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7A71" w14:textId="0614B37E" w:rsidR="0090118C" w:rsidRPr="002149E1" w:rsidRDefault="008D4076" w:rsidP="008D4076">
      <w:pPr>
        <w:tabs>
          <w:tab w:val="left" w:pos="90"/>
        </w:tabs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Florida</w:t>
      </w:r>
      <w:r w:rsidR="00F87E0C" w:rsidRPr="002149E1">
        <w:rPr>
          <w:rFonts w:ascii="Arial" w:hAnsi="Arial" w:cs="Arial"/>
          <w:sz w:val="22"/>
          <w:szCs w:val="22"/>
        </w:rPr>
        <w:tab/>
      </w:r>
      <w:r w:rsidR="00F87E0C" w:rsidRPr="002149E1">
        <w:rPr>
          <w:rFonts w:ascii="Arial" w:hAnsi="Arial" w:cs="Arial"/>
          <w:sz w:val="22"/>
          <w:szCs w:val="22"/>
        </w:rPr>
        <w:tab/>
      </w:r>
      <w:r w:rsidR="00F87E0C" w:rsidRPr="002149E1">
        <w:rPr>
          <w:rFonts w:ascii="Arial" w:hAnsi="Arial" w:cs="Arial"/>
          <w:sz w:val="22"/>
          <w:szCs w:val="22"/>
        </w:rPr>
        <w:tab/>
      </w:r>
      <w:r w:rsidR="00F87E0C" w:rsidRPr="002149E1">
        <w:rPr>
          <w:rFonts w:ascii="Arial" w:hAnsi="Arial" w:cs="Arial"/>
          <w:sz w:val="22"/>
          <w:szCs w:val="22"/>
        </w:rPr>
        <w:tab/>
        <w:t xml:space="preserve">       </w:t>
      </w:r>
      <w:r w:rsidR="00E42FF8" w:rsidRPr="002149E1">
        <w:rPr>
          <w:rFonts w:ascii="Arial" w:hAnsi="Arial" w:cs="Arial"/>
          <w:sz w:val="22"/>
          <w:szCs w:val="22"/>
        </w:rPr>
        <w:tab/>
        <w:t xml:space="preserve">      </w:t>
      </w:r>
      <w:r w:rsidR="002149E1">
        <w:rPr>
          <w:rFonts w:ascii="Arial" w:hAnsi="Arial" w:cs="Arial"/>
          <w:sz w:val="22"/>
          <w:szCs w:val="22"/>
        </w:rPr>
        <w:t xml:space="preserve">      </w:t>
      </w:r>
      <w:r w:rsidR="00AA1F0D">
        <w:rPr>
          <w:rFonts w:ascii="Arial" w:hAnsi="Arial" w:cs="Arial"/>
          <w:sz w:val="22"/>
          <w:szCs w:val="22"/>
        </w:rPr>
        <w:t xml:space="preserve">         </w:t>
      </w:r>
      <w:r w:rsidR="00E72179">
        <w:rPr>
          <w:rFonts w:ascii="Arial" w:hAnsi="Arial" w:cs="Arial"/>
          <w:sz w:val="22"/>
          <w:szCs w:val="22"/>
        </w:rPr>
        <w:t xml:space="preserve">            </w:t>
      </w:r>
      <w:r w:rsidR="00AA1F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AA1F0D">
        <w:rPr>
          <w:rFonts w:ascii="Arial" w:hAnsi="Arial" w:cs="Arial"/>
          <w:sz w:val="22"/>
          <w:szCs w:val="22"/>
        </w:rPr>
        <w:t xml:space="preserve"> </w:t>
      </w:r>
      <w:r w:rsidR="00D879D8" w:rsidRPr="002149E1">
        <w:rPr>
          <w:rFonts w:ascii="Arial" w:hAnsi="Arial" w:cs="Arial"/>
          <w:sz w:val="22"/>
          <w:szCs w:val="22"/>
        </w:rPr>
        <w:t xml:space="preserve"> </w:t>
      </w:r>
      <w:r w:rsidRPr="008D4076">
        <w:rPr>
          <w:rFonts w:ascii="Arial" w:hAnsi="Arial" w:cs="Arial"/>
          <w:sz w:val="22"/>
          <w:szCs w:val="22"/>
        </w:rPr>
        <w:t>(</w:t>
      </w:r>
      <w:proofErr w:type="gramEnd"/>
      <w:r w:rsidRPr="008D4076">
        <w:rPr>
          <w:rFonts w:ascii="Arial" w:hAnsi="Arial" w:cs="Arial"/>
          <w:sz w:val="22"/>
          <w:szCs w:val="22"/>
        </w:rPr>
        <w:t>352) 273-9560</w:t>
      </w:r>
      <w:r>
        <w:rPr>
          <w:rFonts w:ascii="Arial" w:hAnsi="Arial" w:cs="Arial"/>
          <w:sz w:val="22"/>
          <w:szCs w:val="22"/>
        </w:rPr>
        <w:t xml:space="preserve"> </w:t>
      </w:r>
      <w:r w:rsidR="00F87E0C" w:rsidRPr="002149E1">
        <w:rPr>
          <w:rFonts w:ascii="Arial" w:hAnsi="Arial" w:cs="Arial"/>
          <w:sz w:val="22"/>
          <w:szCs w:val="22"/>
        </w:rPr>
        <w:t>office</w:t>
      </w:r>
      <w:r w:rsidR="00E42FF8" w:rsidRPr="002149E1">
        <w:rPr>
          <w:rFonts w:ascii="Arial" w:hAnsi="Arial" w:cs="Arial"/>
          <w:sz w:val="22"/>
          <w:szCs w:val="22"/>
        </w:rPr>
        <w:tab/>
      </w:r>
    </w:p>
    <w:p w14:paraId="4D530815" w14:textId="3F54A919" w:rsidR="0090118C" w:rsidRPr="002149E1" w:rsidRDefault="008D4076" w:rsidP="008D4076">
      <w:pPr>
        <w:tabs>
          <w:tab w:val="left" w:pos="90"/>
        </w:tabs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of Environmental and Global Health</w:t>
      </w:r>
      <w:r w:rsidR="00F87E0C" w:rsidRPr="002149E1">
        <w:rPr>
          <w:rFonts w:ascii="Arial" w:hAnsi="Arial" w:cs="Arial"/>
          <w:sz w:val="22"/>
          <w:szCs w:val="22"/>
        </w:rPr>
        <w:tab/>
      </w:r>
      <w:r w:rsidR="00F87E0C" w:rsidRPr="002149E1">
        <w:rPr>
          <w:rFonts w:ascii="Arial" w:hAnsi="Arial" w:cs="Arial"/>
          <w:sz w:val="22"/>
          <w:szCs w:val="22"/>
        </w:rPr>
        <w:tab/>
        <w:t xml:space="preserve">          </w:t>
      </w:r>
      <w:r w:rsidR="002149E1">
        <w:rPr>
          <w:rFonts w:ascii="Arial" w:hAnsi="Arial" w:cs="Arial"/>
          <w:sz w:val="22"/>
          <w:szCs w:val="22"/>
        </w:rPr>
        <w:tab/>
        <w:t xml:space="preserve">     </w:t>
      </w:r>
      <w:r w:rsidR="00AA1F0D">
        <w:rPr>
          <w:rFonts w:ascii="Arial" w:hAnsi="Arial" w:cs="Arial"/>
          <w:sz w:val="22"/>
          <w:szCs w:val="22"/>
        </w:rPr>
        <w:t xml:space="preserve">         </w:t>
      </w:r>
      <w:r w:rsidR="00E72179"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E72179">
        <w:rPr>
          <w:rFonts w:ascii="Arial" w:hAnsi="Arial" w:cs="Arial"/>
          <w:sz w:val="22"/>
          <w:szCs w:val="22"/>
        </w:rPr>
        <w:t xml:space="preserve">  </w:t>
      </w:r>
      <w:r w:rsidR="00AA1F0D">
        <w:rPr>
          <w:rFonts w:ascii="Arial" w:hAnsi="Arial" w:cs="Arial"/>
          <w:sz w:val="22"/>
          <w:szCs w:val="22"/>
        </w:rPr>
        <w:t xml:space="preserve"> </w:t>
      </w:r>
      <w:r w:rsidR="00E72179">
        <w:rPr>
          <w:rFonts w:ascii="Arial" w:hAnsi="Arial" w:cs="Arial"/>
          <w:sz w:val="22"/>
          <w:szCs w:val="22"/>
        </w:rPr>
        <w:t>(</w:t>
      </w:r>
      <w:proofErr w:type="gramEnd"/>
      <w:r w:rsidR="00E72179">
        <w:rPr>
          <w:rFonts w:ascii="Arial" w:hAnsi="Arial" w:cs="Arial"/>
          <w:sz w:val="22"/>
          <w:szCs w:val="22"/>
        </w:rPr>
        <w:t>608) 516-0761 mobile</w:t>
      </w:r>
    </w:p>
    <w:p w14:paraId="0569EEF7" w14:textId="5576FB21" w:rsidR="0090118C" w:rsidRPr="002149E1" w:rsidRDefault="008D4076" w:rsidP="008D4076">
      <w:pPr>
        <w:tabs>
          <w:tab w:val="left" w:pos="90"/>
        </w:tabs>
        <w:outlineLvl w:val="0"/>
        <w:rPr>
          <w:rFonts w:ascii="Arial" w:hAnsi="Arial" w:cs="Arial"/>
          <w:sz w:val="22"/>
          <w:szCs w:val="22"/>
        </w:rPr>
      </w:pPr>
      <w:r w:rsidRPr="008D4076">
        <w:rPr>
          <w:rFonts w:ascii="Arial" w:hAnsi="Arial" w:cs="Arial"/>
          <w:sz w:val="22"/>
          <w:szCs w:val="22"/>
        </w:rPr>
        <w:t>2173 Mowry Roa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D4C7C" w:rsidRPr="002149E1">
        <w:rPr>
          <w:rFonts w:ascii="Arial" w:hAnsi="Arial" w:cs="Arial"/>
          <w:sz w:val="22"/>
          <w:szCs w:val="22"/>
        </w:rPr>
        <w:tab/>
      </w:r>
      <w:r w:rsidR="00D879D8" w:rsidRPr="002149E1">
        <w:rPr>
          <w:rFonts w:ascii="Arial" w:hAnsi="Arial" w:cs="Arial"/>
          <w:sz w:val="22"/>
          <w:szCs w:val="22"/>
        </w:rPr>
        <w:t xml:space="preserve">            </w:t>
      </w:r>
      <w:r w:rsidR="00F87E0C" w:rsidRPr="002149E1">
        <w:rPr>
          <w:rFonts w:ascii="Arial" w:hAnsi="Arial" w:cs="Arial"/>
          <w:sz w:val="22"/>
          <w:szCs w:val="22"/>
        </w:rPr>
        <w:tab/>
      </w:r>
      <w:r w:rsidR="00F87E0C" w:rsidRPr="002149E1">
        <w:rPr>
          <w:rFonts w:ascii="Arial" w:hAnsi="Arial" w:cs="Arial"/>
          <w:sz w:val="22"/>
          <w:szCs w:val="22"/>
        </w:rPr>
        <w:tab/>
        <w:t xml:space="preserve">          </w:t>
      </w:r>
      <w:r w:rsidR="002149E1">
        <w:rPr>
          <w:rFonts w:ascii="Arial" w:hAnsi="Arial" w:cs="Arial"/>
          <w:sz w:val="22"/>
          <w:szCs w:val="22"/>
        </w:rPr>
        <w:t xml:space="preserve">        </w:t>
      </w:r>
      <w:r w:rsidR="00AA1F0D">
        <w:rPr>
          <w:rFonts w:ascii="Arial" w:hAnsi="Arial" w:cs="Arial"/>
          <w:sz w:val="22"/>
          <w:szCs w:val="22"/>
        </w:rPr>
        <w:t xml:space="preserve">          </w:t>
      </w:r>
      <w:r w:rsidR="00E72179">
        <w:rPr>
          <w:rFonts w:ascii="Arial" w:hAnsi="Arial" w:cs="Arial"/>
          <w:sz w:val="22"/>
          <w:szCs w:val="22"/>
        </w:rPr>
        <w:t xml:space="preserve"> </w:t>
      </w:r>
      <w:r w:rsidR="002149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</w:t>
      </w:r>
      <w:r w:rsidR="00F87E0C" w:rsidRPr="002149E1">
        <w:rPr>
          <w:rFonts w:ascii="Arial" w:hAnsi="Arial" w:cs="Arial"/>
          <w:sz w:val="22"/>
          <w:szCs w:val="22"/>
        </w:rPr>
        <w:t>tr</w:t>
      </w:r>
      <w:r w:rsidR="00D879D8" w:rsidRPr="002149E1">
        <w:rPr>
          <w:rFonts w:ascii="Arial" w:hAnsi="Arial" w:cs="Arial"/>
          <w:sz w:val="22"/>
          <w:szCs w:val="22"/>
        </w:rPr>
        <w:t>acie.baker@</w:t>
      </w:r>
      <w:r>
        <w:rPr>
          <w:rFonts w:ascii="Arial" w:hAnsi="Arial" w:cs="Arial"/>
          <w:sz w:val="22"/>
          <w:szCs w:val="22"/>
        </w:rPr>
        <w:t>ufl</w:t>
      </w:r>
      <w:r w:rsidR="00F87E0C" w:rsidRPr="002149E1">
        <w:rPr>
          <w:rFonts w:ascii="Arial" w:hAnsi="Arial" w:cs="Arial"/>
          <w:sz w:val="22"/>
          <w:szCs w:val="22"/>
        </w:rPr>
        <w:t>.edu</w:t>
      </w:r>
    </w:p>
    <w:p w14:paraId="0FDA7065" w14:textId="1F20AC40" w:rsidR="00E72179" w:rsidRPr="00E72179" w:rsidRDefault="008D4076" w:rsidP="008D4076">
      <w:pPr>
        <w:tabs>
          <w:tab w:val="left" w:pos="90"/>
        </w:tabs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Gainesville, Florida 32611</w:t>
      </w:r>
      <w:r w:rsidR="0090118C" w:rsidRPr="002149E1">
        <w:rPr>
          <w:rFonts w:ascii="Arial" w:hAnsi="Arial" w:cs="Arial"/>
          <w:sz w:val="22"/>
          <w:szCs w:val="22"/>
        </w:rPr>
        <w:tab/>
      </w:r>
      <w:r w:rsidR="0090118C" w:rsidRPr="002149E1">
        <w:rPr>
          <w:rFonts w:ascii="Arial" w:hAnsi="Arial" w:cs="Arial"/>
          <w:sz w:val="22"/>
          <w:szCs w:val="22"/>
        </w:rPr>
        <w:tab/>
      </w:r>
      <w:r w:rsidR="0090118C" w:rsidRPr="002149E1">
        <w:rPr>
          <w:rFonts w:ascii="Arial" w:hAnsi="Arial" w:cs="Arial"/>
          <w:sz w:val="22"/>
          <w:szCs w:val="22"/>
        </w:rPr>
        <w:tab/>
      </w:r>
      <w:r w:rsidR="0090118C" w:rsidRPr="002149E1">
        <w:rPr>
          <w:rFonts w:ascii="Arial" w:hAnsi="Arial" w:cs="Arial"/>
          <w:sz w:val="22"/>
          <w:szCs w:val="22"/>
        </w:rPr>
        <w:tab/>
      </w:r>
      <w:r w:rsidR="0090118C" w:rsidRPr="002149E1">
        <w:rPr>
          <w:rFonts w:ascii="Arial" w:hAnsi="Arial" w:cs="Arial"/>
          <w:sz w:val="22"/>
          <w:szCs w:val="22"/>
        </w:rPr>
        <w:tab/>
      </w:r>
      <w:r w:rsidR="0090118C" w:rsidRPr="002149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8"/>
        </w:rPr>
        <w:tab/>
        <w:t xml:space="preserve">     </w:t>
      </w:r>
      <w:r w:rsidR="00E72179">
        <w:rPr>
          <w:rFonts w:ascii="Arial" w:hAnsi="Arial" w:cs="Arial"/>
          <w:sz w:val="22"/>
          <w:szCs w:val="22"/>
        </w:rPr>
        <w:t>www.bakerWATERlab.com</w:t>
      </w:r>
    </w:p>
    <w:p w14:paraId="39E581BE" w14:textId="5CDCFAF9" w:rsidR="0090118C" w:rsidRDefault="00E72179" w:rsidP="008D4076">
      <w:pPr>
        <w:tabs>
          <w:tab w:val="left" w:pos="90"/>
        </w:tabs>
        <w:outlineLvl w:val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@bakerWATERlab</w:t>
      </w:r>
      <w:r w:rsidR="001B4F5F">
        <w:rPr>
          <w:rFonts w:ascii="Arial" w:hAnsi="Arial" w:cs="Arial"/>
          <w:sz w:val="16"/>
          <w:szCs w:val="18"/>
        </w:rPr>
        <w:tab/>
      </w:r>
    </w:p>
    <w:p w14:paraId="2D90BC13" w14:textId="77777777" w:rsidR="001B4F5F" w:rsidRPr="002F66C3" w:rsidRDefault="001B4F5F" w:rsidP="001B4F5F">
      <w:pPr>
        <w:tabs>
          <w:tab w:val="left" w:pos="90"/>
        </w:tabs>
        <w:outlineLvl w:val="0"/>
        <w:rPr>
          <w:rFonts w:ascii="Arial" w:hAnsi="Arial" w:cs="Arial"/>
          <w:sz w:val="12"/>
          <w:szCs w:val="12"/>
        </w:rPr>
      </w:pPr>
    </w:p>
    <w:p w14:paraId="4B1760A6" w14:textId="4058CDCD" w:rsidR="00744726" w:rsidRPr="002F66C3" w:rsidRDefault="0090118C" w:rsidP="002F66C3">
      <w:pPr>
        <w:tabs>
          <w:tab w:val="left" w:pos="90"/>
        </w:tabs>
        <w:outlineLvl w:val="0"/>
        <w:rPr>
          <w:rFonts w:ascii="Arial" w:hAnsi="Arial"/>
          <w:b/>
          <w:sz w:val="22"/>
          <w:u w:val="single"/>
        </w:rPr>
      </w:pPr>
      <w:r w:rsidRPr="004264BF">
        <w:rPr>
          <w:rFonts w:ascii="Arial" w:hAnsi="Arial"/>
          <w:b/>
          <w:sz w:val="22"/>
          <w:u w:val="single"/>
        </w:rPr>
        <w:t>EDUCATION</w:t>
      </w:r>
      <w:r w:rsidR="004264BF">
        <w:rPr>
          <w:rFonts w:ascii="Arial" w:hAnsi="Arial"/>
          <w:b/>
          <w:sz w:val="22"/>
          <w:u w:val="single"/>
        </w:rPr>
        <w:tab/>
      </w:r>
      <w:r w:rsidR="004264BF">
        <w:rPr>
          <w:rFonts w:ascii="Arial" w:hAnsi="Arial"/>
          <w:b/>
          <w:sz w:val="22"/>
          <w:u w:val="single"/>
        </w:rPr>
        <w:tab/>
      </w:r>
      <w:r w:rsidR="004264BF">
        <w:rPr>
          <w:rFonts w:ascii="Arial" w:hAnsi="Arial"/>
          <w:b/>
          <w:sz w:val="22"/>
          <w:u w:val="single"/>
        </w:rPr>
        <w:tab/>
      </w:r>
      <w:r w:rsidR="004264BF">
        <w:rPr>
          <w:rFonts w:ascii="Arial" w:hAnsi="Arial"/>
          <w:b/>
          <w:sz w:val="22"/>
          <w:u w:val="single"/>
        </w:rPr>
        <w:tab/>
      </w:r>
      <w:r w:rsidR="004264BF">
        <w:rPr>
          <w:rFonts w:ascii="Arial" w:hAnsi="Arial"/>
          <w:b/>
          <w:sz w:val="22"/>
          <w:u w:val="single"/>
        </w:rPr>
        <w:tab/>
      </w:r>
      <w:r w:rsidR="004264BF">
        <w:rPr>
          <w:rFonts w:ascii="Arial" w:hAnsi="Arial"/>
          <w:b/>
          <w:sz w:val="22"/>
          <w:u w:val="single"/>
        </w:rPr>
        <w:tab/>
      </w:r>
      <w:r w:rsidR="004264BF">
        <w:rPr>
          <w:rFonts w:ascii="Arial" w:hAnsi="Arial"/>
          <w:b/>
          <w:sz w:val="22"/>
          <w:u w:val="single"/>
        </w:rPr>
        <w:tab/>
      </w:r>
      <w:r w:rsidR="004264BF">
        <w:rPr>
          <w:rFonts w:ascii="Arial" w:hAnsi="Arial"/>
          <w:b/>
          <w:sz w:val="22"/>
          <w:u w:val="single"/>
        </w:rPr>
        <w:tab/>
      </w:r>
      <w:r w:rsidR="004264BF">
        <w:rPr>
          <w:rFonts w:ascii="Arial" w:hAnsi="Arial"/>
          <w:b/>
          <w:sz w:val="22"/>
          <w:u w:val="single"/>
        </w:rPr>
        <w:tab/>
      </w:r>
      <w:r w:rsidR="004264BF">
        <w:rPr>
          <w:rFonts w:ascii="Arial" w:hAnsi="Arial"/>
          <w:b/>
          <w:sz w:val="22"/>
          <w:u w:val="single"/>
        </w:rPr>
        <w:tab/>
      </w:r>
      <w:r w:rsidR="00AA1F0D">
        <w:rPr>
          <w:rFonts w:ascii="Arial" w:hAnsi="Arial"/>
          <w:b/>
          <w:sz w:val="22"/>
          <w:u w:val="single"/>
        </w:rPr>
        <w:t xml:space="preserve">               </w:t>
      </w:r>
      <w:r w:rsidR="004264BF">
        <w:rPr>
          <w:rFonts w:ascii="Arial" w:hAnsi="Arial"/>
          <w:b/>
          <w:sz w:val="22"/>
          <w:u w:val="single"/>
        </w:rPr>
        <w:tab/>
      </w:r>
      <w:r w:rsidR="004264BF">
        <w:rPr>
          <w:rFonts w:ascii="Arial" w:hAnsi="Arial"/>
          <w:b/>
          <w:sz w:val="22"/>
          <w:u w:val="single"/>
        </w:rPr>
        <w:tab/>
      </w:r>
    </w:p>
    <w:p w14:paraId="35F45AAD" w14:textId="712EDE4B" w:rsidR="0090118C" w:rsidRPr="002149E1" w:rsidRDefault="00744726" w:rsidP="0090118C">
      <w:pPr>
        <w:tabs>
          <w:tab w:val="left" w:pos="90"/>
        </w:tabs>
        <w:ind w:right="-270"/>
        <w:rPr>
          <w:rFonts w:ascii="Arial" w:hAnsi="Arial"/>
          <w:sz w:val="22"/>
          <w:szCs w:val="22"/>
        </w:rPr>
      </w:pPr>
      <w:r w:rsidRPr="002149E1">
        <w:rPr>
          <w:rFonts w:ascii="Arial" w:hAnsi="Arial"/>
          <w:b/>
          <w:sz w:val="22"/>
          <w:szCs w:val="22"/>
        </w:rPr>
        <w:t>PhD</w:t>
      </w:r>
      <w:r w:rsidR="00AF2D85" w:rsidRPr="002149E1">
        <w:rPr>
          <w:rFonts w:ascii="Arial" w:hAnsi="Arial"/>
          <w:b/>
          <w:sz w:val="22"/>
          <w:szCs w:val="22"/>
        </w:rPr>
        <w:t xml:space="preserve">     </w:t>
      </w:r>
      <w:r w:rsidRPr="002149E1">
        <w:rPr>
          <w:rFonts w:ascii="Arial" w:hAnsi="Arial"/>
          <w:sz w:val="22"/>
          <w:szCs w:val="22"/>
        </w:rPr>
        <w:t xml:space="preserve">Molecular and Environmental Toxicology, </w:t>
      </w:r>
      <w:r w:rsidR="0090118C" w:rsidRPr="002149E1">
        <w:rPr>
          <w:rFonts w:ascii="Arial" w:hAnsi="Arial"/>
          <w:sz w:val="22"/>
          <w:szCs w:val="22"/>
        </w:rPr>
        <w:t>University of Wisconsin-Madison,</w:t>
      </w:r>
      <w:r w:rsidR="00AF2D85" w:rsidRPr="002149E1">
        <w:rPr>
          <w:rFonts w:ascii="Arial" w:hAnsi="Arial"/>
          <w:sz w:val="22"/>
          <w:szCs w:val="22"/>
        </w:rPr>
        <w:t xml:space="preserve"> </w:t>
      </w:r>
      <w:r w:rsidR="0090118C" w:rsidRPr="002149E1">
        <w:rPr>
          <w:rFonts w:ascii="Arial" w:hAnsi="Arial"/>
          <w:sz w:val="22"/>
          <w:szCs w:val="22"/>
        </w:rPr>
        <w:t>2013</w:t>
      </w:r>
    </w:p>
    <w:p w14:paraId="2318E7AC" w14:textId="420AD0B6" w:rsidR="0090118C" w:rsidRPr="002149E1" w:rsidRDefault="00AF2D85" w:rsidP="0090118C">
      <w:pPr>
        <w:tabs>
          <w:tab w:val="left" w:pos="90"/>
        </w:tabs>
        <w:rPr>
          <w:rFonts w:ascii="Arial" w:hAnsi="Arial"/>
          <w:b/>
          <w:sz w:val="22"/>
          <w:szCs w:val="22"/>
        </w:rPr>
      </w:pPr>
      <w:r w:rsidRPr="002149E1">
        <w:rPr>
          <w:rFonts w:ascii="Arial" w:hAnsi="Arial"/>
          <w:b/>
          <w:sz w:val="22"/>
          <w:szCs w:val="22"/>
        </w:rPr>
        <w:t>DVM</w:t>
      </w:r>
      <w:r w:rsidR="0090118C" w:rsidRPr="002149E1">
        <w:rPr>
          <w:rFonts w:ascii="Arial" w:hAnsi="Arial"/>
          <w:b/>
          <w:sz w:val="22"/>
          <w:szCs w:val="22"/>
        </w:rPr>
        <w:tab/>
      </w:r>
      <w:r w:rsidRPr="002149E1">
        <w:rPr>
          <w:rFonts w:ascii="Arial" w:hAnsi="Arial"/>
          <w:sz w:val="22"/>
          <w:szCs w:val="22"/>
        </w:rPr>
        <w:t>School of Veterinary Medicine, University of Wisconsin-Madison,</w:t>
      </w:r>
      <w:r w:rsidR="0090118C" w:rsidRPr="002149E1">
        <w:rPr>
          <w:rFonts w:ascii="Arial" w:hAnsi="Arial"/>
          <w:sz w:val="22"/>
          <w:szCs w:val="22"/>
        </w:rPr>
        <w:t xml:space="preserve"> 2008</w:t>
      </w:r>
    </w:p>
    <w:p w14:paraId="0D7C7380" w14:textId="10CE3435" w:rsidR="0090118C" w:rsidRPr="002149E1" w:rsidRDefault="0090118C" w:rsidP="0090118C">
      <w:pPr>
        <w:tabs>
          <w:tab w:val="left" w:pos="90"/>
        </w:tabs>
        <w:rPr>
          <w:rFonts w:ascii="Arial" w:hAnsi="Arial"/>
          <w:sz w:val="22"/>
          <w:szCs w:val="22"/>
        </w:rPr>
      </w:pPr>
      <w:r w:rsidRPr="002149E1">
        <w:rPr>
          <w:rFonts w:ascii="Arial" w:hAnsi="Arial"/>
          <w:b/>
          <w:sz w:val="22"/>
          <w:szCs w:val="22"/>
        </w:rPr>
        <w:t>MS</w:t>
      </w:r>
      <w:r w:rsidR="00AF2D85" w:rsidRPr="002149E1">
        <w:rPr>
          <w:rFonts w:ascii="Arial" w:hAnsi="Arial"/>
          <w:sz w:val="22"/>
          <w:szCs w:val="22"/>
        </w:rPr>
        <w:tab/>
        <w:t xml:space="preserve">Marine Biology, </w:t>
      </w:r>
      <w:r w:rsidRPr="002149E1">
        <w:rPr>
          <w:rFonts w:ascii="Arial" w:hAnsi="Arial"/>
          <w:sz w:val="22"/>
          <w:szCs w:val="22"/>
        </w:rPr>
        <w:t>University of Alaska-Fairbanks</w:t>
      </w:r>
      <w:r w:rsidR="00AF2D85" w:rsidRPr="002149E1">
        <w:rPr>
          <w:rFonts w:ascii="Arial" w:hAnsi="Arial"/>
          <w:sz w:val="22"/>
          <w:szCs w:val="22"/>
        </w:rPr>
        <w:t>, 2001</w:t>
      </w:r>
    </w:p>
    <w:p w14:paraId="7A67A9F2" w14:textId="05B0F773" w:rsidR="0090118C" w:rsidRPr="00F87E0C" w:rsidRDefault="0090118C" w:rsidP="0090118C">
      <w:pPr>
        <w:tabs>
          <w:tab w:val="left" w:pos="90"/>
        </w:tabs>
        <w:rPr>
          <w:rFonts w:ascii="Arial" w:hAnsi="Arial"/>
        </w:rPr>
      </w:pPr>
      <w:r w:rsidRPr="002149E1">
        <w:rPr>
          <w:rFonts w:ascii="Arial" w:hAnsi="Arial"/>
          <w:b/>
          <w:sz w:val="22"/>
          <w:szCs w:val="22"/>
        </w:rPr>
        <w:t>BS</w:t>
      </w:r>
      <w:r w:rsidRPr="002149E1">
        <w:rPr>
          <w:rFonts w:ascii="Arial" w:hAnsi="Arial"/>
          <w:sz w:val="22"/>
          <w:szCs w:val="22"/>
        </w:rPr>
        <w:t xml:space="preserve"> </w:t>
      </w:r>
      <w:r w:rsidRPr="002149E1">
        <w:rPr>
          <w:rFonts w:ascii="Arial" w:hAnsi="Arial"/>
          <w:sz w:val="22"/>
          <w:szCs w:val="22"/>
        </w:rPr>
        <w:tab/>
        <w:t>Biology</w:t>
      </w:r>
      <w:r w:rsidR="00AF2D85" w:rsidRPr="002149E1">
        <w:rPr>
          <w:rFonts w:ascii="Arial" w:hAnsi="Arial"/>
          <w:sz w:val="22"/>
          <w:szCs w:val="22"/>
        </w:rPr>
        <w:t xml:space="preserve"> and Chemistry, Cleveland State U</w:t>
      </w:r>
      <w:r w:rsidR="006F5561" w:rsidRPr="002149E1">
        <w:rPr>
          <w:rFonts w:ascii="Arial" w:hAnsi="Arial"/>
          <w:sz w:val="22"/>
          <w:szCs w:val="22"/>
        </w:rPr>
        <w:t xml:space="preserve">niversity, </w:t>
      </w:r>
      <w:r w:rsidR="00B34D5C" w:rsidRPr="00B34D5C">
        <w:rPr>
          <w:rFonts w:ascii="Arial" w:hAnsi="Arial"/>
          <w:sz w:val="22"/>
          <w:szCs w:val="22"/>
        </w:rPr>
        <w:t>Summa Cum Laude</w:t>
      </w:r>
      <w:r w:rsidR="00B34D5C">
        <w:rPr>
          <w:rFonts w:ascii="Arial" w:hAnsi="Arial"/>
          <w:sz w:val="22"/>
          <w:szCs w:val="22"/>
        </w:rPr>
        <w:t xml:space="preserve">, </w:t>
      </w:r>
      <w:r w:rsidR="00AF2D85" w:rsidRPr="002149E1">
        <w:rPr>
          <w:rFonts w:ascii="Arial" w:hAnsi="Arial"/>
          <w:sz w:val="22"/>
          <w:szCs w:val="22"/>
        </w:rPr>
        <w:t>1997</w:t>
      </w:r>
    </w:p>
    <w:p w14:paraId="4BBFB4B6" w14:textId="4C365D2B" w:rsidR="005856D1" w:rsidRDefault="005856D1" w:rsidP="00B35169">
      <w:pPr>
        <w:tabs>
          <w:tab w:val="left" w:pos="90"/>
        </w:tabs>
        <w:outlineLvl w:val="0"/>
        <w:rPr>
          <w:rFonts w:ascii="Arial" w:hAnsi="Arial" w:cs="Arial"/>
          <w:b/>
          <w:sz w:val="22"/>
          <w:szCs w:val="22"/>
        </w:rPr>
      </w:pPr>
    </w:p>
    <w:p w14:paraId="5CA10FE3" w14:textId="77777777" w:rsidR="00E1628C" w:rsidRPr="001B4F5F" w:rsidRDefault="00E1628C" w:rsidP="00B35169">
      <w:pPr>
        <w:tabs>
          <w:tab w:val="left" w:pos="90"/>
        </w:tabs>
        <w:outlineLvl w:val="0"/>
        <w:rPr>
          <w:rFonts w:ascii="Arial" w:hAnsi="Arial" w:cs="Arial"/>
          <w:b/>
          <w:sz w:val="22"/>
          <w:szCs w:val="22"/>
        </w:rPr>
      </w:pPr>
    </w:p>
    <w:p w14:paraId="39D88A69" w14:textId="7E55E5AB" w:rsidR="0090118C" w:rsidRPr="002F66C3" w:rsidRDefault="002149E1" w:rsidP="002F66C3">
      <w:pPr>
        <w:tabs>
          <w:tab w:val="left" w:pos="90"/>
        </w:tabs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PROFESSIONAL</w:t>
      </w:r>
      <w:r w:rsidR="00762C6C">
        <w:rPr>
          <w:rFonts w:ascii="Arial" w:hAnsi="Arial"/>
          <w:b/>
          <w:sz w:val="22"/>
          <w:u w:val="single"/>
        </w:rPr>
        <w:t xml:space="preserve"> </w:t>
      </w:r>
      <w:r w:rsidR="0090118C" w:rsidRPr="00507720">
        <w:rPr>
          <w:rFonts w:ascii="Arial" w:hAnsi="Arial"/>
          <w:b/>
          <w:sz w:val="22"/>
          <w:u w:val="single"/>
        </w:rPr>
        <w:t>EXPERIENCE</w:t>
      </w:r>
      <w:r w:rsidR="00AA1F0D">
        <w:rPr>
          <w:rFonts w:ascii="Arial" w:hAnsi="Arial"/>
          <w:b/>
          <w:sz w:val="22"/>
          <w:u w:val="single"/>
        </w:rPr>
        <w:tab/>
        <w:t xml:space="preserve">             </w:t>
      </w:r>
      <w:r w:rsidR="00507720">
        <w:rPr>
          <w:rFonts w:ascii="Arial" w:hAnsi="Arial"/>
          <w:b/>
          <w:sz w:val="22"/>
          <w:u w:val="single"/>
        </w:rPr>
        <w:tab/>
      </w:r>
      <w:r w:rsidR="00507720">
        <w:rPr>
          <w:rFonts w:ascii="Arial" w:hAnsi="Arial"/>
          <w:b/>
          <w:sz w:val="22"/>
          <w:u w:val="single"/>
        </w:rPr>
        <w:tab/>
      </w:r>
      <w:r w:rsidR="00507720">
        <w:rPr>
          <w:rFonts w:ascii="Arial" w:hAnsi="Arial"/>
          <w:b/>
          <w:sz w:val="22"/>
          <w:u w:val="single"/>
        </w:rPr>
        <w:tab/>
      </w:r>
      <w:r w:rsidR="00507720">
        <w:rPr>
          <w:rFonts w:ascii="Arial" w:hAnsi="Arial"/>
          <w:b/>
          <w:sz w:val="22"/>
          <w:u w:val="single"/>
        </w:rPr>
        <w:tab/>
      </w:r>
      <w:r w:rsidR="00507720">
        <w:rPr>
          <w:rFonts w:ascii="Arial" w:hAnsi="Arial"/>
          <w:b/>
          <w:sz w:val="22"/>
          <w:u w:val="single"/>
        </w:rPr>
        <w:tab/>
      </w:r>
      <w:r w:rsidR="00507720">
        <w:rPr>
          <w:rFonts w:ascii="Arial" w:hAnsi="Arial"/>
          <w:b/>
          <w:sz w:val="22"/>
          <w:u w:val="single"/>
        </w:rPr>
        <w:tab/>
      </w:r>
      <w:r w:rsidR="00F07447">
        <w:rPr>
          <w:rFonts w:ascii="Arial" w:hAnsi="Arial"/>
          <w:b/>
          <w:sz w:val="22"/>
          <w:u w:val="single"/>
        </w:rPr>
        <w:tab/>
      </w:r>
      <w:r w:rsidR="00F07447">
        <w:rPr>
          <w:rFonts w:ascii="Arial" w:hAnsi="Arial"/>
          <w:b/>
          <w:sz w:val="22"/>
          <w:u w:val="single"/>
        </w:rPr>
        <w:tab/>
      </w:r>
    </w:p>
    <w:p w14:paraId="086A6BE8" w14:textId="77777777" w:rsidR="002149E1" w:rsidRPr="0057316C" w:rsidRDefault="002149E1" w:rsidP="002149E1">
      <w:pPr>
        <w:tabs>
          <w:tab w:val="left" w:pos="90"/>
        </w:tabs>
        <w:rPr>
          <w:rFonts w:ascii="Arial" w:hAnsi="Arial"/>
          <w:sz w:val="22"/>
          <w:szCs w:val="22"/>
        </w:rPr>
      </w:pPr>
      <w:r w:rsidRPr="0057316C">
        <w:rPr>
          <w:rFonts w:ascii="Arial" w:hAnsi="Arial"/>
          <w:b/>
          <w:sz w:val="22"/>
          <w:szCs w:val="22"/>
        </w:rPr>
        <w:t>Graduate Research Assistant</w:t>
      </w:r>
      <w:r w:rsidRPr="0057316C">
        <w:rPr>
          <w:rFonts w:ascii="Arial" w:hAnsi="Arial"/>
          <w:sz w:val="22"/>
          <w:szCs w:val="22"/>
        </w:rPr>
        <w:t>, Institute of Marine Science, University of Alaska-Fairbanks</w:t>
      </w:r>
      <w:r w:rsidRPr="0057316C">
        <w:rPr>
          <w:rFonts w:ascii="Arial" w:hAnsi="Arial"/>
          <w:sz w:val="22"/>
          <w:szCs w:val="22"/>
          <w:u w:val="single"/>
        </w:rPr>
        <w:t>.</w:t>
      </w:r>
      <w:r w:rsidRPr="0057316C">
        <w:rPr>
          <w:rFonts w:ascii="Arial" w:hAnsi="Arial"/>
          <w:sz w:val="22"/>
          <w:szCs w:val="22"/>
        </w:rPr>
        <w:t xml:space="preserve"> 1997 – 2001. Principal Advisor: F. Gerald Plumley, PhD</w:t>
      </w:r>
    </w:p>
    <w:p w14:paraId="75BA5687" w14:textId="77777777" w:rsidR="002149E1" w:rsidRPr="00705CD4" w:rsidRDefault="002149E1" w:rsidP="002149E1">
      <w:pPr>
        <w:tabs>
          <w:tab w:val="left" w:pos="90"/>
        </w:tabs>
        <w:rPr>
          <w:rFonts w:ascii="Arial" w:hAnsi="Arial"/>
          <w:b/>
          <w:sz w:val="12"/>
          <w:szCs w:val="12"/>
        </w:rPr>
      </w:pPr>
    </w:p>
    <w:p w14:paraId="0896828A" w14:textId="77777777" w:rsidR="002149E1" w:rsidRPr="0057316C" w:rsidRDefault="002149E1" w:rsidP="002149E1">
      <w:pPr>
        <w:tabs>
          <w:tab w:val="left" w:pos="90"/>
        </w:tabs>
        <w:rPr>
          <w:rFonts w:ascii="Arial" w:hAnsi="Arial"/>
          <w:sz w:val="22"/>
          <w:szCs w:val="22"/>
        </w:rPr>
      </w:pPr>
      <w:r w:rsidRPr="0057316C">
        <w:rPr>
          <w:rFonts w:ascii="Arial" w:hAnsi="Arial"/>
          <w:b/>
          <w:sz w:val="22"/>
          <w:szCs w:val="22"/>
        </w:rPr>
        <w:t>Research Assistant.</w:t>
      </w:r>
      <w:r w:rsidRPr="0057316C">
        <w:rPr>
          <w:rFonts w:ascii="Arial" w:hAnsi="Arial"/>
          <w:sz w:val="22"/>
          <w:szCs w:val="22"/>
        </w:rPr>
        <w:t xml:space="preserve"> Nicholas School of the Environment: Marine Laboratory, Duke University, 1998. Principal Advisor: Daniel </w:t>
      </w:r>
      <w:proofErr w:type="spellStart"/>
      <w:r w:rsidRPr="0057316C">
        <w:rPr>
          <w:rFonts w:ascii="Arial" w:hAnsi="Arial"/>
          <w:sz w:val="22"/>
          <w:szCs w:val="22"/>
        </w:rPr>
        <w:t>Rittschof</w:t>
      </w:r>
      <w:proofErr w:type="spellEnd"/>
      <w:r w:rsidRPr="0057316C">
        <w:rPr>
          <w:rFonts w:ascii="Arial" w:hAnsi="Arial"/>
          <w:sz w:val="22"/>
          <w:szCs w:val="22"/>
        </w:rPr>
        <w:t>, PhD</w:t>
      </w:r>
    </w:p>
    <w:p w14:paraId="111AA79A" w14:textId="77777777" w:rsidR="002149E1" w:rsidRPr="00705CD4" w:rsidRDefault="002149E1" w:rsidP="002149E1">
      <w:pPr>
        <w:tabs>
          <w:tab w:val="left" w:pos="90"/>
        </w:tabs>
        <w:rPr>
          <w:rFonts w:ascii="Arial" w:hAnsi="Arial"/>
          <w:b/>
          <w:sz w:val="12"/>
          <w:szCs w:val="12"/>
        </w:rPr>
      </w:pPr>
    </w:p>
    <w:p w14:paraId="469C6CA7" w14:textId="77777777" w:rsidR="002149E1" w:rsidRPr="0057316C" w:rsidRDefault="002149E1" w:rsidP="002149E1">
      <w:pPr>
        <w:tabs>
          <w:tab w:val="left" w:pos="90"/>
        </w:tabs>
        <w:rPr>
          <w:rFonts w:ascii="Arial" w:hAnsi="Arial"/>
          <w:sz w:val="22"/>
          <w:szCs w:val="22"/>
        </w:rPr>
      </w:pPr>
      <w:r w:rsidRPr="0057316C">
        <w:rPr>
          <w:rFonts w:ascii="Arial" w:hAnsi="Arial"/>
          <w:b/>
          <w:sz w:val="22"/>
          <w:szCs w:val="22"/>
        </w:rPr>
        <w:t>Research Specialist</w:t>
      </w:r>
      <w:r w:rsidRPr="0057316C">
        <w:rPr>
          <w:rFonts w:ascii="Arial" w:hAnsi="Arial"/>
          <w:sz w:val="22"/>
          <w:szCs w:val="22"/>
        </w:rPr>
        <w:t>,</w:t>
      </w:r>
      <w:r w:rsidRPr="0057316C">
        <w:rPr>
          <w:rFonts w:ascii="Arial" w:hAnsi="Arial"/>
          <w:b/>
          <w:sz w:val="22"/>
          <w:szCs w:val="22"/>
        </w:rPr>
        <w:t xml:space="preserve"> </w:t>
      </w:r>
      <w:r w:rsidRPr="0057316C">
        <w:rPr>
          <w:rFonts w:ascii="Arial" w:hAnsi="Arial"/>
          <w:sz w:val="22"/>
          <w:szCs w:val="22"/>
        </w:rPr>
        <w:t xml:space="preserve">Department of Pediatrics, UW-Madison School of Medicine and Public Health, 2001 – 2003. Principal Advisor: Michael J. MacDonald, MD </w:t>
      </w:r>
    </w:p>
    <w:p w14:paraId="7A0114DC" w14:textId="77777777" w:rsidR="002149E1" w:rsidRPr="00705CD4" w:rsidRDefault="002149E1" w:rsidP="002149E1">
      <w:pPr>
        <w:tabs>
          <w:tab w:val="left" w:pos="90"/>
        </w:tabs>
        <w:rPr>
          <w:rFonts w:ascii="Arial" w:hAnsi="Arial"/>
          <w:b/>
          <w:sz w:val="12"/>
          <w:szCs w:val="12"/>
        </w:rPr>
      </w:pPr>
    </w:p>
    <w:p w14:paraId="168A4618" w14:textId="77777777" w:rsidR="002149E1" w:rsidRPr="0057316C" w:rsidRDefault="002149E1" w:rsidP="002149E1">
      <w:pPr>
        <w:tabs>
          <w:tab w:val="left" w:pos="90"/>
        </w:tabs>
        <w:rPr>
          <w:rFonts w:ascii="Arial" w:hAnsi="Arial"/>
          <w:sz w:val="22"/>
          <w:szCs w:val="22"/>
        </w:rPr>
      </w:pPr>
      <w:r w:rsidRPr="0057316C">
        <w:rPr>
          <w:rFonts w:ascii="Arial" w:hAnsi="Arial"/>
          <w:b/>
          <w:sz w:val="22"/>
          <w:szCs w:val="22"/>
        </w:rPr>
        <w:t>Lab Technician</w:t>
      </w:r>
      <w:r w:rsidRPr="0057316C">
        <w:rPr>
          <w:rFonts w:ascii="Arial" w:hAnsi="Arial"/>
          <w:sz w:val="22"/>
          <w:szCs w:val="22"/>
        </w:rPr>
        <w:t>, Department of Oncology, UW-Madison School of Veterinary Medicine, 2004 – 2005. Principal Investigator: David M. Vail, MS, DVM</w:t>
      </w:r>
    </w:p>
    <w:p w14:paraId="51AFB819" w14:textId="77777777" w:rsidR="002149E1" w:rsidRPr="00705CD4" w:rsidRDefault="002149E1" w:rsidP="002149E1">
      <w:pPr>
        <w:tabs>
          <w:tab w:val="left" w:pos="90"/>
        </w:tabs>
        <w:rPr>
          <w:rFonts w:ascii="Arial" w:hAnsi="Arial"/>
          <w:b/>
          <w:sz w:val="12"/>
          <w:szCs w:val="12"/>
        </w:rPr>
      </w:pPr>
    </w:p>
    <w:p w14:paraId="5D366575" w14:textId="77777777" w:rsidR="002149E1" w:rsidRPr="0057316C" w:rsidRDefault="002149E1" w:rsidP="002149E1">
      <w:pPr>
        <w:tabs>
          <w:tab w:val="left" w:pos="90"/>
        </w:tabs>
        <w:rPr>
          <w:rFonts w:ascii="Arial" w:hAnsi="Arial"/>
          <w:sz w:val="22"/>
          <w:szCs w:val="22"/>
        </w:rPr>
      </w:pPr>
      <w:r w:rsidRPr="0057316C">
        <w:rPr>
          <w:rFonts w:ascii="Arial" w:hAnsi="Arial"/>
          <w:b/>
          <w:sz w:val="22"/>
          <w:szCs w:val="22"/>
        </w:rPr>
        <w:t>Project Assistant</w:t>
      </w:r>
      <w:r w:rsidRPr="0057316C">
        <w:rPr>
          <w:rFonts w:ascii="Arial" w:hAnsi="Arial"/>
          <w:sz w:val="22"/>
          <w:szCs w:val="22"/>
        </w:rPr>
        <w:t xml:space="preserve">, Department of Psychiatry, UW-Madison School of Medicine and Public Health, 2005 – 2007. Principal Investigators: Chiara </w:t>
      </w:r>
      <w:proofErr w:type="spellStart"/>
      <w:r w:rsidRPr="0057316C">
        <w:rPr>
          <w:rFonts w:ascii="Arial" w:hAnsi="Arial"/>
          <w:sz w:val="22"/>
          <w:szCs w:val="22"/>
        </w:rPr>
        <w:t>Cirelli</w:t>
      </w:r>
      <w:proofErr w:type="spellEnd"/>
      <w:r w:rsidRPr="0057316C">
        <w:rPr>
          <w:rFonts w:ascii="Arial" w:hAnsi="Arial"/>
          <w:sz w:val="22"/>
          <w:szCs w:val="22"/>
        </w:rPr>
        <w:t xml:space="preserve">, MD, PhD and Giulio </w:t>
      </w:r>
      <w:proofErr w:type="spellStart"/>
      <w:r w:rsidRPr="0057316C">
        <w:rPr>
          <w:rFonts w:ascii="Arial" w:hAnsi="Arial"/>
          <w:sz w:val="22"/>
          <w:szCs w:val="22"/>
        </w:rPr>
        <w:t>Tononi</w:t>
      </w:r>
      <w:proofErr w:type="spellEnd"/>
      <w:r w:rsidRPr="0057316C">
        <w:rPr>
          <w:rFonts w:ascii="Arial" w:hAnsi="Arial"/>
          <w:sz w:val="22"/>
          <w:szCs w:val="22"/>
        </w:rPr>
        <w:t>, MD, PhD</w:t>
      </w:r>
    </w:p>
    <w:p w14:paraId="0ADF1332" w14:textId="77777777" w:rsidR="002149E1" w:rsidRPr="00705CD4" w:rsidRDefault="002149E1" w:rsidP="002149E1">
      <w:pPr>
        <w:tabs>
          <w:tab w:val="left" w:pos="90"/>
        </w:tabs>
        <w:rPr>
          <w:rFonts w:ascii="Arial" w:hAnsi="Arial"/>
          <w:b/>
          <w:sz w:val="12"/>
          <w:szCs w:val="12"/>
        </w:rPr>
      </w:pPr>
    </w:p>
    <w:p w14:paraId="2AF028E7" w14:textId="77777777" w:rsidR="002149E1" w:rsidRPr="0057316C" w:rsidRDefault="002149E1" w:rsidP="002149E1">
      <w:pPr>
        <w:tabs>
          <w:tab w:val="left" w:pos="90"/>
        </w:tabs>
        <w:rPr>
          <w:rFonts w:ascii="Arial" w:hAnsi="Arial"/>
          <w:sz w:val="22"/>
          <w:szCs w:val="22"/>
        </w:rPr>
      </w:pPr>
      <w:r w:rsidRPr="0057316C">
        <w:rPr>
          <w:rFonts w:ascii="Arial" w:hAnsi="Arial"/>
          <w:b/>
          <w:sz w:val="22"/>
          <w:szCs w:val="22"/>
        </w:rPr>
        <w:t>Veterinary Extern</w:t>
      </w:r>
      <w:r w:rsidRPr="0057316C">
        <w:rPr>
          <w:rFonts w:ascii="Arial" w:hAnsi="Arial"/>
          <w:sz w:val="22"/>
          <w:szCs w:val="22"/>
        </w:rPr>
        <w:t>,</w:t>
      </w:r>
      <w:r w:rsidRPr="0057316C">
        <w:rPr>
          <w:rFonts w:ascii="Arial" w:hAnsi="Arial"/>
          <w:b/>
          <w:sz w:val="22"/>
          <w:szCs w:val="22"/>
        </w:rPr>
        <w:t xml:space="preserve"> </w:t>
      </w:r>
      <w:r w:rsidRPr="0057316C">
        <w:rPr>
          <w:rFonts w:ascii="Arial" w:hAnsi="Arial"/>
          <w:sz w:val="22"/>
          <w:szCs w:val="22"/>
        </w:rPr>
        <w:t xml:space="preserve">Wisconsin Department of Agriculture, Trade, and Consumer Protection, 2007 – 2008. Principal Advisors: Myron </w:t>
      </w:r>
      <w:proofErr w:type="spellStart"/>
      <w:r w:rsidRPr="0057316C">
        <w:rPr>
          <w:rFonts w:ascii="Arial" w:hAnsi="Arial"/>
          <w:sz w:val="22"/>
          <w:szCs w:val="22"/>
        </w:rPr>
        <w:t>Kebus</w:t>
      </w:r>
      <w:proofErr w:type="spellEnd"/>
      <w:r w:rsidRPr="0057316C">
        <w:rPr>
          <w:rFonts w:ascii="Arial" w:hAnsi="Arial"/>
          <w:sz w:val="22"/>
          <w:szCs w:val="22"/>
        </w:rPr>
        <w:t>, MS, DVM and Michael Collins, DVM, PhD, DACVM</w:t>
      </w:r>
    </w:p>
    <w:p w14:paraId="5A5DE12F" w14:textId="77777777" w:rsidR="002149E1" w:rsidRPr="00705CD4" w:rsidRDefault="002149E1" w:rsidP="002149E1">
      <w:pPr>
        <w:tabs>
          <w:tab w:val="left" w:pos="90"/>
        </w:tabs>
        <w:rPr>
          <w:rFonts w:ascii="Arial" w:hAnsi="Arial"/>
          <w:b/>
          <w:sz w:val="12"/>
          <w:szCs w:val="12"/>
        </w:rPr>
      </w:pPr>
    </w:p>
    <w:p w14:paraId="5E94BBE9" w14:textId="77777777" w:rsidR="002149E1" w:rsidRPr="0057316C" w:rsidRDefault="002149E1" w:rsidP="002149E1">
      <w:pPr>
        <w:tabs>
          <w:tab w:val="left" w:pos="90"/>
        </w:tabs>
        <w:rPr>
          <w:rFonts w:ascii="Arial" w:hAnsi="Arial"/>
          <w:sz w:val="22"/>
          <w:szCs w:val="22"/>
        </w:rPr>
      </w:pPr>
      <w:r w:rsidRPr="0057316C">
        <w:rPr>
          <w:rFonts w:ascii="Arial" w:hAnsi="Arial"/>
          <w:b/>
          <w:sz w:val="22"/>
          <w:szCs w:val="22"/>
        </w:rPr>
        <w:t>Assistant Researcher</w:t>
      </w:r>
      <w:r w:rsidRPr="0057316C">
        <w:rPr>
          <w:rFonts w:ascii="Arial" w:hAnsi="Arial"/>
          <w:sz w:val="22"/>
          <w:szCs w:val="22"/>
        </w:rPr>
        <w:t>,</w:t>
      </w:r>
      <w:r w:rsidRPr="0057316C">
        <w:rPr>
          <w:rFonts w:ascii="Arial" w:hAnsi="Arial"/>
          <w:b/>
          <w:sz w:val="22"/>
          <w:szCs w:val="22"/>
        </w:rPr>
        <w:t xml:space="preserve"> </w:t>
      </w:r>
      <w:r w:rsidRPr="0057316C">
        <w:rPr>
          <w:rFonts w:ascii="Arial" w:hAnsi="Arial"/>
          <w:sz w:val="22"/>
          <w:szCs w:val="22"/>
        </w:rPr>
        <w:t xml:space="preserve">Department of Surgical Sciences, UW-Madison School of Veterinary Medicine, 2008 – 2009. Principal Advisors: Kurt K. </w:t>
      </w:r>
      <w:proofErr w:type="spellStart"/>
      <w:r w:rsidRPr="0057316C">
        <w:rPr>
          <w:rFonts w:ascii="Arial" w:hAnsi="Arial"/>
          <w:sz w:val="22"/>
          <w:szCs w:val="22"/>
        </w:rPr>
        <w:t>Sladky</w:t>
      </w:r>
      <w:proofErr w:type="spellEnd"/>
      <w:r w:rsidRPr="0057316C">
        <w:rPr>
          <w:rFonts w:ascii="Arial" w:hAnsi="Arial"/>
          <w:sz w:val="22"/>
          <w:szCs w:val="22"/>
        </w:rPr>
        <w:t>, MS, DVM, DA</w:t>
      </w:r>
      <w:r>
        <w:rPr>
          <w:rFonts w:ascii="Arial" w:hAnsi="Arial"/>
          <w:sz w:val="22"/>
          <w:szCs w:val="22"/>
        </w:rPr>
        <w:t xml:space="preserve">CZM and Stephen M. Johnson, </w:t>
      </w:r>
      <w:proofErr w:type="spellStart"/>
      <w:proofErr w:type="gramStart"/>
      <w:r>
        <w:rPr>
          <w:rFonts w:ascii="Arial" w:hAnsi="Arial"/>
          <w:sz w:val="22"/>
          <w:szCs w:val="22"/>
        </w:rPr>
        <w:t>MD,</w:t>
      </w:r>
      <w:r w:rsidRPr="0057316C">
        <w:rPr>
          <w:rFonts w:ascii="Arial" w:hAnsi="Arial"/>
          <w:sz w:val="22"/>
          <w:szCs w:val="22"/>
        </w:rPr>
        <w:t>PhD</w:t>
      </w:r>
      <w:proofErr w:type="spellEnd"/>
      <w:proofErr w:type="gramEnd"/>
    </w:p>
    <w:p w14:paraId="0AF9D2CF" w14:textId="77777777" w:rsidR="002149E1" w:rsidRPr="00705CD4" w:rsidRDefault="002149E1" w:rsidP="002149E1">
      <w:pPr>
        <w:tabs>
          <w:tab w:val="left" w:pos="90"/>
        </w:tabs>
        <w:rPr>
          <w:rFonts w:ascii="Arial" w:hAnsi="Arial"/>
          <w:b/>
          <w:sz w:val="12"/>
          <w:szCs w:val="12"/>
        </w:rPr>
      </w:pPr>
    </w:p>
    <w:p w14:paraId="2D18F7A9" w14:textId="77777777" w:rsidR="002149E1" w:rsidRPr="0057316C" w:rsidRDefault="002149E1" w:rsidP="002149E1">
      <w:pPr>
        <w:tabs>
          <w:tab w:val="left" w:pos="90"/>
        </w:tabs>
        <w:rPr>
          <w:rFonts w:ascii="Arial" w:eastAsia="Cambria" w:hAnsi="Arial" w:cs="Arial"/>
          <w:sz w:val="22"/>
          <w:szCs w:val="22"/>
        </w:rPr>
      </w:pPr>
      <w:r w:rsidRPr="0057316C">
        <w:rPr>
          <w:rFonts w:ascii="Arial" w:hAnsi="Arial"/>
          <w:b/>
          <w:sz w:val="22"/>
          <w:szCs w:val="22"/>
        </w:rPr>
        <w:t>Post-Doctoral Trainee</w:t>
      </w:r>
      <w:r w:rsidRPr="0057316C">
        <w:rPr>
          <w:rFonts w:ascii="Arial" w:hAnsi="Arial"/>
          <w:sz w:val="22"/>
          <w:szCs w:val="22"/>
        </w:rPr>
        <w:t>,</w:t>
      </w:r>
      <w:r w:rsidRPr="0057316C">
        <w:rPr>
          <w:rFonts w:ascii="Arial" w:hAnsi="Arial"/>
          <w:b/>
          <w:sz w:val="22"/>
          <w:szCs w:val="22"/>
        </w:rPr>
        <w:t xml:space="preserve"> </w:t>
      </w:r>
      <w:r w:rsidRPr="0057316C">
        <w:rPr>
          <w:rFonts w:ascii="Arial" w:hAnsi="Arial"/>
          <w:sz w:val="22"/>
          <w:szCs w:val="22"/>
        </w:rPr>
        <w:t>UW-Madison</w:t>
      </w:r>
      <w:r w:rsidRPr="0057316C">
        <w:rPr>
          <w:rFonts w:ascii="Arial" w:hAnsi="Arial"/>
          <w:b/>
          <w:sz w:val="22"/>
          <w:szCs w:val="22"/>
        </w:rPr>
        <w:t xml:space="preserve"> </w:t>
      </w:r>
      <w:r w:rsidRPr="0057316C">
        <w:rPr>
          <w:rFonts w:ascii="Arial" w:hAnsi="Arial"/>
          <w:sz w:val="22"/>
          <w:szCs w:val="22"/>
        </w:rPr>
        <w:t xml:space="preserve">Molecular and Environmental Toxicology Center, 2009 – 2013. Principal Advisors: Richard E. Peterson, PhD and Warren </w:t>
      </w:r>
      <w:proofErr w:type="spellStart"/>
      <w:r w:rsidRPr="0057316C">
        <w:rPr>
          <w:rFonts w:ascii="Arial" w:hAnsi="Arial"/>
          <w:sz w:val="22"/>
          <w:szCs w:val="22"/>
        </w:rPr>
        <w:t>Heideman</w:t>
      </w:r>
      <w:proofErr w:type="spellEnd"/>
      <w:r w:rsidRPr="0057316C">
        <w:rPr>
          <w:rFonts w:ascii="Arial" w:hAnsi="Arial"/>
          <w:sz w:val="22"/>
          <w:szCs w:val="22"/>
        </w:rPr>
        <w:t xml:space="preserve">, PhD; Advisory Committee: Charles </w:t>
      </w:r>
      <w:proofErr w:type="spellStart"/>
      <w:r w:rsidRPr="0057316C">
        <w:rPr>
          <w:rFonts w:ascii="Arial" w:hAnsi="Arial"/>
          <w:sz w:val="22"/>
          <w:szCs w:val="22"/>
        </w:rPr>
        <w:t>Czuprynski</w:t>
      </w:r>
      <w:proofErr w:type="spellEnd"/>
      <w:r w:rsidRPr="0057316C">
        <w:rPr>
          <w:rFonts w:ascii="Arial" w:hAnsi="Arial"/>
          <w:sz w:val="22"/>
          <w:szCs w:val="22"/>
        </w:rPr>
        <w:t>, PhD, Christopher A. Bradfield, PhD and Marie Pinkerton, DVM, DACVP</w:t>
      </w:r>
    </w:p>
    <w:p w14:paraId="31E1EB88" w14:textId="77777777" w:rsidR="002149E1" w:rsidRPr="00705CD4" w:rsidRDefault="002149E1" w:rsidP="002149E1">
      <w:pPr>
        <w:tabs>
          <w:tab w:val="left" w:pos="90"/>
        </w:tabs>
        <w:rPr>
          <w:rFonts w:ascii="Arial" w:hAnsi="Arial"/>
          <w:b/>
          <w:sz w:val="12"/>
          <w:szCs w:val="12"/>
        </w:rPr>
      </w:pPr>
    </w:p>
    <w:p w14:paraId="431591C7" w14:textId="77777777" w:rsidR="002149E1" w:rsidRDefault="002149E1" w:rsidP="002149E1">
      <w:pPr>
        <w:tabs>
          <w:tab w:val="left" w:pos="90"/>
        </w:tabs>
        <w:rPr>
          <w:rFonts w:ascii="Arial" w:hAnsi="Arial"/>
          <w:sz w:val="22"/>
          <w:szCs w:val="22"/>
        </w:rPr>
      </w:pPr>
      <w:r w:rsidRPr="0057316C">
        <w:rPr>
          <w:rFonts w:ascii="Arial" w:hAnsi="Arial"/>
          <w:b/>
          <w:sz w:val="22"/>
          <w:szCs w:val="22"/>
        </w:rPr>
        <w:t>Assistant Scientist</w:t>
      </w:r>
      <w:r w:rsidRPr="0057316C">
        <w:rPr>
          <w:rFonts w:ascii="Arial" w:hAnsi="Arial"/>
          <w:sz w:val="22"/>
          <w:szCs w:val="22"/>
        </w:rPr>
        <w:t>, UW-Madison School of Pharmacy</w:t>
      </w:r>
      <w:r>
        <w:rPr>
          <w:rFonts w:ascii="Arial" w:hAnsi="Arial"/>
          <w:sz w:val="22"/>
          <w:szCs w:val="22"/>
        </w:rPr>
        <w:t xml:space="preserve"> and Department of Oncology</w:t>
      </w:r>
      <w:r w:rsidRPr="0057316C">
        <w:rPr>
          <w:rFonts w:ascii="Arial" w:hAnsi="Arial"/>
          <w:sz w:val="22"/>
          <w:szCs w:val="22"/>
        </w:rPr>
        <w:t>, 2013 –</w:t>
      </w:r>
      <w:r>
        <w:rPr>
          <w:rFonts w:ascii="Arial" w:hAnsi="Arial"/>
          <w:sz w:val="22"/>
          <w:szCs w:val="22"/>
        </w:rPr>
        <w:t>2016</w:t>
      </w:r>
      <w:r w:rsidRPr="0057316C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Principal Advisor: </w:t>
      </w:r>
      <w:r w:rsidRPr="0057316C">
        <w:rPr>
          <w:rFonts w:ascii="Arial" w:hAnsi="Arial"/>
          <w:sz w:val="22"/>
          <w:szCs w:val="22"/>
        </w:rPr>
        <w:t>Christopher A. Bradfield, PhD</w:t>
      </w:r>
    </w:p>
    <w:p w14:paraId="15035B15" w14:textId="77777777" w:rsidR="002149E1" w:rsidRPr="002149E1" w:rsidRDefault="002149E1" w:rsidP="002149E1">
      <w:pPr>
        <w:tabs>
          <w:tab w:val="left" w:pos="90"/>
        </w:tabs>
        <w:rPr>
          <w:rFonts w:ascii="Arial" w:hAnsi="Arial" w:cs="Arial"/>
          <w:b/>
          <w:sz w:val="12"/>
          <w:szCs w:val="12"/>
        </w:rPr>
      </w:pPr>
    </w:p>
    <w:p w14:paraId="70E8D627" w14:textId="77777777" w:rsidR="002149E1" w:rsidRPr="002149E1" w:rsidRDefault="002149E1" w:rsidP="002149E1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149E1">
        <w:rPr>
          <w:rFonts w:ascii="Arial" w:hAnsi="Arial" w:cs="Arial"/>
          <w:b/>
          <w:color w:val="000000" w:themeColor="text1"/>
          <w:sz w:val="22"/>
          <w:szCs w:val="22"/>
        </w:rPr>
        <w:t>Assistant Professor</w:t>
      </w:r>
      <w:r w:rsidRPr="002149E1">
        <w:rPr>
          <w:rFonts w:ascii="Arial" w:hAnsi="Arial" w:cs="Arial"/>
          <w:color w:val="000000" w:themeColor="text1"/>
          <w:sz w:val="22"/>
          <w:szCs w:val="22"/>
        </w:rPr>
        <w:t>, Institute of Environmental Health Sciences and Department of Pharmacology-School of Medicine, Wayne State University, 2016-present.</w:t>
      </w:r>
    </w:p>
    <w:p w14:paraId="2F6C7F4B" w14:textId="77777777" w:rsidR="002149E1" w:rsidRPr="002149E1" w:rsidRDefault="002149E1" w:rsidP="002149E1">
      <w:pPr>
        <w:tabs>
          <w:tab w:val="left" w:pos="90"/>
        </w:tabs>
        <w:rPr>
          <w:rFonts w:ascii="Arial" w:hAnsi="Arial" w:cs="Arial"/>
          <w:color w:val="000000" w:themeColor="text1"/>
          <w:sz w:val="12"/>
          <w:szCs w:val="12"/>
        </w:rPr>
      </w:pPr>
    </w:p>
    <w:p w14:paraId="705C3417" w14:textId="77777777" w:rsidR="002149E1" w:rsidRPr="002149E1" w:rsidRDefault="002149E1" w:rsidP="002149E1">
      <w:pPr>
        <w:tabs>
          <w:tab w:val="left" w:pos="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149E1">
        <w:rPr>
          <w:rFonts w:ascii="Arial" w:hAnsi="Arial" w:cs="Arial"/>
          <w:b/>
          <w:color w:val="000000" w:themeColor="text1"/>
          <w:sz w:val="22"/>
          <w:szCs w:val="22"/>
        </w:rPr>
        <w:t>Member</w:t>
      </w:r>
      <w:r w:rsidRPr="002149E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2149E1">
        <w:rPr>
          <w:rFonts w:ascii="Arial" w:eastAsiaTheme="minorHAnsi" w:hAnsi="Arial" w:cs="Arial"/>
          <w:color w:val="000000" w:themeColor="text1"/>
          <w:sz w:val="22"/>
          <w:szCs w:val="22"/>
        </w:rPr>
        <w:t>Center for Urban Responses to Environmental Stressors, Wayne State University, 2016-presen</w:t>
      </w:r>
      <w:r w:rsidRPr="002149E1">
        <w:rPr>
          <w:rFonts w:ascii="Arial" w:hAnsi="Arial" w:cs="Arial"/>
          <w:color w:val="000000" w:themeColor="text1"/>
          <w:sz w:val="22"/>
          <w:szCs w:val="22"/>
        </w:rPr>
        <w:t>t.</w:t>
      </w:r>
    </w:p>
    <w:p w14:paraId="1C473A03" w14:textId="77777777" w:rsidR="002149E1" w:rsidRPr="002149E1" w:rsidRDefault="002149E1" w:rsidP="002149E1">
      <w:pPr>
        <w:tabs>
          <w:tab w:val="left" w:pos="90"/>
        </w:tabs>
        <w:rPr>
          <w:rFonts w:ascii="Arial" w:hAnsi="Arial" w:cs="Arial"/>
          <w:color w:val="000000" w:themeColor="text1"/>
          <w:sz w:val="12"/>
          <w:szCs w:val="12"/>
        </w:rPr>
      </w:pPr>
    </w:p>
    <w:p w14:paraId="73894F0B" w14:textId="13868212" w:rsidR="002149E1" w:rsidRPr="002149E1" w:rsidRDefault="002149E1" w:rsidP="002149E1">
      <w:pPr>
        <w:pStyle w:val="BodyText"/>
        <w:contextualSpacing/>
        <w:rPr>
          <w:color w:val="000000" w:themeColor="text1"/>
          <w:sz w:val="22"/>
          <w:szCs w:val="22"/>
        </w:rPr>
      </w:pPr>
      <w:r w:rsidRPr="002149E1">
        <w:rPr>
          <w:b/>
          <w:color w:val="000000" w:themeColor="text1"/>
          <w:sz w:val="22"/>
          <w:szCs w:val="22"/>
        </w:rPr>
        <w:t>Adjunct Professor</w:t>
      </w:r>
      <w:r w:rsidRPr="002149E1">
        <w:rPr>
          <w:color w:val="000000" w:themeColor="text1"/>
          <w:sz w:val="22"/>
          <w:szCs w:val="22"/>
        </w:rPr>
        <w:t>, Environmental and Civil Engineering, Wayne State University, 2016-</w:t>
      </w:r>
      <w:r w:rsidR="008D4076">
        <w:rPr>
          <w:color w:val="000000" w:themeColor="text1"/>
          <w:sz w:val="22"/>
          <w:szCs w:val="22"/>
        </w:rPr>
        <w:t>2021.</w:t>
      </w:r>
    </w:p>
    <w:p w14:paraId="75AA3D8C" w14:textId="77777777" w:rsidR="002149E1" w:rsidRPr="002149E1" w:rsidRDefault="002149E1" w:rsidP="002149E1">
      <w:pPr>
        <w:pStyle w:val="BodyText"/>
        <w:contextualSpacing/>
        <w:rPr>
          <w:color w:val="000000" w:themeColor="text1"/>
          <w:sz w:val="12"/>
          <w:szCs w:val="12"/>
        </w:rPr>
      </w:pPr>
    </w:p>
    <w:p w14:paraId="1F081B13" w14:textId="4A116555" w:rsidR="002149E1" w:rsidRDefault="002149E1" w:rsidP="002149E1">
      <w:pPr>
        <w:pStyle w:val="BodyText"/>
        <w:contextualSpacing/>
        <w:rPr>
          <w:color w:val="000000" w:themeColor="text1"/>
          <w:sz w:val="22"/>
          <w:szCs w:val="22"/>
        </w:rPr>
      </w:pPr>
      <w:r w:rsidRPr="002149E1">
        <w:rPr>
          <w:b/>
          <w:color w:val="000000" w:themeColor="text1"/>
          <w:sz w:val="22"/>
          <w:szCs w:val="22"/>
        </w:rPr>
        <w:t>Adjunct Professor</w:t>
      </w:r>
      <w:r w:rsidRPr="002149E1">
        <w:rPr>
          <w:color w:val="000000" w:themeColor="text1"/>
          <w:sz w:val="22"/>
          <w:szCs w:val="22"/>
        </w:rPr>
        <w:t>, Pharmaceutical Sciences, College of Pharmacy, Wayne State University,</w:t>
      </w:r>
      <w:r w:rsidRPr="002149E1">
        <w:rPr>
          <w:color w:val="000000" w:themeColor="text1"/>
          <w:spacing w:val="46"/>
          <w:sz w:val="22"/>
          <w:szCs w:val="22"/>
        </w:rPr>
        <w:t xml:space="preserve"> </w:t>
      </w:r>
      <w:r w:rsidRPr="002149E1">
        <w:rPr>
          <w:color w:val="000000" w:themeColor="text1"/>
          <w:sz w:val="22"/>
          <w:szCs w:val="22"/>
        </w:rPr>
        <w:t>2018-</w:t>
      </w:r>
      <w:r w:rsidR="008D4076">
        <w:rPr>
          <w:color w:val="000000" w:themeColor="text1"/>
          <w:sz w:val="22"/>
          <w:szCs w:val="22"/>
        </w:rPr>
        <w:t>2021</w:t>
      </w:r>
      <w:r w:rsidR="00AE6DEB">
        <w:rPr>
          <w:color w:val="000000" w:themeColor="text1"/>
          <w:sz w:val="22"/>
          <w:szCs w:val="22"/>
        </w:rPr>
        <w:t>.</w:t>
      </w:r>
    </w:p>
    <w:p w14:paraId="07DF03E8" w14:textId="11A5913C" w:rsidR="00AE6DEB" w:rsidRPr="00AE6DEB" w:rsidRDefault="00AE6DEB" w:rsidP="002149E1">
      <w:pPr>
        <w:pStyle w:val="BodyText"/>
        <w:contextualSpacing/>
        <w:rPr>
          <w:color w:val="000000" w:themeColor="text1"/>
          <w:sz w:val="12"/>
          <w:szCs w:val="12"/>
        </w:rPr>
      </w:pPr>
    </w:p>
    <w:p w14:paraId="2D86632D" w14:textId="5D02DC6F" w:rsidR="002149E1" w:rsidRDefault="008D4076" w:rsidP="00AE6DEB">
      <w:pPr>
        <w:pStyle w:val="BodyText"/>
        <w:contextualSpacing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Adjunct </w:t>
      </w:r>
      <w:r w:rsidR="00AE6DEB" w:rsidRPr="00AE6DEB">
        <w:rPr>
          <w:b/>
          <w:bCs/>
          <w:color w:val="000000" w:themeColor="text1"/>
          <w:sz w:val="22"/>
          <w:szCs w:val="22"/>
        </w:rPr>
        <w:t>Associate Professor</w:t>
      </w:r>
      <w:r w:rsidR="00AE6DEB">
        <w:rPr>
          <w:color w:val="000000" w:themeColor="text1"/>
          <w:sz w:val="22"/>
          <w:szCs w:val="22"/>
        </w:rPr>
        <w:t xml:space="preserve">, </w:t>
      </w:r>
      <w:r w:rsidR="00AE6DEB" w:rsidRPr="002149E1">
        <w:rPr>
          <w:color w:val="000000" w:themeColor="text1"/>
          <w:sz w:val="22"/>
          <w:szCs w:val="22"/>
        </w:rPr>
        <w:t>Institute of Environmental Health Sciences and Department of Pharmacology-School of Medicine, Wayne State University,</w:t>
      </w:r>
      <w:r w:rsidR="00AE6DEB">
        <w:rPr>
          <w:color w:val="000000" w:themeColor="text1"/>
          <w:sz w:val="22"/>
          <w:szCs w:val="22"/>
        </w:rPr>
        <w:t xml:space="preserve"> 2021</w:t>
      </w:r>
      <w:r>
        <w:rPr>
          <w:color w:val="000000" w:themeColor="text1"/>
          <w:sz w:val="22"/>
          <w:szCs w:val="22"/>
        </w:rPr>
        <w:t>-present.</w:t>
      </w:r>
    </w:p>
    <w:p w14:paraId="51CF7E57" w14:textId="77777777" w:rsidR="008D4076" w:rsidRPr="008D4076" w:rsidRDefault="008D4076" w:rsidP="00AE6DEB">
      <w:pPr>
        <w:pStyle w:val="BodyText"/>
        <w:contextualSpacing/>
        <w:rPr>
          <w:color w:val="000000" w:themeColor="text1"/>
          <w:sz w:val="12"/>
          <w:szCs w:val="12"/>
        </w:rPr>
      </w:pPr>
    </w:p>
    <w:p w14:paraId="2692ABB7" w14:textId="733A2BE1" w:rsidR="008D4076" w:rsidRPr="008D4076" w:rsidRDefault="008D4076" w:rsidP="00AE6DEB">
      <w:pPr>
        <w:pStyle w:val="BodyText"/>
        <w:contextualSpacing/>
        <w:rPr>
          <w:color w:val="000000" w:themeColor="text1"/>
          <w:sz w:val="22"/>
          <w:szCs w:val="22"/>
        </w:rPr>
      </w:pPr>
      <w:r w:rsidRPr="008D4076">
        <w:rPr>
          <w:b/>
          <w:bCs/>
          <w:color w:val="000000" w:themeColor="text1"/>
          <w:sz w:val="22"/>
          <w:szCs w:val="22"/>
        </w:rPr>
        <w:t>Associate Professor</w:t>
      </w:r>
      <w:r>
        <w:rPr>
          <w:color w:val="000000" w:themeColor="text1"/>
          <w:sz w:val="22"/>
          <w:szCs w:val="22"/>
        </w:rPr>
        <w:t xml:space="preserve">, Department of Environmental and Global Health, University of Florida, 2021-present. </w:t>
      </w:r>
    </w:p>
    <w:p w14:paraId="704D31BF" w14:textId="77777777" w:rsidR="00AE6DEB" w:rsidRDefault="00AE6DEB" w:rsidP="00AE6DEB">
      <w:pPr>
        <w:pStyle w:val="BodyText"/>
        <w:contextualSpacing/>
        <w:rPr>
          <w:sz w:val="22"/>
          <w:szCs w:val="22"/>
        </w:rPr>
      </w:pPr>
    </w:p>
    <w:p w14:paraId="701BF367" w14:textId="77777777" w:rsidR="00E1628C" w:rsidRDefault="00E1628C" w:rsidP="002149E1">
      <w:pPr>
        <w:pStyle w:val="BodyText"/>
        <w:contextualSpacing/>
        <w:rPr>
          <w:b/>
          <w:color w:val="000000" w:themeColor="text1"/>
          <w:sz w:val="22"/>
          <w:szCs w:val="22"/>
        </w:rPr>
      </w:pPr>
    </w:p>
    <w:p w14:paraId="47AB8031" w14:textId="77777777" w:rsidR="00E1628C" w:rsidRDefault="00E1628C" w:rsidP="002149E1">
      <w:pPr>
        <w:pStyle w:val="BodyText"/>
        <w:contextualSpacing/>
        <w:rPr>
          <w:b/>
          <w:color w:val="000000" w:themeColor="text1"/>
          <w:sz w:val="22"/>
          <w:szCs w:val="22"/>
        </w:rPr>
      </w:pPr>
    </w:p>
    <w:p w14:paraId="21B0892E" w14:textId="29EB6C6E" w:rsidR="002149E1" w:rsidRPr="000B4F35" w:rsidRDefault="002149E1" w:rsidP="002149E1">
      <w:pPr>
        <w:pStyle w:val="BodyText"/>
        <w:contextualSpacing/>
        <w:rPr>
          <w:b/>
          <w:color w:val="000000" w:themeColor="text1"/>
          <w:sz w:val="22"/>
          <w:szCs w:val="22"/>
        </w:rPr>
      </w:pPr>
      <w:r w:rsidRPr="000B4F35">
        <w:rPr>
          <w:b/>
          <w:color w:val="000000" w:themeColor="text1"/>
          <w:sz w:val="22"/>
          <w:szCs w:val="22"/>
        </w:rPr>
        <w:lastRenderedPageBreak/>
        <w:t>National Committees and Review Boards:</w:t>
      </w:r>
    </w:p>
    <w:p w14:paraId="0C8B70AC" w14:textId="1EED1F5A" w:rsidR="002149E1" w:rsidRDefault="002149E1" w:rsidP="002149E1">
      <w:pPr>
        <w:pStyle w:val="BodyText"/>
        <w:spacing w:line="242" w:lineRule="auto"/>
        <w:ind w:right="498"/>
        <w:rPr>
          <w:sz w:val="22"/>
          <w:szCs w:val="22"/>
        </w:rPr>
      </w:pPr>
      <w:r w:rsidRPr="000B4F35">
        <w:rPr>
          <w:color w:val="000000" w:themeColor="text1"/>
          <w:sz w:val="22"/>
          <w:szCs w:val="22"/>
        </w:rPr>
        <w:t>2013-2015</w:t>
      </w:r>
      <w:r w:rsidRPr="000B4F35">
        <w:rPr>
          <w:color w:val="000000" w:themeColor="text1"/>
          <w:sz w:val="22"/>
          <w:szCs w:val="22"/>
        </w:rPr>
        <w:tab/>
        <w:t xml:space="preserve">Postdoctoral </w:t>
      </w:r>
      <w:r w:rsidRPr="001944C9">
        <w:rPr>
          <w:sz w:val="22"/>
          <w:szCs w:val="22"/>
        </w:rPr>
        <w:t>Representative for Society of Toxicology, Clini</w:t>
      </w:r>
      <w:r w:rsidR="008558C0">
        <w:rPr>
          <w:sz w:val="22"/>
          <w:szCs w:val="22"/>
        </w:rPr>
        <w:t xml:space="preserve">cal and Translational </w:t>
      </w:r>
      <w:r w:rsidR="008558C0">
        <w:rPr>
          <w:sz w:val="22"/>
          <w:szCs w:val="22"/>
        </w:rPr>
        <w:tab/>
      </w:r>
      <w:r w:rsidR="008558C0">
        <w:rPr>
          <w:sz w:val="22"/>
          <w:szCs w:val="22"/>
        </w:rPr>
        <w:tab/>
      </w:r>
      <w:r w:rsidR="008558C0">
        <w:rPr>
          <w:sz w:val="22"/>
          <w:szCs w:val="22"/>
        </w:rPr>
        <w:tab/>
      </w:r>
      <w:r>
        <w:rPr>
          <w:sz w:val="22"/>
          <w:szCs w:val="22"/>
        </w:rPr>
        <w:t>Sciences</w:t>
      </w:r>
    </w:p>
    <w:p w14:paraId="5C6E2A7C" w14:textId="09D88D2D" w:rsidR="002149E1" w:rsidRDefault="002149E1" w:rsidP="002149E1">
      <w:pPr>
        <w:pStyle w:val="BodyText"/>
        <w:contextualSpacing/>
        <w:rPr>
          <w:sz w:val="22"/>
          <w:szCs w:val="22"/>
        </w:rPr>
      </w:pPr>
      <w:r>
        <w:rPr>
          <w:sz w:val="22"/>
          <w:szCs w:val="22"/>
        </w:rPr>
        <w:t>2016, 2019</w:t>
      </w:r>
      <w:r>
        <w:rPr>
          <w:sz w:val="22"/>
          <w:szCs w:val="22"/>
        </w:rPr>
        <w:tab/>
        <w:t xml:space="preserve">Reviewer, </w:t>
      </w:r>
      <w:r w:rsidRPr="00743EEF">
        <w:rPr>
          <w:sz w:val="22"/>
          <w:szCs w:val="22"/>
        </w:rPr>
        <w:t>NIH/NIEHS funded Center for Translational</w:t>
      </w:r>
      <w:r w:rsidR="008558C0">
        <w:rPr>
          <w:sz w:val="22"/>
          <w:szCs w:val="22"/>
        </w:rPr>
        <w:t xml:space="preserve"> Environmental Health </w:t>
      </w:r>
      <w:r w:rsidRPr="00743EEF">
        <w:rPr>
          <w:sz w:val="22"/>
          <w:szCs w:val="22"/>
        </w:rPr>
        <w:t xml:space="preserve">Research </w:t>
      </w:r>
      <w:r w:rsidR="008558C0">
        <w:rPr>
          <w:sz w:val="22"/>
          <w:szCs w:val="22"/>
        </w:rPr>
        <w:tab/>
      </w:r>
      <w:r w:rsidR="008558C0">
        <w:rPr>
          <w:sz w:val="22"/>
          <w:szCs w:val="22"/>
        </w:rPr>
        <w:tab/>
      </w:r>
      <w:r w:rsidR="008558C0">
        <w:rPr>
          <w:sz w:val="22"/>
          <w:szCs w:val="22"/>
        </w:rPr>
        <w:tab/>
      </w:r>
      <w:r w:rsidRPr="00743EEF">
        <w:rPr>
          <w:sz w:val="22"/>
          <w:szCs w:val="22"/>
        </w:rPr>
        <w:t xml:space="preserve">Texas A&amp;M University, </w:t>
      </w:r>
      <w:r>
        <w:rPr>
          <w:sz w:val="22"/>
          <w:szCs w:val="22"/>
        </w:rPr>
        <w:t>competitive pilot project grants</w:t>
      </w:r>
    </w:p>
    <w:p w14:paraId="0960B323" w14:textId="53ACA3C7" w:rsidR="002149E1" w:rsidRDefault="002149E1" w:rsidP="002149E1">
      <w:pPr>
        <w:pStyle w:val="BodyText"/>
        <w:contextualSpacing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Reviewer,</w:t>
      </w:r>
      <w:r w:rsidRPr="00743EEF">
        <w:rPr>
          <w:sz w:val="22"/>
          <w:szCs w:val="22"/>
        </w:rPr>
        <w:t xml:space="preserve"> EXITO project (Enhance Cross- disciplinary Infrastructure Training at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743EEF">
        <w:rPr>
          <w:sz w:val="22"/>
          <w:szCs w:val="22"/>
        </w:rPr>
        <w:t>Oregon) NIH funded program</w:t>
      </w:r>
      <w:r>
        <w:rPr>
          <w:sz w:val="22"/>
          <w:szCs w:val="22"/>
        </w:rPr>
        <w:t>, pilot project grants</w:t>
      </w:r>
    </w:p>
    <w:p w14:paraId="03B3B2AB" w14:textId="171691D3" w:rsidR="008558C0" w:rsidRDefault="008558C0" w:rsidP="008558C0">
      <w:pPr>
        <w:pStyle w:val="BodyText"/>
        <w:spacing w:before="3" w:line="275" w:lineRule="exact"/>
        <w:ind w:left="831" w:hanging="831"/>
        <w:rPr>
          <w:sz w:val="22"/>
          <w:szCs w:val="22"/>
        </w:rPr>
      </w:pPr>
      <w:r>
        <w:rPr>
          <w:sz w:val="22"/>
          <w:szCs w:val="22"/>
        </w:rPr>
        <w:t>2017-2019</w:t>
      </w:r>
      <w:r>
        <w:rPr>
          <w:sz w:val="22"/>
          <w:szCs w:val="22"/>
        </w:rPr>
        <w:tab/>
        <w:t xml:space="preserve">Councilor, </w:t>
      </w:r>
      <w:r w:rsidRPr="001944C9">
        <w:rPr>
          <w:sz w:val="22"/>
          <w:szCs w:val="22"/>
        </w:rPr>
        <w:t xml:space="preserve">Michigan Society </w:t>
      </w:r>
      <w:r>
        <w:rPr>
          <w:sz w:val="22"/>
          <w:szCs w:val="22"/>
        </w:rPr>
        <w:t>of Toxicology</w:t>
      </w:r>
    </w:p>
    <w:p w14:paraId="5DC50241" w14:textId="57E4F6A9" w:rsidR="002149E1" w:rsidRPr="00743EEF" w:rsidRDefault="002149E1" w:rsidP="002149E1">
      <w:pPr>
        <w:pStyle w:val="BodyText"/>
        <w:contextualSpacing/>
        <w:rPr>
          <w:sz w:val="22"/>
          <w:szCs w:val="22"/>
        </w:rPr>
      </w:pPr>
      <w:r>
        <w:rPr>
          <w:sz w:val="22"/>
          <w:szCs w:val="22"/>
        </w:rPr>
        <w:t>2017-2020</w:t>
      </w:r>
      <w:r>
        <w:rPr>
          <w:sz w:val="22"/>
          <w:szCs w:val="22"/>
        </w:rPr>
        <w:tab/>
        <w:t xml:space="preserve">Reviewer, </w:t>
      </w:r>
      <w:r w:rsidRPr="00743EEF">
        <w:rPr>
          <w:sz w:val="22"/>
          <w:szCs w:val="22"/>
        </w:rPr>
        <w:t xml:space="preserve">NIH/NIEHS funded Center </w:t>
      </w:r>
      <w:r>
        <w:rPr>
          <w:sz w:val="22"/>
          <w:szCs w:val="22"/>
        </w:rPr>
        <w:t>for Environmental Genetics</w:t>
      </w:r>
      <w:r w:rsidRPr="00743EEF">
        <w:rPr>
          <w:sz w:val="22"/>
          <w:szCs w:val="22"/>
        </w:rPr>
        <w:t xml:space="preserve"> at the University of </w:t>
      </w:r>
      <w:r w:rsidR="008558C0">
        <w:rPr>
          <w:sz w:val="22"/>
          <w:szCs w:val="22"/>
        </w:rPr>
        <w:tab/>
      </w:r>
      <w:r w:rsidR="008558C0">
        <w:rPr>
          <w:sz w:val="22"/>
          <w:szCs w:val="22"/>
        </w:rPr>
        <w:tab/>
      </w:r>
      <w:r w:rsidR="008558C0">
        <w:rPr>
          <w:sz w:val="22"/>
          <w:szCs w:val="22"/>
        </w:rPr>
        <w:tab/>
      </w:r>
      <w:r w:rsidRPr="00743EEF">
        <w:rPr>
          <w:sz w:val="22"/>
          <w:szCs w:val="22"/>
        </w:rPr>
        <w:t>Cincinnati,</w:t>
      </w:r>
      <w:r>
        <w:rPr>
          <w:sz w:val="22"/>
          <w:szCs w:val="22"/>
        </w:rPr>
        <w:t xml:space="preserve"> pilot project grants</w:t>
      </w:r>
    </w:p>
    <w:p w14:paraId="69F46ED2" w14:textId="05D79547" w:rsidR="002149E1" w:rsidRDefault="002149E1" w:rsidP="002149E1">
      <w:pPr>
        <w:pStyle w:val="BodyText"/>
        <w:contextualSpacing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Reviewer, </w:t>
      </w:r>
      <w:r w:rsidRPr="00743EEF">
        <w:rPr>
          <w:sz w:val="22"/>
          <w:szCs w:val="22"/>
        </w:rPr>
        <w:t xml:space="preserve">New York </w:t>
      </w:r>
      <w:proofErr w:type="spellStart"/>
      <w:r w:rsidRPr="00743EEF">
        <w:rPr>
          <w:sz w:val="22"/>
          <w:szCs w:val="22"/>
        </w:rPr>
        <w:t>SeaGrant</w:t>
      </w:r>
      <w:proofErr w:type="spellEnd"/>
      <w:r w:rsidRPr="00743EEF">
        <w:rPr>
          <w:sz w:val="22"/>
          <w:szCs w:val="22"/>
        </w:rPr>
        <w:t xml:space="preserve"> Technical </w:t>
      </w:r>
      <w:r>
        <w:rPr>
          <w:sz w:val="22"/>
          <w:szCs w:val="22"/>
        </w:rPr>
        <w:t xml:space="preserve">Grant </w:t>
      </w:r>
      <w:r w:rsidRPr="00743EEF">
        <w:rPr>
          <w:sz w:val="22"/>
          <w:szCs w:val="22"/>
        </w:rPr>
        <w:t>Review Panel</w:t>
      </w:r>
    </w:p>
    <w:p w14:paraId="614C6E1D" w14:textId="1A59B430" w:rsidR="002149E1" w:rsidRDefault="002149E1" w:rsidP="00D40306">
      <w:pPr>
        <w:pStyle w:val="BodyText"/>
        <w:ind w:left="1440" w:hanging="1440"/>
        <w:contextualSpacing/>
        <w:rPr>
          <w:color w:val="000000"/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r w:rsidRPr="00C63F88">
        <w:rPr>
          <w:i/>
          <w:sz w:val="22"/>
          <w:szCs w:val="22"/>
        </w:rPr>
        <w:t>Ad. Hoc</w:t>
      </w:r>
      <w:r>
        <w:rPr>
          <w:sz w:val="22"/>
          <w:szCs w:val="22"/>
        </w:rPr>
        <w:t>.</w:t>
      </w:r>
      <w:r w:rsidR="002F66C3">
        <w:rPr>
          <w:sz w:val="22"/>
          <w:szCs w:val="22"/>
        </w:rPr>
        <w:t xml:space="preserve"> Reviewer</w:t>
      </w:r>
      <w:r w:rsidR="00D40306">
        <w:rPr>
          <w:sz w:val="22"/>
          <w:szCs w:val="22"/>
        </w:rPr>
        <w:t xml:space="preserve"> (Feb</w:t>
      </w:r>
      <w:r w:rsidR="002F66C3">
        <w:rPr>
          <w:sz w:val="22"/>
          <w:szCs w:val="22"/>
        </w:rPr>
        <w:t xml:space="preserve">, </w:t>
      </w:r>
      <w:r w:rsidR="00D40306">
        <w:rPr>
          <w:sz w:val="22"/>
          <w:szCs w:val="22"/>
        </w:rPr>
        <w:t>June</w:t>
      </w:r>
      <w:r w:rsidR="002F66C3">
        <w:rPr>
          <w:sz w:val="22"/>
          <w:szCs w:val="22"/>
        </w:rPr>
        <w:t>, October</w:t>
      </w:r>
      <w:r w:rsidR="00D40306">
        <w:rPr>
          <w:sz w:val="22"/>
          <w:szCs w:val="22"/>
        </w:rPr>
        <w:t>)</w:t>
      </w:r>
      <w:r>
        <w:rPr>
          <w:sz w:val="22"/>
          <w:szCs w:val="22"/>
        </w:rPr>
        <w:t xml:space="preserve"> NIH,</w:t>
      </w:r>
      <w:r w:rsidRPr="00743EEF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Systemic Injury by Environmental Exposures/SIEE. Washington, DC</w:t>
      </w:r>
    </w:p>
    <w:p w14:paraId="49724D7A" w14:textId="7287682F" w:rsidR="002F66C3" w:rsidRPr="002F66C3" w:rsidRDefault="002F66C3" w:rsidP="002F66C3">
      <w:pPr>
        <w:pStyle w:val="BodyText"/>
        <w:ind w:left="1440" w:hanging="1440"/>
        <w:contextualSpacing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r w:rsidRPr="002F66C3">
        <w:rPr>
          <w:i/>
          <w:iCs/>
          <w:sz w:val="22"/>
          <w:szCs w:val="22"/>
        </w:rPr>
        <w:t>Ad. Hoc.</w:t>
      </w:r>
      <w:r>
        <w:rPr>
          <w:i/>
          <w:iCs/>
          <w:sz w:val="22"/>
          <w:szCs w:val="22"/>
        </w:rPr>
        <w:t xml:space="preserve"> </w:t>
      </w:r>
      <w:r w:rsidRPr="002F66C3">
        <w:rPr>
          <w:sz w:val="22"/>
          <w:szCs w:val="22"/>
        </w:rPr>
        <w:t>Reviewer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NSF </w:t>
      </w:r>
      <w:r w:rsidRPr="002F66C3">
        <w:rPr>
          <w:sz w:val="22"/>
          <w:szCs w:val="22"/>
        </w:rPr>
        <w:t>Physiological Mechanisms and Biomechanics Program, Division of Integrative Organismal Systems. </w:t>
      </w:r>
    </w:p>
    <w:p w14:paraId="4C294A17" w14:textId="1FB2AF11" w:rsidR="002149E1" w:rsidRDefault="002F66C3" w:rsidP="002149E1">
      <w:pPr>
        <w:pStyle w:val="BodyText"/>
        <w:contextualSpacing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3F88">
        <w:rPr>
          <w:i/>
          <w:sz w:val="22"/>
          <w:szCs w:val="22"/>
        </w:rPr>
        <w:t>Ad. Hoc</w:t>
      </w:r>
      <w:r>
        <w:rPr>
          <w:sz w:val="22"/>
          <w:szCs w:val="22"/>
        </w:rPr>
        <w:t xml:space="preserve">. Reviewer (October) NIH NIEHS, </w:t>
      </w:r>
      <w:r w:rsidRPr="002F66C3">
        <w:rPr>
          <w:sz w:val="22"/>
          <w:szCs w:val="22"/>
        </w:rPr>
        <w:t>Career Development in K Applications</w:t>
      </w:r>
      <w:r>
        <w:rPr>
          <w:sz w:val="22"/>
          <w:szCs w:val="22"/>
        </w:rPr>
        <w:t xml:space="preserve"> panel</w:t>
      </w:r>
    </w:p>
    <w:p w14:paraId="24F2D43A" w14:textId="739514AF" w:rsidR="00BA0123" w:rsidRDefault="00BA0123" w:rsidP="002149E1">
      <w:pPr>
        <w:pStyle w:val="BodyText"/>
        <w:contextualSpacing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A0123">
        <w:rPr>
          <w:i/>
          <w:iCs/>
          <w:sz w:val="22"/>
          <w:szCs w:val="22"/>
        </w:rPr>
        <w:t>Ad. Hoc</w:t>
      </w:r>
      <w:r>
        <w:rPr>
          <w:sz w:val="22"/>
          <w:szCs w:val="22"/>
        </w:rPr>
        <w:t xml:space="preserve">. Reviewer (March) NIH NIEHS, </w:t>
      </w:r>
      <w:r w:rsidRPr="00BA0123">
        <w:rPr>
          <w:sz w:val="22"/>
          <w:szCs w:val="22"/>
        </w:rPr>
        <w:t>Special Emphasis Panel</w:t>
      </w:r>
    </w:p>
    <w:p w14:paraId="5B099F71" w14:textId="5232CFCE" w:rsidR="00753B8E" w:rsidRDefault="00753B8E" w:rsidP="00753B8E">
      <w:pPr>
        <w:pStyle w:val="BodyText"/>
        <w:ind w:left="1440" w:hanging="1440"/>
        <w:contextualSpacing/>
        <w:rPr>
          <w:color w:val="000000"/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</w:r>
      <w:r w:rsidRPr="00C63F88">
        <w:rPr>
          <w:i/>
          <w:sz w:val="22"/>
          <w:szCs w:val="22"/>
        </w:rPr>
        <w:t>Ad. Hoc</w:t>
      </w:r>
      <w:r>
        <w:rPr>
          <w:sz w:val="22"/>
          <w:szCs w:val="22"/>
        </w:rPr>
        <w:t>. Reviewer (October) NIH,</w:t>
      </w:r>
      <w:r w:rsidRPr="00743EEF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Systemic Injury by Environmental Exposures/SIEE. Washington, DC</w:t>
      </w:r>
    </w:p>
    <w:p w14:paraId="31BE859F" w14:textId="6049C00D" w:rsidR="00A72D91" w:rsidRDefault="00A72D91" w:rsidP="00A72D91">
      <w:pPr>
        <w:pStyle w:val="BodyText"/>
        <w:ind w:left="1440" w:hanging="1440"/>
        <w:contextualSpacing/>
        <w:rPr>
          <w:color w:val="000000"/>
          <w:sz w:val="22"/>
          <w:szCs w:val="22"/>
        </w:rPr>
      </w:pPr>
      <w:r>
        <w:rPr>
          <w:sz w:val="22"/>
          <w:szCs w:val="22"/>
        </w:rPr>
        <w:t>2022</w:t>
      </w:r>
      <w:r w:rsidR="00F1552C">
        <w:rPr>
          <w:sz w:val="22"/>
          <w:szCs w:val="22"/>
        </w:rPr>
        <w:t>-2023</w:t>
      </w:r>
      <w:r>
        <w:rPr>
          <w:sz w:val="22"/>
          <w:szCs w:val="22"/>
        </w:rPr>
        <w:tab/>
      </w:r>
      <w:r w:rsidRPr="00A72D91">
        <w:rPr>
          <w:i/>
          <w:iCs/>
          <w:sz w:val="22"/>
          <w:szCs w:val="22"/>
        </w:rPr>
        <w:t>Standing member</w:t>
      </w:r>
      <w:r>
        <w:rPr>
          <w:sz w:val="22"/>
          <w:szCs w:val="22"/>
        </w:rPr>
        <w:t>. NIH,</w:t>
      </w:r>
      <w:r w:rsidRPr="00743EEF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Systemic Injury by Environmental Exposures/SIEE. Washington, DC</w:t>
      </w:r>
    </w:p>
    <w:p w14:paraId="71D18A65" w14:textId="6087BE89" w:rsidR="00C75F8E" w:rsidRDefault="00C75F8E" w:rsidP="00A72D91">
      <w:pPr>
        <w:pStyle w:val="BodyText"/>
        <w:ind w:left="1440" w:hanging="1440"/>
        <w:contextualSpacing/>
        <w:rPr>
          <w:color w:val="000000"/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  <w:t>Research Interest Group leader, Zebrafish Disease Models Society, international society</w:t>
      </w:r>
    </w:p>
    <w:p w14:paraId="408760C8" w14:textId="22A3118F" w:rsidR="00F1552C" w:rsidRPr="00F1552C" w:rsidRDefault="00F1552C" w:rsidP="00F1552C">
      <w:pPr>
        <w:pStyle w:val="BodyText"/>
        <w:ind w:left="1440" w:hanging="1440"/>
        <w:contextualSpacing/>
        <w:rPr>
          <w:color w:val="000000"/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</w:r>
      <w:r w:rsidRPr="00A72D91">
        <w:rPr>
          <w:i/>
          <w:iCs/>
          <w:sz w:val="22"/>
          <w:szCs w:val="22"/>
        </w:rPr>
        <w:t>Standing member</w:t>
      </w:r>
      <w:r>
        <w:rPr>
          <w:sz w:val="22"/>
          <w:szCs w:val="22"/>
        </w:rPr>
        <w:t>. NIH,</w:t>
      </w:r>
      <w:r w:rsidRPr="00743EEF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Environmental Determinants of Disease/EDD. Washington, DC</w:t>
      </w:r>
    </w:p>
    <w:p w14:paraId="32535F70" w14:textId="31C07CFA" w:rsidR="00606289" w:rsidRDefault="00606289" w:rsidP="00606289">
      <w:pPr>
        <w:pStyle w:val="BodyText"/>
        <w:ind w:left="1440" w:hanging="1440"/>
        <w:contextualSpacing/>
        <w:rPr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  <w:t>Vice-Chair, Society of Environmental Toxicology and Chemistry Inclusion and Diversity Committee</w:t>
      </w:r>
    </w:p>
    <w:p w14:paraId="4BA3880F" w14:textId="130CA4FD" w:rsidR="00606289" w:rsidRPr="00835D58" w:rsidRDefault="00606289" w:rsidP="00835D58">
      <w:pPr>
        <w:pStyle w:val="BodyText"/>
        <w:ind w:left="1440" w:hanging="1440"/>
        <w:contextualSpacing/>
        <w:rPr>
          <w:sz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  <w:t xml:space="preserve">Committee member, </w:t>
      </w:r>
      <w:r w:rsidR="00835D58">
        <w:rPr>
          <w:sz w:val="22"/>
          <w:szCs w:val="22"/>
        </w:rPr>
        <w:t xml:space="preserve">Society of Toxicology </w:t>
      </w:r>
      <w:r w:rsidR="001A5ABB" w:rsidRPr="001A5ABB">
        <w:rPr>
          <w:sz w:val="22"/>
        </w:rPr>
        <w:t>Faculty United for Toxicology Undergraduate Recruitment and Education (FUTURE)</w:t>
      </w:r>
    </w:p>
    <w:p w14:paraId="24F76EBD" w14:textId="4B190515" w:rsidR="00606289" w:rsidRDefault="00606289" w:rsidP="002149E1">
      <w:pPr>
        <w:pStyle w:val="BodyText"/>
        <w:contextualSpacing/>
        <w:rPr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Counselor, Society of Toxicology Out Toxicologist and Allies</w:t>
      </w:r>
      <w:r w:rsidR="001A5ABB">
        <w:rPr>
          <w:sz w:val="22"/>
          <w:szCs w:val="22"/>
        </w:rPr>
        <w:t xml:space="preserve"> Special Interest Group</w:t>
      </w:r>
    </w:p>
    <w:p w14:paraId="56F37E62" w14:textId="77777777" w:rsidR="00606289" w:rsidRPr="001944C9" w:rsidRDefault="00606289" w:rsidP="002149E1">
      <w:pPr>
        <w:pStyle w:val="BodyText"/>
        <w:contextualSpacing/>
        <w:rPr>
          <w:sz w:val="22"/>
          <w:szCs w:val="22"/>
        </w:rPr>
      </w:pPr>
    </w:p>
    <w:p w14:paraId="5C5A430C" w14:textId="4BA982C4" w:rsidR="002149E1" w:rsidRPr="002149E1" w:rsidRDefault="002149E1" w:rsidP="002149E1">
      <w:pPr>
        <w:ind w:right="45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6190">
        <w:rPr>
          <w:rFonts w:ascii="Arial" w:hAnsi="Arial" w:cs="Arial"/>
          <w:b/>
          <w:color w:val="000000"/>
          <w:sz w:val="22"/>
          <w:szCs w:val="22"/>
        </w:rPr>
        <w:t>International Committees and Review Boards:</w:t>
      </w:r>
    </w:p>
    <w:p w14:paraId="0DCB00B9" w14:textId="354D2E57" w:rsidR="002149E1" w:rsidRPr="001944C9" w:rsidRDefault="002149E1" w:rsidP="002149E1">
      <w:pPr>
        <w:pStyle w:val="BodyText"/>
        <w:spacing w:line="242" w:lineRule="auto"/>
        <w:ind w:right="110"/>
        <w:rPr>
          <w:sz w:val="22"/>
          <w:szCs w:val="22"/>
        </w:rPr>
      </w:pPr>
      <w:r w:rsidRPr="00C63F88">
        <w:rPr>
          <w:sz w:val="22"/>
          <w:szCs w:val="22"/>
        </w:rPr>
        <w:t>2019-</w:t>
      </w:r>
      <w:r w:rsidR="00835D58">
        <w:rPr>
          <w:sz w:val="22"/>
          <w:szCs w:val="22"/>
        </w:rPr>
        <w:t>present</w:t>
      </w:r>
      <w:r>
        <w:rPr>
          <w:b/>
          <w:sz w:val="22"/>
          <w:szCs w:val="22"/>
        </w:rPr>
        <w:tab/>
      </w:r>
      <w:r w:rsidRPr="001944C9">
        <w:rPr>
          <w:w w:val="105"/>
          <w:sz w:val="22"/>
          <w:szCs w:val="22"/>
        </w:rPr>
        <w:t xml:space="preserve">International Joint Commission’s Stressor Interactions working group member </w:t>
      </w:r>
    </w:p>
    <w:p w14:paraId="3FE7791F" w14:textId="77777777" w:rsidR="002149E1" w:rsidRPr="0057316C" w:rsidRDefault="002149E1" w:rsidP="002149E1">
      <w:pPr>
        <w:tabs>
          <w:tab w:val="left" w:pos="90"/>
        </w:tabs>
        <w:rPr>
          <w:rFonts w:ascii="Arial" w:hAnsi="Arial"/>
          <w:b/>
          <w:sz w:val="22"/>
          <w:szCs w:val="22"/>
        </w:rPr>
      </w:pPr>
    </w:p>
    <w:p w14:paraId="2E1E71C8" w14:textId="77777777" w:rsidR="002149E1" w:rsidRPr="0057316C" w:rsidRDefault="002149E1" w:rsidP="002149E1">
      <w:pPr>
        <w:tabs>
          <w:tab w:val="left" w:pos="90"/>
        </w:tabs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University </w:t>
      </w:r>
      <w:r w:rsidRPr="00A86190">
        <w:rPr>
          <w:rFonts w:ascii="Arial" w:hAnsi="Arial" w:cs="Arial"/>
          <w:b/>
          <w:color w:val="000000"/>
          <w:sz w:val="22"/>
          <w:szCs w:val="22"/>
        </w:rPr>
        <w:t>Committees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and service:</w:t>
      </w:r>
    </w:p>
    <w:p w14:paraId="60FFBF20" w14:textId="46DED9D9" w:rsidR="002149E1" w:rsidRPr="001944C9" w:rsidRDefault="002149E1" w:rsidP="002149E1">
      <w:pPr>
        <w:pStyle w:val="BodyText"/>
        <w:ind w:right="1006"/>
        <w:rPr>
          <w:sz w:val="22"/>
          <w:szCs w:val="22"/>
        </w:rPr>
      </w:pPr>
      <w:r>
        <w:rPr>
          <w:sz w:val="22"/>
          <w:szCs w:val="22"/>
        </w:rPr>
        <w:t>2016-</w:t>
      </w:r>
      <w:r w:rsidR="007B7713">
        <w:rPr>
          <w:sz w:val="22"/>
          <w:szCs w:val="22"/>
        </w:rPr>
        <w:t>2021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944C9">
        <w:rPr>
          <w:sz w:val="22"/>
          <w:szCs w:val="22"/>
        </w:rPr>
        <w:t xml:space="preserve">WSU Institutional Animal Care and Use Committee, scientific </w:t>
      </w:r>
      <w:proofErr w:type="gramStart"/>
      <w:r w:rsidRPr="001944C9">
        <w:rPr>
          <w:sz w:val="22"/>
          <w:szCs w:val="22"/>
        </w:rPr>
        <w:t>member</w:t>
      </w:r>
      <w:proofErr w:type="gramEnd"/>
      <w:r w:rsidRPr="001944C9">
        <w:rPr>
          <w:sz w:val="22"/>
          <w:szCs w:val="22"/>
        </w:rPr>
        <w:t xml:space="preserve"> and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44C9">
        <w:rPr>
          <w:sz w:val="22"/>
          <w:szCs w:val="22"/>
        </w:rPr>
        <w:t xml:space="preserve">veterinary </w:t>
      </w:r>
      <w:r>
        <w:rPr>
          <w:sz w:val="22"/>
          <w:szCs w:val="22"/>
        </w:rPr>
        <w:t>member</w:t>
      </w:r>
    </w:p>
    <w:p w14:paraId="4E5414AD" w14:textId="77777777" w:rsidR="002149E1" w:rsidRDefault="002149E1" w:rsidP="002149E1">
      <w:pPr>
        <w:pStyle w:val="BodyText"/>
        <w:spacing w:before="5" w:line="237" w:lineRule="auto"/>
        <w:ind w:right="885"/>
        <w:rPr>
          <w:sz w:val="22"/>
          <w:szCs w:val="22"/>
        </w:rPr>
      </w:pPr>
      <w:r>
        <w:rPr>
          <w:sz w:val="22"/>
          <w:szCs w:val="22"/>
        </w:rPr>
        <w:t>2016-2018</w:t>
      </w:r>
      <w:r>
        <w:rPr>
          <w:sz w:val="22"/>
          <w:szCs w:val="22"/>
        </w:rPr>
        <w:tab/>
      </w:r>
      <w:r w:rsidRPr="001944C9">
        <w:rPr>
          <w:sz w:val="22"/>
          <w:szCs w:val="22"/>
        </w:rPr>
        <w:t>Pharmacology seminar series, co-chair</w:t>
      </w:r>
    </w:p>
    <w:p w14:paraId="0AAA19D3" w14:textId="7D16026F" w:rsidR="002149E1" w:rsidRDefault="002149E1" w:rsidP="002149E1">
      <w:pPr>
        <w:pStyle w:val="BodyText"/>
        <w:spacing w:before="5" w:line="237" w:lineRule="auto"/>
        <w:ind w:right="885"/>
        <w:rPr>
          <w:sz w:val="22"/>
          <w:szCs w:val="22"/>
        </w:rPr>
      </w:pPr>
      <w:r>
        <w:rPr>
          <w:sz w:val="22"/>
          <w:szCs w:val="22"/>
        </w:rPr>
        <w:t>2016-</w:t>
      </w:r>
      <w:r w:rsidR="00753B8E">
        <w:rPr>
          <w:sz w:val="22"/>
          <w:szCs w:val="22"/>
        </w:rPr>
        <w:t>2021</w:t>
      </w:r>
      <w:r>
        <w:rPr>
          <w:sz w:val="22"/>
          <w:szCs w:val="22"/>
        </w:rPr>
        <w:tab/>
      </w:r>
      <w:proofErr w:type="spellStart"/>
      <w:r w:rsidRPr="001944C9">
        <w:rPr>
          <w:sz w:val="22"/>
          <w:szCs w:val="22"/>
        </w:rPr>
        <w:t>Genomics@Wayne</w:t>
      </w:r>
      <w:proofErr w:type="spellEnd"/>
      <w:r w:rsidRPr="001944C9">
        <w:rPr>
          <w:sz w:val="22"/>
          <w:szCs w:val="22"/>
        </w:rPr>
        <w:t xml:space="preserve"> organizing committee</w:t>
      </w:r>
    </w:p>
    <w:p w14:paraId="3AAD797C" w14:textId="50A1963E" w:rsidR="002149E1" w:rsidRDefault="002149E1" w:rsidP="002149E1">
      <w:pPr>
        <w:pStyle w:val="BodyText"/>
        <w:spacing w:before="5" w:line="237" w:lineRule="auto"/>
        <w:ind w:right="885"/>
        <w:rPr>
          <w:sz w:val="22"/>
          <w:szCs w:val="22"/>
        </w:rPr>
      </w:pPr>
      <w:r>
        <w:rPr>
          <w:sz w:val="22"/>
          <w:szCs w:val="22"/>
        </w:rPr>
        <w:t>2016-</w:t>
      </w:r>
      <w:r w:rsidR="00753B8E">
        <w:rPr>
          <w:sz w:val="22"/>
          <w:szCs w:val="22"/>
        </w:rPr>
        <w:t>2021</w:t>
      </w:r>
      <w:r w:rsidR="00753B8E">
        <w:rPr>
          <w:sz w:val="22"/>
          <w:szCs w:val="22"/>
        </w:rPr>
        <w:tab/>
      </w:r>
      <w:r w:rsidRPr="001944C9">
        <w:rPr>
          <w:sz w:val="22"/>
          <w:szCs w:val="22"/>
        </w:rPr>
        <w:t>WSU Faculty liaison for the Men’s and Women’s Swimming and Diving Team</w:t>
      </w:r>
    </w:p>
    <w:p w14:paraId="2C1A6EFA" w14:textId="77777777" w:rsidR="002149E1" w:rsidRPr="001944C9" w:rsidRDefault="002149E1" w:rsidP="002149E1">
      <w:pPr>
        <w:pStyle w:val="BodyText"/>
        <w:spacing w:before="5" w:line="237" w:lineRule="auto"/>
        <w:ind w:right="885"/>
        <w:rPr>
          <w:sz w:val="22"/>
          <w:szCs w:val="22"/>
        </w:rPr>
      </w:pPr>
      <w:r>
        <w:rPr>
          <w:sz w:val="22"/>
          <w:szCs w:val="22"/>
        </w:rPr>
        <w:t>2017-2018</w:t>
      </w:r>
      <w:r>
        <w:rPr>
          <w:sz w:val="22"/>
          <w:szCs w:val="22"/>
        </w:rPr>
        <w:tab/>
      </w:r>
      <w:r w:rsidRPr="001944C9">
        <w:rPr>
          <w:sz w:val="22"/>
          <w:szCs w:val="22"/>
        </w:rPr>
        <w:t xml:space="preserve">Institute of Environmental Health Sciences, Salary Merit Review Committee </w:t>
      </w:r>
    </w:p>
    <w:p w14:paraId="0D203A00" w14:textId="77777777" w:rsidR="002149E1" w:rsidRPr="001944C9" w:rsidRDefault="002149E1" w:rsidP="002149E1">
      <w:pPr>
        <w:pStyle w:val="BodyText"/>
        <w:spacing w:before="3"/>
        <w:ind w:right="672"/>
        <w:rPr>
          <w:sz w:val="22"/>
          <w:szCs w:val="22"/>
        </w:rPr>
      </w:pPr>
      <w:r w:rsidRPr="001944C9">
        <w:rPr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5C7D5046" wp14:editId="4E7D64B8">
            <wp:simplePos x="0" y="0"/>
            <wp:positionH relativeFrom="page">
              <wp:posOffset>3875151</wp:posOffset>
            </wp:positionH>
            <wp:positionV relativeFrom="paragraph">
              <wp:posOffset>382598</wp:posOffset>
            </wp:positionV>
            <wp:extent cx="219455" cy="179831"/>
            <wp:effectExtent l="0" t="0" r="0" b="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2017-2019</w:t>
      </w:r>
      <w:r>
        <w:rPr>
          <w:sz w:val="22"/>
          <w:szCs w:val="22"/>
        </w:rPr>
        <w:tab/>
      </w:r>
      <w:r w:rsidRPr="001944C9">
        <w:rPr>
          <w:sz w:val="22"/>
          <w:szCs w:val="22"/>
        </w:rPr>
        <w:t xml:space="preserve">Department of Pharmacology, Salary Merit Review Committee </w:t>
      </w:r>
    </w:p>
    <w:p w14:paraId="285DC8ED" w14:textId="13D816E5" w:rsidR="002149E1" w:rsidRDefault="002149E1" w:rsidP="002149E1">
      <w:pPr>
        <w:pStyle w:val="BodyText"/>
        <w:spacing w:before="3"/>
        <w:ind w:right="672"/>
        <w:rPr>
          <w:sz w:val="22"/>
          <w:szCs w:val="22"/>
        </w:rPr>
      </w:pPr>
      <w:r>
        <w:rPr>
          <w:sz w:val="22"/>
          <w:szCs w:val="22"/>
        </w:rPr>
        <w:t>2017-</w:t>
      </w:r>
      <w:proofErr w:type="gramStart"/>
      <w:r w:rsidR="00753B8E">
        <w:rPr>
          <w:sz w:val="22"/>
          <w:szCs w:val="22"/>
        </w:rPr>
        <w:t>2021</w:t>
      </w:r>
      <w:r>
        <w:rPr>
          <w:sz w:val="22"/>
          <w:szCs w:val="22"/>
        </w:rPr>
        <w:t xml:space="preserve">  </w:t>
      </w:r>
      <w:r w:rsidR="00753B8E">
        <w:rPr>
          <w:sz w:val="22"/>
          <w:szCs w:val="22"/>
        </w:rPr>
        <w:tab/>
      </w:r>
      <w:proofErr w:type="gramEnd"/>
      <w:r w:rsidRPr="001944C9">
        <w:rPr>
          <w:sz w:val="22"/>
          <w:szCs w:val="22"/>
        </w:rPr>
        <w:t xml:space="preserve">Member, Wayne State Chemistry Biology Interface workgroup </w:t>
      </w:r>
    </w:p>
    <w:p w14:paraId="30F1E50B" w14:textId="01E41C76" w:rsidR="002149E1" w:rsidRDefault="002149E1" w:rsidP="002149E1">
      <w:pPr>
        <w:pStyle w:val="BodyText"/>
        <w:spacing w:before="3"/>
        <w:ind w:right="672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44C9">
        <w:rPr>
          <w:sz w:val="22"/>
          <w:szCs w:val="22"/>
        </w:rPr>
        <w:t xml:space="preserve">Panel Member, Graduate and Postdoctoral Research Symposium, Pathways 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44C9">
        <w:rPr>
          <w:sz w:val="22"/>
          <w:szCs w:val="22"/>
        </w:rPr>
        <w:t>Careers in Scholarship and Research</w:t>
      </w:r>
    </w:p>
    <w:p w14:paraId="272486DA" w14:textId="496192E2" w:rsidR="002D77E5" w:rsidRDefault="002D77E5" w:rsidP="002149E1">
      <w:pPr>
        <w:pStyle w:val="BodyText"/>
        <w:spacing w:before="3"/>
        <w:ind w:right="672"/>
        <w:rPr>
          <w:sz w:val="22"/>
          <w:szCs w:val="22"/>
        </w:rPr>
      </w:pPr>
      <w:r>
        <w:rPr>
          <w:sz w:val="22"/>
          <w:szCs w:val="22"/>
        </w:rPr>
        <w:t xml:space="preserve">2020- </w:t>
      </w:r>
      <w:r w:rsidR="00753B8E">
        <w:rPr>
          <w:sz w:val="22"/>
          <w:szCs w:val="22"/>
        </w:rPr>
        <w:t>2021</w:t>
      </w:r>
      <w:r>
        <w:rPr>
          <w:sz w:val="22"/>
          <w:szCs w:val="22"/>
        </w:rPr>
        <w:t xml:space="preserve"> </w:t>
      </w:r>
      <w:r w:rsidR="00753B8E">
        <w:rPr>
          <w:sz w:val="22"/>
          <w:szCs w:val="22"/>
        </w:rPr>
        <w:tab/>
      </w:r>
      <w:r>
        <w:rPr>
          <w:sz w:val="22"/>
          <w:szCs w:val="22"/>
        </w:rPr>
        <w:t>Member, WSU School of Medicine Research Development Committee</w:t>
      </w:r>
    </w:p>
    <w:p w14:paraId="463F3C20" w14:textId="02F27391" w:rsidR="007B7713" w:rsidRDefault="002D77E5" w:rsidP="002149E1">
      <w:pPr>
        <w:pStyle w:val="BodyText"/>
        <w:spacing w:before="3"/>
        <w:ind w:right="672"/>
        <w:rPr>
          <w:sz w:val="22"/>
          <w:szCs w:val="22"/>
        </w:rPr>
      </w:pPr>
      <w:r>
        <w:rPr>
          <w:sz w:val="22"/>
          <w:szCs w:val="22"/>
        </w:rPr>
        <w:t>2020-</w:t>
      </w:r>
      <w:proofErr w:type="gramStart"/>
      <w:r w:rsidR="00753B8E">
        <w:rPr>
          <w:sz w:val="22"/>
          <w:szCs w:val="22"/>
        </w:rPr>
        <w:t>2021</w:t>
      </w:r>
      <w:r>
        <w:rPr>
          <w:sz w:val="22"/>
          <w:szCs w:val="22"/>
        </w:rPr>
        <w:t xml:space="preserve">  </w:t>
      </w:r>
      <w:r w:rsidR="00753B8E"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Chair</w:t>
      </w:r>
      <w:r w:rsidR="003F0E7D">
        <w:rPr>
          <w:sz w:val="22"/>
          <w:szCs w:val="22"/>
        </w:rPr>
        <w:t>, Department of Pharmacology PhD recruitment and admissions committee</w:t>
      </w:r>
    </w:p>
    <w:p w14:paraId="1E09830A" w14:textId="2DA0C4DF" w:rsidR="000C5513" w:rsidRDefault="000C5513" w:rsidP="002149E1">
      <w:pPr>
        <w:pStyle w:val="BodyText"/>
        <w:spacing w:before="3"/>
        <w:ind w:right="672"/>
        <w:rPr>
          <w:sz w:val="22"/>
          <w:szCs w:val="22"/>
        </w:rPr>
      </w:pPr>
      <w:r>
        <w:rPr>
          <w:sz w:val="22"/>
          <w:szCs w:val="22"/>
        </w:rPr>
        <w:t>2022-</w:t>
      </w:r>
      <w:r w:rsidR="00F1552C">
        <w:rPr>
          <w:sz w:val="22"/>
          <w:szCs w:val="22"/>
        </w:rPr>
        <w:t xml:space="preserve">2023.    </w:t>
      </w:r>
      <w:r>
        <w:rPr>
          <w:sz w:val="22"/>
          <w:szCs w:val="22"/>
        </w:rPr>
        <w:t xml:space="preserve"> Environmental and Global Health seminar series, co-chair</w:t>
      </w:r>
    </w:p>
    <w:p w14:paraId="2887AC97" w14:textId="7A21F0CA" w:rsidR="000C5513" w:rsidRDefault="000C5513" w:rsidP="002149E1">
      <w:pPr>
        <w:pStyle w:val="BodyText"/>
        <w:spacing w:before="3"/>
        <w:ind w:right="672"/>
        <w:rPr>
          <w:sz w:val="22"/>
          <w:szCs w:val="22"/>
        </w:rPr>
      </w:pPr>
      <w:r>
        <w:rPr>
          <w:sz w:val="22"/>
          <w:szCs w:val="22"/>
        </w:rPr>
        <w:t>2022-</w:t>
      </w:r>
      <w:proofErr w:type="gramStart"/>
      <w:r>
        <w:rPr>
          <w:sz w:val="22"/>
          <w:szCs w:val="22"/>
        </w:rPr>
        <w:t>present  Environmental</w:t>
      </w:r>
      <w:proofErr w:type="gramEnd"/>
      <w:r>
        <w:rPr>
          <w:sz w:val="22"/>
          <w:szCs w:val="22"/>
        </w:rPr>
        <w:t xml:space="preserve"> and Global Health faculty recruitment committee</w:t>
      </w:r>
    </w:p>
    <w:p w14:paraId="59401251" w14:textId="3251B6FE" w:rsidR="000C5513" w:rsidRDefault="000C5513" w:rsidP="002149E1">
      <w:pPr>
        <w:pStyle w:val="BodyText"/>
        <w:spacing w:before="3"/>
        <w:ind w:right="672"/>
        <w:rPr>
          <w:sz w:val="22"/>
          <w:szCs w:val="22"/>
        </w:rPr>
      </w:pPr>
      <w:r>
        <w:rPr>
          <w:sz w:val="22"/>
          <w:szCs w:val="22"/>
        </w:rPr>
        <w:t>2022-</w:t>
      </w:r>
      <w:proofErr w:type="gramStart"/>
      <w:r>
        <w:rPr>
          <w:sz w:val="22"/>
          <w:szCs w:val="22"/>
        </w:rPr>
        <w:t>present  College</w:t>
      </w:r>
      <w:proofErr w:type="gramEnd"/>
      <w:r>
        <w:rPr>
          <w:sz w:val="22"/>
          <w:szCs w:val="22"/>
        </w:rPr>
        <w:t xml:space="preserve"> of Public Health and Health Professions P&amp;T committee member</w:t>
      </w:r>
    </w:p>
    <w:p w14:paraId="4AECB2A2" w14:textId="77777777" w:rsidR="002149E1" w:rsidRDefault="002149E1" w:rsidP="002149E1">
      <w:pPr>
        <w:tabs>
          <w:tab w:val="left" w:pos="90"/>
        </w:tabs>
        <w:rPr>
          <w:rFonts w:ascii="Arial" w:hAnsi="Arial"/>
          <w:sz w:val="22"/>
          <w:szCs w:val="22"/>
        </w:rPr>
      </w:pPr>
    </w:p>
    <w:p w14:paraId="758DD04F" w14:textId="12314184" w:rsidR="002149E1" w:rsidRPr="0057316C" w:rsidRDefault="008558C0" w:rsidP="002149E1">
      <w:pPr>
        <w:tabs>
          <w:tab w:val="left" w:pos="90"/>
        </w:tabs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Community E</w:t>
      </w:r>
      <w:r w:rsidR="002149E1">
        <w:rPr>
          <w:rFonts w:ascii="Arial" w:hAnsi="Arial" w:cs="Arial"/>
          <w:b/>
          <w:color w:val="000000"/>
          <w:sz w:val="22"/>
          <w:szCs w:val="22"/>
        </w:rPr>
        <w:t>ngagement:</w:t>
      </w:r>
    </w:p>
    <w:p w14:paraId="5DD5D9AC" w14:textId="77777777" w:rsidR="000B4F35" w:rsidRDefault="000B4F35" w:rsidP="000B4F35">
      <w:pPr>
        <w:pStyle w:val="BodyText"/>
        <w:tabs>
          <w:tab w:val="left" w:pos="630"/>
          <w:tab w:val="left" w:pos="810"/>
        </w:tabs>
        <w:spacing w:before="10"/>
        <w:rPr>
          <w:sz w:val="22"/>
          <w:szCs w:val="22"/>
        </w:rPr>
      </w:pPr>
      <w:r>
        <w:rPr>
          <w:sz w:val="22"/>
          <w:szCs w:val="22"/>
        </w:rPr>
        <w:t>2017-2019</w:t>
      </w:r>
      <w:r>
        <w:rPr>
          <w:sz w:val="22"/>
          <w:szCs w:val="22"/>
        </w:rPr>
        <w:tab/>
      </w:r>
      <w:r w:rsidRPr="001944C9">
        <w:rPr>
          <w:sz w:val="22"/>
          <w:szCs w:val="22"/>
        </w:rPr>
        <w:t>Lecture and hands-on lab tour f</w:t>
      </w:r>
      <w:r>
        <w:rPr>
          <w:sz w:val="22"/>
          <w:szCs w:val="22"/>
        </w:rPr>
        <w:t>or Detroit high school students.</w:t>
      </w:r>
      <w:r w:rsidRPr="001944C9">
        <w:rPr>
          <w:sz w:val="22"/>
          <w:szCs w:val="22"/>
        </w:rPr>
        <w:t xml:space="preserve"> Green Door Initiative,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summer program</w:t>
      </w:r>
    </w:p>
    <w:p w14:paraId="700C8A87" w14:textId="77777777" w:rsidR="000B4F35" w:rsidRPr="001944C9" w:rsidRDefault="000B4F35" w:rsidP="000B4F35">
      <w:pPr>
        <w:pStyle w:val="BodyText"/>
        <w:tabs>
          <w:tab w:val="left" w:pos="630"/>
          <w:tab w:val="left" w:pos="810"/>
        </w:tabs>
        <w:spacing w:before="1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44C9">
        <w:rPr>
          <w:sz w:val="22"/>
          <w:szCs w:val="22"/>
        </w:rPr>
        <w:t>Speaker and virtual tour, Ben Carson Hi</w:t>
      </w:r>
      <w:r>
        <w:rPr>
          <w:sz w:val="22"/>
          <w:szCs w:val="22"/>
        </w:rPr>
        <w:t>gh School science fair winners</w:t>
      </w:r>
    </w:p>
    <w:p w14:paraId="2C2B3E3A" w14:textId="77777777" w:rsidR="000B4F35" w:rsidRDefault="000B4F35" w:rsidP="000B4F35">
      <w:pPr>
        <w:pStyle w:val="BodyText"/>
        <w:tabs>
          <w:tab w:val="left" w:pos="630"/>
          <w:tab w:val="left" w:pos="810"/>
        </w:tabs>
        <w:spacing w:before="10"/>
        <w:rPr>
          <w:sz w:val="22"/>
          <w:szCs w:val="22"/>
        </w:rPr>
      </w:pPr>
      <w:r>
        <w:rPr>
          <w:sz w:val="22"/>
          <w:szCs w:val="22"/>
        </w:rPr>
        <w:lastRenderedPageBreak/>
        <w:t>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44C9">
        <w:rPr>
          <w:sz w:val="22"/>
          <w:szCs w:val="22"/>
        </w:rPr>
        <w:t xml:space="preserve">Speaker, </w:t>
      </w:r>
      <w:proofErr w:type="spellStart"/>
      <w:r w:rsidRPr="001944C9">
        <w:rPr>
          <w:sz w:val="22"/>
          <w:szCs w:val="22"/>
        </w:rPr>
        <w:t>Americore</w:t>
      </w:r>
      <w:proofErr w:type="spellEnd"/>
      <w:r w:rsidRPr="001944C9">
        <w:rPr>
          <w:sz w:val="22"/>
          <w:szCs w:val="22"/>
        </w:rPr>
        <w:t xml:space="preserve"> students in Detroit sponsored by Green Door Initiative</w:t>
      </w:r>
    </w:p>
    <w:p w14:paraId="11FF012D" w14:textId="77777777" w:rsidR="000B4F35" w:rsidRPr="001944C9" w:rsidRDefault="000B4F35" w:rsidP="000B4F35">
      <w:pPr>
        <w:pStyle w:val="BodyText"/>
        <w:tabs>
          <w:tab w:val="left" w:pos="630"/>
          <w:tab w:val="left" w:pos="810"/>
        </w:tabs>
        <w:spacing w:before="1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44C9">
        <w:rPr>
          <w:sz w:val="22"/>
          <w:szCs w:val="22"/>
        </w:rPr>
        <w:t>Speaker at CURES Co</w:t>
      </w:r>
      <w:r>
        <w:rPr>
          <w:sz w:val="22"/>
          <w:szCs w:val="22"/>
        </w:rPr>
        <w:t>mmunity Advisory Board meeting</w:t>
      </w:r>
    </w:p>
    <w:p w14:paraId="7EDCE779" w14:textId="77777777" w:rsidR="000B4F35" w:rsidRPr="001944C9" w:rsidRDefault="000B4F35" w:rsidP="000B4F35">
      <w:pPr>
        <w:pStyle w:val="BodyText"/>
        <w:tabs>
          <w:tab w:val="left" w:pos="630"/>
          <w:tab w:val="left" w:pos="810"/>
        </w:tabs>
        <w:spacing w:before="1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44C9">
        <w:rPr>
          <w:sz w:val="22"/>
          <w:szCs w:val="22"/>
        </w:rPr>
        <w:t>Meeting and briefing w</w:t>
      </w:r>
      <w:r>
        <w:rPr>
          <w:sz w:val="22"/>
          <w:szCs w:val="22"/>
        </w:rPr>
        <w:t>ith US Senator Debbie Stabenow</w:t>
      </w:r>
    </w:p>
    <w:p w14:paraId="7BA8FBC6" w14:textId="77777777" w:rsidR="000B4F35" w:rsidRDefault="000B4F35" w:rsidP="000B4F35">
      <w:pPr>
        <w:pStyle w:val="BodyText"/>
        <w:tabs>
          <w:tab w:val="left" w:pos="630"/>
          <w:tab w:val="left" w:pos="810"/>
        </w:tabs>
        <w:spacing w:before="1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44C9">
        <w:rPr>
          <w:sz w:val="22"/>
          <w:szCs w:val="22"/>
        </w:rPr>
        <w:t>Speaker, Greening o</w:t>
      </w:r>
      <w:r>
        <w:rPr>
          <w:sz w:val="22"/>
          <w:szCs w:val="22"/>
        </w:rPr>
        <w:t>f Detroit Annual event</w:t>
      </w:r>
    </w:p>
    <w:p w14:paraId="1CCFCDA6" w14:textId="77777777" w:rsidR="000B4F35" w:rsidRPr="001944C9" w:rsidRDefault="000B4F35" w:rsidP="000B4F35">
      <w:pPr>
        <w:pStyle w:val="BodyText"/>
        <w:tabs>
          <w:tab w:val="left" w:pos="630"/>
          <w:tab w:val="left" w:pos="810"/>
        </w:tabs>
        <w:spacing w:before="1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44C9">
        <w:rPr>
          <w:sz w:val="22"/>
          <w:szCs w:val="22"/>
        </w:rPr>
        <w:t xml:space="preserve">TEDX Detroit talk, </w:t>
      </w:r>
      <w:r>
        <w:rPr>
          <w:sz w:val="22"/>
          <w:szCs w:val="22"/>
        </w:rPr>
        <w:t>“Contaminant Boomerang”</w:t>
      </w:r>
    </w:p>
    <w:p w14:paraId="6B111060" w14:textId="77777777" w:rsidR="000B4F35" w:rsidRPr="001944C9" w:rsidRDefault="000B4F35" w:rsidP="000B4F35">
      <w:pPr>
        <w:pStyle w:val="BodyText"/>
        <w:tabs>
          <w:tab w:val="left" w:pos="630"/>
          <w:tab w:val="left" w:pos="810"/>
        </w:tabs>
        <w:spacing w:before="1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44C9">
        <w:rPr>
          <w:sz w:val="22"/>
          <w:szCs w:val="22"/>
        </w:rPr>
        <w:t>Interview, Detroit Daily</w:t>
      </w:r>
    </w:p>
    <w:p w14:paraId="08AE2020" w14:textId="77777777" w:rsidR="000B4F35" w:rsidRDefault="000B4F35" w:rsidP="000B4F35">
      <w:pPr>
        <w:pStyle w:val="BodyText"/>
        <w:tabs>
          <w:tab w:val="left" w:pos="630"/>
          <w:tab w:val="left" w:pos="810"/>
        </w:tabs>
        <w:spacing w:before="1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44C9">
        <w:rPr>
          <w:sz w:val="22"/>
          <w:szCs w:val="22"/>
        </w:rPr>
        <w:t>Interview, PBS Great Lakes Now episode on Fatbergs</w:t>
      </w:r>
    </w:p>
    <w:p w14:paraId="1B1318CF" w14:textId="77777777" w:rsidR="000B4F35" w:rsidRPr="001944C9" w:rsidRDefault="000B4F35" w:rsidP="000B4F35">
      <w:pPr>
        <w:pStyle w:val="BodyText"/>
        <w:tabs>
          <w:tab w:val="left" w:pos="630"/>
          <w:tab w:val="left" w:pos="810"/>
        </w:tabs>
        <w:spacing w:before="1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44C9">
        <w:rPr>
          <w:sz w:val="22"/>
          <w:szCs w:val="22"/>
        </w:rPr>
        <w:tab/>
        <w:t xml:space="preserve">Interview, PBS Great Lakes Now and One Detroit episode on contaminants in the </w:t>
      </w:r>
      <w:r w:rsidRPr="001944C9">
        <w:rPr>
          <w:sz w:val="22"/>
          <w:szCs w:val="22"/>
        </w:rPr>
        <w:tab/>
      </w:r>
      <w:r w:rsidRPr="001944C9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 w:rsidRPr="001944C9">
        <w:rPr>
          <w:sz w:val="22"/>
          <w:szCs w:val="22"/>
        </w:rPr>
        <w:t>Detroi</w:t>
      </w:r>
      <w:r>
        <w:rPr>
          <w:sz w:val="22"/>
          <w:szCs w:val="22"/>
        </w:rPr>
        <w:t>t River and zebrafish research</w:t>
      </w:r>
    </w:p>
    <w:p w14:paraId="46AB84FB" w14:textId="77777777" w:rsidR="000B4F35" w:rsidRPr="001944C9" w:rsidRDefault="000B4F35" w:rsidP="000B4F35">
      <w:pPr>
        <w:pStyle w:val="BodyText"/>
        <w:tabs>
          <w:tab w:val="left" w:pos="630"/>
          <w:tab w:val="left" w:pos="810"/>
        </w:tabs>
        <w:spacing w:before="1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44C9">
        <w:rPr>
          <w:sz w:val="22"/>
          <w:szCs w:val="22"/>
        </w:rPr>
        <w:t xml:space="preserve">Interview, Good Life Detroit blog, </w:t>
      </w:r>
      <w:r>
        <w:rPr>
          <w:sz w:val="22"/>
          <w:szCs w:val="22"/>
        </w:rPr>
        <w:t>January 2020</w:t>
      </w:r>
    </w:p>
    <w:p w14:paraId="3D196B79" w14:textId="1B671968" w:rsidR="000B4F35" w:rsidRPr="001944C9" w:rsidRDefault="000B4F35" w:rsidP="000B4F35">
      <w:pPr>
        <w:pStyle w:val="BodyText"/>
        <w:tabs>
          <w:tab w:val="left" w:pos="630"/>
          <w:tab w:val="left" w:pos="810"/>
        </w:tabs>
        <w:spacing w:before="10"/>
        <w:rPr>
          <w:sz w:val="22"/>
          <w:szCs w:val="22"/>
        </w:rPr>
      </w:pPr>
      <w:r>
        <w:rPr>
          <w:sz w:val="22"/>
          <w:szCs w:val="22"/>
        </w:rPr>
        <w:t xml:space="preserve">2020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Interview, A</w:t>
      </w:r>
      <w:r w:rsidRPr="001944C9">
        <w:rPr>
          <w:sz w:val="22"/>
          <w:szCs w:val="22"/>
        </w:rPr>
        <w:t xml:space="preserve">tlas Obscura interview for the </w:t>
      </w:r>
      <w:proofErr w:type="spellStart"/>
      <w:r w:rsidRPr="001944C9">
        <w:rPr>
          <w:sz w:val="22"/>
          <w:szCs w:val="22"/>
        </w:rPr>
        <w:t>MiSci</w:t>
      </w:r>
      <w:proofErr w:type="spellEnd"/>
      <w:r w:rsidRPr="001944C9">
        <w:rPr>
          <w:sz w:val="22"/>
          <w:szCs w:val="22"/>
        </w:rPr>
        <w:t xml:space="preserve"> Center</w:t>
      </w:r>
      <w:r w:rsidR="00C033A7">
        <w:rPr>
          <w:sz w:val="22"/>
          <w:szCs w:val="22"/>
        </w:rPr>
        <w:t xml:space="preserve"> fatberg exhibit</w:t>
      </w:r>
      <w:r w:rsidRPr="001944C9">
        <w:rPr>
          <w:sz w:val="22"/>
          <w:szCs w:val="22"/>
        </w:rPr>
        <w:t xml:space="preserve"> </w:t>
      </w:r>
    </w:p>
    <w:p w14:paraId="133CD614" w14:textId="74C04B1D" w:rsidR="000B4F35" w:rsidRPr="001944C9" w:rsidRDefault="000B4F35" w:rsidP="000B4F35">
      <w:pPr>
        <w:pStyle w:val="BodyText"/>
        <w:tabs>
          <w:tab w:val="left" w:pos="630"/>
          <w:tab w:val="left" w:pos="810"/>
        </w:tabs>
        <w:spacing w:before="10"/>
        <w:ind w:left="810" w:hanging="81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44C9">
        <w:rPr>
          <w:sz w:val="22"/>
          <w:szCs w:val="22"/>
        </w:rPr>
        <w:t xml:space="preserve">Lecture and hands-on lab tour for Kennedy Middle School students, national </w:t>
      </w:r>
      <w:r w:rsidRPr="001944C9">
        <w:rPr>
          <w:sz w:val="22"/>
          <w:szCs w:val="22"/>
        </w:rPr>
        <w:tab/>
      </w:r>
      <w:r w:rsidRPr="001944C9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033A7">
        <w:rPr>
          <w:sz w:val="22"/>
          <w:szCs w:val="22"/>
        </w:rPr>
        <w:t>STEM competition team</w:t>
      </w:r>
    </w:p>
    <w:p w14:paraId="55F5775D" w14:textId="1F12158B" w:rsidR="002149E1" w:rsidRDefault="000B4F35" w:rsidP="000B4F35">
      <w:pPr>
        <w:tabs>
          <w:tab w:val="left" w:pos="90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B4F35">
        <w:rPr>
          <w:rFonts w:ascii="Arial" w:hAnsi="Arial" w:cs="Arial"/>
          <w:sz w:val="22"/>
          <w:szCs w:val="22"/>
        </w:rPr>
        <w:t>Interview, WAYN Radio news talk show called </w:t>
      </w:r>
      <w:r w:rsidRPr="000B4F35">
        <w:rPr>
          <w:rFonts w:ascii="Arial" w:hAnsi="Arial" w:cs="Arial"/>
          <w:i/>
          <w:iCs/>
          <w:sz w:val="22"/>
          <w:szCs w:val="22"/>
        </w:rPr>
        <w:t>State of Wayne</w:t>
      </w:r>
    </w:p>
    <w:p w14:paraId="13D12B4C" w14:textId="38391629" w:rsidR="002F66C3" w:rsidRDefault="002F66C3" w:rsidP="000B4F35">
      <w:pPr>
        <w:tabs>
          <w:tab w:val="left" w:pos="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Panel Member, Green Detroit, “PFAS in Michigan”</w:t>
      </w:r>
      <w:r w:rsidR="00835D58">
        <w:rPr>
          <w:rFonts w:ascii="Arial" w:hAnsi="Arial" w:cs="Arial"/>
          <w:sz w:val="22"/>
          <w:szCs w:val="22"/>
        </w:rPr>
        <w:t xml:space="preserve"> (virtual)</w:t>
      </w:r>
    </w:p>
    <w:p w14:paraId="1AD40A5B" w14:textId="77777777" w:rsidR="00F21143" w:rsidRDefault="008624A3" w:rsidP="000B4F35">
      <w:pPr>
        <w:tabs>
          <w:tab w:val="left" w:pos="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Panel Member, National Cancer Prevention Workshop (virtual)</w:t>
      </w:r>
    </w:p>
    <w:p w14:paraId="7261B519" w14:textId="35231809" w:rsidR="00835D58" w:rsidRDefault="00835D58" w:rsidP="000B4F35">
      <w:pPr>
        <w:tabs>
          <w:tab w:val="left" w:pos="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Panel Member, Cox Science Center, Everglades awareness and Willoughby expedition</w:t>
      </w:r>
    </w:p>
    <w:p w14:paraId="10D867F7" w14:textId="55F3C6F0" w:rsidR="00835D58" w:rsidRDefault="00835D58" w:rsidP="00835D58">
      <w:pPr>
        <w:tabs>
          <w:tab w:val="left" w:pos="9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  <w:t xml:space="preserve">Multiple interviews for the Everglades Willoughby expedition completion for national, university and local news outlets including USA Today, UF Explore, and UF </w:t>
      </w:r>
    </w:p>
    <w:p w14:paraId="779122C2" w14:textId="5B4C25BC" w:rsidR="00CC0C47" w:rsidRDefault="00CC0C47" w:rsidP="00835D58">
      <w:pPr>
        <w:tabs>
          <w:tab w:val="left" w:pos="9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ab/>
        <w:t>Lecture, National Scouts Organization; Super Nova presentation on the scientific method</w:t>
      </w:r>
    </w:p>
    <w:p w14:paraId="5CBF6FB4" w14:textId="77777777" w:rsidR="004F4818" w:rsidRDefault="00F21143" w:rsidP="000B4F35">
      <w:pPr>
        <w:tabs>
          <w:tab w:val="left" w:pos="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Lecture, Waterkeepers Association National Annual Meeting</w:t>
      </w:r>
    </w:p>
    <w:p w14:paraId="123EF7ED" w14:textId="5E4E9834" w:rsidR="00B37FCE" w:rsidRPr="002F66C3" w:rsidRDefault="004F4818" w:rsidP="004F4818">
      <w:pPr>
        <w:tabs>
          <w:tab w:val="left" w:pos="9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</w:t>
      </w:r>
      <w:r w:rsidR="00B37F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Public lecture, Orlando Science Museum, Everglade’s research results for the Florida chapter of the Explorer’s club</w:t>
      </w:r>
    </w:p>
    <w:p w14:paraId="2E12DF41" w14:textId="77777777" w:rsidR="000B4F35" w:rsidRDefault="000B4F35" w:rsidP="000B4F35">
      <w:pPr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5F4D2F14" w14:textId="7BE18F1C" w:rsidR="000B4F35" w:rsidRPr="000B4F35" w:rsidRDefault="000B4F35" w:rsidP="000B4F35">
      <w:pPr>
        <w:tabs>
          <w:tab w:val="left" w:pos="1039"/>
        </w:tabs>
        <w:ind w:left="2160" w:right="450" w:hanging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83414">
        <w:rPr>
          <w:rFonts w:ascii="Arial" w:hAnsi="Arial" w:cs="Arial"/>
          <w:b/>
          <w:color w:val="000000"/>
          <w:sz w:val="22"/>
          <w:szCs w:val="22"/>
        </w:rPr>
        <w:t>Editorial Boards</w:t>
      </w:r>
      <w:r w:rsidR="008558C0">
        <w:rPr>
          <w:rFonts w:ascii="Arial" w:hAnsi="Arial" w:cs="Arial"/>
          <w:b/>
          <w:color w:val="000000"/>
          <w:sz w:val="22"/>
          <w:szCs w:val="22"/>
        </w:rPr>
        <w:t xml:space="preserve"> and Manuscript R</w:t>
      </w:r>
      <w:r w:rsidR="0028442F">
        <w:rPr>
          <w:rFonts w:ascii="Arial" w:hAnsi="Arial" w:cs="Arial"/>
          <w:b/>
          <w:color w:val="000000"/>
          <w:sz w:val="22"/>
          <w:szCs w:val="22"/>
        </w:rPr>
        <w:t>eviews</w:t>
      </w:r>
      <w:r w:rsidRPr="00C83414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457176C4" w14:textId="7DA49D2C" w:rsidR="0028442F" w:rsidRDefault="0028442F" w:rsidP="000B4F35">
      <w:pPr>
        <w:tabs>
          <w:tab w:val="left" w:pos="9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2017-present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0B4F35" w:rsidRPr="000B4F35">
        <w:rPr>
          <w:rFonts w:ascii="Arial" w:hAnsi="Arial" w:cs="Arial"/>
          <w:color w:val="000000"/>
          <w:sz w:val="22"/>
          <w:szCs w:val="22"/>
        </w:rPr>
        <w:t>Associate Editor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0B4F35" w:rsidRPr="000B4F35">
        <w:rPr>
          <w:rFonts w:ascii="Arial" w:hAnsi="Arial" w:cs="Arial"/>
          <w:color w:val="000000"/>
          <w:sz w:val="22"/>
          <w:szCs w:val="22"/>
        </w:rPr>
        <w:t xml:space="preserve">Frontiers in Genetics, section </w:t>
      </w:r>
      <w:proofErr w:type="spellStart"/>
      <w:r w:rsidR="000B4F35" w:rsidRPr="000B4F35">
        <w:rPr>
          <w:rFonts w:ascii="Arial" w:hAnsi="Arial" w:cs="Arial"/>
          <w:color w:val="000000"/>
          <w:sz w:val="22"/>
          <w:szCs w:val="22"/>
        </w:rPr>
        <w:t>Toxicogenomics</w:t>
      </w:r>
      <w:proofErr w:type="spellEnd"/>
      <w:r w:rsidR="000B4F35" w:rsidRPr="000B4F3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50B8BC5" w14:textId="2A0EF5B2" w:rsidR="000B4F35" w:rsidRDefault="0028442F" w:rsidP="000B4F35">
      <w:pPr>
        <w:tabs>
          <w:tab w:val="left" w:pos="9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2017-present</w:t>
      </w:r>
      <w:r>
        <w:rPr>
          <w:rFonts w:ascii="Arial" w:hAnsi="Arial" w:cs="Arial"/>
          <w:color w:val="000000"/>
          <w:sz w:val="22"/>
          <w:szCs w:val="22"/>
        </w:rPr>
        <w:tab/>
        <w:t xml:space="preserve">Review Editor, </w:t>
      </w:r>
      <w:r w:rsidR="000B4F35" w:rsidRPr="000B4F35">
        <w:rPr>
          <w:rFonts w:ascii="Arial" w:hAnsi="Arial" w:cs="Arial"/>
          <w:color w:val="000000"/>
          <w:sz w:val="22"/>
          <w:szCs w:val="22"/>
        </w:rPr>
        <w:t>Frontiers of Ep</w:t>
      </w:r>
      <w:r>
        <w:rPr>
          <w:rFonts w:ascii="Arial" w:hAnsi="Arial" w:cs="Arial"/>
          <w:color w:val="000000"/>
          <w:sz w:val="22"/>
          <w:szCs w:val="22"/>
        </w:rPr>
        <w:t>igenomics and Epigenetics</w:t>
      </w:r>
    </w:p>
    <w:p w14:paraId="1AF4772C" w14:textId="523D5F7E" w:rsidR="001132AF" w:rsidRPr="001132AF" w:rsidRDefault="00F1552C" w:rsidP="00F1552C">
      <w:pPr>
        <w:tabs>
          <w:tab w:val="left" w:pos="90"/>
        </w:tabs>
        <w:ind w:left="1440" w:hanging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2023</w:t>
      </w:r>
      <w:r>
        <w:rPr>
          <w:rFonts w:ascii="Arial" w:hAnsi="Arial" w:cs="Arial"/>
          <w:color w:val="000000"/>
          <w:sz w:val="22"/>
          <w:szCs w:val="22"/>
        </w:rPr>
        <w:tab/>
        <w:t>Guest Editor, Toxics, Special Issue “</w:t>
      </w:r>
      <w:r w:rsidRPr="00F1552C">
        <w:rPr>
          <w:rFonts w:ascii="Arial" w:hAnsi="Arial" w:cs="Arial"/>
          <w:bCs/>
          <w:color w:val="000000"/>
          <w:sz w:val="22"/>
          <w:szCs w:val="22"/>
        </w:rPr>
        <w:t>Developmental Exposure to Environmental Contaminants</w:t>
      </w:r>
      <w:r>
        <w:rPr>
          <w:rFonts w:ascii="Arial" w:hAnsi="Arial" w:cs="Arial"/>
          <w:bCs/>
          <w:color w:val="000000"/>
          <w:sz w:val="22"/>
          <w:szCs w:val="22"/>
        </w:rPr>
        <w:t>”</w:t>
      </w:r>
    </w:p>
    <w:p w14:paraId="7B05ACB7" w14:textId="77777777" w:rsidR="008106DC" w:rsidRPr="008106DC" w:rsidRDefault="008106DC" w:rsidP="008106DC">
      <w:pPr>
        <w:tabs>
          <w:tab w:val="left" w:pos="90"/>
        </w:tabs>
        <w:rPr>
          <w:rFonts w:ascii="Arial" w:hAnsi="Arial" w:cs="Arial"/>
          <w:sz w:val="22"/>
          <w:szCs w:val="22"/>
        </w:rPr>
      </w:pPr>
      <w:r w:rsidRPr="008106DC">
        <w:rPr>
          <w:rFonts w:ascii="Arial" w:hAnsi="Arial" w:cs="Arial"/>
          <w:sz w:val="22"/>
          <w:szCs w:val="22"/>
        </w:rPr>
        <w:t>Manuscript Reviewer for various journals (in alphabetical order): Aquatic Toxicology, Chemosphere,</w:t>
      </w:r>
    </w:p>
    <w:p w14:paraId="44F11CC0" w14:textId="669735D7" w:rsidR="002149E1" w:rsidRPr="00611D14" w:rsidRDefault="008106DC" w:rsidP="002149E1">
      <w:pPr>
        <w:tabs>
          <w:tab w:val="left" w:pos="90"/>
        </w:tabs>
        <w:rPr>
          <w:rFonts w:ascii="Arial" w:hAnsi="Arial" w:cs="Arial"/>
          <w:sz w:val="22"/>
          <w:szCs w:val="22"/>
        </w:rPr>
      </w:pPr>
      <w:r w:rsidRPr="008106DC">
        <w:rPr>
          <w:rFonts w:ascii="Arial" w:hAnsi="Arial" w:cs="Arial"/>
          <w:sz w:val="22"/>
          <w:szCs w:val="22"/>
        </w:rPr>
        <w:t>Cerebellum, Comparative Biochemistry and Physiology, Current Opinions in Toxicology</w:t>
      </w:r>
      <w:r w:rsidR="0028442F">
        <w:rPr>
          <w:rFonts w:ascii="Arial" w:hAnsi="Arial" w:cs="Arial"/>
          <w:sz w:val="22"/>
          <w:szCs w:val="22"/>
        </w:rPr>
        <w:t xml:space="preserve">, Ecotoxicology, </w:t>
      </w:r>
      <w:r w:rsidR="00BF68BD">
        <w:rPr>
          <w:rFonts w:ascii="Arial" w:hAnsi="Arial" w:cs="Arial"/>
          <w:sz w:val="22"/>
          <w:szCs w:val="22"/>
        </w:rPr>
        <w:t xml:space="preserve">Ecotoxicology and Environmental Safety, </w:t>
      </w:r>
      <w:r w:rsidRPr="008106DC">
        <w:rPr>
          <w:rFonts w:ascii="Arial" w:hAnsi="Arial" w:cs="Arial"/>
          <w:sz w:val="22"/>
          <w:szCs w:val="22"/>
        </w:rPr>
        <w:t>Environmental</w:t>
      </w:r>
      <w:r w:rsidR="0028442F">
        <w:rPr>
          <w:rFonts w:ascii="Arial" w:hAnsi="Arial" w:cs="Arial"/>
          <w:sz w:val="22"/>
          <w:szCs w:val="22"/>
        </w:rPr>
        <w:t xml:space="preserve"> </w:t>
      </w:r>
      <w:r w:rsidRPr="008106DC">
        <w:rPr>
          <w:rFonts w:ascii="Arial" w:hAnsi="Arial" w:cs="Arial"/>
          <w:sz w:val="22"/>
          <w:szCs w:val="22"/>
        </w:rPr>
        <w:t xml:space="preserve">Epigenetics, Environmental Health Perspectives, </w:t>
      </w:r>
      <w:r w:rsidR="0028442F" w:rsidRPr="0028442F">
        <w:rPr>
          <w:rFonts w:ascii="Arial" w:hAnsi="Arial" w:cs="Arial"/>
          <w:bCs/>
          <w:sz w:val="22"/>
          <w:szCs w:val="22"/>
        </w:rPr>
        <w:t>Epigenetics Insights</w:t>
      </w:r>
      <w:r w:rsidR="0028442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106DC">
        <w:rPr>
          <w:rFonts w:ascii="Arial" w:hAnsi="Arial" w:cs="Arial"/>
          <w:sz w:val="22"/>
          <w:szCs w:val="22"/>
        </w:rPr>
        <w:t>Food and Chemical Toxicology, International Journal</w:t>
      </w:r>
      <w:r w:rsidR="0028442F">
        <w:rPr>
          <w:rFonts w:ascii="Arial" w:hAnsi="Arial" w:cs="Arial"/>
          <w:sz w:val="22"/>
          <w:szCs w:val="22"/>
        </w:rPr>
        <w:t xml:space="preserve"> </w:t>
      </w:r>
      <w:r w:rsidRPr="008106DC">
        <w:rPr>
          <w:rFonts w:ascii="Arial" w:hAnsi="Arial" w:cs="Arial"/>
          <w:sz w:val="22"/>
          <w:szCs w:val="22"/>
        </w:rPr>
        <w:t>of Toxicology, JEZ Part B: Molecular and Developmental Evolution, Journal of the American</w:t>
      </w:r>
      <w:r w:rsidR="0028442F">
        <w:rPr>
          <w:rFonts w:ascii="Arial" w:hAnsi="Arial" w:cs="Arial"/>
          <w:sz w:val="22"/>
          <w:szCs w:val="22"/>
        </w:rPr>
        <w:t xml:space="preserve"> </w:t>
      </w:r>
      <w:r w:rsidRPr="008106DC">
        <w:rPr>
          <w:rFonts w:ascii="Arial" w:hAnsi="Arial" w:cs="Arial"/>
          <w:sz w:val="22"/>
          <w:szCs w:val="22"/>
        </w:rPr>
        <w:t>Association for Laboratory Animal Science, Journal of Developmental Origins of Health and Disease,</w:t>
      </w:r>
      <w:r w:rsidR="002844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52B3">
        <w:rPr>
          <w:rFonts w:ascii="Arial" w:hAnsi="Arial" w:cs="Arial"/>
          <w:sz w:val="22"/>
          <w:szCs w:val="22"/>
        </w:rPr>
        <w:t>JoVE</w:t>
      </w:r>
      <w:proofErr w:type="spellEnd"/>
      <w:r w:rsidR="006F52B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106DC">
        <w:rPr>
          <w:rFonts w:ascii="Arial" w:hAnsi="Arial" w:cs="Arial"/>
          <w:sz w:val="22"/>
          <w:szCs w:val="22"/>
        </w:rPr>
        <w:t>Plos</w:t>
      </w:r>
      <w:proofErr w:type="spellEnd"/>
      <w:r w:rsidRPr="008106DC">
        <w:rPr>
          <w:rFonts w:ascii="Arial" w:hAnsi="Arial" w:cs="Arial"/>
          <w:sz w:val="22"/>
          <w:szCs w:val="22"/>
        </w:rPr>
        <w:t xml:space="preserve"> One, Systems Biology in Reproductive Medicine, Toxicological Sciences, Zebrafish Journal</w:t>
      </w:r>
    </w:p>
    <w:p w14:paraId="5E951930" w14:textId="77777777" w:rsidR="006F52B3" w:rsidRDefault="006F52B3" w:rsidP="008558C0">
      <w:pPr>
        <w:tabs>
          <w:tab w:val="left" w:pos="1039"/>
        </w:tabs>
        <w:ind w:left="2160" w:right="450" w:hanging="21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F314135" w14:textId="70FABF98" w:rsidR="008558C0" w:rsidRPr="008558C0" w:rsidRDefault="008558C0" w:rsidP="008558C0">
      <w:pPr>
        <w:tabs>
          <w:tab w:val="left" w:pos="1039"/>
        </w:tabs>
        <w:ind w:left="2160" w:right="450" w:hanging="21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Major Professional Societies</w:t>
      </w:r>
      <w:r w:rsidRPr="00C83414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79FF7F35" w14:textId="4F8216AB" w:rsidR="008558C0" w:rsidRDefault="008558C0" w:rsidP="008558C0">
      <w:pPr>
        <w:tabs>
          <w:tab w:val="left" w:pos="9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2008-present</w:t>
      </w:r>
      <w:r>
        <w:rPr>
          <w:rFonts w:ascii="Arial" w:hAnsi="Arial"/>
          <w:sz w:val="22"/>
          <w:szCs w:val="22"/>
        </w:rPr>
        <w:tab/>
      </w:r>
      <w:r w:rsidRPr="008558C0">
        <w:rPr>
          <w:rFonts w:ascii="Arial" w:hAnsi="Arial"/>
          <w:sz w:val="22"/>
          <w:szCs w:val="22"/>
        </w:rPr>
        <w:t xml:space="preserve">American </w:t>
      </w:r>
      <w:r>
        <w:rPr>
          <w:rFonts w:ascii="Arial" w:hAnsi="Arial"/>
          <w:sz w:val="22"/>
          <w:szCs w:val="22"/>
        </w:rPr>
        <w:t>Veterinary Medical Association</w:t>
      </w:r>
    </w:p>
    <w:p w14:paraId="0E8B4103" w14:textId="6A5CF9BA" w:rsidR="008558C0" w:rsidRPr="008558C0" w:rsidRDefault="008558C0" w:rsidP="008558C0">
      <w:pPr>
        <w:tabs>
          <w:tab w:val="left" w:pos="9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2011-present</w:t>
      </w:r>
      <w:r>
        <w:rPr>
          <w:rFonts w:ascii="Arial" w:hAnsi="Arial"/>
          <w:sz w:val="22"/>
          <w:szCs w:val="22"/>
        </w:rPr>
        <w:tab/>
        <w:t>Society of Toxicology</w:t>
      </w:r>
    </w:p>
    <w:p w14:paraId="0F49C4D8" w14:textId="6223000A" w:rsidR="008558C0" w:rsidRPr="008558C0" w:rsidRDefault="008558C0" w:rsidP="008558C0">
      <w:pPr>
        <w:tabs>
          <w:tab w:val="left" w:pos="9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2012-present</w:t>
      </w:r>
      <w:r>
        <w:rPr>
          <w:rFonts w:ascii="Arial" w:hAnsi="Arial"/>
          <w:sz w:val="22"/>
          <w:szCs w:val="22"/>
        </w:rPr>
        <w:tab/>
      </w:r>
      <w:r w:rsidRPr="008558C0">
        <w:rPr>
          <w:rFonts w:ascii="Arial" w:hAnsi="Arial"/>
          <w:sz w:val="22"/>
          <w:szCs w:val="22"/>
        </w:rPr>
        <w:t>Society of Toxicology, Comparative an</w:t>
      </w:r>
      <w:r>
        <w:rPr>
          <w:rFonts w:ascii="Arial" w:hAnsi="Arial"/>
          <w:sz w:val="22"/>
          <w:szCs w:val="22"/>
        </w:rPr>
        <w:t>d Veterinary Specialty Section</w:t>
      </w:r>
    </w:p>
    <w:p w14:paraId="1C114127" w14:textId="26DB2DAC" w:rsidR="008558C0" w:rsidRPr="008558C0" w:rsidRDefault="008558C0" w:rsidP="008558C0">
      <w:pPr>
        <w:tabs>
          <w:tab w:val="left" w:pos="9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2012-present</w:t>
      </w:r>
      <w:r>
        <w:rPr>
          <w:rFonts w:ascii="Arial" w:hAnsi="Arial"/>
          <w:sz w:val="22"/>
          <w:szCs w:val="22"/>
        </w:rPr>
        <w:tab/>
      </w:r>
      <w:r w:rsidRPr="008558C0">
        <w:rPr>
          <w:rFonts w:ascii="Arial" w:hAnsi="Arial"/>
          <w:sz w:val="22"/>
          <w:szCs w:val="22"/>
        </w:rPr>
        <w:t>Society of Toxicology, Reproductive and Developmenta</w:t>
      </w:r>
      <w:r>
        <w:rPr>
          <w:rFonts w:ascii="Arial" w:hAnsi="Arial"/>
          <w:sz w:val="22"/>
          <w:szCs w:val="22"/>
        </w:rPr>
        <w:t>l Toxicology Specialty Section</w:t>
      </w:r>
    </w:p>
    <w:p w14:paraId="5CFD2EDC" w14:textId="3F0594D8" w:rsidR="008558C0" w:rsidRPr="008558C0" w:rsidRDefault="008558C0" w:rsidP="008558C0">
      <w:pPr>
        <w:tabs>
          <w:tab w:val="left" w:pos="9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2012-present</w:t>
      </w:r>
      <w:r w:rsidRPr="008558C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 w:rsidRPr="008558C0">
        <w:rPr>
          <w:rFonts w:ascii="Arial" w:hAnsi="Arial"/>
          <w:sz w:val="22"/>
          <w:szCs w:val="22"/>
        </w:rPr>
        <w:t>Society of Toxicology, Clinical and Translational Sciences Specialty Section</w:t>
      </w:r>
    </w:p>
    <w:p w14:paraId="744FD851" w14:textId="6E9177A2" w:rsidR="008558C0" w:rsidRDefault="008558C0" w:rsidP="008558C0">
      <w:pPr>
        <w:tabs>
          <w:tab w:val="left" w:pos="9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2012-2017</w:t>
      </w:r>
      <w:r>
        <w:rPr>
          <w:rFonts w:ascii="Arial" w:hAnsi="Arial"/>
          <w:sz w:val="22"/>
          <w:szCs w:val="22"/>
        </w:rPr>
        <w:tab/>
      </w:r>
      <w:r w:rsidRPr="008558C0">
        <w:rPr>
          <w:rFonts w:ascii="Arial" w:hAnsi="Arial"/>
          <w:sz w:val="22"/>
          <w:szCs w:val="22"/>
        </w:rPr>
        <w:t>Midwest Regional Chapter - Society of Toxicology,</w:t>
      </w:r>
    </w:p>
    <w:p w14:paraId="386C7E00" w14:textId="39D56522" w:rsidR="008558C0" w:rsidRDefault="008558C0" w:rsidP="008558C0">
      <w:pPr>
        <w:tabs>
          <w:tab w:val="left" w:pos="9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2014-2016</w:t>
      </w:r>
      <w:r>
        <w:rPr>
          <w:rFonts w:ascii="Arial" w:hAnsi="Arial"/>
          <w:sz w:val="22"/>
          <w:szCs w:val="22"/>
        </w:rPr>
        <w:tab/>
      </w:r>
      <w:r w:rsidRPr="008558C0">
        <w:rPr>
          <w:rFonts w:ascii="Arial" w:hAnsi="Arial"/>
          <w:sz w:val="22"/>
          <w:szCs w:val="22"/>
        </w:rPr>
        <w:t>Endocrine Society</w:t>
      </w:r>
    </w:p>
    <w:p w14:paraId="77FBA8E0" w14:textId="71457AD1" w:rsidR="008558C0" w:rsidRPr="008558C0" w:rsidRDefault="008558C0" w:rsidP="008558C0">
      <w:pPr>
        <w:tabs>
          <w:tab w:val="left" w:pos="9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2017-present</w:t>
      </w:r>
      <w:r>
        <w:rPr>
          <w:rFonts w:ascii="Arial" w:hAnsi="Arial"/>
          <w:sz w:val="22"/>
          <w:szCs w:val="22"/>
        </w:rPr>
        <w:tab/>
      </w:r>
      <w:r w:rsidRPr="008558C0">
        <w:rPr>
          <w:rFonts w:ascii="Arial" w:hAnsi="Arial"/>
          <w:sz w:val="22"/>
          <w:szCs w:val="22"/>
        </w:rPr>
        <w:t>Society of Environm</w:t>
      </w:r>
      <w:r>
        <w:rPr>
          <w:rFonts w:ascii="Arial" w:hAnsi="Arial"/>
          <w:sz w:val="22"/>
          <w:szCs w:val="22"/>
        </w:rPr>
        <w:t>ental Toxicology and Chemistry</w:t>
      </w:r>
    </w:p>
    <w:p w14:paraId="68C7EA4D" w14:textId="4F49B3E9" w:rsidR="008558C0" w:rsidRDefault="008558C0" w:rsidP="008558C0">
      <w:pPr>
        <w:tabs>
          <w:tab w:val="left" w:pos="9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2017-present</w:t>
      </w:r>
      <w:r>
        <w:rPr>
          <w:rFonts w:ascii="Arial" w:hAnsi="Arial"/>
          <w:sz w:val="22"/>
          <w:szCs w:val="22"/>
        </w:rPr>
        <w:tab/>
      </w:r>
      <w:r w:rsidRPr="008558C0">
        <w:rPr>
          <w:rFonts w:ascii="Arial" w:hAnsi="Arial"/>
          <w:sz w:val="22"/>
          <w:szCs w:val="22"/>
        </w:rPr>
        <w:t>Developmental Origins</w:t>
      </w:r>
      <w:r>
        <w:rPr>
          <w:rFonts w:ascii="Arial" w:hAnsi="Arial"/>
          <w:sz w:val="22"/>
          <w:szCs w:val="22"/>
        </w:rPr>
        <w:t xml:space="preserve"> of Health and Disease Society</w:t>
      </w:r>
    </w:p>
    <w:p w14:paraId="580750A8" w14:textId="45B6325B" w:rsidR="008558C0" w:rsidRDefault="008558C0" w:rsidP="008558C0">
      <w:pPr>
        <w:tabs>
          <w:tab w:val="left" w:pos="90"/>
        </w:tabs>
        <w:rPr>
          <w:rFonts w:ascii="Arial" w:hAnsi="Arial"/>
          <w:sz w:val="22"/>
          <w:szCs w:val="22"/>
        </w:rPr>
      </w:pPr>
      <w:r w:rsidRPr="008558C0">
        <w:rPr>
          <w:rFonts w:ascii="Arial" w:hAnsi="Arial"/>
          <w:sz w:val="22"/>
          <w:szCs w:val="22"/>
        </w:rPr>
        <w:t>2017-</w:t>
      </w:r>
      <w:r w:rsidR="004F4818">
        <w:rPr>
          <w:rFonts w:ascii="Arial" w:hAnsi="Arial"/>
          <w:sz w:val="22"/>
          <w:szCs w:val="22"/>
        </w:rPr>
        <w:t>2021</w:t>
      </w:r>
      <w:r w:rsidRPr="008558C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 w:rsidRPr="008558C0">
        <w:rPr>
          <w:rFonts w:ascii="Arial" w:hAnsi="Arial"/>
          <w:sz w:val="22"/>
          <w:szCs w:val="22"/>
        </w:rPr>
        <w:t xml:space="preserve">American Association for Laboratory Animal Science </w:t>
      </w:r>
    </w:p>
    <w:p w14:paraId="0C8A9C5A" w14:textId="2DDF88EF" w:rsidR="008558C0" w:rsidRPr="008558C0" w:rsidRDefault="008558C0" w:rsidP="008558C0">
      <w:pPr>
        <w:tabs>
          <w:tab w:val="left" w:pos="9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2017-</w:t>
      </w:r>
      <w:r w:rsidR="00753B8E">
        <w:rPr>
          <w:rFonts w:ascii="Arial" w:hAnsi="Arial"/>
          <w:sz w:val="22"/>
          <w:szCs w:val="22"/>
        </w:rPr>
        <w:t>2021</w:t>
      </w:r>
      <w:r w:rsidR="00AA1F0D" w:rsidRPr="008558C0">
        <w:rPr>
          <w:rFonts w:ascii="Arial" w:hAnsi="Arial"/>
          <w:sz w:val="22"/>
          <w:szCs w:val="22"/>
        </w:rPr>
        <w:t xml:space="preserve"> </w:t>
      </w:r>
      <w:r w:rsidR="00AA1F0D">
        <w:rPr>
          <w:rFonts w:ascii="Arial" w:hAnsi="Arial"/>
          <w:sz w:val="22"/>
          <w:szCs w:val="22"/>
        </w:rPr>
        <w:tab/>
        <w:t>Michigan</w:t>
      </w:r>
      <w:r w:rsidRPr="008558C0">
        <w:rPr>
          <w:rFonts w:ascii="Arial" w:hAnsi="Arial"/>
          <w:sz w:val="22"/>
          <w:szCs w:val="22"/>
        </w:rPr>
        <w:t xml:space="preserve"> C</w:t>
      </w:r>
      <w:r>
        <w:rPr>
          <w:rFonts w:ascii="Arial" w:hAnsi="Arial"/>
          <w:sz w:val="22"/>
          <w:szCs w:val="22"/>
        </w:rPr>
        <w:t>hapter - Society of Toxicology</w:t>
      </w:r>
    </w:p>
    <w:p w14:paraId="137870C7" w14:textId="77777777" w:rsidR="008558C0" w:rsidRDefault="008558C0" w:rsidP="002149E1">
      <w:pPr>
        <w:tabs>
          <w:tab w:val="left" w:pos="90"/>
        </w:tabs>
        <w:rPr>
          <w:rFonts w:ascii="Arial" w:hAnsi="Arial"/>
          <w:sz w:val="22"/>
          <w:szCs w:val="22"/>
        </w:rPr>
      </w:pPr>
    </w:p>
    <w:p w14:paraId="46F1E8C8" w14:textId="0D7C8DBB" w:rsidR="002149E1" w:rsidRPr="002F66C3" w:rsidRDefault="00AA1F0D" w:rsidP="002149E1">
      <w:pPr>
        <w:tabs>
          <w:tab w:val="left" w:pos="90"/>
        </w:tabs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HONORS AND AWARDS                        </w:t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  <w:t xml:space="preserve">            </w:t>
      </w:r>
      <w:r>
        <w:rPr>
          <w:rFonts w:ascii="Arial" w:hAnsi="Arial"/>
          <w:b/>
          <w:sz w:val="22"/>
          <w:u w:val="single"/>
        </w:rPr>
        <w:tab/>
      </w:r>
    </w:p>
    <w:p w14:paraId="10C4CE2D" w14:textId="3840948A" w:rsidR="00A6534F" w:rsidRDefault="00983181" w:rsidP="00AA1F0D">
      <w:pPr>
        <w:pStyle w:val="BodyText"/>
        <w:spacing w:before="12" w:line="242" w:lineRule="auto"/>
        <w:ind w:right="84"/>
        <w:rPr>
          <w:iCs/>
          <w:sz w:val="22"/>
          <w:szCs w:val="22"/>
        </w:rPr>
      </w:pPr>
      <w:r>
        <w:rPr>
          <w:iCs/>
          <w:sz w:val="22"/>
          <w:szCs w:val="22"/>
        </w:rPr>
        <w:t>2</w:t>
      </w:r>
      <w:r w:rsidR="00A6534F">
        <w:rPr>
          <w:iCs/>
          <w:sz w:val="22"/>
          <w:szCs w:val="22"/>
        </w:rPr>
        <w:t>022</w:t>
      </w:r>
      <w:r w:rsidR="00A6534F">
        <w:rPr>
          <w:iCs/>
          <w:sz w:val="22"/>
          <w:szCs w:val="22"/>
        </w:rPr>
        <w:tab/>
      </w:r>
      <w:r w:rsidR="00A6534F">
        <w:rPr>
          <w:iCs/>
          <w:sz w:val="22"/>
          <w:szCs w:val="22"/>
        </w:rPr>
        <w:tab/>
        <w:t>International Global Fellow, University of Florida</w:t>
      </w:r>
    </w:p>
    <w:p w14:paraId="6AC34A0D" w14:textId="4B7E0553" w:rsidR="00AA1F0D" w:rsidRPr="001944C9" w:rsidRDefault="00A6534F" w:rsidP="00AA1F0D">
      <w:pPr>
        <w:pStyle w:val="BodyText"/>
        <w:spacing w:before="12" w:line="242" w:lineRule="auto"/>
        <w:ind w:right="84"/>
        <w:rPr>
          <w:sz w:val="22"/>
          <w:szCs w:val="22"/>
        </w:rPr>
      </w:pPr>
      <w:r>
        <w:rPr>
          <w:iCs/>
          <w:sz w:val="22"/>
          <w:szCs w:val="22"/>
        </w:rPr>
        <w:t>2</w:t>
      </w:r>
      <w:r w:rsidR="00983181">
        <w:rPr>
          <w:iCs/>
          <w:sz w:val="22"/>
          <w:szCs w:val="22"/>
        </w:rPr>
        <w:t>019</w:t>
      </w:r>
      <w:r w:rsidR="00983181">
        <w:rPr>
          <w:iCs/>
          <w:sz w:val="22"/>
          <w:szCs w:val="22"/>
        </w:rPr>
        <w:tab/>
      </w:r>
      <w:r w:rsidR="00983181">
        <w:rPr>
          <w:iCs/>
          <w:sz w:val="22"/>
          <w:szCs w:val="22"/>
        </w:rPr>
        <w:tab/>
      </w:r>
      <w:r w:rsidR="00AA1F0D" w:rsidRPr="001944C9">
        <w:rPr>
          <w:iCs/>
          <w:sz w:val="22"/>
          <w:szCs w:val="22"/>
        </w:rPr>
        <w:t xml:space="preserve">Wayne State University School of Medicine’s Research Excellence Award in Basic </w:t>
      </w:r>
      <w:r w:rsidR="00983181">
        <w:rPr>
          <w:iCs/>
          <w:sz w:val="22"/>
          <w:szCs w:val="22"/>
        </w:rPr>
        <w:lastRenderedPageBreak/>
        <w:tab/>
      </w:r>
      <w:r w:rsidR="00983181">
        <w:rPr>
          <w:iCs/>
          <w:sz w:val="22"/>
          <w:szCs w:val="22"/>
        </w:rPr>
        <w:tab/>
      </w:r>
      <w:r w:rsidR="00AA1F0D" w:rsidRPr="001944C9">
        <w:rPr>
          <w:iCs/>
          <w:sz w:val="22"/>
          <w:szCs w:val="22"/>
        </w:rPr>
        <w:t xml:space="preserve">Science </w:t>
      </w:r>
    </w:p>
    <w:p w14:paraId="60FCBC0C" w14:textId="5EB5EA1F" w:rsidR="00AA1F0D" w:rsidRPr="001944C9" w:rsidRDefault="00983181" w:rsidP="00AA1F0D">
      <w:pPr>
        <w:pStyle w:val="BodyText"/>
        <w:spacing w:before="12" w:line="242" w:lineRule="auto"/>
        <w:ind w:right="84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A1F0D" w:rsidRPr="001944C9">
        <w:rPr>
          <w:sz w:val="22"/>
          <w:szCs w:val="22"/>
        </w:rPr>
        <w:t xml:space="preserve">Early Stage Investigator Poster Presentation Award, NIEHS EHSCC Meeting (2018) </w:t>
      </w:r>
    </w:p>
    <w:p w14:paraId="5AC704B4" w14:textId="2C5B56D3" w:rsidR="00AA1F0D" w:rsidRPr="001944C9" w:rsidRDefault="00983181" w:rsidP="00AA1F0D">
      <w:pPr>
        <w:pStyle w:val="BodyText"/>
        <w:spacing w:before="14" w:line="254" w:lineRule="auto"/>
        <w:ind w:right="1218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A1F0D" w:rsidRPr="001944C9">
        <w:rPr>
          <w:sz w:val="22"/>
          <w:szCs w:val="22"/>
        </w:rPr>
        <w:t xml:space="preserve">Invited speaker at the trans-NIH Transgenerational Inheritance Workshop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A1F0D" w:rsidRPr="001944C9">
        <w:rPr>
          <w:sz w:val="22"/>
          <w:szCs w:val="22"/>
        </w:rPr>
        <w:t xml:space="preserve">Invited </w:t>
      </w:r>
      <w:r>
        <w:rPr>
          <w:sz w:val="22"/>
          <w:szCs w:val="22"/>
        </w:rPr>
        <w:tab/>
      </w:r>
      <w:r w:rsidR="00AA1F0D" w:rsidRPr="001944C9">
        <w:rPr>
          <w:sz w:val="22"/>
          <w:szCs w:val="22"/>
        </w:rPr>
        <w:t>panelist f</w:t>
      </w:r>
      <w:r>
        <w:rPr>
          <w:sz w:val="22"/>
          <w:szCs w:val="22"/>
        </w:rPr>
        <w:t>or NIH One Health Workshop</w:t>
      </w:r>
    </w:p>
    <w:p w14:paraId="200C6042" w14:textId="7DC22EAB" w:rsidR="00AA1F0D" w:rsidRPr="001944C9" w:rsidRDefault="00983181" w:rsidP="00AA1F0D">
      <w:pPr>
        <w:pStyle w:val="BodyText"/>
        <w:spacing w:line="242" w:lineRule="auto"/>
        <w:ind w:right="739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A1F0D" w:rsidRPr="001944C9">
        <w:rPr>
          <w:sz w:val="22"/>
          <w:szCs w:val="22"/>
        </w:rPr>
        <w:t xml:space="preserve">Awardee for The Burroughs </w:t>
      </w:r>
      <w:proofErr w:type="spellStart"/>
      <w:r w:rsidR="00AA1F0D" w:rsidRPr="001944C9">
        <w:rPr>
          <w:sz w:val="22"/>
          <w:szCs w:val="22"/>
        </w:rPr>
        <w:t>Wellcome</w:t>
      </w:r>
      <w:proofErr w:type="spellEnd"/>
      <w:r w:rsidR="00AA1F0D" w:rsidRPr="001944C9">
        <w:rPr>
          <w:sz w:val="22"/>
          <w:szCs w:val="22"/>
        </w:rPr>
        <w:t xml:space="preserve"> Fund Workshop, Merial-NIH</w:t>
      </w:r>
      <w:r>
        <w:rPr>
          <w:sz w:val="22"/>
          <w:szCs w:val="22"/>
        </w:rPr>
        <w:t xml:space="preserve"> Veterinary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Scholar Symposium</w:t>
      </w:r>
    </w:p>
    <w:p w14:paraId="15D588EA" w14:textId="1D856084" w:rsidR="00AA1F0D" w:rsidRPr="001944C9" w:rsidRDefault="00983181" w:rsidP="00AA1F0D">
      <w:pPr>
        <w:pStyle w:val="BodyText"/>
        <w:spacing w:before="9" w:line="247" w:lineRule="auto"/>
        <w:ind w:right="498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A1F0D" w:rsidRPr="001944C9">
        <w:rPr>
          <w:sz w:val="22"/>
          <w:szCs w:val="22"/>
        </w:rPr>
        <w:t xml:space="preserve">Young Investigator Award, Midwest Chapter - Society of Toxicology, </w:t>
      </w:r>
    </w:p>
    <w:p w14:paraId="3BF230AE" w14:textId="2489E7D9" w:rsidR="00AA1F0D" w:rsidRPr="001944C9" w:rsidRDefault="00983181" w:rsidP="00AA1F0D">
      <w:pPr>
        <w:pStyle w:val="BodyText"/>
        <w:spacing w:before="7" w:line="242" w:lineRule="auto"/>
        <w:ind w:right="699"/>
        <w:rPr>
          <w:sz w:val="22"/>
          <w:szCs w:val="22"/>
        </w:rPr>
      </w:pPr>
      <w:r>
        <w:rPr>
          <w:sz w:val="22"/>
          <w:szCs w:val="22"/>
        </w:rPr>
        <w:t>2009-2011</w:t>
      </w:r>
      <w:r>
        <w:rPr>
          <w:sz w:val="22"/>
          <w:szCs w:val="22"/>
        </w:rPr>
        <w:tab/>
      </w:r>
      <w:r w:rsidR="00AA1F0D" w:rsidRPr="001944C9">
        <w:rPr>
          <w:sz w:val="22"/>
          <w:szCs w:val="22"/>
        </w:rPr>
        <w:t xml:space="preserve">NIEHS/NIH Postdoctoral Fellow, UW-Molecular and Environmental Toxicology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Center</w:t>
      </w:r>
    </w:p>
    <w:p w14:paraId="55425B7A" w14:textId="4C00D80D" w:rsidR="00AA1F0D" w:rsidRPr="001944C9" w:rsidRDefault="00983181" w:rsidP="00AA1F0D">
      <w:pPr>
        <w:pStyle w:val="BodyText"/>
        <w:spacing w:before="8" w:line="242" w:lineRule="auto"/>
        <w:ind w:right="778"/>
        <w:rPr>
          <w:sz w:val="22"/>
          <w:szCs w:val="22"/>
        </w:rPr>
      </w:pPr>
      <w:r>
        <w:rPr>
          <w:sz w:val="22"/>
          <w:szCs w:val="22"/>
        </w:rPr>
        <w:t>2007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A1F0D" w:rsidRPr="001944C9">
        <w:rPr>
          <w:sz w:val="22"/>
          <w:szCs w:val="22"/>
        </w:rPr>
        <w:t xml:space="preserve">Completed the competitive </w:t>
      </w:r>
      <w:proofErr w:type="spellStart"/>
      <w:r w:rsidR="00AA1F0D" w:rsidRPr="001944C9">
        <w:rPr>
          <w:sz w:val="22"/>
          <w:szCs w:val="22"/>
        </w:rPr>
        <w:t>AquaVet</w:t>
      </w:r>
      <w:proofErr w:type="spellEnd"/>
      <w:r w:rsidR="00AA1F0D" w:rsidRPr="001944C9">
        <w:rPr>
          <w:sz w:val="22"/>
          <w:szCs w:val="22"/>
        </w:rPr>
        <w:t xml:space="preserve"> Program, University of Pennsylva</w:t>
      </w:r>
      <w:r>
        <w:rPr>
          <w:sz w:val="22"/>
          <w:szCs w:val="22"/>
        </w:rPr>
        <w:t xml:space="preserve">nia and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Cornell University</w:t>
      </w:r>
    </w:p>
    <w:p w14:paraId="619FA098" w14:textId="0BD56034" w:rsidR="00AA1F0D" w:rsidRPr="001944C9" w:rsidRDefault="00983181" w:rsidP="00983181">
      <w:pPr>
        <w:pStyle w:val="BodyText"/>
        <w:spacing w:before="9" w:line="254" w:lineRule="auto"/>
        <w:ind w:right="2077"/>
        <w:rPr>
          <w:sz w:val="22"/>
          <w:szCs w:val="22"/>
        </w:rPr>
      </w:pPr>
      <w:r>
        <w:rPr>
          <w:sz w:val="22"/>
          <w:szCs w:val="22"/>
        </w:rPr>
        <w:t>2007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A1F0D" w:rsidRPr="001944C9">
        <w:rPr>
          <w:sz w:val="22"/>
          <w:szCs w:val="22"/>
        </w:rPr>
        <w:t>Career Explorati</w:t>
      </w:r>
      <w:r>
        <w:rPr>
          <w:sz w:val="22"/>
          <w:szCs w:val="22"/>
        </w:rPr>
        <w:t>on Veterinary Externship Award</w:t>
      </w:r>
    </w:p>
    <w:p w14:paraId="36507CE7" w14:textId="06392C11" w:rsidR="002149E1" w:rsidRPr="00983181" w:rsidRDefault="00983181" w:rsidP="00AA1F0D">
      <w:pPr>
        <w:tabs>
          <w:tab w:val="left" w:pos="90"/>
        </w:tabs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  <w:szCs w:val="22"/>
        </w:rPr>
        <w:t>1994-1997</w:t>
      </w:r>
      <w:r>
        <w:rPr>
          <w:rFonts w:ascii="Arial" w:hAnsi="Arial" w:cs="Arial"/>
          <w:sz w:val="22"/>
          <w:szCs w:val="22"/>
        </w:rPr>
        <w:tab/>
      </w:r>
      <w:r w:rsidR="00AA1F0D" w:rsidRPr="00983181">
        <w:rPr>
          <w:rFonts w:ascii="Arial" w:hAnsi="Arial" w:cs="Arial"/>
          <w:sz w:val="22"/>
          <w:szCs w:val="22"/>
        </w:rPr>
        <w:t>NCAA All-American Scho</w:t>
      </w:r>
      <w:r>
        <w:rPr>
          <w:rFonts w:ascii="Arial" w:hAnsi="Arial" w:cs="Arial"/>
          <w:sz w:val="22"/>
          <w:szCs w:val="22"/>
        </w:rPr>
        <w:t>lar Collegiate Award</w:t>
      </w:r>
    </w:p>
    <w:p w14:paraId="6C3B82C8" w14:textId="77777777" w:rsidR="0034289A" w:rsidRDefault="0034289A" w:rsidP="00034726">
      <w:pPr>
        <w:tabs>
          <w:tab w:val="left" w:pos="90"/>
        </w:tabs>
        <w:outlineLvl w:val="0"/>
        <w:rPr>
          <w:rFonts w:ascii="Arial" w:hAnsi="Arial"/>
          <w:b/>
          <w:sz w:val="22"/>
          <w:u w:val="single"/>
        </w:rPr>
      </w:pPr>
    </w:p>
    <w:p w14:paraId="635860F4" w14:textId="42152A18" w:rsidR="008F61FE" w:rsidRPr="0034289A" w:rsidRDefault="00B34D5C" w:rsidP="0034289A">
      <w:pPr>
        <w:tabs>
          <w:tab w:val="left" w:pos="90"/>
        </w:tabs>
        <w:outlineLvl w:val="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PUBLICATIONS </w:t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</w:p>
    <w:p w14:paraId="354FD55F" w14:textId="61DAADC4" w:rsidR="00CC0C47" w:rsidRDefault="00CC0C47" w:rsidP="007B771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Connell M, Meyer DN, </w:t>
      </w:r>
      <w:proofErr w:type="spellStart"/>
      <w:r>
        <w:rPr>
          <w:rFonts w:ascii="Arial" w:hAnsi="Arial" w:cs="Arial"/>
          <w:bCs/>
          <w:sz w:val="22"/>
          <w:szCs w:val="22"/>
        </w:rPr>
        <w:t>Haimbaugh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A, </w:t>
      </w:r>
      <w:r w:rsidRPr="00CC0C47">
        <w:rPr>
          <w:rFonts w:ascii="Arial" w:hAnsi="Arial" w:cs="Arial"/>
          <w:b/>
          <w:sz w:val="22"/>
          <w:szCs w:val="22"/>
        </w:rPr>
        <w:t>Baker TR</w:t>
      </w:r>
      <w:r>
        <w:rPr>
          <w:rFonts w:ascii="Arial" w:hAnsi="Arial" w:cs="Arial"/>
          <w:bCs/>
          <w:sz w:val="22"/>
          <w:szCs w:val="22"/>
        </w:rPr>
        <w:t xml:space="preserve">. 2023. </w:t>
      </w:r>
      <w:r w:rsidR="008C0A5A">
        <w:rPr>
          <w:rFonts w:ascii="Arial" w:hAnsi="Arial" w:cs="Arial"/>
          <w:bCs/>
          <w:sz w:val="22"/>
          <w:szCs w:val="22"/>
        </w:rPr>
        <w:t xml:space="preserve">Single cell examination of reproductive toxicity of toxicant exposure in zebrafish. Current Opinions in Toxicology. </w:t>
      </w:r>
      <w:r w:rsidR="008C0A5A" w:rsidRPr="008C0A5A">
        <w:rPr>
          <w:rFonts w:ascii="Arial" w:hAnsi="Arial" w:cs="Arial"/>
          <w:bCs/>
          <w:i/>
          <w:iCs/>
          <w:sz w:val="22"/>
          <w:szCs w:val="22"/>
        </w:rPr>
        <w:t>In press.</w:t>
      </w:r>
    </w:p>
    <w:p w14:paraId="14AEAC70" w14:textId="77777777" w:rsidR="00CC0C47" w:rsidRPr="008C0A5A" w:rsidRDefault="00CC0C47" w:rsidP="007B7713">
      <w:pPr>
        <w:rPr>
          <w:rFonts w:ascii="Arial" w:hAnsi="Arial" w:cs="Arial"/>
          <w:bCs/>
          <w:sz w:val="12"/>
          <w:szCs w:val="12"/>
        </w:rPr>
      </w:pPr>
    </w:p>
    <w:p w14:paraId="5A833E3D" w14:textId="63FE2FC7" w:rsidR="00CC0C47" w:rsidRDefault="00CC0C47" w:rsidP="007B7713">
      <w:pPr>
        <w:rPr>
          <w:rFonts w:ascii="Arial" w:hAnsi="Arial" w:cs="Arial"/>
          <w:sz w:val="22"/>
          <w:szCs w:val="22"/>
        </w:rPr>
      </w:pPr>
      <w:r w:rsidRPr="00282B38">
        <w:rPr>
          <w:rFonts w:ascii="Arial" w:hAnsi="Arial" w:cs="Arial"/>
          <w:b/>
          <w:sz w:val="22"/>
          <w:szCs w:val="22"/>
        </w:rPr>
        <w:t>Baker TR</w:t>
      </w:r>
      <w:r>
        <w:rPr>
          <w:rFonts w:ascii="Arial" w:hAnsi="Arial" w:cs="Arial"/>
          <w:bCs/>
          <w:sz w:val="22"/>
          <w:szCs w:val="22"/>
        </w:rPr>
        <w:t xml:space="preserve">, and Meyer DN. </w:t>
      </w:r>
      <w:r w:rsidR="00282B38">
        <w:rPr>
          <w:rFonts w:ascii="Arial" w:hAnsi="Arial" w:cs="Arial"/>
          <w:bCs/>
          <w:sz w:val="22"/>
          <w:szCs w:val="22"/>
        </w:rPr>
        <w:t xml:space="preserve">2023. </w:t>
      </w:r>
      <w:r w:rsidR="008C0A5A" w:rsidRPr="008C0A5A">
        <w:rPr>
          <w:rFonts w:ascii="Arial" w:hAnsi="Arial" w:cs="Arial"/>
          <w:sz w:val="22"/>
          <w:szCs w:val="22"/>
        </w:rPr>
        <w:t>Multi- and Transgenerational Health Effects of Exposure to Toxicants in Fish</w:t>
      </w:r>
      <w:r w:rsidR="008C0A5A">
        <w:rPr>
          <w:rFonts w:ascii="Arial" w:hAnsi="Arial" w:cs="Arial"/>
          <w:sz w:val="22"/>
          <w:szCs w:val="22"/>
        </w:rPr>
        <w:t>. Toxicology of Fishes.</w:t>
      </w:r>
      <w:r w:rsidR="0087194B">
        <w:rPr>
          <w:rFonts w:ascii="Arial" w:hAnsi="Arial" w:cs="Arial"/>
          <w:sz w:val="22"/>
          <w:szCs w:val="22"/>
        </w:rPr>
        <w:t xml:space="preserve"> Second Edition, CRC Press. </w:t>
      </w:r>
      <w:r w:rsidR="008C0A5A">
        <w:rPr>
          <w:rFonts w:ascii="Arial" w:hAnsi="Arial" w:cs="Arial"/>
          <w:sz w:val="22"/>
          <w:szCs w:val="22"/>
        </w:rPr>
        <w:t xml:space="preserve"> </w:t>
      </w:r>
      <w:r w:rsidR="008C0A5A" w:rsidRPr="008C0A5A">
        <w:rPr>
          <w:rFonts w:ascii="Arial" w:hAnsi="Arial" w:cs="Arial"/>
          <w:i/>
          <w:iCs/>
          <w:sz w:val="22"/>
          <w:szCs w:val="22"/>
        </w:rPr>
        <w:t>In press</w:t>
      </w:r>
      <w:r w:rsidR="008C0A5A">
        <w:rPr>
          <w:rFonts w:ascii="Arial" w:hAnsi="Arial" w:cs="Arial"/>
          <w:sz w:val="22"/>
          <w:szCs w:val="22"/>
        </w:rPr>
        <w:t xml:space="preserve">. </w:t>
      </w:r>
    </w:p>
    <w:p w14:paraId="371688A3" w14:textId="77777777" w:rsidR="008C0A5A" w:rsidRPr="008C0A5A" w:rsidRDefault="008C0A5A" w:rsidP="007B7713">
      <w:pPr>
        <w:rPr>
          <w:rFonts w:ascii="Arial" w:hAnsi="Arial" w:cs="Arial"/>
          <w:sz w:val="12"/>
          <w:szCs w:val="12"/>
        </w:rPr>
      </w:pPr>
    </w:p>
    <w:p w14:paraId="6A22F2A5" w14:textId="59B536BB" w:rsidR="00282B38" w:rsidRDefault="00282B38" w:rsidP="00282B38">
      <w:pPr>
        <w:rPr>
          <w:rFonts w:ascii="Arial" w:hAnsi="Arial" w:cs="Arial"/>
          <w:sz w:val="22"/>
          <w:szCs w:val="22"/>
          <w:lang w:bidi="en-US"/>
        </w:rPr>
      </w:pPr>
      <w:r w:rsidRPr="00282B38">
        <w:rPr>
          <w:rFonts w:ascii="Arial" w:hAnsi="Arial" w:cs="Arial"/>
          <w:bCs/>
          <w:sz w:val="22"/>
          <w:szCs w:val="22"/>
        </w:rPr>
        <w:t xml:space="preserve">Connell M, Wu CC, Blount JR, </w:t>
      </w:r>
      <w:proofErr w:type="spellStart"/>
      <w:r w:rsidRPr="00282B38">
        <w:rPr>
          <w:rFonts w:ascii="Arial" w:hAnsi="Arial" w:cs="Arial"/>
          <w:bCs/>
          <w:sz w:val="22"/>
          <w:szCs w:val="22"/>
        </w:rPr>
        <w:t>Haimbaugh</w:t>
      </w:r>
      <w:proofErr w:type="spellEnd"/>
      <w:r w:rsidRPr="00282B38">
        <w:rPr>
          <w:rFonts w:ascii="Arial" w:hAnsi="Arial" w:cs="Arial"/>
          <w:bCs/>
          <w:sz w:val="22"/>
          <w:szCs w:val="22"/>
        </w:rPr>
        <w:t xml:space="preserve"> A, </w:t>
      </w:r>
      <w:proofErr w:type="spellStart"/>
      <w:r w:rsidRPr="00282B38">
        <w:rPr>
          <w:rFonts w:ascii="Arial" w:hAnsi="Arial" w:cs="Arial"/>
          <w:bCs/>
          <w:sz w:val="22"/>
          <w:szCs w:val="22"/>
        </w:rPr>
        <w:t>Kintzele</w:t>
      </w:r>
      <w:proofErr w:type="spellEnd"/>
      <w:r w:rsidRPr="00282B38">
        <w:rPr>
          <w:rFonts w:ascii="Arial" w:hAnsi="Arial" w:cs="Arial"/>
          <w:bCs/>
          <w:sz w:val="22"/>
          <w:szCs w:val="22"/>
        </w:rPr>
        <w:t xml:space="preserve"> EK, Banerjee</w:t>
      </w:r>
      <w:r w:rsidRPr="00282B38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Pr="00282B38">
        <w:rPr>
          <w:rFonts w:ascii="Arial" w:hAnsi="Arial" w:cs="Arial"/>
          <w:bCs/>
          <w:sz w:val="22"/>
          <w:szCs w:val="22"/>
        </w:rPr>
        <w:t xml:space="preserve">D, Baker BB, and </w:t>
      </w:r>
      <w:r w:rsidRPr="00282B38">
        <w:rPr>
          <w:rFonts w:ascii="Arial" w:hAnsi="Arial" w:cs="Arial"/>
          <w:b/>
          <w:sz w:val="22"/>
          <w:szCs w:val="22"/>
        </w:rPr>
        <w:t>Baker</w:t>
      </w:r>
      <w:r w:rsidRPr="00282B38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282B38">
        <w:rPr>
          <w:rFonts w:ascii="Arial" w:hAnsi="Arial" w:cs="Arial"/>
          <w:b/>
          <w:sz w:val="22"/>
          <w:szCs w:val="22"/>
        </w:rPr>
        <w:t>TR</w:t>
      </w:r>
      <w:r w:rsidRPr="00282B38">
        <w:rPr>
          <w:rFonts w:ascii="Arial" w:hAnsi="Arial" w:cs="Arial"/>
          <w:bCs/>
          <w:sz w:val="22"/>
          <w:szCs w:val="22"/>
        </w:rPr>
        <w:t xml:space="preserve">. 2023. </w:t>
      </w:r>
      <w:r w:rsidR="004C7D67" w:rsidRPr="00282B38">
        <w:rPr>
          <w:rFonts w:ascii="Arial" w:hAnsi="Arial" w:cs="Arial"/>
          <w:bCs/>
          <w:sz w:val="22"/>
          <w:szCs w:val="22"/>
        </w:rPr>
        <w:t xml:space="preserve"> </w:t>
      </w:r>
      <w:r w:rsidRPr="00282B38">
        <w:rPr>
          <w:rFonts w:ascii="Arial" w:hAnsi="Arial" w:cs="Arial"/>
          <w:sz w:val="22"/>
          <w:szCs w:val="22"/>
          <w:lang w:bidi="en-US"/>
        </w:rPr>
        <w:t>Adult-onset transcriptomic effects of developmental exposure to benzene in zebrafish (</w:t>
      </w:r>
      <w:r w:rsidRPr="00282B38">
        <w:rPr>
          <w:rFonts w:ascii="Arial" w:hAnsi="Arial" w:cs="Arial"/>
          <w:i/>
          <w:sz w:val="22"/>
          <w:szCs w:val="22"/>
          <w:lang w:bidi="en-US"/>
        </w:rPr>
        <w:t>Danio rerio</w:t>
      </w:r>
      <w:r w:rsidRPr="00282B38">
        <w:rPr>
          <w:rFonts w:ascii="Arial" w:hAnsi="Arial" w:cs="Arial"/>
          <w:sz w:val="22"/>
          <w:szCs w:val="22"/>
          <w:lang w:bidi="en-US"/>
        </w:rPr>
        <w:t xml:space="preserve">): Evaluating a VOC of concern. International Journal of Molecular Sciences. </w:t>
      </w:r>
      <w:r w:rsidRPr="00282B38">
        <w:rPr>
          <w:rFonts w:ascii="Arial" w:hAnsi="Arial" w:cs="Arial"/>
          <w:i/>
          <w:iCs/>
          <w:sz w:val="22"/>
          <w:szCs w:val="22"/>
          <w:lang w:bidi="en-US"/>
        </w:rPr>
        <w:t>In review</w:t>
      </w:r>
      <w:r w:rsidRPr="00282B38">
        <w:rPr>
          <w:rFonts w:ascii="Arial" w:hAnsi="Arial" w:cs="Arial"/>
          <w:sz w:val="22"/>
          <w:szCs w:val="22"/>
          <w:lang w:bidi="en-US"/>
        </w:rPr>
        <w:t>.</w:t>
      </w:r>
    </w:p>
    <w:p w14:paraId="06D95D79" w14:textId="77777777" w:rsidR="006C79EB" w:rsidRDefault="006C79EB" w:rsidP="00282B38">
      <w:pPr>
        <w:rPr>
          <w:rFonts w:ascii="Arial" w:hAnsi="Arial" w:cs="Arial"/>
          <w:sz w:val="22"/>
          <w:szCs w:val="22"/>
          <w:lang w:bidi="en-US"/>
        </w:rPr>
      </w:pPr>
    </w:p>
    <w:p w14:paraId="44E049E7" w14:textId="42C8C9EB" w:rsidR="006C79EB" w:rsidRPr="006C79EB" w:rsidRDefault="006C79EB" w:rsidP="00282B38">
      <w:pPr>
        <w:rPr>
          <w:rFonts w:ascii="Arial" w:hAnsi="Arial" w:cs="Arial"/>
          <w:sz w:val="22"/>
          <w:szCs w:val="22"/>
          <w:lang w:bidi="en-US"/>
        </w:rPr>
      </w:pPr>
      <w:proofErr w:type="spellStart"/>
      <w:r w:rsidRPr="006C79EB">
        <w:rPr>
          <w:rFonts w:ascii="Arial" w:hAnsi="Arial" w:cs="Arial"/>
          <w:sz w:val="22"/>
          <w:szCs w:val="22"/>
          <w:lang w:bidi="en-US"/>
        </w:rPr>
        <w:t>Siddiqua</w:t>
      </w:r>
      <w:proofErr w:type="spellEnd"/>
      <w:r>
        <w:rPr>
          <w:rFonts w:ascii="Arial" w:hAnsi="Arial" w:cs="Arial"/>
          <w:sz w:val="22"/>
          <w:szCs w:val="22"/>
          <w:lang w:bidi="en-US"/>
        </w:rPr>
        <w:t xml:space="preserve"> Z,</w:t>
      </w:r>
      <w:r w:rsidRPr="006C79EB">
        <w:rPr>
          <w:rFonts w:ascii="Arial" w:hAnsi="Arial" w:cs="Arial"/>
          <w:sz w:val="22"/>
          <w:szCs w:val="22"/>
          <w:lang w:bidi="en-US"/>
        </w:rPr>
        <w:t xml:space="preserve"> </w:t>
      </w:r>
      <w:proofErr w:type="spellStart"/>
      <w:r w:rsidRPr="006C79EB">
        <w:rPr>
          <w:rFonts w:ascii="Arial" w:hAnsi="Arial" w:cs="Arial"/>
          <w:sz w:val="22"/>
          <w:szCs w:val="22"/>
          <w:lang w:bidi="en-US"/>
        </w:rPr>
        <w:t>Akemann</w:t>
      </w:r>
      <w:proofErr w:type="spellEnd"/>
      <w:r>
        <w:rPr>
          <w:rFonts w:ascii="Arial" w:hAnsi="Arial" w:cs="Arial"/>
          <w:sz w:val="22"/>
          <w:szCs w:val="22"/>
          <w:lang w:bidi="en-US"/>
        </w:rPr>
        <w:t xml:space="preserve"> C,</w:t>
      </w:r>
      <w:r w:rsidRPr="006C79EB">
        <w:rPr>
          <w:rFonts w:ascii="Arial" w:hAnsi="Arial" w:cs="Arial"/>
          <w:sz w:val="22"/>
          <w:szCs w:val="22"/>
          <w:lang w:bidi="en-US"/>
        </w:rPr>
        <w:t xml:space="preserve"> Meyer</w:t>
      </w:r>
      <w:r>
        <w:rPr>
          <w:rFonts w:ascii="Arial" w:hAnsi="Arial" w:cs="Arial"/>
          <w:sz w:val="22"/>
          <w:szCs w:val="22"/>
          <w:lang w:bidi="en-US"/>
        </w:rPr>
        <w:t xml:space="preserve"> DN, </w:t>
      </w:r>
      <w:r w:rsidRPr="006C79EB">
        <w:rPr>
          <w:rFonts w:ascii="Arial" w:hAnsi="Arial" w:cs="Arial"/>
          <w:sz w:val="22"/>
          <w:szCs w:val="22"/>
          <w:lang w:bidi="en-US"/>
        </w:rPr>
        <w:t>Wahl</w:t>
      </w:r>
      <w:r>
        <w:rPr>
          <w:rFonts w:ascii="Arial" w:hAnsi="Arial" w:cs="Arial"/>
          <w:sz w:val="22"/>
          <w:szCs w:val="22"/>
          <w:lang w:bidi="en-US"/>
        </w:rPr>
        <w:t>s A,</w:t>
      </w:r>
      <w:r w:rsidRPr="006C79EB">
        <w:rPr>
          <w:rFonts w:ascii="Arial" w:hAnsi="Arial" w:cs="Arial"/>
          <w:sz w:val="22"/>
          <w:szCs w:val="22"/>
          <w:lang w:bidi="en-US"/>
        </w:rPr>
        <w:t xml:space="preserve"> </w:t>
      </w:r>
      <w:proofErr w:type="spellStart"/>
      <w:r w:rsidRPr="006C79EB">
        <w:rPr>
          <w:rFonts w:ascii="Arial" w:hAnsi="Arial" w:cs="Arial"/>
          <w:sz w:val="22"/>
          <w:szCs w:val="22"/>
          <w:lang w:bidi="en-US"/>
        </w:rPr>
        <w:t>Gurdziel</w:t>
      </w:r>
      <w:proofErr w:type="spellEnd"/>
      <w:r>
        <w:rPr>
          <w:rFonts w:ascii="Arial" w:hAnsi="Arial" w:cs="Arial"/>
          <w:sz w:val="22"/>
          <w:szCs w:val="22"/>
          <w:lang w:bidi="en-US"/>
        </w:rPr>
        <w:t xml:space="preserve"> K, </w:t>
      </w:r>
      <w:proofErr w:type="spellStart"/>
      <w:r w:rsidRPr="006C79EB">
        <w:rPr>
          <w:rFonts w:ascii="Arial" w:hAnsi="Arial" w:cs="Arial"/>
          <w:sz w:val="22"/>
          <w:szCs w:val="22"/>
          <w:lang w:bidi="en-US"/>
        </w:rPr>
        <w:t>Mahaja</w:t>
      </w:r>
      <w:proofErr w:type="spellEnd"/>
      <w:r>
        <w:rPr>
          <w:rFonts w:ascii="Arial" w:hAnsi="Arial" w:cs="Arial"/>
          <w:sz w:val="22"/>
          <w:szCs w:val="22"/>
          <w:lang w:bidi="en-US"/>
        </w:rPr>
        <w:t xml:space="preserve"> A,</w:t>
      </w:r>
      <w:r w:rsidRPr="006C79EB">
        <w:rPr>
          <w:rFonts w:ascii="Arial" w:hAnsi="Arial" w:cs="Arial"/>
          <w:sz w:val="22"/>
          <w:szCs w:val="22"/>
          <w:lang w:bidi="en-US"/>
        </w:rPr>
        <w:t xml:space="preserve"> </w:t>
      </w:r>
      <w:proofErr w:type="spellStart"/>
      <w:r w:rsidRPr="006C79EB">
        <w:rPr>
          <w:rFonts w:ascii="Arial" w:hAnsi="Arial" w:cs="Arial"/>
          <w:sz w:val="22"/>
          <w:szCs w:val="22"/>
          <w:lang w:bidi="en-US"/>
        </w:rPr>
        <w:t>Dobry</w:t>
      </w:r>
      <w:proofErr w:type="spellEnd"/>
      <w:r>
        <w:rPr>
          <w:rFonts w:ascii="Arial" w:hAnsi="Arial" w:cs="Arial"/>
          <w:sz w:val="22"/>
          <w:szCs w:val="22"/>
          <w:lang w:bidi="en-US"/>
        </w:rPr>
        <w:t xml:space="preserve"> PW</w:t>
      </w:r>
      <w:r w:rsidRPr="006C79EB">
        <w:rPr>
          <w:rFonts w:ascii="Arial" w:hAnsi="Arial" w:cs="Arial"/>
          <w:sz w:val="22"/>
          <w:szCs w:val="22"/>
          <w:lang w:bidi="en-US"/>
        </w:rPr>
        <w:t>, Joshi</w:t>
      </w:r>
      <w:r>
        <w:rPr>
          <w:rFonts w:ascii="Arial" w:hAnsi="Arial" w:cs="Arial"/>
          <w:sz w:val="22"/>
          <w:szCs w:val="22"/>
          <w:lang w:bidi="en-US"/>
        </w:rPr>
        <w:t xml:space="preserve"> R, </w:t>
      </w:r>
      <w:proofErr w:type="spellStart"/>
      <w:r w:rsidRPr="006C79EB">
        <w:rPr>
          <w:rFonts w:ascii="Arial" w:hAnsi="Arial" w:cs="Arial"/>
          <w:sz w:val="22"/>
          <w:szCs w:val="22"/>
          <w:lang w:bidi="en-US"/>
        </w:rPr>
        <w:t>McElmurry</w:t>
      </w:r>
      <w:proofErr w:type="spellEnd"/>
      <w:r>
        <w:rPr>
          <w:rFonts w:ascii="Arial" w:hAnsi="Arial" w:cs="Arial"/>
          <w:sz w:val="22"/>
          <w:szCs w:val="22"/>
          <w:lang w:bidi="en-US"/>
        </w:rPr>
        <w:t xml:space="preserve"> SP, </w:t>
      </w:r>
      <w:proofErr w:type="spellStart"/>
      <w:r w:rsidRPr="006C79EB">
        <w:rPr>
          <w:rFonts w:ascii="Arial" w:hAnsi="Arial" w:cs="Arial"/>
          <w:sz w:val="22"/>
          <w:szCs w:val="22"/>
          <w:lang w:bidi="en-US"/>
        </w:rPr>
        <w:t>Kashian</w:t>
      </w:r>
      <w:proofErr w:type="spellEnd"/>
      <w:r>
        <w:rPr>
          <w:rFonts w:ascii="Arial" w:hAnsi="Arial" w:cs="Arial"/>
          <w:sz w:val="22"/>
          <w:szCs w:val="22"/>
          <w:lang w:bidi="en-US"/>
        </w:rPr>
        <w:t xml:space="preserve"> DR, </w:t>
      </w:r>
      <w:r w:rsidRPr="006C79EB">
        <w:rPr>
          <w:rFonts w:ascii="Arial" w:hAnsi="Arial" w:cs="Arial"/>
          <w:b/>
          <w:bCs/>
          <w:sz w:val="22"/>
          <w:szCs w:val="22"/>
          <w:lang w:bidi="en-US"/>
        </w:rPr>
        <w:t>Baker</w:t>
      </w:r>
      <w:r w:rsidRPr="006C79EB">
        <w:rPr>
          <w:rFonts w:ascii="Arial" w:hAnsi="Arial" w:cs="Arial"/>
          <w:b/>
          <w:bCs/>
          <w:sz w:val="22"/>
          <w:szCs w:val="22"/>
          <w:lang w:bidi="en-US"/>
        </w:rPr>
        <w:t xml:space="preserve"> TR</w:t>
      </w:r>
      <w:r>
        <w:rPr>
          <w:rFonts w:ascii="Arial" w:hAnsi="Arial" w:cs="Arial"/>
          <w:sz w:val="22"/>
          <w:szCs w:val="22"/>
          <w:lang w:bidi="en-US"/>
        </w:rPr>
        <w:t xml:space="preserve">, Pitts DK.  2023. </w:t>
      </w:r>
      <w:r w:rsidRPr="006C79EB">
        <w:rPr>
          <w:rFonts w:ascii="Arial" w:hAnsi="Arial" w:cs="Arial"/>
          <w:sz w:val="22"/>
          <w:szCs w:val="22"/>
          <w:lang w:bidi="en-US"/>
        </w:rPr>
        <w:t xml:space="preserve">Detection of endocrine disrupting chemicals in Danio rerio and Daphnia </w:t>
      </w:r>
      <w:proofErr w:type="spellStart"/>
      <w:r w:rsidRPr="006C79EB">
        <w:rPr>
          <w:rFonts w:ascii="Arial" w:hAnsi="Arial" w:cs="Arial"/>
          <w:sz w:val="22"/>
          <w:szCs w:val="22"/>
          <w:lang w:bidi="en-US"/>
        </w:rPr>
        <w:t>pulex</w:t>
      </w:r>
      <w:proofErr w:type="spellEnd"/>
      <w:r w:rsidRPr="006C79EB">
        <w:rPr>
          <w:rFonts w:ascii="Arial" w:hAnsi="Arial" w:cs="Arial"/>
          <w:sz w:val="22"/>
          <w:szCs w:val="22"/>
          <w:lang w:bidi="en-US"/>
        </w:rPr>
        <w:t>: Step-two, transcriptomics</w:t>
      </w:r>
      <w:r>
        <w:rPr>
          <w:rFonts w:ascii="Arial" w:hAnsi="Arial" w:cs="Arial"/>
          <w:sz w:val="22"/>
          <w:szCs w:val="22"/>
          <w:lang w:bidi="en-US"/>
        </w:rPr>
        <w:t xml:space="preserve">. </w:t>
      </w:r>
      <w:r w:rsidRPr="006C79EB">
        <w:rPr>
          <w:rFonts w:ascii="Arial" w:hAnsi="Arial" w:cs="Arial"/>
          <w:sz w:val="22"/>
          <w:szCs w:val="22"/>
          <w:lang w:bidi="en-US"/>
        </w:rPr>
        <w:t>Ecotoxicology and Environmental Safety</w:t>
      </w:r>
      <w:r>
        <w:rPr>
          <w:rFonts w:ascii="Arial" w:hAnsi="Arial" w:cs="Arial"/>
          <w:sz w:val="22"/>
          <w:szCs w:val="22"/>
          <w:lang w:bidi="en-US"/>
        </w:rPr>
        <w:t xml:space="preserve">. </w:t>
      </w:r>
      <w:r w:rsidRPr="006C79EB">
        <w:rPr>
          <w:rFonts w:ascii="Arial" w:hAnsi="Arial" w:cs="Arial"/>
          <w:i/>
          <w:iCs/>
          <w:sz w:val="22"/>
          <w:szCs w:val="22"/>
          <w:lang w:bidi="en-US"/>
        </w:rPr>
        <w:t>In review</w:t>
      </w:r>
      <w:r>
        <w:rPr>
          <w:rFonts w:ascii="Arial" w:hAnsi="Arial" w:cs="Arial"/>
          <w:i/>
          <w:iCs/>
          <w:sz w:val="22"/>
          <w:szCs w:val="22"/>
          <w:lang w:bidi="en-US"/>
        </w:rPr>
        <w:t>.</w:t>
      </w:r>
    </w:p>
    <w:p w14:paraId="6F4D35CD" w14:textId="77777777" w:rsidR="004F4818" w:rsidRPr="00282B38" w:rsidRDefault="004F4818" w:rsidP="007B7713">
      <w:pPr>
        <w:rPr>
          <w:rFonts w:ascii="Arial" w:hAnsi="Arial" w:cs="Arial"/>
          <w:bCs/>
          <w:sz w:val="12"/>
          <w:szCs w:val="12"/>
        </w:rPr>
      </w:pPr>
    </w:p>
    <w:p w14:paraId="0FF98D7B" w14:textId="0E0A5E89" w:rsidR="008C0A5A" w:rsidRDefault="008C0A5A" w:rsidP="007B771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Wu CC, Meyer DN, </w:t>
      </w:r>
      <w:r w:rsidR="008326C5">
        <w:rPr>
          <w:rFonts w:ascii="Arial" w:hAnsi="Arial" w:cs="Arial"/>
          <w:bCs/>
          <w:sz w:val="22"/>
          <w:szCs w:val="22"/>
        </w:rPr>
        <w:t xml:space="preserve">Banerjee D, Paquette A, </w:t>
      </w:r>
      <w:proofErr w:type="spellStart"/>
      <w:r w:rsidR="008326C5">
        <w:rPr>
          <w:rFonts w:ascii="Arial" w:hAnsi="Arial" w:cs="Arial"/>
          <w:bCs/>
          <w:sz w:val="22"/>
          <w:szCs w:val="22"/>
        </w:rPr>
        <w:t>Kintzele</w:t>
      </w:r>
      <w:proofErr w:type="spellEnd"/>
      <w:r w:rsidR="008326C5">
        <w:rPr>
          <w:rFonts w:ascii="Arial" w:hAnsi="Arial" w:cs="Arial"/>
          <w:bCs/>
          <w:sz w:val="22"/>
          <w:szCs w:val="22"/>
        </w:rPr>
        <w:t xml:space="preserve"> E, Vo B, </w:t>
      </w:r>
      <w:r w:rsidRPr="008C0A5A">
        <w:rPr>
          <w:rFonts w:ascii="Arial" w:hAnsi="Arial" w:cs="Arial"/>
          <w:b/>
          <w:sz w:val="22"/>
          <w:szCs w:val="22"/>
        </w:rPr>
        <w:t>Baker TR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2023. </w:t>
      </w:r>
      <w:r w:rsidRPr="008C0A5A">
        <w:rPr>
          <w:rFonts w:ascii="Arial" w:hAnsi="Arial" w:cs="Arial"/>
          <w:bCs/>
          <w:sz w:val="22"/>
          <w:szCs w:val="22"/>
        </w:rPr>
        <w:t xml:space="preserve">Effects of Pb-induced </w:t>
      </w:r>
      <w:proofErr w:type="spellStart"/>
      <w:r w:rsidRPr="008C0A5A">
        <w:rPr>
          <w:rFonts w:ascii="Arial" w:hAnsi="Arial" w:cs="Arial"/>
          <w:bCs/>
          <w:sz w:val="22"/>
          <w:szCs w:val="22"/>
        </w:rPr>
        <w:t>Transcip</w:t>
      </w:r>
      <w:r>
        <w:rPr>
          <w:rFonts w:ascii="Arial" w:hAnsi="Arial" w:cs="Arial"/>
          <w:bCs/>
          <w:sz w:val="22"/>
          <w:szCs w:val="22"/>
        </w:rPr>
        <w:t>t</w:t>
      </w:r>
      <w:r w:rsidRPr="008C0A5A">
        <w:rPr>
          <w:rFonts w:ascii="Arial" w:hAnsi="Arial" w:cs="Arial"/>
          <w:bCs/>
          <w:sz w:val="22"/>
          <w:szCs w:val="22"/>
        </w:rPr>
        <w:t>omic</w:t>
      </w:r>
      <w:proofErr w:type="spellEnd"/>
      <w:r w:rsidRPr="008C0A5A">
        <w:rPr>
          <w:rFonts w:ascii="Arial" w:hAnsi="Arial" w:cs="Arial"/>
          <w:bCs/>
          <w:sz w:val="22"/>
          <w:szCs w:val="22"/>
        </w:rPr>
        <w:t xml:space="preserve"> and Phenotypic Alterations in the Aged Population</w:t>
      </w:r>
      <w:r>
        <w:rPr>
          <w:rFonts w:ascii="Arial" w:hAnsi="Arial" w:cs="Arial"/>
          <w:bCs/>
          <w:sz w:val="22"/>
          <w:szCs w:val="22"/>
        </w:rPr>
        <w:t xml:space="preserve">s. </w:t>
      </w:r>
      <w:r w:rsidRPr="008C0A5A">
        <w:rPr>
          <w:rFonts w:ascii="Arial" w:hAnsi="Arial" w:cs="Arial"/>
          <w:bCs/>
          <w:i/>
          <w:iCs/>
          <w:sz w:val="22"/>
          <w:szCs w:val="22"/>
        </w:rPr>
        <w:t>In review</w:t>
      </w:r>
      <w:r>
        <w:rPr>
          <w:rFonts w:ascii="Arial" w:hAnsi="Arial" w:cs="Arial"/>
          <w:bCs/>
          <w:sz w:val="22"/>
          <w:szCs w:val="22"/>
        </w:rPr>
        <w:t>.</w:t>
      </w:r>
    </w:p>
    <w:p w14:paraId="66087B3D" w14:textId="77777777" w:rsidR="008C0A5A" w:rsidRPr="008C0A5A" w:rsidRDefault="008C0A5A" w:rsidP="007B7713">
      <w:pPr>
        <w:rPr>
          <w:rFonts w:ascii="Arial" w:hAnsi="Arial" w:cs="Arial"/>
          <w:bCs/>
          <w:sz w:val="12"/>
          <w:szCs w:val="12"/>
        </w:rPr>
      </w:pPr>
    </w:p>
    <w:p w14:paraId="675BA6EF" w14:textId="52B9673E" w:rsidR="00F1552C" w:rsidRDefault="00F1552C" w:rsidP="007B7713">
      <w:pPr>
        <w:rPr>
          <w:rFonts w:ascii="Arial" w:hAnsi="Arial" w:cs="Arial"/>
          <w:bCs/>
          <w:sz w:val="22"/>
          <w:szCs w:val="22"/>
        </w:rPr>
      </w:pPr>
      <w:r w:rsidRPr="00F1552C">
        <w:rPr>
          <w:rFonts w:ascii="Arial" w:hAnsi="Arial" w:cs="Arial"/>
          <w:bCs/>
          <w:sz w:val="22"/>
          <w:szCs w:val="22"/>
        </w:rPr>
        <w:t>George SE, Baker BB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F1552C">
        <w:rPr>
          <w:rFonts w:ascii="Arial" w:hAnsi="Arial" w:cs="Arial"/>
          <w:b/>
          <w:sz w:val="22"/>
          <w:szCs w:val="22"/>
        </w:rPr>
        <w:t>Baker TR</w:t>
      </w:r>
      <w:r w:rsidRPr="00F1552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2023. </w:t>
      </w:r>
      <w:r w:rsidRPr="00F1552C">
        <w:rPr>
          <w:rFonts w:ascii="Arial" w:hAnsi="Arial" w:cs="Arial"/>
          <w:bCs/>
          <w:sz w:val="22"/>
          <w:szCs w:val="22"/>
        </w:rPr>
        <w:t>Nonlethal detection of PFAS bioaccumulation and biomagnification within fishes in an urban-and wastewater-dominant Great Lakes watershed. Environmental Pollution. 321:121123.</w:t>
      </w:r>
    </w:p>
    <w:p w14:paraId="061D5142" w14:textId="77777777" w:rsidR="00CC0C47" w:rsidRPr="00CC0C47" w:rsidRDefault="00CC0C47" w:rsidP="007B7713">
      <w:pPr>
        <w:rPr>
          <w:rFonts w:ascii="Arial" w:hAnsi="Arial" w:cs="Arial"/>
          <w:bCs/>
          <w:sz w:val="12"/>
          <w:szCs w:val="12"/>
        </w:rPr>
      </w:pPr>
    </w:p>
    <w:p w14:paraId="2FDBED4D" w14:textId="6510E52F" w:rsidR="00CC0C47" w:rsidRDefault="00CC0C47" w:rsidP="007B7713">
      <w:pPr>
        <w:rPr>
          <w:rFonts w:ascii="Arial" w:hAnsi="Arial" w:cs="Arial"/>
          <w:bCs/>
          <w:sz w:val="22"/>
          <w:szCs w:val="22"/>
        </w:rPr>
      </w:pPr>
      <w:r w:rsidRPr="00CC0C47">
        <w:rPr>
          <w:rFonts w:ascii="Arial" w:hAnsi="Arial" w:cs="Arial"/>
          <w:bCs/>
          <w:sz w:val="22"/>
          <w:szCs w:val="22"/>
        </w:rPr>
        <w:t xml:space="preserve">Pedersen AF, Vasquez AA, </w:t>
      </w:r>
      <w:proofErr w:type="spellStart"/>
      <w:r w:rsidRPr="00CC0C47">
        <w:rPr>
          <w:rFonts w:ascii="Arial" w:hAnsi="Arial" w:cs="Arial"/>
          <w:bCs/>
          <w:sz w:val="22"/>
          <w:szCs w:val="22"/>
        </w:rPr>
        <w:t>Steis</w:t>
      </w:r>
      <w:proofErr w:type="spellEnd"/>
      <w:r w:rsidRPr="00CC0C47">
        <w:rPr>
          <w:rFonts w:ascii="Arial" w:hAnsi="Arial" w:cs="Arial"/>
          <w:bCs/>
          <w:sz w:val="22"/>
          <w:szCs w:val="22"/>
        </w:rPr>
        <w:t xml:space="preserve"> Thorsby J, </w:t>
      </w:r>
      <w:proofErr w:type="spellStart"/>
      <w:r w:rsidRPr="00CC0C47">
        <w:rPr>
          <w:rFonts w:ascii="Arial" w:hAnsi="Arial" w:cs="Arial"/>
          <w:bCs/>
          <w:sz w:val="22"/>
          <w:szCs w:val="22"/>
        </w:rPr>
        <w:t>Gorrell</w:t>
      </w:r>
      <w:proofErr w:type="spellEnd"/>
      <w:r w:rsidRPr="00CC0C47">
        <w:rPr>
          <w:rFonts w:ascii="Arial" w:hAnsi="Arial" w:cs="Arial"/>
          <w:bCs/>
          <w:sz w:val="22"/>
          <w:szCs w:val="22"/>
        </w:rPr>
        <w:t xml:space="preserve"> M, </w:t>
      </w:r>
      <w:proofErr w:type="spellStart"/>
      <w:r w:rsidRPr="00CC0C47">
        <w:rPr>
          <w:rFonts w:ascii="Arial" w:hAnsi="Arial" w:cs="Arial"/>
          <w:bCs/>
          <w:sz w:val="22"/>
          <w:szCs w:val="22"/>
        </w:rPr>
        <w:t>Petriv</w:t>
      </w:r>
      <w:proofErr w:type="spellEnd"/>
      <w:r w:rsidRPr="00CC0C47">
        <w:rPr>
          <w:rFonts w:ascii="Arial" w:hAnsi="Arial" w:cs="Arial"/>
          <w:bCs/>
          <w:sz w:val="22"/>
          <w:szCs w:val="22"/>
        </w:rPr>
        <w:t xml:space="preserve"> AM, Miller CJ, </w:t>
      </w:r>
      <w:r w:rsidRPr="00282B38">
        <w:rPr>
          <w:rFonts w:ascii="Arial" w:hAnsi="Arial" w:cs="Arial"/>
          <w:b/>
          <w:sz w:val="22"/>
          <w:szCs w:val="22"/>
        </w:rPr>
        <w:t>Baker TR</w:t>
      </w:r>
      <w:r w:rsidRPr="00CC0C47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2022. </w:t>
      </w:r>
      <w:r w:rsidRPr="00CC0C47">
        <w:rPr>
          <w:rFonts w:ascii="Arial" w:hAnsi="Arial" w:cs="Arial"/>
          <w:bCs/>
          <w:sz w:val="22"/>
          <w:szCs w:val="22"/>
        </w:rPr>
        <w:t>Sewage Transport Volumes and Physical Degradation Rates of Personal Care Wipes. JAWRA Journal of the American Water Resources Association.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C0C47">
        <w:rPr>
          <w:rFonts w:ascii="Arial" w:hAnsi="Arial" w:cs="Arial"/>
          <w:bCs/>
          <w:sz w:val="22"/>
          <w:szCs w:val="22"/>
        </w:rPr>
        <w:t>6:1421-32.</w:t>
      </w:r>
    </w:p>
    <w:p w14:paraId="0CCCD107" w14:textId="77777777" w:rsidR="00F1552C" w:rsidRPr="00CC0C47" w:rsidRDefault="00F1552C" w:rsidP="007B7713">
      <w:pPr>
        <w:rPr>
          <w:rFonts w:ascii="Arial" w:hAnsi="Arial" w:cs="Arial"/>
          <w:bCs/>
          <w:sz w:val="12"/>
          <w:szCs w:val="12"/>
        </w:rPr>
      </w:pPr>
    </w:p>
    <w:p w14:paraId="2E724A6B" w14:textId="60C6D8FA" w:rsidR="00F1552C" w:rsidRDefault="00F1552C" w:rsidP="007B7713">
      <w:pPr>
        <w:rPr>
          <w:rFonts w:ascii="Arial" w:hAnsi="Arial" w:cs="Arial"/>
          <w:bCs/>
          <w:sz w:val="22"/>
          <w:szCs w:val="22"/>
        </w:rPr>
      </w:pPr>
      <w:proofErr w:type="spellStart"/>
      <w:r w:rsidRPr="00F1552C">
        <w:rPr>
          <w:rFonts w:ascii="Arial" w:hAnsi="Arial" w:cs="Arial"/>
          <w:bCs/>
          <w:sz w:val="22"/>
          <w:szCs w:val="22"/>
        </w:rPr>
        <w:t>Stietz</w:t>
      </w:r>
      <w:proofErr w:type="spellEnd"/>
      <w:r w:rsidRPr="00F1552C">
        <w:rPr>
          <w:rFonts w:ascii="Arial" w:hAnsi="Arial" w:cs="Arial"/>
          <w:bCs/>
          <w:sz w:val="22"/>
          <w:szCs w:val="22"/>
        </w:rPr>
        <w:t xml:space="preserve"> KK, </w:t>
      </w:r>
      <w:r w:rsidRPr="00F1552C">
        <w:rPr>
          <w:rFonts w:ascii="Arial" w:hAnsi="Arial" w:cs="Arial"/>
          <w:b/>
          <w:sz w:val="22"/>
          <w:szCs w:val="22"/>
        </w:rPr>
        <w:t>Baker T</w:t>
      </w:r>
      <w:r>
        <w:rPr>
          <w:rFonts w:ascii="Arial" w:hAnsi="Arial" w:cs="Arial"/>
          <w:b/>
          <w:sz w:val="22"/>
          <w:szCs w:val="22"/>
        </w:rPr>
        <w:t>R</w:t>
      </w:r>
      <w:r w:rsidRPr="00F1552C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F1552C">
        <w:rPr>
          <w:rFonts w:ascii="Arial" w:hAnsi="Arial" w:cs="Arial"/>
          <w:bCs/>
          <w:sz w:val="22"/>
          <w:szCs w:val="22"/>
        </w:rPr>
        <w:t>Plavicki</w:t>
      </w:r>
      <w:proofErr w:type="spellEnd"/>
      <w:r w:rsidRPr="00F1552C">
        <w:rPr>
          <w:rFonts w:ascii="Arial" w:hAnsi="Arial" w:cs="Arial"/>
          <w:bCs/>
          <w:sz w:val="22"/>
          <w:szCs w:val="22"/>
        </w:rPr>
        <w:t xml:space="preserve"> J, editors. Developmental Exposure to Environmental Contaminants. MDPI-Multidisciplinary Digital Publishing Institute; 2022 Dec 16.</w:t>
      </w:r>
    </w:p>
    <w:p w14:paraId="65532136" w14:textId="77777777" w:rsidR="00F1552C" w:rsidRPr="00CC0C47" w:rsidRDefault="00F1552C" w:rsidP="007B7713">
      <w:pPr>
        <w:rPr>
          <w:rFonts w:ascii="Arial" w:hAnsi="Arial" w:cs="Arial"/>
          <w:bCs/>
          <w:sz w:val="12"/>
          <w:szCs w:val="12"/>
        </w:rPr>
      </w:pPr>
    </w:p>
    <w:p w14:paraId="40EA0513" w14:textId="42201F07" w:rsidR="007B7713" w:rsidRPr="007B7713" w:rsidRDefault="007B7713" w:rsidP="007B7713">
      <w:pPr>
        <w:rPr>
          <w:rFonts w:ascii="Arial" w:hAnsi="Arial" w:cs="Arial"/>
          <w:bCs/>
          <w:sz w:val="22"/>
          <w:szCs w:val="22"/>
        </w:rPr>
      </w:pPr>
      <w:proofErr w:type="spellStart"/>
      <w:r w:rsidRPr="007B7713">
        <w:rPr>
          <w:rFonts w:ascii="Arial" w:hAnsi="Arial" w:cs="Arial"/>
          <w:bCs/>
          <w:sz w:val="22"/>
          <w:szCs w:val="22"/>
        </w:rPr>
        <w:t>Haimbaugh</w:t>
      </w:r>
      <w:proofErr w:type="spellEnd"/>
      <w:r w:rsidRPr="007B7713">
        <w:rPr>
          <w:rFonts w:ascii="Arial" w:hAnsi="Arial" w:cs="Arial"/>
          <w:bCs/>
          <w:sz w:val="22"/>
          <w:szCs w:val="22"/>
        </w:rPr>
        <w:t xml:space="preserve"> A, Wu </w:t>
      </w:r>
      <w:proofErr w:type="gramStart"/>
      <w:r w:rsidRPr="007B7713">
        <w:rPr>
          <w:rFonts w:ascii="Arial" w:hAnsi="Arial" w:cs="Arial"/>
          <w:bCs/>
          <w:sz w:val="22"/>
          <w:szCs w:val="22"/>
        </w:rPr>
        <w:t>CC,,</w:t>
      </w:r>
      <w:proofErr w:type="gramEnd"/>
      <w:r w:rsidRPr="007B771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B7713">
        <w:rPr>
          <w:rFonts w:ascii="Arial" w:hAnsi="Arial" w:cs="Arial"/>
          <w:bCs/>
          <w:sz w:val="22"/>
          <w:szCs w:val="22"/>
        </w:rPr>
        <w:t>Akemann</w:t>
      </w:r>
      <w:proofErr w:type="spellEnd"/>
      <w:r w:rsidRPr="007B7713">
        <w:rPr>
          <w:rFonts w:ascii="Arial" w:hAnsi="Arial" w:cs="Arial"/>
          <w:bCs/>
          <w:sz w:val="22"/>
          <w:szCs w:val="22"/>
        </w:rPr>
        <w:t xml:space="preserve"> C,, Meyer DN,, Connell M,, Abdi M</w:t>
      </w:r>
      <w:r>
        <w:rPr>
          <w:rFonts w:ascii="Arial" w:hAnsi="Arial" w:cs="Arial"/>
          <w:sz w:val="22"/>
          <w:szCs w:val="22"/>
        </w:rPr>
        <w:t>,</w:t>
      </w:r>
      <w:r w:rsidRPr="007B7713">
        <w:rPr>
          <w:rFonts w:ascii="Arial" w:hAnsi="Arial" w:cs="Arial"/>
          <w:bCs/>
          <w:sz w:val="22"/>
          <w:szCs w:val="22"/>
        </w:rPr>
        <w:t xml:space="preserve">, Khalaf A,, Johnson D, </w:t>
      </w:r>
      <w:r w:rsidRPr="007B7713">
        <w:rPr>
          <w:rFonts w:ascii="Arial" w:hAnsi="Arial" w:cs="Arial"/>
          <w:b/>
          <w:sz w:val="22"/>
          <w:szCs w:val="22"/>
        </w:rPr>
        <w:t>Baker TR</w:t>
      </w:r>
      <w:r w:rsidRPr="007B7713">
        <w:rPr>
          <w:rFonts w:ascii="Arial" w:hAnsi="Arial" w:cs="Arial"/>
          <w:bCs/>
          <w:sz w:val="22"/>
          <w:szCs w:val="22"/>
        </w:rPr>
        <w:t xml:space="preserve">. </w:t>
      </w:r>
      <w:r w:rsidR="00D65F87">
        <w:rPr>
          <w:rFonts w:ascii="Arial" w:hAnsi="Arial" w:cs="Arial"/>
          <w:bCs/>
          <w:sz w:val="22"/>
          <w:szCs w:val="22"/>
        </w:rPr>
        <w:t xml:space="preserve">2022. </w:t>
      </w:r>
      <w:r w:rsidRPr="007B7713">
        <w:rPr>
          <w:rFonts w:ascii="Arial" w:hAnsi="Arial" w:cs="Arial"/>
          <w:bCs/>
          <w:sz w:val="22"/>
          <w:szCs w:val="22"/>
        </w:rPr>
        <w:t>Multi-and Transgenerational Effects of Developmental Exposure to Environmental Levels of PFAS and PFAS Mixture in Zebrafish (Danio rerio). Toxics. 10(6):334.</w:t>
      </w:r>
    </w:p>
    <w:p w14:paraId="0D516F90" w14:textId="77777777" w:rsidR="005F6E21" w:rsidRPr="005F6E21" w:rsidRDefault="005F6E21" w:rsidP="007B7713">
      <w:pPr>
        <w:rPr>
          <w:rFonts w:ascii="Arial" w:hAnsi="Arial" w:cs="Arial"/>
          <w:bCs/>
          <w:sz w:val="12"/>
          <w:szCs w:val="12"/>
        </w:rPr>
      </w:pPr>
    </w:p>
    <w:p w14:paraId="6CD17A4C" w14:textId="0BCE8859" w:rsidR="007B7713" w:rsidRPr="007B7713" w:rsidRDefault="007B7713" w:rsidP="007B7713">
      <w:pPr>
        <w:rPr>
          <w:rFonts w:ascii="Arial" w:hAnsi="Arial" w:cs="Arial"/>
          <w:bCs/>
          <w:sz w:val="22"/>
          <w:szCs w:val="22"/>
        </w:rPr>
      </w:pPr>
      <w:r w:rsidRPr="007B7713">
        <w:rPr>
          <w:rFonts w:ascii="Arial" w:hAnsi="Arial" w:cs="Arial"/>
          <w:bCs/>
          <w:sz w:val="22"/>
          <w:szCs w:val="22"/>
        </w:rPr>
        <w:t xml:space="preserve">Wu CC, Blount JR, </w:t>
      </w:r>
      <w:proofErr w:type="spellStart"/>
      <w:r w:rsidRPr="007B7713">
        <w:rPr>
          <w:rFonts w:ascii="Arial" w:hAnsi="Arial" w:cs="Arial"/>
          <w:bCs/>
          <w:sz w:val="22"/>
          <w:szCs w:val="22"/>
        </w:rPr>
        <w:t>Haimbaugh</w:t>
      </w:r>
      <w:proofErr w:type="spellEnd"/>
      <w:r w:rsidRPr="007B7713">
        <w:rPr>
          <w:rFonts w:ascii="Arial" w:hAnsi="Arial" w:cs="Arial"/>
          <w:bCs/>
          <w:sz w:val="22"/>
          <w:szCs w:val="22"/>
        </w:rPr>
        <w:t xml:space="preserve"> A, Heldman S, Shields JN, </w:t>
      </w:r>
      <w:r w:rsidRPr="007B7713">
        <w:rPr>
          <w:rFonts w:ascii="Arial" w:hAnsi="Arial" w:cs="Arial"/>
          <w:b/>
          <w:sz w:val="22"/>
          <w:szCs w:val="22"/>
        </w:rPr>
        <w:t>Baker TR</w:t>
      </w:r>
      <w:r w:rsidRPr="007B7713">
        <w:rPr>
          <w:rFonts w:ascii="Arial" w:hAnsi="Arial" w:cs="Arial"/>
          <w:bCs/>
          <w:sz w:val="22"/>
          <w:szCs w:val="22"/>
        </w:rPr>
        <w:t xml:space="preserve">. </w:t>
      </w:r>
      <w:r w:rsidR="00D65F87">
        <w:rPr>
          <w:rFonts w:ascii="Arial" w:hAnsi="Arial" w:cs="Arial"/>
          <w:bCs/>
          <w:sz w:val="22"/>
          <w:szCs w:val="22"/>
        </w:rPr>
        <w:t xml:space="preserve">2022. </w:t>
      </w:r>
      <w:r w:rsidRPr="007B7713">
        <w:rPr>
          <w:rFonts w:ascii="Arial" w:hAnsi="Arial" w:cs="Arial"/>
          <w:bCs/>
          <w:sz w:val="22"/>
          <w:szCs w:val="22"/>
        </w:rPr>
        <w:t>Evaluating Phenotypic and Transcriptomic Responses Induced by Low-Level VOCs in Zebrafish: Benzene as an Example. Toxics. 10(7):351.</w:t>
      </w:r>
    </w:p>
    <w:p w14:paraId="585FA633" w14:textId="77777777" w:rsidR="007B7713" w:rsidRPr="005F6E21" w:rsidRDefault="007B7713" w:rsidP="007B7713">
      <w:pPr>
        <w:rPr>
          <w:rFonts w:ascii="Arial" w:hAnsi="Arial" w:cs="Arial"/>
          <w:bCs/>
          <w:sz w:val="12"/>
          <w:szCs w:val="12"/>
        </w:rPr>
      </w:pPr>
    </w:p>
    <w:p w14:paraId="3B4DB1FE" w14:textId="60DA71C3" w:rsidR="007B7713" w:rsidRDefault="007B7713" w:rsidP="007B7713">
      <w:pPr>
        <w:rPr>
          <w:rFonts w:ascii="Arial" w:hAnsi="Arial" w:cs="Arial"/>
          <w:bCs/>
          <w:sz w:val="22"/>
          <w:szCs w:val="22"/>
        </w:rPr>
      </w:pPr>
      <w:proofErr w:type="spellStart"/>
      <w:r w:rsidRPr="007B7713">
        <w:rPr>
          <w:rFonts w:ascii="Arial" w:hAnsi="Arial" w:cs="Arial"/>
          <w:bCs/>
          <w:sz w:val="22"/>
          <w:szCs w:val="22"/>
        </w:rPr>
        <w:t>Haimbaugh</w:t>
      </w:r>
      <w:proofErr w:type="spellEnd"/>
      <w:r w:rsidRPr="007B7713">
        <w:rPr>
          <w:rFonts w:ascii="Arial" w:hAnsi="Arial" w:cs="Arial"/>
          <w:bCs/>
          <w:sz w:val="22"/>
          <w:szCs w:val="22"/>
        </w:rPr>
        <w:t xml:space="preserve"> A</w:t>
      </w:r>
      <w:r w:rsidR="00D65F87">
        <w:rPr>
          <w:rFonts w:ascii="Arial" w:hAnsi="Arial" w:cs="Arial"/>
          <w:sz w:val="22"/>
          <w:szCs w:val="22"/>
        </w:rPr>
        <w:t>,</w:t>
      </w:r>
      <w:r w:rsidRPr="007B771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B7713">
        <w:rPr>
          <w:rFonts w:ascii="Arial" w:hAnsi="Arial" w:cs="Arial"/>
          <w:bCs/>
          <w:sz w:val="22"/>
          <w:szCs w:val="22"/>
        </w:rPr>
        <w:t>Akemann</w:t>
      </w:r>
      <w:proofErr w:type="spellEnd"/>
      <w:r w:rsidRPr="007B7713">
        <w:rPr>
          <w:rFonts w:ascii="Arial" w:hAnsi="Arial" w:cs="Arial"/>
          <w:bCs/>
          <w:sz w:val="22"/>
          <w:szCs w:val="22"/>
        </w:rPr>
        <w:t xml:space="preserve"> C, Meyer D, </w:t>
      </w:r>
      <w:proofErr w:type="spellStart"/>
      <w:r w:rsidRPr="007B7713">
        <w:rPr>
          <w:rFonts w:ascii="Arial" w:hAnsi="Arial" w:cs="Arial"/>
          <w:bCs/>
          <w:sz w:val="22"/>
          <w:szCs w:val="22"/>
        </w:rPr>
        <w:t>Gurdziel</w:t>
      </w:r>
      <w:proofErr w:type="spellEnd"/>
      <w:r w:rsidRPr="007B7713">
        <w:rPr>
          <w:rFonts w:ascii="Arial" w:hAnsi="Arial" w:cs="Arial"/>
          <w:bCs/>
          <w:sz w:val="22"/>
          <w:szCs w:val="22"/>
        </w:rPr>
        <w:t xml:space="preserve"> K, </w:t>
      </w:r>
      <w:r w:rsidRPr="007B7713">
        <w:rPr>
          <w:rFonts w:ascii="Arial" w:hAnsi="Arial" w:cs="Arial"/>
          <w:b/>
          <w:sz w:val="22"/>
          <w:szCs w:val="22"/>
        </w:rPr>
        <w:t>Baker TR</w:t>
      </w:r>
      <w:r w:rsidRPr="007B7713">
        <w:rPr>
          <w:rFonts w:ascii="Arial" w:hAnsi="Arial" w:cs="Arial"/>
          <w:bCs/>
          <w:sz w:val="22"/>
          <w:szCs w:val="22"/>
        </w:rPr>
        <w:t xml:space="preserve">. </w:t>
      </w:r>
      <w:r w:rsidR="00D65F87">
        <w:rPr>
          <w:rFonts w:ascii="Arial" w:hAnsi="Arial" w:cs="Arial"/>
          <w:bCs/>
          <w:sz w:val="22"/>
          <w:szCs w:val="22"/>
        </w:rPr>
        <w:t xml:space="preserve">2022. </w:t>
      </w:r>
      <w:r w:rsidRPr="007B7713">
        <w:rPr>
          <w:rFonts w:ascii="Arial" w:hAnsi="Arial" w:cs="Arial"/>
          <w:bCs/>
          <w:sz w:val="22"/>
          <w:szCs w:val="22"/>
        </w:rPr>
        <w:t>Insight into 2, 3, 7, 8-tetrachlorodibenzo-p-dioxin-induced disruption of zebrafish spermatogenesis via single cell RNA-seq. PNAS nexus. 1(3</w:t>
      </w:r>
      <w:proofErr w:type="gramStart"/>
      <w:r w:rsidRPr="007B7713">
        <w:rPr>
          <w:rFonts w:ascii="Arial" w:hAnsi="Arial" w:cs="Arial"/>
          <w:bCs/>
          <w:sz w:val="22"/>
          <w:szCs w:val="22"/>
        </w:rPr>
        <w:t>):pgac</w:t>
      </w:r>
      <w:proofErr w:type="gramEnd"/>
      <w:r w:rsidRPr="007B7713">
        <w:rPr>
          <w:rFonts w:ascii="Arial" w:hAnsi="Arial" w:cs="Arial"/>
          <w:bCs/>
          <w:sz w:val="22"/>
          <w:szCs w:val="22"/>
        </w:rPr>
        <w:t>060.</w:t>
      </w:r>
    </w:p>
    <w:p w14:paraId="471A15F0" w14:textId="77777777" w:rsidR="00CC0C47" w:rsidRPr="00CC0C47" w:rsidRDefault="00CC0C47" w:rsidP="007B7713">
      <w:pPr>
        <w:rPr>
          <w:rFonts w:ascii="Arial" w:hAnsi="Arial" w:cs="Arial"/>
          <w:bCs/>
          <w:sz w:val="12"/>
          <w:szCs w:val="12"/>
        </w:rPr>
      </w:pPr>
    </w:p>
    <w:p w14:paraId="7B38834C" w14:textId="26AB3051" w:rsidR="00CC0C47" w:rsidRDefault="00CC0C47" w:rsidP="007B7713">
      <w:pPr>
        <w:rPr>
          <w:rFonts w:ascii="Arial" w:hAnsi="Arial" w:cs="Arial"/>
          <w:bCs/>
          <w:sz w:val="22"/>
          <w:szCs w:val="22"/>
        </w:rPr>
      </w:pPr>
      <w:r w:rsidRPr="00CC0C47">
        <w:rPr>
          <w:rFonts w:ascii="Arial" w:hAnsi="Arial" w:cs="Arial"/>
          <w:bCs/>
          <w:sz w:val="22"/>
          <w:szCs w:val="22"/>
        </w:rPr>
        <w:lastRenderedPageBreak/>
        <w:t xml:space="preserve">Phillips J, </w:t>
      </w:r>
      <w:proofErr w:type="spellStart"/>
      <w:r w:rsidRPr="00CC0C47">
        <w:rPr>
          <w:rFonts w:ascii="Arial" w:hAnsi="Arial" w:cs="Arial"/>
          <w:bCs/>
          <w:sz w:val="22"/>
          <w:szCs w:val="22"/>
        </w:rPr>
        <w:t>Haimbaugh</w:t>
      </w:r>
      <w:proofErr w:type="spellEnd"/>
      <w:r w:rsidRPr="00CC0C47">
        <w:rPr>
          <w:rFonts w:ascii="Arial" w:hAnsi="Arial" w:cs="Arial"/>
          <w:bCs/>
          <w:sz w:val="22"/>
          <w:szCs w:val="22"/>
        </w:rPr>
        <w:t xml:space="preserve"> AS, </w:t>
      </w:r>
      <w:proofErr w:type="spellStart"/>
      <w:r w:rsidRPr="00CC0C47">
        <w:rPr>
          <w:rFonts w:ascii="Arial" w:hAnsi="Arial" w:cs="Arial"/>
          <w:bCs/>
          <w:sz w:val="22"/>
          <w:szCs w:val="22"/>
        </w:rPr>
        <w:t>Akemann</w:t>
      </w:r>
      <w:proofErr w:type="spellEnd"/>
      <w:r w:rsidRPr="00CC0C47">
        <w:rPr>
          <w:rFonts w:ascii="Arial" w:hAnsi="Arial" w:cs="Arial"/>
          <w:bCs/>
          <w:sz w:val="22"/>
          <w:szCs w:val="22"/>
        </w:rPr>
        <w:t xml:space="preserve"> C, Shields JN, Wu CC, Meyer DN, Baker BB, </w:t>
      </w:r>
      <w:proofErr w:type="spellStart"/>
      <w:r w:rsidRPr="00CC0C47">
        <w:rPr>
          <w:rFonts w:ascii="Arial" w:hAnsi="Arial" w:cs="Arial"/>
          <w:bCs/>
          <w:sz w:val="22"/>
          <w:szCs w:val="22"/>
        </w:rPr>
        <w:t>Siddiqua</w:t>
      </w:r>
      <w:proofErr w:type="spellEnd"/>
      <w:r w:rsidRPr="00CC0C47">
        <w:rPr>
          <w:rFonts w:ascii="Arial" w:hAnsi="Arial" w:cs="Arial"/>
          <w:bCs/>
          <w:sz w:val="22"/>
          <w:szCs w:val="22"/>
        </w:rPr>
        <w:t xml:space="preserve"> Z, Pitts DK, </w:t>
      </w:r>
      <w:r w:rsidRPr="00282B38">
        <w:rPr>
          <w:rFonts w:ascii="Arial" w:hAnsi="Arial" w:cs="Arial"/>
          <w:b/>
          <w:sz w:val="22"/>
          <w:szCs w:val="22"/>
        </w:rPr>
        <w:t>Baker TR</w:t>
      </w:r>
      <w:r w:rsidRPr="00CC0C47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2022. </w:t>
      </w:r>
      <w:r w:rsidRPr="00CC0C47">
        <w:rPr>
          <w:rFonts w:ascii="Arial" w:hAnsi="Arial" w:cs="Arial"/>
          <w:bCs/>
          <w:sz w:val="22"/>
          <w:szCs w:val="22"/>
        </w:rPr>
        <w:t>Developmental phenotypic and transcriptomic effects of exposure to nanomolar levels of 4-nonylphenol, triclosan, and triclocarban in zebrafish (Danio rerio). Toxics.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C0C47">
        <w:rPr>
          <w:rFonts w:ascii="Arial" w:hAnsi="Arial" w:cs="Arial"/>
          <w:bCs/>
          <w:sz w:val="22"/>
          <w:szCs w:val="22"/>
        </w:rPr>
        <w:t>10(2):53.</w:t>
      </w:r>
    </w:p>
    <w:p w14:paraId="48F02C8D" w14:textId="77777777" w:rsidR="007B7713" w:rsidRPr="005F6E21" w:rsidRDefault="007B7713" w:rsidP="009D2BF7">
      <w:pPr>
        <w:pStyle w:val="BodyText"/>
        <w:tabs>
          <w:tab w:val="left" w:pos="0"/>
        </w:tabs>
        <w:rPr>
          <w:bCs/>
          <w:sz w:val="12"/>
          <w:szCs w:val="12"/>
        </w:rPr>
      </w:pPr>
    </w:p>
    <w:p w14:paraId="200300A9" w14:textId="0569DA81" w:rsidR="009D2BF7" w:rsidRPr="009D2BF7" w:rsidRDefault="008F61FE" w:rsidP="009D2BF7">
      <w:pPr>
        <w:pStyle w:val="BodyText"/>
        <w:tabs>
          <w:tab w:val="left" w:pos="0"/>
        </w:tabs>
        <w:rPr>
          <w:bCs/>
          <w:sz w:val="22"/>
          <w:szCs w:val="22"/>
        </w:rPr>
      </w:pPr>
      <w:proofErr w:type="spellStart"/>
      <w:r w:rsidRPr="008F61FE">
        <w:rPr>
          <w:bCs/>
          <w:sz w:val="22"/>
          <w:szCs w:val="22"/>
        </w:rPr>
        <w:t>Haimbaugh</w:t>
      </w:r>
      <w:proofErr w:type="spellEnd"/>
      <w:r>
        <w:rPr>
          <w:bCs/>
          <w:sz w:val="22"/>
          <w:szCs w:val="22"/>
        </w:rPr>
        <w:t xml:space="preserve"> A</w:t>
      </w:r>
      <w:r w:rsidRPr="008F61FE">
        <w:rPr>
          <w:bCs/>
          <w:sz w:val="22"/>
          <w:szCs w:val="22"/>
        </w:rPr>
        <w:t>, Meyer</w:t>
      </w:r>
      <w:r>
        <w:rPr>
          <w:bCs/>
          <w:sz w:val="22"/>
          <w:szCs w:val="22"/>
        </w:rPr>
        <w:t xml:space="preserve"> DN</w:t>
      </w:r>
      <w:r w:rsidRPr="008F61FE">
        <w:rPr>
          <w:bCs/>
          <w:sz w:val="22"/>
          <w:szCs w:val="22"/>
        </w:rPr>
        <w:t xml:space="preserve">, </w:t>
      </w:r>
      <w:proofErr w:type="spellStart"/>
      <w:r w:rsidRPr="008F61FE">
        <w:rPr>
          <w:bCs/>
          <w:sz w:val="22"/>
          <w:szCs w:val="22"/>
        </w:rPr>
        <w:t>Akemann</w:t>
      </w:r>
      <w:proofErr w:type="spellEnd"/>
      <w:r>
        <w:rPr>
          <w:bCs/>
          <w:sz w:val="22"/>
          <w:szCs w:val="22"/>
        </w:rPr>
        <w:t xml:space="preserve"> C</w:t>
      </w:r>
      <w:r w:rsidRPr="008F61FE">
        <w:rPr>
          <w:bCs/>
          <w:sz w:val="22"/>
          <w:szCs w:val="22"/>
        </w:rPr>
        <w:t xml:space="preserve">, </w:t>
      </w:r>
      <w:proofErr w:type="spellStart"/>
      <w:r w:rsidRPr="008F61FE">
        <w:rPr>
          <w:bCs/>
          <w:sz w:val="22"/>
          <w:szCs w:val="22"/>
        </w:rPr>
        <w:t>Gurdziel</w:t>
      </w:r>
      <w:proofErr w:type="spellEnd"/>
      <w:r>
        <w:rPr>
          <w:bCs/>
          <w:sz w:val="22"/>
          <w:szCs w:val="22"/>
        </w:rPr>
        <w:t xml:space="preserve"> K</w:t>
      </w:r>
      <w:r w:rsidRPr="008F61FE">
        <w:rPr>
          <w:bCs/>
          <w:sz w:val="22"/>
          <w:szCs w:val="22"/>
        </w:rPr>
        <w:t xml:space="preserve">, </w:t>
      </w:r>
      <w:r w:rsidRPr="008F61FE">
        <w:rPr>
          <w:b/>
          <w:sz w:val="22"/>
          <w:szCs w:val="22"/>
        </w:rPr>
        <w:t>Baker TR</w:t>
      </w:r>
      <w:r>
        <w:rPr>
          <w:b/>
          <w:sz w:val="22"/>
          <w:szCs w:val="22"/>
        </w:rPr>
        <w:t xml:space="preserve">. </w:t>
      </w:r>
      <w:r>
        <w:rPr>
          <w:bCs/>
          <w:sz w:val="22"/>
          <w:szCs w:val="22"/>
        </w:rPr>
        <w:t>202</w:t>
      </w:r>
      <w:r w:rsidR="007B7713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. </w:t>
      </w:r>
      <w:r w:rsidRPr="008F61FE">
        <w:rPr>
          <w:bCs/>
          <w:sz w:val="22"/>
          <w:szCs w:val="22"/>
        </w:rPr>
        <w:t xml:space="preserve">Comparative </w:t>
      </w:r>
      <w:proofErr w:type="spellStart"/>
      <w:r w:rsidRPr="008F61FE">
        <w:rPr>
          <w:bCs/>
          <w:sz w:val="22"/>
          <w:szCs w:val="22"/>
        </w:rPr>
        <w:t>toxicotranscriptomics</w:t>
      </w:r>
      <w:proofErr w:type="spellEnd"/>
      <w:r w:rsidRPr="008F61FE">
        <w:rPr>
          <w:bCs/>
          <w:sz w:val="22"/>
          <w:szCs w:val="22"/>
        </w:rPr>
        <w:t xml:space="preserve"> of single cell RNA-Seq and conventional RNA-Seq in TCDD-exposed testicular tissue</w:t>
      </w:r>
      <w:r>
        <w:rPr>
          <w:bCs/>
          <w:sz w:val="22"/>
          <w:szCs w:val="22"/>
        </w:rPr>
        <w:t xml:space="preserve">. Frontiers in </w:t>
      </w:r>
      <w:proofErr w:type="spellStart"/>
      <w:r>
        <w:rPr>
          <w:bCs/>
          <w:sz w:val="22"/>
          <w:szCs w:val="22"/>
        </w:rPr>
        <w:t>Toxicolgenomics</w:t>
      </w:r>
      <w:proofErr w:type="spellEnd"/>
      <w:r>
        <w:rPr>
          <w:bCs/>
          <w:sz w:val="22"/>
          <w:szCs w:val="22"/>
        </w:rPr>
        <w:t xml:space="preserve">, </w:t>
      </w:r>
      <w:r w:rsidR="009D2BF7" w:rsidRPr="009D2BF7">
        <w:rPr>
          <w:bCs/>
          <w:sz w:val="22"/>
          <w:szCs w:val="22"/>
        </w:rPr>
        <w:t xml:space="preserve">4:821116. </w:t>
      </w:r>
      <w:proofErr w:type="spellStart"/>
      <w:r w:rsidR="009D2BF7" w:rsidRPr="009D2BF7">
        <w:rPr>
          <w:bCs/>
          <w:sz w:val="22"/>
          <w:szCs w:val="22"/>
        </w:rPr>
        <w:t>doi</w:t>
      </w:r>
      <w:proofErr w:type="spellEnd"/>
      <w:r w:rsidR="009D2BF7" w:rsidRPr="009D2BF7">
        <w:rPr>
          <w:bCs/>
          <w:sz w:val="22"/>
          <w:szCs w:val="22"/>
        </w:rPr>
        <w:t>: 10.3389/ftox.2022.821116. PMID: 35615540; PMCID: PMC9126299.</w:t>
      </w:r>
    </w:p>
    <w:p w14:paraId="36E1983E" w14:textId="77777777" w:rsidR="008F61FE" w:rsidRPr="005F6E21" w:rsidRDefault="008F61FE" w:rsidP="00753B8E">
      <w:pPr>
        <w:pStyle w:val="BodyText"/>
        <w:tabs>
          <w:tab w:val="left" w:pos="0"/>
        </w:tabs>
        <w:rPr>
          <w:bCs/>
          <w:sz w:val="12"/>
          <w:szCs w:val="12"/>
        </w:rPr>
      </w:pPr>
    </w:p>
    <w:p w14:paraId="57F8B2A9" w14:textId="168D618A" w:rsidR="00753B8E" w:rsidRPr="00E1628C" w:rsidRDefault="00753B8E" w:rsidP="00753B8E">
      <w:pPr>
        <w:pStyle w:val="BodyText"/>
        <w:tabs>
          <w:tab w:val="left" w:pos="0"/>
        </w:tabs>
        <w:rPr>
          <w:sz w:val="22"/>
          <w:szCs w:val="22"/>
        </w:rPr>
      </w:pPr>
      <w:r w:rsidRPr="00753B8E">
        <w:rPr>
          <w:bCs/>
          <w:sz w:val="22"/>
          <w:szCs w:val="22"/>
        </w:rPr>
        <w:t xml:space="preserve">Wu </w:t>
      </w:r>
      <w:r>
        <w:rPr>
          <w:bCs/>
          <w:sz w:val="22"/>
          <w:szCs w:val="22"/>
        </w:rPr>
        <w:t>CC</w:t>
      </w:r>
      <w:r w:rsidRPr="00753B8E">
        <w:rPr>
          <w:bCs/>
          <w:sz w:val="22"/>
          <w:szCs w:val="22"/>
        </w:rPr>
        <w:t>, Connell</w:t>
      </w:r>
      <w:r>
        <w:rPr>
          <w:bCs/>
          <w:sz w:val="22"/>
          <w:szCs w:val="22"/>
          <w:vertAlign w:val="superscript"/>
        </w:rPr>
        <w:t xml:space="preserve"> </w:t>
      </w:r>
      <w:r>
        <w:rPr>
          <w:bCs/>
          <w:sz w:val="22"/>
          <w:szCs w:val="22"/>
        </w:rPr>
        <w:t>M</w:t>
      </w:r>
      <w:r w:rsidRPr="00753B8E">
        <w:rPr>
          <w:bCs/>
          <w:sz w:val="22"/>
          <w:szCs w:val="22"/>
        </w:rPr>
        <w:t xml:space="preserve">, </w:t>
      </w:r>
      <w:proofErr w:type="spellStart"/>
      <w:r w:rsidRPr="00753B8E">
        <w:rPr>
          <w:bCs/>
          <w:sz w:val="22"/>
          <w:szCs w:val="22"/>
        </w:rPr>
        <w:t>Zarb</w:t>
      </w:r>
      <w:proofErr w:type="spellEnd"/>
      <w:r w:rsidRPr="00753B8E">
        <w:rPr>
          <w:bCs/>
          <w:sz w:val="22"/>
          <w:szCs w:val="22"/>
        </w:rPr>
        <w:t xml:space="preserve"> </w:t>
      </w:r>
      <w:r>
        <w:rPr>
          <w:bCs/>
          <w:sz w:val="21"/>
          <w:szCs w:val="21"/>
        </w:rPr>
        <w:t>A</w:t>
      </w:r>
      <w:r w:rsidRPr="00753B8E">
        <w:rPr>
          <w:bCs/>
          <w:sz w:val="22"/>
          <w:szCs w:val="22"/>
        </w:rPr>
        <w:t xml:space="preserve">, </w:t>
      </w:r>
      <w:proofErr w:type="spellStart"/>
      <w:r w:rsidRPr="00753B8E">
        <w:rPr>
          <w:bCs/>
          <w:sz w:val="22"/>
          <w:szCs w:val="22"/>
        </w:rPr>
        <w:t>Akemann</w:t>
      </w:r>
      <w:proofErr w:type="spellEnd"/>
      <w:r>
        <w:rPr>
          <w:bCs/>
          <w:sz w:val="22"/>
          <w:szCs w:val="22"/>
        </w:rPr>
        <w:t xml:space="preserve"> C</w:t>
      </w:r>
      <w:r w:rsidRPr="00753B8E">
        <w:rPr>
          <w:bCs/>
          <w:sz w:val="22"/>
          <w:szCs w:val="22"/>
        </w:rPr>
        <w:t>, Morgan</w:t>
      </w:r>
      <w:r>
        <w:rPr>
          <w:bCs/>
          <w:sz w:val="22"/>
          <w:szCs w:val="22"/>
        </w:rPr>
        <w:t xml:space="preserve"> S</w:t>
      </w:r>
      <w:r w:rsidRPr="00753B8E">
        <w:rPr>
          <w:bCs/>
          <w:sz w:val="22"/>
          <w:szCs w:val="22"/>
        </w:rPr>
        <w:t xml:space="preserve">, </w:t>
      </w:r>
      <w:proofErr w:type="spellStart"/>
      <w:r w:rsidRPr="00753B8E">
        <w:rPr>
          <w:bCs/>
          <w:sz w:val="22"/>
          <w:szCs w:val="22"/>
        </w:rPr>
        <w:t>McElmurry</w:t>
      </w:r>
      <w:proofErr w:type="spellEnd"/>
      <w:r>
        <w:rPr>
          <w:bCs/>
          <w:sz w:val="22"/>
          <w:szCs w:val="22"/>
        </w:rPr>
        <w:t xml:space="preserve"> SP</w:t>
      </w:r>
      <w:r w:rsidRPr="00753B8E">
        <w:rPr>
          <w:bCs/>
          <w:sz w:val="22"/>
          <w:szCs w:val="22"/>
        </w:rPr>
        <w:t>, Love</w:t>
      </w:r>
      <w:r>
        <w:rPr>
          <w:bCs/>
          <w:sz w:val="22"/>
          <w:szCs w:val="22"/>
        </w:rPr>
        <w:t xml:space="preserve"> NG</w:t>
      </w:r>
      <w:r w:rsidRPr="00753B8E">
        <w:rPr>
          <w:bCs/>
          <w:sz w:val="22"/>
          <w:szCs w:val="22"/>
        </w:rPr>
        <w:t xml:space="preserve">, </w:t>
      </w:r>
      <w:r w:rsidRPr="00753B8E">
        <w:rPr>
          <w:b/>
          <w:sz w:val="22"/>
          <w:szCs w:val="22"/>
        </w:rPr>
        <w:t>Baker TR</w:t>
      </w:r>
      <w:r>
        <w:rPr>
          <w:bCs/>
          <w:sz w:val="22"/>
          <w:szCs w:val="22"/>
        </w:rPr>
        <w:t>. 202</w:t>
      </w:r>
      <w:r w:rsidR="00CC0C47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. </w:t>
      </w:r>
      <w:r w:rsidRPr="00753B8E">
        <w:rPr>
          <w:sz w:val="22"/>
          <w:szCs w:val="22"/>
        </w:rPr>
        <w:t>Point-of-Use carbon-block drinking water filters change gut microbiome of larval zebrafish</w:t>
      </w:r>
      <w:r>
        <w:rPr>
          <w:sz w:val="22"/>
          <w:szCs w:val="22"/>
        </w:rPr>
        <w:t xml:space="preserve">. </w:t>
      </w:r>
      <w:r w:rsidR="00E1628C" w:rsidRPr="00E1628C">
        <w:rPr>
          <w:i/>
          <w:iCs/>
          <w:sz w:val="22"/>
          <w:szCs w:val="22"/>
        </w:rPr>
        <w:t>Environmental Microbiology Reports.</w:t>
      </w:r>
      <w:r w:rsidR="00E1628C" w:rsidRPr="00E1628C">
        <w:rPr>
          <w:sz w:val="22"/>
          <w:szCs w:val="22"/>
        </w:rPr>
        <w:t> [DOI] 10.1111/1758-2229.13077.</w:t>
      </w:r>
    </w:p>
    <w:p w14:paraId="6F00F4AF" w14:textId="48D979E6" w:rsidR="00753B8E" w:rsidRPr="00BE1CD7" w:rsidRDefault="00753B8E" w:rsidP="00753B8E">
      <w:pPr>
        <w:pStyle w:val="BodyText"/>
        <w:tabs>
          <w:tab w:val="left" w:pos="0"/>
        </w:tabs>
        <w:rPr>
          <w:sz w:val="12"/>
          <w:szCs w:val="12"/>
        </w:rPr>
      </w:pPr>
    </w:p>
    <w:p w14:paraId="796EB343" w14:textId="27D80A83" w:rsidR="00BE1CD7" w:rsidRPr="00BE1CD7" w:rsidRDefault="00BE1CD7" w:rsidP="00BE1CD7">
      <w:pPr>
        <w:pStyle w:val="BodyText"/>
        <w:tabs>
          <w:tab w:val="left" w:pos="0"/>
        </w:tabs>
        <w:rPr>
          <w:sz w:val="22"/>
          <w:szCs w:val="22"/>
          <w:lang w:bidi="en-US"/>
        </w:rPr>
      </w:pPr>
      <w:r w:rsidRPr="00BE1CD7">
        <w:rPr>
          <w:bCs/>
          <w:sz w:val="22"/>
          <w:szCs w:val="22"/>
        </w:rPr>
        <w:t>Blount</w:t>
      </w:r>
      <w:r>
        <w:rPr>
          <w:bCs/>
          <w:sz w:val="22"/>
          <w:szCs w:val="22"/>
        </w:rPr>
        <w:t xml:space="preserve"> JR</w:t>
      </w:r>
      <w:r w:rsidRPr="00BE1CD7">
        <w:rPr>
          <w:bCs/>
          <w:sz w:val="22"/>
          <w:szCs w:val="22"/>
        </w:rPr>
        <w:t>, Shields</w:t>
      </w:r>
      <w:r>
        <w:rPr>
          <w:bCs/>
          <w:sz w:val="22"/>
          <w:szCs w:val="22"/>
        </w:rPr>
        <w:t xml:space="preserve"> JN</w:t>
      </w:r>
      <w:r w:rsidRPr="00BE1CD7">
        <w:rPr>
          <w:bCs/>
          <w:sz w:val="22"/>
          <w:szCs w:val="22"/>
        </w:rPr>
        <w:t xml:space="preserve">, </w:t>
      </w:r>
      <w:proofErr w:type="spellStart"/>
      <w:r w:rsidRPr="00BE1CD7">
        <w:rPr>
          <w:bCs/>
          <w:sz w:val="22"/>
          <w:szCs w:val="22"/>
        </w:rPr>
        <w:t>Akemann</w:t>
      </w:r>
      <w:proofErr w:type="spellEnd"/>
      <w:r>
        <w:rPr>
          <w:bCs/>
          <w:sz w:val="22"/>
          <w:szCs w:val="22"/>
        </w:rPr>
        <w:t xml:space="preserve"> C</w:t>
      </w:r>
      <w:r w:rsidRPr="00BE1CD7">
        <w:rPr>
          <w:bCs/>
          <w:sz w:val="22"/>
          <w:szCs w:val="22"/>
        </w:rPr>
        <w:t>, Wu</w:t>
      </w:r>
      <w:r>
        <w:rPr>
          <w:bCs/>
          <w:sz w:val="22"/>
          <w:szCs w:val="22"/>
        </w:rPr>
        <w:t xml:space="preserve"> CC</w:t>
      </w:r>
      <w:r w:rsidRPr="00BE1CD7">
        <w:rPr>
          <w:bCs/>
          <w:sz w:val="22"/>
          <w:szCs w:val="22"/>
        </w:rPr>
        <w:t>, Baker</w:t>
      </w:r>
      <w:r>
        <w:rPr>
          <w:bCs/>
          <w:sz w:val="22"/>
          <w:szCs w:val="22"/>
        </w:rPr>
        <w:t xml:space="preserve"> BB</w:t>
      </w:r>
      <w:r w:rsidRPr="00BE1CD7">
        <w:rPr>
          <w:bCs/>
          <w:sz w:val="22"/>
          <w:szCs w:val="22"/>
        </w:rPr>
        <w:t xml:space="preserve">, </w:t>
      </w:r>
      <w:proofErr w:type="spellStart"/>
      <w:r w:rsidRPr="00BE1CD7">
        <w:rPr>
          <w:bCs/>
          <w:sz w:val="22"/>
          <w:szCs w:val="22"/>
        </w:rPr>
        <w:t>Siddiqua</w:t>
      </w:r>
      <w:proofErr w:type="spellEnd"/>
      <w:r>
        <w:rPr>
          <w:bCs/>
          <w:sz w:val="22"/>
          <w:szCs w:val="22"/>
        </w:rPr>
        <w:t xml:space="preserve"> Z</w:t>
      </w:r>
      <w:r w:rsidRPr="00BE1CD7">
        <w:rPr>
          <w:bCs/>
          <w:sz w:val="22"/>
          <w:szCs w:val="22"/>
        </w:rPr>
        <w:t>, Meyer</w:t>
      </w:r>
      <w:r>
        <w:rPr>
          <w:bCs/>
          <w:sz w:val="22"/>
          <w:szCs w:val="22"/>
        </w:rPr>
        <w:t xml:space="preserve"> DN</w:t>
      </w:r>
      <w:r w:rsidRPr="00BE1CD7">
        <w:rPr>
          <w:bCs/>
          <w:sz w:val="22"/>
          <w:szCs w:val="22"/>
        </w:rPr>
        <w:t xml:space="preserve">, </w:t>
      </w:r>
      <w:proofErr w:type="spellStart"/>
      <w:r w:rsidRPr="00BE1CD7">
        <w:rPr>
          <w:bCs/>
          <w:sz w:val="22"/>
          <w:szCs w:val="22"/>
        </w:rPr>
        <w:t>Hajazi</w:t>
      </w:r>
      <w:proofErr w:type="spellEnd"/>
      <w:r>
        <w:rPr>
          <w:bCs/>
          <w:sz w:val="22"/>
          <w:szCs w:val="22"/>
        </w:rPr>
        <w:t xml:space="preserve"> N</w:t>
      </w:r>
      <w:r w:rsidRPr="00BE1CD7">
        <w:rPr>
          <w:bCs/>
          <w:sz w:val="22"/>
          <w:szCs w:val="22"/>
        </w:rPr>
        <w:t>, Tolbert</w:t>
      </w:r>
      <w:r>
        <w:rPr>
          <w:bCs/>
          <w:sz w:val="22"/>
          <w:szCs w:val="22"/>
        </w:rPr>
        <w:t xml:space="preserve"> Z</w:t>
      </w:r>
      <w:r w:rsidRPr="00BE1CD7">
        <w:rPr>
          <w:bCs/>
          <w:sz w:val="22"/>
          <w:szCs w:val="22"/>
        </w:rPr>
        <w:t>, Pitts</w:t>
      </w:r>
      <w:r>
        <w:rPr>
          <w:bCs/>
          <w:sz w:val="22"/>
          <w:szCs w:val="22"/>
          <w:vertAlign w:val="superscript"/>
        </w:rPr>
        <w:t xml:space="preserve"> </w:t>
      </w:r>
      <w:r>
        <w:rPr>
          <w:bCs/>
          <w:sz w:val="22"/>
          <w:szCs w:val="22"/>
        </w:rPr>
        <w:t>DK</w:t>
      </w:r>
      <w:r w:rsidRPr="00BE1CD7">
        <w:rPr>
          <w:bCs/>
          <w:sz w:val="22"/>
          <w:szCs w:val="22"/>
        </w:rPr>
        <w:t xml:space="preserve">, and </w:t>
      </w:r>
      <w:r w:rsidRPr="00BE1CD7">
        <w:rPr>
          <w:b/>
          <w:sz w:val="22"/>
          <w:szCs w:val="22"/>
        </w:rPr>
        <w:t>Baker TR</w:t>
      </w:r>
      <w:r>
        <w:rPr>
          <w:bCs/>
          <w:sz w:val="22"/>
          <w:szCs w:val="22"/>
        </w:rPr>
        <w:t xml:space="preserve">. 2021. </w:t>
      </w:r>
      <w:r w:rsidRPr="00BE1CD7">
        <w:rPr>
          <w:sz w:val="22"/>
          <w:szCs w:val="22"/>
          <w:lang w:bidi="en-US"/>
        </w:rPr>
        <w:t>Phenotypic and transcriptomic effects of developmental exposure to</w:t>
      </w:r>
    </w:p>
    <w:p w14:paraId="26DFFA64" w14:textId="55F92770" w:rsidR="00BE1CD7" w:rsidRPr="00BE1CD7" w:rsidRDefault="00BE1CD7" w:rsidP="00BE1CD7">
      <w:pPr>
        <w:pStyle w:val="BodyText"/>
        <w:tabs>
          <w:tab w:val="left" w:pos="0"/>
        </w:tabs>
        <w:rPr>
          <w:sz w:val="22"/>
          <w:szCs w:val="22"/>
          <w:lang w:bidi="en-US"/>
        </w:rPr>
      </w:pPr>
      <w:r w:rsidRPr="00BE1CD7">
        <w:rPr>
          <w:sz w:val="22"/>
          <w:szCs w:val="22"/>
          <w:lang w:bidi="en-US"/>
        </w:rPr>
        <w:t>nanomolar levels of pesticides in zebrafish</w:t>
      </w:r>
      <w:r>
        <w:rPr>
          <w:sz w:val="22"/>
          <w:szCs w:val="22"/>
          <w:lang w:bidi="en-US"/>
        </w:rPr>
        <w:t>. Environmental Advances</w:t>
      </w:r>
      <w:r w:rsidR="00E1628C" w:rsidRPr="00E1628C">
        <w:rPr>
          <w:bCs/>
          <w:i/>
          <w:iCs/>
          <w:sz w:val="22"/>
          <w:szCs w:val="22"/>
          <w:lang w:bidi="en-US"/>
        </w:rPr>
        <w:t>. 7(100151).</w:t>
      </w:r>
      <w:r>
        <w:rPr>
          <w:bCs/>
          <w:i/>
          <w:iCs/>
          <w:sz w:val="22"/>
          <w:szCs w:val="22"/>
        </w:rPr>
        <w:t xml:space="preserve"> </w:t>
      </w:r>
    </w:p>
    <w:p w14:paraId="31526AF2" w14:textId="68C06485" w:rsidR="0073739B" w:rsidRPr="00753B8E" w:rsidRDefault="0073739B" w:rsidP="0073739B">
      <w:pPr>
        <w:pStyle w:val="BodyText"/>
        <w:tabs>
          <w:tab w:val="left" w:pos="0"/>
        </w:tabs>
        <w:rPr>
          <w:bCs/>
          <w:sz w:val="12"/>
          <w:szCs w:val="12"/>
        </w:rPr>
      </w:pPr>
    </w:p>
    <w:p w14:paraId="095B7C3D" w14:textId="62E62EB3" w:rsidR="0073739B" w:rsidRPr="009D2BF7" w:rsidRDefault="00F62343" w:rsidP="005036FB">
      <w:pPr>
        <w:pStyle w:val="BodyText"/>
        <w:tabs>
          <w:tab w:val="left" w:pos="0"/>
        </w:tabs>
        <w:rPr>
          <w:bCs/>
          <w:sz w:val="22"/>
          <w:szCs w:val="22"/>
        </w:rPr>
      </w:pPr>
      <w:r w:rsidRPr="00F62343">
        <w:rPr>
          <w:bCs/>
          <w:sz w:val="22"/>
          <w:szCs w:val="22"/>
        </w:rPr>
        <w:t>Baker</w:t>
      </w:r>
      <w:r>
        <w:rPr>
          <w:bCs/>
          <w:sz w:val="22"/>
          <w:szCs w:val="22"/>
          <w:vertAlign w:val="superscript"/>
        </w:rPr>
        <w:t xml:space="preserve"> </w:t>
      </w:r>
      <w:r>
        <w:rPr>
          <w:bCs/>
          <w:sz w:val="22"/>
          <w:szCs w:val="22"/>
        </w:rPr>
        <w:t>BB</w:t>
      </w:r>
      <w:r w:rsidRPr="00F62343">
        <w:rPr>
          <w:bCs/>
          <w:sz w:val="22"/>
          <w:szCs w:val="22"/>
        </w:rPr>
        <w:t xml:space="preserve">, </w:t>
      </w:r>
      <w:proofErr w:type="spellStart"/>
      <w:r w:rsidRPr="00F62343">
        <w:rPr>
          <w:bCs/>
          <w:sz w:val="22"/>
          <w:szCs w:val="22"/>
        </w:rPr>
        <w:t>Haimbaugh</w:t>
      </w:r>
      <w:proofErr w:type="spellEnd"/>
      <w:r>
        <w:rPr>
          <w:bCs/>
          <w:sz w:val="22"/>
          <w:szCs w:val="22"/>
          <w:vertAlign w:val="superscript"/>
        </w:rPr>
        <w:t xml:space="preserve"> </w:t>
      </w:r>
      <w:r>
        <w:rPr>
          <w:bCs/>
          <w:sz w:val="22"/>
          <w:szCs w:val="22"/>
        </w:rPr>
        <w:t>AS</w:t>
      </w:r>
      <w:r w:rsidRPr="00F62343">
        <w:rPr>
          <w:bCs/>
          <w:sz w:val="22"/>
          <w:szCs w:val="22"/>
        </w:rPr>
        <w:t xml:space="preserve">, </w:t>
      </w:r>
      <w:proofErr w:type="spellStart"/>
      <w:r w:rsidRPr="00F62343">
        <w:rPr>
          <w:bCs/>
          <w:sz w:val="22"/>
          <w:szCs w:val="22"/>
        </w:rPr>
        <w:t>Sperone</w:t>
      </w:r>
      <w:proofErr w:type="spellEnd"/>
      <w:r>
        <w:rPr>
          <w:bCs/>
          <w:sz w:val="22"/>
          <w:szCs w:val="22"/>
          <w:vertAlign w:val="superscript"/>
        </w:rPr>
        <w:t xml:space="preserve"> </w:t>
      </w:r>
      <w:r>
        <w:rPr>
          <w:bCs/>
          <w:sz w:val="22"/>
          <w:szCs w:val="22"/>
        </w:rPr>
        <w:t>FG</w:t>
      </w:r>
      <w:r w:rsidRPr="00F62343">
        <w:rPr>
          <w:bCs/>
          <w:sz w:val="22"/>
          <w:szCs w:val="22"/>
        </w:rPr>
        <w:t>, Johnson</w:t>
      </w:r>
      <w:r>
        <w:rPr>
          <w:bCs/>
          <w:sz w:val="22"/>
          <w:szCs w:val="22"/>
          <w:vertAlign w:val="superscript"/>
        </w:rPr>
        <w:t xml:space="preserve"> </w:t>
      </w:r>
      <w:r>
        <w:rPr>
          <w:bCs/>
          <w:sz w:val="22"/>
          <w:szCs w:val="22"/>
        </w:rPr>
        <w:t>DM</w:t>
      </w:r>
      <w:r w:rsidRPr="00F62343">
        <w:rPr>
          <w:bCs/>
          <w:sz w:val="22"/>
          <w:szCs w:val="22"/>
        </w:rPr>
        <w:t xml:space="preserve">, </w:t>
      </w:r>
      <w:r w:rsidRPr="00F62343">
        <w:rPr>
          <w:b/>
          <w:sz w:val="22"/>
          <w:szCs w:val="22"/>
        </w:rPr>
        <w:t>Baker</w:t>
      </w:r>
      <w:r w:rsidRPr="00F62343">
        <w:rPr>
          <w:b/>
          <w:sz w:val="22"/>
          <w:szCs w:val="22"/>
          <w:vertAlign w:val="superscript"/>
        </w:rPr>
        <w:t xml:space="preserve"> </w:t>
      </w:r>
      <w:r w:rsidRPr="00F62343">
        <w:rPr>
          <w:b/>
          <w:sz w:val="22"/>
          <w:szCs w:val="22"/>
        </w:rPr>
        <w:t>TR</w:t>
      </w:r>
      <w:r>
        <w:rPr>
          <w:bCs/>
          <w:sz w:val="22"/>
          <w:szCs w:val="22"/>
        </w:rPr>
        <w:t>. 202</w:t>
      </w:r>
      <w:r w:rsidR="00CC0C47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. </w:t>
      </w:r>
      <w:r w:rsidRPr="00F62343">
        <w:rPr>
          <w:sz w:val="22"/>
          <w:szCs w:val="22"/>
        </w:rPr>
        <w:t>Persistent contaminants of emerging concern in a Great Lakes urban-dominant watershed</w:t>
      </w:r>
      <w:r>
        <w:rPr>
          <w:sz w:val="22"/>
          <w:szCs w:val="22"/>
        </w:rPr>
        <w:t xml:space="preserve">. </w:t>
      </w:r>
      <w:r w:rsidR="009D2BF7" w:rsidRPr="009D2BF7">
        <w:rPr>
          <w:bCs/>
          <w:sz w:val="22"/>
          <w:szCs w:val="22"/>
        </w:rPr>
        <w:t> </w:t>
      </w:r>
      <w:r w:rsidR="009D2BF7" w:rsidRPr="009D2BF7">
        <w:rPr>
          <w:bCs/>
          <w:i/>
          <w:iCs/>
          <w:sz w:val="22"/>
          <w:szCs w:val="22"/>
        </w:rPr>
        <w:t>Journal of Great Lakes research, 48</w:t>
      </w:r>
      <w:r w:rsidR="009D2BF7" w:rsidRPr="009D2BF7">
        <w:rPr>
          <w:bCs/>
          <w:sz w:val="22"/>
          <w:szCs w:val="22"/>
        </w:rPr>
        <w:t xml:space="preserve">, 171-182. </w:t>
      </w:r>
      <w:proofErr w:type="spellStart"/>
      <w:r w:rsidR="009D2BF7" w:rsidRPr="009D2BF7">
        <w:rPr>
          <w:bCs/>
          <w:sz w:val="22"/>
          <w:szCs w:val="22"/>
        </w:rPr>
        <w:t>doi</w:t>
      </w:r>
      <w:proofErr w:type="spellEnd"/>
      <w:r w:rsidR="009D2BF7" w:rsidRPr="009D2BF7">
        <w:rPr>
          <w:bCs/>
          <w:sz w:val="22"/>
          <w:szCs w:val="22"/>
        </w:rPr>
        <w:t>: 10.1016/j.jglr.2021.12.001</w:t>
      </w:r>
      <w:r>
        <w:rPr>
          <w:bCs/>
          <w:sz w:val="22"/>
          <w:szCs w:val="22"/>
        </w:rPr>
        <w:t>.</w:t>
      </w:r>
    </w:p>
    <w:p w14:paraId="78F51DCA" w14:textId="77777777" w:rsidR="00F62343" w:rsidRPr="00F62343" w:rsidRDefault="00F62343" w:rsidP="001F2146">
      <w:pPr>
        <w:pStyle w:val="BodyText"/>
        <w:tabs>
          <w:tab w:val="left" w:pos="0"/>
        </w:tabs>
        <w:rPr>
          <w:bCs/>
          <w:sz w:val="12"/>
          <w:szCs w:val="12"/>
        </w:rPr>
      </w:pPr>
    </w:p>
    <w:p w14:paraId="7154034D" w14:textId="52120590" w:rsidR="00753B8E" w:rsidRPr="00753B8E" w:rsidRDefault="00753B8E" w:rsidP="00753B8E">
      <w:pPr>
        <w:pStyle w:val="BodyText"/>
        <w:tabs>
          <w:tab w:val="left" w:pos="0"/>
        </w:tabs>
        <w:rPr>
          <w:bCs/>
          <w:sz w:val="22"/>
          <w:szCs w:val="22"/>
        </w:rPr>
      </w:pPr>
      <w:r w:rsidRPr="00753B8E">
        <w:rPr>
          <w:bCs/>
          <w:sz w:val="22"/>
          <w:szCs w:val="22"/>
        </w:rPr>
        <w:t xml:space="preserve">Phillips J, </w:t>
      </w:r>
      <w:proofErr w:type="spellStart"/>
      <w:r w:rsidRPr="00753B8E">
        <w:rPr>
          <w:bCs/>
          <w:sz w:val="22"/>
          <w:szCs w:val="22"/>
        </w:rPr>
        <w:t>Akemann</w:t>
      </w:r>
      <w:proofErr w:type="spellEnd"/>
      <w:r w:rsidRPr="00753B8E">
        <w:rPr>
          <w:bCs/>
          <w:sz w:val="22"/>
          <w:szCs w:val="22"/>
        </w:rPr>
        <w:t xml:space="preserve"> C, Shields JN, Wu CC, Meyer DN, Baker BB, Pitts DK, </w:t>
      </w:r>
      <w:r w:rsidRPr="00753B8E">
        <w:rPr>
          <w:b/>
          <w:sz w:val="22"/>
          <w:szCs w:val="22"/>
        </w:rPr>
        <w:t>Baker TR</w:t>
      </w:r>
      <w:r w:rsidRPr="00753B8E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2021.</w:t>
      </w:r>
      <w:r w:rsidRPr="00753B8E">
        <w:rPr>
          <w:bCs/>
          <w:sz w:val="22"/>
          <w:szCs w:val="22"/>
        </w:rPr>
        <w:t xml:space="preserve"> Developmental phenotypic and transcriptomic effects of exposure to nanomolar levels of metformin in zebrafish. Environmental Toxicology and Pharmacology. </w:t>
      </w:r>
      <w:proofErr w:type="gramStart"/>
      <w:r w:rsidRPr="00753B8E">
        <w:rPr>
          <w:bCs/>
          <w:sz w:val="22"/>
          <w:szCs w:val="22"/>
        </w:rPr>
        <w:t>1;87:103716</w:t>
      </w:r>
      <w:proofErr w:type="gramEnd"/>
      <w:r w:rsidRPr="00753B8E">
        <w:rPr>
          <w:bCs/>
          <w:sz w:val="22"/>
          <w:szCs w:val="22"/>
        </w:rPr>
        <w:t>.</w:t>
      </w:r>
    </w:p>
    <w:p w14:paraId="11D1AFE6" w14:textId="77777777" w:rsidR="00753B8E" w:rsidRPr="00753B8E" w:rsidRDefault="00753B8E" w:rsidP="001F2146">
      <w:pPr>
        <w:pStyle w:val="BodyText"/>
        <w:tabs>
          <w:tab w:val="left" w:pos="0"/>
        </w:tabs>
        <w:rPr>
          <w:bCs/>
          <w:sz w:val="12"/>
          <w:szCs w:val="12"/>
        </w:rPr>
      </w:pPr>
    </w:p>
    <w:p w14:paraId="32666946" w14:textId="47802123" w:rsidR="00753B8E" w:rsidRPr="00753B8E" w:rsidRDefault="00753B8E" w:rsidP="00753B8E">
      <w:pPr>
        <w:pStyle w:val="BodyText"/>
        <w:tabs>
          <w:tab w:val="left" w:pos="0"/>
        </w:tabs>
        <w:rPr>
          <w:bCs/>
          <w:sz w:val="22"/>
          <w:szCs w:val="22"/>
        </w:rPr>
      </w:pPr>
      <w:proofErr w:type="spellStart"/>
      <w:r w:rsidRPr="00753B8E">
        <w:rPr>
          <w:bCs/>
          <w:sz w:val="22"/>
          <w:szCs w:val="22"/>
        </w:rPr>
        <w:t>Herroon</w:t>
      </w:r>
      <w:proofErr w:type="spellEnd"/>
      <w:r w:rsidRPr="00753B8E">
        <w:rPr>
          <w:bCs/>
          <w:sz w:val="22"/>
          <w:szCs w:val="22"/>
        </w:rPr>
        <w:t xml:space="preserve"> MK, Mecca S, </w:t>
      </w:r>
      <w:proofErr w:type="spellStart"/>
      <w:r w:rsidRPr="00753B8E">
        <w:rPr>
          <w:bCs/>
          <w:sz w:val="22"/>
          <w:szCs w:val="22"/>
        </w:rPr>
        <w:t>Haimbaugh</w:t>
      </w:r>
      <w:proofErr w:type="spellEnd"/>
      <w:r w:rsidRPr="00753B8E">
        <w:rPr>
          <w:bCs/>
          <w:sz w:val="22"/>
          <w:szCs w:val="22"/>
        </w:rPr>
        <w:t xml:space="preserve"> A, </w:t>
      </w:r>
      <w:proofErr w:type="spellStart"/>
      <w:r w:rsidRPr="00753B8E">
        <w:rPr>
          <w:bCs/>
          <w:sz w:val="22"/>
          <w:szCs w:val="22"/>
        </w:rPr>
        <w:t>Garmo</w:t>
      </w:r>
      <w:proofErr w:type="spellEnd"/>
      <w:r w:rsidRPr="00753B8E">
        <w:rPr>
          <w:bCs/>
          <w:sz w:val="22"/>
          <w:szCs w:val="22"/>
        </w:rPr>
        <w:t xml:space="preserve"> LC, </w:t>
      </w:r>
      <w:proofErr w:type="spellStart"/>
      <w:r w:rsidRPr="00753B8E">
        <w:rPr>
          <w:bCs/>
          <w:sz w:val="22"/>
          <w:szCs w:val="22"/>
        </w:rPr>
        <w:t>Rajagurubandara</w:t>
      </w:r>
      <w:proofErr w:type="spellEnd"/>
      <w:r w:rsidRPr="00753B8E">
        <w:rPr>
          <w:bCs/>
          <w:sz w:val="22"/>
          <w:szCs w:val="22"/>
        </w:rPr>
        <w:t xml:space="preserve"> E, </w:t>
      </w:r>
      <w:proofErr w:type="spellStart"/>
      <w:r w:rsidRPr="00753B8E">
        <w:rPr>
          <w:bCs/>
          <w:sz w:val="22"/>
          <w:szCs w:val="22"/>
        </w:rPr>
        <w:t>Todi</w:t>
      </w:r>
      <w:proofErr w:type="spellEnd"/>
      <w:r w:rsidRPr="00753B8E">
        <w:rPr>
          <w:bCs/>
          <w:sz w:val="22"/>
          <w:szCs w:val="22"/>
        </w:rPr>
        <w:t xml:space="preserve"> SV, </w:t>
      </w:r>
      <w:r w:rsidRPr="00753B8E">
        <w:rPr>
          <w:b/>
          <w:sz w:val="22"/>
          <w:szCs w:val="22"/>
        </w:rPr>
        <w:t>Baker TR</w:t>
      </w:r>
      <w:r w:rsidRPr="00753B8E">
        <w:rPr>
          <w:bCs/>
          <w:sz w:val="22"/>
          <w:szCs w:val="22"/>
        </w:rPr>
        <w:t>, Podgorski I. 2021</w:t>
      </w:r>
      <w:r>
        <w:rPr>
          <w:bCs/>
          <w:sz w:val="22"/>
          <w:szCs w:val="22"/>
        </w:rPr>
        <w:t xml:space="preserve">. </w:t>
      </w:r>
      <w:r w:rsidRPr="00753B8E">
        <w:rPr>
          <w:bCs/>
          <w:sz w:val="22"/>
          <w:szCs w:val="22"/>
        </w:rPr>
        <w:t xml:space="preserve">Adipocyte-driven unfolded protein response is a shared transcriptomic signature of metastatic prostate carcinoma cells. </w:t>
      </w:r>
      <w:proofErr w:type="spellStart"/>
      <w:r w:rsidRPr="00753B8E">
        <w:rPr>
          <w:bCs/>
          <w:sz w:val="22"/>
          <w:szCs w:val="22"/>
        </w:rPr>
        <w:t>Biochimica</w:t>
      </w:r>
      <w:proofErr w:type="spellEnd"/>
      <w:r w:rsidRPr="00753B8E">
        <w:rPr>
          <w:bCs/>
          <w:sz w:val="22"/>
          <w:szCs w:val="22"/>
        </w:rPr>
        <w:t xml:space="preserve"> et </w:t>
      </w:r>
      <w:proofErr w:type="spellStart"/>
      <w:r w:rsidRPr="00753B8E">
        <w:rPr>
          <w:bCs/>
          <w:sz w:val="22"/>
          <w:szCs w:val="22"/>
        </w:rPr>
        <w:t>Biophysica</w:t>
      </w:r>
      <w:proofErr w:type="spellEnd"/>
      <w:r w:rsidRPr="00753B8E">
        <w:rPr>
          <w:bCs/>
          <w:sz w:val="22"/>
          <w:szCs w:val="22"/>
        </w:rPr>
        <w:t xml:space="preserve"> Acta (BBA)-Molecular Cell Research. 1868(11):119101.</w:t>
      </w:r>
    </w:p>
    <w:p w14:paraId="0C4F79E9" w14:textId="77777777" w:rsidR="00753B8E" w:rsidRPr="00753B8E" w:rsidRDefault="00753B8E" w:rsidP="001F2146">
      <w:pPr>
        <w:pStyle w:val="BodyText"/>
        <w:tabs>
          <w:tab w:val="left" w:pos="0"/>
        </w:tabs>
        <w:rPr>
          <w:bCs/>
          <w:sz w:val="12"/>
          <w:szCs w:val="12"/>
        </w:rPr>
      </w:pPr>
    </w:p>
    <w:p w14:paraId="6FEEA69C" w14:textId="2304DAED" w:rsidR="001F2146" w:rsidRDefault="001F2146" w:rsidP="001F2146">
      <w:pPr>
        <w:pStyle w:val="BodyText"/>
        <w:tabs>
          <w:tab w:val="left" w:pos="0"/>
        </w:tabs>
        <w:rPr>
          <w:bCs/>
          <w:sz w:val="22"/>
          <w:szCs w:val="22"/>
        </w:rPr>
      </w:pPr>
      <w:r w:rsidRPr="001F2146">
        <w:rPr>
          <w:bCs/>
          <w:sz w:val="22"/>
          <w:szCs w:val="22"/>
        </w:rPr>
        <w:t xml:space="preserve">Shahab M, Rosati R, Meyers D, </w:t>
      </w:r>
      <w:proofErr w:type="spellStart"/>
      <w:r w:rsidRPr="001F2146">
        <w:rPr>
          <w:bCs/>
          <w:sz w:val="22"/>
          <w:szCs w:val="22"/>
        </w:rPr>
        <w:t>Sheilds</w:t>
      </w:r>
      <w:proofErr w:type="spellEnd"/>
      <w:r w:rsidRPr="001F2146">
        <w:rPr>
          <w:bCs/>
          <w:sz w:val="22"/>
          <w:szCs w:val="22"/>
        </w:rPr>
        <w:t xml:space="preserve"> J, Crofts E, </w:t>
      </w:r>
      <w:r w:rsidRPr="001F2146">
        <w:rPr>
          <w:b/>
          <w:sz w:val="22"/>
          <w:szCs w:val="22"/>
        </w:rPr>
        <w:t>Baker TR</w:t>
      </w:r>
      <w:r w:rsidRPr="001F2146">
        <w:rPr>
          <w:bCs/>
          <w:sz w:val="22"/>
          <w:szCs w:val="22"/>
        </w:rPr>
        <w:t xml:space="preserve">, </w:t>
      </w:r>
      <w:proofErr w:type="spellStart"/>
      <w:r w:rsidRPr="001F2146">
        <w:rPr>
          <w:bCs/>
          <w:sz w:val="22"/>
          <w:szCs w:val="22"/>
        </w:rPr>
        <w:t>Jamesdaniel</w:t>
      </w:r>
      <w:proofErr w:type="spellEnd"/>
      <w:r w:rsidRPr="001F2146">
        <w:rPr>
          <w:bCs/>
          <w:sz w:val="22"/>
          <w:szCs w:val="22"/>
        </w:rPr>
        <w:t xml:space="preserve"> S. </w:t>
      </w:r>
      <w:r>
        <w:rPr>
          <w:bCs/>
          <w:sz w:val="22"/>
          <w:szCs w:val="22"/>
        </w:rPr>
        <w:t xml:space="preserve">2021. </w:t>
      </w:r>
      <w:r w:rsidRPr="001F2146">
        <w:rPr>
          <w:bCs/>
          <w:sz w:val="22"/>
          <w:szCs w:val="22"/>
        </w:rPr>
        <w:t>Cisplatin-induced hair cell loss in zebrafish neuromasts is accompanied by protein nitration and Lmo4 degradation. Toxicology and Applied Pharmacology</w:t>
      </w:r>
      <w:r w:rsidR="001F77FB">
        <w:rPr>
          <w:bCs/>
          <w:sz w:val="22"/>
          <w:szCs w:val="22"/>
        </w:rPr>
        <w:t xml:space="preserve">, </w:t>
      </w:r>
      <w:r w:rsidRPr="001F2146">
        <w:rPr>
          <w:bCs/>
          <w:sz w:val="22"/>
          <w:szCs w:val="22"/>
        </w:rPr>
        <w:t>410:115342.</w:t>
      </w:r>
    </w:p>
    <w:p w14:paraId="122E8A0C" w14:textId="1E72976C" w:rsidR="001A51DD" w:rsidRPr="001A51DD" w:rsidRDefault="001A51DD" w:rsidP="001F2146">
      <w:pPr>
        <w:pStyle w:val="BodyText"/>
        <w:tabs>
          <w:tab w:val="left" w:pos="0"/>
        </w:tabs>
        <w:rPr>
          <w:bCs/>
          <w:sz w:val="12"/>
          <w:szCs w:val="12"/>
        </w:rPr>
      </w:pPr>
    </w:p>
    <w:p w14:paraId="2D27D264" w14:textId="2EEDD00F" w:rsidR="001A51DD" w:rsidRPr="001F2146" w:rsidRDefault="001A51DD" w:rsidP="001F2146">
      <w:pPr>
        <w:pStyle w:val="BodyText"/>
        <w:tabs>
          <w:tab w:val="left" w:pos="0"/>
        </w:tabs>
        <w:rPr>
          <w:bCs/>
          <w:iCs/>
          <w:sz w:val="22"/>
          <w:szCs w:val="22"/>
        </w:rPr>
      </w:pPr>
      <w:r w:rsidRPr="00753B8E">
        <w:rPr>
          <w:bCs/>
          <w:iCs/>
          <w:sz w:val="22"/>
          <w:szCs w:val="22"/>
        </w:rPr>
        <w:t xml:space="preserve">Reddy LNA, </w:t>
      </w:r>
      <w:proofErr w:type="spellStart"/>
      <w:r w:rsidRPr="00753B8E">
        <w:rPr>
          <w:bCs/>
          <w:iCs/>
          <w:sz w:val="22"/>
          <w:szCs w:val="22"/>
        </w:rPr>
        <w:t>Monshi</w:t>
      </w:r>
      <w:proofErr w:type="spellEnd"/>
      <w:r w:rsidRPr="00753B8E">
        <w:rPr>
          <w:bCs/>
          <w:iCs/>
          <w:sz w:val="22"/>
          <w:szCs w:val="22"/>
        </w:rPr>
        <w:t xml:space="preserve"> M, </w:t>
      </w:r>
      <w:proofErr w:type="spellStart"/>
      <w:r w:rsidRPr="00753B8E">
        <w:rPr>
          <w:bCs/>
          <w:iCs/>
          <w:sz w:val="22"/>
          <w:szCs w:val="22"/>
        </w:rPr>
        <w:t>Siddiqua</w:t>
      </w:r>
      <w:proofErr w:type="spellEnd"/>
      <w:r w:rsidRPr="00753B8E">
        <w:rPr>
          <w:bCs/>
          <w:iCs/>
          <w:sz w:val="22"/>
          <w:szCs w:val="22"/>
        </w:rPr>
        <w:t xml:space="preserve"> Z, Shields J, </w:t>
      </w:r>
      <w:proofErr w:type="spellStart"/>
      <w:r w:rsidRPr="00753B8E">
        <w:rPr>
          <w:bCs/>
          <w:iCs/>
          <w:sz w:val="22"/>
          <w:szCs w:val="22"/>
        </w:rPr>
        <w:t>Alame</w:t>
      </w:r>
      <w:proofErr w:type="spellEnd"/>
      <w:r w:rsidRPr="00753B8E">
        <w:rPr>
          <w:bCs/>
          <w:iCs/>
          <w:sz w:val="22"/>
          <w:szCs w:val="22"/>
        </w:rPr>
        <w:t xml:space="preserve"> K, Wahls A, </w:t>
      </w:r>
      <w:proofErr w:type="spellStart"/>
      <w:r w:rsidRPr="00753B8E">
        <w:rPr>
          <w:bCs/>
          <w:iCs/>
          <w:sz w:val="22"/>
          <w:szCs w:val="22"/>
        </w:rPr>
        <w:t>Akemann</w:t>
      </w:r>
      <w:proofErr w:type="spellEnd"/>
      <w:r w:rsidRPr="00753B8E">
        <w:rPr>
          <w:bCs/>
          <w:iCs/>
          <w:sz w:val="22"/>
          <w:szCs w:val="22"/>
        </w:rPr>
        <w:t xml:space="preserve"> C, Meyer DN; Crofts</w:t>
      </w:r>
      <w:r w:rsidRPr="00753B8E">
        <w:rPr>
          <w:bCs/>
          <w:iCs/>
          <w:sz w:val="22"/>
          <w:szCs w:val="22"/>
          <w:vertAlign w:val="superscript"/>
        </w:rPr>
        <w:t xml:space="preserve"> </w:t>
      </w:r>
      <w:r w:rsidRPr="00753B8E">
        <w:rPr>
          <w:bCs/>
          <w:iCs/>
          <w:sz w:val="22"/>
          <w:szCs w:val="22"/>
        </w:rPr>
        <w:t>EJ; Saad F; El-</w:t>
      </w:r>
      <w:proofErr w:type="spellStart"/>
      <w:r w:rsidRPr="00753B8E">
        <w:rPr>
          <w:bCs/>
          <w:iCs/>
          <w:sz w:val="22"/>
          <w:szCs w:val="22"/>
        </w:rPr>
        <w:t>Nachef</w:t>
      </w:r>
      <w:proofErr w:type="spellEnd"/>
      <w:r w:rsidRPr="00753B8E">
        <w:rPr>
          <w:bCs/>
          <w:iCs/>
          <w:sz w:val="22"/>
          <w:szCs w:val="22"/>
        </w:rPr>
        <w:t xml:space="preserve"> J, </w:t>
      </w:r>
      <w:proofErr w:type="spellStart"/>
      <w:r w:rsidRPr="00753B8E">
        <w:rPr>
          <w:bCs/>
          <w:iCs/>
          <w:sz w:val="22"/>
          <w:szCs w:val="22"/>
        </w:rPr>
        <w:t>Antoon</w:t>
      </w:r>
      <w:proofErr w:type="spellEnd"/>
      <w:r w:rsidRPr="00753B8E">
        <w:rPr>
          <w:bCs/>
          <w:iCs/>
          <w:sz w:val="22"/>
          <w:szCs w:val="22"/>
        </w:rPr>
        <w:t xml:space="preserve"> M, </w:t>
      </w:r>
      <w:proofErr w:type="spellStart"/>
      <w:r w:rsidRPr="00753B8E">
        <w:rPr>
          <w:bCs/>
          <w:iCs/>
          <w:sz w:val="22"/>
          <w:szCs w:val="22"/>
        </w:rPr>
        <w:t>Nakhle</w:t>
      </w:r>
      <w:proofErr w:type="spellEnd"/>
      <w:r w:rsidRPr="00753B8E">
        <w:rPr>
          <w:bCs/>
          <w:iCs/>
          <w:sz w:val="22"/>
          <w:szCs w:val="22"/>
        </w:rPr>
        <w:t xml:space="preserve"> R, Hijazi</w:t>
      </w:r>
      <w:r w:rsidRPr="00753B8E">
        <w:rPr>
          <w:bCs/>
          <w:iCs/>
          <w:sz w:val="22"/>
          <w:szCs w:val="22"/>
          <w:vertAlign w:val="superscript"/>
        </w:rPr>
        <w:t xml:space="preserve"> </w:t>
      </w:r>
      <w:r w:rsidRPr="00753B8E">
        <w:rPr>
          <w:bCs/>
          <w:iCs/>
          <w:sz w:val="22"/>
          <w:szCs w:val="22"/>
        </w:rPr>
        <w:t xml:space="preserve">N, Hamid M, </w:t>
      </w:r>
      <w:proofErr w:type="spellStart"/>
      <w:r w:rsidRPr="00753B8E">
        <w:rPr>
          <w:bCs/>
          <w:iCs/>
          <w:sz w:val="22"/>
          <w:szCs w:val="22"/>
        </w:rPr>
        <w:t>Gurdziel</w:t>
      </w:r>
      <w:proofErr w:type="spellEnd"/>
      <w:r w:rsidRPr="00753B8E">
        <w:rPr>
          <w:bCs/>
          <w:iCs/>
          <w:sz w:val="22"/>
          <w:szCs w:val="22"/>
        </w:rPr>
        <w:t xml:space="preserve"> K, </w:t>
      </w:r>
      <w:proofErr w:type="spellStart"/>
      <w:r w:rsidRPr="00753B8E">
        <w:rPr>
          <w:bCs/>
          <w:iCs/>
          <w:sz w:val="22"/>
          <w:szCs w:val="22"/>
        </w:rPr>
        <w:t>McElmurry</w:t>
      </w:r>
      <w:proofErr w:type="spellEnd"/>
      <w:r w:rsidRPr="00753B8E">
        <w:rPr>
          <w:bCs/>
          <w:iCs/>
          <w:sz w:val="22"/>
          <w:szCs w:val="22"/>
        </w:rPr>
        <w:t xml:space="preserve"> SP, </w:t>
      </w:r>
      <w:proofErr w:type="spellStart"/>
      <w:r w:rsidRPr="00753B8E">
        <w:rPr>
          <w:bCs/>
          <w:iCs/>
          <w:sz w:val="22"/>
          <w:szCs w:val="22"/>
        </w:rPr>
        <w:t>Kashian</w:t>
      </w:r>
      <w:proofErr w:type="spellEnd"/>
      <w:r w:rsidRPr="00753B8E">
        <w:rPr>
          <w:bCs/>
          <w:iCs/>
          <w:sz w:val="22"/>
          <w:szCs w:val="22"/>
        </w:rPr>
        <w:t xml:space="preserve"> DR, </w:t>
      </w:r>
      <w:r w:rsidRPr="00753B8E">
        <w:rPr>
          <w:b/>
          <w:bCs/>
          <w:iCs/>
          <w:sz w:val="22"/>
          <w:szCs w:val="22"/>
        </w:rPr>
        <w:t>Baker TR</w:t>
      </w:r>
      <w:r w:rsidRPr="00753B8E">
        <w:rPr>
          <w:bCs/>
          <w:iCs/>
          <w:sz w:val="22"/>
          <w:szCs w:val="22"/>
        </w:rPr>
        <w:t xml:space="preserve">, David K. Pitts. 2021. </w:t>
      </w:r>
      <w:r w:rsidR="00753B8E" w:rsidRPr="00753B8E">
        <w:rPr>
          <w:bCs/>
          <w:iCs/>
          <w:sz w:val="22"/>
          <w:szCs w:val="22"/>
        </w:rPr>
        <w:t xml:space="preserve">Detection of endocrine disrupting chemicals in Danio rerio and Daphnia </w:t>
      </w:r>
      <w:proofErr w:type="spellStart"/>
      <w:r w:rsidR="00753B8E" w:rsidRPr="00753B8E">
        <w:rPr>
          <w:bCs/>
          <w:iCs/>
          <w:sz w:val="22"/>
          <w:szCs w:val="22"/>
        </w:rPr>
        <w:t>pulex</w:t>
      </w:r>
      <w:proofErr w:type="spellEnd"/>
      <w:r w:rsidR="00753B8E" w:rsidRPr="00753B8E">
        <w:rPr>
          <w:bCs/>
          <w:iCs/>
          <w:sz w:val="22"/>
          <w:szCs w:val="22"/>
        </w:rPr>
        <w:t>: Step-one, behavioral screen. Chemosphere.271:129442.</w:t>
      </w:r>
    </w:p>
    <w:p w14:paraId="712BE5E8" w14:textId="77777777" w:rsidR="0073739B" w:rsidRPr="00690DC9" w:rsidRDefault="0073739B" w:rsidP="005036FB">
      <w:pPr>
        <w:pStyle w:val="BodyText"/>
        <w:tabs>
          <w:tab w:val="left" w:pos="0"/>
        </w:tabs>
        <w:rPr>
          <w:bCs/>
          <w:sz w:val="12"/>
          <w:szCs w:val="12"/>
        </w:rPr>
      </w:pPr>
    </w:p>
    <w:p w14:paraId="37849A1B" w14:textId="53D017BF" w:rsidR="005036FB" w:rsidRDefault="005036FB" w:rsidP="005036FB">
      <w:pPr>
        <w:pStyle w:val="BodyText"/>
        <w:tabs>
          <w:tab w:val="left" w:pos="0"/>
        </w:tabs>
        <w:rPr>
          <w:bCs/>
          <w:sz w:val="22"/>
          <w:szCs w:val="22"/>
        </w:rPr>
      </w:pPr>
      <w:r w:rsidRPr="005036FB">
        <w:rPr>
          <w:bCs/>
          <w:sz w:val="22"/>
          <w:szCs w:val="22"/>
        </w:rPr>
        <w:t>Miller CJ, Runge-Morris</w:t>
      </w:r>
      <w:r w:rsidRPr="005036FB">
        <w:rPr>
          <w:bCs/>
          <w:sz w:val="22"/>
          <w:szCs w:val="22"/>
          <w:vertAlign w:val="superscript"/>
        </w:rPr>
        <w:t> </w:t>
      </w:r>
      <w:r w:rsidRPr="005036FB">
        <w:rPr>
          <w:bCs/>
          <w:sz w:val="22"/>
          <w:szCs w:val="22"/>
        </w:rPr>
        <w:t>M, Cassidy-</w:t>
      </w:r>
      <w:proofErr w:type="spellStart"/>
      <w:r w:rsidRPr="005036FB">
        <w:rPr>
          <w:bCs/>
          <w:sz w:val="22"/>
          <w:szCs w:val="22"/>
        </w:rPr>
        <w:t>Bushrow</w:t>
      </w:r>
      <w:proofErr w:type="spellEnd"/>
      <w:r w:rsidRPr="005036FB">
        <w:rPr>
          <w:bCs/>
          <w:sz w:val="22"/>
          <w:szCs w:val="22"/>
          <w:vertAlign w:val="superscript"/>
        </w:rPr>
        <w:t> </w:t>
      </w:r>
      <w:r w:rsidRPr="005036FB">
        <w:rPr>
          <w:bCs/>
          <w:sz w:val="22"/>
          <w:szCs w:val="22"/>
        </w:rPr>
        <w:t xml:space="preserve">AE, </w:t>
      </w:r>
      <w:proofErr w:type="spellStart"/>
      <w:r w:rsidRPr="005036FB">
        <w:rPr>
          <w:bCs/>
          <w:sz w:val="22"/>
          <w:szCs w:val="22"/>
        </w:rPr>
        <w:t>Straughen</w:t>
      </w:r>
      <w:proofErr w:type="spellEnd"/>
      <w:r w:rsidRPr="005036FB">
        <w:rPr>
          <w:bCs/>
          <w:sz w:val="22"/>
          <w:szCs w:val="22"/>
          <w:vertAlign w:val="superscript"/>
        </w:rPr>
        <w:t> </w:t>
      </w:r>
      <w:r w:rsidRPr="005036FB">
        <w:rPr>
          <w:bCs/>
          <w:sz w:val="22"/>
          <w:szCs w:val="22"/>
        </w:rPr>
        <w:t>JK, Dittrich</w:t>
      </w:r>
      <w:r w:rsidRPr="005036FB">
        <w:rPr>
          <w:bCs/>
          <w:sz w:val="22"/>
          <w:szCs w:val="22"/>
          <w:vertAlign w:val="superscript"/>
        </w:rPr>
        <w:t> </w:t>
      </w:r>
      <w:r w:rsidRPr="005036FB">
        <w:rPr>
          <w:bCs/>
          <w:sz w:val="22"/>
          <w:szCs w:val="22"/>
        </w:rPr>
        <w:t xml:space="preserve">TM, </w:t>
      </w:r>
      <w:r w:rsidRPr="005036FB">
        <w:rPr>
          <w:b/>
          <w:sz w:val="22"/>
          <w:szCs w:val="22"/>
        </w:rPr>
        <w:t>Baker</w:t>
      </w:r>
      <w:r w:rsidRPr="005036FB">
        <w:rPr>
          <w:b/>
          <w:sz w:val="22"/>
          <w:szCs w:val="22"/>
          <w:vertAlign w:val="superscript"/>
        </w:rPr>
        <w:t> </w:t>
      </w:r>
      <w:r w:rsidRPr="005036FB">
        <w:rPr>
          <w:b/>
          <w:sz w:val="22"/>
          <w:szCs w:val="22"/>
        </w:rPr>
        <w:t>TR</w:t>
      </w:r>
      <w:r w:rsidRPr="005036FB">
        <w:rPr>
          <w:bCs/>
          <w:sz w:val="22"/>
          <w:szCs w:val="22"/>
        </w:rPr>
        <w:t xml:space="preserve">, </w:t>
      </w:r>
      <w:proofErr w:type="spellStart"/>
      <w:r w:rsidRPr="005036FB">
        <w:rPr>
          <w:bCs/>
          <w:sz w:val="22"/>
          <w:szCs w:val="22"/>
        </w:rPr>
        <w:t>Petriello</w:t>
      </w:r>
      <w:proofErr w:type="spellEnd"/>
      <w:r w:rsidRPr="005036FB">
        <w:rPr>
          <w:bCs/>
          <w:sz w:val="22"/>
          <w:szCs w:val="22"/>
          <w:vertAlign w:val="superscript"/>
        </w:rPr>
        <w:t> </w:t>
      </w:r>
      <w:r w:rsidRPr="005036FB">
        <w:rPr>
          <w:bCs/>
          <w:sz w:val="22"/>
          <w:szCs w:val="22"/>
        </w:rPr>
        <w:t xml:space="preserve">MC, </w:t>
      </w:r>
      <w:proofErr w:type="spellStart"/>
      <w:r w:rsidRPr="005036FB">
        <w:rPr>
          <w:bCs/>
          <w:sz w:val="22"/>
          <w:szCs w:val="22"/>
        </w:rPr>
        <w:t>Mor</w:t>
      </w:r>
      <w:proofErr w:type="spellEnd"/>
      <w:r w:rsidRPr="005036FB">
        <w:rPr>
          <w:bCs/>
          <w:sz w:val="22"/>
          <w:szCs w:val="22"/>
        </w:rPr>
        <w:t xml:space="preserve"> G, </w:t>
      </w:r>
      <w:proofErr w:type="spellStart"/>
      <w:r w:rsidRPr="005036FB">
        <w:rPr>
          <w:bCs/>
          <w:sz w:val="22"/>
          <w:szCs w:val="22"/>
        </w:rPr>
        <w:t>Ruden</w:t>
      </w:r>
      <w:proofErr w:type="spellEnd"/>
      <w:r w:rsidRPr="005036FB">
        <w:rPr>
          <w:bCs/>
          <w:sz w:val="22"/>
          <w:szCs w:val="22"/>
        </w:rPr>
        <w:t xml:space="preserve"> D, O’Leary</w:t>
      </w:r>
      <w:r w:rsidRPr="005036FB">
        <w:rPr>
          <w:bCs/>
          <w:sz w:val="22"/>
          <w:szCs w:val="22"/>
          <w:vertAlign w:val="superscript"/>
        </w:rPr>
        <w:t> </w:t>
      </w:r>
      <w:r w:rsidRPr="005036FB">
        <w:rPr>
          <w:bCs/>
          <w:sz w:val="22"/>
          <w:szCs w:val="22"/>
        </w:rPr>
        <w:t xml:space="preserve">B, </w:t>
      </w:r>
      <w:proofErr w:type="spellStart"/>
      <w:r w:rsidRPr="005036FB">
        <w:rPr>
          <w:bCs/>
          <w:sz w:val="22"/>
          <w:szCs w:val="22"/>
        </w:rPr>
        <w:t>Teimoori</w:t>
      </w:r>
      <w:proofErr w:type="spellEnd"/>
      <w:r w:rsidRPr="005036FB">
        <w:rPr>
          <w:bCs/>
          <w:sz w:val="22"/>
          <w:szCs w:val="22"/>
          <w:vertAlign w:val="superscript"/>
        </w:rPr>
        <w:t> </w:t>
      </w:r>
      <w:r w:rsidRPr="005036FB">
        <w:rPr>
          <w:bCs/>
          <w:sz w:val="22"/>
          <w:szCs w:val="22"/>
        </w:rPr>
        <w:t xml:space="preserve">S, </w:t>
      </w:r>
      <w:proofErr w:type="spellStart"/>
      <w:r w:rsidRPr="005036FB">
        <w:rPr>
          <w:bCs/>
          <w:sz w:val="22"/>
          <w:szCs w:val="22"/>
        </w:rPr>
        <w:t>Tummala</w:t>
      </w:r>
      <w:proofErr w:type="spellEnd"/>
      <w:r w:rsidRPr="005036FB">
        <w:rPr>
          <w:bCs/>
          <w:sz w:val="22"/>
          <w:szCs w:val="22"/>
        </w:rPr>
        <w:t xml:space="preserve"> C, Heldman</w:t>
      </w:r>
      <w:r w:rsidRPr="005036FB">
        <w:rPr>
          <w:bCs/>
          <w:sz w:val="22"/>
          <w:szCs w:val="22"/>
          <w:vertAlign w:val="superscript"/>
        </w:rPr>
        <w:t> </w:t>
      </w:r>
      <w:r w:rsidRPr="005036FB">
        <w:rPr>
          <w:bCs/>
          <w:sz w:val="22"/>
          <w:szCs w:val="22"/>
        </w:rPr>
        <w:t>S, Agarwal M, Roth K, Yang Z,</w:t>
      </w:r>
      <w:r w:rsidRPr="005036FB">
        <w:rPr>
          <w:b/>
          <w:bCs/>
          <w:sz w:val="22"/>
          <w:szCs w:val="22"/>
        </w:rPr>
        <w:t> </w:t>
      </w:r>
      <w:proofErr w:type="gramStart"/>
      <w:r w:rsidRPr="005036FB">
        <w:rPr>
          <w:sz w:val="22"/>
          <w:szCs w:val="22"/>
        </w:rPr>
        <w:t>Baker  BB</w:t>
      </w:r>
      <w:proofErr w:type="gramEnd"/>
      <w:r w:rsidRPr="005036FB">
        <w:rPr>
          <w:sz w:val="22"/>
          <w:szCs w:val="22"/>
        </w:rPr>
        <w:t>.</w:t>
      </w:r>
      <w:r w:rsidRPr="005036FB">
        <w:rPr>
          <w:bCs/>
          <w:sz w:val="22"/>
          <w:szCs w:val="22"/>
        </w:rPr>
        <w:t xml:space="preserve"> 2020. A review of volatile organic compound contamination in post-industrial urban centers: reproductive health implications using a Detroit lens. Int J Environ Res Public Health; 17(23), 8755; doi.org/10.3390/ijerph17238755.</w:t>
      </w:r>
      <w:r w:rsidRPr="005036FB">
        <w:rPr>
          <w:b/>
          <w:bCs/>
          <w:sz w:val="22"/>
          <w:szCs w:val="22"/>
        </w:rPr>
        <w:t> </w:t>
      </w:r>
    </w:p>
    <w:p w14:paraId="54581583" w14:textId="77777777" w:rsidR="005036FB" w:rsidRPr="005036FB" w:rsidRDefault="005036FB" w:rsidP="005036FB">
      <w:pPr>
        <w:pStyle w:val="BodyText"/>
        <w:tabs>
          <w:tab w:val="left" w:pos="0"/>
        </w:tabs>
        <w:rPr>
          <w:bCs/>
          <w:sz w:val="12"/>
          <w:szCs w:val="12"/>
        </w:rPr>
      </w:pPr>
    </w:p>
    <w:p w14:paraId="04ADB9FB" w14:textId="1057E99D" w:rsidR="000F0F5D" w:rsidRPr="001A51DD" w:rsidRDefault="00D40306" w:rsidP="002E18EC">
      <w:pPr>
        <w:pStyle w:val="BodyText"/>
        <w:tabs>
          <w:tab w:val="left" w:pos="0"/>
        </w:tabs>
        <w:rPr>
          <w:bCs/>
          <w:sz w:val="12"/>
          <w:szCs w:val="12"/>
        </w:rPr>
      </w:pPr>
      <w:r w:rsidRPr="00D40306">
        <w:rPr>
          <w:bCs/>
          <w:sz w:val="22"/>
          <w:szCs w:val="22"/>
        </w:rPr>
        <w:t xml:space="preserve">Wu CC, Shields JN, </w:t>
      </w:r>
      <w:proofErr w:type="spellStart"/>
      <w:r w:rsidRPr="00D40306">
        <w:rPr>
          <w:bCs/>
          <w:sz w:val="22"/>
          <w:szCs w:val="22"/>
        </w:rPr>
        <w:t>Akemann</w:t>
      </w:r>
      <w:proofErr w:type="spellEnd"/>
      <w:r w:rsidRPr="00D40306">
        <w:rPr>
          <w:bCs/>
          <w:sz w:val="22"/>
          <w:szCs w:val="22"/>
        </w:rPr>
        <w:t xml:space="preserve"> C, Meyer D, Connell M, Baker BB, Pitts DA, </w:t>
      </w:r>
      <w:r w:rsidRPr="00D40306">
        <w:rPr>
          <w:b/>
          <w:bCs/>
          <w:sz w:val="22"/>
          <w:szCs w:val="22"/>
        </w:rPr>
        <w:t>Baker TR</w:t>
      </w:r>
      <w:r w:rsidRPr="00D40306">
        <w:rPr>
          <w:bCs/>
          <w:sz w:val="22"/>
          <w:szCs w:val="22"/>
        </w:rPr>
        <w:t xml:space="preserve">. 2020. Phenotypic and </w:t>
      </w:r>
      <w:proofErr w:type="spellStart"/>
      <w:r w:rsidRPr="00D40306">
        <w:rPr>
          <w:bCs/>
          <w:sz w:val="22"/>
          <w:szCs w:val="22"/>
        </w:rPr>
        <w:t>transctiptomic</w:t>
      </w:r>
      <w:proofErr w:type="spellEnd"/>
      <w:r w:rsidRPr="00D40306">
        <w:rPr>
          <w:bCs/>
          <w:sz w:val="22"/>
          <w:szCs w:val="22"/>
        </w:rPr>
        <w:t xml:space="preserve"> effects of developmental exposure to nanomolar levels of estrone and bisphenol A in zebrafish.  Science of the Total Environment.</w:t>
      </w:r>
      <w:r w:rsidR="005036FB">
        <w:rPr>
          <w:bCs/>
          <w:sz w:val="22"/>
          <w:szCs w:val="22"/>
        </w:rPr>
        <w:t xml:space="preserve"> </w:t>
      </w:r>
      <w:r w:rsidR="005036FB" w:rsidRPr="005036FB">
        <w:rPr>
          <w:bCs/>
          <w:sz w:val="22"/>
          <w:szCs w:val="22"/>
        </w:rPr>
        <w:t>doi.org/10.1016/j.scitotenv.2020.143736.</w:t>
      </w:r>
      <w:r w:rsidRPr="00D40306">
        <w:rPr>
          <w:bCs/>
          <w:sz w:val="22"/>
          <w:szCs w:val="22"/>
        </w:rPr>
        <w:t xml:space="preserve"> </w:t>
      </w:r>
      <w:r w:rsidR="00690DC9" w:rsidRPr="00690DC9">
        <w:rPr>
          <w:sz w:val="22"/>
          <w:szCs w:val="22"/>
        </w:rPr>
        <w:br/>
      </w:r>
    </w:p>
    <w:p w14:paraId="332B02C8" w14:textId="036CB24F" w:rsidR="00D87BE4" w:rsidRPr="002E18EC" w:rsidRDefault="00D87BE4" w:rsidP="002E18EC">
      <w:pPr>
        <w:pStyle w:val="BodyText"/>
        <w:tabs>
          <w:tab w:val="left" w:pos="0"/>
        </w:tabs>
        <w:rPr>
          <w:bCs/>
          <w:iCs/>
          <w:sz w:val="22"/>
          <w:szCs w:val="22"/>
        </w:rPr>
      </w:pPr>
      <w:proofErr w:type="spellStart"/>
      <w:r w:rsidRPr="002E18EC">
        <w:rPr>
          <w:sz w:val="22"/>
          <w:szCs w:val="22"/>
        </w:rPr>
        <w:t>Akemann</w:t>
      </w:r>
      <w:proofErr w:type="spellEnd"/>
      <w:r w:rsidRPr="002E18EC">
        <w:rPr>
          <w:sz w:val="22"/>
          <w:szCs w:val="22"/>
        </w:rPr>
        <w:t xml:space="preserve"> C, Meyer DN, </w:t>
      </w:r>
      <w:proofErr w:type="spellStart"/>
      <w:r w:rsidRPr="002E18EC">
        <w:rPr>
          <w:sz w:val="22"/>
          <w:szCs w:val="22"/>
        </w:rPr>
        <w:t>Gurdziel</w:t>
      </w:r>
      <w:proofErr w:type="spellEnd"/>
      <w:r w:rsidRPr="002E18EC">
        <w:rPr>
          <w:sz w:val="22"/>
          <w:szCs w:val="22"/>
        </w:rPr>
        <w:t xml:space="preserve"> K, and </w:t>
      </w:r>
      <w:r w:rsidRPr="002E18EC">
        <w:rPr>
          <w:b/>
          <w:sz w:val="22"/>
          <w:szCs w:val="22"/>
        </w:rPr>
        <w:t>Baker TR</w:t>
      </w:r>
      <w:r w:rsidRPr="002E18EC">
        <w:rPr>
          <w:sz w:val="22"/>
          <w:szCs w:val="22"/>
        </w:rPr>
        <w:t>. 2020. TCDD induced multi- and transgenerational changes in the methylome of male zebrafish gonads. Environmental Epigenetics</w:t>
      </w:r>
      <w:r w:rsidRPr="002E18EC">
        <w:rPr>
          <w:bCs/>
          <w:iCs/>
          <w:sz w:val="22"/>
          <w:szCs w:val="22"/>
        </w:rPr>
        <w:t>, </w:t>
      </w:r>
      <w:r w:rsidR="002F66C3" w:rsidRPr="002F66C3">
        <w:rPr>
          <w:bCs/>
          <w:iCs/>
          <w:sz w:val="22"/>
          <w:szCs w:val="22"/>
        </w:rPr>
        <w:t>Vol</w:t>
      </w:r>
      <w:r w:rsidR="002F66C3">
        <w:rPr>
          <w:bCs/>
          <w:iCs/>
          <w:sz w:val="22"/>
          <w:szCs w:val="22"/>
        </w:rPr>
        <w:t xml:space="preserve"> </w:t>
      </w:r>
      <w:r w:rsidR="002F66C3" w:rsidRPr="002F66C3">
        <w:rPr>
          <w:bCs/>
          <w:iCs/>
          <w:sz w:val="22"/>
          <w:szCs w:val="22"/>
        </w:rPr>
        <w:t>6, Iss</w:t>
      </w:r>
      <w:r w:rsidR="002F66C3">
        <w:rPr>
          <w:bCs/>
          <w:iCs/>
          <w:sz w:val="22"/>
          <w:szCs w:val="22"/>
        </w:rPr>
        <w:t>ue</w:t>
      </w:r>
      <w:r w:rsidR="002F66C3" w:rsidRPr="002F66C3">
        <w:rPr>
          <w:bCs/>
          <w:iCs/>
          <w:sz w:val="22"/>
          <w:szCs w:val="22"/>
        </w:rPr>
        <w:t xml:space="preserve"> 1</w:t>
      </w:r>
    </w:p>
    <w:p w14:paraId="4229F438" w14:textId="77777777" w:rsidR="002E18EC" w:rsidRPr="007E170F" w:rsidRDefault="002E18EC" w:rsidP="002E18EC">
      <w:pPr>
        <w:pStyle w:val="BodyText"/>
        <w:tabs>
          <w:tab w:val="left" w:pos="0"/>
        </w:tabs>
        <w:rPr>
          <w:sz w:val="12"/>
          <w:szCs w:val="12"/>
        </w:rPr>
      </w:pPr>
    </w:p>
    <w:p w14:paraId="7FEC2045" w14:textId="2C91906A" w:rsidR="00D87BE4" w:rsidRPr="00D40306" w:rsidRDefault="00D87BE4" w:rsidP="002E18EC">
      <w:pPr>
        <w:pStyle w:val="BodyText"/>
        <w:tabs>
          <w:tab w:val="left" w:pos="0"/>
        </w:tabs>
        <w:rPr>
          <w:sz w:val="22"/>
          <w:szCs w:val="22"/>
        </w:rPr>
      </w:pPr>
      <w:r w:rsidRPr="002E18EC">
        <w:rPr>
          <w:sz w:val="22"/>
          <w:szCs w:val="22"/>
        </w:rPr>
        <w:t>Pedersen AF, Meyer</w:t>
      </w:r>
      <w:r w:rsidRPr="002E18EC">
        <w:rPr>
          <w:sz w:val="22"/>
          <w:szCs w:val="22"/>
          <w:vertAlign w:val="superscript"/>
        </w:rPr>
        <w:t xml:space="preserve"> </w:t>
      </w:r>
      <w:r w:rsidRPr="002E18EC">
        <w:rPr>
          <w:sz w:val="22"/>
          <w:szCs w:val="22"/>
        </w:rPr>
        <w:t>DN</w:t>
      </w:r>
      <w:r w:rsidR="0082350E">
        <w:rPr>
          <w:sz w:val="22"/>
          <w:szCs w:val="22"/>
        </w:rPr>
        <w:t xml:space="preserve"> (co-first author)</w:t>
      </w:r>
      <w:r w:rsidRPr="002E18EC">
        <w:rPr>
          <w:sz w:val="22"/>
          <w:szCs w:val="22"/>
        </w:rPr>
        <w:t xml:space="preserve">, </w:t>
      </w:r>
      <w:proofErr w:type="spellStart"/>
      <w:r w:rsidR="0082350E" w:rsidRPr="002E18EC">
        <w:rPr>
          <w:sz w:val="22"/>
          <w:szCs w:val="22"/>
        </w:rPr>
        <w:t>Petriv</w:t>
      </w:r>
      <w:proofErr w:type="spellEnd"/>
      <w:r w:rsidR="0082350E" w:rsidRPr="002E18EC">
        <w:rPr>
          <w:sz w:val="22"/>
          <w:szCs w:val="22"/>
          <w:vertAlign w:val="superscript"/>
        </w:rPr>
        <w:t xml:space="preserve"> </w:t>
      </w:r>
      <w:r w:rsidR="0082350E" w:rsidRPr="002E18EC">
        <w:rPr>
          <w:sz w:val="22"/>
          <w:szCs w:val="22"/>
        </w:rPr>
        <w:t xml:space="preserve">AV, </w:t>
      </w:r>
      <w:r w:rsidRPr="002E18EC">
        <w:rPr>
          <w:sz w:val="22"/>
          <w:szCs w:val="22"/>
        </w:rPr>
        <w:t>Soto</w:t>
      </w:r>
      <w:r w:rsidRPr="002E18EC">
        <w:rPr>
          <w:sz w:val="22"/>
          <w:szCs w:val="22"/>
          <w:vertAlign w:val="superscript"/>
        </w:rPr>
        <w:t xml:space="preserve"> </w:t>
      </w:r>
      <w:r w:rsidRPr="002E18EC">
        <w:rPr>
          <w:sz w:val="22"/>
          <w:szCs w:val="22"/>
        </w:rPr>
        <w:t>AL, Shields</w:t>
      </w:r>
      <w:r w:rsidRPr="002E18EC">
        <w:rPr>
          <w:sz w:val="22"/>
          <w:szCs w:val="22"/>
          <w:vertAlign w:val="superscript"/>
        </w:rPr>
        <w:t xml:space="preserve"> </w:t>
      </w:r>
      <w:r w:rsidR="000900DD">
        <w:rPr>
          <w:sz w:val="22"/>
          <w:szCs w:val="22"/>
        </w:rPr>
        <w:t xml:space="preserve">JN, </w:t>
      </w:r>
      <w:proofErr w:type="spellStart"/>
      <w:r w:rsidRPr="002E18EC">
        <w:rPr>
          <w:sz w:val="22"/>
          <w:szCs w:val="22"/>
        </w:rPr>
        <w:t>Akemann</w:t>
      </w:r>
      <w:proofErr w:type="spellEnd"/>
      <w:r w:rsidRPr="002E18EC">
        <w:rPr>
          <w:sz w:val="22"/>
          <w:szCs w:val="22"/>
          <w:vertAlign w:val="superscript"/>
        </w:rPr>
        <w:t xml:space="preserve"> </w:t>
      </w:r>
      <w:r w:rsidRPr="002E18EC">
        <w:rPr>
          <w:sz w:val="22"/>
          <w:szCs w:val="22"/>
        </w:rPr>
        <w:t>C, Baker</w:t>
      </w:r>
      <w:r w:rsidRPr="002E18EC">
        <w:rPr>
          <w:sz w:val="22"/>
          <w:szCs w:val="22"/>
          <w:vertAlign w:val="superscript"/>
        </w:rPr>
        <w:t xml:space="preserve"> </w:t>
      </w:r>
      <w:r w:rsidRPr="002E18EC">
        <w:rPr>
          <w:sz w:val="22"/>
          <w:szCs w:val="22"/>
        </w:rPr>
        <w:t>BB, Tsou</w:t>
      </w:r>
      <w:r w:rsidRPr="002E18EC">
        <w:rPr>
          <w:sz w:val="22"/>
          <w:szCs w:val="22"/>
          <w:vertAlign w:val="superscript"/>
        </w:rPr>
        <w:t xml:space="preserve"> </w:t>
      </w:r>
      <w:r w:rsidRPr="002E18EC">
        <w:rPr>
          <w:sz w:val="22"/>
          <w:szCs w:val="22"/>
        </w:rPr>
        <w:t xml:space="preserve">W, Zhang Y, and </w:t>
      </w:r>
      <w:r w:rsidRPr="002E18EC">
        <w:rPr>
          <w:b/>
          <w:sz w:val="22"/>
          <w:szCs w:val="22"/>
        </w:rPr>
        <w:t>Baker</w:t>
      </w:r>
      <w:r w:rsidRPr="002E18EC">
        <w:rPr>
          <w:b/>
          <w:sz w:val="22"/>
          <w:szCs w:val="22"/>
          <w:vertAlign w:val="superscript"/>
        </w:rPr>
        <w:t xml:space="preserve"> </w:t>
      </w:r>
      <w:r w:rsidRPr="002E18EC">
        <w:rPr>
          <w:b/>
          <w:sz w:val="22"/>
          <w:szCs w:val="22"/>
        </w:rPr>
        <w:t>TR</w:t>
      </w:r>
      <w:r w:rsidRPr="002E18EC">
        <w:rPr>
          <w:sz w:val="22"/>
          <w:szCs w:val="22"/>
        </w:rPr>
        <w:t xml:space="preserve">. 2020. </w:t>
      </w:r>
      <w:proofErr w:type="spellStart"/>
      <w:r w:rsidRPr="002E18EC">
        <w:rPr>
          <w:sz w:val="22"/>
          <w:szCs w:val="22"/>
        </w:rPr>
        <w:t>Nanoplastics</w:t>
      </w:r>
      <w:proofErr w:type="spellEnd"/>
      <w:r w:rsidRPr="002E18EC">
        <w:rPr>
          <w:sz w:val="22"/>
          <w:szCs w:val="22"/>
        </w:rPr>
        <w:t xml:space="preserve"> impact the zebrafish (</w:t>
      </w:r>
      <w:r w:rsidRPr="002E18EC">
        <w:rPr>
          <w:i/>
          <w:iCs/>
          <w:sz w:val="22"/>
          <w:szCs w:val="22"/>
        </w:rPr>
        <w:t>Danio rerio</w:t>
      </w:r>
      <w:r w:rsidRPr="002E18EC">
        <w:rPr>
          <w:sz w:val="22"/>
          <w:szCs w:val="22"/>
        </w:rPr>
        <w:t xml:space="preserve">) transcriptome: associated developmental and neurobehavioral consequences. </w:t>
      </w:r>
      <w:r w:rsidR="00D40306" w:rsidRPr="00D40306">
        <w:rPr>
          <w:sz w:val="22"/>
          <w:szCs w:val="22"/>
        </w:rPr>
        <w:t xml:space="preserve">Environ </w:t>
      </w:r>
      <w:proofErr w:type="spellStart"/>
      <w:r w:rsidR="00D40306" w:rsidRPr="00D40306">
        <w:rPr>
          <w:sz w:val="22"/>
          <w:szCs w:val="22"/>
        </w:rPr>
        <w:t>Pollut</w:t>
      </w:r>
      <w:proofErr w:type="spellEnd"/>
      <w:r w:rsidR="00D40306" w:rsidRPr="00D40306">
        <w:rPr>
          <w:sz w:val="22"/>
          <w:szCs w:val="22"/>
        </w:rPr>
        <w:t>. 266:115090.</w:t>
      </w:r>
    </w:p>
    <w:p w14:paraId="209EFF37" w14:textId="77777777" w:rsidR="00D87BE4" w:rsidRPr="007E170F" w:rsidRDefault="00D87BE4" w:rsidP="002E18EC">
      <w:pPr>
        <w:pStyle w:val="BodyText"/>
        <w:tabs>
          <w:tab w:val="left" w:pos="0"/>
        </w:tabs>
        <w:ind w:right="230"/>
        <w:rPr>
          <w:sz w:val="12"/>
          <w:szCs w:val="12"/>
        </w:rPr>
      </w:pPr>
    </w:p>
    <w:p w14:paraId="0EB1961C" w14:textId="6FF59B80" w:rsidR="00D87BE4" w:rsidRPr="002E18EC" w:rsidRDefault="00D87BE4" w:rsidP="002E18EC">
      <w:pPr>
        <w:pStyle w:val="BodyText"/>
        <w:tabs>
          <w:tab w:val="left" w:pos="0"/>
        </w:tabs>
        <w:ind w:right="230"/>
        <w:rPr>
          <w:sz w:val="22"/>
          <w:szCs w:val="22"/>
        </w:rPr>
      </w:pPr>
      <w:r w:rsidRPr="002E18EC">
        <w:rPr>
          <w:sz w:val="22"/>
          <w:szCs w:val="22"/>
        </w:rPr>
        <w:t>Zhang Y, Diehl</w:t>
      </w:r>
      <w:r w:rsidRPr="002E18EC">
        <w:rPr>
          <w:sz w:val="22"/>
          <w:szCs w:val="22"/>
          <w:vertAlign w:val="superscript"/>
        </w:rPr>
        <w:t xml:space="preserve"> </w:t>
      </w:r>
      <w:r w:rsidRPr="002E18EC">
        <w:rPr>
          <w:sz w:val="22"/>
          <w:szCs w:val="22"/>
        </w:rPr>
        <w:t xml:space="preserve">A, Lewandowski A, Gopalakrishnan, K, </w:t>
      </w:r>
      <w:r w:rsidRPr="002E18EC">
        <w:rPr>
          <w:b/>
          <w:sz w:val="22"/>
          <w:szCs w:val="22"/>
        </w:rPr>
        <w:t>Baker TR</w:t>
      </w:r>
      <w:r w:rsidRPr="002E18EC">
        <w:rPr>
          <w:sz w:val="22"/>
          <w:szCs w:val="22"/>
        </w:rPr>
        <w:t xml:space="preserve">. 2020. Removal Efficiency of Micro- and </w:t>
      </w:r>
      <w:proofErr w:type="spellStart"/>
      <w:r w:rsidRPr="002E18EC">
        <w:rPr>
          <w:sz w:val="22"/>
          <w:szCs w:val="22"/>
        </w:rPr>
        <w:t>Nanoplastics</w:t>
      </w:r>
      <w:proofErr w:type="spellEnd"/>
      <w:r w:rsidR="00D40306">
        <w:rPr>
          <w:sz w:val="22"/>
          <w:szCs w:val="22"/>
        </w:rPr>
        <w:t xml:space="preserve"> </w:t>
      </w:r>
      <w:r w:rsidRPr="002E18EC">
        <w:rPr>
          <w:sz w:val="22"/>
          <w:szCs w:val="22"/>
        </w:rPr>
        <w:t xml:space="preserve">(180 nm - 125 um) During Drinking Water Treatment. Science of the Total Environment. </w:t>
      </w:r>
      <w:r w:rsidR="00D40306" w:rsidRPr="00D40306">
        <w:rPr>
          <w:sz w:val="22"/>
          <w:szCs w:val="22"/>
        </w:rPr>
        <w:t>720:137383.</w:t>
      </w:r>
    </w:p>
    <w:p w14:paraId="4DD85B54" w14:textId="77777777" w:rsidR="00D87BE4" w:rsidRPr="007E170F" w:rsidRDefault="00D87BE4" w:rsidP="002E18EC">
      <w:pPr>
        <w:pStyle w:val="BodyText"/>
        <w:tabs>
          <w:tab w:val="left" w:pos="0"/>
        </w:tabs>
        <w:ind w:right="230"/>
        <w:rPr>
          <w:sz w:val="12"/>
          <w:szCs w:val="12"/>
        </w:rPr>
      </w:pPr>
    </w:p>
    <w:p w14:paraId="6B6EF092" w14:textId="687961C0" w:rsidR="001A51DD" w:rsidRDefault="001A51DD" w:rsidP="007E170F">
      <w:pPr>
        <w:pStyle w:val="BodyText"/>
        <w:tabs>
          <w:tab w:val="left" w:pos="0"/>
        </w:tabs>
        <w:rPr>
          <w:sz w:val="22"/>
          <w:szCs w:val="22"/>
        </w:rPr>
      </w:pPr>
      <w:r w:rsidRPr="001F77FB">
        <w:rPr>
          <w:sz w:val="22"/>
          <w:szCs w:val="22"/>
        </w:rPr>
        <w:t>Pederson</w:t>
      </w:r>
      <w:r>
        <w:rPr>
          <w:sz w:val="22"/>
          <w:szCs w:val="22"/>
        </w:rPr>
        <w:t xml:space="preserve"> AF, </w:t>
      </w:r>
      <w:proofErr w:type="spellStart"/>
      <w:r w:rsidRPr="0073739B">
        <w:rPr>
          <w:bCs/>
          <w:sz w:val="22"/>
          <w:szCs w:val="22"/>
        </w:rPr>
        <w:t>Steis</w:t>
      </w:r>
      <w:proofErr w:type="spellEnd"/>
      <w:r w:rsidRPr="0073739B">
        <w:rPr>
          <w:bCs/>
          <w:sz w:val="22"/>
          <w:szCs w:val="22"/>
        </w:rPr>
        <w:t xml:space="preserve"> Thorsby</w:t>
      </w:r>
      <w:r w:rsidRPr="00690DC9">
        <w:rPr>
          <w:bCs/>
          <w:sz w:val="22"/>
          <w:szCs w:val="22"/>
        </w:rPr>
        <w:t xml:space="preserve"> J</w:t>
      </w:r>
      <w:r w:rsidRPr="0073739B">
        <w:rPr>
          <w:bCs/>
          <w:sz w:val="22"/>
          <w:szCs w:val="22"/>
        </w:rPr>
        <w:t xml:space="preserve">, </w:t>
      </w:r>
      <w:proofErr w:type="spellStart"/>
      <w:r w:rsidRPr="0073739B">
        <w:rPr>
          <w:bCs/>
          <w:sz w:val="22"/>
          <w:szCs w:val="22"/>
        </w:rPr>
        <w:t>Gorrell</w:t>
      </w:r>
      <w:proofErr w:type="spellEnd"/>
      <w:r w:rsidRPr="00690DC9">
        <w:rPr>
          <w:bCs/>
          <w:sz w:val="22"/>
          <w:szCs w:val="22"/>
        </w:rPr>
        <w:t xml:space="preserve"> </w:t>
      </w:r>
      <w:proofErr w:type="gramStart"/>
      <w:r w:rsidRPr="00690DC9">
        <w:rPr>
          <w:bCs/>
          <w:sz w:val="22"/>
          <w:szCs w:val="22"/>
        </w:rPr>
        <w:t xml:space="preserve">M, </w:t>
      </w:r>
      <w:r w:rsidRPr="0073739B">
        <w:rPr>
          <w:bCs/>
          <w:sz w:val="22"/>
          <w:szCs w:val="22"/>
        </w:rPr>
        <w:t xml:space="preserve"> </w:t>
      </w:r>
      <w:proofErr w:type="spellStart"/>
      <w:r w:rsidRPr="0073739B">
        <w:rPr>
          <w:bCs/>
          <w:sz w:val="22"/>
          <w:szCs w:val="22"/>
        </w:rPr>
        <w:t>Petriv</w:t>
      </w:r>
      <w:proofErr w:type="spellEnd"/>
      <w:proofErr w:type="gramEnd"/>
      <w:r w:rsidRPr="00690DC9">
        <w:rPr>
          <w:bCs/>
          <w:sz w:val="22"/>
          <w:szCs w:val="22"/>
        </w:rPr>
        <w:t xml:space="preserve"> AV</w:t>
      </w:r>
      <w:r w:rsidRPr="0073739B">
        <w:rPr>
          <w:bCs/>
          <w:sz w:val="22"/>
          <w:szCs w:val="22"/>
        </w:rPr>
        <w:t>, Miller</w:t>
      </w:r>
      <w:r w:rsidRPr="00690DC9">
        <w:rPr>
          <w:bCs/>
          <w:sz w:val="22"/>
          <w:szCs w:val="22"/>
        </w:rPr>
        <w:t xml:space="preserve"> CJ</w:t>
      </w:r>
      <w:r w:rsidRPr="0073739B">
        <w:rPr>
          <w:bCs/>
          <w:sz w:val="22"/>
          <w:szCs w:val="22"/>
        </w:rPr>
        <w:t xml:space="preserve">, </w:t>
      </w:r>
      <w:r w:rsidRPr="0073739B">
        <w:rPr>
          <w:b/>
          <w:sz w:val="22"/>
          <w:szCs w:val="22"/>
        </w:rPr>
        <w:t>Baker</w:t>
      </w:r>
      <w:r w:rsidRPr="00690DC9">
        <w:rPr>
          <w:b/>
          <w:sz w:val="22"/>
          <w:szCs w:val="22"/>
        </w:rPr>
        <w:t xml:space="preserve"> TR</w:t>
      </w:r>
      <w:r>
        <w:rPr>
          <w:b/>
          <w:sz w:val="22"/>
          <w:szCs w:val="22"/>
        </w:rPr>
        <w:t xml:space="preserve">. </w:t>
      </w:r>
      <w:r w:rsidRPr="00690DC9">
        <w:rPr>
          <w:bCs/>
          <w:sz w:val="22"/>
          <w:szCs w:val="22"/>
        </w:rPr>
        <w:t>2019</w:t>
      </w:r>
      <w:r>
        <w:rPr>
          <w:b/>
          <w:sz w:val="22"/>
          <w:szCs w:val="22"/>
        </w:rPr>
        <w:t xml:space="preserve">. </w:t>
      </w:r>
      <w:r w:rsidRPr="001F77FB">
        <w:rPr>
          <w:sz w:val="22"/>
          <w:szCs w:val="22"/>
        </w:rPr>
        <w:t xml:space="preserve"> </w:t>
      </w:r>
      <w:r w:rsidRPr="00690DC9">
        <w:rPr>
          <w:sz w:val="22"/>
          <w:szCs w:val="22"/>
        </w:rPr>
        <w:t xml:space="preserve">How a Michigan </w:t>
      </w:r>
      <w:r w:rsidRPr="00690DC9">
        <w:rPr>
          <w:sz w:val="22"/>
          <w:szCs w:val="22"/>
        </w:rPr>
        <w:lastRenderedPageBreak/>
        <w:t xml:space="preserve">Fatberg Was Turned </w:t>
      </w:r>
      <w:proofErr w:type="gramStart"/>
      <w:r w:rsidRPr="00690DC9">
        <w:rPr>
          <w:sz w:val="22"/>
          <w:szCs w:val="22"/>
        </w:rPr>
        <w:t>Into</w:t>
      </w:r>
      <w:proofErr w:type="gramEnd"/>
      <w:r w:rsidRPr="00690DC9">
        <w:rPr>
          <w:sz w:val="22"/>
          <w:szCs w:val="22"/>
        </w:rPr>
        <w:t xml:space="preserve"> an Educational Opportunity</w:t>
      </w:r>
      <w:r>
        <w:rPr>
          <w:sz w:val="22"/>
          <w:szCs w:val="22"/>
        </w:rPr>
        <w:t xml:space="preserve">. Treatment </w:t>
      </w:r>
      <w:r w:rsidRPr="00690DC9">
        <w:rPr>
          <w:sz w:val="22"/>
          <w:szCs w:val="22"/>
        </w:rPr>
        <w:t>P</w:t>
      </w:r>
      <w:r>
        <w:rPr>
          <w:sz w:val="22"/>
          <w:szCs w:val="22"/>
        </w:rPr>
        <w:t xml:space="preserve">lant </w:t>
      </w:r>
      <w:r w:rsidRPr="00690DC9">
        <w:rPr>
          <w:sz w:val="22"/>
          <w:szCs w:val="22"/>
        </w:rPr>
        <w:t>O</w:t>
      </w:r>
      <w:r>
        <w:rPr>
          <w:sz w:val="22"/>
          <w:szCs w:val="22"/>
        </w:rPr>
        <w:t>perators</w:t>
      </w:r>
      <w:r w:rsidRPr="00690DC9">
        <w:rPr>
          <w:sz w:val="22"/>
          <w:szCs w:val="22"/>
        </w:rPr>
        <w:t> Magazine, November 18</w:t>
      </w:r>
      <w:proofErr w:type="gramStart"/>
      <w:r w:rsidRPr="00690DC9">
        <w:rPr>
          <w:sz w:val="22"/>
          <w:szCs w:val="22"/>
        </w:rPr>
        <w:t xml:space="preserve"> 2019</w:t>
      </w:r>
      <w:proofErr w:type="gramEnd"/>
      <w:r>
        <w:rPr>
          <w:sz w:val="22"/>
          <w:szCs w:val="22"/>
        </w:rPr>
        <w:t>.</w:t>
      </w:r>
    </w:p>
    <w:p w14:paraId="13A7FF0F" w14:textId="77777777" w:rsidR="001A51DD" w:rsidRPr="00F62343" w:rsidRDefault="001A51DD" w:rsidP="007E170F">
      <w:pPr>
        <w:pStyle w:val="BodyText"/>
        <w:tabs>
          <w:tab w:val="left" w:pos="0"/>
        </w:tabs>
        <w:rPr>
          <w:sz w:val="12"/>
          <w:szCs w:val="12"/>
        </w:rPr>
      </w:pPr>
    </w:p>
    <w:p w14:paraId="00349756" w14:textId="17A9E2CF" w:rsidR="00D87BE4" w:rsidRPr="002E18EC" w:rsidRDefault="007E170F" w:rsidP="007E170F">
      <w:pPr>
        <w:pStyle w:val="BodyText"/>
        <w:tabs>
          <w:tab w:val="left" w:pos="0"/>
        </w:tabs>
        <w:rPr>
          <w:sz w:val="22"/>
          <w:szCs w:val="22"/>
        </w:rPr>
      </w:pPr>
      <w:r w:rsidRPr="007E170F">
        <w:rPr>
          <w:sz w:val="22"/>
          <w:szCs w:val="22"/>
        </w:rPr>
        <w:t xml:space="preserve">Meyer DN, Crofts EJ, </w:t>
      </w:r>
      <w:proofErr w:type="spellStart"/>
      <w:r w:rsidRPr="007E170F">
        <w:rPr>
          <w:sz w:val="22"/>
          <w:szCs w:val="22"/>
        </w:rPr>
        <w:t>Akemann</w:t>
      </w:r>
      <w:proofErr w:type="spellEnd"/>
      <w:r w:rsidRPr="007E170F">
        <w:rPr>
          <w:sz w:val="22"/>
          <w:szCs w:val="22"/>
        </w:rPr>
        <w:t xml:space="preserve"> C, </w:t>
      </w:r>
      <w:proofErr w:type="spellStart"/>
      <w:r w:rsidRPr="007E170F">
        <w:rPr>
          <w:sz w:val="22"/>
          <w:szCs w:val="22"/>
        </w:rPr>
        <w:t>Gurdziel</w:t>
      </w:r>
      <w:proofErr w:type="spellEnd"/>
      <w:r w:rsidRPr="007E170F">
        <w:rPr>
          <w:sz w:val="22"/>
          <w:szCs w:val="22"/>
        </w:rPr>
        <w:t xml:space="preserve"> K, Farr </w:t>
      </w:r>
      <w:r>
        <w:rPr>
          <w:sz w:val="22"/>
          <w:szCs w:val="22"/>
        </w:rPr>
        <w:t xml:space="preserve">R, Baker BB, Weber D, </w:t>
      </w:r>
      <w:r w:rsidRPr="00865CFA">
        <w:rPr>
          <w:b/>
          <w:bCs/>
          <w:sz w:val="22"/>
          <w:szCs w:val="22"/>
        </w:rPr>
        <w:t>Baker TR</w:t>
      </w:r>
      <w:r>
        <w:rPr>
          <w:sz w:val="22"/>
          <w:szCs w:val="22"/>
        </w:rPr>
        <w:t xml:space="preserve">. </w:t>
      </w:r>
      <w:r w:rsidRPr="007E170F">
        <w:rPr>
          <w:sz w:val="22"/>
          <w:szCs w:val="22"/>
        </w:rPr>
        <w:t xml:space="preserve">Developmental exposure to Pb2+ induces transgenerational changes to zebrafish brain transcriptome. Chemosphere. 2019 Dec </w:t>
      </w:r>
      <w:proofErr w:type="gramStart"/>
      <w:r w:rsidRPr="007E170F">
        <w:rPr>
          <w:sz w:val="22"/>
          <w:szCs w:val="22"/>
        </w:rPr>
        <w:t>2;244:125527</w:t>
      </w:r>
      <w:proofErr w:type="gramEnd"/>
      <w:r w:rsidRPr="007E170F">
        <w:rPr>
          <w:sz w:val="22"/>
          <w:szCs w:val="22"/>
        </w:rPr>
        <w:t xml:space="preserve">. </w:t>
      </w:r>
      <w:proofErr w:type="spellStart"/>
      <w:r w:rsidRPr="007E170F">
        <w:rPr>
          <w:sz w:val="22"/>
          <w:szCs w:val="22"/>
        </w:rPr>
        <w:t>doi</w:t>
      </w:r>
      <w:proofErr w:type="spellEnd"/>
      <w:r w:rsidRPr="007E170F">
        <w:rPr>
          <w:sz w:val="22"/>
          <w:szCs w:val="22"/>
        </w:rPr>
        <w:t>: 10.1016/j.chemosphere.2019.125527</w:t>
      </w:r>
    </w:p>
    <w:p w14:paraId="570013D1" w14:textId="77777777" w:rsidR="007E170F" w:rsidRPr="001A51DD" w:rsidRDefault="007E170F" w:rsidP="002E18EC">
      <w:pPr>
        <w:pStyle w:val="BodyText"/>
        <w:tabs>
          <w:tab w:val="left" w:pos="0"/>
        </w:tabs>
        <w:ind w:right="230"/>
        <w:jc w:val="both"/>
        <w:rPr>
          <w:sz w:val="12"/>
          <w:szCs w:val="12"/>
        </w:rPr>
      </w:pPr>
    </w:p>
    <w:p w14:paraId="64FC1756" w14:textId="638095CF" w:rsidR="00D87BE4" w:rsidRPr="002E18EC" w:rsidRDefault="00D87BE4" w:rsidP="002E18EC">
      <w:pPr>
        <w:pStyle w:val="BodyText"/>
        <w:tabs>
          <w:tab w:val="left" w:pos="0"/>
        </w:tabs>
        <w:ind w:right="230"/>
        <w:jc w:val="both"/>
        <w:rPr>
          <w:sz w:val="22"/>
          <w:szCs w:val="22"/>
        </w:rPr>
      </w:pPr>
      <w:r w:rsidRPr="002E18EC">
        <w:rPr>
          <w:sz w:val="22"/>
          <w:szCs w:val="22"/>
        </w:rPr>
        <w:t>Schneider</w:t>
      </w:r>
      <w:r w:rsidRPr="002E18EC">
        <w:rPr>
          <w:spacing w:val="-24"/>
          <w:sz w:val="22"/>
          <w:szCs w:val="22"/>
        </w:rPr>
        <w:t xml:space="preserve"> </w:t>
      </w:r>
      <w:r w:rsidRPr="002E18EC">
        <w:rPr>
          <w:sz w:val="22"/>
          <w:szCs w:val="22"/>
        </w:rPr>
        <w:t>AJ,</w:t>
      </w:r>
      <w:r w:rsidRPr="002E18EC">
        <w:rPr>
          <w:spacing w:val="-1"/>
          <w:sz w:val="22"/>
          <w:szCs w:val="22"/>
        </w:rPr>
        <w:t xml:space="preserve"> </w:t>
      </w:r>
      <w:proofErr w:type="spellStart"/>
      <w:r w:rsidRPr="002E18EC">
        <w:rPr>
          <w:sz w:val="22"/>
          <w:szCs w:val="22"/>
        </w:rPr>
        <w:t>Gawdzik</w:t>
      </w:r>
      <w:proofErr w:type="spellEnd"/>
      <w:r w:rsidRPr="002E18EC">
        <w:rPr>
          <w:spacing w:val="-23"/>
          <w:sz w:val="22"/>
          <w:szCs w:val="22"/>
        </w:rPr>
        <w:t xml:space="preserve"> </w:t>
      </w:r>
      <w:r w:rsidRPr="002E18EC">
        <w:rPr>
          <w:sz w:val="22"/>
          <w:szCs w:val="22"/>
        </w:rPr>
        <w:t>JC,</w:t>
      </w:r>
      <w:r w:rsidRPr="002E18EC">
        <w:rPr>
          <w:spacing w:val="-1"/>
          <w:sz w:val="22"/>
          <w:szCs w:val="22"/>
        </w:rPr>
        <w:t xml:space="preserve"> </w:t>
      </w:r>
      <w:r w:rsidRPr="002E18EC">
        <w:rPr>
          <w:b/>
          <w:sz w:val="22"/>
          <w:szCs w:val="22"/>
        </w:rPr>
        <w:t>Baker</w:t>
      </w:r>
      <w:r w:rsidRPr="002E18EC">
        <w:rPr>
          <w:b/>
          <w:spacing w:val="-23"/>
          <w:sz w:val="22"/>
          <w:szCs w:val="22"/>
        </w:rPr>
        <w:t xml:space="preserve"> </w:t>
      </w:r>
      <w:r w:rsidRPr="002E18EC">
        <w:rPr>
          <w:b/>
          <w:sz w:val="22"/>
          <w:szCs w:val="22"/>
        </w:rPr>
        <w:t xml:space="preserve">TR </w:t>
      </w:r>
      <w:r w:rsidRPr="002E18EC">
        <w:rPr>
          <w:sz w:val="22"/>
          <w:szCs w:val="22"/>
        </w:rPr>
        <w:t>and Peterson</w:t>
      </w:r>
      <w:r w:rsidRPr="002E18EC">
        <w:rPr>
          <w:spacing w:val="-23"/>
          <w:sz w:val="22"/>
          <w:szCs w:val="22"/>
        </w:rPr>
        <w:t xml:space="preserve"> </w:t>
      </w:r>
      <w:r w:rsidRPr="002E18EC">
        <w:rPr>
          <w:sz w:val="22"/>
          <w:szCs w:val="22"/>
        </w:rPr>
        <w:t>RE.</w:t>
      </w:r>
      <w:r w:rsidRPr="002E18EC">
        <w:rPr>
          <w:spacing w:val="-1"/>
          <w:sz w:val="22"/>
          <w:szCs w:val="22"/>
        </w:rPr>
        <w:t xml:space="preserve"> </w:t>
      </w:r>
      <w:r w:rsidRPr="002E18EC">
        <w:rPr>
          <w:sz w:val="22"/>
          <w:szCs w:val="22"/>
        </w:rPr>
        <w:t>2019.</w:t>
      </w:r>
      <w:r w:rsidRPr="002E18EC">
        <w:rPr>
          <w:spacing w:val="-1"/>
          <w:sz w:val="22"/>
          <w:szCs w:val="22"/>
        </w:rPr>
        <w:t xml:space="preserve"> </w:t>
      </w:r>
      <w:r w:rsidRPr="002E18EC">
        <w:rPr>
          <w:sz w:val="22"/>
          <w:szCs w:val="22"/>
        </w:rPr>
        <w:t xml:space="preserve">SOX9 in Urogenital Sinus Epithelium is Required for Prostatic Bud Elongation and Upregulation of Genes Involved in Cell Movement. Gene Expr Patterns. 2019 </w:t>
      </w:r>
      <w:proofErr w:type="gramStart"/>
      <w:r w:rsidRPr="002E18EC">
        <w:rPr>
          <w:sz w:val="22"/>
          <w:szCs w:val="22"/>
        </w:rPr>
        <w:t>Dec;34:119075</w:t>
      </w:r>
      <w:proofErr w:type="gramEnd"/>
      <w:r w:rsidRPr="002E18EC">
        <w:rPr>
          <w:sz w:val="22"/>
          <w:szCs w:val="22"/>
        </w:rPr>
        <w:t>. </w:t>
      </w:r>
      <w:proofErr w:type="spellStart"/>
      <w:r w:rsidRPr="002E18EC">
        <w:rPr>
          <w:sz w:val="22"/>
          <w:szCs w:val="22"/>
        </w:rPr>
        <w:t>doi</w:t>
      </w:r>
      <w:proofErr w:type="spellEnd"/>
      <w:r w:rsidRPr="002E18EC">
        <w:rPr>
          <w:sz w:val="22"/>
          <w:szCs w:val="22"/>
        </w:rPr>
        <w:t>: 10.1016/j.gep.2019.119075. </w:t>
      </w:r>
      <w:proofErr w:type="spellStart"/>
      <w:r w:rsidRPr="002E18EC">
        <w:rPr>
          <w:sz w:val="22"/>
          <w:szCs w:val="22"/>
        </w:rPr>
        <w:t>Epub</w:t>
      </w:r>
      <w:proofErr w:type="spellEnd"/>
      <w:r w:rsidRPr="002E18EC">
        <w:rPr>
          <w:sz w:val="22"/>
          <w:szCs w:val="22"/>
        </w:rPr>
        <w:t xml:space="preserve"> 2019</w:t>
      </w:r>
      <w:r w:rsidR="007E170F">
        <w:rPr>
          <w:sz w:val="22"/>
          <w:szCs w:val="22"/>
        </w:rPr>
        <w:t xml:space="preserve"> Oct 25. PubMed PMID: 31669249.</w:t>
      </w:r>
    </w:p>
    <w:p w14:paraId="36181FBA" w14:textId="77777777" w:rsidR="00D87BE4" w:rsidRPr="007E170F" w:rsidRDefault="00D87BE4" w:rsidP="002E18EC">
      <w:pPr>
        <w:pStyle w:val="BodyText"/>
        <w:tabs>
          <w:tab w:val="left" w:pos="0"/>
        </w:tabs>
        <w:ind w:right="230"/>
        <w:jc w:val="both"/>
        <w:rPr>
          <w:sz w:val="12"/>
          <w:szCs w:val="12"/>
        </w:rPr>
      </w:pPr>
    </w:p>
    <w:p w14:paraId="5685E21C" w14:textId="77777777" w:rsidR="00D87BE4" w:rsidRPr="002E18EC" w:rsidRDefault="00D87BE4" w:rsidP="002E18EC">
      <w:pPr>
        <w:pStyle w:val="BodyText"/>
        <w:tabs>
          <w:tab w:val="left" w:pos="0"/>
        </w:tabs>
        <w:ind w:right="230"/>
        <w:rPr>
          <w:color w:val="000000" w:themeColor="text1"/>
          <w:sz w:val="22"/>
          <w:szCs w:val="22"/>
        </w:rPr>
      </w:pPr>
      <w:r w:rsidRPr="002E18EC">
        <w:rPr>
          <w:sz w:val="22"/>
          <w:szCs w:val="22"/>
        </w:rPr>
        <w:t xml:space="preserve">Shields J, Hales E, </w:t>
      </w:r>
      <w:proofErr w:type="spellStart"/>
      <w:r w:rsidRPr="002E18EC">
        <w:rPr>
          <w:sz w:val="22"/>
          <w:szCs w:val="22"/>
        </w:rPr>
        <w:t>Ranspach</w:t>
      </w:r>
      <w:proofErr w:type="spellEnd"/>
      <w:r w:rsidRPr="002E18EC">
        <w:rPr>
          <w:sz w:val="22"/>
          <w:szCs w:val="22"/>
        </w:rPr>
        <w:t xml:space="preserve"> L, Luo X, Orr S, </w:t>
      </w:r>
      <w:proofErr w:type="spellStart"/>
      <w:r w:rsidRPr="002E18EC">
        <w:rPr>
          <w:sz w:val="22"/>
          <w:szCs w:val="22"/>
        </w:rPr>
        <w:t>Runft</w:t>
      </w:r>
      <w:proofErr w:type="spellEnd"/>
      <w:r w:rsidRPr="002E18EC">
        <w:rPr>
          <w:sz w:val="22"/>
          <w:szCs w:val="22"/>
        </w:rPr>
        <w:t xml:space="preserve"> D, </w:t>
      </w:r>
      <w:proofErr w:type="spellStart"/>
      <w:r w:rsidRPr="002E18EC">
        <w:rPr>
          <w:sz w:val="22"/>
          <w:szCs w:val="22"/>
        </w:rPr>
        <w:t>Dombkowski</w:t>
      </w:r>
      <w:proofErr w:type="spellEnd"/>
      <w:r w:rsidRPr="002E18EC">
        <w:rPr>
          <w:sz w:val="22"/>
          <w:szCs w:val="22"/>
        </w:rPr>
        <w:t xml:space="preserve"> A, Neely M, </w:t>
      </w:r>
      <w:proofErr w:type="spellStart"/>
      <w:r w:rsidRPr="002E18EC">
        <w:rPr>
          <w:sz w:val="22"/>
          <w:szCs w:val="22"/>
        </w:rPr>
        <w:t>Matherly</w:t>
      </w:r>
      <w:proofErr w:type="spellEnd"/>
      <w:r w:rsidRPr="002E18EC">
        <w:rPr>
          <w:sz w:val="22"/>
          <w:szCs w:val="22"/>
        </w:rPr>
        <w:t xml:space="preserve"> L, Taub J, </w:t>
      </w:r>
      <w:r w:rsidRPr="002E18EC">
        <w:rPr>
          <w:b/>
          <w:sz w:val="22"/>
          <w:szCs w:val="22"/>
        </w:rPr>
        <w:t>Baker TR,</w:t>
      </w:r>
      <w:r w:rsidRPr="002E18EC">
        <w:rPr>
          <w:sz w:val="22"/>
          <w:szCs w:val="22"/>
        </w:rPr>
        <w:t xml:space="preserve"> and </w:t>
      </w:r>
      <w:proofErr w:type="spellStart"/>
      <w:r w:rsidRPr="002E18EC">
        <w:rPr>
          <w:sz w:val="22"/>
          <w:szCs w:val="22"/>
        </w:rPr>
        <w:t>Thummel</w:t>
      </w:r>
      <w:proofErr w:type="spellEnd"/>
      <w:r w:rsidRPr="002E18EC">
        <w:rPr>
          <w:sz w:val="22"/>
          <w:szCs w:val="22"/>
        </w:rPr>
        <w:t xml:space="preserve"> R. 2019. Exposure of Larval Zebrafish to the Insecticide Propoxur Induced Developmental Delays that Correlate with Behavioral Abnormalities and Altered Expression of hspb9 and hspb11. Toxics:</w:t>
      </w:r>
      <w:r w:rsidRPr="002E18EC">
        <w:rPr>
          <w:rFonts w:eastAsia="Times New Roman"/>
          <w:color w:val="201F1E"/>
          <w:sz w:val="22"/>
          <w:szCs w:val="22"/>
          <w:shd w:val="clear" w:color="auto" w:fill="FFFFFF"/>
        </w:rPr>
        <w:t xml:space="preserve"> </w:t>
      </w:r>
      <w:r w:rsidRPr="002E18EC">
        <w:rPr>
          <w:sz w:val="22"/>
          <w:szCs w:val="22"/>
        </w:rPr>
        <w:t>Special Issue Contaminant Effects on Zebrafish Embryos, 7, 50. doi:</w:t>
      </w:r>
      <w:r w:rsidRPr="002E18EC">
        <w:rPr>
          <w:color w:val="000000" w:themeColor="text1"/>
          <w:sz w:val="22"/>
          <w:szCs w:val="22"/>
        </w:rPr>
        <w:t>10.3390/toxics7040050. PubMed PMID: 31546644.</w:t>
      </w:r>
    </w:p>
    <w:p w14:paraId="69402735" w14:textId="77777777" w:rsidR="00D87BE4" w:rsidRPr="007E170F" w:rsidRDefault="00D87BE4" w:rsidP="002E18EC">
      <w:pPr>
        <w:pStyle w:val="BodyText"/>
        <w:tabs>
          <w:tab w:val="left" w:pos="0"/>
        </w:tabs>
        <w:ind w:right="230"/>
        <w:jc w:val="both"/>
        <w:rPr>
          <w:color w:val="000000" w:themeColor="text1"/>
          <w:sz w:val="12"/>
          <w:szCs w:val="12"/>
        </w:rPr>
      </w:pPr>
    </w:p>
    <w:p w14:paraId="5D2D10B1" w14:textId="77777777" w:rsidR="00D87BE4" w:rsidRPr="002E18EC" w:rsidRDefault="00D87BE4" w:rsidP="002E18EC">
      <w:pPr>
        <w:pStyle w:val="BodyText"/>
        <w:tabs>
          <w:tab w:val="left" w:pos="0"/>
        </w:tabs>
        <w:ind w:right="-40"/>
        <w:rPr>
          <w:sz w:val="22"/>
          <w:szCs w:val="22"/>
        </w:rPr>
      </w:pPr>
      <w:r w:rsidRPr="002E18EC">
        <w:rPr>
          <w:sz w:val="22"/>
          <w:szCs w:val="22"/>
        </w:rPr>
        <w:t xml:space="preserve">Blount JR, Meyer DN, </w:t>
      </w:r>
      <w:proofErr w:type="spellStart"/>
      <w:r w:rsidRPr="002E18EC">
        <w:rPr>
          <w:sz w:val="22"/>
          <w:szCs w:val="22"/>
        </w:rPr>
        <w:t>Akemann</w:t>
      </w:r>
      <w:proofErr w:type="spellEnd"/>
      <w:r w:rsidRPr="002E18EC">
        <w:rPr>
          <w:sz w:val="22"/>
          <w:szCs w:val="22"/>
        </w:rPr>
        <w:t xml:space="preserve"> C, Johnson SL, </w:t>
      </w:r>
      <w:proofErr w:type="spellStart"/>
      <w:r w:rsidRPr="002E18EC">
        <w:rPr>
          <w:sz w:val="22"/>
          <w:szCs w:val="22"/>
        </w:rPr>
        <w:t>Gurdziel</w:t>
      </w:r>
      <w:proofErr w:type="spellEnd"/>
      <w:r w:rsidRPr="002E18EC">
        <w:rPr>
          <w:sz w:val="22"/>
          <w:szCs w:val="22"/>
        </w:rPr>
        <w:t xml:space="preserve"> K, </w:t>
      </w:r>
      <w:r w:rsidRPr="00D6132E">
        <w:rPr>
          <w:b/>
          <w:bCs/>
          <w:sz w:val="22"/>
          <w:szCs w:val="22"/>
        </w:rPr>
        <w:t>Baker TR</w:t>
      </w:r>
      <w:r w:rsidRPr="002E18EC">
        <w:rPr>
          <w:sz w:val="22"/>
          <w:szCs w:val="22"/>
        </w:rPr>
        <w:t xml:space="preserve">, </w:t>
      </w:r>
      <w:proofErr w:type="spellStart"/>
      <w:r w:rsidRPr="002E18EC">
        <w:rPr>
          <w:sz w:val="22"/>
          <w:szCs w:val="22"/>
        </w:rPr>
        <w:t>Todi</w:t>
      </w:r>
      <w:proofErr w:type="spellEnd"/>
      <w:r w:rsidRPr="002E18EC">
        <w:rPr>
          <w:sz w:val="22"/>
          <w:szCs w:val="22"/>
        </w:rPr>
        <w:t xml:space="preserve"> SV. 2019. Unanchored Ubiquitin Chains Do Not Lead to Marked Genetic Alterations in </w:t>
      </w:r>
      <w:r w:rsidRPr="002E18EC">
        <w:rPr>
          <w:i/>
          <w:sz w:val="22"/>
          <w:szCs w:val="22"/>
        </w:rPr>
        <w:t>Drosophila melanogaster</w:t>
      </w:r>
      <w:r w:rsidRPr="002E18EC">
        <w:rPr>
          <w:sz w:val="22"/>
          <w:szCs w:val="22"/>
        </w:rPr>
        <w:t>. Biology Open, 8, bio043372.</w:t>
      </w:r>
    </w:p>
    <w:p w14:paraId="24E63A7B" w14:textId="77777777" w:rsidR="00D87BE4" w:rsidRPr="007E170F" w:rsidRDefault="00D87BE4" w:rsidP="002E18EC">
      <w:pPr>
        <w:pStyle w:val="BodyText"/>
        <w:tabs>
          <w:tab w:val="left" w:pos="0"/>
        </w:tabs>
        <w:ind w:right="-40"/>
        <w:rPr>
          <w:sz w:val="12"/>
          <w:szCs w:val="12"/>
        </w:rPr>
      </w:pPr>
    </w:p>
    <w:p w14:paraId="2F5E54E8" w14:textId="77777777" w:rsidR="00D87BE4" w:rsidRPr="002E18EC" w:rsidRDefault="00D87BE4" w:rsidP="002E18EC">
      <w:pPr>
        <w:pStyle w:val="BodyText"/>
        <w:tabs>
          <w:tab w:val="left" w:pos="0"/>
        </w:tabs>
        <w:ind w:right="230"/>
        <w:rPr>
          <w:sz w:val="22"/>
          <w:szCs w:val="22"/>
        </w:rPr>
      </w:pPr>
      <w:proofErr w:type="spellStart"/>
      <w:r w:rsidRPr="002E18EC">
        <w:rPr>
          <w:sz w:val="22"/>
          <w:szCs w:val="22"/>
        </w:rPr>
        <w:t>Akemann</w:t>
      </w:r>
      <w:proofErr w:type="spellEnd"/>
      <w:r w:rsidRPr="002E18EC">
        <w:rPr>
          <w:sz w:val="22"/>
          <w:szCs w:val="22"/>
        </w:rPr>
        <w:t xml:space="preserve"> C, Meyer DN, </w:t>
      </w:r>
      <w:proofErr w:type="spellStart"/>
      <w:r w:rsidRPr="002E18EC">
        <w:rPr>
          <w:sz w:val="22"/>
          <w:szCs w:val="22"/>
        </w:rPr>
        <w:t>Gurdziel</w:t>
      </w:r>
      <w:proofErr w:type="spellEnd"/>
      <w:r w:rsidRPr="002E18EC">
        <w:rPr>
          <w:sz w:val="22"/>
          <w:szCs w:val="22"/>
        </w:rPr>
        <w:t xml:space="preserve"> K, and </w:t>
      </w:r>
      <w:r w:rsidRPr="002E18EC">
        <w:rPr>
          <w:b/>
          <w:sz w:val="22"/>
          <w:szCs w:val="22"/>
        </w:rPr>
        <w:t>Baker TR</w:t>
      </w:r>
      <w:r w:rsidRPr="002E18EC">
        <w:rPr>
          <w:sz w:val="22"/>
          <w:szCs w:val="22"/>
        </w:rPr>
        <w:t xml:space="preserve">. 2019. Developmental dioxin exposure alters the methylome of adult male zebrafish gonads. Frontiers in Genetics, </w:t>
      </w:r>
      <w:r w:rsidRPr="002E18EC">
        <w:rPr>
          <w:bCs/>
          <w:i/>
          <w:iCs/>
          <w:sz w:val="22"/>
          <w:szCs w:val="22"/>
        </w:rPr>
        <w:t>Frontiers in Genetics</w:t>
      </w:r>
      <w:r w:rsidRPr="002E18EC">
        <w:rPr>
          <w:bCs/>
          <w:iCs/>
          <w:sz w:val="22"/>
          <w:szCs w:val="22"/>
        </w:rPr>
        <w:t>, </w:t>
      </w:r>
      <w:r w:rsidRPr="002E18EC">
        <w:rPr>
          <w:bCs/>
          <w:i/>
          <w:iCs/>
          <w:sz w:val="22"/>
          <w:szCs w:val="22"/>
        </w:rPr>
        <w:t>9</w:t>
      </w:r>
      <w:r w:rsidRPr="002E18EC">
        <w:rPr>
          <w:bCs/>
          <w:iCs/>
          <w:sz w:val="22"/>
          <w:szCs w:val="22"/>
        </w:rPr>
        <w:t>, 719.</w:t>
      </w:r>
    </w:p>
    <w:p w14:paraId="50EC020D" w14:textId="77777777" w:rsidR="00D87BE4" w:rsidRPr="007E170F" w:rsidRDefault="00D87BE4" w:rsidP="002E18EC">
      <w:pPr>
        <w:pStyle w:val="BodyText"/>
        <w:tabs>
          <w:tab w:val="left" w:pos="0"/>
        </w:tabs>
        <w:ind w:right="230"/>
        <w:rPr>
          <w:sz w:val="12"/>
          <w:szCs w:val="12"/>
        </w:rPr>
      </w:pPr>
    </w:p>
    <w:p w14:paraId="0917884A" w14:textId="77777777" w:rsidR="00D87BE4" w:rsidRPr="002E18EC" w:rsidRDefault="00D87BE4" w:rsidP="002E18EC">
      <w:pPr>
        <w:pStyle w:val="BodyText"/>
        <w:tabs>
          <w:tab w:val="left" w:pos="0"/>
        </w:tabs>
        <w:ind w:right="230"/>
        <w:jc w:val="both"/>
        <w:rPr>
          <w:sz w:val="22"/>
          <w:szCs w:val="22"/>
        </w:rPr>
      </w:pPr>
      <w:r w:rsidRPr="002E18EC">
        <w:rPr>
          <w:sz w:val="22"/>
          <w:szCs w:val="22"/>
        </w:rPr>
        <w:t>Baker</w:t>
      </w:r>
      <w:r w:rsidRPr="002E18EC">
        <w:rPr>
          <w:spacing w:val="-24"/>
          <w:sz w:val="22"/>
          <w:szCs w:val="22"/>
        </w:rPr>
        <w:t xml:space="preserve"> </w:t>
      </w:r>
      <w:r w:rsidRPr="002E18EC">
        <w:rPr>
          <w:sz w:val="22"/>
          <w:szCs w:val="22"/>
        </w:rPr>
        <w:t>BB,</w:t>
      </w:r>
      <w:r w:rsidRPr="002E18EC">
        <w:rPr>
          <w:spacing w:val="-1"/>
          <w:sz w:val="22"/>
          <w:szCs w:val="22"/>
        </w:rPr>
        <w:t xml:space="preserve"> </w:t>
      </w:r>
      <w:r w:rsidRPr="002E18EC">
        <w:rPr>
          <w:sz w:val="22"/>
          <w:szCs w:val="22"/>
        </w:rPr>
        <w:t>Meyer</w:t>
      </w:r>
      <w:r w:rsidRPr="002E18EC">
        <w:rPr>
          <w:spacing w:val="-23"/>
          <w:sz w:val="22"/>
          <w:szCs w:val="22"/>
        </w:rPr>
        <w:t xml:space="preserve"> </w:t>
      </w:r>
      <w:r w:rsidRPr="002E18EC">
        <w:rPr>
          <w:sz w:val="22"/>
          <w:szCs w:val="22"/>
        </w:rPr>
        <w:t xml:space="preserve">DN, </w:t>
      </w:r>
      <w:proofErr w:type="spellStart"/>
      <w:r w:rsidRPr="002E18EC">
        <w:rPr>
          <w:sz w:val="22"/>
          <w:szCs w:val="22"/>
        </w:rPr>
        <w:t>Llaniguez</w:t>
      </w:r>
      <w:proofErr w:type="spellEnd"/>
      <w:r w:rsidRPr="002E18EC">
        <w:rPr>
          <w:spacing w:val="21"/>
          <w:sz w:val="22"/>
          <w:szCs w:val="22"/>
        </w:rPr>
        <w:t xml:space="preserve"> </w:t>
      </w:r>
      <w:r w:rsidRPr="002E18EC">
        <w:rPr>
          <w:sz w:val="22"/>
          <w:szCs w:val="22"/>
        </w:rPr>
        <w:t>JT,</w:t>
      </w:r>
      <w:r w:rsidRPr="002E18EC">
        <w:rPr>
          <w:spacing w:val="-1"/>
          <w:sz w:val="22"/>
          <w:szCs w:val="22"/>
        </w:rPr>
        <w:t xml:space="preserve"> </w:t>
      </w:r>
      <w:r w:rsidRPr="002E18EC">
        <w:rPr>
          <w:sz w:val="22"/>
          <w:szCs w:val="22"/>
        </w:rPr>
        <w:t>Rafique</w:t>
      </w:r>
      <w:r w:rsidRPr="002E18EC">
        <w:rPr>
          <w:spacing w:val="-23"/>
          <w:sz w:val="22"/>
          <w:szCs w:val="22"/>
        </w:rPr>
        <w:t xml:space="preserve"> </w:t>
      </w:r>
      <w:r w:rsidRPr="002E18EC">
        <w:rPr>
          <w:sz w:val="22"/>
          <w:szCs w:val="22"/>
        </w:rPr>
        <w:t xml:space="preserve">SE, </w:t>
      </w:r>
      <w:proofErr w:type="spellStart"/>
      <w:r w:rsidRPr="002E18EC">
        <w:rPr>
          <w:sz w:val="22"/>
          <w:szCs w:val="22"/>
        </w:rPr>
        <w:t>Cotroneo</w:t>
      </w:r>
      <w:proofErr w:type="spellEnd"/>
      <w:r w:rsidRPr="002E18EC">
        <w:rPr>
          <w:spacing w:val="-24"/>
          <w:sz w:val="22"/>
          <w:szCs w:val="22"/>
        </w:rPr>
        <w:t xml:space="preserve"> </w:t>
      </w:r>
      <w:r w:rsidRPr="002E18EC">
        <w:rPr>
          <w:sz w:val="22"/>
          <w:szCs w:val="22"/>
        </w:rPr>
        <w:t>T,</w:t>
      </w:r>
      <w:r w:rsidRPr="002E18EC">
        <w:rPr>
          <w:spacing w:val="-1"/>
          <w:sz w:val="22"/>
          <w:szCs w:val="22"/>
        </w:rPr>
        <w:t xml:space="preserve"> </w:t>
      </w:r>
      <w:proofErr w:type="spellStart"/>
      <w:r w:rsidRPr="002E18EC">
        <w:rPr>
          <w:sz w:val="22"/>
          <w:szCs w:val="22"/>
        </w:rPr>
        <w:t>Hish</w:t>
      </w:r>
      <w:proofErr w:type="spellEnd"/>
      <w:r w:rsidRPr="002E18EC">
        <w:rPr>
          <w:spacing w:val="-23"/>
          <w:sz w:val="22"/>
          <w:szCs w:val="22"/>
        </w:rPr>
        <w:t xml:space="preserve"> </w:t>
      </w:r>
      <w:r w:rsidRPr="002E18EC">
        <w:rPr>
          <w:sz w:val="22"/>
          <w:szCs w:val="22"/>
        </w:rPr>
        <w:t>G,</w:t>
      </w:r>
      <w:r w:rsidRPr="002E18EC">
        <w:rPr>
          <w:spacing w:val="-1"/>
          <w:sz w:val="22"/>
          <w:szCs w:val="22"/>
        </w:rPr>
        <w:t xml:space="preserve"> </w:t>
      </w:r>
      <w:r w:rsidRPr="002E18EC">
        <w:rPr>
          <w:b/>
          <w:sz w:val="22"/>
          <w:szCs w:val="22"/>
        </w:rPr>
        <w:t>Baker</w:t>
      </w:r>
      <w:r w:rsidRPr="002E18EC">
        <w:rPr>
          <w:b/>
          <w:spacing w:val="-1"/>
          <w:sz w:val="22"/>
          <w:szCs w:val="22"/>
        </w:rPr>
        <w:t xml:space="preserve"> </w:t>
      </w:r>
      <w:r w:rsidRPr="002E18EC">
        <w:rPr>
          <w:b/>
          <w:sz w:val="22"/>
          <w:szCs w:val="22"/>
        </w:rPr>
        <w:t>TR</w:t>
      </w:r>
      <w:r w:rsidRPr="002E18EC">
        <w:rPr>
          <w:sz w:val="22"/>
          <w:szCs w:val="22"/>
        </w:rPr>
        <w:t>. 2018. Management of multiple protozoan ectoparasites in a research axolotl (</w:t>
      </w:r>
      <w:r w:rsidRPr="002E18EC">
        <w:rPr>
          <w:i/>
          <w:sz w:val="22"/>
          <w:szCs w:val="22"/>
        </w:rPr>
        <w:t>Ambystoma mexicanum</w:t>
      </w:r>
      <w:r w:rsidRPr="002E18EC">
        <w:rPr>
          <w:sz w:val="22"/>
          <w:szCs w:val="22"/>
        </w:rPr>
        <w:t>) colony. JAALAS. 58 (4): 479-484.</w:t>
      </w:r>
    </w:p>
    <w:p w14:paraId="66D43102" w14:textId="77777777" w:rsidR="00D87BE4" w:rsidRPr="007E170F" w:rsidRDefault="00D87BE4" w:rsidP="002E18EC">
      <w:pPr>
        <w:pStyle w:val="BodyText"/>
        <w:tabs>
          <w:tab w:val="left" w:pos="0"/>
        </w:tabs>
        <w:ind w:right="230"/>
        <w:rPr>
          <w:sz w:val="12"/>
          <w:szCs w:val="12"/>
        </w:rPr>
      </w:pPr>
    </w:p>
    <w:p w14:paraId="7569076B" w14:textId="77777777" w:rsidR="00D87BE4" w:rsidRPr="002E18EC" w:rsidRDefault="00D87BE4" w:rsidP="002E18EC">
      <w:pPr>
        <w:pStyle w:val="BodyText"/>
        <w:tabs>
          <w:tab w:val="left" w:pos="0"/>
        </w:tabs>
        <w:spacing w:before="1"/>
        <w:ind w:right="230"/>
        <w:jc w:val="both"/>
        <w:rPr>
          <w:sz w:val="22"/>
          <w:szCs w:val="22"/>
        </w:rPr>
      </w:pPr>
      <w:r w:rsidRPr="002E18EC">
        <w:rPr>
          <w:sz w:val="22"/>
          <w:szCs w:val="22"/>
        </w:rPr>
        <w:t xml:space="preserve">Meyer DN, Baker BB, and </w:t>
      </w:r>
      <w:r w:rsidRPr="002E18EC">
        <w:rPr>
          <w:b/>
          <w:sz w:val="22"/>
          <w:szCs w:val="22"/>
        </w:rPr>
        <w:t>Baker TR</w:t>
      </w:r>
      <w:r w:rsidRPr="002E18EC">
        <w:rPr>
          <w:sz w:val="22"/>
          <w:szCs w:val="22"/>
        </w:rPr>
        <w:t>. 2018. Ancestral TCDD exposure induces multigenerational histologic and transcriptomic alterations in gonads of male zebrafish. Toxicological Sciences. 164(2):603-612</w:t>
      </w:r>
    </w:p>
    <w:p w14:paraId="594E9113" w14:textId="77777777" w:rsidR="00D87BE4" w:rsidRPr="007E170F" w:rsidRDefault="00D87BE4" w:rsidP="002E18EC">
      <w:pPr>
        <w:pStyle w:val="BodyText"/>
        <w:tabs>
          <w:tab w:val="left" w:pos="0"/>
        </w:tabs>
        <w:spacing w:before="11"/>
        <w:ind w:right="230"/>
        <w:rPr>
          <w:sz w:val="12"/>
          <w:szCs w:val="12"/>
        </w:rPr>
      </w:pPr>
    </w:p>
    <w:p w14:paraId="362073D3" w14:textId="77777777" w:rsidR="00D87BE4" w:rsidRPr="002E18EC" w:rsidRDefault="00D87BE4" w:rsidP="002E18EC">
      <w:pPr>
        <w:pStyle w:val="BodyText"/>
        <w:tabs>
          <w:tab w:val="left" w:pos="0"/>
        </w:tabs>
        <w:ind w:right="230"/>
        <w:rPr>
          <w:sz w:val="22"/>
          <w:szCs w:val="22"/>
        </w:rPr>
      </w:pPr>
      <w:proofErr w:type="spellStart"/>
      <w:r w:rsidRPr="002E18EC">
        <w:rPr>
          <w:sz w:val="22"/>
          <w:szCs w:val="22"/>
        </w:rPr>
        <w:t>Gawdzik</w:t>
      </w:r>
      <w:proofErr w:type="spellEnd"/>
      <w:r w:rsidRPr="002E18EC">
        <w:rPr>
          <w:sz w:val="22"/>
          <w:szCs w:val="22"/>
        </w:rPr>
        <w:t xml:space="preserve"> JC, Yue M, Martin NR, </w:t>
      </w:r>
      <w:proofErr w:type="spellStart"/>
      <w:r w:rsidRPr="002E18EC">
        <w:rPr>
          <w:sz w:val="22"/>
          <w:szCs w:val="22"/>
        </w:rPr>
        <w:t>Elemans</w:t>
      </w:r>
      <w:proofErr w:type="spellEnd"/>
      <w:r w:rsidRPr="002E18EC">
        <w:rPr>
          <w:sz w:val="22"/>
          <w:szCs w:val="22"/>
        </w:rPr>
        <w:t xml:space="preserve"> LM, Lanham K, </w:t>
      </w:r>
      <w:proofErr w:type="spellStart"/>
      <w:r w:rsidRPr="002E18EC">
        <w:rPr>
          <w:sz w:val="22"/>
          <w:szCs w:val="22"/>
        </w:rPr>
        <w:t>Heideman</w:t>
      </w:r>
      <w:proofErr w:type="spellEnd"/>
      <w:r w:rsidRPr="002E18EC">
        <w:rPr>
          <w:sz w:val="22"/>
          <w:szCs w:val="22"/>
        </w:rPr>
        <w:t xml:space="preserve"> W, </w:t>
      </w:r>
      <w:proofErr w:type="spellStart"/>
      <w:r w:rsidRPr="002E18EC">
        <w:rPr>
          <w:sz w:val="22"/>
          <w:szCs w:val="22"/>
        </w:rPr>
        <w:t>Rezendes</w:t>
      </w:r>
      <w:proofErr w:type="spellEnd"/>
      <w:r w:rsidRPr="002E18EC">
        <w:rPr>
          <w:sz w:val="22"/>
          <w:szCs w:val="22"/>
        </w:rPr>
        <w:t xml:space="preserve"> R, </w:t>
      </w:r>
      <w:r w:rsidRPr="002E18EC">
        <w:rPr>
          <w:b/>
          <w:sz w:val="22"/>
          <w:szCs w:val="22"/>
        </w:rPr>
        <w:t>Baker TR</w:t>
      </w:r>
      <w:r w:rsidRPr="002E18EC">
        <w:rPr>
          <w:sz w:val="22"/>
          <w:szCs w:val="22"/>
        </w:rPr>
        <w:t xml:space="preserve">, Taylor MR and </w:t>
      </w:r>
      <w:proofErr w:type="spellStart"/>
      <w:r w:rsidRPr="002E18EC">
        <w:rPr>
          <w:sz w:val="22"/>
          <w:szCs w:val="22"/>
        </w:rPr>
        <w:t>Plavicki</w:t>
      </w:r>
      <w:proofErr w:type="spellEnd"/>
      <w:r w:rsidRPr="002E18EC">
        <w:rPr>
          <w:sz w:val="22"/>
          <w:szCs w:val="22"/>
        </w:rPr>
        <w:t xml:space="preserve"> JS. 2018. sox9b is required in cardiomyocytes for cardiac morphogenesis and function. Scientific Reports, 8:13906</w:t>
      </w:r>
    </w:p>
    <w:p w14:paraId="16082B0A" w14:textId="77777777" w:rsidR="00D87BE4" w:rsidRPr="007E170F" w:rsidRDefault="00D87BE4" w:rsidP="002E18EC">
      <w:pPr>
        <w:pStyle w:val="BodyText"/>
        <w:tabs>
          <w:tab w:val="left" w:pos="0"/>
        </w:tabs>
        <w:spacing w:before="2"/>
        <w:ind w:right="230"/>
        <w:rPr>
          <w:sz w:val="12"/>
          <w:szCs w:val="12"/>
        </w:rPr>
      </w:pPr>
    </w:p>
    <w:p w14:paraId="3DBE4B7D" w14:textId="5267D9C0" w:rsidR="00D87BE4" w:rsidRPr="002E18EC" w:rsidRDefault="00D87BE4" w:rsidP="002E18EC">
      <w:pPr>
        <w:tabs>
          <w:tab w:val="left" w:pos="0"/>
        </w:tabs>
        <w:rPr>
          <w:rFonts w:ascii="Arial" w:hAnsi="Arial" w:cs="Arial"/>
          <w:color w:val="222222"/>
          <w:sz w:val="22"/>
          <w:szCs w:val="17"/>
          <w:shd w:val="clear" w:color="auto" w:fill="FFFFFF"/>
        </w:rPr>
      </w:pPr>
      <w:r w:rsidRPr="002E18EC">
        <w:rPr>
          <w:rFonts w:ascii="Arial" w:hAnsi="Arial" w:cs="Arial"/>
          <w:sz w:val="22"/>
          <w:szCs w:val="22"/>
        </w:rPr>
        <w:t xml:space="preserve">Baker BB, Yee JS, Meyer DN, Yang D and </w:t>
      </w:r>
      <w:r w:rsidRPr="002E18EC">
        <w:rPr>
          <w:rFonts w:ascii="Arial" w:hAnsi="Arial" w:cs="Arial"/>
          <w:b/>
          <w:sz w:val="22"/>
          <w:szCs w:val="22"/>
        </w:rPr>
        <w:t>Baker TR</w:t>
      </w:r>
      <w:r w:rsidRPr="002E18EC">
        <w:rPr>
          <w:rFonts w:ascii="Arial" w:hAnsi="Arial" w:cs="Arial"/>
          <w:sz w:val="22"/>
          <w:szCs w:val="22"/>
        </w:rPr>
        <w:t>. 2016. Histological and Transcriptomic Changes in Male Zebrafish Testes Due to Early Life Exposure to Low Level 2,3,7,8-Tetrachlorodibenzo-p-Dioxin. Zebrafish.13(5):413-23.</w:t>
      </w:r>
    </w:p>
    <w:p w14:paraId="4862DC01" w14:textId="77777777" w:rsidR="00D87BE4" w:rsidRPr="007E170F" w:rsidRDefault="00D87BE4" w:rsidP="00B34D5C">
      <w:pPr>
        <w:rPr>
          <w:rFonts w:ascii="Arial" w:hAnsi="Arial"/>
          <w:color w:val="222222"/>
          <w:sz w:val="12"/>
          <w:szCs w:val="12"/>
          <w:shd w:val="clear" w:color="auto" w:fill="FFFFFF"/>
        </w:rPr>
      </w:pPr>
    </w:p>
    <w:p w14:paraId="6DBC8EDB" w14:textId="77777777" w:rsidR="00B34D5C" w:rsidRPr="00805A5F" w:rsidRDefault="00B34D5C" w:rsidP="00B34D5C">
      <w:pPr>
        <w:rPr>
          <w:rFonts w:ascii="Arial" w:hAnsi="Arial" w:cs="Arial"/>
        </w:rPr>
      </w:pPr>
      <w:proofErr w:type="spellStart"/>
      <w:r w:rsidRPr="005856D1">
        <w:rPr>
          <w:rFonts w:ascii="Arial" w:hAnsi="Arial"/>
          <w:color w:val="222222"/>
          <w:sz w:val="22"/>
          <w:szCs w:val="17"/>
          <w:shd w:val="clear" w:color="auto" w:fill="FFFFFF"/>
        </w:rPr>
        <w:t>Plavicki</w:t>
      </w:r>
      <w:proofErr w:type="spellEnd"/>
      <w:r w:rsidRPr="005856D1">
        <w:rPr>
          <w:rFonts w:ascii="Arial" w:hAnsi="Arial"/>
          <w:color w:val="222222"/>
          <w:sz w:val="22"/>
          <w:szCs w:val="17"/>
          <w:shd w:val="clear" w:color="auto" w:fill="FFFFFF"/>
        </w:rPr>
        <w:t xml:space="preserve"> J, </w:t>
      </w:r>
      <w:r w:rsidRPr="005856D1">
        <w:rPr>
          <w:rFonts w:ascii="Arial" w:hAnsi="Arial"/>
          <w:b/>
          <w:color w:val="222222"/>
          <w:sz w:val="22"/>
          <w:szCs w:val="17"/>
          <w:shd w:val="clear" w:color="auto" w:fill="FFFFFF"/>
        </w:rPr>
        <w:t>Baker TR</w:t>
      </w:r>
      <w:r>
        <w:rPr>
          <w:rFonts w:ascii="Arial" w:hAnsi="Arial"/>
          <w:color w:val="222222"/>
          <w:sz w:val="22"/>
          <w:szCs w:val="17"/>
          <w:shd w:val="clear" w:color="auto" w:fill="FFFFFF"/>
        </w:rPr>
        <w:t>, Burns F</w:t>
      </w:r>
      <w:r w:rsidRPr="005856D1">
        <w:rPr>
          <w:rFonts w:ascii="Arial" w:hAnsi="Arial"/>
          <w:color w:val="222222"/>
          <w:sz w:val="22"/>
          <w:szCs w:val="17"/>
          <w:shd w:val="clear" w:color="auto" w:fill="FFFFFF"/>
        </w:rPr>
        <w:t>,</w:t>
      </w:r>
      <w:r w:rsidRPr="005856D1">
        <w:rPr>
          <w:rFonts w:ascii="Arial" w:hAnsi="Arial"/>
          <w:color w:val="222222"/>
          <w:sz w:val="22"/>
        </w:rPr>
        <w:t> </w:t>
      </w:r>
      <w:proofErr w:type="spellStart"/>
      <w:r w:rsidRPr="005856D1">
        <w:rPr>
          <w:rFonts w:ascii="Arial" w:hAnsi="Arial"/>
          <w:color w:val="222222"/>
          <w:sz w:val="22"/>
          <w:szCs w:val="17"/>
          <w:shd w:val="clear" w:color="auto" w:fill="FFFFFF"/>
        </w:rPr>
        <w:t>Xiong</w:t>
      </w:r>
      <w:proofErr w:type="spellEnd"/>
      <w:r w:rsidRPr="005856D1">
        <w:rPr>
          <w:rFonts w:ascii="Arial" w:hAnsi="Arial"/>
          <w:color w:val="222222"/>
          <w:sz w:val="22"/>
          <w:szCs w:val="17"/>
          <w:shd w:val="clear" w:color="auto" w:fill="FFFFFF"/>
        </w:rPr>
        <w:t xml:space="preserve"> K, </w:t>
      </w:r>
      <w:r>
        <w:rPr>
          <w:rFonts w:ascii="Arial" w:hAnsi="Arial"/>
          <w:color w:val="222222"/>
          <w:sz w:val="22"/>
          <w:szCs w:val="17"/>
          <w:shd w:val="clear" w:color="auto" w:fill="FFFFFF"/>
        </w:rPr>
        <w:t xml:space="preserve">Gooding A, </w:t>
      </w:r>
      <w:proofErr w:type="spellStart"/>
      <w:r w:rsidRPr="005856D1">
        <w:rPr>
          <w:rFonts w:ascii="Arial" w:hAnsi="Arial"/>
          <w:color w:val="222222"/>
          <w:sz w:val="22"/>
          <w:szCs w:val="17"/>
          <w:shd w:val="clear" w:color="auto" w:fill="FFFFFF"/>
        </w:rPr>
        <w:t>Hofsteen</w:t>
      </w:r>
      <w:proofErr w:type="spellEnd"/>
      <w:r w:rsidRPr="005856D1">
        <w:rPr>
          <w:rFonts w:ascii="Arial" w:hAnsi="Arial"/>
          <w:color w:val="222222"/>
          <w:sz w:val="22"/>
          <w:szCs w:val="17"/>
          <w:shd w:val="clear" w:color="auto" w:fill="FFFFFF"/>
        </w:rPr>
        <w:t xml:space="preserve"> P</w:t>
      </w:r>
      <w:r>
        <w:rPr>
          <w:rFonts w:ascii="Arial" w:hAnsi="Arial"/>
          <w:color w:val="222222"/>
          <w:sz w:val="22"/>
          <w:szCs w:val="17"/>
          <w:shd w:val="clear" w:color="auto" w:fill="FFFFFF"/>
        </w:rPr>
        <w:t xml:space="preserve">, Peterson RE and </w:t>
      </w:r>
      <w:proofErr w:type="spellStart"/>
      <w:r>
        <w:rPr>
          <w:rFonts w:ascii="Arial" w:hAnsi="Arial"/>
          <w:color w:val="222222"/>
          <w:sz w:val="22"/>
          <w:szCs w:val="17"/>
          <w:shd w:val="clear" w:color="auto" w:fill="FFFFFF"/>
        </w:rPr>
        <w:t>Heideman</w:t>
      </w:r>
      <w:proofErr w:type="spellEnd"/>
      <w:r>
        <w:rPr>
          <w:rFonts w:ascii="Arial" w:hAnsi="Arial"/>
          <w:color w:val="222222"/>
          <w:sz w:val="22"/>
          <w:szCs w:val="17"/>
          <w:shd w:val="clear" w:color="auto" w:fill="FFFFFF"/>
        </w:rPr>
        <w:t xml:space="preserve"> W. 2015</w:t>
      </w:r>
      <w:r w:rsidRPr="005856D1">
        <w:rPr>
          <w:rFonts w:ascii="Arial" w:hAnsi="Arial"/>
          <w:color w:val="222222"/>
          <w:sz w:val="22"/>
          <w:szCs w:val="17"/>
          <w:shd w:val="clear" w:color="auto" w:fill="FFFFFF"/>
        </w:rPr>
        <w:t xml:space="preserve">. </w:t>
      </w:r>
      <w:r w:rsidRPr="00335296">
        <w:rPr>
          <w:rFonts w:ascii="Arial" w:hAnsi="Arial"/>
          <w:color w:val="222222"/>
          <w:sz w:val="22"/>
          <w:szCs w:val="17"/>
          <w:shd w:val="clear" w:color="auto" w:fill="FFFFFF"/>
        </w:rPr>
        <w:t>Construction and characterization of a sox9b transgenic reporter line</w:t>
      </w:r>
      <w:r w:rsidRPr="005856D1">
        <w:rPr>
          <w:rFonts w:ascii="Arial" w:hAnsi="Arial"/>
          <w:color w:val="222222"/>
          <w:sz w:val="22"/>
          <w:szCs w:val="17"/>
          <w:shd w:val="clear" w:color="auto" w:fill="FFFFFF"/>
        </w:rPr>
        <w:t xml:space="preserve">. </w:t>
      </w:r>
      <w:r>
        <w:rPr>
          <w:rFonts w:ascii="Arial" w:hAnsi="Arial"/>
          <w:color w:val="222222"/>
          <w:sz w:val="22"/>
          <w:szCs w:val="17"/>
          <w:shd w:val="clear" w:color="auto" w:fill="FFFFFF"/>
        </w:rPr>
        <w:t xml:space="preserve">International </w:t>
      </w:r>
      <w:r w:rsidRPr="00AC61B5">
        <w:rPr>
          <w:rFonts w:ascii="Arial" w:hAnsi="Arial"/>
          <w:color w:val="222222"/>
          <w:sz w:val="22"/>
          <w:szCs w:val="17"/>
          <w:shd w:val="clear" w:color="auto" w:fill="FFFFFF"/>
        </w:rPr>
        <w:t>Journal of Developmental Biology</w:t>
      </w:r>
      <w:r w:rsidRPr="00805A5F">
        <w:rPr>
          <w:rFonts w:ascii="Arial" w:hAnsi="Arial" w:cs="Arial"/>
          <w:color w:val="222222"/>
          <w:sz w:val="22"/>
          <w:szCs w:val="17"/>
          <w:shd w:val="clear" w:color="auto" w:fill="FFFFFF"/>
        </w:rPr>
        <w:t>.</w:t>
      </w:r>
      <w:r>
        <w:rPr>
          <w:rFonts w:ascii="Arial" w:hAnsi="Arial" w:cs="Arial"/>
          <w:color w:val="222222"/>
          <w:sz w:val="22"/>
          <w:szCs w:val="17"/>
          <w:shd w:val="clear" w:color="auto" w:fill="FFFFFF"/>
        </w:rPr>
        <w:t xml:space="preserve"> 58: 693-99.</w:t>
      </w:r>
    </w:p>
    <w:p w14:paraId="75C16BBB" w14:textId="77777777" w:rsidR="00B34D5C" w:rsidRPr="007E170F" w:rsidRDefault="00B34D5C" w:rsidP="00B34D5C">
      <w:pPr>
        <w:contextualSpacing/>
        <w:rPr>
          <w:rFonts w:ascii="Arial" w:hAnsi="Arial" w:cs="Arial"/>
          <w:b/>
          <w:iCs/>
          <w:sz w:val="12"/>
          <w:szCs w:val="12"/>
        </w:rPr>
      </w:pPr>
    </w:p>
    <w:p w14:paraId="184ECEA9" w14:textId="77777777" w:rsidR="00B34D5C" w:rsidRDefault="00B34D5C" w:rsidP="00B34D5C">
      <w:pPr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856D1">
        <w:rPr>
          <w:rFonts w:ascii="Arial" w:hAnsi="Arial" w:cs="Arial"/>
          <w:b/>
          <w:iCs/>
          <w:sz w:val="22"/>
        </w:rPr>
        <w:t>Baker TR,</w:t>
      </w:r>
      <w:r w:rsidRPr="005856D1">
        <w:rPr>
          <w:rFonts w:ascii="Arial" w:hAnsi="Arial" w:cs="Arial"/>
          <w:iCs/>
          <w:sz w:val="22"/>
        </w:rPr>
        <w:t xml:space="preserve"> Peterson RE and </w:t>
      </w:r>
      <w:proofErr w:type="spellStart"/>
      <w:r w:rsidRPr="005856D1">
        <w:rPr>
          <w:rFonts w:ascii="Arial" w:hAnsi="Arial" w:cs="Arial"/>
          <w:iCs/>
          <w:sz w:val="22"/>
        </w:rPr>
        <w:t>Heideman</w:t>
      </w:r>
      <w:proofErr w:type="spellEnd"/>
      <w:r w:rsidRPr="005856D1">
        <w:rPr>
          <w:rFonts w:ascii="Arial" w:hAnsi="Arial" w:cs="Arial"/>
          <w:iCs/>
          <w:sz w:val="22"/>
        </w:rPr>
        <w:t xml:space="preserve"> W. 201</w:t>
      </w:r>
      <w:r>
        <w:rPr>
          <w:rFonts w:ascii="Arial" w:hAnsi="Arial" w:cs="Arial"/>
          <w:iCs/>
          <w:sz w:val="22"/>
        </w:rPr>
        <w:t>4</w:t>
      </w:r>
      <w:r w:rsidRPr="005856D1">
        <w:rPr>
          <w:rFonts w:ascii="Arial" w:hAnsi="Arial" w:cs="Arial"/>
          <w:iCs/>
          <w:sz w:val="22"/>
        </w:rPr>
        <w:t xml:space="preserve">. </w:t>
      </w:r>
      <w:r w:rsidRPr="005856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Using zebrafish as a model system for studying the transgenerational effects of dioxin. </w:t>
      </w:r>
      <w:r w:rsidRPr="005856D1">
        <w:rPr>
          <w:rFonts w:ascii="Arial" w:hAnsi="Arial" w:cs="Arial"/>
          <w:sz w:val="22"/>
        </w:rPr>
        <w:t>Toxicological Sciences.</w:t>
      </w:r>
      <w:r w:rsidRPr="005856D1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hd w:val="clear" w:color="auto" w:fill="FFFFFF"/>
        </w:rPr>
        <w:t>138 (1):403-11.</w:t>
      </w:r>
    </w:p>
    <w:p w14:paraId="225AE843" w14:textId="77777777" w:rsidR="00B34D5C" w:rsidRPr="007E170F" w:rsidRDefault="00B34D5C" w:rsidP="00B34D5C">
      <w:pPr>
        <w:contextualSpacing/>
        <w:rPr>
          <w:rFonts w:ascii="Arial" w:hAnsi="Arial"/>
          <w:sz w:val="12"/>
          <w:szCs w:val="12"/>
        </w:rPr>
      </w:pPr>
    </w:p>
    <w:p w14:paraId="148D1507" w14:textId="77777777" w:rsidR="00B34D5C" w:rsidRDefault="00B34D5C" w:rsidP="00B34D5C">
      <w:pPr>
        <w:pStyle w:val="Heading1"/>
        <w:shd w:val="clear" w:color="auto" w:fill="FFFFFF"/>
        <w:spacing w:line="270" w:lineRule="atLeast"/>
        <w:contextualSpacing/>
        <w:jc w:val="left"/>
        <w:rPr>
          <w:b w:val="0"/>
          <w:sz w:val="22"/>
        </w:rPr>
      </w:pPr>
      <w:r w:rsidRPr="009D53F4">
        <w:rPr>
          <w:iCs/>
          <w:sz w:val="22"/>
        </w:rPr>
        <w:t>Baker TR,</w:t>
      </w:r>
      <w:r w:rsidRPr="005856D1">
        <w:rPr>
          <w:iCs/>
          <w:sz w:val="22"/>
        </w:rPr>
        <w:t xml:space="preserve"> </w:t>
      </w:r>
      <w:r w:rsidRPr="00412313">
        <w:rPr>
          <w:b w:val="0"/>
          <w:iCs/>
          <w:sz w:val="22"/>
        </w:rPr>
        <w:t>King-</w:t>
      </w:r>
      <w:proofErr w:type="spellStart"/>
      <w:r w:rsidRPr="00412313">
        <w:rPr>
          <w:b w:val="0"/>
          <w:iCs/>
          <w:sz w:val="22"/>
        </w:rPr>
        <w:t>Heiden</w:t>
      </w:r>
      <w:proofErr w:type="spellEnd"/>
      <w:r w:rsidRPr="00412313">
        <w:rPr>
          <w:b w:val="0"/>
          <w:iCs/>
          <w:sz w:val="22"/>
        </w:rPr>
        <w:t xml:space="preserve"> TC</w:t>
      </w:r>
      <w:r>
        <w:rPr>
          <w:iCs/>
          <w:sz w:val="22"/>
        </w:rPr>
        <w:t xml:space="preserve">, </w:t>
      </w:r>
      <w:r w:rsidRPr="009D53F4">
        <w:rPr>
          <w:b w:val="0"/>
          <w:iCs/>
          <w:sz w:val="22"/>
        </w:rPr>
        <w:t xml:space="preserve">Peterson RE and </w:t>
      </w:r>
      <w:proofErr w:type="spellStart"/>
      <w:r w:rsidRPr="009D53F4">
        <w:rPr>
          <w:b w:val="0"/>
          <w:iCs/>
          <w:sz w:val="22"/>
        </w:rPr>
        <w:t>Heideman</w:t>
      </w:r>
      <w:proofErr w:type="spellEnd"/>
      <w:r w:rsidRPr="009D53F4">
        <w:rPr>
          <w:b w:val="0"/>
          <w:iCs/>
          <w:sz w:val="22"/>
        </w:rPr>
        <w:t xml:space="preserve"> W. 2014</w:t>
      </w:r>
      <w:r>
        <w:rPr>
          <w:b w:val="0"/>
          <w:iCs/>
          <w:sz w:val="22"/>
        </w:rPr>
        <w:t xml:space="preserve">. </w:t>
      </w:r>
      <w:r w:rsidRPr="00412313">
        <w:rPr>
          <w:b w:val="0"/>
          <w:iCs/>
          <w:sz w:val="22"/>
        </w:rPr>
        <w:t>Dioxin Induction of Transgenerational Inheritance of Disease in Zebrafish</w:t>
      </w:r>
      <w:r>
        <w:rPr>
          <w:b w:val="0"/>
          <w:iCs/>
          <w:sz w:val="22"/>
        </w:rPr>
        <w:t xml:space="preserve">. Molecular and Cellular Endocrinology. </w:t>
      </w:r>
      <w:r w:rsidRPr="00D82309">
        <w:rPr>
          <w:b w:val="0"/>
          <w:sz w:val="22"/>
        </w:rPr>
        <w:t>398(1-2):36-41</w:t>
      </w:r>
      <w:r>
        <w:rPr>
          <w:b w:val="0"/>
          <w:sz w:val="22"/>
        </w:rPr>
        <w:t>.</w:t>
      </w:r>
    </w:p>
    <w:p w14:paraId="036C7A59" w14:textId="77777777" w:rsidR="00B34D5C" w:rsidRPr="007E170F" w:rsidRDefault="00B34D5C" w:rsidP="00B34D5C">
      <w:pPr>
        <w:rPr>
          <w:sz w:val="12"/>
          <w:szCs w:val="12"/>
        </w:rPr>
      </w:pPr>
    </w:p>
    <w:p w14:paraId="739E62C6" w14:textId="77777777" w:rsidR="00B34D5C" w:rsidRDefault="00B34D5C" w:rsidP="00B34D5C">
      <w:pPr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856D1">
        <w:rPr>
          <w:rFonts w:ascii="Arial" w:hAnsi="Arial" w:cs="Arial"/>
          <w:b/>
          <w:iCs/>
          <w:sz w:val="22"/>
        </w:rPr>
        <w:t>Baker TR</w:t>
      </w:r>
      <w:r w:rsidRPr="005856D1">
        <w:rPr>
          <w:rFonts w:ascii="Arial" w:hAnsi="Arial" w:cs="Arial"/>
          <w:iCs/>
          <w:sz w:val="22"/>
        </w:rPr>
        <w:t xml:space="preserve">, </w:t>
      </w:r>
      <w:r w:rsidRPr="005856D1">
        <w:rPr>
          <w:rFonts w:ascii="Arial" w:hAnsi="Arial" w:cs="Arial"/>
          <w:iCs/>
          <w:sz w:val="22"/>
          <w:szCs w:val="22"/>
        </w:rPr>
        <w:t xml:space="preserve">Peterson RE and </w:t>
      </w:r>
      <w:proofErr w:type="spellStart"/>
      <w:r w:rsidRPr="005856D1">
        <w:rPr>
          <w:rFonts w:ascii="Arial" w:hAnsi="Arial" w:cs="Arial"/>
          <w:iCs/>
          <w:sz w:val="22"/>
          <w:szCs w:val="22"/>
        </w:rPr>
        <w:t>Heideman</w:t>
      </w:r>
      <w:proofErr w:type="spellEnd"/>
      <w:r w:rsidRPr="005856D1">
        <w:rPr>
          <w:rFonts w:ascii="Arial" w:hAnsi="Arial" w:cs="Arial"/>
          <w:iCs/>
          <w:sz w:val="22"/>
          <w:szCs w:val="22"/>
        </w:rPr>
        <w:t xml:space="preserve"> W. 201</w:t>
      </w:r>
      <w:r>
        <w:rPr>
          <w:rFonts w:ascii="Arial" w:hAnsi="Arial" w:cs="Arial"/>
          <w:iCs/>
          <w:sz w:val="22"/>
          <w:szCs w:val="22"/>
        </w:rPr>
        <w:t>4</w:t>
      </w:r>
      <w:r w:rsidRPr="005856D1">
        <w:rPr>
          <w:rFonts w:ascii="Arial" w:hAnsi="Arial" w:cs="Arial"/>
          <w:iCs/>
          <w:sz w:val="22"/>
          <w:szCs w:val="22"/>
        </w:rPr>
        <w:t xml:space="preserve">. </w:t>
      </w:r>
      <w:r w:rsidRPr="005856D1">
        <w:rPr>
          <w:rFonts w:ascii="Arial" w:hAnsi="Arial" w:cs="Arial"/>
          <w:sz w:val="22"/>
          <w:szCs w:val="22"/>
        </w:rPr>
        <w:t xml:space="preserve">Adverse effects in adulthood resulting from low-level dioxin exposure in juvenile zebrafish. </w:t>
      </w:r>
      <w:r w:rsidRPr="005856D1">
        <w:rPr>
          <w:rFonts w:ascii="Arial" w:hAnsi="Arial" w:cs="Arial"/>
          <w:sz w:val="22"/>
        </w:rPr>
        <w:t>Endocrine Disruptors.</w:t>
      </w:r>
      <w:r w:rsidRPr="005856D1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hd w:val="clear" w:color="auto" w:fill="FFFFFF"/>
        </w:rPr>
        <w:t>2:e</w:t>
      </w:r>
      <w:proofErr w:type="gramEnd"/>
      <w:r>
        <w:rPr>
          <w:rFonts w:ascii="Arial" w:hAnsi="Arial" w:cs="Arial"/>
          <w:color w:val="000000"/>
          <w:sz w:val="22"/>
          <w:shd w:val="clear" w:color="auto" w:fill="FFFFFF"/>
        </w:rPr>
        <w:t>1-5.</w:t>
      </w:r>
    </w:p>
    <w:p w14:paraId="1E4039D9" w14:textId="77777777" w:rsidR="00B34D5C" w:rsidRPr="007E170F" w:rsidRDefault="00B34D5C" w:rsidP="00B34D5C">
      <w:pPr>
        <w:contextualSpacing/>
        <w:rPr>
          <w:rFonts w:ascii="Arial" w:hAnsi="Arial"/>
          <w:color w:val="222222"/>
          <w:sz w:val="12"/>
          <w:szCs w:val="12"/>
          <w:shd w:val="clear" w:color="auto" w:fill="FFFFFF"/>
        </w:rPr>
      </w:pPr>
    </w:p>
    <w:p w14:paraId="20F7ED4F" w14:textId="77777777" w:rsidR="00B34D5C" w:rsidRDefault="00B34D5C" w:rsidP="00B34D5C">
      <w:pPr>
        <w:pStyle w:val="Heading1"/>
        <w:shd w:val="clear" w:color="auto" w:fill="FFFFFF"/>
        <w:spacing w:line="270" w:lineRule="atLeast"/>
        <w:contextualSpacing/>
        <w:jc w:val="left"/>
        <w:rPr>
          <w:b w:val="0"/>
          <w:color w:val="000000"/>
          <w:sz w:val="22"/>
          <w:shd w:val="clear" w:color="auto" w:fill="FFFFFF"/>
        </w:rPr>
      </w:pPr>
      <w:r w:rsidRPr="005856D1">
        <w:rPr>
          <w:iCs/>
          <w:sz w:val="22"/>
        </w:rPr>
        <w:t xml:space="preserve">Baker TR, </w:t>
      </w:r>
      <w:r w:rsidRPr="005856D1">
        <w:rPr>
          <w:b w:val="0"/>
          <w:iCs/>
          <w:sz w:val="22"/>
        </w:rPr>
        <w:t xml:space="preserve">Peterson RE and </w:t>
      </w:r>
      <w:proofErr w:type="spellStart"/>
      <w:r w:rsidRPr="005856D1">
        <w:rPr>
          <w:b w:val="0"/>
          <w:iCs/>
          <w:sz w:val="22"/>
        </w:rPr>
        <w:t>Heideman</w:t>
      </w:r>
      <w:proofErr w:type="spellEnd"/>
      <w:r w:rsidRPr="005856D1">
        <w:rPr>
          <w:b w:val="0"/>
          <w:iCs/>
          <w:sz w:val="22"/>
        </w:rPr>
        <w:t xml:space="preserve"> W</w:t>
      </w:r>
      <w:r w:rsidRPr="005856D1">
        <w:rPr>
          <w:iCs/>
          <w:sz w:val="22"/>
        </w:rPr>
        <w:t xml:space="preserve">. </w:t>
      </w:r>
      <w:r w:rsidRPr="005856D1">
        <w:rPr>
          <w:b w:val="0"/>
          <w:iCs/>
          <w:sz w:val="22"/>
        </w:rPr>
        <w:t>2013</w:t>
      </w:r>
      <w:r w:rsidRPr="005856D1">
        <w:rPr>
          <w:iCs/>
          <w:sz w:val="22"/>
        </w:rPr>
        <w:t xml:space="preserve">. </w:t>
      </w:r>
      <w:r w:rsidRPr="005856D1">
        <w:rPr>
          <w:b w:val="0"/>
          <w:color w:val="000000"/>
          <w:sz w:val="22"/>
        </w:rPr>
        <w:t>Early dioxin exposure causes toxic effects in adult</w:t>
      </w:r>
      <w:r w:rsidRPr="005856D1">
        <w:rPr>
          <w:rStyle w:val="apple-converted-space"/>
          <w:rFonts w:eastAsiaTheme="majorEastAsia"/>
          <w:b w:val="0"/>
          <w:color w:val="000000"/>
          <w:sz w:val="22"/>
        </w:rPr>
        <w:t> </w:t>
      </w:r>
      <w:r w:rsidRPr="005856D1">
        <w:rPr>
          <w:rStyle w:val="highlight"/>
          <w:rFonts w:eastAsiaTheme="majorEastAsia"/>
          <w:b w:val="0"/>
          <w:color w:val="000000"/>
          <w:sz w:val="22"/>
        </w:rPr>
        <w:t>zebrafish</w:t>
      </w:r>
      <w:r w:rsidRPr="005856D1">
        <w:rPr>
          <w:b w:val="0"/>
          <w:color w:val="000000"/>
          <w:sz w:val="22"/>
        </w:rPr>
        <w:t xml:space="preserve">. </w:t>
      </w:r>
      <w:r w:rsidRPr="005856D1">
        <w:rPr>
          <w:b w:val="0"/>
          <w:sz w:val="22"/>
        </w:rPr>
        <w:t>Toxicological Sciences.</w:t>
      </w:r>
      <w:r w:rsidRPr="005856D1">
        <w:rPr>
          <w:b w:val="0"/>
          <w:color w:val="000000"/>
          <w:sz w:val="17"/>
          <w:szCs w:val="17"/>
          <w:shd w:val="clear" w:color="auto" w:fill="FFFFFF"/>
        </w:rPr>
        <w:t xml:space="preserve"> </w:t>
      </w:r>
      <w:r w:rsidRPr="005856D1">
        <w:rPr>
          <w:b w:val="0"/>
          <w:color w:val="000000"/>
          <w:sz w:val="22"/>
          <w:shd w:val="clear" w:color="auto" w:fill="FFFFFF"/>
        </w:rPr>
        <w:t>135(1):241-50.</w:t>
      </w:r>
    </w:p>
    <w:p w14:paraId="6257C15F" w14:textId="77777777" w:rsidR="00B34D5C" w:rsidRPr="007E170F" w:rsidRDefault="00B34D5C" w:rsidP="00B34D5C">
      <w:pPr>
        <w:rPr>
          <w:rFonts w:ascii="Arial" w:hAnsi="Arial" w:cs="Arial"/>
          <w:sz w:val="12"/>
          <w:szCs w:val="12"/>
        </w:rPr>
      </w:pPr>
    </w:p>
    <w:p w14:paraId="5BA232E6" w14:textId="77777777" w:rsidR="00B34D5C" w:rsidRDefault="00B34D5C" w:rsidP="00B34D5C">
      <w:pPr>
        <w:contextualSpacing/>
        <w:rPr>
          <w:rFonts w:ascii="Arial" w:hAnsi="Arial" w:cs="Helvetica"/>
          <w:sz w:val="22"/>
        </w:rPr>
      </w:pPr>
      <w:r w:rsidRPr="005856D1">
        <w:rPr>
          <w:rFonts w:ascii="Arial" w:hAnsi="Arial" w:cs="Helvetica"/>
          <w:b/>
          <w:sz w:val="22"/>
        </w:rPr>
        <w:lastRenderedPageBreak/>
        <w:t>Baker TR</w:t>
      </w:r>
      <w:r w:rsidRPr="005856D1">
        <w:rPr>
          <w:rFonts w:ascii="Arial" w:hAnsi="Arial" w:cs="Helvetica"/>
          <w:sz w:val="22"/>
        </w:rPr>
        <w:t xml:space="preserve">, Baker BB, Johnson SM, and </w:t>
      </w:r>
      <w:proofErr w:type="spellStart"/>
      <w:r w:rsidRPr="005856D1">
        <w:rPr>
          <w:rFonts w:ascii="Arial" w:hAnsi="Arial" w:cs="Helvetica"/>
          <w:sz w:val="22"/>
        </w:rPr>
        <w:t>Sladky</w:t>
      </w:r>
      <w:proofErr w:type="spellEnd"/>
      <w:r w:rsidRPr="005856D1">
        <w:rPr>
          <w:rFonts w:ascii="Arial" w:hAnsi="Arial" w:cs="Helvetica"/>
          <w:sz w:val="22"/>
        </w:rPr>
        <w:t xml:space="preserve"> KK. 2013. Comparative analgesic efficacy of morphine and butorphanol in koi (Cyprinus </w:t>
      </w:r>
      <w:proofErr w:type="spellStart"/>
      <w:r w:rsidRPr="005856D1">
        <w:rPr>
          <w:rFonts w:ascii="Arial" w:hAnsi="Arial" w:cs="Helvetica"/>
          <w:sz w:val="22"/>
        </w:rPr>
        <w:t>carpio</w:t>
      </w:r>
      <w:proofErr w:type="spellEnd"/>
      <w:r w:rsidRPr="005856D1">
        <w:rPr>
          <w:rFonts w:ascii="Arial" w:hAnsi="Arial" w:cs="Helvetica"/>
          <w:sz w:val="22"/>
        </w:rPr>
        <w:t xml:space="preserve">) undergoing gonadectomy. Journal of </w:t>
      </w:r>
      <w:r>
        <w:rPr>
          <w:rFonts w:ascii="Arial" w:hAnsi="Arial" w:cs="Helvetica"/>
          <w:sz w:val="22"/>
        </w:rPr>
        <w:t xml:space="preserve">the </w:t>
      </w:r>
      <w:r w:rsidRPr="005856D1">
        <w:rPr>
          <w:rFonts w:ascii="Arial" w:hAnsi="Arial" w:cs="Helvetica"/>
          <w:sz w:val="22"/>
        </w:rPr>
        <w:t xml:space="preserve">American Veterinary </w:t>
      </w:r>
      <w:r>
        <w:rPr>
          <w:rFonts w:ascii="Arial" w:hAnsi="Arial" w:cs="Helvetica"/>
          <w:sz w:val="22"/>
        </w:rPr>
        <w:t>Medical Association. 243(6):</w:t>
      </w:r>
      <w:r w:rsidRPr="005856D1">
        <w:rPr>
          <w:rFonts w:ascii="Arial" w:hAnsi="Arial" w:cs="Helvetica"/>
          <w:sz w:val="22"/>
        </w:rPr>
        <w:t>882-90.</w:t>
      </w:r>
    </w:p>
    <w:p w14:paraId="78879624" w14:textId="77777777" w:rsidR="00B34D5C" w:rsidRPr="007E170F" w:rsidRDefault="00B34D5C" w:rsidP="00B34D5C">
      <w:pPr>
        <w:rPr>
          <w:rFonts w:ascii="Arial" w:hAnsi="Arial" w:cs="Arial"/>
          <w:sz w:val="12"/>
          <w:szCs w:val="12"/>
        </w:rPr>
      </w:pPr>
    </w:p>
    <w:p w14:paraId="4FDAAB37" w14:textId="39040F79" w:rsidR="00B34D5C" w:rsidRDefault="00B34D5C" w:rsidP="00B34D5C">
      <w:pPr>
        <w:contextualSpacing/>
        <w:rPr>
          <w:rFonts w:ascii="Arial" w:hAnsi="Arial"/>
          <w:sz w:val="22"/>
          <w:szCs w:val="22"/>
        </w:rPr>
      </w:pPr>
      <w:r w:rsidRPr="00E471CA">
        <w:rPr>
          <w:rFonts w:ascii="Arial" w:hAnsi="Arial"/>
          <w:sz w:val="22"/>
          <w:szCs w:val="22"/>
        </w:rPr>
        <w:t xml:space="preserve">MacDonald MJ, Husain RD, Hoffmann-Benning S, </w:t>
      </w:r>
      <w:r>
        <w:rPr>
          <w:rFonts w:ascii="Arial" w:hAnsi="Arial"/>
          <w:sz w:val="22"/>
          <w:szCs w:val="22"/>
        </w:rPr>
        <w:t xml:space="preserve">and </w:t>
      </w:r>
      <w:r w:rsidRPr="00E471CA">
        <w:rPr>
          <w:rFonts w:ascii="Arial" w:hAnsi="Arial"/>
          <w:b/>
          <w:sz w:val="22"/>
          <w:szCs w:val="22"/>
        </w:rPr>
        <w:t>Baker TR</w:t>
      </w:r>
      <w:r w:rsidRPr="00E471CA">
        <w:rPr>
          <w:rFonts w:ascii="Arial" w:hAnsi="Arial"/>
          <w:sz w:val="22"/>
          <w:szCs w:val="22"/>
        </w:rPr>
        <w:t xml:space="preserve">.  </w:t>
      </w:r>
      <w:r>
        <w:rPr>
          <w:rFonts w:ascii="Arial" w:hAnsi="Arial"/>
          <w:sz w:val="22"/>
          <w:szCs w:val="22"/>
        </w:rPr>
        <w:t xml:space="preserve">2004. </w:t>
      </w:r>
      <w:r w:rsidRPr="00E471CA">
        <w:rPr>
          <w:rFonts w:ascii="Arial" w:hAnsi="Arial"/>
          <w:sz w:val="22"/>
          <w:szCs w:val="22"/>
        </w:rPr>
        <w:t>Immunochemical identification of coenzyme Q0-dihydrolipoamide adducts in the E2 components of the alpha-ketoglutarate and pyruvate dehydrogenase complexes partially explains the cellular toxicity of coenzym</w:t>
      </w:r>
      <w:r>
        <w:rPr>
          <w:rFonts w:ascii="Arial" w:hAnsi="Arial"/>
          <w:sz w:val="22"/>
          <w:szCs w:val="22"/>
        </w:rPr>
        <w:t xml:space="preserve">e Q0. Journal of Biological Chemistry. </w:t>
      </w:r>
      <w:r w:rsidRPr="00E471CA">
        <w:rPr>
          <w:rFonts w:ascii="Arial" w:hAnsi="Arial"/>
          <w:sz w:val="22"/>
          <w:szCs w:val="22"/>
        </w:rPr>
        <w:t xml:space="preserve">279(26):27278-85. </w:t>
      </w:r>
    </w:p>
    <w:p w14:paraId="6BD277DC" w14:textId="77777777" w:rsidR="0064104A" w:rsidRPr="007E170F" w:rsidRDefault="0064104A" w:rsidP="00B34D5C">
      <w:pPr>
        <w:contextualSpacing/>
        <w:rPr>
          <w:rFonts w:ascii="Arial" w:hAnsi="Arial"/>
          <w:sz w:val="22"/>
          <w:szCs w:val="22"/>
        </w:rPr>
      </w:pPr>
    </w:p>
    <w:p w14:paraId="12E744D6" w14:textId="77777777" w:rsidR="00B34D5C" w:rsidRPr="00CA01A7" w:rsidRDefault="00B34D5C" w:rsidP="00B34D5C">
      <w:pPr>
        <w:rPr>
          <w:rFonts w:ascii="Arial" w:hAnsi="Arial"/>
          <w:sz w:val="22"/>
          <w:szCs w:val="22"/>
        </w:rPr>
      </w:pPr>
      <w:r w:rsidRPr="00CA01A7">
        <w:rPr>
          <w:rFonts w:ascii="Arial" w:hAnsi="Arial"/>
          <w:b/>
          <w:sz w:val="22"/>
          <w:szCs w:val="22"/>
        </w:rPr>
        <w:t>Baker TR</w:t>
      </w:r>
      <w:r w:rsidRPr="00CA01A7">
        <w:rPr>
          <w:rFonts w:ascii="Arial" w:hAnsi="Arial"/>
          <w:sz w:val="22"/>
          <w:szCs w:val="22"/>
        </w:rPr>
        <w:t>, Doucette GJ, Po</w:t>
      </w:r>
      <w:r>
        <w:rPr>
          <w:rFonts w:ascii="Arial" w:hAnsi="Arial"/>
          <w:sz w:val="22"/>
          <w:szCs w:val="22"/>
        </w:rPr>
        <w:t xml:space="preserve">well CL, Boyer GL, and Plumley FG. 2003. </w:t>
      </w:r>
      <w:proofErr w:type="gramStart"/>
      <w:r w:rsidRPr="00CA01A7">
        <w:rPr>
          <w:rFonts w:ascii="Arial" w:hAnsi="Arial"/>
          <w:sz w:val="22"/>
          <w:szCs w:val="22"/>
        </w:rPr>
        <w:t>GTX(</w:t>
      </w:r>
      <w:proofErr w:type="gramEnd"/>
      <w:r w:rsidRPr="00CA01A7">
        <w:rPr>
          <w:rFonts w:ascii="Arial" w:hAnsi="Arial"/>
          <w:sz w:val="22"/>
          <w:szCs w:val="22"/>
        </w:rPr>
        <w:t xml:space="preserve">4) imposters: characterization of fluorescent compounds synthesized by Pseudomonas </w:t>
      </w:r>
      <w:proofErr w:type="spellStart"/>
      <w:r w:rsidRPr="00CA01A7">
        <w:rPr>
          <w:rFonts w:ascii="Arial" w:hAnsi="Arial"/>
          <w:sz w:val="22"/>
          <w:szCs w:val="22"/>
        </w:rPr>
        <w:t>stutzeri</w:t>
      </w:r>
      <w:proofErr w:type="spellEnd"/>
      <w:r w:rsidRPr="00CA01A7">
        <w:rPr>
          <w:rFonts w:ascii="Arial" w:hAnsi="Arial"/>
          <w:sz w:val="22"/>
          <w:szCs w:val="22"/>
        </w:rPr>
        <w:t xml:space="preserve"> SF/PS and Pseudomonas/</w:t>
      </w:r>
      <w:proofErr w:type="spellStart"/>
      <w:r w:rsidRPr="00CA01A7">
        <w:rPr>
          <w:rFonts w:ascii="Arial" w:hAnsi="Arial"/>
          <w:sz w:val="22"/>
          <w:szCs w:val="22"/>
        </w:rPr>
        <w:t>Alteromonas</w:t>
      </w:r>
      <w:proofErr w:type="spellEnd"/>
      <w:r w:rsidRPr="00CA01A7">
        <w:rPr>
          <w:rFonts w:ascii="Arial" w:hAnsi="Arial"/>
          <w:sz w:val="22"/>
          <w:szCs w:val="22"/>
        </w:rPr>
        <w:t xml:space="preserve"> PTB-1, symbionts of saxitoxin-producing </w:t>
      </w:r>
      <w:proofErr w:type="spellStart"/>
      <w:r w:rsidRPr="00CA01A7">
        <w:rPr>
          <w:rFonts w:ascii="Arial" w:hAnsi="Arial"/>
          <w:sz w:val="22"/>
          <w:szCs w:val="22"/>
        </w:rPr>
        <w:t>Alexandrium</w:t>
      </w:r>
      <w:proofErr w:type="spellEnd"/>
      <w:r w:rsidRPr="00CA01A7">
        <w:rPr>
          <w:rFonts w:ascii="Arial" w:hAnsi="Arial"/>
          <w:sz w:val="22"/>
          <w:szCs w:val="22"/>
        </w:rPr>
        <w:t xml:space="preserve"> spp. Toxicon</w:t>
      </w:r>
      <w:r>
        <w:rPr>
          <w:rFonts w:ascii="Arial" w:hAnsi="Arial"/>
          <w:sz w:val="22"/>
          <w:szCs w:val="22"/>
        </w:rPr>
        <w:t xml:space="preserve">. </w:t>
      </w:r>
      <w:r w:rsidRPr="00CA01A7">
        <w:rPr>
          <w:rFonts w:ascii="Arial" w:hAnsi="Arial"/>
          <w:sz w:val="22"/>
          <w:szCs w:val="22"/>
        </w:rPr>
        <w:t>41(3):339-47.</w:t>
      </w:r>
    </w:p>
    <w:p w14:paraId="4D486FC7" w14:textId="77777777" w:rsidR="00B34D5C" w:rsidRPr="007E170F" w:rsidRDefault="00B34D5C" w:rsidP="00B34D5C">
      <w:pPr>
        <w:rPr>
          <w:rFonts w:ascii="Arial" w:hAnsi="Arial"/>
          <w:sz w:val="12"/>
          <w:szCs w:val="12"/>
        </w:rPr>
      </w:pPr>
    </w:p>
    <w:p w14:paraId="6EF4FB4F" w14:textId="77777777" w:rsidR="00B34D5C" w:rsidRPr="00CA01A7" w:rsidRDefault="00B34D5C" w:rsidP="00B34D5C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Baker</w:t>
      </w:r>
      <w:r w:rsidRPr="00D93538">
        <w:rPr>
          <w:rFonts w:ascii="Arial" w:hAnsi="Arial"/>
          <w:b/>
          <w:sz w:val="22"/>
          <w:szCs w:val="22"/>
        </w:rPr>
        <w:t xml:space="preserve"> TR</w:t>
      </w:r>
      <w:r>
        <w:rPr>
          <w:rFonts w:ascii="Arial" w:hAnsi="Arial"/>
          <w:sz w:val="22"/>
          <w:szCs w:val="22"/>
        </w:rPr>
        <w:t>.</w:t>
      </w:r>
      <w:r w:rsidRPr="00CA01A7">
        <w:rPr>
          <w:rFonts w:ascii="Arial" w:hAnsi="Arial"/>
          <w:sz w:val="22"/>
          <w:szCs w:val="22"/>
        </w:rPr>
        <w:t xml:space="preserve"> 2001. Saxitoxins: role of prokaryotes. MS Thesis, University of Alaska</w:t>
      </w:r>
      <w:r>
        <w:rPr>
          <w:rFonts w:ascii="Arial" w:hAnsi="Arial"/>
          <w:sz w:val="22"/>
          <w:szCs w:val="22"/>
        </w:rPr>
        <w:t>-Fairbanks</w:t>
      </w:r>
      <w:r w:rsidRPr="00CA01A7">
        <w:rPr>
          <w:rFonts w:ascii="Arial" w:hAnsi="Arial"/>
          <w:sz w:val="22"/>
          <w:szCs w:val="22"/>
        </w:rPr>
        <w:t>.</w:t>
      </w:r>
    </w:p>
    <w:p w14:paraId="4759F39E" w14:textId="77777777" w:rsidR="00B34D5C" w:rsidRPr="007E170F" w:rsidRDefault="00B34D5C" w:rsidP="00B34D5C">
      <w:pPr>
        <w:rPr>
          <w:rFonts w:ascii="Arial" w:hAnsi="Arial"/>
          <w:sz w:val="12"/>
          <w:szCs w:val="12"/>
        </w:rPr>
      </w:pPr>
    </w:p>
    <w:p w14:paraId="60E3E038" w14:textId="77777777" w:rsidR="00B34D5C" w:rsidRDefault="00B34D5C" w:rsidP="00B34D5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Plumley FG, </w:t>
      </w:r>
      <w:r w:rsidRPr="00CA01A7">
        <w:rPr>
          <w:rFonts w:ascii="Arial" w:hAnsi="Arial"/>
          <w:sz w:val="22"/>
          <w:szCs w:val="22"/>
        </w:rPr>
        <w:t>Wei</w:t>
      </w:r>
      <w:r>
        <w:rPr>
          <w:rFonts w:ascii="Arial" w:hAnsi="Arial"/>
          <w:sz w:val="22"/>
          <w:szCs w:val="22"/>
        </w:rPr>
        <w:t xml:space="preserve"> Z,</w:t>
      </w:r>
      <w:r w:rsidRPr="00CA01A7">
        <w:rPr>
          <w:rFonts w:ascii="Arial" w:hAnsi="Arial"/>
          <w:sz w:val="22"/>
          <w:szCs w:val="22"/>
        </w:rPr>
        <w:t xml:space="preserve"> </w:t>
      </w:r>
      <w:r w:rsidRPr="00B44F4B">
        <w:rPr>
          <w:rFonts w:ascii="Arial" w:hAnsi="Arial"/>
          <w:b/>
          <w:sz w:val="22"/>
          <w:szCs w:val="22"/>
        </w:rPr>
        <w:t>Toivanen (Baker) TB</w:t>
      </w:r>
      <w:r w:rsidRPr="00CA01A7">
        <w:rPr>
          <w:rFonts w:ascii="Arial" w:hAnsi="Arial"/>
          <w:sz w:val="22"/>
          <w:szCs w:val="22"/>
        </w:rPr>
        <w:t>, Doucette</w:t>
      </w:r>
      <w:r>
        <w:rPr>
          <w:rFonts w:ascii="Arial" w:hAnsi="Arial"/>
          <w:sz w:val="22"/>
          <w:szCs w:val="22"/>
        </w:rPr>
        <w:t xml:space="preserve"> GJ, and </w:t>
      </w:r>
      <w:r w:rsidRPr="00CA01A7">
        <w:rPr>
          <w:rFonts w:ascii="Arial" w:hAnsi="Arial"/>
          <w:sz w:val="22"/>
          <w:szCs w:val="22"/>
        </w:rPr>
        <w:t>Franca</w:t>
      </w:r>
      <w:r>
        <w:rPr>
          <w:rFonts w:ascii="Arial" w:hAnsi="Arial"/>
          <w:sz w:val="22"/>
          <w:szCs w:val="22"/>
        </w:rPr>
        <w:t xml:space="preserve"> S. 1999. Tn5 m</w:t>
      </w:r>
      <w:r w:rsidRPr="00CA01A7">
        <w:rPr>
          <w:rFonts w:ascii="Arial" w:hAnsi="Arial"/>
          <w:sz w:val="22"/>
          <w:szCs w:val="22"/>
        </w:rPr>
        <w:t>utagenesis of Pseudo</w:t>
      </w:r>
      <w:r>
        <w:rPr>
          <w:rFonts w:ascii="Arial" w:hAnsi="Arial"/>
          <w:sz w:val="22"/>
          <w:szCs w:val="22"/>
        </w:rPr>
        <w:t xml:space="preserve">monas </w:t>
      </w:r>
      <w:proofErr w:type="spellStart"/>
      <w:r>
        <w:rPr>
          <w:rFonts w:ascii="Arial" w:hAnsi="Arial"/>
          <w:sz w:val="22"/>
          <w:szCs w:val="22"/>
        </w:rPr>
        <w:t>stutzeri</w:t>
      </w:r>
      <w:proofErr w:type="spellEnd"/>
      <w:r>
        <w:rPr>
          <w:rFonts w:ascii="Arial" w:hAnsi="Arial"/>
          <w:sz w:val="22"/>
          <w:szCs w:val="22"/>
        </w:rPr>
        <w:t xml:space="preserve"> SF/PS, a bacterium a</w:t>
      </w:r>
      <w:r w:rsidRPr="00CA01A7">
        <w:rPr>
          <w:rFonts w:ascii="Arial" w:hAnsi="Arial"/>
          <w:sz w:val="22"/>
          <w:szCs w:val="22"/>
        </w:rPr>
        <w:t xml:space="preserve">ssociated with </w:t>
      </w:r>
      <w:proofErr w:type="spellStart"/>
      <w:r w:rsidRPr="00CA01A7">
        <w:rPr>
          <w:rFonts w:ascii="Arial" w:hAnsi="Arial"/>
          <w:sz w:val="22"/>
          <w:szCs w:val="22"/>
        </w:rPr>
        <w:t>Alexandrium</w:t>
      </w:r>
      <w:proofErr w:type="spellEnd"/>
      <w:r w:rsidRPr="00CA01A7">
        <w:rPr>
          <w:rFonts w:ascii="Arial" w:hAnsi="Arial"/>
          <w:sz w:val="22"/>
          <w:szCs w:val="22"/>
        </w:rPr>
        <w:t xml:space="preserve"> </w:t>
      </w:r>
      <w:proofErr w:type="spellStart"/>
      <w:r w:rsidRPr="00CA01A7">
        <w:rPr>
          <w:rFonts w:ascii="Arial" w:hAnsi="Arial"/>
          <w:sz w:val="22"/>
          <w:szCs w:val="22"/>
        </w:rPr>
        <w:t>lusitanicum</w:t>
      </w:r>
      <w:proofErr w:type="spellEnd"/>
      <w:r w:rsidRPr="00CA01A7">
        <w:rPr>
          <w:rFonts w:ascii="Arial" w:hAnsi="Arial"/>
          <w:sz w:val="22"/>
          <w:szCs w:val="22"/>
        </w:rPr>
        <w:t xml:space="preserve"> (Dinophyceae) and Paralytic Shellfish Poisoning. Journal of Phycology 35:1390-1396.</w:t>
      </w:r>
    </w:p>
    <w:p w14:paraId="211DACCC" w14:textId="77777777" w:rsidR="00B34D5C" w:rsidRPr="007E170F" w:rsidRDefault="00B34D5C" w:rsidP="00B34D5C">
      <w:pPr>
        <w:rPr>
          <w:rFonts w:ascii="Arial" w:hAnsi="Arial"/>
          <w:sz w:val="12"/>
          <w:szCs w:val="12"/>
        </w:rPr>
      </w:pPr>
    </w:p>
    <w:p w14:paraId="52E8FEC7" w14:textId="61CA13D4" w:rsidR="00B34D5C" w:rsidRDefault="00B34D5C" w:rsidP="00B34D5C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575EC9">
        <w:rPr>
          <w:rFonts w:ascii="Arial" w:hAnsi="Arial" w:cs="Arial"/>
          <w:sz w:val="22"/>
          <w:szCs w:val="22"/>
        </w:rPr>
        <w:t xml:space="preserve">Plumley FG, Wei Z, </w:t>
      </w:r>
      <w:r w:rsidRPr="00575EC9">
        <w:rPr>
          <w:rFonts w:ascii="Arial" w:hAnsi="Arial" w:cs="Arial"/>
          <w:b/>
          <w:sz w:val="22"/>
          <w:szCs w:val="22"/>
        </w:rPr>
        <w:t>Toivanen (Baker) TB</w:t>
      </w:r>
      <w:r w:rsidRPr="00575EC9">
        <w:rPr>
          <w:rFonts w:ascii="Arial" w:hAnsi="Arial" w:cs="Arial"/>
          <w:sz w:val="22"/>
          <w:szCs w:val="22"/>
        </w:rPr>
        <w:t>, Doucette GJ, and Franca S. 1998. Molecular analysis of bacteria implicated in synthesis of saxitoxin</w:t>
      </w:r>
      <w:r>
        <w:rPr>
          <w:rFonts w:ascii="Arial" w:hAnsi="Arial" w:cs="Arial"/>
          <w:sz w:val="22"/>
          <w:szCs w:val="22"/>
        </w:rPr>
        <w:t xml:space="preserve"> </w:t>
      </w:r>
      <w:r w:rsidRPr="00575EC9">
        <w:rPr>
          <w:rFonts w:ascii="Arial" w:hAnsi="Arial" w:cs="Arial"/>
          <w:sz w:val="22"/>
          <w:szCs w:val="22"/>
        </w:rPr>
        <w:t xml:space="preserve">(abstract). </w:t>
      </w:r>
      <w:r>
        <w:rPr>
          <w:rFonts w:ascii="Arial" w:hAnsi="Arial" w:cs="Arial"/>
          <w:sz w:val="22"/>
          <w:szCs w:val="22"/>
        </w:rPr>
        <w:t>Journal of Phycology</w:t>
      </w:r>
      <w:r w:rsidRPr="00575EC9">
        <w:rPr>
          <w:rFonts w:ascii="Arial" w:hAnsi="Arial" w:cs="Arial"/>
          <w:sz w:val="22"/>
          <w:szCs w:val="22"/>
        </w:rPr>
        <w:t>. 34S:47</w:t>
      </w:r>
      <w:r>
        <w:rPr>
          <w:rFonts w:ascii="Arial" w:hAnsi="Arial" w:cs="Arial"/>
          <w:sz w:val="22"/>
          <w:szCs w:val="22"/>
        </w:rPr>
        <w:t>.</w:t>
      </w:r>
      <w:r w:rsidRPr="00575EC9">
        <w:rPr>
          <w:rFonts w:ascii="Arial" w:hAnsi="Arial" w:cs="Arial"/>
          <w:sz w:val="22"/>
          <w:szCs w:val="22"/>
        </w:rPr>
        <w:t xml:space="preserve"> </w:t>
      </w:r>
    </w:p>
    <w:p w14:paraId="4360BC5D" w14:textId="77777777" w:rsidR="00BA0ABF" w:rsidRDefault="00BA0ABF" w:rsidP="00BA0ABF">
      <w:pPr>
        <w:tabs>
          <w:tab w:val="left" w:pos="90"/>
        </w:tabs>
        <w:outlineLvl w:val="0"/>
        <w:rPr>
          <w:rFonts w:ascii="Arial" w:hAnsi="Arial" w:cs="Arial"/>
          <w:sz w:val="22"/>
          <w:szCs w:val="22"/>
        </w:rPr>
      </w:pPr>
    </w:p>
    <w:p w14:paraId="5C271128" w14:textId="4D80151C" w:rsidR="00BA0ABF" w:rsidRPr="002F66C3" w:rsidRDefault="00B34D5C" w:rsidP="002F66C3">
      <w:pPr>
        <w:tabs>
          <w:tab w:val="left" w:pos="90"/>
        </w:tabs>
        <w:outlineLvl w:val="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INVITED </w:t>
      </w:r>
      <w:r w:rsidR="006E6813">
        <w:rPr>
          <w:rFonts w:ascii="Arial" w:hAnsi="Arial"/>
          <w:b/>
          <w:sz w:val="22"/>
          <w:szCs w:val="22"/>
          <w:u w:val="single"/>
        </w:rPr>
        <w:t>SPEAKER FOR SEMINARS, SYMPOSIUM, AND MEETINGS</w:t>
      </w:r>
      <w:r w:rsidR="00BA0ABF"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</w:p>
    <w:p w14:paraId="2375F1B6" w14:textId="40CC5F86" w:rsidR="0087194B" w:rsidRPr="0087194B" w:rsidRDefault="00282B38" w:rsidP="0087194B">
      <w:pPr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</w:rPr>
        <w:t>(</w:t>
      </w:r>
      <w:r w:rsidR="0087194B" w:rsidRPr="0087194B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>)</w:t>
      </w:r>
      <w:r w:rsidR="0087194B" w:rsidRPr="0087194B">
        <w:rPr>
          <w:rFonts w:ascii="Arial" w:hAnsi="Arial" w:cs="Arial"/>
          <w:sz w:val="22"/>
          <w:szCs w:val="22"/>
        </w:rPr>
        <w:t xml:space="preserve"> </w:t>
      </w:r>
      <w:r w:rsidR="0087194B" w:rsidRPr="0087194B">
        <w:rPr>
          <w:rFonts w:ascii="Arial" w:hAnsi="Arial" w:cs="Arial"/>
          <w:sz w:val="22"/>
          <w:szCs w:val="22"/>
          <w:u w:val="single"/>
        </w:rPr>
        <w:t xml:space="preserve">SETAC annual conference, </w:t>
      </w:r>
      <w:r w:rsidR="0087194B" w:rsidRPr="0087194B">
        <w:rPr>
          <w:rFonts w:ascii="Arial" w:hAnsi="Arial" w:cs="Arial"/>
          <w:sz w:val="22"/>
          <w:szCs w:val="22"/>
        </w:rPr>
        <w:t>platform presentation; “</w:t>
      </w:r>
      <w:r w:rsidR="0087194B" w:rsidRPr="0087194B">
        <w:rPr>
          <w:rFonts w:ascii="Arial" w:hAnsi="Arial" w:cs="Arial"/>
          <w:sz w:val="22"/>
          <w:szCs w:val="22"/>
          <w:lang w:val="en"/>
        </w:rPr>
        <w:t>Molecular insight into EDC-induced infertility in aquatic model systems”</w:t>
      </w:r>
    </w:p>
    <w:p w14:paraId="2B146708" w14:textId="77777777" w:rsidR="0087194B" w:rsidRDefault="0087194B" w:rsidP="0065622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1A892BA" w14:textId="682020AB" w:rsidR="004F4818" w:rsidRPr="004F4818" w:rsidRDefault="00282B38" w:rsidP="004F48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05B65" w:rsidRPr="004F4818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>)</w:t>
      </w:r>
      <w:r w:rsidR="00405B65" w:rsidRPr="004F4818">
        <w:rPr>
          <w:rFonts w:ascii="Arial" w:hAnsi="Arial" w:cs="Arial"/>
          <w:sz w:val="22"/>
          <w:szCs w:val="22"/>
        </w:rPr>
        <w:t xml:space="preserve"> </w:t>
      </w:r>
      <w:r w:rsidR="00405B65" w:rsidRPr="004F4818">
        <w:rPr>
          <w:rFonts w:ascii="Arial" w:hAnsi="Arial" w:cs="Arial"/>
          <w:sz w:val="22"/>
          <w:szCs w:val="22"/>
          <w:u w:val="single"/>
        </w:rPr>
        <w:t xml:space="preserve">SETAC annual conference, </w:t>
      </w:r>
      <w:r w:rsidR="00405B65" w:rsidRPr="004F4818">
        <w:rPr>
          <w:rFonts w:ascii="Arial" w:hAnsi="Arial" w:cs="Arial"/>
          <w:sz w:val="22"/>
          <w:szCs w:val="22"/>
        </w:rPr>
        <w:t>platform presentation; “</w:t>
      </w:r>
      <w:r w:rsidR="004F4818" w:rsidRPr="004F4818">
        <w:rPr>
          <w:rFonts w:ascii="Arial" w:hAnsi="Arial" w:cs="Arial"/>
          <w:sz w:val="22"/>
          <w:szCs w:val="22"/>
        </w:rPr>
        <w:t xml:space="preserve">Developmental phenotypic, transcriptomic, and multigenerational consequences of exposure to </w:t>
      </w:r>
      <w:proofErr w:type="spellStart"/>
      <w:r w:rsidR="004F4818" w:rsidRPr="004F4818">
        <w:rPr>
          <w:rFonts w:ascii="Arial" w:hAnsi="Arial" w:cs="Arial"/>
          <w:sz w:val="22"/>
          <w:szCs w:val="22"/>
        </w:rPr>
        <w:t>nanoplastics</w:t>
      </w:r>
      <w:proofErr w:type="spellEnd"/>
      <w:r w:rsidR="004F4818" w:rsidRPr="004F4818">
        <w:rPr>
          <w:rFonts w:ascii="Arial" w:hAnsi="Arial" w:cs="Arial"/>
          <w:sz w:val="22"/>
          <w:szCs w:val="22"/>
        </w:rPr>
        <w:t xml:space="preserve"> in </w:t>
      </w:r>
      <w:r w:rsidR="004F4818">
        <w:rPr>
          <w:rFonts w:ascii="Arial" w:hAnsi="Arial" w:cs="Arial"/>
          <w:sz w:val="22"/>
          <w:szCs w:val="22"/>
        </w:rPr>
        <w:t>zebrafish”</w:t>
      </w:r>
    </w:p>
    <w:p w14:paraId="7C8EB4E4" w14:textId="6B11E281" w:rsidR="004F4818" w:rsidRPr="004F4818" w:rsidRDefault="004F4818" w:rsidP="004F4818">
      <w:pPr>
        <w:jc w:val="both"/>
        <w:rPr>
          <w:rFonts w:ascii="Arial" w:hAnsi="Arial" w:cs="Arial"/>
          <w:sz w:val="22"/>
          <w:szCs w:val="22"/>
          <w:lang w:val="en"/>
        </w:rPr>
      </w:pPr>
    </w:p>
    <w:p w14:paraId="621A7B94" w14:textId="4832196B" w:rsidR="00CC0C47" w:rsidRDefault="00282B38" w:rsidP="00656226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(</w:t>
      </w:r>
      <w:r w:rsidR="00CC0C47" w:rsidRPr="00282B38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>)</w:t>
      </w:r>
      <w:r w:rsidR="00CC0C47" w:rsidRPr="00282B38">
        <w:rPr>
          <w:rFonts w:ascii="Arial" w:hAnsi="Arial" w:cs="Arial"/>
          <w:sz w:val="22"/>
          <w:szCs w:val="22"/>
        </w:rPr>
        <w:t>-</w:t>
      </w:r>
      <w:r w:rsidR="00CC0C47" w:rsidRPr="00282B38">
        <w:rPr>
          <w:rFonts w:ascii="Arial" w:hAnsi="Arial" w:cs="Arial"/>
          <w:sz w:val="22"/>
          <w:szCs w:val="22"/>
          <w:u w:val="single"/>
        </w:rPr>
        <w:t>Clemson</w:t>
      </w:r>
      <w:r w:rsidRPr="00282B38">
        <w:rPr>
          <w:rFonts w:ascii="Arial" w:hAnsi="Arial" w:cs="Arial"/>
          <w:sz w:val="22"/>
          <w:szCs w:val="22"/>
          <w:u w:val="single"/>
        </w:rPr>
        <w:t xml:space="preserve"> University</w:t>
      </w:r>
      <w:r w:rsidR="00CC0C47" w:rsidRPr="00282B38">
        <w:rPr>
          <w:rFonts w:ascii="Arial" w:hAnsi="Arial" w:cs="Arial"/>
          <w:sz w:val="22"/>
          <w:szCs w:val="22"/>
        </w:rPr>
        <w:t>-</w:t>
      </w:r>
      <w:r w:rsidR="004F4818" w:rsidRPr="004F4818">
        <w:rPr>
          <w:rFonts w:ascii="Arial" w:hAnsi="Arial" w:cs="Arial"/>
          <w:sz w:val="22"/>
          <w:szCs w:val="22"/>
        </w:rPr>
        <w:t xml:space="preserve"> invited speaker; Biological Sciences seminar series. November 2023.</w:t>
      </w:r>
    </w:p>
    <w:p w14:paraId="795E7C18" w14:textId="77777777" w:rsidR="00CC0C47" w:rsidRPr="00CC0C47" w:rsidRDefault="00CC0C47" w:rsidP="0065622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528D73D" w14:textId="0C65A63B" w:rsidR="008C0A5A" w:rsidRPr="00282B38" w:rsidRDefault="00282B38" w:rsidP="00282B38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C0C47" w:rsidRPr="00282B38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>)</w:t>
      </w:r>
      <w:r w:rsidR="00CC0C47" w:rsidRPr="00282B38">
        <w:rPr>
          <w:rFonts w:ascii="Arial" w:hAnsi="Arial" w:cs="Arial"/>
          <w:sz w:val="22"/>
          <w:szCs w:val="22"/>
        </w:rPr>
        <w:t xml:space="preserve">- </w:t>
      </w:r>
      <w:r w:rsidRPr="00282B38">
        <w:rPr>
          <w:rFonts w:ascii="Arial" w:hAnsi="Arial" w:cs="Arial"/>
          <w:sz w:val="22"/>
          <w:szCs w:val="22"/>
          <w:u w:val="single"/>
        </w:rPr>
        <w:t xml:space="preserve">National </w:t>
      </w:r>
      <w:r w:rsidR="00CC0C47" w:rsidRPr="00282B38">
        <w:rPr>
          <w:rFonts w:ascii="Arial" w:hAnsi="Arial" w:cs="Arial"/>
          <w:sz w:val="22"/>
          <w:szCs w:val="22"/>
          <w:u w:val="single"/>
        </w:rPr>
        <w:t>Waterkeeper</w:t>
      </w:r>
      <w:r w:rsidRPr="00282B38">
        <w:rPr>
          <w:rFonts w:ascii="Arial" w:hAnsi="Arial" w:cs="Arial"/>
          <w:sz w:val="22"/>
          <w:szCs w:val="22"/>
          <w:u w:val="single"/>
        </w:rPr>
        <w:t xml:space="preserve"> Association</w:t>
      </w:r>
      <w:r w:rsidRPr="00282B38">
        <w:rPr>
          <w:rFonts w:ascii="Arial" w:hAnsi="Arial" w:cs="Arial"/>
          <w:sz w:val="22"/>
          <w:szCs w:val="22"/>
        </w:rPr>
        <w:t>; invited speaker; “Persistent contaminants of emerging concern, including PFAS, in water, sediment, and fish in a Great Lakes urban-dominant watershed”. July 2023.</w:t>
      </w:r>
    </w:p>
    <w:p w14:paraId="1A433200" w14:textId="77777777" w:rsidR="00CC0C47" w:rsidRPr="00282B38" w:rsidRDefault="00CC0C47" w:rsidP="00656226">
      <w:pPr>
        <w:jc w:val="both"/>
        <w:rPr>
          <w:rFonts w:ascii="Arial" w:hAnsi="Arial" w:cs="Arial"/>
          <w:sz w:val="12"/>
          <w:szCs w:val="12"/>
          <w:highlight w:val="yellow"/>
        </w:rPr>
      </w:pPr>
    </w:p>
    <w:p w14:paraId="73585F4D" w14:textId="2C418A32" w:rsidR="008C0A5A" w:rsidRPr="00282B38" w:rsidRDefault="008C0A5A" w:rsidP="008C0A5A">
      <w:pPr>
        <w:rPr>
          <w:rFonts w:ascii="Arial" w:hAnsi="Arial" w:cs="Arial"/>
          <w:sz w:val="22"/>
          <w:szCs w:val="22"/>
        </w:rPr>
      </w:pPr>
      <w:r w:rsidRPr="00282B38">
        <w:rPr>
          <w:rFonts w:ascii="Arial" w:hAnsi="Arial" w:cs="Arial"/>
          <w:sz w:val="22"/>
          <w:szCs w:val="22"/>
        </w:rPr>
        <w:t xml:space="preserve">2023 </w:t>
      </w:r>
      <w:r w:rsidRPr="00282B38">
        <w:rPr>
          <w:rFonts w:ascii="Arial" w:hAnsi="Arial" w:cs="Arial"/>
          <w:sz w:val="22"/>
          <w:szCs w:val="22"/>
          <w:u w:val="single"/>
        </w:rPr>
        <w:t xml:space="preserve">CLEAR annual </w:t>
      </w:r>
      <w:proofErr w:type="gramStart"/>
      <w:r w:rsidRPr="00282B38">
        <w:rPr>
          <w:rFonts w:ascii="Arial" w:hAnsi="Arial" w:cs="Arial"/>
          <w:sz w:val="22"/>
          <w:szCs w:val="22"/>
          <w:u w:val="single"/>
        </w:rPr>
        <w:t>symposium</w:t>
      </w:r>
      <w:r w:rsidRPr="00282B38">
        <w:rPr>
          <w:rFonts w:ascii="Arial" w:hAnsi="Arial" w:cs="Arial"/>
          <w:sz w:val="22"/>
          <w:szCs w:val="22"/>
        </w:rPr>
        <w:t xml:space="preserve"> </w:t>
      </w:r>
      <w:r w:rsidR="00282B38" w:rsidRPr="00282B38">
        <w:rPr>
          <w:rFonts w:ascii="Arial" w:hAnsi="Arial" w:cs="Arial"/>
          <w:sz w:val="22"/>
          <w:szCs w:val="22"/>
        </w:rPr>
        <w:t>,</w:t>
      </w:r>
      <w:proofErr w:type="gramEnd"/>
      <w:r w:rsidR="00282B38" w:rsidRPr="00282B38">
        <w:rPr>
          <w:rFonts w:ascii="Arial" w:hAnsi="Arial" w:cs="Arial"/>
          <w:sz w:val="22"/>
          <w:szCs w:val="22"/>
        </w:rPr>
        <w:t xml:space="preserve"> invited speaker; </w:t>
      </w:r>
      <w:r w:rsidRPr="00282B38">
        <w:rPr>
          <w:rFonts w:ascii="Arial" w:hAnsi="Arial" w:cs="Arial"/>
          <w:sz w:val="22"/>
          <w:szCs w:val="22"/>
        </w:rPr>
        <w:t>“Developmental VOC</w:t>
      </w:r>
      <w:r w:rsidR="00282B38" w:rsidRPr="00282B38">
        <w:rPr>
          <w:rFonts w:ascii="Arial" w:hAnsi="Arial" w:cs="Arial"/>
          <w:sz w:val="22"/>
          <w:szCs w:val="22"/>
        </w:rPr>
        <w:t xml:space="preserve"> exposure in zebrafish: Toxic </w:t>
      </w:r>
      <w:r w:rsidRPr="00282B38">
        <w:rPr>
          <w:rFonts w:ascii="Arial" w:hAnsi="Arial" w:cs="Arial"/>
          <w:sz w:val="22"/>
          <w:szCs w:val="22"/>
        </w:rPr>
        <w:t>mechanisms and biomarkers”. April 2023</w:t>
      </w:r>
    </w:p>
    <w:p w14:paraId="4515E0A8" w14:textId="77777777" w:rsidR="008C0A5A" w:rsidRPr="00282B38" w:rsidRDefault="008C0A5A" w:rsidP="00656226">
      <w:pPr>
        <w:jc w:val="both"/>
        <w:rPr>
          <w:rFonts w:ascii="Arial" w:hAnsi="Arial" w:cs="Arial"/>
          <w:sz w:val="12"/>
          <w:szCs w:val="12"/>
          <w:highlight w:val="yellow"/>
        </w:rPr>
      </w:pPr>
    </w:p>
    <w:p w14:paraId="5E251234" w14:textId="7EB9B954" w:rsidR="00CC0C47" w:rsidRDefault="00282B38" w:rsidP="00656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C0C47" w:rsidRPr="00282B38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>)</w:t>
      </w:r>
      <w:r w:rsidR="00CC0C47" w:rsidRPr="00282B38">
        <w:rPr>
          <w:rFonts w:ascii="Arial" w:hAnsi="Arial" w:cs="Arial"/>
          <w:sz w:val="22"/>
          <w:szCs w:val="22"/>
        </w:rPr>
        <w:t>-</w:t>
      </w:r>
      <w:r w:rsidR="00CC0C47" w:rsidRPr="00282B38">
        <w:rPr>
          <w:rFonts w:ascii="Arial" w:hAnsi="Arial" w:cs="Arial"/>
          <w:sz w:val="22"/>
          <w:szCs w:val="22"/>
          <w:u w:val="single"/>
        </w:rPr>
        <w:t>UC Riverside</w:t>
      </w:r>
      <w:r w:rsidR="00CC0C47">
        <w:rPr>
          <w:rFonts w:ascii="Arial" w:hAnsi="Arial" w:cs="Arial"/>
          <w:sz w:val="22"/>
          <w:szCs w:val="22"/>
        </w:rPr>
        <w:t>-</w:t>
      </w:r>
      <w:r w:rsidR="004F4818" w:rsidRPr="004F4818">
        <w:rPr>
          <w:rFonts w:ascii="Arial" w:hAnsi="Arial" w:cs="Arial"/>
          <w:sz w:val="22"/>
          <w:szCs w:val="22"/>
        </w:rPr>
        <w:t xml:space="preserve"> invited speaker; Environmental Sciences seminar series. March 2023. </w:t>
      </w:r>
    </w:p>
    <w:p w14:paraId="235E828D" w14:textId="77777777" w:rsidR="00CC0C47" w:rsidRPr="00282B38" w:rsidRDefault="00CC0C47" w:rsidP="00656226">
      <w:pPr>
        <w:jc w:val="both"/>
        <w:rPr>
          <w:rFonts w:ascii="Arial" w:hAnsi="Arial" w:cs="Arial"/>
          <w:sz w:val="12"/>
          <w:szCs w:val="12"/>
        </w:rPr>
      </w:pPr>
    </w:p>
    <w:p w14:paraId="00661975" w14:textId="622AFA17" w:rsidR="004F4818" w:rsidRPr="004F4818" w:rsidRDefault="00282B38" w:rsidP="004F48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C0C47" w:rsidRPr="00282B38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>)</w:t>
      </w:r>
      <w:r w:rsidR="00CC0C47" w:rsidRPr="00282B38">
        <w:rPr>
          <w:rFonts w:ascii="Arial" w:hAnsi="Arial" w:cs="Arial"/>
          <w:sz w:val="22"/>
          <w:szCs w:val="22"/>
        </w:rPr>
        <w:t xml:space="preserve"> NCSU-</w:t>
      </w:r>
      <w:r w:rsidR="004F4818" w:rsidRPr="00282B38">
        <w:rPr>
          <w:rFonts w:ascii="Arial" w:hAnsi="Arial" w:cs="Arial"/>
          <w:b/>
          <w:bCs/>
          <w:sz w:val="22"/>
          <w:szCs w:val="22"/>
        </w:rPr>
        <w:t>.</w:t>
      </w:r>
      <w:r w:rsidR="004F4818" w:rsidRPr="004F4818">
        <w:rPr>
          <w:rFonts w:ascii="Arial" w:hAnsi="Arial" w:cs="Arial"/>
          <w:sz w:val="22"/>
          <w:szCs w:val="22"/>
        </w:rPr>
        <w:t xml:space="preserve"> </w:t>
      </w:r>
      <w:r w:rsidR="004F4818" w:rsidRPr="004F4818">
        <w:rPr>
          <w:rFonts w:ascii="Arial" w:hAnsi="Arial" w:cs="Arial"/>
          <w:sz w:val="22"/>
          <w:szCs w:val="22"/>
          <w:u w:val="single"/>
        </w:rPr>
        <w:t>North Carolina State University;</w:t>
      </w:r>
      <w:r w:rsidR="004F4818" w:rsidRPr="004F4818">
        <w:rPr>
          <w:rFonts w:ascii="Arial" w:hAnsi="Arial" w:cs="Arial"/>
          <w:sz w:val="22"/>
          <w:szCs w:val="22"/>
        </w:rPr>
        <w:t xml:space="preserve"> invited speaker; Center for Human Health and the Environment seminar series. January 2023. </w:t>
      </w:r>
    </w:p>
    <w:p w14:paraId="3C8619A0" w14:textId="77777777" w:rsidR="00CC0C47" w:rsidRPr="00282B38" w:rsidRDefault="00CC0C47" w:rsidP="00656226">
      <w:pPr>
        <w:jc w:val="both"/>
        <w:rPr>
          <w:rFonts w:ascii="Arial" w:hAnsi="Arial" w:cs="Arial"/>
          <w:sz w:val="12"/>
          <w:szCs w:val="12"/>
        </w:rPr>
      </w:pPr>
    </w:p>
    <w:p w14:paraId="764015A7" w14:textId="4F384399" w:rsidR="002122D8" w:rsidRDefault="002122D8" w:rsidP="00656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(2022) </w:t>
      </w:r>
      <w:r w:rsidRPr="002122D8">
        <w:rPr>
          <w:rFonts w:ascii="Arial" w:hAnsi="Arial" w:cs="Arial"/>
          <w:sz w:val="22"/>
          <w:szCs w:val="22"/>
          <w:u w:val="single"/>
        </w:rPr>
        <w:t>SETAC annual conference;</w:t>
      </w:r>
      <w:r>
        <w:rPr>
          <w:rFonts w:ascii="Arial" w:hAnsi="Arial" w:cs="Arial"/>
          <w:sz w:val="22"/>
          <w:szCs w:val="22"/>
        </w:rPr>
        <w:t xml:space="preserve"> platform presentation; “</w:t>
      </w:r>
      <w:r w:rsidRPr="002122D8">
        <w:rPr>
          <w:rFonts w:ascii="Arial" w:hAnsi="Arial" w:cs="Arial"/>
          <w:sz w:val="22"/>
          <w:szCs w:val="22"/>
        </w:rPr>
        <w:t>PFAS and other contaminants of emerging concern in a Great Lakes urban-dominant watershed: implications for human and ecosystem health”</w:t>
      </w:r>
    </w:p>
    <w:p w14:paraId="2F283B60" w14:textId="357AA8F1" w:rsidR="002122D8" w:rsidRPr="00CC0C47" w:rsidRDefault="002122D8" w:rsidP="00656226">
      <w:pPr>
        <w:jc w:val="both"/>
        <w:rPr>
          <w:rFonts w:ascii="Arial" w:hAnsi="Arial" w:cs="Arial"/>
          <w:sz w:val="12"/>
          <w:szCs w:val="12"/>
        </w:rPr>
      </w:pPr>
    </w:p>
    <w:p w14:paraId="3DB001F0" w14:textId="3D3001AB" w:rsidR="002122D8" w:rsidRPr="002122D8" w:rsidRDefault="002122D8" w:rsidP="00656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(2022) </w:t>
      </w:r>
      <w:r w:rsidRPr="002122D8">
        <w:rPr>
          <w:rFonts w:ascii="Arial" w:hAnsi="Arial" w:cs="Arial"/>
          <w:sz w:val="22"/>
          <w:szCs w:val="22"/>
          <w:u w:val="single"/>
        </w:rPr>
        <w:t>University of Florida; Department of Physiology</w:t>
      </w:r>
      <w:r>
        <w:rPr>
          <w:rFonts w:ascii="Arial" w:hAnsi="Arial" w:cs="Arial"/>
          <w:sz w:val="22"/>
          <w:szCs w:val="22"/>
        </w:rPr>
        <w:t xml:space="preserve"> in Veterinary Medicine Seminar series. “</w:t>
      </w:r>
      <w:r w:rsidRPr="002122D8">
        <w:rPr>
          <w:rFonts w:ascii="Arial" w:hAnsi="Arial" w:cs="Arial"/>
          <w:sz w:val="22"/>
          <w:szCs w:val="22"/>
        </w:rPr>
        <w:t>Adverse health effects and induction of transgenerational inheritance of disease due to environmental contaminants using the zebrafish model</w:t>
      </w:r>
      <w:r>
        <w:rPr>
          <w:rFonts w:ascii="Arial" w:hAnsi="Arial" w:cs="Arial"/>
          <w:sz w:val="22"/>
          <w:szCs w:val="22"/>
        </w:rPr>
        <w:t>”</w:t>
      </w:r>
    </w:p>
    <w:p w14:paraId="7421A5BF" w14:textId="77777777" w:rsidR="002122D8" w:rsidRPr="002122D8" w:rsidRDefault="002122D8" w:rsidP="00656226">
      <w:pPr>
        <w:jc w:val="both"/>
        <w:rPr>
          <w:rFonts w:ascii="Arial" w:hAnsi="Arial" w:cs="Arial"/>
          <w:sz w:val="12"/>
          <w:szCs w:val="12"/>
        </w:rPr>
      </w:pPr>
    </w:p>
    <w:p w14:paraId="0499EAC0" w14:textId="45E61D29" w:rsidR="002122D8" w:rsidRPr="002122D8" w:rsidRDefault="002122D8" w:rsidP="00212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(2022) </w:t>
      </w:r>
      <w:r w:rsidRPr="002122D8">
        <w:rPr>
          <w:rFonts w:ascii="Arial" w:hAnsi="Arial" w:cs="Arial"/>
          <w:sz w:val="22"/>
          <w:szCs w:val="22"/>
          <w:u w:val="single"/>
        </w:rPr>
        <w:t>Society of Toxicology Annual conference</w:t>
      </w:r>
      <w:r>
        <w:rPr>
          <w:rFonts w:ascii="Arial" w:hAnsi="Arial" w:cs="Arial"/>
          <w:sz w:val="22"/>
          <w:szCs w:val="22"/>
        </w:rPr>
        <w:t>; platform presentation. “</w:t>
      </w:r>
      <w:r w:rsidRPr="002122D8">
        <w:rPr>
          <w:rFonts w:ascii="Arial" w:hAnsi="Arial" w:cs="Arial"/>
          <w:sz w:val="22"/>
          <w:szCs w:val="22"/>
        </w:rPr>
        <w:t>Zebrafish as a model for induction of transgenerational inheritance of disease in response to environmental contaminants</w:t>
      </w:r>
      <w:r>
        <w:rPr>
          <w:rFonts w:ascii="Arial" w:hAnsi="Arial" w:cs="Arial"/>
          <w:sz w:val="22"/>
          <w:szCs w:val="22"/>
        </w:rPr>
        <w:t xml:space="preserve">” </w:t>
      </w:r>
    </w:p>
    <w:p w14:paraId="42CAD40F" w14:textId="77777777" w:rsidR="002122D8" w:rsidRPr="002122D8" w:rsidRDefault="002122D8" w:rsidP="00656226">
      <w:pPr>
        <w:jc w:val="both"/>
        <w:rPr>
          <w:rFonts w:ascii="Arial" w:hAnsi="Arial" w:cs="Arial"/>
          <w:sz w:val="12"/>
          <w:szCs w:val="12"/>
        </w:rPr>
      </w:pPr>
    </w:p>
    <w:p w14:paraId="46637557" w14:textId="6C391334" w:rsidR="002122D8" w:rsidRDefault="002122D8" w:rsidP="00656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(2022) </w:t>
      </w:r>
      <w:r w:rsidRPr="002122D8">
        <w:rPr>
          <w:rFonts w:ascii="Arial" w:hAnsi="Arial" w:cs="Arial"/>
          <w:sz w:val="22"/>
          <w:szCs w:val="22"/>
          <w:u w:val="single"/>
        </w:rPr>
        <w:t>IAGLR Annual conference</w:t>
      </w:r>
      <w:r>
        <w:rPr>
          <w:rFonts w:ascii="Arial" w:hAnsi="Arial" w:cs="Arial"/>
          <w:sz w:val="22"/>
          <w:szCs w:val="22"/>
        </w:rPr>
        <w:t>; platform presentation. “</w:t>
      </w:r>
      <w:r w:rsidRPr="002122D8">
        <w:rPr>
          <w:rFonts w:ascii="Arial" w:hAnsi="Arial" w:cs="Arial"/>
          <w:sz w:val="22"/>
          <w:szCs w:val="22"/>
        </w:rPr>
        <w:t>Persistent contaminants of emerging concern in water, sediment, and fish in a Great Lakes urban-dominant watershed.</w:t>
      </w:r>
      <w:r>
        <w:rPr>
          <w:rFonts w:ascii="Arial" w:hAnsi="Arial" w:cs="Arial"/>
          <w:sz w:val="22"/>
          <w:szCs w:val="22"/>
        </w:rPr>
        <w:t>”</w:t>
      </w:r>
    </w:p>
    <w:p w14:paraId="647044F1" w14:textId="77777777" w:rsidR="002122D8" w:rsidRPr="002122D8" w:rsidRDefault="002122D8" w:rsidP="00656226">
      <w:pPr>
        <w:jc w:val="both"/>
        <w:rPr>
          <w:rFonts w:ascii="Arial" w:hAnsi="Arial" w:cs="Arial"/>
          <w:sz w:val="12"/>
          <w:szCs w:val="12"/>
        </w:rPr>
      </w:pPr>
    </w:p>
    <w:p w14:paraId="00CAC9C6" w14:textId="20390437" w:rsidR="006F52B3" w:rsidRPr="006F52B3" w:rsidRDefault="006F52B3" w:rsidP="00656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(2021) </w:t>
      </w:r>
      <w:r w:rsidRPr="006F52B3">
        <w:rPr>
          <w:rFonts w:ascii="Arial" w:hAnsi="Arial" w:cs="Arial"/>
          <w:sz w:val="22"/>
          <w:szCs w:val="22"/>
          <w:u w:val="single"/>
        </w:rPr>
        <w:t>UC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6F52B3">
        <w:rPr>
          <w:rFonts w:ascii="Arial" w:hAnsi="Arial" w:cs="Arial"/>
          <w:sz w:val="22"/>
          <w:szCs w:val="22"/>
          <w:u w:val="single"/>
        </w:rPr>
        <w:t>Davis</w:t>
      </w:r>
      <w:r>
        <w:rPr>
          <w:rFonts w:ascii="Arial" w:hAnsi="Arial" w:cs="Arial"/>
          <w:sz w:val="22"/>
          <w:szCs w:val="22"/>
          <w:u w:val="single"/>
        </w:rPr>
        <w:t>;</w:t>
      </w:r>
      <w:r>
        <w:rPr>
          <w:rFonts w:ascii="Arial" w:hAnsi="Arial" w:cs="Arial"/>
          <w:sz w:val="22"/>
          <w:szCs w:val="22"/>
        </w:rPr>
        <w:t xml:space="preserve"> Environmental Health Sciences seminar series (virtual). January 21, 2021.</w:t>
      </w:r>
    </w:p>
    <w:p w14:paraId="1E84C04C" w14:textId="77777777" w:rsidR="006F52B3" w:rsidRPr="002122D8" w:rsidRDefault="006F52B3" w:rsidP="00656226">
      <w:pPr>
        <w:jc w:val="both"/>
        <w:rPr>
          <w:rFonts w:ascii="Arial" w:hAnsi="Arial" w:cs="Arial"/>
          <w:sz w:val="12"/>
          <w:szCs w:val="12"/>
        </w:rPr>
      </w:pPr>
    </w:p>
    <w:p w14:paraId="3D4C6FA6" w14:textId="3143601B" w:rsidR="00656226" w:rsidRPr="00656226" w:rsidRDefault="00656226" w:rsidP="00656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Pr="00656226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>)</w:t>
      </w:r>
      <w:r w:rsidRPr="00656226">
        <w:rPr>
          <w:rFonts w:ascii="Arial" w:hAnsi="Arial" w:cs="Arial"/>
          <w:sz w:val="22"/>
          <w:szCs w:val="22"/>
        </w:rPr>
        <w:tab/>
        <w:t xml:space="preserve">Environmental contaminants: a legacy of disease. </w:t>
      </w:r>
      <w:r w:rsidRPr="00656226">
        <w:rPr>
          <w:rFonts w:ascii="Arial" w:hAnsi="Arial" w:cs="Arial"/>
          <w:sz w:val="22"/>
          <w:szCs w:val="22"/>
          <w:u w:val="single"/>
        </w:rPr>
        <w:t>University of Wisconsin-Madison</w:t>
      </w:r>
      <w:r w:rsidRPr="00656226">
        <w:rPr>
          <w:rFonts w:ascii="Arial" w:hAnsi="Arial" w:cs="Arial"/>
          <w:sz w:val="22"/>
          <w:szCs w:val="22"/>
        </w:rPr>
        <w:t xml:space="preserve"> Molecular and Environmental Toxicology Seminar series.</w:t>
      </w:r>
    </w:p>
    <w:p w14:paraId="3863FC36" w14:textId="77777777" w:rsidR="00656226" w:rsidRPr="00656226" w:rsidRDefault="00656226" w:rsidP="00656226">
      <w:pPr>
        <w:jc w:val="both"/>
        <w:rPr>
          <w:rFonts w:ascii="Arial" w:hAnsi="Arial" w:cs="Arial"/>
          <w:sz w:val="12"/>
          <w:szCs w:val="12"/>
        </w:rPr>
      </w:pPr>
    </w:p>
    <w:p w14:paraId="6ECF7357" w14:textId="5BB63E77" w:rsidR="00656226" w:rsidRPr="00656226" w:rsidRDefault="00656226" w:rsidP="00656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656226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>)</w:t>
      </w:r>
      <w:r w:rsidRPr="00656226">
        <w:rPr>
          <w:rFonts w:ascii="Arial" w:hAnsi="Arial" w:cs="Arial"/>
          <w:sz w:val="22"/>
          <w:szCs w:val="22"/>
        </w:rPr>
        <w:tab/>
      </w:r>
      <w:r w:rsidRPr="00656226">
        <w:rPr>
          <w:rFonts w:ascii="Arial" w:hAnsi="Arial" w:cs="Arial"/>
          <w:sz w:val="22"/>
          <w:szCs w:val="22"/>
          <w:u w:val="single"/>
        </w:rPr>
        <w:t>Oregon State University</w:t>
      </w:r>
      <w:r w:rsidRPr="00656226">
        <w:rPr>
          <w:rFonts w:ascii="Arial" w:hAnsi="Arial" w:cs="Arial"/>
          <w:sz w:val="22"/>
          <w:szCs w:val="22"/>
        </w:rPr>
        <w:t>; Environmental and Molecular Toxicology Center (</w:t>
      </w:r>
      <w:r w:rsidRPr="00656226">
        <w:rPr>
          <w:rFonts w:ascii="Arial" w:hAnsi="Arial" w:cs="Arial"/>
          <w:i/>
          <w:iCs/>
          <w:sz w:val="22"/>
          <w:szCs w:val="22"/>
        </w:rPr>
        <w:t>rescheduled due to COVID closure)</w:t>
      </w:r>
    </w:p>
    <w:p w14:paraId="2788B4A3" w14:textId="77777777" w:rsidR="00656226" w:rsidRPr="00656226" w:rsidRDefault="00656226" w:rsidP="00656226">
      <w:pPr>
        <w:jc w:val="both"/>
        <w:rPr>
          <w:rFonts w:ascii="Arial" w:hAnsi="Arial" w:cs="Arial"/>
          <w:sz w:val="12"/>
          <w:szCs w:val="12"/>
        </w:rPr>
      </w:pPr>
    </w:p>
    <w:p w14:paraId="42869793" w14:textId="57CBC582" w:rsidR="00656226" w:rsidRDefault="00656226" w:rsidP="00656226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656226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>)</w:t>
      </w:r>
      <w:r w:rsidRPr="00656226">
        <w:rPr>
          <w:rFonts w:ascii="Arial" w:hAnsi="Arial" w:cs="Arial"/>
          <w:sz w:val="22"/>
          <w:szCs w:val="22"/>
        </w:rPr>
        <w:tab/>
      </w:r>
      <w:r w:rsidRPr="00656226">
        <w:rPr>
          <w:rFonts w:ascii="Arial" w:hAnsi="Arial" w:cs="Arial"/>
          <w:sz w:val="22"/>
          <w:szCs w:val="22"/>
          <w:u w:val="single"/>
        </w:rPr>
        <w:t>University of Pennsylvania</w:t>
      </w:r>
      <w:r w:rsidRPr="00656226">
        <w:rPr>
          <w:rFonts w:ascii="Arial" w:hAnsi="Arial" w:cs="Arial"/>
          <w:sz w:val="22"/>
          <w:szCs w:val="22"/>
        </w:rPr>
        <w:t xml:space="preserve">; Center for Research on Reproduction and Women's Health (CRRWH) and Center of Excellence in Environmental Toxicology (CEET). </w:t>
      </w:r>
      <w:r w:rsidRPr="00656226">
        <w:rPr>
          <w:rFonts w:ascii="Arial" w:hAnsi="Arial" w:cs="Arial"/>
          <w:i/>
          <w:iCs/>
          <w:sz w:val="22"/>
          <w:szCs w:val="22"/>
        </w:rPr>
        <w:t>(rescheduled due to COVID closure)</w:t>
      </w:r>
    </w:p>
    <w:p w14:paraId="4B240C71" w14:textId="77777777" w:rsidR="00656226" w:rsidRPr="00656226" w:rsidRDefault="00656226" w:rsidP="00656226">
      <w:pPr>
        <w:jc w:val="both"/>
        <w:rPr>
          <w:rFonts w:ascii="Arial" w:hAnsi="Arial" w:cs="Arial"/>
          <w:sz w:val="12"/>
          <w:szCs w:val="12"/>
        </w:rPr>
      </w:pPr>
    </w:p>
    <w:p w14:paraId="7AE913C0" w14:textId="016B949F" w:rsidR="00B97980" w:rsidRPr="001944C9" w:rsidRDefault="00DE0B52" w:rsidP="00656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(2020)</w:t>
      </w:r>
      <w:r>
        <w:rPr>
          <w:rFonts w:ascii="Arial" w:hAnsi="Arial" w:cs="Arial"/>
          <w:sz w:val="22"/>
          <w:szCs w:val="22"/>
        </w:rPr>
        <w:tab/>
      </w:r>
      <w:r w:rsidR="00B97980" w:rsidRPr="00656226">
        <w:rPr>
          <w:rFonts w:ascii="Arial" w:hAnsi="Arial" w:cs="Arial"/>
          <w:sz w:val="22"/>
          <w:szCs w:val="22"/>
          <w:u w:val="single"/>
        </w:rPr>
        <w:t>University of Rochester</w:t>
      </w:r>
      <w:r w:rsidR="00B97980" w:rsidRPr="001944C9">
        <w:rPr>
          <w:rFonts w:ascii="Arial" w:hAnsi="Arial" w:cs="Arial"/>
          <w:sz w:val="22"/>
          <w:szCs w:val="22"/>
        </w:rPr>
        <w:t xml:space="preserve">; Environmental Health Science Center research seminar series, February 6, 2020. </w:t>
      </w:r>
    </w:p>
    <w:p w14:paraId="5AA7AD97" w14:textId="77777777" w:rsidR="00B97980" w:rsidRPr="00DE0B52" w:rsidRDefault="00B97980" w:rsidP="00656226">
      <w:pPr>
        <w:jc w:val="both"/>
        <w:rPr>
          <w:rFonts w:ascii="Arial" w:hAnsi="Arial" w:cs="Arial"/>
          <w:sz w:val="12"/>
          <w:szCs w:val="12"/>
        </w:rPr>
      </w:pPr>
    </w:p>
    <w:p w14:paraId="6DBB4D40" w14:textId="284E845D" w:rsidR="00B97980" w:rsidRPr="001944C9" w:rsidRDefault="00DE0B52" w:rsidP="00656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(2020) </w:t>
      </w:r>
      <w:r>
        <w:rPr>
          <w:rFonts w:ascii="Arial" w:hAnsi="Arial" w:cs="Arial"/>
          <w:sz w:val="22"/>
          <w:szCs w:val="22"/>
        </w:rPr>
        <w:tab/>
      </w:r>
      <w:r w:rsidR="00B97980" w:rsidRPr="001944C9">
        <w:rPr>
          <w:rFonts w:ascii="Arial" w:hAnsi="Arial" w:cs="Arial"/>
          <w:sz w:val="22"/>
          <w:szCs w:val="22"/>
        </w:rPr>
        <w:t>Adverse health impacts of environmental contaminants using the ze</w:t>
      </w:r>
      <w:r>
        <w:rPr>
          <w:rFonts w:ascii="Arial" w:hAnsi="Arial" w:cs="Arial"/>
          <w:sz w:val="22"/>
          <w:szCs w:val="22"/>
        </w:rPr>
        <w:t>brafish model</w:t>
      </w:r>
      <w:r w:rsidR="00B97980" w:rsidRPr="001944C9">
        <w:rPr>
          <w:rFonts w:ascii="Arial" w:hAnsi="Arial" w:cs="Arial"/>
          <w:sz w:val="22"/>
          <w:szCs w:val="22"/>
        </w:rPr>
        <w:t xml:space="preserve">; </w:t>
      </w:r>
      <w:r w:rsidR="00B97980" w:rsidRPr="00656226">
        <w:rPr>
          <w:rFonts w:ascii="Arial" w:hAnsi="Arial" w:cs="Arial"/>
          <w:sz w:val="22"/>
          <w:szCs w:val="22"/>
          <w:u w:val="single"/>
        </w:rPr>
        <w:t>WSU</w:t>
      </w:r>
      <w:r w:rsidR="00B97980" w:rsidRPr="001944C9">
        <w:rPr>
          <w:rFonts w:ascii="Arial" w:hAnsi="Arial" w:cs="Arial"/>
          <w:sz w:val="22"/>
          <w:szCs w:val="22"/>
        </w:rPr>
        <w:t xml:space="preserve"> Chemistry and Biology Interface seminar, February 4, 2020. </w:t>
      </w:r>
    </w:p>
    <w:p w14:paraId="458F7075" w14:textId="77777777" w:rsidR="00B97980" w:rsidRPr="00DE0B52" w:rsidRDefault="00B97980" w:rsidP="00656226">
      <w:pPr>
        <w:jc w:val="both"/>
        <w:rPr>
          <w:rFonts w:ascii="Arial" w:hAnsi="Arial" w:cs="Arial"/>
          <w:sz w:val="12"/>
          <w:szCs w:val="12"/>
        </w:rPr>
      </w:pPr>
    </w:p>
    <w:p w14:paraId="2ADA1B09" w14:textId="7D6FD904" w:rsidR="00B97980" w:rsidRPr="001944C9" w:rsidRDefault="00DE0B52" w:rsidP="00656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(2019)</w:t>
      </w:r>
      <w:r>
        <w:rPr>
          <w:rFonts w:ascii="Arial" w:hAnsi="Arial" w:cs="Arial"/>
          <w:sz w:val="22"/>
          <w:szCs w:val="22"/>
        </w:rPr>
        <w:tab/>
      </w:r>
      <w:r w:rsidR="00B97980" w:rsidRPr="001944C9">
        <w:rPr>
          <w:rFonts w:ascii="Arial" w:hAnsi="Arial" w:cs="Arial"/>
          <w:sz w:val="22"/>
          <w:szCs w:val="22"/>
        </w:rPr>
        <w:t xml:space="preserve">Environmental contaminants in Detroit waterbodies: effects on zebrafish; GLWA/WSU Research Symposium, </w:t>
      </w:r>
      <w:r w:rsidR="00656226" w:rsidRPr="00656226">
        <w:rPr>
          <w:rFonts w:ascii="Arial" w:hAnsi="Arial" w:cs="Arial"/>
          <w:sz w:val="22"/>
          <w:szCs w:val="22"/>
          <w:u w:val="single"/>
        </w:rPr>
        <w:t>Detroit, MI</w:t>
      </w:r>
      <w:r w:rsidR="00656226">
        <w:rPr>
          <w:rFonts w:ascii="Arial" w:hAnsi="Arial" w:cs="Arial"/>
          <w:sz w:val="22"/>
          <w:szCs w:val="22"/>
        </w:rPr>
        <w:t xml:space="preserve">. </w:t>
      </w:r>
      <w:r w:rsidR="00B97980" w:rsidRPr="001944C9">
        <w:rPr>
          <w:rFonts w:ascii="Arial" w:hAnsi="Arial" w:cs="Arial"/>
          <w:sz w:val="22"/>
          <w:szCs w:val="22"/>
        </w:rPr>
        <w:t>November 20, 2019.</w:t>
      </w:r>
    </w:p>
    <w:p w14:paraId="0C4BFCA4" w14:textId="77777777" w:rsidR="00B97980" w:rsidRPr="00DE0B52" w:rsidRDefault="00B97980" w:rsidP="00656226">
      <w:pPr>
        <w:jc w:val="both"/>
        <w:rPr>
          <w:rFonts w:ascii="Arial" w:hAnsi="Arial" w:cs="Arial"/>
          <w:sz w:val="12"/>
          <w:szCs w:val="12"/>
        </w:rPr>
      </w:pPr>
    </w:p>
    <w:p w14:paraId="5A27E749" w14:textId="65A041ED" w:rsidR="00B97980" w:rsidRPr="001944C9" w:rsidRDefault="00DE0B52" w:rsidP="00656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(2019) </w:t>
      </w:r>
      <w:r w:rsidR="00B97980" w:rsidRPr="001944C9">
        <w:rPr>
          <w:rFonts w:ascii="Arial" w:hAnsi="Arial" w:cs="Arial"/>
          <w:sz w:val="22"/>
          <w:szCs w:val="22"/>
        </w:rPr>
        <w:t>Presence and health impacts of environmental conta</w:t>
      </w:r>
      <w:r>
        <w:rPr>
          <w:rFonts w:ascii="Arial" w:hAnsi="Arial" w:cs="Arial"/>
          <w:sz w:val="22"/>
          <w:szCs w:val="22"/>
        </w:rPr>
        <w:t>minants in urban areas</w:t>
      </w:r>
      <w:r w:rsidR="00B97980" w:rsidRPr="001944C9">
        <w:rPr>
          <w:rFonts w:ascii="Arial" w:hAnsi="Arial" w:cs="Arial"/>
          <w:sz w:val="22"/>
          <w:szCs w:val="22"/>
        </w:rPr>
        <w:t xml:space="preserve">. Global Health, Justice and the Environment Conference, </w:t>
      </w:r>
      <w:r w:rsidR="00B97980" w:rsidRPr="00656226">
        <w:rPr>
          <w:rFonts w:ascii="Arial" w:hAnsi="Arial" w:cs="Arial"/>
          <w:sz w:val="22"/>
          <w:szCs w:val="22"/>
          <w:u w:val="single"/>
        </w:rPr>
        <w:t>Wayne State</w:t>
      </w:r>
      <w:r w:rsidR="00B97980" w:rsidRPr="001944C9">
        <w:rPr>
          <w:rFonts w:ascii="Arial" w:hAnsi="Arial" w:cs="Arial"/>
          <w:sz w:val="22"/>
          <w:szCs w:val="22"/>
        </w:rPr>
        <w:t xml:space="preserve">, September 11, 2019. </w:t>
      </w:r>
    </w:p>
    <w:p w14:paraId="47E0AED7" w14:textId="77777777" w:rsidR="00B97980" w:rsidRPr="00DE0B52" w:rsidRDefault="00B97980" w:rsidP="00656226">
      <w:pPr>
        <w:jc w:val="both"/>
        <w:rPr>
          <w:rFonts w:ascii="Arial" w:hAnsi="Arial" w:cs="Arial"/>
          <w:sz w:val="12"/>
          <w:szCs w:val="12"/>
        </w:rPr>
      </w:pPr>
    </w:p>
    <w:p w14:paraId="11A04759" w14:textId="3F64F20E" w:rsidR="00B97980" w:rsidRPr="001944C9" w:rsidRDefault="00DE0B52" w:rsidP="00656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(2019)</w:t>
      </w:r>
      <w:r>
        <w:rPr>
          <w:rFonts w:ascii="Arial" w:hAnsi="Arial" w:cs="Arial"/>
          <w:sz w:val="22"/>
          <w:szCs w:val="22"/>
        </w:rPr>
        <w:tab/>
      </w:r>
      <w:r w:rsidR="00B97980" w:rsidRPr="00656226">
        <w:rPr>
          <w:rFonts w:ascii="Arial" w:hAnsi="Arial" w:cs="Arial"/>
          <w:sz w:val="22"/>
          <w:szCs w:val="22"/>
          <w:u w:val="single"/>
        </w:rPr>
        <w:t>Michigan State University</w:t>
      </w:r>
      <w:r w:rsidR="00B97980" w:rsidRPr="001944C9">
        <w:rPr>
          <w:rFonts w:ascii="Arial" w:hAnsi="Arial" w:cs="Arial"/>
          <w:sz w:val="22"/>
          <w:szCs w:val="22"/>
        </w:rPr>
        <w:t xml:space="preserve"> Institute for Integrative Toxicology Seminar Series. September 10, 2019. </w:t>
      </w:r>
    </w:p>
    <w:p w14:paraId="4CDDE19F" w14:textId="77777777" w:rsidR="00B97980" w:rsidRPr="00DE0B52" w:rsidRDefault="00B97980" w:rsidP="00656226">
      <w:pPr>
        <w:jc w:val="both"/>
        <w:rPr>
          <w:rFonts w:ascii="Arial" w:hAnsi="Arial" w:cs="Arial"/>
          <w:sz w:val="12"/>
          <w:szCs w:val="12"/>
        </w:rPr>
      </w:pPr>
    </w:p>
    <w:p w14:paraId="772564C1" w14:textId="2B497250" w:rsidR="00B97980" w:rsidRPr="001944C9" w:rsidRDefault="00DE0B52" w:rsidP="0065622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(2019)</w:t>
      </w:r>
      <w:r>
        <w:rPr>
          <w:rFonts w:ascii="Arial" w:hAnsi="Arial" w:cs="Arial"/>
          <w:bCs/>
          <w:sz w:val="22"/>
          <w:szCs w:val="22"/>
        </w:rPr>
        <w:tab/>
      </w:r>
      <w:r w:rsidR="00B97980" w:rsidRPr="001944C9">
        <w:rPr>
          <w:rFonts w:ascii="Arial" w:hAnsi="Arial" w:cs="Arial"/>
          <w:bCs/>
          <w:sz w:val="22"/>
          <w:szCs w:val="22"/>
        </w:rPr>
        <w:t xml:space="preserve">Zebrafish as a model for induction of epigenetic inheritance of disease in response to environmental contaminants. Epigenetics Inheritance Symposium. </w:t>
      </w:r>
      <w:r w:rsidR="00B97980" w:rsidRPr="00656226">
        <w:rPr>
          <w:rFonts w:ascii="Arial" w:hAnsi="Arial" w:cs="Arial"/>
          <w:bCs/>
          <w:sz w:val="22"/>
          <w:szCs w:val="22"/>
          <w:u w:val="single"/>
        </w:rPr>
        <w:t>Zurich, Switzerland</w:t>
      </w:r>
      <w:r w:rsidR="00B97980" w:rsidRPr="001944C9">
        <w:rPr>
          <w:rFonts w:ascii="Arial" w:hAnsi="Arial" w:cs="Arial"/>
          <w:bCs/>
          <w:sz w:val="22"/>
          <w:szCs w:val="22"/>
        </w:rPr>
        <w:t>. August 2019.</w:t>
      </w:r>
    </w:p>
    <w:p w14:paraId="709731B4" w14:textId="77777777" w:rsidR="00B97980" w:rsidRPr="00DE0B52" w:rsidRDefault="00B97980" w:rsidP="00656226">
      <w:pPr>
        <w:jc w:val="both"/>
        <w:rPr>
          <w:rFonts w:ascii="Arial" w:hAnsi="Arial" w:cs="Arial"/>
          <w:sz w:val="12"/>
          <w:szCs w:val="12"/>
        </w:rPr>
      </w:pPr>
    </w:p>
    <w:p w14:paraId="735AAE50" w14:textId="1C361FFB" w:rsidR="00B97980" w:rsidRPr="001944C9" w:rsidRDefault="00DE0B52" w:rsidP="00656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(2019)</w:t>
      </w:r>
      <w:r>
        <w:rPr>
          <w:rFonts w:ascii="Arial" w:hAnsi="Arial" w:cs="Arial"/>
          <w:sz w:val="22"/>
          <w:szCs w:val="22"/>
        </w:rPr>
        <w:tab/>
      </w:r>
      <w:r w:rsidR="00B97980" w:rsidRPr="001944C9">
        <w:rPr>
          <w:rFonts w:ascii="Arial" w:hAnsi="Arial" w:cs="Arial"/>
          <w:sz w:val="22"/>
          <w:szCs w:val="22"/>
        </w:rPr>
        <w:t>At least zebrafish don't bite!  Lessons about environmental contaminants from Danio rerio.</w:t>
      </w:r>
    </w:p>
    <w:p w14:paraId="78DE30DD" w14:textId="77777777" w:rsidR="00B97980" w:rsidRPr="001944C9" w:rsidRDefault="00B97980" w:rsidP="00656226">
      <w:pPr>
        <w:jc w:val="both"/>
        <w:rPr>
          <w:rFonts w:ascii="Arial" w:hAnsi="Arial" w:cs="Arial"/>
          <w:sz w:val="22"/>
          <w:szCs w:val="22"/>
        </w:rPr>
      </w:pPr>
      <w:r w:rsidRPr="001944C9">
        <w:rPr>
          <w:rFonts w:ascii="Arial" w:hAnsi="Arial" w:cs="Arial"/>
          <w:sz w:val="22"/>
          <w:szCs w:val="22"/>
        </w:rPr>
        <w:t xml:space="preserve">Career Recognition Symposium for Richard E Peterson: “A fantastic voyage to understanding TCDD toxicity and AHR biology” </w:t>
      </w:r>
      <w:r w:rsidRPr="00656226">
        <w:rPr>
          <w:rFonts w:ascii="Arial" w:hAnsi="Arial" w:cs="Arial"/>
          <w:sz w:val="22"/>
          <w:szCs w:val="22"/>
          <w:u w:val="single"/>
        </w:rPr>
        <w:t>Madison Wisconsin</w:t>
      </w:r>
      <w:r w:rsidRPr="001944C9">
        <w:rPr>
          <w:rFonts w:ascii="Arial" w:hAnsi="Arial" w:cs="Arial"/>
          <w:sz w:val="22"/>
          <w:szCs w:val="22"/>
        </w:rPr>
        <w:t>, August 16</w:t>
      </w:r>
      <w:r w:rsidRPr="001944C9">
        <w:rPr>
          <w:rFonts w:ascii="Arial" w:hAnsi="Arial" w:cs="Arial"/>
          <w:sz w:val="22"/>
          <w:szCs w:val="22"/>
          <w:vertAlign w:val="superscript"/>
        </w:rPr>
        <w:t>th</w:t>
      </w:r>
      <w:r w:rsidRPr="001944C9">
        <w:rPr>
          <w:rFonts w:ascii="Arial" w:hAnsi="Arial" w:cs="Arial"/>
          <w:sz w:val="22"/>
          <w:szCs w:val="22"/>
        </w:rPr>
        <w:t>, 2019.</w:t>
      </w:r>
    </w:p>
    <w:p w14:paraId="7F058D96" w14:textId="77777777" w:rsidR="00B97980" w:rsidRPr="00DE0B52" w:rsidRDefault="00B97980" w:rsidP="00656226">
      <w:pPr>
        <w:jc w:val="both"/>
        <w:rPr>
          <w:rFonts w:ascii="Arial" w:hAnsi="Arial" w:cs="Arial"/>
          <w:b/>
          <w:bCs/>
          <w:sz w:val="12"/>
          <w:szCs w:val="12"/>
        </w:rPr>
      </w:pPr>
    </w:p>
    <w:p w14:paraId="1315A4B6" w14:textId="50A16A45" w:rsidR="00B97980" w:rsidRPr="001944C9" w:rsidRDefault="00DE0B52" w:rsidP="00656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(2019)</w:t>
      </w:r>
      <w:r>
        <w:rPr>
          <w:rFonts w:ascii="Arial" w:hAnsi="Arial" w:cs="Arial"/>
          <w:sz w:val="22"/>
          <w:szCs w:val="22"/>
        </w:rPr>
        <w:tab/>
      </w:r>
      <w:r w:rsidR="00B97980" w:rsidRPr="001944C9">
        <w:rPr>
          <w:rFonts w:ascii="Arial" w:hAnsi="Arial" w:cs="Arial"/>
          <w:sz w:val="22"/>
          <w:szCs w:val="22"/>
        </w:rPr>
        <w:t xml:space="preserve">Environmental Contaminants in the Lake Huron to Erie Corridor: Effects on Zebrafish. Emerging Contaminants in the Environment. </w:t>
      </w:r>
      <w:r w:rsidR="00B97980" w:rsidRPr="00656226">
        <w:rPr>
          <w:rFonts w:ascii="Arial" w:hAnsi="Arial" w:cs="Arial"/>
          <w:sz w:val="22"/>
          <w:szCs w:val="22"/>
          <w:u w:val="single"/>
        </w:rPr>
        <w:t>Champaign-Urbana, IL</w:t>
      </w:r>
      <w:r w:rsidR="00B97980" w:rsidRPr="001944C9">
        <w:rPr>
          <w:rFonts w:ascii="Arial" w:hAnsi="Arial" w:cs="Arial"/>
          <w:sz w:val="22"/>
          <w:szCs w:val="22"/>
        </w:rPr>
        <w:t xml:space="preserve">. May 2019. </w:t>
      </w:r>
    </w:p>
    <w:p w14:paraId="405C9F47" w14:textId="77777777" w:rsidR="00B97980" w:rsidRPr="00DE0B52" w:rsidRDefault="00B97980" w:rsidP="00656226">
      <w:pPr>
        <w:jc w:val="both"/>
        <w:rPr>
          <w:rFonts w:ascii="Arial" w:hAnsi="Arial" w:cs="Arial"/>
          <w:sz w:val="12"/>
          <w:szCs w:val="12"/>
        </w:rPr>
      </w:pPr>
    </w:p>
    <w:p w14:paraId="3C57335F" w14:textId="76C25D08" w:rsidR="00B97980" w:rsidRPr="001944C9" w:rsidRDefault="00DE0B52" w:rsidP="00656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(2019)</w:t>
      </w:r>
      <w:r>
        <w:rPr>
          <w:rFonts w:ascii="Arial" w:hAnsi="Arial" w:cs="Arial"/>
          <w:sz w:val="22"/>
          <w:szCs w:val="22"/>
        </w:rPr>
        <w:tab/>
      </w:r>
      <w:r w:rsidR="00B97980" w:rsidRPr="001944C9">
        <w:rPr>
          <w:rFonts w:ascii="Arial" w:hAnsi="Arial" w:cs="Arial"/>
          <w:sz w:val="22"/>
          <w:szCs w:val="22"/>
        </w:rPr>
        <w:t xml:space="preserve">Environmental contaminants in Detroit waterbodies: effects on </w:t>
      </w:r>
      <w:proofErr w:type="gramStart"/>
      <w:r w:rsidR="00B97980" w:rsidRPr="001944C9">
        <w:rPr>
          <w:rFonts w:ascii="Arial" w:hAnsi="Arial" w:cs="Arial"/>
          <w:sz w:val="22"/>
          <w:szCs w:val="22"/>
        </w:rPr>
        <w:t>zebrafish:.</w:t>
      </w:r>
      <w:proofErr w:type="gramEnd"/>
      <w:r w:rsidR="00B97980" w:rsidRPr="001944C9">
        <w:rPr>
          <w:rFonts w:ascii="Arial" w:hAnsi="Arial" w:cs="Arial"/>
          <w:sz w:val="22"/>
          <w:szCs w:val="22"/>
        </w:rPr>
        <w:t xml:space="preserve"> A Dip in the Water: Healthy Urban Waters Symposium. </w:t>
      </w:r>
      <w:r w:rsidR="00B97980" w:rsidRPr="00656226">
        <w:rPr>
          <w:rFonts w:ascii="Arial" w:hAnsi="Arial" w:cs="Arial"/>
          <w:sz w:val="22"/>
          <w:szCs w:val="22"/>
          <w:u w:val="single"/>
        </w:rPr>
        <w:t>Wayne State University</w:t>
      </w:r>
      <w:r w:rsidR="00B97980" w:rsidRPr="001944C9">
        <w:rPr>
          <w:rFonts w:ascii="Arial" w:hAnsi="Arial" w:cs="Arial"/>
          <w:sz w:val="22"/>
          <w:szCs w:val="22"/>
        </w:rPr>
        <w:t>. May 20, 2019.</w:t>
      </w:r>
    </w:p>
    <w:p w14:paraId="785A8F69" w14:textId="77777777" w:rsidR="00B97980" w:rsidRPr="00DE0B52" w:rsidRDefault="00B97980" w:rsidP="00656226">
      <w:pPr>
        <w:jc w:val="both"/>
        <w:rPr>
          <w:rFonts w:ascii="Arial" w:hAnsi="Arial" w:cs="Arial"/>
          <w:sz w:val="12"/>
          <w:szCs w:val="12"/>
        </w:rPr>
      </w:pPr>
    </w:p>
    <w:p w14:paraId="453CAF6C" w14:textId="1977FB83" w:rsidR="00B97980" w:rsidRPr="001944C9" w:rsidRDefault="00DE0B52" w:rsidP="00656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(2019) </w:t>
      </w:r>
      <w:r w:rsidR="00B97980" w:rsidRPr="001944C9">
        <w:rPr>
          <w:rFonts w:ascii="Arial" w:hAnsi="Arial" w:cs="Arial"/>
          <w:sz w:val="22"/>
          <w:szCs w:val="22"/>
        </w:rPr>
        <w:t xml:space="preserve">“What is in your Sewer”. A Dip in the Water: Healthy Urban Waters Symposium. </w:t>
      </w:r>
      <w:r w:rsidR="00B97980" w:rsidRPr="00656226">
        <w:rPr>
          <w:rFonts w:ascii="Arial" w:hAnsi="Arial" w:cs="Arial"/>
          <w:sz w:val="22"/>
          <w:szCs w:val="22"/>
          <w:u w:val="single"/>
        </w:rPr>
        <w:t>Wayne State University.</w:t>
      </w:r>
      <w:r w:rsidR="00B97980" w:rsidRPr="001944C9">
        <w:rPr>
          <w:rFonts w:ascii="Arial" w:hAnsi="Arial" w:cs="Arial"/>
          <w:sz w:val="22"/>
          <w:szCs w:val="22"/>
        </w:rPr>
        <w:t xml:space="preserve"> May 20, 2019.</w:t>
      </w:r>
    </w:p>
    <w:p w14:paraId="44229AE0" w14:textId="77777777" w:rsidR="00B97980" w:rsidRPr="00DE0B52" w:rsidRDefault="00B97980" w:rsidP="00656226">
      <w:pPr>
        <w:jc w:val="both"/>
        <w:rPr>
          <w:rFonts w:ascii="Arial" w:hAnsi="Arial" w:cs="Arial"/>
          <w:sz w:val="12"/>
          <w:szCs w:val="12"/>
        </w:rPr>
      </w:pPr>
    </w:p>
    <w:p w14:paraId="7E9C58A4" w14:textId="15F180E3" w:rsidR="00B97980" w:rsidRPr="001944C9" w:rsidRDefault="00DE0B52" w:rsidP="00656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(2019) </w:t>
      </w:r>
      <w:r w:rsidR="00B97980" w:rsidRPr="00656226">
        <w:rPr>
          <w:rFonts w:ascii="Arial" w:hAnsi="Arial" w:cs="Arial"/>
          <w:sz w:val="22"/>
          <w:szCs w:val="22"/>
          <w:u w:val="single"/>
        </w:rPr>
        <w:t>Walsh University</w:t>
      </w:r>
      <w:r w:rsidR="00B97980" w:rsidRPr="001944C9">
        <w:rPr>
          <w:rFonts w:ascii="Arial" w:hAnsi="Arial" w:cs="Arial"/>
          <w:sz w:val="22"/>
          <w:szCs w:val="22"/>
        </w:rPr>
        <w:t xml:space="preserve">, </w:t>
      </w:r>
      <w:r w:rsidR="00943E11">
        <w:rPr>
          <w:rFonts w:ascii="Arial" w:hAnsi="Arial" w:cs="Arial"/>
          <w:sz w:val="22"/>
          <w:szCs w:val="22"/>
        </w:rPr>
        <w:t xml:space="preserve">Undergraduate Seminar Series. </w:t>
      </w:r>
      <w:r w:rsidR="00B97980" w:rsidRPr="001944C9">
        <w:rPr>
          <w:rFonts w:ascii="Arial" w:hAnsi="Arial" w:cs="Arial"/>
          <w:sz w:val="22"/>
          <w:szCs w:val="22"/>
        </w:rPr>
        <w:t xml:space="preserve">February 2019. </w:t>
      </w:r>
    </w:p>
    <w:p w14:paraId="4F01808A" w14:textId="77777777" w:rsidR="00B97980" w:rsidRPr="00DE0B52" w:rsidRDefault="00B97980" w:rsidP="00656226">
      <w:pPr>
        <w:jc w:val="both"/>
        <w:rPr>
          <w:rFonts w:ascii="Arial" w:hAnsi="Arial" w:cs="Arial"/>
          <w:sz w:val="12"/>
          <w:szCs w:val="12"/>
        </w:rPr>
      </w:pPr>
    </w:p>
    <w:p w14:paraId="07AD1CCE" w14:textId="1CDDBB9B" w:rsidR="00B97980" w:rsidRPr="001944C9" w:rsidRDefault="00DE0B52" w:rsidP="00656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(2018) </w:t>
      </w:r>
      <w:r>
        <w:rPr>
          <w:rFonts w:ascii="Arial" w:hAnsi="Arial" w:cs="Arial"/>
          <w:sz w:val="22"/>
          <w:szCs w:val="22"/>
        </w:rPr>
        <w:tab/>
      </w:r>
      <w:r w:rsidR="00B97980" w:rsidRPr="001944C9">
        <w:rPr>
          <w:rFonts w:ascii="Arial" w:hAnsi="Arial" w:cs="Arial"/>
          <w:sz w:val="22"/>
          <w:szCs w:val="22"/>
        </w:rPr>
        <w:t xml:space="preserve">Environmental contaminants in Detroit waterbodies: effects on zebrafish. Emerging Contaminants Conference, </w:t>
      </w:r>
      <w:r w:rsidR="00B97980" w:rsidRPr="00656226">
        <w:rPr>
          <w:rFonts w:ascii="Arial" w:hAnsi="Arial" w:cs="Arial"/>
          <w:sz w:val="22"/>
          <w:szCs w:val="22"/>
          <w:u w:val="single"/>
        </w:rPr>
        <w:t>Oslo, Norway</w:t>
      </w:r>
      <w:r w:rsidR="00B97980" w:rsidRPr="001944C9">
        <w:rPr>
          <w:rFonts w:ascii="Arial" w:hAnsi="Arial" w:cs="Arial"/>
          <w:sz w:val="22"/>
          <w:szCs w:val="22"/>
        </w:rPr>
        <w:t>. June 2018.</w:t>
      </w:r>
    </w:p>
    <w:p w14:paraId="1736C92E" w14:textId="77777777" w:rsidR="00B97980" w:rsidRPr="00DE0B52" w:rsidRDefault="00B97980" w:rsidP="00656226">
      <w:pPr>
        <w:jc w:val="both"/>
        <w:rPr>
          <w:rFonts w:ascii="Arial" w:hAnsi="Arial" w:cs="Arial"/>
          <w:sz w:val="12"/>
          <w:szCs w:val="12"/>
        </w:rPr>
      </w:pPr>
    </w:p>
    <w:p w14:paraId="2BD0A1FC" w14:textId="0172F06B" w:rsidR="00B97980" w:rsidRPr="001944C9" w:rsidRDefault="00DE0B52" w:rsidP="00656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(2018)</w:t>
      </w:r>
      <w:r>
        <w:rPr>
          <w:rFonts w:ascii="Arial" w:hAnsi="Arial" w:cs="Arial"/>
          <w:sz w:val="22"/>
          <w:szCs w:val="22"/>
        </w:rPr>
        <w:tab/>
      </w:r>
      <w:r w:rsidR="00B97980" w:rsidRPr="001944C9">
        <w:rPr>
          <w:rFonts w:ascii="Arial" w:hAnsi="Arial" w:cs="Arial"/>
          <w:sz w:val="22"/>
          <w:szCs w:val="22"/>
        </w:rPr>
        <w:t xml:space="preserve">Environmental Stressors and Aquatic Organisms. WSU- Great Lakes Water Authority Research Symposium. </w:t>
      </w:r>
      <w:r w:rsidR="00B97980" w:rsidRPr="00656226">
        <w:rPr>
          <w:rFonts w:ascii="Arial" w:hAnsi="Arial" w:cs="Arial"/>
          <w:sz w:val="22"/>
          <w:szCs w:val="22"/>
          <w:u w:val="single"/>
        </w:rPr>
        <w:t>Detroit, MI</w:t>
      </w:r>
      <w:r w:rsidR="00B97980" w:rsidRPr="001944C9">
        <w:rPr>
          <w:rFonts w:ascii="Arial" w:hAnsi="Arial" w:cs="Arial"/>
          <w:sz w:val="22"/>
          <w:szCs w:val="22"/>
        </w:rPr>
        <w:t>. May 2018.</w:t>
      </w:r>
    </w:p>
    <w:p w14:paraId="317DFACF" w14:textId="77777777" w:rsidR="00DE0B52" w:rsidRDefault="00DE0B52" w:rsidP="00656226">
      <w:pPr>
        <w:jc w:val="both"/>
        <w:rPr>
          <w:rFonts w:ascii="Arial" w:hAnsi="Arial" w:cs="Arial"/>
          <w:sz w:val="12"/>
          <w:szCs w:val="12"/>
        </w:rPr>
      </w:pPr>
    </w:p>
    <w:p w14:paraId="0916E091" w14:textId="5FADB427" w:rsidR="00B97980" w:rsidRPr="001944C9" w:rsidRDefault="00DE0B52" w:rsidP="00656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(2018)</w:t>
      </w:r>
      <w:r>
        <w:rPr>
          <w:rFonts w:ascii="Arial" w:hAnsi="Arial" w:cs="Arial"/>
          <w:sz w:val="22"/>
          <w:szCs w:val="22"/>
        </w:rPr>
        <w:tab/>
        <w:t>I</w:t>
      </w:r>
      <w:r w:rsidR="00B97980" w:rsidRPr="001944C9">
        <w:rPr>
          <w:rFonts w:ascii="Arial" w:hAnsi="Arial" w:cs="Arial"/>
          <w:sz w:val="22"/>
          <w:szCs w:val="22"/>
        </w:rPr>
        <w:t xml:space="preserve">nvestigating occurrence and effects of endocrine disruption due to environmental contaminants in Detroit waterbodies. St. Clair – Detroit River System Initiative Annual Meeting. </w:t>
      </w:r>
      <w:r w:rsidR="00B97980" w:rsidRPr="00656226">
        <w:rPr>
          <w:rFonts w:ascii="Arial" w:hAnsi="Arial" w:cs="Arial"/>
          <w:sz w:val="22"/>
          <w:szCs w:val="22"/>
          <w:u w:val="single"/>
        </w:rPr>
        <w:t>Ann Arbor, MI</w:t>
      </w:r>
      <w:r w:rsidR="00B97980" w:rsidRPr="001944C9">
        <w:rPr>
          <w:rFonts w:ascii="Arial" w:hAnsi="Arial" w:cs="Arial"/>
          <w:sz w:val="22"/>
          <w:szCs w:val="22"/>
        </w:rPr>
        <w:t>. March 2018.</w:t>
      </w:r>
    </w:p>
    <w:p w14:paraId="4DB1DA97" w14:textId="77777777" w:rsidR="00B97980" w:rsidRPr="00DE0B52" w:rsidRDefault="00B97980" w:rsidP="00656226">
      <w:pPr>
        <w:jc w:val="both"/>
        <w:rPr>
          <w:rFonts w:ascii="Arial" w:hAnsi="Arial" w:cs="Arial"/>
          <w:sz w:val="12"/>
          <w:szCs w:val="12"/>
        </w:rPr>
      </w:pPr>
    </w:p>
    <w:p w14:paraId="3B1BAA5F" w14:textId="1EA6D728" w:rsidR="00B97980" w:rsidRPr="001944C9" w:rsidRDefault="00DE0B52" w:rsidP="00656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(2018)</w:t>
      </w:r>
      <w:r>
        <w:rPr>
          <w:rFonts w:ascii="Arial" w:hAnsi="Arial" w:cs="Arial"/>
          <w:sz w:val="22"/>
          <w:szCs w:val="22"/>
        </w:rPr>
        <w:tab/>
      </w:r>
      <w:r w:rsidR="00B97980" w:rsidRPr="001944C9">
        <w:rPr>
          <w:rFonts w:ascii="Arial" w:hAnsi="Arial" w:cs="Arial"/>
          <w:sz w:val="22"/>
          <w:szCs w:val="22"/>
        </w:rPr>
        <w:t xml:space="preserve">Biology Department seminar series, </w:t>
      </w:r>
      <w:r w:rsidR="00B97980" w:rsidRPr="00656226">
        <w:rPr>
          <w:rFonts w:ascii="Arial" w:hAnsi="Arial" w:cs="Arial"/>
          <w:sz w:val="22"/>
          <w:szCs w:val="22"/>
          <w:u w:val="single"/>
        </w:rPr>
        <w:t>Wayne State</w:t>
      </w:r>
      <w:r w:rsidR="00B97980" w:rsidRPr="001944C9">
        <w:rPr>
          <w:rFonts w:ascii="Arial" w:hAnsi="Arial" w:cs="Arial"/>
          <w:sz w:val="22"/>
          <w:szCs w:val="22"/>
        </w:rPr>
        <w:t>, March 2018.</w:t>
      </w:r>
    </w:p>
    <w:p w14:paraId="2F63DE59" w14:textId="77777777" w:rsidR="00B97980" w:rsidRPr="00DE0B52" w:rsidRDefault="00B97980" w:rsidP="00656226">
      <w:pPr>
        <w:jc w:val="both"/>
        <w:rPr>
          <w:rFonts w:ascii="Arial" w:hAnsi="Arial" w:cs="Arial"/>
          <w:sz w:val="12"/>
          <w:szCs w:val="12"/>
        </w:rPr>
      </w:pPr>
    </w:p>
    <w:p w14:paraId="2555BC06" w14:textId="09D445CA" w:rsidR="00B97980" w:rsidRPr="001944C9" w:rsidRDefault="00DE0B52" w:rsidP="00656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(2017)</w:t>
      </w:r>
      <w:r>
        <w:rPr>
          <w:rFonts w:ascii="Arial" w:hAnsi="Arial" w:cs="Arial"/>
          <w:sz w:val="22"/>
          <w:szCs w:val="22"/>
        </w:rPr>
        <w:tab/>
      </w:r>
      <w:r w:rsidR="00B97980" w:rsidRPr="001944C9">
        <w:rPr>
          <w:rFonts w:ascii="Arial" w:hAnsi="Arial" w:cs="Arial"/>
          <w:sz w:val="22"/>
          <w:szCs w:val="22"/>
        </w:rPr>
        <w:t xml:space="preserve">Transgenerational male infertility due to endocrine disrupting chemical exposure in zebrafish - transcriptomic and epigenetic changes. </w:t>
      </w:r>
      <w:proofErr w:type="spellStart"/>
      <w:r w:rsidR="00B97980" w:rsidRPr="00656226">
        <w:rPr>
          <w:rFonts w:ascii="Arial" w:hAnsi="Arial" w:cs="Arial"/>
          <w:sz w:val="22"/>
          <w:szCs w:val="22"/>
          <w:u w:val="single"/>
        </w:rPr>
        <w:t>DOHaD</w:t>
      </w:r>
      <w:proofErr w:type="spellEnd"/>
      <w:r w:rsidR="00B97980" w:rsidRPr="00656226">
        <w:rPr>
          <w:rFonts w:ascii="Arial" w:hAnsi="Arial" w:cs="Arial"/>
          <w:sz w:val="22"/>
          <w:szCs w:val="22"/>
          <w:u w:val="single"/>
        </w:rPr>
        <w:t xml:space="preserve"> Conference</w:t>
      </w:r>
      <w:r w:rsidR="00B97980" w:rsidRPr="001944C9">
        <w:rPr>
          <w:rFonts w:ascii="Arial" w:hAnsi="Arial" w:cs="Arial"/>
          <w:sz w:val="22"/>
          <w:szCs w:val="22"/>
        </w:rPr>
        <w:t xml:space="preserve">, </w:t>
      </w:r>
      <w:r w:rsidR="00B97980" w:rsidRPr="00656226">
        <w:rPr>
          <w:rFonts w:ascii="Arial" w:hAnsi="Arial" w:cs="Arial"/>
          <w:sz w:val="22"/>
          <w:szCs w:val="22"/>
        </w:rPr>
        <w:t>Detroit, MI,</w:t>
      </w:r>
      <w:r w:rsidR="00B97980" w:rsidRPr="001944C9">
        <w:rPr>
          <w:rFonts w:ascii="Arial" w:hAnsi="Arial" w:cs="Arial"/>
          <w:sz w:val="22"/>
          <w:szCs w:val="22"/>
        </w:rPr>
        <w:t xml:space="preserve"> October 2017.</w:t>
      </w:r>
    </w:p>
    <w:p w14:paraId="651AF4CA" w14:textId="77777777" w:rsidR="00B97980" w:rsidRPr="00DE0B52" w:rsidRDefault="00B97980" w:rsidP="00656226">
      <w:pPr>
        <w:jc w:val="both"/>
        <w:rPr>
          <w:rFonts w:ascii="Arial" w:hAnsi="Arial" w:cs="Arial"/>
          <w:sz w:val="12"/>
          <w:szCs w:val="12"/>
        </w:rPr>
      </w:pPr>
    </w:p>
    <w:p w14:paraId="562DD594" w14:textId="0198EBBB" w:rsidR="00B97980" w:rsidRPr="001944C9" w:rsidRDefault="00DE0B52" w:rsidP="00656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(2017)</w:t>
      </w:r>
      <w:r>
        <w:rPr>
          <w:rFonts w:ascii="Arial" w:hAnsi="Arial" w:cs="Arial"/>
          <w:sz w:val="22"/>
          <w:szCs w:val="22"/>
        </w:rPr>
        <w:tab/>
      </w:r>
      <w:r w:rsidR="00B97980" w:rsidRPr="001944C9">
        <w:rPr>
          <w:rFonts w:ascii="Arial" w:hAnsi="Arial" w:cs="Arial"/>
          <w:sz w:val="22"/>
          <w:szCs w:val="22"/>
        </w:rPr>
        <w:t xml:space="preserve">Anatomy Department seminar series, </w:t>
      </w:r>
      <w:r w:rsidR="00B97980" w:rsidRPr="00656226">
        <w:rPr>
          <w:rFonts w:ascii="Arial" w:hAnsi="Arial" w:cs="Arial"/>
          <w:sz w:val="22"/>
          <w:szCs w:val="22"/>
          <w:u w:val="single"/>
        </w:rPr>
        <w:t>Wayne State</w:t>
      </w:r>
      <w:r w:rsidR="00B97980" w:rsidRPr="001944C9">
        <w:rPr>
          <w:rFonts w:ascii="Arial" w:hAnsi="Arial" w:cs="Arial"/>
          <w:sz w:val="22"/>
          <w:szCs w:val="22"/>
        </w:rPr>
        <w:t>, September 2017.</w:t>
      </w:r>
    </w:p>
    <w:p w14:paraId="376773B2" w14:textId="77777777" w:rsidR="00B97980" w:rsidRPr="00DE0B52" w:rsidRDefault="00B97980" w:rsidP="00656226">
      <w:pPr>
        <w:jc w:val="both"/>
        <w:rPr>
          <w:rFonts w:ascii="Arial" w:hAnsi="Arial" w:cs="Arial"/>
          <w:sz w:val="12"/>
          <w:szCs w:val="12"/>
        </w:rPr>
      </w:pPr>
    </w:p>
    <w:p w14:paraId="16CE40D8" w14:textId="6298225F" w:rsidR="00B97980" w:rsidRPr="001944C9" w:rsidRDefault="00DE0B52" w:rsidP="00656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(2017)</w:t>
      </w:r>
      <w:r>
        <w:rPr>
          <w:rFonts w:ascii="Arial" w:hAnsi="Arial" w:cs="Arial"/>
          <w:sz w:val="22"/>
          <w:szCs w:val="22"/>
        </w:rPr>
        <w:tab/>
      </w:r>
      <w:r w:rsidR="00B97980" w:rsidRPr="00656226">
        <w:rPr>
          <w:rFonts w:ascii="Arial" w:hAnsi="Arial" w:cs="Arial"/>
          <w:sz w:val="22"/>
          <w:szCs w:val="22"/>
          <w:u w:val="single"/>
        </w:rPr>
        <w:t>UCLA</w:t>
      </w:r>
      <w:r w:rsidR="00B97980" w:rsidRPr="001944C9">
        <w:rPr>
          <w:rFonts w:ascii="Arial" w:hAnsi="Arial" w:cs="Arial"/>
          <w:sz w:val="22"/>
          <w:szCs w:val="22"/>
        </w:rPr>
        <w:t xml:space="preserve"> Molecular Toxicology seminar series, UCLA, May 2017</w:t>
      </w:r>
    </w:p>
    <w:p w14:paraId="019A5565" w14:textId="77777777" w:rsidR="00B97980" w:rsidRPr="00DE0B52" w:rsidRDefault="00B97980" w:rsidP="00656226">
      <w:pPr>
        <w:jc w:val="both"/>
        <w:rPr>
          <w:rFonts w:ascii="Arial" w:hAnsi="Arial" w:cs="Arial"/>
          <w:sz w:val="12"/>
          <w:szCs w:val="12"/>
        </w:rPr>
      </w:pPr>
      <w:r w:rsidRPr="001944C9">
        <w:rPr>
          <w:rFonts w:ascii="Arial" w:hAnsi="Arial" w:cs="Arial"/>
          <w:sz w:val="22"/>
          <w:szCs w:val="22"/>
        </w:rPr>
        <w:t xml:space="preserve"> </w:t>
      </w:r>
    </w:p>
    <w:p w14:paraId="18CABCA4" w14:textId="53D9F565" w:rsidR="00B97980" w:rsidRPr="001944C9" w:rsidRDefault="00DE0B52" w:rsidP="00656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(2017)</w:t>
      </w:r>
      <w:r>
        <w:rPr>
          <w:rFonts w:ascii="Arial" w:hAnsi="Arial" w:cs="Arial"/>
          <w:sz w:val="22"/>
          <w:szCs w:val="22"/>
        </w:rPr>
        <w:tab/>
      </w:r>
      <w:r w:rsidR="00B97980" w:rsidRPr="001944C9">
        <w:rPr>
          <w:rFonts w:ascii="Arial" w:hAnsi="Arial" w:cs="Arial"/>
          <w:sz w:val="22"/>
          <w:szCs w:val="22"/>
        </w:rPr>
        <w:t>Zebrafish as a model for induction of transgenerational inheritance of disease due to environmental contaminants. CURES-</w:t>
      </w:r>
      <w:proofErr w:type="spellStart"/>
      <w:r w:rsidR="00B97980" w:rsidRPr="001944C9">
        <w:rPr>
          <w:rFonts w:ascii="Arial" w:hAnsi="Arial" w:cs="Arial"/>
          <w:sz w:val="22"/>
          <w:szCs w:val="22"/>
        </w:rPr>
        <w:t>MLEEaD</w:t>
      </w:r>
      <w:proofErr w:type="spellEnd"/>
      <w:r w:rsidR="00B97980" w:rsidRPr="001944C9">
        <w:rPr>
          <w:rFonts w:ascii="Arial" w:hAnsi="Arial" w:cs="Arial"/>
          <w:sz w:val="22"/>
          <w:szCs w:val="22"/>
        </w:rPr>
        <w:t xml:space="preserve"> (Michigan </w:t>
      </w:r>
      <w:proofErr w:type="spellStart"/>
      <w:r w:rsidR="00B97980" w:rsidRPr="001944C9">
        <w:rPr>
          <w:rFonts w:ascii="Arial" w:hAnsi="Arial" w:cs="Arial"/>
          <w:sz w:val="22"/>
          <w:szCs w:val="22"/>
        </w:rPr>
        <w:t>Lifestage</w:t>
      </w:r>
      <w:proofErr w:type="spellEnd"/>
      <w:r w:rsidR="00B97980" w:rsidRPr="001944C9">
        <w:rPr>
          <w:rFonts w:ascii="Arial" w:hAnsi="Arial" w:cs="Arial"/>
          <w:sz w:val="22"/>
          <w:szCs w:val="22"/>
        </w:rPr>
        <w:t xml:space="preserve"> Environmental Exposures and Disease) Workshop. </w:t>
      </w:r>
      <w:r w:rsidR="00B97980" w:rsidRPr="00656226">
        <w:rPr>
          <w:rFonts w:ascii="Arial" w:hAnsi="Arial" w:cs="Arial"/>
          <w:sz w:val="22"/>
          <w:szCs w:val="22"/>
          <w:u w:val="single"/>
        </w:rPr>
        <w:t>University of Michigan</w:t>
      </w:r>
      <w:r w:rsidR="00B97980" w:rsidRPr="001944C9">
        <w:rPr>
          <w:rFonts w:ascii="Arial" w:hAnsi="Arial" w:cs="Arial"/>
          <w:sz w:val="22"/>
          <w:szCs w:val="22"/>
        </w:rPr>
        <w:t>. May 2017.</w:t>
      </w:r>
    </w:p>
    <w:p w14:paraId="34B394DB" w14:textId="77777777" w:rsidR="00B97980" w:rsidRPr="00DE0B52" w:rsidRDefault="00B97980" w:rsidP="00656226">
      <w:pPr>
        <w:jc w:val="both"/>
        <w:rPr>
          <w:rFonts w:ascii="Arial" w:hAnsi="Arial" w:cs="Arial"/>
          <w:sz w:val="12"/>
          <w:szCs w:val="12"/>
        </w:rPr>
      </w:pPr>
    </w:p>
    <w:p w14:paraId="68625A27" w14:textId="2A1D14E5" w:rsidR="00B97980" w:rsidRPr="001944C9" w:rsidRDefault="00DE0B52" w:rsidP="00656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(2016)</w:t>
      </w:r>
      <w:r>
        <w:rPr>
          <w:rFonts w:ascii="Arial" w:hAnsi="Arial" w:cs="Arial"/>
          <w:sz w:val="22"/>
          <w:szCs w:val="22"/>
        </w:rPr>
        <w:tab/>
      </w:r>
      <w:r w:rsidR="00B97980" w:rsidRPr="001944C9">
        <w:rPr>
          <w:rFonts w:ascii="Arial" w:hAnsi="Arial" w:cs="Arial"/>
          <w:sz w:val="22"/>
          <w:szCs w:val="22"/>
        </w:rPr>
        <w:t xml:space="preserve">Zebrafish as a model for dioxin induction of transgenerational inheritance of disease. NIH </w:t>
      </w:r>
      <w:proofErr w:type="spellStart"/>
      <w:r w:rsidR="00B97980" w:rsidRPr="001944C9">
        <w:rPr>
          <w:rFonts w:ascii="Arial" w:hAnsi="Arial" w:cs="Arial"/>
          <w:sz w:val="22"/>
          <w:szCs w:val="22"/>
        </w:rPr>
        <w:t>Trangenerational</w:t>
      </w:r>
      <w:proofErr w:type="spellEnd"/>
      <w:r w:rsidR="00B97980" w:rsidRPr="001944C9">
        <w:rPr>
          <w:rFonts w:ascii="Arial" w:hAnsi="Arial" w:cs="Arial"/>
          <w:sz w:val="22"/>
          <w:szCs w:val="22"/>
        </w:rPr>
        <w:t xml:space="preserve"> Inheritance Workshop, </w:t>
      </w:r>
      <w:r w:rsidR="00B97980" w:rsidRPr="00656226">
        <w:rPr>
          <w:rFonts w:ascii="Arial" w:hAnsi="Arial" w:cs="Arial"/>
          <w:sz w:val="22"/>
          <w:szCs w:val="22"/>
          <w:u w:val="single"/>
        </w:rPr>
        <w:t>Bethesda, MD</w:t>
      </w:r>
      <w:r w:rsidR="00B97980" w:rsidRPr="001944C9">
        <w:rPr>
          <w:rFonts w:ascii="Arial" w:hAnsi="Arial" w:cs="Arial"/>
          <w:sz w:val="22"/>
          <w:szCs w:val="22"/>
        </w:rPr>
        <w:t>, April 2016.</w:t>
      </w:r>
    </w:p>
    <w:p w14:paraId="6BA8143B" w14:textId="77777777" w:rsidR="00DE0B52" w:rsidRPr="00DE0B52" w:rsidRDefault="00DE0B52" w:rsidP="00656226">
      <w:pPr>
        <w:jc w:val="both"/>
        <w:rPr>
          <w:rFonts w:ascii="Arial" w:hAnsi="Arial" w:cs="Arial"/>
          <w:iCs/>
          <w:sz w:val="12"/>
          <w:szCs w:val="12"/>
        </w:rPr>
      </w:pPr>
    </w:p>
    <w:p w14:paraId="34C46C63" w14:textId="38B7599A" w:rsidR="00B34D5C" w:rsidRPr="000F14B4" w:rsidRDefault="00DE0B52" w:rsidP="00656226">
      <w:p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(2016)</w:t>
      </w:r>
      <w:r>
        <w:rPr>
          <w:rFonts w:ascii="Arial" w:hAnsi="Arial" w:cs="Arial"/>
          <w:iCs/>
          <w:sz w:val="22"/>
        </w:rPr>
        <w:tab/>
      </w:r>
      <w:r w:rsidR="00B34D5C" w:rsidRPr="000F14B4">
        <w:rPr>
          <w:rFonts w:ascii="Arial" w:hAnsi="Arial" w:cs="Arial"/>
          <w:iCs/>
          <w:sz w:val="22"/>
        </w:rPr>
        <w:t>Zebrafish as a Model for Adult-Onset and Transgenerational Male Infertility Due to TCDD Exposure</w:t>
      </w:r>
      <w:r w:rsidR="00B34D5C">
        <w:rPr>
          <w:rFonts w:ascii="Arial" w:hAnsi="Arial" w:cs="Arial"/>
          <w:iCs/>
          <w:sz w:val="22"/>
        </w:rPr>
        <w:t xml:space="preserve">. </w:t>
      </w:r>
      <w:r w:rsidR="00B34D5C" w:rsidRPr="00656226">
        <w:rPr>
          <w:rFonts w:ascii="Arial" w:hAnsi="Arial" w:cs="Arial"/>
          <w:iCs/>
          <w:sz w:val="22"/>
          <w:u w:val="single"/>
        </w:rPr>
        <w:t>Society of Toxicology</w:t>
      </w:r>
      <w:r w:rsidR="00B34D5C">
        <w:rPr>
          <w:rFonts w:ascii="Arial" w:hAnsi="Arial" w:cs="Arial"/>
          <w:iCs/>
          <w:sz w:val="22"/>
        </w:rPr>
        <w:t xml:space="preserve"> Annual Meeting, New Orleans, LA, March 2016.</w:t>
      </w:r>
    </w:p>
    <w:p w14:paraId="6E7EDB18" w14:textId="77777777" w:rsidR="00B34D5C" w:rsidRPr="00717B0F" w:rsidRDefault="00B34D5C" w:rsidP="00656226">
      <w:pPr>
        <w:jc w:val="both"/>
        <w:rPr>
          <w:rFonts w:ascii="Arial" w:hAnsi="Arial" w:cs="Arial"/>
          <w:iCs/>
          <w:sz w:val="12"/>
          <w:szCs w:val="12"/>
        </w:rPr>
      </w:pPr>
    </w:p>
    <w:p w14:paraId="13A80C5A" w14:textId="6CF53C90" w:rsidR="00B34D5C" w:rsidRPr="000F14B4" w:rsidRDefault="00DE0B52" w:rsidP="00656226">
      <w:p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(2015)</w:t>
      </w:r>
      <w:r>
        <w:rPr>
          <w:rFonts w:ascii="Arial" w:hAnsi="Arial" w:cs="Arial"/>
          <w:iCs/>
          <w:sz w:val="22"/>
        </w:rPr>
        <w:tab/>
      </w:r>
      <w:r w:rsidR="00B34D5C" w:rsidRPr="000F14B4">
        <w:rPr>
          <w:rFonts w:ascii="Arial" w:hAnsi="Arial" w:cs="Arial"/>
          <w:iCs/>
          <w:sz w:val="22"/>
        </w:rPr>
        <w:t>Zebrafish as a Model for Adult-Onset and Transgenerational Male Infertility Due to TCDD Exposure</w:t>
      </w:r>
      <w:r w:rsidR="00B34D5C">
        <w:rPr>
          <w:rFonts w:ascii="Arial" w:hAnsi="Arial" w:cs="Arial"/>
          <w:iCs/>
          <w:sz w:val="22"/>
        </w:rPr>
        <w:t xml:space="preserve">. </w:t>
      </w:r>
      <w:r w:rsidR="00B34D5C" w:rsidRPr="00656226">
        <w:rPr>
          <w:rFonts w:ascii="Arial" w:hAnsi="Arial" w:cs="Arial"/>
          <w:iCs/>
          <w:sz w:val="22"/>
          <w:u w:val="single"/>
        </w:rPr>
        <w:t>Gordon Research Conference</w:t>
      </w:r>
      <w:r w:rsidR="00B34D5C" w:rsidRPr="00C21FF8">
        <w:rPr>
          <w:rFonts w:ascii="Arial" w:hAnsi="Arial" w:cs="Arial"/>
          <w:iCs/>
          <w:sz w:val="22"/>
        </w:rPr>
        <w:t xml:space="preserve"> in Cellular &amp; Molecular Mechanisms of Toxicity</w:t>
      </w:r>
      <w:r w:rsidR="00B34D5C">
        <w:rPr>
          <w:rFonts w:ascii="Arial" w:hAnsi="Arial" w:cs="Arial"/>
          <w:iCs/>
          <w:sz w:val="22"/>
        </w:rPr>
        <w:t>, August 2015.</w:t>
      </w:r>
    </w:p>
    <w:p w14:paraId="30EE8A13" w14:textId="77777777" w:rsidR="00B34D5C" w:rsidRPr="000F14B4" w:rsidRDefault="00B34D5C" w:rsidP="00656226">
      <w:pPr>
        <w:jc w:val="both"/>
        <w:rPr>
          <w:rFonts w:ascii="Arial" w:hAnsi="Arial" w:cs="Arial"/>
          <w:iCs/>
          <w:sz w:val="12"/>
          <w:szCs w:val="12"/>
        </w:rPr>
      </w:pPr>
    </w:p>
    <w:p w14:paraId="4A33C947" w14:textId="1721556E" w:rsidR="00B34D5C" w:rsidRDefault="00DE0B52" w:rsidP="00656226">
      <w:p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(2014)</w:t>
      </w:r>
      <w:r>
        <w:rPr>
          <w:rFonts w:ascii="Arial" w:hAnsi="Arial" w:cs="Arial"/>
          <w:iCs/>
          <w:sz w:val="22"/>
        </w:rPr>
        <w:tab/>
      </w:r>
      <w:r w:rsidR="00B34D5C" w:rsidRPr="005612B5">
        <w:rPr>
          <w:rFonts w:ascii="Arial" w:hAnsi="Arial" w:cs="Arial"/>
          <w:iCs/>
          <w:sz w:val="22"/>
        </w:rPr>
        <w:t xml:space="preserve">Adult and transgenerational toxicity in zebrafish due to developmental dioxin exposure. Midwest Regional Chapter-Society of Toxicology, </w:t>
      </w:r>
      <w:r w:rsidR="00B34D5C" w:rsidRPr="00656226">
        <w:rPr>
          <w:rFonts w:ascii="Arial" w:hAnsi="Arial" w:cs="Arial"/>
          <w:iCs/>
          <w:sz w:val="22"/>
          <w:u w:val="single"/>
        </w:rPr>
        <w:t>Mundelein, IL</w:t>
      </w:r>
      <w:r w:rsidR="00B34D5C" w:rsidRPr="005612B5">
        <w:rPr>
          <w:rFonts w:ascii="Arial" w:hAnsi="Arial" w:cs="Arial"/>
          <w:iCs/>
          <w:sz w:val="22"/>
        </w:rPr>
        <w:t>, April 2014.</w:t>
      </w:r>
    </w:p>
    <w:p w14:paraId="3FBD827C" w14:textId="77777777" w:rsidR="00B34D5C" w:rsidRPr="000F14B4" w:rsidRDefault="00B34D5C" w:rsidP="00656226">
      <w:pPr>
        <w:jc w:val="both"/>
        <w:rPr>
          <w:rFonts w:ascii="Arial" w:hAnsi="Arial" w:cs="Arial"/>
          <w:iCs/>
          <w:sz w:val="12"/>
          <w:szCs w:val="12"/>
        </w:rPr>
      </w:pPr>
    </w:p>
    <w:p w14:paraId="644392C8" w14:textId="74D70CD6" w:rsidR="00B34D5C" w:rsidRPr="005856D1" w:rsidRDefault="00DE0B52" w:rsidP="00656226">
      <w:pPr>
        <w:contextualSpacing/>
        <w:jc w:val="both"/>
        <w:rPr>
          <w:rFonts w:ascii="Arial" w:hAnsi="Arial"/>
          <w:color w:val="222222"/>
          <w:sz w:val="22"/>
          <w:szCs w:val="22"/>
        </w:rPr>
      </w:pPr>
      <w:r>
        <w:rPr>
          <w:rFonts w:ascii="Arial" w:hAnsi="Arial" w:cs="Arial"/>
          <w:iCs/>
          <w:sz w:val="22"/>
        </w:rPr>
        <w:t>(2012)</w:t>
      </w:r>
      <w:r>
        <w:rPr>
          <w:rFonts w:ascii="Arial" w:hAnsi="Arial" w:cs="Arial"/>
          <w:iCs/>
          <w:sz w:val="22"/>
        </w:rPr>
        <w:tab/>
      </w:r>
      <w:r w:rsidR="00B34D5C" w:rsidRPr="005856D1">
        <w:rPr>
          <w:rFonts w:ascii="Arial" w:hAnsi="Arial" w:cs="Arial"/>
          <w:iCs/>
          <w:sz w:val="22"/>
        </w:rPr>
        <w:t xml:space="preserve">Adult and transgenerational toxicity due to early sublethal TCDD exposure. </w:t>
      </w:r>
      <w:r w:rsidR="00B34D5C" w:rsidRPr="00656226">
        <w:rPr>
          <w:rFonts w:ascii="Arial" w:hAnsi="Arial" w:cs="Arial"/>
          <w:bCs/>
          <w:sz w:val="22"/>
          <w:u w:val="single"/>
        </w:rPr>
        <w:t>Gordon Research Seminar</w:t>
      </w:r>
      <w:r w:rsidR="00B34D5C" w:rsidRPr="00656226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B34D5C">
        <w:rPr>
          <w:rFonts w:ascii="Arial" w:hAnsi="Arial" w:cs="Arial"/>
          <w:bCs/>
          <w:sz w:val="22"/>
          <w:szCs w:val="22"/>
        </w:rPr>
        <w:t xml:space="preserve">- </w:t>
      </w:r>
      <w:r w:rsidR="00B34D5C" w:rsidRPr="005856D1">
        <w:rPr>
          <w:rFonts w:ascii="Arial" w:hAnsi="Arial"/>
          <w:color w:val="222222"/>
          <w:sz w:val="22"/>
          <w:szCs w:val="22"/>
        </w:rPr>
        <w:t>Environmental Endocrine Disruptors, West Dover, VT, June 2012</w:t>
      </w:r>
      <w:r w:rsidR="00B34D5C">
        <w:rPr>
          <w:rFonts w:ascii="Arial" w:hAnsi="Arial"/>
          <w:color w:val="222222"/>
          <w:sz w:val="22"/>
          <w:szCs w:val="22"/>
        </w:rPr>
        <w:t>.</w:t>
      </w:r>
    </w:p>
    <w:p w14:paraId="0F62E44B" w14:textId="77777777" w:rsidR="00B34D5C" w:rsidRPr="000F14B4" w:rsidRDefault="00B34D5C" w:rsidP="00656226">
      <w:pPr>
        <w:jc w:val="both"/>
        <w:rPr>
          <w:rFonts w:ascii="Arial" w:hAnsi="Arial"/>
          <w:bCs/>
          <w:sz w:val="12"/>
          <w:szCs w:val="12"/>
        </w:rPr>
      </w:pPr>
    </w:p>
    <w:p w14:paraId="5FDCB85B" w14:textId="79147090" w:rsidR="00B34D5C" w:rsidRDefault="00DE0B52" w:rsidP="00656226">
      <w:pPr>
        <w:jc w:val="both"/>
        <w:rPr>
          <w:rFonts w:ascii="Arial" w:hAnsi="Arial" w:cs="Helvetica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(2010)</w:t>
      </w:r>
      <w:r>
        <w:rPr>
          <w:rFonts w:ascii="Arial" w:hAnsi="Arial"/>
          <w:bCs/>
          <w:sz w:val="22"/>
          <w:szCs w:val="22"/>
        </w:rPr>
        <w:tab/>
      </w:r>
      <w:r w:rsidR="00B34D5C">
        <w:rPr>
          <w:rFonts w:ascii="Arial" w:hAnsi="Arial"/>
          <w:bCs/>
          <w:sz w:val="22"/>
          <w:szCs w:val="22"/>
        </w:rPr>
        <w:t>Evaluation of fish health a</w:t>
      </w:r>
      <w:r w:rsidR="00B34D5C" w:rsidRPr="00F477C0">
        <w:rPr>
          <w:rFonts w:ascii="Arial" w:hAnsi="Arial"/>
          <w:bCs/>
          <w:sz w:val="22"/>
          <w:szCs w:val="22"/>
        </w:rPr>
        <w:t xml:space="preserve">ssessments in Wisconsin. </w:t>
      </w:r>
      <w:r w:rsidR="00B34D5C" w:rsidRPr="00F477C0">
        <w:rPr>
          <w:rFonts w:ascii="Arial" w:hAnsi="Arial" w:cs="Helvetica"/>
          <w:bCs/>
          <w:sz w:val="22"/>
          <w:szCs w:val="22"/>
        </w:rPr>
        <w:t>Workshop for Veterinarians on Fish Regulat</w:t>
      </w:r>
      <w:r w:rsidR="00B34D5C">
        <w:rPr>
          <w:rFonts w:ascii="Arial" w:hAnsi="Arial" w:cs="Helvetica"/>
          <w:bCs/>
          <w:sz w:val="22"/>
          <w:szCs w:val="22"/>
        </w:rPr>
        <w:t xml:space="preserve">ory Medicine, </w:t>
      </w:r>
      <w:r w:rsidR="00B34D5C" w:rsidRPr="00656226">
        <w:rPr>
          <w:rFonts w:ascii="Arial" w:hAnsi="Arial" w:cs="Helvetica"/>
          <w:bCs/>
          <w:sz w:val="22"/>
          <w:szCs w:val="22"/>
          <w:u w:val="single"/>
        </w:rPr>
        <w:t>Madison, WI,</w:t>
      </w:r>
      <w:r w:rsidR="00B34D5C">
        <w:rPr>
          <w:rFonts w:ascii="Arial" w:hAnsi="Arial" w:cs="Helvetica"/>
          <w:bCs/>
          <w:sz w:val="22"/>
          <w:szCs w:val="22"/>
        </w:rPr>
        <w:t xml:space="preserve"> September 2010.</w:t>
      </w:r>
    </w:p>
    <w:p w14:paraId="31997438" w14:textId="77777777" w:rsidR="00B34D5C" w:rsidRPr="000F14B4" w:rsidRDefault="00B34D5C" w:rsidP="00656226">
      <w:pPr>
        <w:jc w:val="both"/>
        <w:rPr>
          <w:rFonts w:ascii="Arial" w:hAnsi="Arial" w:cs="Helvetica"/>
          <w:bCs/>
          <w:sz w:val="12"/>
          <w:szCs w:val="12"/>
        </w:rPr>
      </w:pPr>
    </w:p>
    <w:p w14:paraId="1846AAB5" w14:textId="7A276214" w:rsidR="00B34D5C" w:rsidRPr="004C34C4" w:rsidRDefault="00DE0B52" w:rsidP="00656226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(2000)</w:t>
      </w:r>
      <w:r>
        <w:rPr>
          <w:rFonts w:ascii="Arial" w:hAnsi="Arial"/>
          <w:bCs/>
          <w:sz w:val="22"/>
          <w:szCs w:val="22"/>
        </w:rPr>
        <w:tab/>
      </w:r>
      <w:r w:rsidR="00B34D5C">
        <w:rPr>
          <w:rFonts w:ascii="Arial" w:hAnsi="Arial"/>
          <w:bCs/>
          <w:sz w:val="22"/>
          <w:szCs w:val="22"/>
        </w:rPr>
        <w:t xml:space="preserve">Harmful algal blooms and saxitoxins: effect on Alaska fish and fisheries. Sea Grant-sponsored community lecture series, </w:t>
      </w:r>
      <w:r w:rsidR="00B34D5C" w:rsidRPr="00656226">
        <w:rPr>
          <w:rFonts w:ascii="Arial" w:hAnsi="Arial"/>
          <w:bCs/>
          <w:sz w:val="22"/>
          <w:szCs w:val="22"/>
          <w:u w:val="single"/>
        </w:rPr>
        <w:t>Fairbanks, AK</w:t>
      </w:r>
      <w:r w:rsidR="00B34D5C">
        <w:rPr>
          <w:rFonts w:ascii="Arial" w:hAnsi="Arial"/>
          <w:bCs/>
          <w:sz w:val="22"/>
          <w:szCs w:val="22"/>
        </w:rPr>
        <w:t>, August 2000.</w:t>
      </w:r>
    </w:p>
    <w:p w14:paraId="6A0F9B85" w14:textId="77777777" w:rsidR="00B34D5C" w:rsidRDefault="00B34D5C" w:rsidP="00034726">
      <w:pPr>
        <w:tabs>
          <w:tab w:val="left" w:pos="90"/>
        </w:tabs>
        <w:outlineLvl w:val="0"/>
        <w:rPr>
          <w:rFonts w:ascii="Arial" w:hAnsi="Arial"/>
          <w:b/>
          <w:sz w:val="22"/>
          <w:u w:val="single"/>
        </w:rPr>
      </w:pPr>
    </w:p>
    <w:p w14:paraId="669E66B2" w14:textId="3A43938B" w:rsidR="00644428" w:rsidRPr="002F66C3" w:rsidRDefault="00034726" w:rsidP="00644428">
      <w:pPr>
        <w:tabs>
          <w:tab w:val="left" w:pos="90"/>
        </w:tabs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TEACHING AND MENTORING</w:t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 w:rsidR="00AA1F0D">
        <w:rPr>
          <w:rFonts w:ascii="Arial" w:hAnsi="Arial"/>
          <w:b/>
          <w:sz w:val="22"/>
          <w:u w:val="single"/>
        </w:rPr>
        <w:t xml:space="preserve">               </w:t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</w:p>
    <w:p w14:paraId="4AFAA94E" w14:textId="67540D35" w:rsidR="004C34C4" w:rsidRPr="00526DAD" w:rsidRDefault="004C34C4" w:rsidP="004C34C4">
      <w:pPr>
        <w:ind w:right="450"/>
        <w:jc w:val="both"/>
        <w:rPr>
          <w:rFonts w:ascii="Arial" w:hAnsi="Arial" w:cs="Arial"/>
          <w:b/>
          <w:sz w:val="22"/>
          <w:szCs w:val="22"/>
        </w:rPr>
      </w:pPr>
      <w:r w:rsidRPr="00526DAD">
        <w:rPr>
          <w:rFonts w:ascii="Arial" w:hAnsi="Arial" w:cs="Arial"/>
          <w:b/>
          <w:sz w:val="22"/>
          <w:szCs w:val="22"/>
        </w:rPr>
        <w:t>Courses:</w:t>
      </w:r>
    </w:p>
    <w:p w14:paraId="2C63409C" w14:textId="6CD6786B" w:rsidR="007B7713" w:rsidRDefault="007B7713" w:rsidP="004C34C4">
      <w:pPr>
        <w:pStyle w:val="BodyText"/>
        <w:spacing w:before="5" w:line="237" w:lineRule="auto"/>
        <w:ind w:left="450" w:right="817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Course Director and Lecturer, </w:t>
      </w:r>
      <w:r w:rsidR="0067307C">
        <w:rPr>
          <w:w w:val="105"/>
          <w:sz w:val="22"/>
          <w:szCs w:val="22"/>
        </w:rPr>
        <w:t xml:space="preserve">UF, </w:t>
      </w:r>
      <w:r>
        <w:rPr>
          <w:w w:val="105"/>
          <w:sz w:val="22"/>
          <w:szCs w:val="22"/>
        </w:rPr>
        <w:t xml:space="preserve">Environmental </w:t>
      </w:r>
      <w:r w:rsidR="0067307C">
        <w:rPr>
          <w:w w:val="105"/>
          <w:sz w:val="22"/>
          <w:szCs w:val="22"/>
        </w:rPr>
        <w:t xml:space="preserve">Health Concepts (PHC </w:t>
      </w:r>
      <w:r>
        <w:rPr>
          <w:w w:val="105"/>
          <w:sz w:val="22"/>
          <w:szCs w:val="22"/>
        </w:rPr>
        <w:t>6313</w:t>
      </w:r>
      <w:r w:rsidR="0067307C">
        <w:rPr>
          <w:w w:val="105"/>
          <w:sz w:val="22"/>
          <w:szCs w:val="22"/>
        </w:rPr>
        <w:t>) (2022</w:t>
      </w:r>
      <w:r w:rsidR="00CC0C47">
        <w:rPr>
          <w:w w:val="105"/>
          <w:sz w:val="22"/>
          <w:szCs w:val="22"/>
        </w:rPr>
        <w:t>, 2023</w:t>
      </w:r>
      <w:r w:rsidR="0067307C">
        <w:rPr>
          <w:w w:val="105"/>
          <w:sz w:val="22"/>
          <w:szCs w:val="22"/>
        </w:rPr>
        <w:t>)</w:t>
      </w:r>
    </w:p>
    <w:p w14:paraId="13D4CB59" w14:textId="77777777" w:rsidR="00CC0C47" w:rsidRPr="00CC0C47" w:rsidRDefault="00CC0C47" w:rsidP="004C34C4">
      <w:pPr>
        <w:pStyle w:val="BodyText"/>
        <w:spacing w:before="5" w:line="237" w:lineRule="auto"/>
        <w:ind w:left="450" w:right="817"/>
        <w:rPr>
          <w:w w:val="105"/>
          <w:sz w:val="12"/>
          <w:szCs w:val="12"/>
        </w:rPr>
      </w:pPr>
    </w:p>
    <w:p w14:paraId="70E10AC4" w14:textId="55EDA4D0" w:rsidR="00CC0C47" w:rsidRDefault="00CC0C47" w:rsidP="004C34C4">
      <w:pPr>
        <w:pStyle w:val="BodyText"/>
        <w:spacing w:before="5" w:line="237" w:lineRule="auto"/>
        <w:ind w:left="450" w:right="817"/>
        <w:rPr>
          <w:w w:val="105"/>
          <w:sz w:val="22"/>
          <w:szCs w:val="22"/>
        </w:rPr>
      </w:pPr>
      <w:r w:rsidRPr="00282B38">
        <w:rPr>
          <w:w w:val="105"/>
          <w:sz w:val="22"/>
          <w:szCs w:val="22"/>
        </w:rPr>
        <w:t xml:space="preserve">Lecturer, </w:t>
      </w:r>
      <w:r w:rsidR="00282B38" w:rsidRPr="00282B38">
        <w:rPr>
          <w:w w:val="105"/>
          <w:sz w:val="22"/>
          <w:szCs w:val="22"/>
        </w:rPr>
        <w:t>Teratology</w:t>
      </w:r>
      <w:r w:rsidR="004F4818">
        <w:rPr>
          <w:w w:val="105"/>
          <w:sz w:val="22"/>
          <w:szCs w:val="22"/>
        </w:rPr>
        <w:t>, Wayne State CLEAR SRP course (Fall 2023)</w:t>
      </w:r>
    </w:p>
    <w:p w14:paraId="37B6C967" w14:textId="77777777" w:rsidR="007B7713" w:rsidRPr="0067307C" w:rsidRDefault="007B7713" w:rsidP="004C34C4">
      <w:pPr>
        <w:pStyle w:val="BodyText"/>
        <w:spacing w:before="5" w:line="237" w:lineRule="auto"/>
        <w:ind w:left="450" w:right="817"/>
        <w:rPr>
          <w:w w:val="105"/>
          <w:sz w:val="8"/>
          <w:szCs w:val="8"/>
        </w:rPr>
      </w:pPr>
    </w:p>
    <w:p w14:paraId="788AEE7B" w14:textId="6DA1463E" w:rsidR="00707ACE" w:rsidRDefault="00707ACE" w:rsidP="004C34C4">
      <w:pPr>
        <w:pStyle w:val="BodyText"/>
        <w:spacing w:before="5" w:line="237" w:lineRule="auto"/>
        <w:ind w:left="450" w:right="817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Lecturer, Aquatic Systems PHC 6301 </w:t>
      </w:r>
      <w:proofErr w:type="gramStart"/>
      <w:r>
        <w:rPr>
          <w:w w:val="105"/>
          <w:sz w:val="22"/>
          <w:szCs w:val="22"/>
        </w:rPr>
        <w:t>elective</w:t>
      </w:r>
      <w:proofErr w:type="gramEnd"/>
      <w:r>
        <w:rPr>
          <w:w w:val="105"/>
          <w:sz w:val="22"/>
          <w:szCs w:val="22"/>
        </w:rPr>
        <w:t>, lecture on pesticides (April 2023)</w:t>
      </w:r>
    </w:p>
    <w:p w14:paraId="24F846CF" w14:textId="7865E83A" w:rsidR="00943E11" w:rsidRDefault="00943E11" w:rsidP="004C34C4">
      <w:pPr>
        <w:pStyle w:val="BodyText"/>
        <w:spacing w:before="5" w:line="237" w:lineRule="auto"/>
        <w:ind w:left="450" w:right="817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Lecturer,</w:t>
      </w:r>
      <w:r w:rsidRPr="00943E11">
        <w:rPr>
          <w:rFonts w:eastAsia="Times New Roman"/>
          <w:sz w:val="22"/>
          <w:szCs w:val="22"/>
        </w:rPr>
        <w:t xml:space="preserve"> </w:t>
      </w:r>
      <w:r w:rsidRPr="00943E11">
        <w:rPr>
          <w:w w:val="105"/>
          <w:sz w:val="22"/>
          <w:szCs w:val="22"/>
        </w:rPr>
        <w:t xml:space="preserve">SROP summer program- UW-Madison. </w:t>
      </w:r>
      <w:r w:rsidRPr="00943E11">
        <w:rPr>
          <w:i/>
          <w:iCs/>
          <w:w w:val="105"/>
          <w:sz w:val="22"/>
          <w:szCs w:val="22"/>
        </w:rPr>
        <w:t>Developmental Toxicology</w:t>
      </w:r>
      <w:r>
        <w:rPr>
          <w:w w:val="105"/>
          <w:sz w:val="22"/>
          <w:szCs w:val="22"/>
        </w:rPr>
        <w:t xml:space="preserve"> (2020).</w:t>
      </w:r>
    </w:p>
    <w:p w14:paraId="047B0F5F" w14:textId="77777777" w:rsidR="00943E11" w:rsidRPr="00943E11" w:rsidRDefault="00943E11" w:rsidP="004C34C4">
      <w:pPr>
        <w:pStyle w:val="BodyText"/>
        <w:spacing w:before="5" w:line="237" w:lineRule="auto"/>
        <w:ind w:left="450" w:right="817"/>
        <w:rPr>
          <w:w w:val="105"/>
          <w:sz w:val="12"/>
          <w:szCs w:val="12"/>
        </w:rPr>
      </w:pPr>
    </w:p>
    <w:p w14:paraId="1095AEC2" w14:textId="28E6452B" w:rsidR="004C34C4" w:rsidRPr="00BF3E6A" w:rsidRDefault="004C34C4" w:rsidP="004C34C4">
      <w:pPr>
        <w:pStyle w:val="BodyText"/>
        <w:spacing w:before="5" w:line="237" w:lineRule="auto"/>
        <w:ind w:left="450" w:right="817"/>
        <w:rPr>
          <w:w w:val="105"/>
          <w:sz w:val="22"/>
          <w:szCs w:val="22"/>
        </w:rPr>
      </w:pPr>
      <w:r w:rsidRPr="00BF3E6A">
        <w:rPr>
          <w:w w:val="105"/>
          <w:sz w:val="22"/>
          <w:szCs w:val="22"/>
        </w:rPr>
        <w:t xml:space="preserve">Course Director and Lecturer, </w:t>
      </w:r>
      <w:r w:rsidRPr="00656226">
        <w:rPr>
          <w:i/>
          <w:iCs/>
          <w:w w:val="105"/>
          <w:sz w:val="22"/>
          <w:szCs w:val="22"/>
        </w:rPr>
        <w:t>Veterinary Pharmacology and Toxicology</w:t>
      </w:r>
      <w:r w:rsidRPr="00BF3E6A">
        <w:rPr>
          <w:w w:val="105"/>
          <w:sz w:val="22"/>
          <w:szCs w:val="22"/>
        </w:rPr>
        <w:t xml:space="preserve"> elective/</w:t>
      </w:r>
      <w:proofErr w:type="gramStart"/>
      <w:r w:rsidRPr="00BF3E6A">
        <w:rPr>
          <w:w w:val="105"/>
          <w:sz w:val="22"/>
          <w:szCs w:val="22"/>
        </w:rPr>
        <w:t>mini-course</w:t>
      </w:r>
      <w:proofErr w:type="gramEnd"/>
      <w:r w:rsidRPr="00BF3E6A">
        <w:rPr>
          <w:w w:val="105"/>
          <w:sz w:val="22"/>
          <w:szCs w:val="22"/>
        </w:rPr>
        <w:t xml:space="preserve"> (PSC 6620/PHC 7650), 2 credits (2018-2020)</w:t>
      </w:r>
    </w:p>
    <w:p w14:paraId="595E095D" w14:textId="77777777" w:rsidR="004C34C4" w:rsidRPr="00BF3E6A" w:rsidRDefault="004C34C4" w:rsidP="004C34C4">
      <w:pPr>
        <w:pStyle w:val="BodyText"/>
        <w:spacing w:before="5" w:line="237" w:lineRule="auto"/>
        <w:ind w:left="450" w:right="817"/>
        <w:rPr>
          <w:w w:val="105"/>
          <w:sz w:val="12"/>
          <w:szCs w:val="12"/>
        </w:rPr>
      </w:pPr>
    </w:p>
    <w:p w14:paraId="079A1A2B" w14:textId="77777777" w:rsidR="004C34C4" w:rsidRPr="00BF3E6A" w:rsidRDefault="004C34C4" w:rsidP="004C34C4">
      <w:pPr>
        <w:pStyle w:val="BodyText"/>
        <w:spacing w:before="5" w:line="237" w:lineRule="auto"/>
        <w:ind w:left="450" w:right="817"/>
        <w:rPr>
          <w:sz w:val="22"/>
          <w:szCs w:val="22"/>
        </w:rPr>
      </w:pPr>
      <w:r w:rsidRPr="00BF3E6A">
        <w:rPr>
          <w:w w:val="105"/>
          <w:sz w:val="22"/>
          <w:szCs w:val="22"/>
        </w:rPr>
        <w:t xml:space="preserve">Course Director/Lecturer, </w:t>
      </w:r>
      <w:r w:rsidRPr="00656226">
        <w:rPr>
          <w:i/>
          <w:iCs/>
          <w:w w:val="105"/>
          <w:sz w:val="22"/>
          <w:szCs w:val="22"/>
        </w:rPr>
        <w:t>Volatile solvents in the environment</w:t>
      </w:r>
      <w:r w:rsidRPr="00BF3E6A">
        <w:rPr>
          <w:w w:val="105"/>
          <w:sz w:val="22"/>
          <w:szCs w:val="22"/>
        </w:rPr>
        <w:t xml:space="preserve"> </w:t>
      </w:r>
      <w:proofErr w:type="gramStart"/>
      <w:r w:rsidRPr="00BF3E6A">
        <w:rPr>
          <w:w w:val="105"/>
          <w:sz w:val="22"/>
          <w:szCs w:val="22"/>
        </w:rPr>
        <w:t>mini-course</w:t>
      </w:r>
      <w:proofErr w:type="gramEnd"/>
      <w:r w:rsidRPr="00BF3E6A">
        <w:rPr>
          <w:w w:val="105"/>
          <w:sz w:val="22"/>
          <w:szCs w:val="22"/>
        </w:rPr>
        <w:t xml:space="preserve"> (PHC 7650), 1 credit, (2020).</w:t>
      </w:r>
    </w:p>
    <w:p w14:paraId="798417A2" w14:textId="012A7586" w:rsidR="004C34C4" w:rsidRDefault="004C34C4" w:rsidP="004C34C4">
      <w:pPr>
        <w:pStyle w:val="BodyText"/>
        <w:spacing w:before="137" w:line="242" w:lineRule="auto"/>
        <w:ind w:left="450"/>
        <w:rPr>
          <w:w w:val="105"/>
          <w:sz w:val="22"/>
          <w:szCs w:val="22"/>
        </w:rPr>
      </w:pPr>
      <w:r w:rsidRPr="00BF3E6A">
        <w:rPr>
          <w:w w:val="105"/>
          <w:sz w:val="22"/>
          <w:szCs w:val="22"/>
        </w:rPr>
        <w:t xml:space="preserve">Lecturer, </w:t>
      </w:r>
      <w:r w:rsidRPr="00656226">
        <w:rPr>
          <w:i/>
          <w:iCs/>
          <w:w w:val="105"/>
          <w:sz w:val="22"/>
          <w:szCs w:val="22"/>
        </w:rPr>
        <w:t>Principles of Environmental Health</w:t>
      </w:r>
      <w:r w:rsidRPr="00BF3E6A">
        <w:rPr>
          <w:w w:val="105"/>
          <w:sz w:val="22"/>
          <w:szCs w:val="22"/>
        </w:rPr>
        <w:t xml:space="preserve"> (FPH 7420), lecture on Environmental impact on life stages (2016-202</w:t>
      </w:r>
      <w:r w:rsidR="00F62343">
        <w:rPr>
          <w:w w:val="105"/>
          <w:sz w:val="22"/>
          <w:szCs w:val="22"/>
        </w:rPr>
        <w:t>1</w:t>
      </w:r>
      <w:r w:rsidRPr="00BF3E6A">
        <w:rPr>
          <w:w w:val="105"/>
          <w:sz w:val="22"/>
          <w:szCs w:val="22"/>
        </w:rPr>
        <w:t>)</w:t>
      </w:r>
    </w:p>
    <w:p w14:paraId="54EB43FC" w14:textId="65FD8FAA" w:rsidR="00F10636" w:rsidRPr="00F10636" w:rsidRDefault="00F10636" w:rsidP="00F10636">
      <w:pPr>
        <w:pStyle w:val="BodyText"/>
        <w:spacing w:before="137" w:line="242" w:lineRule="auto"/>
        <w:ind w:left="450"/>
        <w:rPr>
          <w:b/>
          <w:bCs/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Lecturer, </w:t>
      </w:r>
      <w:bookmarkStart w:id="0" w:name="_heading=h.gjdgxs" w:colFirst="0" w:colLast="0"/>
      <w:bookmarkEnd w:id="0"/>
      <w:r w:rsidRPr="00F10636">
        <w:rPr>
          <w:w w:val="105"/>
          <w:sz w:val="22"/>
          <w:szCs w:val="22"/>
        </w:rPr>
        <w:t>Water in an Urban Context</w:t>
      </w:r>
      <w:r>
        <w:rPr>
          <w:w w:val="105"/>
          <w:sz w:val="22"/>
          <w:szCs w:val="22"/>
        </w:rPr>
        <w:t xml:space="preserve"> (</w:t>
      </w:r>
      <w:r w:rsidRPr="00F10636">
        <w:rPr>
          <w:w w:val="105"/>
          <w:sz w:val="22"/>
          <w:szCs w:val="22"/>
        </w:rPr>
        <w:t>BIO 6190</w:t>
      </w:r>
      <w:r>
        <w:rPr>
          <w:w w:val="105"/>
          <w:sz w:val="22"/>
          <w:szCs w:val="22"/>
        </w:rPr>
        <w:t>), lecture on emerging contaminants of concern</w:t>
      </w:r>
      <w:r>
        <w:rPr>
          <w:b/>
          <w:bCs/>
          <w:w w:val="105"/>
          <w:sz w:val="22"/>
          <w:szCs w:val="22"/>
        </w:rPr>
        <w:t xml:space="preserve"> </w:t>
      </w:r>
      <w:r w:rsidRPr="00F10636">
        <w:rPr>
          <w:w w:val="105"/>
          <w:sz w:val="22"/>
          <w:szCs w:val="22"/>
        </w:rPr>
        <w:t>(2021)</w:t>
      </w:r>
    </w:p>
    <w:p w14:paraId="5AEA4314" w14:textId="46110EE6" w:rsidR="004C34C4" w:rsidRPr="00BF3E6A" w:rsidRDefault="004C34C4" w:rsidP="004C34C4">
      <w:pPr>
        <w:pStyle w:val="BodyText"/>
        <w:spacing w:before="133"/>
        <w:ind w:left="446"/>
        <w:rPr>
          <w:w w:val="105"/>
          <w:sz w:val="22"/>
          <w:szCs w:val="22"/>
        </w:rPr>
      </w:pPr>
      <w:r w:rsidRPr="00BF3E6A">
        <w:rPr>
          <w:w w:val="105"/>
          <w:sz w:val="22"/>
          <w:szCs w:val="22"/>
        </w:rPr>
        <w:t xml:space="preserve">Lecturer, </w:t>
      </w:r>
      <w:r w:rsidRPr="00656226">
        <w:rPr>
          <w:i/>
          <w:iCs/>
          <w:w w:val="105"/>
          <w:sz w:val="22"/>
          <w:szCs w:val="22"/>
        </w:rPr>
        <w:t>Principles of Toxicology</w:t>
      </w:r>
      <w:r w:rsidRPr="00BF3E6A">
        <w:rPr>
          <w:w w:val="105"/>
          <w:sz w:val="22"/>
          <w:szCs w:val="22"/>
        </w:rPr>
        <w:t xml:space="preserve"> (PHC 7410 &amp; BIO 7011), 3 lectures on Developmental, multigenerational and reproductive toxicology (2016-20</w:t>
      </w:r>
      <w:r w:rsidR="00F62343">
        <w:rPr>
          <w:w w:val="105"/>
          <w:sz w:val="22"/>
          <w:szCs w:val="22"/>
        </w:rPr>
        <w:t>20</w:t>
      </w:r>
      <w:r w:rsidRPr="00BF3E6A">
        <w:rPr>
          <w:w w:val="105"/>
          <w:sz w:val="22"/>
          <w:szCs w:val="22"/>
        </w:rPr>
        <w:t>)</w:t>
      </w:r>
    </w:p>
    <w:p w14:paraId="3BCDA804" w14:textId="701939FE" w:rsidR="002A2FC6" w:rsidRPr="00656226" w:rsidRDefault="00D24D50" w:rsidP="00656226">
      <w:pPr>
        <w:pStyle w:val="BodyText"/>
        <w:spacing w:before="136" w:line="237" w:lineRule="auto"/>
        <w:ind w:left="450" w:right="244"/>
        <w:rPr>
          <w:sz w:val="22"/>
          <w:szCs w:val="22"/>
        </w:rPr>
      </w:pPr>
      <w:r w:rsidRPr="00BF3E6A">
        <w:rPr>
          <w:w w:val="105"/>
          <w:sz w:val="22"/>
          <w:szCs w:val="22"/>
        </w:rPr>
        <w:t>Lecturer, (NUR 4120</w:t>
      </w:r>
      <w:r w:rsidR="006E0191" w:rsidRPr="00BF3E6A">
        <w:rPr>
          <w:w w:val="105"/>
          <w:sz w:val="22"/>
          <w:szCs w:val="22"/>
        </w:rPr>
        <w:t xml:space="preserve">) </w:t>
      </w:r>
      <w:r w:rsidR="006E0191" w:rsidRPr="00656226">
        <w:rPr>
          <w:i/>
          <w:iCs/>
          <w:w w:val="105"/>
          <w:sz w:val="22"/>
          <w:szCs w:val="22"/>
        </w:rPr>
        <w:t>Community Health Nursing</w:t>
      </w:r>
      <w:r w:rsidR="006E0191" w:rsidRPr="00BF3E6A">
        <w:rPr>
          <w:w w:val="105"/>
          <w:sz w:val="22"/>
          <w:szCs w:val="22"/>
        </w:rPr>
        <w:t>, lecture and lab on using zebrafish as a model in biomedical research (2016-2020)</w:t>
      </w:r>
    </w:p>
    <w:p w14:paraId="0D013B47" w14:textId="6357D7C1" w:rsidR="002A2FC6" w:rsidRDefault="002A2FC6" w:rsidP="004C34C4">
      <w:pPr>
        <w:pStyle w:val="BodyText"/>
        <w:spacing w:before="133"/>
        <w:ind w:left="446"/>
        <w:rPr>
          <w:sz w:val="20"/>
          <w:szCs w:val="20"/>
        </w:rPr>
      </w:pPr>
      <w:r w:rsidRPr="00BF3E6A">
        <w:rPr>
          <w:w w:val="105"/>
          <w:sz w:val="22"/>
          <w:szCs w:val="22"/>
        </w:rPr>
        <w:t>Lecturer,</w:t>
      </w:r>
      <w:r>
        <w:rPr>
          <w:w w:val="105"/>
          <w:sz w:val="22"/>
          <w:szCs w:val="22"/>
        </w:rPr>
        <w:t xml:space="preserve"> </w:t>
      </w:r>
      <w:r w:rsidRPr="00656226">
        <w:rPr>
          <w:i/>
          <w:iCs/>
          <w:sz w:val="22"/>
          <w:szCs w:val="22"/>
        </w:rPr>
        <w:t>Principles of Reproductive Bio</w:t>
      </w:r>
      <w:r w:rsidRPr="002A2FC6">
        <w:rPr>
          <w:sz w:val="22"/>
          <w:szCs w:val="22"/>
        </w:rPr>
        <w:t xml:space="preserve"> (PSL 7690)</w:t>
      </w:r>
      <w:r>
        <w:rPr>
          <w:sz w:val="22"/>
          <w:szCs w:val="22"/>
        </w:rPr>
        <w:t xml:space="preserve">, lecture on </w:t>
      </w:r>
      <w:r w:rsidR="00B11A92">
        <w:rPr>
          <w:sz w:val="22"/>
          <w:szCs w:val="22"/>
        </w:rPr>
        <w:t>Reproductive Toxicology (2019</w:t>
      </w:r>
      <w:r w:rsidR="00F62343">
        <w:rPr>
          <w:sz w:val="22"/>
          <w:szCs w:val="22"/>
        </w:rPr>
        <w:t>-2020</w:t>
      </w:r>
      <w:r w:rsidR="00B11A92">
        <w:rPr>
          <w:sz w:val="22"/>
          <w:szCs w:val="22"/>
        </w:rPr>
        <w:t>)</w:t>
      </w:r>
    </w:p>
    <w:p w14:paraId="3DEA8DE2" w14:textId="034BD496" w:rsidR="004C34C4" w:rsidRPr="00BF3E6A" w:rsidRDefault="004C34C4" w:rsidP="004C34C4">
      <w:pPr>
        <w:pStyle w:val="BodyText"/>
        <w:spacing w:before="133"/>
        <w:ind w:left="446"/>
        <w:rPr>
          <w:sz w:val="22"/>
          <w:szCs w:val="22"/>
        </w:rPr>
      </w:pPr>
      <w:r w:rsidRPr="00BF3E6A">
        <w:rPr>
          <w:w w:val="105"/>
          <w:sz w:val="22"/>
          <w:szCs w:val="22"/>
        </w:rPr>
        <w:t xml:space="preserve">Lecturer, </w:t>
      </w:r>
      <w:r w:rsidRPr="00656226">
        <w:rPr>
          <w:i/>
          <w:iCs/>
          <w:w w:val="105"/>
          <w:sz w:val="22"/>
          <w:szCs w:val="22"/>
        </w:rPr>
        <w:t>Ecotoxicology</w:t>
      </w:r>
      <w:r w:rsidRPr="00BF3E6A">
        <w:rPr>
          <w:w w:val="105"/>
          <w:sz w:val="22"/>
          <w:szCs w:val="22"/>
        </w:rPr>
        <w:t xml:space="preserve"> (Bio 6420), lecture on Organic pesticides, PCBs and Dioxins (2019)</w:t>
      </w:r>
    </w:p>
    <w:p w14:paraId="6A51DBA9" w14:textId="47C60570" w:rsidR="004C34C4" w:rsidRPr="00BF3E6A" w:rsidRDefault="004C34C4" w:rsidP="004C34C4">
      <w:pPr>
        <w:pStyle w:val="BodyText"/>
        <w:spacing w:before="138" w:line="242" w:lineRule="auto"/>
        <w:ind w:left="446" w:right="1006"/>
        <w:rPr>
          <w:sz w:val="22"/>
          <w:szCs w:val="22"/>
        </w:rPr>
      </w:pPr>
      <w:r w:rsidRPr="00BF3E6A">
        <w:rPr>
          <w:w w:val="105"/>
          <w:sz w:val="22"/>
          <w:szCs w:val="22"/>
        </w:rPr>
        <w:t xml:space="preserve">Lecturer, </w:t>
      </w:r>
      <w:r w:rsidRPr="00656226">
        <w:rPr>
          <w:i/>
          <w:iCs/>
          <w:w w:val="105"/>
          <w:sz w:val="22"/>
          <w:szCs w:val="22"/>
        </w:rPr>
        <w:t>Sustainability of Urban Environmental Systems</w:t>
      </w:r>
      <w:r w:rsidRPr="00BF3E6A">
        <w:rPr>
          <w:w w:val="105"/>
          <w:sz w:val="22"/>
          <w:szCs w:val="22"/>
        </w:rPr>
        <w:t xml:space="preserve"> (BIO 7310), lecture on One Health and Urban Gardening (2017-20</w:t>
      </w:r>
      <w:r w:rsidR="00F62343">
        <w:rPr>
          <w:w w:val="105"/>
          <w:sz w:val="22"/>
          <w:szCs w:val="22"/>
        </w:rPr>
        <w:t>20</w:t>
      </w:r>
      <w:r w:rsidRPr="00BF3E6A">
        <w:rPr>
          <w:w w:val="105"/>
          <w:sz w:val="22"/>
          <w:szCs w:val="22"/>
        </w:rPr>
        <w:t>)</w:t>
      </w:r>
    </w:p>
    <w:p w14:paraId="27FD3EB9" w14:textId="7088EB09" w:rsidR="004C34C4" w:rsidRPr="00BF3E6A" w:rsidRDefault="004C34C4" w:rsidP="004C34C4">
      <w:pPr>
        <w:pStyle w:val="BodyText"/>
        <w:spacing w:before="133"/>
        <w:ind w:left="450"/>
        <w:rPr>
          <w:sz w:val="22"/>
          <w:szCs w:val="22"/>
        </w:rPr>
      </w:pPr>
      <w:r w:rsidRPr="00BF3E6A">
        <w:rPr>
          <w:w w:val="105"/>
          <w:sz w:val="22"/>
          <w:szCs w:val="22"/>
        </w:rPr>
        <w:t xml:space="preserve">Lecturer, </w:t>
      </w:r>
      <w:r w:rsidRPr="00656226">
        <w:rPr>
          <w:i/>
          <w:iCs/>
          <w:w w:val="105"/>
          <w:sz w:val="22"/>
          <w:szCs w:val="22"/>
        </w:rPr>
        <w:t>General Ecology</w:t>
      </w:r>
      <w:r w:rsidRPr="00BF3E6A">
        <w:rPr>
          <w:w w:val="105"/>
          <w:sz w:val="22"/>
          <w:szCs w:val="22"/>
        </w:rPr>
        <w:t xml:space="preserve"> (Bio 4130), 1 lecture on Ecotoxicology (2017)</w:t>
      </w:r>
    </w:p>
    <w:p w14:paraId="1B84C6B1" w14:textId="7156E916" w:rsidR="004C34C4" w:rsidRPr="00BF3E6A" w:rsidRDefault="006E0191" w:rsidP="004C34C4">
      <w:pPr>
        <w:pStyle w:val="BodyText"/>
        <w:spacing w:before="143"/>
        <w:ind w:left="450"/>
        <w:rPr>
          <w:sz w:val="22"/>
          <w:szCs w:val="22"/>
        </w:rPr>
      </w:pPr>
      <w:r w:rsidRPr="00BF3E6A">
        <w:rPr>
          <w:w w:val="105"/>
          <w:sz w:val="22"/>
          <w:szCs w:val="22"/>
        </w:rPr>
        <w:lastRenderedPageBreak/>
        <w:t xml:space="preserve">Small group facilitator (medical students), </w:t>
      </w:r>
      <w:r w:rsidR="004C34C4" w:rsidRPr="00656226">
        <w:rPr>
          <w:i/>
          <w:iCs/>
          <w:w w:val="105"/>
          <w:sz w:val="22"/>
          <w:szCs w:val="22"/>
        </w:rPr>
        <w:t>Medical Pharmacology and Therapeutics</w:t>
      </w:r>
      <w:r w:rsidR="004C34C4" w:rsidRPr="00BF3E6A">
        <w:rPr>
          <w:w w:val="105"/>
          <w:sz w:val="22"/>
          <w:szCs w:val="22"/>
        </w:rPr>
        <w:t xml:space="preserve"> (2016-</w:t>
      </w:r>
      <w:r w:rsidR="00F62343">
        <w:rPr>
          <w:w w:val="105"/>
          <w:sz w:val="22"/>
          <w:szCs w:val="22"/>
        </w:rPr>
        <w:t>20</w:t>
      </w:r>
      <w:r w:rsidR="004C34C4" w:rsidRPr="00BF3E6A">
        <w:rPr>
          <w:w w:val="105"/>
          <w:sz w:val="22"/>
          <w:szCs w:val="22"/>
        </w:rPr>
        <w:t>)</w:t>
      </w:r>
    </w:p>
    <w:p w14:paraId="799FFD47" w14:textId="09ACC15E" w:rsidR="006E0191" w:rsidRPr="00BF3E6A" w:rsidRDefault="004C34C4" w:rsidP="006E0191">
      <w:pPr>
        <w:pStyle w:val="BodyText"/>
        <w:spacing w:before="139" w:line="237" w:lineRule="auto"/>
        <w:ind w:left="450"/>
        <w:rPr>
          <w:w w:val="105"/>
          <w:sz w:val="22"/>
          <w:szCs w:val="22"/>
        </w:rPr>
      </w:pPr>
      <w:r w:rsidRPr="00BF3E6A">
        <w:rPr>
          <w:w w:val="105"/>
          <w:sz w:val="22"/>
          <w:szCs w:val="22"/>
        </w:rPr>
        <w:t xml:space="preserve">Lecturer, </w:t>
      </w:r>
      <w:r w:rsidRPr="00656226">
        <w:rPr>
          <w:i/>
          <w:iCs/>
          <w:w w:val="105"/>
          <w:sz w:val="22"/>
          <w:szCs w:val="22"/>
        </w:rPr>
        <w:t>Pharmaceutical Waste: Environmental Impact and Management</w:t>
      </w:r>
      <w:r w:rsidRPr="00BF3E6A">
        <w:rPr>
          <w:w w:val="105"/>
          <w:sz w:val="22"/>
          <w:szCs w:val="22"/>
        </w:rPr>
        <w:t>. (PSC/CE 6910) (2016, 2018</w:t>
      </w:r>
      <w:r w:rsidR="00F62343">
        <w:rPr>
          <w:w w:val="105"/>
          <w:sz w:val="22"/>
          <w:szCs w:val="22"/>
        </w:rPr>
        <w:t>, 2020</w:t>
      </w:r>
      <w:r w:rsidRPr="00BF3E6A">
        <w:rPr>
          <w:w w:val="105"/>
          <w:sz w:val="22"/>
          <w:szCs w:val="22"/>
        </w:rPr>
        <w:t>)</w:t>
      </w:r>
    </w:p>
    <w:p w14:paraId="2DA18F8D" w14:textId="1CBCE409" w:rsidR="006E0191" w:rsidRPr="00BF3E6A" w:rsidRDefault="00965169" w:rsidP="006E0191">
      <w:pPr>
        <w:pStyle w:val="BodyText"/>
        <w:spacing w:before="139" w:line="237" w:lineRule="auto"/>
        <w:ind w:left="450"/>
        <w:rPr>
          <w:sz w:val="22"/>
          <w:szCs w:val="22"/>
        </w:rPr>
      </w:pPr>
      <w:r w:rsidRPr="00BF3E6A">
        <w:rPr>
          <w:sz w:val="22"/>
          <w:szCs w:val="22"/>
        </w:rPr>
        <w:t xml:space="preserve">Lecturer, UW-Madison </w:t>
      </w:r>
      <w:r w:rsidRPr="00656226">
        <w:rPr>
          <w:i/>
          <w:iCs/>
          <w:sz w:val="22"/>
          <w:szCs w:val="22"/>
        </w:rPr>
        <w:t>Molecular and Environment</w:t>
      </w:r>
      <w:r w:rsidR="00D24D50" w:rsidRPr="00656226">
        <w:rPr>
          <w:i/>
          <w:iCs/>
          <w:sz w:val="22"/>
          <w:szCs w:val="22"/>
        </w:rPr>
        <w:t>al Toxicology</w:t>
      </w:r>
      <w:r w:rsidR="00D24D50" w:rsidRPr="00BF3E6A">
        <w:rPr>
          <w:sz w:val="22"/>
          <w:szCs w:val="22"/>
        </w:rPr>
        <w:t xml:space="preserve"> Graduate Program (</w:t>
      </w:r>
      <w:r w:rsidR="009E10FA" w:rsidRPr="00BF3E6A">
        <w:rPr>
          <w:sz w:val="22"/>
          <w:szCs w:val="22"/>
        </w:rPr>
        <w:t xml:space="preserve">2011, </w:t>
      </w:r>
      <w:r w:rsidRPr="00BF3E6A">
        <w:rPr>
          <w:sz w:val="22"/>
          <w:szCs w:val="22"/>
        </w:rPr>
        <w:t>2015</w:t>
      </w:r>
      <w:r w:rsidR="00D24D50" w:rsidRPr="00BF3E6A">
        <w:rPr>
          <w:sz w:val="22"/>
          <w:szCs w:val="22"/>
        </w:rPr>
        <w:t>)</w:t>
      </w:r>
    </w:p>
    <w:p w14:paraId="4FA14518" w14:textId="34D6574E" w:rsidR="006E0191" w:rsidRPr="00BF3E6A" w:rsidRDefault="00364D14" w:rsidP="006E0191">
      <w:pPr>
        <w:pStyle w:val="BodyText"/>
        <w:spacing w:before="139" w:line="237" w:lineRule="auto"/>
        <w:ind w:left="450"/>
        <w:rPr>
          <w:sz w:val="22"/>
          <w:szCs w:val="22"/>
        </w:rPr>
      </w:pPr>
      <w:r w:rsidRPr="00BF3E6A">
        <w:rPr>
          <w:sz w:val="22"/>
          <w:szCs w:val="22"/>
        </w:rPr>
        <w:t xml:space="preserve">Lecturer, </w:t>
      </w:r>
      <w:r w:rsidRPr="00656226">
        <w:rPr>
          <w:i/>
          <w:iCs/>
          <w:sz w:val="22"/>
          <w:szCs w:val="22"/>
        </w:rPr>
        <w:t>Fish Health Selective</w:t>
      </w:r>
      <w:r w:rsidRPr="00BF3E6A">
        <w:rPr>
          <w:sz w:val="22"/>
          <w:szCs w:val="22"/>
        </w:rPr>
        <w:t xml:space="preserve">, </w:t>
      </w:r>
      <w:r w:rsidR="00EC1FA2" w:rsidRPr="00BF3E6A">
        <w:rPr>
          <w:sz w:val="22"/>
          <w:szCs w:val="22"/>
        </w:rPr>
        <w:t xml:space="preserve">UW-Madison </w:t>
      </w:r>
      <w:r w:rsidRPr="00BF3E6A">
        <w:rPr>
          <w:sz w:val="22"/>
          <w:szCs w:val="22"/>
        </w:rPr>
        <w:t xml:space="preserve">School of </w:t>
      </w:r>
      <w:r w:rsidR="00D24D50" w:rsidRPr="00BF3E6A">
        <w:rPr>
          <w:sz w:val="22"/>
          <w:szCs w:val="22"/>
        </w:rPr>
        <w:t>Veterinary Medicine (</w:t>
      </w:r>
      <w:r w:rsidRPr="00BF3E6A">
        <w:rPr>
          <w:sz w:val="22"/>
          <w:szCs w:val="22"/>
        </w:rPr>
        <w:t>2014</w:t>
      </w:r>
      <w:r w:rsidR="00290CA3" w:rsidRPr="00BF3E6A">
        <w:rPr>
          <w:sz w:val="22"/>
          <w:szCs w:val="22"/>
        </w:rPr>
        <w:t>, 2015</w:t>
      </w:r>
      <w:r w:rsidR="00D24D50" w:rsidRPr="00BF3E6A">
        <w:rPr>
          <w:sz w:val="22"/>
          <w:szCs w:val="22"/>
        </w:rPr>
        <w:t>)</w:t>
      </w:r>
    </w:p>
    <w:p w14:paraId="10334278" w14:textId="7B453881" w:rsidR="006E0191" w:rsidRPr="00BF3E6A" w:rsidRDefault="00364D14" w:rsidP="006E0191">
      <w:pPr>
        <w:pStyle w:val="BodyText"/>
        <w:spacing w:before="139" w:line="237" w:lineRule="auto"/>
        <w:ind w:left="450"/>
        <w:rPr>
          <w:sz w:val="22"/>
          <w:szCs w:val="22"/>
        </w:rPr>
      </w:pPr>
      <w:r w:rsidRPr="00BF3E6A">
        <w:rPr>
          <w:sz w:val="22"/>
          <w:szCs w:val="22"/>
        </w:rPr>
        <w:t xml:space="preserve">Lecturer and Teaching Assistant, Comparative Biosciences 555: </w:t>
      </w:r>
      <w:r w:rsidRPr="00656226">
        <w:rPr>
          <w:i/>
          <w:iCs/>
          <w:sz w:val="22"/>
          <w:szCs w:val="22"/>
        </w:rPr>
        <w:t>Veterinary Toxicology</w:t>
      </w:r>
      <w:r w:rsidRPr="00BF3E6A">
        <w:rPr>
          <w:sz w:val="22"/>
          <w:szCs w:val="22"/>
        </w:rPr>
        <w:t xml:space="preserve">, </w:t>
      </w:r>
      <w:r w:rsidR="00EC1FA2" w:rsidRPr="00BF3E6A">
        <w:rPr>
          <w:sz w:val="22"/>
          <w:szCs w:val="22"/>
        </w:rPr>
        <w:t xml:space="preserve">UW-Madison </w:t>
      </w:r>
      <w:r w:rsidR="00D24D50" w:rsidRPr="00BF3E6A">
        <w:rPr>
          <w:sz w:val="22"/>
          <w:szCs w:val="22"/>
        </w:rPr>
        <w:t>School of Veterinary Medicine (</w:t>
      </w:r>
      <w:r w:rsidRPr="00BF3E6A">
        <w:rPr>
          <w:sz w:val="22"/>
          <w:szCs w:val="22"/>
        </w:rPr>
        <w:t xml:space="preserve">2012 </w:t>
      </w:r>
      <w:r w:rsidR="00820B62" w:rsidRPr="00BF3E6A">
        <w:rPr>
          <w:sz w:val="22"/>
          <w:szCs w:val="22"/>
        </w:rPr>
        <w:t>–</w:t>
      </w:r>
      <w:r w:rsidRPr="00BF3E6A">
        <w:rPr>
          <w:sz w:val="22"/>
          <w:szCs w:val="22"/>
        </w:rPr>
        <w:t xml:space="preserve"> 2014</w:t>
      </w:r>
      <w:r w:rsidR="00D24D50" w:rsidRPr="00BF3E6A">
        <w:rPr>
          <w:sz w:val="22"/>
          <w:szCs w:val="22"/>
        </w:rPr>
        <w:t>)</w:t>
      </w:r>
    </w:p>
    <w:p w14:paraId="7338C6DA" w14:textId="15824287" w:rsidR="006E0191" w:rsidRPr="00BF3E6A" w:rsidRDefault="00290CA3" w:rsidP="006E0191">
      <w:pPr>
        <w:pStyle w:val="BodyText"/>
        <w:spacing w:before="139" w:line="237" w:lineRule="auto"/>
        <w:ind w:left="450"/>
        <w:rPr>
          <w:sz w:val="22"/>
          <w:szCs w:val="22"/>
        </w:rPr>
      </w:pPr>
      <w:r w:rsidRPr="00BF3E6A">
        <w:rPr>
          <w:sz w:val="22"/>
          <w:szCs w:val="22"/>
        </w:rPr>
        <w:t xml:space="preserve">Lecturer and </w:t>
      </w:r>
      <w:r w:rsidR="00D6448E" w:rsidRPr="00BF3E6A">
        <w:rPr>
          <w:sz w:val="22"/>
          <w:szCs w:val="22"/>
        </w:rPr>
        <w:t>Lab instructor</w:t>
      </w:r>
      <w:r w:rsidR="00364D14" w:rsidRPr="00BF3E6A">
        <w:rPr>
          <w:sz w:val="22"/>
          <w:szCs w:val="22"/>
        </w:rPr>
        <w:t xml:space="preserve">, </w:t>
      </w:r>
      <w:r w:rsidR="00364D14" w:rsidRPr="00656226">
        <w:rPr>
          <w:i/>
          <w:iCs/>
          <w:sz w:val="22"/>
          <w:szCs w:val="22"/>
        </w:rPr>
        <w:t>Veterinary Medical Aquaculture</w:t>
      </w:r>
      <w:r w:rsidR="00364D14" w:rsidRPr="00BF3E6A">
        <w:rPr>
          <w:sz w:val="22"/>
          <w:szCs w:val="22"/>
        </w:rPr>
        <w:t xml:space="preserve"> Club, </w:t>
      </w:r>
      <w:r w:rsidR="00EC1FA2" w:rsidRPr="00BF3E6A">
        <w:rPr>
          <w:sz w:val="22"/>
          <w:szCs w:val="22"/>
        </w:rPr>
        <w:t>UW-Madison School of Veterinary Medicine</w:t>
      </w:r>
      <w:r w:rsidR="00D24D50" w:rsidRPr="00BF3E6A">
        <w:rPr>
          <w:sz w:val="22"/>
          <w:szCs w:val="22"/>
        </w:rPr>
        <w:t xml:space="preserve"> (</w:t>
      </w:r>
      <w:r w:rsidR="00364D14" w:rsidRPr="00BF3E6A">
        <w:rPr>
          <w:sz w:val="22"/>
          <w:szCs w:val="22"/>
        </w:rPr>
        <w:t>2013</w:t>
      </w:r>
      <w:r w:rsidR="00D24D50" w:rsidRPr="00BF3E6A">
        <w:rPr>
          <w:sz w:val="22"/>
          <w:szCs w:val="22"/>
        </w:rPr>
        <w:t>)</w:t>
      </w:r>
    </w:p>
    <w:p w14:paraId="6EF71ADD" w14:textId="4906D53E" w:rsidR="006E0191" w:rsidRPr="00BF3E6A" w:rsidRDefault="00364D14" w:rsidP="006E0191">
      <w:pPr>
        <w:pStyle w:val="BodyText"/>
        <w:spacing w:before="139" w:line="237" w:lineRule="auto"/>
        <w:ind w:left="450"/>
        <w:rPr>
          <w:sz w:val="22"/>
          <w:szCs w:val="22"/>
        </w:rPr>
      </w:pPr>
      <w:r w:rsidRPr="00BF3E6A">
        <w:rPr>
          <w:sz w:val="22"/>
          <w:szCs w:val="22"/>
        </w:rPr>
        <w:t xml:space="preserve">Lecturer and Teaching Assistant, Surgical Sciences 812: </w:t>
      </w:r>
      <w:r w:rsidRPr="00656226">
        <w:rPr>
          <w:i/>
          <w:iCs/>
          <w:sz w:val="22"/>
          <w:szCs w:val="22"/>
        </w:rPr>
        <w:t>Research Ethics and Career Development</w:t>
      </w:r>
      <w:r w:rsidR="00FC3039" w:rsidRPr="00BF3E6A">
        <w:rPr>
          <w:sz w:val="22"/>
          <w:szCs w:val="22"/>
        </w:rPr>
        <w:t>,</w:t>
      </w:r>
      <w:r w:rsidR="00EC1FA2" w:rsidRPr="00BF3E6A">
        <w:rPr>
          <w:sz w:val="22"/>
          <w:szCs w:val="22"/>
        </w:rPr>
        <w:t xml:space="preserve"> UW-Madison School of Veterinary Medicine</w:t>
      </w:r>
      <w:r w:rsidR="00D24D50" w:rsidRPr="00BF3E6A">
        <w:rPr>
          <w:sz w:val="22"/>
          <w:szCs w:val="22"/>
        </w:rPr>
        <w:t xml:space="preserve"> (</w:t>
      </w:r>
      <w:r w:rsidR="00FC3039" w:rsidRPr="00BF3E6A">
        <w:rPr>
          <w:sz w:val="22"/>
          <w:szCs w:val="22"/>
        </w:rPr>
        <w:t>2013</w:t>
      </w:r>
      <w:r w:rsidR="00D24D50" w:rsidRPr="00BF3E6A">
        <w:rPr>
          <w:sz w:val="22"/>
          <w:szCs w:val="22"/>
        </w:rPr>
        <w:t>)</w:t>
      </w:r>
    </w:p>
    <w:p w14:paraId="5BCF66BB" w14:textId="0960E3D9" w:rsidR="006E0191" w:rsidRPr="00BF3E6A" w:rsidRDefault="00820B62" w:rsidP="006E0191">
      <w:pPr>
        <w:pStyle w:val="BodyText"/>
        <w:spacing w:before="139" w:line="237" w:lineRule="auto"/>
        <w:ind w:left="450"/>
        <w:rPr>
          <w:sz w:val="22"/>
          <w:szCs w:val="22"/>
        </w:rPr>
      </w:pPr>
      <w:r w:rsidRPr="00BF3E6A">
        <w:rPr>
          <w:sz w:val="22"/>
          <w:szCs w:val="22"/>
        </w:rPr>
        <w:t>Lecturer, Molecular and Environmental Toxicology 800: Seminar Series, U</w:t>
      </w:r>
      <w:r w:rsidR="00BE5CAE" w:rsidRPr="00BF3E6A">
        <w:rPr>
          <w:sz w:val="22"/>
          <w:szCs w:val="22"/>
        </w:rPr>
        <w:t>W-</w:t>
      </w:r>
      <w:r w:rsidRPr="00BF3E6A">
        <w:rPr>
          <w:sz w:val="22"/>
          <w:szCs w:val="22"/>
        </w:rPr>
        <w:t xml:space="preserve">Madison, </w:t>
      </w:r>
      <w:r w:rsidR="00D24D50" w:rsidRPr="00BF3E6A">
        <w:rPr>
          <w:sz w:val="22"/>
          <w:szCs w:val="22"/>
        </w:rPr>
        <w:t>(</w:t>
      </w:r>
      <w:r w:rsidRPr="00BF3E6A">
        <w:rPr>
          <w:sz w:val="22"/>
          <w:szCs w:val="22"/>
        </w:rPr>
        <w:t>2010 – 2012</w:t>
      </w:r>
      <w:r w:rsidR="00D24D50" w:rsidRPr="00BF3E6A">
        <w:rPr>
          <w:sz w:val="22"/>
          <w:szCs w:val="22"/>
        </w:rPr>
        <w:t>)</w:t>
      </w:r>
    </w:p>
    <w:p w14:paraId="4805A99C" w14:textId="77777777" w:rsidR="00282B38" w:rsidRPr="00282B38" w:rsidRDefault="00282B38" w:rsidP="00656226">
      <w:pPr>
        <w:pStyle w:val="BodyText"/>
        <w:spacing w:line="238" w:lineRule="auto"/>
        <w:ind w:left="446"/>
        <w:rPr>
          <w:sz w:val="12"/>
          <w:szCs w:val="12"/>
        </w:rPr>
      </w:pPr>
    </w:p>
    <w:p w14:paraId="3B92839F" w14:textId="72126DA8" w:rsidR="00656226" w:rsidRDefault="00A534EB" w:rsidP="00656226">
      <w:pPr>
        <w:pStyle w:val="BodyText"/>
        <w:spacing w:line="238" w:lineRule="auto"/>
        <w:ind w:left="446"/>
        <w:rPr>
          <w:sz w:val="22"/>
          <w:szCs w:val="22"/>
        </w:rPr>
      </w:pPr>
      <w:r w:rsidRPr="00BF3E6A">
        <w:rPr>
          <w:sz w:val="22"/>
          <w:szCs w:val="22"/>
        </w:rPr>
        <w:t>Assistant Lab I</w:t>
      </w:r>
      <w:r w:rsidR="00B64059" w:rsidRPr="00BF3E6A">
        <w:rPr>
          <w:sz w:val="22"/>
          <w:szCs w:val="22"/>
        </w:rPr>
        <w:t xml:space="preserve">nstructor, </w:t>
      </w:r>
      <w:r w:rsidR="00C92985" w:rsidRPr="00BF3E6A">
        <w:rPr>
          <w:sz w:val="22"/>
          <w:szCs w:val="22"/>
        </w:rPr>
        <w:t xml:space="preserve">Didactic 938-744: </w:t>
      </w:r>
      <w:r w:rsidR="00384D42" w:rsidRPr="00656226">
        <w:rPr>
          <w:i/>
          <w:iCs/>
          <w:sz w:val="22"/>
          <w:szCs w:val="22"/>
        </w:rPr>
        <w:t>Restraint and Anesthesia of Exotic Animals</w:t>
      </w:r>
      <w:r w:rsidR="00384D42" w:rsidRPr="00BF3E6A">
        <w:rPr>
          <w:sz w:val="22"/>
          <w:szCs w:val="22"/>
        </w:rPr>
        <w:t xml:space="preserve">, </w:t>
      </w:r>
      <w:r w:rsidR="00EC1FA2" w:rsidRPr="00BF3E6A">
        <w:rPr>
          <w:sz w:val="22"/>
          <w:szCs w:val="22"/>
        </w:rPr>
        <w:t xml:space="preserve">UW-Madison </w:t>
      </w:r>
      <w:r w:rsidR="00384D42" w:rsidRPr="00BF3E6A">
        <w:rPr>
          <w:sz w:val="22"/>
          <w:szCs w:val="22"/>
        </w:rPr>
        <w:t xml:space="preserve">School </w:t>
      </w:r>
      <w:r w:rsidR="00D24D50" w:rsidRPr="00BF3E6A">
        <w:rPr>
          <w:sz w:val="22"/>
          <w:szCs w:val="22"/>
        </w:rPr>
        <w:t>of Veterinary Medicine (</w:t>
      </w:r>
      <w:r w:rsidR="00384D42" w:rsidRPr="00BF3E6A">
        <w:rPr>
          <w:sz w:val="22"/>
          <w:szCs w:val="22"/>
        </w:rPr>
        <w:t>2009 –</w:t>
      </w:r>
      <w:r w:rsidR="00DA5690" w:rsidRPr="00BF3E6A">
        <w:rPr>
          <w:sz w:val="22"/>
          <w:szCs w:val="22"/>
        </w:rPr>
        <w:t xml:space="preserve"> 2011</w:t>
      </w:r>
      <w:r w:rsidR="00D24D50" w:rsidRPr="00BF3E6A">
        <w:rPr>
          <w:sz w:val="22"/>
          <w:szCs w:val="22"/>
        </w:rPr>
        <w:t>)</w:t>
      </w:r>
    </w:p>
    <w:p w14:paraId="21EB9169" w14:textId="77777777" w:rsidR="00656226" w:rsidRPr="00656226" w:rsidRDefault="00656226" w:rsidP="00656226">
      <w:pPr>
        <w:pStyle w:val="BodyText"/>
        <w:spacing w:line="238" w:lineRule="auto"/>
        <w:ind w:left="446"/>
        <w:rPr>
          <w:sz w:val="12"/>
          <w:szCs w:val="12"/>
        </w:rPr>
      </w:pPr>
    </w:p>
    <w:p w14:paraId="6CFABD61" w14:textId="3DE90AB9" w:rsidR="003A269B" w:rsidRDefault="00797D54" w:rsidP="00656226">
      <w:pPr>
        <w:pStyle w:val="BodyText"/>
        <w:spacing w:line="238" w:lineRule="auto"/>
        <w:ind w:left="446"/>
        <w:rPr>
          <w:sz w:val="22"/>
          <w:szCs w:val="22"/>
        </w:rPr>
      </w:pPr>
      <w:r w:rsidRPr="00BF3E6A">
        <w:rPr>
          <w:sz w:val="22"/>
          <w:szCs w:val="22"/>
        </w:rPr>
        <w:t>Lecturer and Teaching Assistant</w:t>
      </w:r>
      <w:r w:rsidR="00360DCA" w:rsidRPr="00BF3E6A">
        <w:rPr>
          <w:sz w:val="22"/>
          <w:szCs w:val="22"/>
        </w:rPr>
        <w:t xml:space="preserve">, </w:t>
      </w:r>
      <w:r w:rsidR="0042282B" w:rsidRPr="00BF3E6A">
        <w:rPr>
          <w:sz w:val="22"/>
          <w:szCs w:val="22"/>
        </w:rPr>
        <w:t xml:space="preserve">Marine Sciences and Limnology F655: </w:t>
      </w:r>
      <w:r w:rsidR="0042282B" w:rsidRPr="00656226">
        <w:rPr>
          <w:i/>
          <w:iCs/>
          <w:sz w:val="22"/>
          <w:szCs w:val="22"/>
        </w:rPr>
        <w:t>Phytoplankton Ecology</w:t>
      </w:r>
      <w:r w:rsidR="0042282B" w:rsidRPr="00BF3E6A">
        <w:rPr>
          <w:sz w:val="22"/>
          <w:szCs w:val="22"/>
        </w:rPr>
        <w:t xml:space="preserve">, </w:t>
      </w:r>
      <w:r w:rsidR="00D24D50" w:rsidRPr="00BF3E6A">
        <w:rPr>
          <w:sz w:val="22"/>
          <w:szCs w:val="22"/>
        </w:rPr>
        <w:t>University of Alaska-Fairbanks (</w:t>
      </w:r>
      <w:r w:rsidR="0042282B" w:rsidRPr="00BF3E6A">
        <w:rPr>
          <w:sz w:val="22"/>
          <w:szCs w:val="22"/>
        </w:rPr>
        <w:t>2000</w:t>
      </w:r>
      <w:r w:rsidR="00D24D50" w:rsidRPr="00BF3E6A">
        <w:rPr>
          <w:sz w:val="22"/>
          <w:szCs w:val="22"/>
        </w:rPr>
        <w:t>)</w:t>
      </w:r>
    </w:p>
    <w:p w14:paraId="304D302D" w14:textId="77777777" w:rsidR="00B865D7" w:rsidRPr="00282B38" w:rsidRDefault="00B865D7" w:rsidP="00B865D7">
      <w:pPr>
        <w:pStyle w:val="BodyText"/>
        <w:spacing w:line="237" w:lineRule="auto"/>
        <w:ind w:left="450"/>
        <w:rPr>
          <w:sz w:val="12"/>
          <w:szCs w:val="12"/>
        </w:rPr>
      </w:pPr>
    </w:p>
    <w:p w14:paraId="2346C4DB" w14:textId="65BC981D" w:rsidR="003A269B" w:rsidRDefault="003A269B" w:rsidP="00B865D7">
      <w:pPr>
        <w:ind w:right="4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Mentoring</w:t>
      </w:r>
      <w:r w:rsidR="000A2FF8">
        <w:rPr>
          <w:rFonts w:ascii="Arial" w:hAnsi="Arial" w:cs="Arial"/>
          <w:b/>
          <w:sz w:val="22"/>
          <w:szCs w:val="22"/>
        </w:rPr>
        <w:t xml:space="preserve"> (Postdoctoral advisor</w:t>
      </w:r>
      <w:r>
        <w:rPr>
          <w:rFonts w:ascii="Arial" w:hAnsi="Arial" w:cs="Arial"/>
          <w:b/>
          <w:sz w:val="22"/>
          <w:szCs w:val="22"/>
        </w:rPr>
        <w:t>)</w:t>
      </w:r>
      <w:r w:rsidRPr="00526DAD">
        <w:rPr>
          <w:rFonts w:ascii="Arial" w:hAnsi="Arial" w:cs="Arial"/>
          <w:b/>
          <w:sz w:val="22"/>
          <w:szCs w:val="22"/>
        </w:rPr>
        <w:t>:</w:t>
      </w:r>
    </w:p>
    <w:p w14:paraId="552C161B" w14:textId="77777777" w:rsidR="000A2FF8" w:rsidRDefault="000A2FF8" w:rsidP="00B865D7">
      <w:pPr>
        <w:pStyle w:val="BodyText"/>
        <w:spacing w:line="275" w:lineRule="exact"/>
        <w:ind w:left="831" w:hanging="471"/>
        <w:rPr>
          <w:sz w:val="22"/>
          <w:szCs w:val="22"/>
        </w:rPr>
      </w:pPr>
      <w:r w:rsidRPr="000A2FF8">
        <w:rPr>
          <w:sz w:val="22"/>
          <w:szCs w:val="22"/>
        </w:rPr>
        <w:t xml:space="preserve">Anna </w:t>
      </w:r>
      <w:proofErr w:type="spellStart"/>
      <w:r w:rsidRPr="000A2FF8">
        <w:rPr>
          <w:sz w:val="22"/>
          <w:szCs w:val="22"/>
        </w:rPr>
        <w:t>Boegehold</w:t>
      </w:r>
      <w:proofErr w:type="spellEnd"/>
      <w:r w:rsidRPr="000A2FF8">
        <w:rPr>
          <w:sz w:val="22"/>
          <w:szCs w:val="22"/>
        </w:rPr>
        <w:t>; September 2018- April 2019.</w:t>
      </w:r>
    </w:p>
    <w:p w14:paraId="7788C972" w14:textId="73779965" w:rsidR="003A269B" w:rsidRDefault="000A2FF8" w:rsidP="00B865D7">
      <w:pPr>
        <w:pStyle w:val="BodyText"/>
        <w:spacing w:line="275" w:lineRule="exact"/>
        <w:ind w:left="831" w:hanging="471"/>
        <w:rPr>
          <w:sz w:val="22"/>
          <w:szCs w:val="22"/>
        </w:rPr>
      </w:pPr>
      <w:r w:rsidRPr="000A2FF8">
        <w:rPr>
          <w:sz w:val="22"/>
          <w:szCs w:val="22"/>
        </w:rPr>
        <w:t>Chia-Chen Wu; September 2019-</w:t>
      </w:r>
      <w:r w:rsidR="007B7713">
        <w:rPr>
          <w:sz w:val="22"/>
          <w:szCs w:val="22"/>
        </w:rPr>
        <w:t>August 2022</w:t>
      </w:r>
    </w:p>
    <w:p w14:paraId="3F57FE98" w14:textId="66D92BB3" w:rsidR="00ED778E" w:rsidRDefault="00ED778E" w:rsidP="00B865D7">
      <w:pPr>
        <w:pStyle w:val="BodyText"/>
        <w:spacing w:line="275" w:lineRule="exact"/>
        <w:ind w:left="831" w:hanging="471"/>
        <w:rPr>
          <w:sz w:val="22"/>
          <w:szCs w:val="22"/>
        </w:rPr>
      </w:pPr>
      <w:r>
        <w:rPr>
          <w:sz w:val="22"/>
          <w:szCs w:val="22"/>
        </w:rPr>
        <w:t>Jessica Blount Pacheco; May 2020-</w:t>
      </w:r>
      <w:r w:rsidR="00062660">
        <w:rPr>
          <w:sz w:val="22"/>
          <w:szCs w:val="22"/>
        </w:rPr>
        <w:t>August 2021</w:t>
      </w:r>
    </w:p>
    <w:p w14:paraId="346E6CFC" w14:textId="75E8481D" w:rsidR="00062660" w:rsidRDefault="00062660" w:rsidP="00B865D7">
      <w:pPr>
        <w:pStyle w:val="BodyText"/>
        <w:spacing w:line="275" w:lineRule="exact"/>
        <w:ind w:left="831" w:hanging="471"/>
        <w:rPr>
          <w:sz w:val="22"/>
          <w:szCs w:val="22"/>
        </w:rPr>
      </w:pPr>
      <w:r>
        <w:rPr>
          <w:sz w:val="22"/>
          <w:szCs w:val="22"/>
        </w:rPr>
        <w:t>Danielle Meyer; August 2021-present</w:t>
      </w:r>
    </w:p>
    <w:p w14:paraId="655B4F8E" w14:textId="0DAA1630" w:rsidR="00CC0C47" w:rsidRPr="000A2FF8" w:rsidRDefault="00CC0C47" w:rsidP="00B865D7">
      <w:pPr>
        <w:pStyle w:val="BodyText"/>
        <w:spacing w:line="275" w:lineRule="exact"/>
        <w:ind w:left="831" w:hanging="471"/>
        <w:rPr>
          <w:sz w:val="22"/>
          <w:szCs w:val="22"/>
        </w:rPr>
      </w:pPr>
      <w:r>
        <w:rPr>
          <w:sz w:val="22"/>
          <w:szCs w:val="22"/>
        </w:rPr>
        <w:t xml:space="preserve">Alex </w:t>
      </w:r>
      <w:proofErr w:type="spellStart"/>
      <w:r>
        <w:rPr>
          <w:sz w:val="22"/>
          <w:szCs w:val="22"/>
        </w:rPr>
        <w:t>Haimbaugh</w:t>
      </w:r>
      <w:proofErr w:type="spellEnd"/>
      <w:r>
        <w:rPr>
          <w:sz w:val="22"/>
          <w:szCs w:val="22"/>
        </w:rPr>
        <w:t>; part-time January 2023-present</w:t>
      </w:r>
    </w:p>
    <w:p w14:paraId="300FC285" w14:textId="77777777" w:rsidR="000A2FF8" w:rsidRPr="00282B38" w:rsidRDefault="000A2FF8" w:rsidP="003A269B">
      <w:pPr>
        <w:ind w:right="450"/>
        <w:jc w:val="both"/>
        <w:rPr>
          <w:rFonts w:ascii="Arial" w:hAnsi="Arial" w:cs="Arial"/>
          <w:b/>
          <w:sz w:val="12"/>
          <w:szCs w:val="12"/>
        </w:rPr>
      </w:pPr>
    </w:p>
    <w:p w14:paraId="7405CB5B" w14:textId="398BDDC6" w:rsidR="003A269B" w:rsidRDefault="003A269B" w:rsidP="003A269B">
      <w:pPr>
        <w:ind w:right="4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Mentoring</w:t>
      </w:r>
      <w:r w:rsidR="000A2FF8">
        <w:rPr>
          <w:rFonts w:ascii="Arial" w:hAnsi="Arial" w:cs="Arial"/>
          <w:b/>
          <w:sz w:val="22"/>
          <w:szCs w:val="22"/>
        </w:rPr>
        <w:t xml:space="preserve"> (Graduate advisor</w:t>
      </w:r>
      <w:r>
        <w:rPr>
          <w:rFonts w:ascii="Arial" w:hAnsi="Arial" w:cs="Arial"/>
          <w:b/>
          <w:sz w:val="22"/>
          <w:szCs w:val="22"/>
        </w:rPr>
        <w:t>)</w:t>
      </w:r>
      <w:r w:rsidRPr="00526DAD">
        <w:rPr>
          <w:rFonts w:ascii="Arial" w:hAnsi="Arial" w:cs="Arial"/>
          <w:b/>
          <w:sz w:val="22"/>
          <w:szCs w:val="22"/>
        </w:rPr>
        <w:t>:</w:t>
      </w:r>
      <w:r w:rsidR="00901174">
        <w:rPr>
          <w:rFonts w:ascii="Arial" w:hAnsi="Arial" w:cs="Arial"/>
          <w:b/>
          <w:sz w:val="22"/>
          <w:szCs w:val="22"/>
        </w:rPr>
        <w:t xml:space="preserve"> </w:t>
      </w:r>
    </w:p>
    <w:p w14:paraId="46160176" w14:textId="5542E4F5" w:rsidR="00282B38" w:rsidRPr="00282B38" w:rsidRDefault="00282B38" w:rsidP="005F6E21">
      <w:pPr>
        <w:pStyle w:val="BodyText"/>
        <w:spacing w:line="242" w:lineRule="auto"/>
        <w:ind w:left="360" w:right="427"/>
        <w:rPr>
          <w:b/>
          <w:bCs/>
          <w:sz w:val="22"/>
          <w:szCs w:val="22"/>
        </w:rPr>
      </w:pPr>
      <w:r w:rsidRPr="00282B38">
        <w:rPr>
          <w:b/>
          <w:bCs/>
          <w:sz w:val="22"/>
          <w:szCs w:val="22"/>
        </w:rPr>
        <w:t>PhD:</w:t>
      </w:r>
    </w:p>
    <w:p w14:paraId="00F1DD6A" w14:textId="6CC469A6" w:rsidR="00CC0C47" w:rsidRDefault="00CC0C47" w:rsidP="005F6E21">
      <w:pPr>
        <w:pStyle w:val="BodyText"/>
        <w:spacing w:line="242" w:lineRule="auto"/>
        <w:ind w:left="360" w:right="427"/>
        <w:rPr>
          <w:sz w:val="22"/>
          <w:szCs w:val="22"/>
        </w:rPr>
      </w:pPr>
      <w:r>
        <w:rPr>
          <w:sz w:val="22"/>
          <w:szCs w:val="22"/>
        </w:rPr>
        <w:t>Kimberly McFarlane, Environmental and Global Health, UF (2023-present)</w:t>
      </w:r>
    </w:p>
    <w:p w14:paraId="302A3DCB" w14:textId="4DE086CB" w:rsidR="00CC0C47" w:rsidRDefault="00CC0C47" w:rsidP="005F6E21">
      <w:pPr>
        <w:pStyle w:val="BodyText"/>
        <w:spacing w:line="242" w:lineRule="auto"/>
        <w:ind w:left="360" w:right="427"/>
        <w:rPr>
          <w:sz w:val="22"/>
          <w:szCs w:val="22"/>
        </w:rPr>
      </w:pPr>
      <w:r>
        <w:rPr>
          <w:sz w:val="22"/>
          <w:szCs w:val="22"/>
        </w:rPr>
        <w:t xml:space="preserve">Emily </w:t>
      </w:r>
      <w:proofErr w:type="spellStart"/>
      <w:r>
        <w:rPr>
          <w:sz w:val="22"/>
          <w:szCs w:val="22"/>
        </w:rPr>
        <w:t>Kintzele</w:t>
      </w:r>
      <w:proofErr w:type="spellEnd"/>
      <w:r>
        <w:rPr>
          <w:sz w:val="22"/>
          <w:szCs w:val="22"/>
        </w:rPr>
        <w:t>, Environmental and Global Health, UF (2023-present)</w:t>
      </w:r>
    </w:p>
    <w:p w14:paraId="5859C68F" w14:textId="4C388A9B" w:rsidR="005F6E21" w:rsidRDefault="005F6E21" w:rsidP="005F6E21">
      <w:pPr>
        <w:pStyle w:val="BodyText"/>
        <w:spacing w:line="242" w:lineRule="auto"/>
        <w:ind w:left="360" w:right="427"/>
        <w:rPr>
          <w:sz w:val="22"/>
          <w:szCs w:val="22"/>
        </w:rPr>
      </w:pPr>
      <w:r>
        <w:rPr>
          <w:sz w:val="22"/>
          <w:szCs w:val="22"/>
        </w:rPr>
        <w:t xml:space="preserve">Megan </w:t>
      </w:r>
      <w:proofErr w:type="spellStart"/>
      <w:r w:rsidRPr="005F6E21">
        <w:rPr>
          <w:sz w:val="22"/>
          <w:szCs w:val="22"/>
        </w:rPr>
        <w:t>Slovisky</w:t>
      </w:r>
      <w:proofErr w:type="spellEnd"/>
      <w:r>
        <w:rPr>
          <w:sz w:val="22"/>
          <w:szCs w:val="22"/>
        </w:rPr>
        <w:t xml:space="preserve">, </w:t>
      </w:r>
      <w:r w:rsidRPr="00062660">
        <w:rPr>
          <w:sz w:val="22"/>
          <w:szCs w:val="22"/>
        </w:rPr>
        <w:t>Physiological Sciences</w:t>
      </w:r>
      <w:r>
        <w:rPr>
          <w:sz w:val="22"/>
          <w:szCs w:val="22"/>
        </w:rPr>
        <w:t xml:space="preserve">, UF (2022-present) </w:t>
      </w:r>
    </w:p>
    <w:p w14:paraId="2ABCDE08" w14:textId="73FD52AE" w:rsidR="007B7713" w:rsidRDefault="007B7713" w:rsidP="00062660">
      <w:pPr>
        <w:pStyle w:val="BodyText"/>
        <w:spacing w:line="242" w:lineRule="auto"/>
        <w:ind w:left="360" w:right="427"/>
        <w:rPr>
          <w:sz w:val="22"/>
          <w:szCs w:val="22"/>
        </w:rPr>
      </w:pPr>
      <w:r>
        <w:rPr>
          <w:sz w:val="22"/>
          <w:szCs w:val="22"/>
        </w:rPr>
        <w:t>Mackenzie Connell, Environmental and Global Health</w:t>
      </w:r>
      <w:r w:rsidR="0067307C">
        <w:rPr>
          <w:sz w:val="22"/>
          <w:szCs w:val="22"/>
        </w:rPr>
        <w:t>, UF</w:t>
      </w:r>
      <w:r>
        <w:rPr>
          <w:sz w:val="22"/>
          <w:szCs w:val="22"/>
        </w:rPr>
        <w:t xml:space="preserve"> (2022-present)</w:t>
      </w:r>
    </w:p>
    <w:p w14:paraId="2F537422" w14:textId="1343CA84" w:rsidR="00062660" w:rsidRDefault="00062660" w:rsidP="00062660">
      <w:pPr>
        <w:pStyle w:val="BodyText"/>
        <w:spacing w:line="242" w:lineRule="auto"/>
        <w:ind w:left="360" w:right="427"/>
        <w:rPr>
          <w:sz w:val="22"/>
          <w:szCs w:val="22"/>
        </w:rPr>
      </w:pPr>
      <w:r>
        <w:rPr>
          <w:sz w:val="22"/>
          <w:szCs w:val="22"/>
        </w:rPr>
        <w:t xml:space="preserve">Mallory Llewellyn, </w:t>
      </w:r>
      <w:r w:rsidRPr="00062660">
        <w:rPr>
          <w:sz w:val="22"/>
          <w:szCs w:val="22"/>
        </w:rPr>
        <w:t>Physiological Sciences</w:t>
      </w:r>
      <w:r>
        <w:rPr>
          <w:sz w:val="22"/>
          <w:szCs w:val="22"/>
        </w:rPr>
        <w:t xml:space="preserve">, UF (2021-present) </w:t>
      </w:r>
    </w:p>
    <w:p w14:paraId="4BFFD379" w14:textId="14752E52" w:rsidR="000A2FF8" w:rsidRPr="001944C9" w:rsidRDefault="000A2FF8" w:rsidP="000A2FF8">
      <w:pPr>
        <w:pStyle w:val="BodyText"/>
        <w:spacing w:line="242" w:lineRule="auto"/>
        <w:ind w:left="360" w:right="427"/>
        <w:rPr>
          <w:sz w:val="22"/>
          <w:szCs w:val="22"/>
        </w:rPr>
      </w:pPr>
      <w:r w:rsidRPr="001944C9">
        <w:rPr>
          <w:sz w:val="22"/>
          <w:szCs w:val="22"/>
        </w:rPr>
        <w:t>Danielle Meyer, Department of Pharma</w:t>
      </w:r>
      <w:r w:rsidR="00A81D00">
        <w:rPr>
          <w:sz w:val="22"/>
          <w:szCs w:val="22"/>
        </w:rPr>
        <w:t>cology-NIEHS F31 recipient (</w:t>
      </w:r>
      <w:r w:rsidRPr="001944C9">
        <w:rPr>
          <w:sz w:val="22"/>
          <w:szCs w:val="22"/>
        </w:rPr>
        <w:t>2016-</w:t>
      </w:r>
      <w:r w:rsidR="00062660">
        <w:rPr>
          <w:sz w:val="22"/>
          <w:szCs w:val="22"/>
        </w:rPr>
        <w:t>2021</w:t>
      </w:r>
      <w:r w:rsidRPr="001944C9">
        <w:rPr>
          <w:sz w:val="22"/>
          <w:szCs w:val="22"/>
        </w:rPr>
        <w:t>)</w:t>
      </w:r>
    </w:p>
    <w:p w14:paraId="3060A3A0" w14:textId="05E1E534" w:rsidR="000A2FF8" w:rsidRPr="001944C9" w:rsidRDefault="000A2FF8" w:rsidP="000A2FF8">
      <w:pPr>
        <w:pStyle w:val="BodyText"/>
        <w:spacing w:line="242" w:lineRule="auto"/>
        <w:ind w:left="360" w:right="699"/>
        <w:rPr>
          <w:sz w:val="22"/>
          <w:szCs w:val="22"/>
        </w:rPr>
      </w:pPr>
      <w:r w:rsidRPr="001944C9">
        <w:rPr>
          <w:sz w:val="22"/>
          <w:szCs w:val="22"/>
        </w:rPr>
        <w:t xml:space="preserve">Camille </w:t>
      </w:r>
      <w:proofErr w:type="spellStart"/>
      <w:r w:rsidRPr="001944C9">
        <w:rPr>
          <w:sz w:val="22"/>
          <w:szCs w:val="22"/>
        </w:rPr>
        <w:t>Akemann</w:t>
      </w:r>
      <w:proofErr w:type="spellEnd"/>
      <w:r w:rsidRPr="001944C9">
        <w:rPr>
          <w:sz w:val="22"/>
          <w:szCs w:val="22"/>
        </w:rPr>
        <w:t>, Department of Pharmacol</w:t>
      </w:r>
      <w:r w:rsidR="00A81D00">
        <w:rPr>
          <w:sz w:val="22"/>
          <w:szCs w:val="22"/>
        </w:rPr>
        <w:t>ogy NSF T-RUST program (</w:t>
      </w:r>
      <w:r w:rsidRPr="001944C9">
        <w:rPr>
          <w:sz w:val="22"/>
          <w:szCs w:val="22"/>
        </w:rPr>
        <w:t>2017-</w:t>
      </w:r>
      <w:r w:rsidR="00ED778E">
        <w:rPr>
          <w:sz w:val="22"/>
          <w:szCs w:val="22"/>
        </w:rPr>
        <w:t>2020</w:t>
      </w:r>
      <w:r w:rsidRPr="001944C9">
        <w:rPr>
          <w:sz w:val="22"/>
          <w:szCs w:val="22"/>
        </w:rPr>
        <w:t>)</w:t>
      </w:r>
    </w:p>
    <w:p w14:paraId="0671F35E" w14:textId="66F72AD5" w:rsidR="000A2FF8" w:rsidRDefault="000A2FF8" w:rsidP="000A2FF8">
      <w:pPr>
        <w:pStyle w:val="BodyText"/>
        <w:spacing w:line="242" w:lineRule="auto"/>
        <w:ind w:left="360" w:right="1939"/>
        <w:rPr>
          <w:sz w:val="22"/>
          <w:szCs w:val="22"/>
        </w:rPr>
      </w:pPr>
      <w:r w:rsidRPr="001944C9">
        <w:rPr>
          <w:sz w:val="22"/>
          <w:szCs w:val="22"/>
        </w:rPr>
        <w:t xml:space="preserve">Alex </w:t>
      </w:r>
      <w:proofErr w:type="spellStart"/>
      <w:r w:rsidRPr="001944C9">
        <w:rPr>
          <w:sz w:val="22"/>
          <w:szCs w:val="22"/>
        </w:rPr>
        <w:t>Haimbaugh</w:t>
      </w:r>
      <w:proofErr w:type="spellEnd"/>
      <w:r w:rsidRPr="001944C9">
        <w:rPr>
          <w:sz w:val="22"/>
          <w:szCs w:val="22"/>
        </w:rPr>
        <w:t>, PhD student; Department of Pharmacology (2019-</w:t>
      </w:r>
      <w:r w:rsidR="0067307C">
        <w:rPr>
          <w:sz w:val="22"/>
          <w:szCs w:val="22"/>
        </w:rPr>
        <w:t>2022)</w:t>
      </w:r>
    </w:p>
    <w:p w14:paraId="76BD714D" w14:textId="3E4619CF" w:rsidR="006C7009" w:rsidRDefault="002F66C3" w:rsidP="006C7009">
      <w:pPr>
        <w:pStyle w:val="BodyText"/>
        <w:spacing w:line="242" w:lineRule="auto"/>
        <w:ind w:left="360" w:right="1939"/>
        <w:rPr>
          <w:sz w:val="22"/>
          <w:szCs w:val="22"/>
        </w:rPr>
      </w:pPr>
      <w:r>
        <w:rPr>
          <w:sz w:val="22"/>
          <w:szCs w:val="22"/>
        </w:rPr>
        <w:t>Jessica Phillips, PhD student, Department of Pharmacology, (2020-</w:t>
      </w:r>
      <w:r w:rsidR="00062660">
        <w:rPr>
          <w:sz w:val="22"/>
          <w:szCs w:val="22"/>
        </w:rPr>
        <w:t>2021</w:t>
      </w:r>
      <w:r>
        <w:rPr>
          <w:sz w:val="22"/>
          <w:szCs w:val="22"/>
        </w:rPr>
        <w:t>)</w:t>
      </w:r>
    </w:p>
    <w:p w14:paraId="73E7CE63" w14:textId="77777777" w:rsidR="00282B38" w:rsidRPr="00282B38" w:rsidRDefault="00282B38" w:rsidP="000A2FF8">
      <w:pPr>
        <w:pStyle w:val="BodyText"/>
        <w:spacing w:line="242" w:lineRule="auto"/>
        <w:ind w:left="360" w:right="1939"/>
        <w:rPr>
          <w:b/>
          <w:bCs/>
          <w:sz w:val="22"/>
          <w:szCs w:val="22"/>
        </w:rPr>
      </w:pPr>
      <w:r w:rsidRPr="00282B38">
        <w:rPr>
          <w:b/>
          <w:bCs/>
          <w:sz w:val="22"/>
          <w:szCs w:val="22"/>
        </w:rPr>
        <w:t>MS:</w:t>
      </w:r>
    </w:p>
    <w:p w14:paraId="6BDF8460" w14:textId="5D230005" w:rsidR="00282B38" w:rsidRDefault="00282B38" w:rsidP="000A2FF8">
      <w:pPr>
        <w:pStyle w:val="BodyText"/>
        <w:spacing w:line="242" w:lineRule="auto"/>
        <w:ind w:left="360" w:right="1939"/>
        <w:rPr>
          <w:sz w:val="22"/>
          <w:szCs w:val="22"/>
        </w:rPr>
      </w:pPr>
      <w:r>
        <w:rPr>
          <w:sz w:val="22"/>
          <w:szCs w:val="22"/>
        </w:rPr>
        <w:t>Ethan Church, MHS in EGH w/ concentration in One Health; UF (2023-present)</w:t>
      </w:r>
    </w:p>
    <w:p w14:paraId="6105E9BC" w14:textId="6A3C0C1A" w:rsidR="00282B38" w:rsidRDefault="00282B38" w:rsidP="000A2FF8">
      <w:pPr>
        <w:pStyle w:val="BodyText"/>
        <w:spacing w:line="242" w:lineRule="auto"/>
        <w:ind w:left="360" w:right="1939"/>
        <w:rPr>
          <w:sz w:val="22"/>
          <w:szCs w:val="22"/>
        </w:rPr>
      </w:pPr>
      <w:r>
        <w:rPr>
          <w:sz w:val="22"/>
          <w:szCs w:val="22"/>
        </w:rPr>
        <w:t>Nicole Reiss, MHS in EGH w/ concentration in One Health; UF (2022-present)</w:t>
      </w:r>
    </w:p>
    <w:p w14:paraId="78F03745" w14:textId="45961BB9" w:rsidR="00282B38" w:rsidRDefault="00282B38" w:rsidP="000A2FF8">
      <w:pPr>
        <w:pStyle w:val="BodyText"/>
        <w:spacing w:line="242" w:lineRule="auto"/>
        <w:ind w:left="360" w:right="1939"/>
        <w:rPr>
          <w:sz w:val="22"/>
          <w:szCs w:val="22"/>
        </w:rPr>
      </w:pPr>
      <w:r>
        <w:rPr>
          <w:sz w:val="22"/>
          <w:szCs w:val="22"/>
        </w:rPr>
        <w:t>Amber Moody, MHS in EGH w/ concentration in One Health; UF (2021-23)</w:t>
      </w:r>
    </w:p>
    <w:p w14:paraId="3DE8E74D" w14:textId="7DEEF925" w:rsidR="00282B38" w:rsidRDefault="00282B38" w:rsidP="000A2FF8">
      <w:pPr>
        <w:pStyle w:val="BodyText"/>
        <w:spacing w:line="242" w:lineRule="auto"/>
        <w:ind w:left="360" w:right="1939"/>
        <w:rPr>
          <w:sz w:val="22"/>
          <w:szCs w:val="22"/>
        </w:rPr>
      </w:pPr>
      <w:r>
        <w:rPr>
          <w:sz w:val="22"/>
          <w:szCs w:val="22"/>
        </w:rPr>
        <w:t>Amber McNamara, MHS in EGH w/ concentration in One Health; UF (2021-22)</w:t>
      </w:r>
    </w:p>
    <w:p w14:paraId="5C920023" w14:textId="3285465B" w:rsidR="000A2FF8" w:rsidRPr="001944C9" w:rsidRDefault="000A2FF8" w:rsidP="000A2FF8">
      <w:pPr>
        <w:pStyle w:val="BodyText"/>
        <w:spacing w:line="242" w:lineRule="auto"/>
        <w:ind w:left="360" w:right="1939"/>
        <w:rPr>
          <w:sz w:val="22"/>
          <w:szCs w:val="22"/>
        </w:rPr>
      </w:pPr>
      <w:r w:rsidRPr="001944C9">
        <w:rPr>
          <w:sz w:val="22"/>
          <w:szCs w:val="22"/>
        </w:rPr>
        <w:t xml:space="preserve">Jeremy Shields, Biomedical Sciences Program (2016-2018) </w:t>
      </w:r>
    </w:p>
    <w:p w14:paraId="681C383F" w14:textId="77777777" w:rsidR="000A2FF8" w:rsidRPr="001944C9" w:rsidRDefault="000A2FF8" w:rsidP="000A2FF8">
      <w:pPr>
        <w:pStyle w:val="BodyText"/>
        <w:spacing w:line="242" w:lineRule="auto"/>
        <w:ind w:left="360" w:right="1939"/>
        <w:rPr>
          <w:sz w:val="22"/>
          <w:szCs w:val="22"/>
        </w:rPr>
      </w:pPr>
      <w:r w:rsidRPr="001944C9">
        <w:rPr>
          <w:sz w:val="22"/>
          <w:szCs w:val="22"/>
        </w:rPr>
        <w:t>Alexis Lim, BMS student, essay advisor (2017-2018)</w:t>
      </w:r>
    </w:p>
    <w:p w14:paraId="1DA6BA8E" w14:textId="77777777" w:rsidR="000A2FF8" w:rsidRPr="001944C9" w:rsidRDefault="000A2FF8" w:rsidP="000A2FF8">
      <w:pPr>
        <w:pStyle w:val="BodyText"/>
        <w:spacing w:line="242" w:lineRule="auto"/>
        <w:ind w:left="360" w:right="1939"/>
        <w:rPr>
          <w:sz w:val="22"/>
          <w:szCs w:val="22"/>
        </w:rPr>
      </w:pPr>
      <w:r w:rsidRPr="001944C9">
        <w:rPr>
          <w:sz w:val="22"/>
          <w:szCs w:val="22"/>
        </w:rPr>
        <w:t>Eve Nissan, BMS student, essay advisor (2018-2019)</w:t>
      </w:r>
    </w:p>
    <w:p w14:paraId="204FA21E" w14:textId="77777777" w:rsidR="000A2FF8" w:rsidRPr="001944C9" w:rsidRDefault="000A2FF8" w:rsidP="000A2FF8">
      <w:pPr>
        <w:pStyle w:val="BodyText"/>
        <w:spacing w:line="242" w:lineRule="auto"/>
        <w:ind w:left="360" w:right="1939"/>
        <w:rPr>
          <w:sz w:val="22"/>
          <w:szCs w:val="22"/>
        </w:rPr>
      </w:pPr>
      <w:r w:rsidRPr="001944C9">
        <w:rPr>
          <w:sz w:val="22"/>
          <w:szCs w:val="22"/>
        </w:rPr>
        <w:t>Kristin Hawes, BMS student, essay advisor (2018-2019)</w:t>
      </w:r>
    </w:p>
    <w:p w14:paraId="62D0C211" w14:textId="15807476" w:rsidR="002F66C3" w:rsidRDefault="000A2FF8" w:rsidP="00ED778E">
      <w:pPr>
        <w:pStyle w:val="BodyText"/>
        <w:spacing w:line="242" w:lineRule="auto"/>
        <w:ind w:left="360" w:right="1939"/>
        <w:rPr>
          <w:sz w:val="22"/>
          <w:szCs w:val="22"/>
        </w:rPr>
      </w:pPr>
      <w:r w:rsidRPr="001944C9">
        <w:rPr>
          <w:bCs/>
          <w:sz w:val="22"/>
          <w:szCs w:val="22"/>
        </w:rPr>
        <w:t xml:space="preserve">Rachel </w:t>
      </w:r>
      <w:proofErr w:type="spellStart"/>
      <w:r w:rsidRPr="001944C9">
        <w:rPr>
          <w:bCs/>
          <w:sz w:val="22"/>
          <w:szCs w:val="22"/>
        </w:rPr>
        <w:t>Steffes</w:t>
      </w:r>
      <w:proofErr w:type="spellEnd"/>
      <w:r w:rsidRPr="001944C9">
        <w:rPr>
          <w:sz w:val="22"/>
          <w:szCs w:val="22"/>
        </w:rPr>
        <w:t>, BMS student, essay advisor (2019-2020)</w:t>
      </w:r>
    </w:p>
    <w:p w14:paraId="7C009853" w14:textId="70D7A125" w:rsidR="007A0C28" w:rsidRDefault="007A0C28" w:rsidP="00ED778E">
      <w:pPr>
        <w:pStyle w:val="BodyText"/>
        <w:spacing w:line="242" w:lineRule="auto"/>
        <w:ind w:left="360" w:right="1939"/>
        <w:rPr>
          <w:sz w:val="22"/>
          <w:szCs w:val="22"/>
        </w:rPr>
      </w:pPr>
      <w:r>
        <w:rPr>
          <w:sz w:val="22"/>
          <w:szCs w:val="22"/>
        </w:rPr>
        <w:t xml:space="preserve">Sameen </w:t>
      </w:r>
      <w:proofErr w:type="spellStart"/>
      <w:r>
        <w:rPr>
          <w:sz w:val="22"/>
          <w:szCs w:val="22"/>
        </w:rPr>
        <w:t>Jaffry</w:t>
      </w:r>
      <w:proofErr w:type="spellEnd"/>
      <w:r>
        <w:rPr>
          <w:sz w:val="22"/>
          <w:szCs w:val="22"/>
        </w:rPr>
        <w:t xml:space="preserve">, </w:t>
      </w:r>
      <w:r w:rsidRPr="001944C9">
        <w:rPr>
          <w:sz w:val="22"/>
          <w:szCs w:val="22"/>
        </w:rPr>
        <w:t>BMS student, essay advisor (20</w:t>
      </w:r>
      <w:r>
        <w:rPr>
          <w:sz w:val="22"/>
          <w:szCs w:val="22"/>
        </w:rPr>
        <w:t>20</w:t>
      </w:r>
      <w:r w:rsidRPr="001944C9">
        <w:rPr>
          <w:sz w:val="22"/>
          <w:szCs w:val="22"/>
        </w:rPr>
        <w:t>-202</w:t>
      </w:r>
      <w:r>
        <w:rPr>
          <w:sz w:val="22"/>
          <w:szCs w:val="22"/>
        </w:rPr>
        <w:t>1</w:t>
      </w:r>
      <w:r w:rsidRPr="001944C9">
        <w:rPr>
          <w:sz w:val="22"/>
          <w:szCs w:val="22"/>
        </w:rPr>
        <w:t>)</w:t>
      </w:r>
    </w:p>
    <w:p w14:paraId="7A7DE159" w14:textId="77777777" w:rsidR="00ED778E" w:rsidRPr="00282B38" w:rsidRDefault="00ED778E" w:rsidP="0067307C">
      <w:pPr>
        <w:pStyle w:val="BodyText"/>
        <w:spacing w:line="242" w:lineRule="auto"/>
        <w:ind w:right="1939"/>
        <w:rPr>
          <w:sz w:val="12"/>
          <w:szCs w:val="12"/>
        </w:rPr>
      </w:pPr>
    </w:p>
    <w:p w14:paraId="0881618C" w14:textId="14963DE2" w:rsidR="00A81D00" w:rsidRDefault="00A81D00" w:rsidP="00A81D00">
      <w:pPr>
        <w:ind w:right="4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Mentoring (other)</w:t>
      </w:r>
      <w:r w:rsidRPr="00526DAD">
        <w:rPr>
          <w:rFonts w:ascii="Arial" w:hAnsi="Arial" w:cs="Arial"/>
          <w:b/>
          <w:sz w:val="22"/>
          <w:szCs w:val="22"/>
        </w:rPr>
        <w:t>:</w:t>
      </w:r>
    </w:p>
    <w:p w14:paraId="3FD3E885" w14:textId="6DC9B9BA" w:rsidR="00A81D00" w:rsidRDefault="00A81D00" w:rsidP="006C7009">
      <w:pPr>
        <w:pStyle w:val="BodyText"/>
        <w:spacing w:line="242" w:lineRule="auto"/>
        <w:ind w:left="360" w:right="-360"/>
        <w:rPr>
          <w:sz w:val="22"/>
          <w:szCs w:val="22"/>
        </w:rPr>
      </w:pPr>
      <w:r w:rsidRPr="001944C9">
        <w:rPr>
          <w:sz w:val="22"/>
          <w:szCs w:val="22"/>
        </w:rPr>
        <w:lastRenderedPageBreak/>
        <w:t>Graduate Student Committee Member</w:t>
      </w:r>
      <w:r w:rsidR="00C033A7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="007B7713">
        <w:rPr>
          <w:sz w:val="22"/>
          <w:szCs w:val="22"/>
        </w:rPr>
        <w:t>24</w:t>
      </w:r>
      <w:r>
        <w:rPr>
          <w:sz w:val="22"/>
          <w:szCs w:val="22"/>
        </w:rPr>
        <w:t xml:space="preserve"> students</w:t>
      </w:r>
      <w:r w:rsidR="006C7009">
        <w:rPr>
          <w:sz w:val="22"/>
          <w:szCs w:val="22"/>
        </w:rPr>
        <w:t xml:space="preserve"> (including 2 recent graduates from UW-Madison)</w:t>
      </w:r>
    </w:p>
    <w:p w14:paraId="365E22B2" w14:textId="0D80329C" w:rsidR="00A81D00" w:rsidRDefault="00C033A7" w:rsidP="000A2FF8">
      <w:pPr>
        <w:pStyle w:val="BodyText"/>
        <w:spacing w:line="242" w:lineRule="auto"/>
        <w:ind w:left="360" w:right="1939"/>
        <w:rPr>
          <w:sz w:val="22"/>
          <w:szCs w:val="22"/>
        </w:rPr>
      </w:pPr>
      <w:r>
        <w:rPr>
          <w:sz w:val="22"/>
          <w:szCs w:val="22"/>
        </w:rPr>
        <w:t>Graduate Student Rotation A</w:t>
      </w:r>
      <w:r w:rsidR="00A81D00">
        <w:rPr>
          <w:sz w:val="22"/>
          <w:szCs w:val="22"/>
        </w:rPr>
        <w:t>dvisor</w:t>
      </w:r>
      <w:r>
        <w:rPr>
          <w:sz w:val="22"/>
          <w:szCs w:val="22"/>
        </w:rPr>
        <w:t xml:space="preserve"> </w:t>
      </w:r>
      <w:r w:rsidR="00A81D00">
        <w:rPr>
          <w:sz w:val="22"/>
          <w:szCs w:val="22"/>
        </w:rPr>
        <w:t>- 6 students</w:t>
      </w:r>
    </w:p>
    <w:p w14:paraId="4E49A5F3" w14:textId="5F1B9FCA" w:rsidR="004C34C4" w:rsidRPr="00282B38" w:rsidRDefault="00A81D00" w:rsidP="00282B38">
      <w:pPr>
        <w:pStyle w:val="BodyText"/>
        <w:spacing w:line="242" w:lineRule="auto"/>
        <w:ind w:left="360" w:right="90"/>
        <w:rPr>
          <w:sz w:val="22"/>
          <w:szCs w:val="22"/>
        </w:rPr>
      </w:pPr>
      <w:r w:rsidRPr="001944C9">
        <w:rPr>
          <w:sz w:val="22"/>
          <w:szCs w:val="22"/>
        </w:rPr>
        <w:t>Undergraduate Student Advisor</w:t>
      </w:r>
      <w:r w:rsidR="00C033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CC0C47">
        <w:rPr>
          <w:sz w:val="22"/>
          <w:szCs w:val="22"/>
        </w:rPr>
        <w:t>20</w:t>
      </w:r>
      <w:r>
        <w:rPr>
          <w:sz w:val="22"/>
          <w:szCs w:val="22"/>
        </w:rPr>
        <w:t xml:space="preserve"> students (WSU)</w:t>
      </w:r>
      <w:r w:rsidR="007B7713">
        <w:rPr>
          <w:sz w:val="22"/>
          <w:szCs w:val="22"/>
        </w:rPr>
        <w:t xml:space="preserve"> and 12 (UF)</w:t>
      </w:r>
      <w:r>
        <w:rPr>
          <w:sz w:val="22"/>
          <w:szCs w:val="22"/>
        </w:rPr>
        <w:t xml:space="preserve"> including</w:t>
      </w:r>
      <w:r w:rsidRPr="00A81D00">
        <w:rPr>
          <w:sz w:val="22"/>
          <w:szCs w:val="22"/>
        </w:rPr>
        <w:t xml:space="preserve"> NIH</w:t>
      </w:r>
      <w:r>
        <w:rPr>
          <w:sz w:val="22"/>
          <w:szCs w:val="22"/>
        </w:rPr>
        <w:t xml:space="preserve"> supported </w:t>
      </w:r>
      <w:r w:rsidRPr="00A81D00">
        <w:rPr>
          <w:sz w:val="22"/>
          <w:szCs w:val="22"/>
        </w:rPr>
        <w:t>national BUILD (Building Infrastructure Leading to Diversity), and Initiative for Maximizing Student</w:t>
      </w:r>
      <w:r>
        <w:rPr>
          <w:sz w:val="22"/>
          <w:szCs w:val="22"/>
        </w:rPr>
        <w:t xml:space="preserve"> </w:t>
      </w:r>
      <w:r w:rsidRPr="00A81D00">
        <w:rPr>
          <w:sz w:val="22"/>
          <w:szCs w:val="22"/>
        </w:rPr>
        <w:t>Diversity (IMSD)</w:t>
      </w:r>
      <w:r>
        <w:rPr>
          <w:sz w:val="22"/>
          <w:szCs w:val="22"/>
        </w:rPr>
        <w:t>, and NSF NRT</w:t>
      </w:r>
      <w:r w:rsidR="00C033A7">
        <w:rPr>
          <w:sz w:val="22"/>
          <w:szCs w:val="22"/>
        </w:rPr>
        <w:t xml:space="preserve"> programs</w:t>
      </w:r>
      <w:r>
        <w:rPr>
          <w:sz w:val="22"/>
          <w:szCs w:val="22"/>
        </w:rPr>
        <w:t>; 4 students (UW-Madison)</w:t>
      </w:r>
    </w:p>
    <w:p w14:paraId="296E9A5B" w14:textId="77777777" w:rsidR="00282B38" w:rsidRDefault="00282B38" w:rsidP="002149E1">
      <w:pPr>
        <w:pStyle w:val="Heading1"/>
        <w:jc w:val="left"/>
        <w:rPr>
          <w:sz w:val="22"/>
          <w:u w:val="single"/>
        </w:rPr>
      </w:pPr>
    </w:p>
    <w:p w14:paraId="5D3503E4" w14:textId="7DBD3809" w:rsidR="002149E1" w:rsidRPr="00282B38" w:rsidRDefault="002149E1" w:rsidP="00282B38">
      <w:pPr>
        <w:pStyle w:val="Heading1"/>
        <w:jc w:val="left"/>
        <w:rPr>
          <w:sz w:val="22"/>
          <w:u w:val="single"/>
        </w:rPr>
      </w:pPr>
      <w:r w:rsidRPr="004264BF">
        <w:rPr>
          <w:sz w:val="22"/>
          <w:u w:val="single"/>
        </w:rPr>
        <w:t>RESEARCH SUPPORT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BF3E6A">
        <w:rPr>
          <w:sz w:val="22"/>
          <w:u w:val="single"/>
        </w:rPr>
        <w:t xml:space="preserve">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4264BF">
        <w:rPr>
          <w:sz w:val="22"/>
          <w:u w:val="single"/>
        </w:rPr>
        <w:tab/>
      </w:r>
    </w:p>
    <w:p w14:paraId="1FBD4323" w14:textId="77777777" w:rsidR="00B865D7" w:rsidRDefault="000A2FF8" w:rsidP="00B865D7">
      <w:pPr>
        <w:tabs>
          <w:tab w:val="left" w:pos="90"/>
        </w:tabs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Active extramural funding:</w:t>
      </w:r>
    </w:p>
    <w:p w14:paraId="52B82B28" w14:textId="490F97D5" w:rsidR="00901174" w:rsidRDefault="00901174" w:rsidP="00901174">
      <w:pPr>
        <w:tabs>
          <w:tab w:val="left" w:pos="-720"/>
        </w:tabs>
        <w:suppressAutoHyphens/>
        <w:rPr>
          <w:rFonts w:ascii="Arial" w:hAnsi="Arial" w:cs="Arial"/>
          <w:bCs/>
          <w:spacing w:val="-2"/>
          <w:sz w:val="22"/>
          <w:szCs w:val="22"/>
        </w:rPr>
      </w:pPr>
      <w:r w:rsidRPr="00986CE2">
        <w:rPr>
          <w:rFonts w:ascii="Arial" w:hAnsi="Arial" w:cs="Arial"/>
          <w:bCs/>
          <w:spacing w:val="-2"/>
          <w:sz w:val="22"/>
          <w:szCs w:val="22"/>
        </w:rPr>
        <w:t>NIH R01 ES034878-01</w:t>
      </w:r>
      <w:r>
        <w:rPr>
          <w:rFonts w:ascii="Arial" w:hAnsi="Arial" w:cs="Arial"/>
          <w:bCs/>
          <w:spacing w:val="-2"/>
          <w:sz w:val="22"/>
          <w:szCs w:val="22"/>
        </w:rPr>
        <w:t xml:space="preserve">; </w:t>
      </w:r>
      <w:r w:rsidRPr="00B865D7">
        <w:rPr>
          <w:rFonts w:ascii="Arial" w:hAnsi="Arial" w:cs="Arial"/>
          <w:b/>
          <w:sz w:val="22"/>
          <w:szCs w:val="22"/>
        </w:rPr>
        <w:t>Baker (PI)</w:t>
      </w:r>
      <w:r>
        <w:rPr>
          <w:rFonts w:ascii="Arial" w:hAnsi="Arial" w:cs="Arial"/>
          <w:bCs/>
          <w:spacing w:val="-2"/>
          <w:sz w:val="22"/>
          <w:szCs w:val="22"/>
        </w:rPr>
        <w:tab/>
      </w:r>
      <w:r>
        <w:rPr>
          <w:rFonts w:ascii="Arial" w:hAnsi="Arial" w:cs="Arial"/>
          <w:bCs/>
          <w:spacing w:val="-2"/>
          <w:sz w:val="22"/>
          <w:szCs w:val="22"/>
        </w:rPr>
        <w:tab/>
      </w:r>
      <w:r>
        <w:rPr>
          <w:rFonts w:ascii="Arial" w:hAnsi="Arial" w:cs="Arial"/>
          <w:bCs/>
          <w:spacing w:val="-2"/>
          <w:sz w:val="22"/>
          <w:szCs w:val="22"/>
        </w:rPr>
        <w:tab/>
      </w:r>
      <w:r>
        <w:rPr>
          <w:rFonts w:ascii="Arial" w:hAnsi="Arial" w:cs="Arial"/>
          <w:bCs/>
          <w:spacing w:val="-2"/>
          <w:sz w:val="22"/>
          <w:szCs w:val="22"/>
        </w:rPr>
        <w:tab/>
      </w:r>
      <w:r>
        <w:rPr>
          <w:rFonts w:ascii="Arial" w:hAnsi="Arial" w:cs="Arial"/>
          <w:bCs/>
          <w:spacing w:val="-2"/>
          <w:sz w:val="22"/>
          <w:szCs w:val="22"/>
        </w:rPr>
        <w:tab/>
      </w:r>
      <w:r>
        <w:rPr>
          <w:rFonts w:ascii="Arial" w:hAnsi="Arial" w:cs="Arial"/>
          <w:bCs/>
          <w:spacing w:val="-2"/>
          <w:sz w:val="22"/>
          <w:szCs w:val="22"/>
        </w:rPr>
        <w:tab/>
      </w:r>
      <w:r>
        <w:rPr>
          <w:rFonts w:ascii="Arial" w:hAnsi="Arial" w:cs="Arial"/>
          <w:bCs/>
          <w:spacing w:val="-2"/>
          <w:sz w:val="22"/>
          <w:szCs w:val="22"/>
        </w:rPr>
        <w:tab/>
        <w:t>1/1/2023- 10/31/2027</w:t>
      </w:r>
    </w:p>
    <w:p w14:paraId="126D17A5" w14:textId="795B927C" w:rsidR="00901174" w:rsidRPr="00986CE2" w:rsidRDefault="00901174" w:rsidP="00901174">
      <w:pPr>
        <w:tabs>
          <w:tab w:val="left" w:pos="-720"/>
        </w:tabs>
        <w:suppressAutoHyphens/>
        <w:rPr>
          <w:rFonts w:ascii="Arial" w:hAnsi="Arial" w:cs="Arial"/>
          <w:bCs/>
          <w:i/>
          <w:iCs/>
          <w:spacing w:val="-2"/>
          <w:sz w:val="22"/>
          <w:szCs w:val="22"/>
        </w:rPr>
      </w:pPr>
      <w:r w:rsidRPr="00986CE2">
        <w:rPr>
          <w:rFonts w:ascii="Arial" w:hAnsi="Arial" w:cs="Arial"/>
          <w:bCs/>
          <w:i/>
          <w:iCs/>
          <w:spacing w:val="-2"/>
          <w:sz w:val="22"/>
          <w:szCs w:val="22"/>
        </w:rPr>
        <w:t>Transcriptomic and epigenetic mechanisms of lead (Pb)-induced neurobehavioral</w:t>
      </w:r>
      <w:r>
        <w:rPr>
          <w:rFonts w:ascii="Arial" w:hAnsi="Arial" w:cs="Arial"/>
          <w:bCs/>
          <w:i/>
          <w:iCs/>
          <w:spacing w:val="-2"/>
          <w:sz w:val="22"/>
          <w:szCs w:val="22"/>
        </w:rPr>
        <w:t xml:space="preserve"> </w:t>
      </w:r>
      <w:r w:rsidRPr="00986CE2">
        <w:rPr>
          <w:rFonts w:ascii="Arial" w:hAnsi="Arial" w:cs="Arial"/>
          <w:bCs/>
          <w:i/>
          <w:iCs/>
          <w:spacing w:val="-2"/>
          <w:sz w:val="22"/>
          <w:szCs w:val="22"/>
        </w:rPr>
        <w:t>disease in aged</w:t>
      </w:r>
      <w:r>
        <w:rPr>
          <w:rFonts w:ascii="Arial" w:hAnsi="Arial" w:cs="Arial"/>
          <w:bCs/>
          <w:i/>
          <w:iCs/>
          <w:spacing w:val="-2"/>
          <w:sz w:val="22"/>
          <w:szCs w:val="22"/>
        </w:rPr>
        <w:t xml:space="preserve"> </w:t>
      </w:r>
      <w:r w:rsidRPr="00986CE2">
        <w:rPr>
          <w:rFonts w:ascii="Arial" w:hAnsi="Arial" w:cs="Arial"/>
          <w:bCs/>
          <w:i/>
          <w:iCs/>
          <w:spacing w:val="-2"/>
          <w:sz w:val="22"/>
          <w:szCs w:val="22"/>
        </w:rPr>
        <w:t xml:space="preserve">populations and subsequent </w:t>
      </w:r>
      <w:proofErr w:type="gramStart"/>
      <w:r w:rsidRPr="00986CE2">
        <w:rPr>
          <w:rFonts w:ascii="Arial" w:hAnsi="Arial" w:cs="Arial"/>
          <w:bCs/>
          <w:i/>
          <w:iCs/>
          <w:spacing w:val="-2"/>
          <w:sz w:val="22"/>
          <w:szCs w:val="22"/>
        </w:rPr>
        <w:t>generations</w:t>
      </w:r>
      <w:proofErr w:type="gramEnd"/>
    </w:p>
    <w:p w14:paraId="68E27E6D" w14:textId="77777777" w:rsidR="00901174" w:rsidRDefault="00901174" w:rsidP="007B7713">
      <w:pPr>
        <w:tabs>
          <w:tab w:val="left" w:pos="-720"/>
        </w:tabs>
        <w:suppressAutoHyphens/>
        <w:rPr>
          <w:rFonts w:ascii="Arial" w:hAnsi="Arial" w:cs="Arial"/>
          <w:bCs/>
          <w:spacing w:val="-2"/>
          <w:sz w:val="22"/>
          <w:szCs w:val="22"/>
        </w:rPr>
      </w:pPr>
    </w:p>
    <w:p w14:paraId="19A5FEEA" w14:textId="7B141D29" w:rsidR="007B7713" w:rsidRPr="00F10636" w:rsidRDefault="007B7713" w:rsidP="007B7713">
      <w:pPr>
        <w:tabs>
          <w:tab w:val="left" w:pos="-720"/>
        </w:tabs>
        <w:suppressAutoHyphens/>
        <w:rPr>
          <w:rFonts w:ascii="Arial" w:hAnsi="Arial" w:cs="Arial"/>
          <w:bCs/>
          <w:spacing w:val="-2"/>
          <w:sz w:val="22"/>
          <w:szCs w:val="22"/>
        </w:rPr>
      </w:pPr>
      <w:r w:rsidRPr="00F10636">
        <w:rPr>
          <w:rFonts w:ascii="Arial" w:hAnsi="Arial" w:cs="Arial"/>
          <w:bCs/>
          <w:spacing w:val="-2"/>
          <w:sz w:val="22"/>
          <w:szCs w:val="22"/>
        </w:rPr>
        <w:t xml:space="preserve">NIH </w:t>
      </w:r>
      <w:r w:rsidR="00282B38" w:rsidRPr="00282B38">
        <w:rPr>
          <w:rFonts w:ascii="Arial" w:hAnsi="Arial" w:cs="Arial"/>
          <w:bCs/>
          <w:iCs/>
          <w:spacing w:val="-2"/>
          <w:sz w:val="22"/>
          <w:szCs w:val="22"/>
          <w:lang w:bidi="en-US"/>
        </w:rPr>
        <w:t>P42 ES030991</w:t>
      </w:r>
      <w:r w:rsidRPr="00F10636">
        <w:rPr>
          <w:rFonts w:ascii="Arial" w:hAnsi="Arial" w:cs="Arial"/>
          <w:bCs/>
          <w:spacing w:val="-2"/>
          <w:sz w:val="22"/>
          <w:szCs w:val="22"/>
        </w:rPr>
        <w:t xml:space="preserve"> Superfund grant </w:t>
      </w:r>
      <w:r w:rsidRPr="00F10636">
        <w:rPr>
          <w:rFonts w:ascii="Arial" w:hAnsi="Arial" w:cs="Arial"/>
          <w:bCs/>
          <w:spacing w:val="-2"/>
          <w:sz w:val="22"/>
          <w:szCs w:val="22"/>
        </w:rPr>
        <w:tab/>
      </w:r>
      <w:r w:rsidRPr="00F10636">
        <w:rPr>
          <w:rFonts w:ascii="Arial" w:hAnsi="Arial" w:cs="Arial"/>
          <w:bCs/>
          <w:spacing w:val="-2"/>
          <w:sz w:val="22"/>
          <w:szCs w:val="22"/>
        </w:rPr>
        <w:tab/>
      </w:r>
      <w:r w:rsidRPr="00967755">
        <w:rPr>
          <w:rFonts w:ascii="Arial" w:hAnsi="Arial" w:cs="Arial"/>
          <w:bCs/>
          <w:spacing w:val="-2"/>
          <w:sz w:val="22"/>
          <w:szCs w:val="22"/>
        </w:rPr>
        <w:t> Miller and Runge-Morris</w:t>
      </w:r>
      <w:r w:rsidRPr="00F10636">
        <w:rPr>
          <w:rFonts w:ascii="Arial" w:hAnsi="Arial" w:cs="Arial"/>
          <w:bCs/>
          <w:spacing w:val="-2"/>
          <w:sz w:val="22"/>
          <w:szCs w:val="22"/>
        </w:rPr>
        <w:t xml:space="preserve"> (MPIs)</w:t>
      </w:r>
      <w:r w:rsidRPr="00F10636">
        <w:rPr>
          <w:rFonts w:ascii="Arial" w:hAnsi="Arial" w:cs="Arial"/>
          <w:bCs/>
          <w:spacing w:val="-2"/>
          <w:sz w:val="22"/>
          <w:szCs w:val="22"/>
        </w:rPr>
        <w:tab/>
      </w:r>
      <w:r w:rsidR="00901174">
        <w:rPr>
          <w:rFonts w:ascii="Arial" w:hAnsi="Arial" w:cs="Arial"/>
          <w:bCs/>
          <w:spacing w:val="-2"/>
          <w:sz w:val="22"/>
          <w:szCs w:val="22"/>
        </w:rPr>
        <w:t xml:space="preserve">    </w:t>
      </w:r>
      <w:r w:rsidR="00282B38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Cs/>
          <w:spacing w:val="-2"/>
          <w:sz w:val="22"/>
          <w:szCs w:val="22"/>
        </w:rPr>
        <w:t>9/1/</w:t>
      </w:r>
      <w:r w:rsidRPr="00967755">
        <w:rPr>
          <w:rFonts w:ascii="Arial" w:hAnsi="Arial" w:cs="Arial"/>
          <w:bCs/>
          <w:spacing w:val="-2"/>
          <w:sz w:val="22"/>
          <w:szCs w:val="22"/>
        </w:rPr>
        <w:t>2022-</w:t>
      </w:r>
      <w:r>
        <w:rPr>
          <w:rFonts w:ascii="Arial" w:hAnsi="Arial" w:cs="Arial"/>
          <w:bCs/>
          <w:spacing w:val="-2"/>
          <w:sz w:val="22"/>
          <w:szCs w:val="22"/>
        </w:rPr>
        <w:t>6/1/</w:t>
      </w:r>
      <w:r w:rsidRPr="00967755">
        <w:rPr>
          <w:rFonts w:ascii="Arial" w:hAnsi="Arial" w:cs="Arial"/>
          <w:bCs/>
          <w:spacing w:val="-2"/>
          <w:sz w:val="22"/>
          <w:szCs w:val="22"/>
        </w:rPr>
        <w:t>2027 "</w:t>
      </w:r>
      <w:r w:rsidRPr="00967755">
        <w:rPr>
          <w:rFonts w:ascii="Arial" w:hAnsi="Arial" w:cs="Arial"/>
          <w:bCs/>
          <w:i/>
          <w:iCs/>
          <w:spacing w:val="-2"/>
          <w:sz w:val="22"/>
          <w:szCs w:val="22"/>
        </w:rPr>
        <w:t>Center for Leadership in Environmental Awareness and Research,</w:t>
      </w:r>
      <w:r w:rsidRPr="00967755">
        <w:rPr>
          <w:rFonts w:ascii="Arial" w:hAnsi="Arial" w:cs="Arial"/>
          <w:bCs/>
          <w:spacing w:val="-2"/>
          <w:sz w:val="22"/>
          <w:szCs w:val="22"/>
        </w:rPr>
        <w:t>" </w:t>
      </w:r>
      <w:r w:rsidRPr="00F10636">
        <w:rPr>
          <w:rFonts w:ascii="Arial" w:hAnsi="Arial" w:cs="Arial"/>
          <w:bCs/>
          <w:spacing w:val="-2"/>
          <w:sz w:val="22"/>
          <w:szCs w:val="22"/>
        </w:rPr>
        <w:t xml:space="preserve">                                 </w:t>
      </w:r>
    </w:p>
    <w:p w14:paraId="10312709" w14:textId="77777777" w:rsidR="007B7713" w:rsidRPr="00967755" w:rsidRDefault="007B7713" w:rsidP="007B7713">
      <w:pPr>
        <w:tabs>
          <w:tab w:val="left" w:pos="-720"/>
        </w:tabs>
        <w:suppressAutoHyphens/>
        <w:rPr>
          <w:rFonts w:ascii="Arial" w:hAnsi="Arial" w:cs="Arial"/>
          <w:bCs/>
          <w:spacing w:val="-2"/>
          <w:sz w:val="22"/>
          <w:szCs w:val="22"/>
        </w:rPr>
      </w:pPr>
      <w:r w:rsidRPr="00F10636">
        <w:rPr>
          <w:rFonts w:ascii="Arial" w:hAnsi="Arial" w:cs="Arial"/>
          <w:bCs/>
          <w:spacing w:val="-2"/>
          <w:sz w:val="22"/>
          <w:szCs w:val="22"/>
        </w:rPr>
        <w:t xml:space="preserve">Role: </w:t>
      </w:r>
      <w:r w:rsidRPr="007B7713">
        <w:rPr>
          <w:rFonts w:ascii="Arial" w:hAnsi="Arial" w:cs="Arial"/>
          <w:b/>
          <w:spacing w:val="-2"/>
          <w:sz w:val="22"/>
          <w:szCs w:val="22"/>
        </w:rPr>
        <w:t>Project leader</w:t>
      </w:r>
    </w:p>
    <w:p w14:paraId="477961CF" w14:textId="77777777" w:rsidR="007B7713" w:rsidRPr="00D77EAB" w:rsidRDefault="007B7713" w:rsidP="00B865D7">
      <w:pPr>
        <w:tabs>
          <w:tab w:val="left" w:pos="90"/>
        </w:tabs>
        <w:rPr>
          <w:rFonts w:ascii="Arial" w:hAnsi="Arial" w:cs="Arial"/>
          <w:sz w:val="12"/>
          <w:szCs w:val="12"/>
        </w:rPr>
      </w:pPr>
    </w:p>
    <w:p w14:paraId="74FD5A3F" w14:textId="5E92F978" w:rsidR="00B865D7" w:rsidRPr="00B865D7" w:rsidRDefault="00B865D7" w:rsidP="00B865D7">
      <w:pPr>
        <w:tabs>
          <w:tab w:val="left" w:pos="90"/>
        </w:tabs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NIH </w:t>
      </w:r>
      <w:r w:rsidRPr="00E97088">
        <w:rPr>
          <w:rFonts w:ascii="Arial" w:hAnsi="Arial" w:cs="Arial"/>
          <w:sz w:val="22"/>
          <w:szCs w:val="22"/>
        </w:rPr>
        <w:t>R01</w:t>
      </w:r>
      <w:r>
        <w:rPr>
          <w:rFonts w:ascii="Arial" w:hAnsi="Arial" w:cs="Arial"/>
          <w:sz w:val="22"/>
          <w:szCs w:val="22"/>
        </w:rPr>
        <w:t xml:space="preserve"> </w:t>
      </w:r>
      <w:r w:rsidR="00C033A7">
        <w:rPr>
          <w:rFonts w:ascii="Arial" w:hAnsi="Arial" w:cs="Arial"/>
          <w:sz w:val="22"/>
          <w:szCs w:val="22"/>
        </w:rPr>
        <w:t xml:space="preserve">ES030722; </w:t>
      </w:r>
      <w:r w:rsidRPr="00B865D7">
        <w:rPr>
          <w:rFonts w:ascii="Arial" w:hAnsi="Arial" w:cs="Arial"/>
          <w:b/>
          <w:sz w:val="22"/>
          <w:szCs w:val="22"/>
        </w:rPr>
        <w:t>Baker (PI)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C033A7">
        <w:rPr>
          <w:rFonts w:ascii="Arial" w:hAnsi="Arial" w:cs="Arial"/>
          <w:sz w:val="22"/>
          <w:szCs w:val="22"/>
        </w:rPr>
        <w:t xml:space="preserve"> </w:t>
      </w:r>
      <w:r w:rsidR="00C033A7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>12/20</w:t>
      </w:r>
      <w:r w:rsidRPr="00E97088">
        <w:rPr>
          <w:rFonts w:ascii="Arial" w:hAnsi="Arial" w:cs="Arial"/>
          <w:sz w:val="22"/>
          <w:szCs w:val="22"/>
        </w:rPr>
        <w:t>/2019-10/31/2024</w:t>
      </w:r>
    </w:p>
    <w:p w14:paraId="446715E1" w14:textId="22E5C6EC" w:rsidR="00967755" w:rsidRDefault="00B865D7" w:rsidP="007B7713">
      <w:pPr>
        <w:tabs>
          <w:tab w:val="left" w:pos="90"/>
          <w:tab w:val="left" w:pos="630"/>
        </w:tabs>
        <w:rPr>
          <w:rFonts w:ascii="Arial" w:hAnsi="Arial" w:cs="Arial"/>
          <w:sz w:val="22"/>
          <w:szCs w:val="22"/>
        </w:rPr>
      </w:pPr>
      <w:r w:rsidRPr="0044382B">
        <w:rPr>
          <w:rFonts w:ascii="Arial" w:hAnsi="Arial" w:cs="Arial"/>
          <w:i/>
          <w:sz w:val="22"/>
          <w:szCs w:val="22"/>
        </w:rPr>
        <w:t>Epigenetic and genetic mechanisms of adult-onset and transgenerational male infertility due to endocrine disrupting chemicals.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0D0235" w14:textId="77777777" w:rsidR="007B7713" w:rsidRPr="00D77EAB" w:rsidRDefault="007B7713" w:rsidP="007B7713">
      <w:pPr>
        <w:tabs>
          <w:tab w:val="left" w:pos="90"/>
          <w:tab w:val="left" w:pos="630"/>
        </w:tabs>
        <w:rPr>
          <w:rFonts w:ascii="Arial" w:hAnsi="Arial" w:cs="Arial"/>
          <w:sz w:val="12"/>
          <w:szCs w:val="12"/>
        </w:rPr>
      </w:pPr>
    </w:p>
    <w:p w14:paraId="34F6A1A2" w14:textId="01E00F55" w:rsidR="008D4076" w:rsidRPr="008D4076" w:rsidRDefault="008D4076" w:rsidP="008D4076">
      <w:pPr>
        <w:pStyle w:val="DataField11pt-Single"/>
        <w:tabs>
          <w:tab w:val="left" w:pos="630"/>
        </w:tabs>
        <w:ind w:left="360" w:hanging="360"/>
        <w:rPr>
          <w:bCs/>
        </w:rPr>
      </w:pPr>
      <w:proofErr w:type="spellStart"/>
      <w:r w:rsidRPr="008D4076">
        <w:rPr>
          <w:bCs/>
          <w:szCs w:val="22"/>
        </w:rPr>
        <w:t>Erb</w:t>
      </w:r>
      <w:proofErr w:type="spellEnd"/>
      <w:r w:rsidRPr="008D4076">
        <w:rPr>
          <w:bCs/>
          <w:szCs w:val="22"/>
        </w:rPr>
        <w:t xml:space="preserve"> Family Foundation; </w:t>
      </w:r>
      <w:r>
        <w:rPr>
          <w:bCs/>
          <w:szCs w:val="22"/>
        </w:rPr>
        <w:t xml:space="preserve">Miller and </w:t>
      </w:r>
      <w:r w:rsidRPr="008D4076">
        <w:rPr>
          <w:b/>
          <w:szCs w:val="22"/>
        </w:rPr>
        <w:t xml:space="preserve">Baker </w:t>
      </w:r>
      <w:r>
        <w:rPr>
          <w:bCs/>
          <w:szCs w:val="22"/>
        </w:rPr>
        <w:t>(Co-PIs)</w:t>
      </w:r>
      <w:r w:rsidRPr="008D4076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6/7/2021- 6/6/2024</w:t>
      </w:r>
    </w:p>
    <w:p w14:paraId="05F97897" w14:textId="229D14AC" w:rsidR="008D4076" w:rsidRPr="008D4076" w:rsidRDefault="008D4076" w:rsidP="008D4076">
      <w:pPr>
        <w:tabs>
          <w:tab w:val="left" w:pos="90"/>
        </w:tabs>
        <w:rPr>
          <w:rFonts w:ascii="Arial" w:hAnsi="Arial"/>
          <w:i/>
          <w:iCs/>
          <w:sz w:val="22"/>
          <w:szCs w:val="22"/>
        </w:rPr>
      </w:pPr>
      <w:r w:rsidRPr="008D4076">
        <w:rPr>
          <w:rFonts w:ascii="Arial" w:hAnsi="Arial"/>
          <w:i/>
          <w:iCs/>
          <w:sz w:val="22"/>
          <w:szCs w:val="22"/>
        </w:rPr>
        <w:t>Healthy Urban Waters 2021: Contaminants of Emerging Concern</w:t>
      </w:r>
    </w:p>
    <w:p w14:paraId="6F0A1703" w14:textId="77777777" w:rsidR="008D4076" w:rsidRPr="00D77EAB" w:rsidRDefault="008D4076" w:rsidP="002149E1">
      <w:pPr>
        <w:tabs>
          <w:tab w:val="left" w:pos="90"/>
        </w:tabs>
        <w:rPr>
          <w:rFonts w:ascii="Arial" w:hAnsi="Arial"/>
          <w:bCs/>
          <w:sz w:val="12"/>
          <w:szCs w:val="12"/>
        </w:rPr>
      </w:pPr>
    </w:p>
    <w:p w14:paraId="667A71CE" w14:textId="424DF49B" w:rsidR="00B865D7" w:rsidRDefault="00B865D7" w:rsidP="00B865D7">
      <w:pPr>
        <w:pStyle w:val="DataField11pt-Single"/>
        <w:tabs>
          <w:tab w:val="left" w:pos="630"/>
        </w:tabs>
        <w:ind w:left="360" w:hanging="360"/>
        <w:rPr>
          <w:bCs/>
        </w:rPr>
      </w:pPr>
      <w:r>
        <w:rPr>
          <w:bCs/>
        </w:rPr>
        <w:t>Great Lak</w:t>
      </w:r>
      <w:r w:rsidR="00C033A7">
        <w:rPr>
          <w:bCs/>
        </w:rPr>
        <w:t xml:space="preserve">es Water Authority Grant; </w:t>
      </w:r>
      <w:r w:rsidRPr="00B865D7">
        <w:rPr>
          <w:b/>
          <w:bCs/>
        </w:rPr>
        <w:t>Baker (</w:t>
      </w:r>
      <w:proofErr w:type="gramStart"/>
      <w:r w:rsidRPr="00B865D7">
        <w:rPr>
          <w:b/>
          <w:bCs/>
        </w:rPr>
        <w:t>PI)</w:t>
      </w:r>
      <w:r>
        <w:rPr>
          <w:bCs/>
        </w:rPr>
        <w:t xml:space="preserve">   </w:t>
      </w:r>
      <w:proofErr w:type="gramEnd"/>
      <w:r>
        <w:rPr>
          <w:bCs/>
        </w:rPr>
        <w:t xml:space="preserve">            </w:t>
      </w:r>
      <w:r w:rsidR="00C033A7">
        <w:rPr>
          <w:bCs/>
        </w:rPr>
        <w:t xml:space="preserve">                                         </w:t>
      </w:r>
      <w:r w:rsidR="008D4076">
        <w:rPr>
          <w:bCs/>
        </w:rPr>
        <w:t>6</w:t>
      </w:r>
      <w:r>
        <w:rPr>
          <w:bCs/>
        </w:rPr>
        <w:t>/</w:t>
      </w:r>
      <w:r w:rsidR="00E2021E">
        <w:rPr>
          <w:bCs/>
        </w:rPr>
        <w:t>15</w:t>
      </w:r>
      <w:r>
        <w:rPr>
          <w:bCs/>
        </w:rPr>
        <w:t xml:space="preserve">/2020- </w:t>
      </w:r>
      <w:r w:rsidR="00E2021E">
        <w:rPr>
          <w:bCs/>
        </w:rPr>
        <w:t>6</w:t>
      </w:r>
      <w:r>
        <w:rPr>
          <w:bCs/>
        </w:rPr>
        <w:t>/</w:t>
      </w:r>
      <w:r w:rsidR="00E2021E">
        <w:rPr>
          <w:bCs/>
        </w:rPr>
        <w:t>15</w:t>
      </w:r>
      <w:r>
        <w:rPr>
          <w:bCs/>
        </w:rPr>
        <w:t>/2022</w:t>
      </w:r>
    </w:p>
    <w:p w14:paraId="65DC2237" w14:textId="6A6A873C" w:rsidR="00B865D7" w:rsidRDefault="00B865D7" w:rsidP="00B865D7">
      <w:pPr>
        <w:pStyle w:val="DataField11pt-Single"/>
        <w:tabs>
          <w:tab w:val="left" w:pos="630"/>
        </w:tabs>
        <w:ind w:left="360" w:hanging="360"/>
        <w:rPr>
          <w:bCs/>
          <w:i/>
        </w:rPr>
      </w:pPr>
      <w:r w:rsidRPr="000F3A1B">
        <w:rPr>
          <w:bCs/>
          <w:i/>
        </w:rPr>
        <w:t>PFAS Health and Ecological Impacts</w:t>
      </w:r>
    </w:p>
    <w:p w14:paraId="13D2F333" w14:textId="77777777" w:rsidR="00B865D7" w:rsidRPr="00943E11" w:rsidRDefault="00B865D7" w:rsidP="00B865D7">
      <w:pPr>
        <w:pStyle w:val="DataField11pt-Single"/>
        <w:tabs>
          <w:tab w:val="left" w:pos="630"/>
        </w:tabs>
        <w:ind w:left="360" w:hanging="360"/>
        <w:rPr>
          <w:bCs/>
          <w:i/>
          <w:sz w:val="12"/>
          <w:szCs w:val="12"/>
        </w:rPr>
      </w:pPr>
    </w:p>
    <w:p w14:paraId="46BE5B0A" w14:textId="50E81743" w:rsidR="0044382B" w:rsidRPr="007B7713" w:rsidRDefault="008D4076" w:rsidP="007B7713">
      <w:pPr>
        <w:tabs>
          <w:tab w:val="left" w:pos="90"/>
        </w:tabs>
        <w:rPr>
          <w:rFonts w:ascii="Arial" w:hAnsi="Arial"/>
          <w:b/>
        </w:rPr>
      </w:pPr>
      <w:r w:rsidRPr="008D0D88">
        <w:rPr>
          <w:rFonts w:ascii="Arial" w:hAnsi="Arial" w:cs="Arial"/>
          <w:b/>
          <w:sz w:val="22"/>
          <w:szCs w:val="22"/>
        </w:rPr>
        <w:t>Other funding (active):</w:t>
      </w:r>
    </w:p>
    <w:p w14:paraId="107C6FD8" w14:textId="0ADEFE54" w:rsidR="00D77EAB" w:rsidRDefault="00D77EAB" w:rsidP="00962DE2">
      <w:pPr>
        <w:tabs>
          <w:tab w:val="left" w:pos="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of Florida Foundation Grant. </w:t>
      </w:r>
      <w:r w:rsidRPr="00B865D7">
        <w:rPr>
          <w:b/>
          <w:bCs/>
        </w:rPr>
        <w:t>Baker (</w:t>
      </w:r>
      <w:proofErr w:type="gramStart"/>
      <w:r w:rsidRPr="00B865D7">
        <w:rPr>
          <w:b/>
          <w:bCs/>
        </w:rPr>
        <w:t>PI)</w:t>
      </w:r>
      <w:r>
        <w:rPr>
          <w:bCs/>
        </w:rPr>
        <w:t xml:space="preserve">   </w:t>
      </w:r>
      <w:proofErr w:type="gramEnd"/>
      <w:r>
        <w:rPr>
          <w:bCs/>
        </w:rPr>
        <w:t xml:space="preserve">                                               </w:t>
      </w:r>
      <w:r w:rsidR="00095F9C">
        <w:rPr>
          <w:bCs/>
        </w:rPr>
        <w:t>8/1/2022- 12/31/2023</w:t>
      </w:r>
    </w:p>
    <w:p w14:paraId="6424790C" w14:textId="58576C44" w:rsidR="00D77EAB" w:rsidRDefault="00095F9C" w:rsidP="00962DE2">
      <w:pPr>
        <w:tabs>
          <w:tab w:val="left" w:pos="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Everglades emerging contaminant water testing Willoughby Expedition</w:t>
      </w:r>
    </w:p>
    <w:p w14:paraId="720DBD28" w14:textId="2CE156BA" w:rsidR="00D77EAB" w:rsidRPr="0067307C" w:rsidRDefault="00D77EAB" w:rsidP="00962DE2">
      <w:pPr>
        <w:tabs>
          <w:tab w:val="left" w:pos="90"/>
        </w:tabs>
        <w:rPr>
          <w:rFonts w:ascii="Arial" w:hAnsi="Arial" w:cs="Arial"/>
          <w:sz w:val="12"/>
          <w:szCs w:val="12"/>
        </w:rPr>
      </w:pPr>
    </w:p>
    <w:p w14:paraId="5BC8F83B" w14:textId="5FB5FC97" w:rsidR="00095F9C" w:rsidRDefault="00095F9C" w:rsidP="00962DE2">
      <w:pPr>
        <w:tabs>
          <w:tab w:val="left" w:pos="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of Florida, International Center, </w:t>
      </w:r>
      <w:r w:rsidRPr="00B865D7">
        <w:rPr>
          <w:b/>
          <w:bCs/>
        </w:rPr>
        <w:t>Baker (</w:t>
      </w:r>
      <w:proofErr w:type="gramStart"/>
      <w:r w:rsidRPr="00B865D7">
        <w:rPr>
          <w:b/>
          <w:bCs/>
        </w:rPr>
        <w:t>PI)</w:t>
      </w:r>
      <w:r>
        <w:rPr>
          <w:bCs/>
        </w:rPr>
        <w:t xml:space="preserve">   </w:t>
      </w:r>
      <w:proofErr w:type="gramEnd"/>
      <w:r>
        <w:rPr>
          <w:bCs/>
        </w:rPr>
        <w:t xml:space="preserve">                                           10/1/22-10/31/23   </w:t>
      </w:r>
    </w:p>
    <w:p w14:paraId="7946F27A" w14:textId="50DCB41B" w:rsidR="00095F9C" w:rsidRDefault="00095F9C" w:rsidP="00962DE2">
      <w:pPr>
        <w:tabs>
          <w:tab w:val="left" w:pos="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Global Fellows Award to meet global partners and test water quality in Ethiopia</w:t>
      </w:r>
    </w:p>
    <w:p w14:paraId="66B45FC9" w14:textId="77777777" w:rsidR="00095F9C" w:rsidRPr="0067307C" w:rsidRDefault="00095F9C" w:rsidP="00962DE2">
      <w:pPr>
        <w:tabs>
          <w:tab w:val="left" w:pos="90"/>
        </w:tabs>
        <w:rPr>
          <w:rFonts w:ascii="Arial" w:hAnsi="Arial" w:cs="Arial"/>
          <w:sz w:val="12"/>
          <w:szCs w:val="12"/>
        </w:rPr>
      </w:pPr>
    </w:p>
    <w:p w14:paraId="51E15A9F" w14:textId="493850B1" w:rsidR="00962DE2" w:rsidRPr="00962DE2" w:rsidRDefault="00962DE2" w:rsidP="00962DE2">
      <w:pPr>
        <w:tabs>
          <w:tab w:val="left" w:pos="90"/>
        </w:tabs>
        <w:rPr>
          <w:rFonts w:ascii="Arial" w:hAnsi="Arial"/>
          <w:b/>
        </w:rPr>
      </w:pPr>
      <w:r w:rsidRPr="006A2E0C">
        <w:rPr>
          <w:rFonts w:ascii="Arial" w:hAnsi="Arial" w:cs="Arial"/>
          <w:sz w:val="22"/>
          <w:szCs w:val="22"/>
        </w:rPr>
        <w:t xml:space="preserve">Departmental Start-Up Grant, </w:t>
      </w:r>
      <w:r w:rsidR="008D4076">
        <w:rPr>
          <w:rFonts w:ascii="Arial" w:hAnsi="Arial" w:cs="Arial"/>
          <w:sz w:val="22"/>
          <w:szCs w:val="22"/>
        </w:rPr>
        <w:t>University of Florida</w:t>
      </w:r>
      <w:r w:rsidR="008D40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proofErr w:type="gramStart"/>
      <w:r w:rsidRPr="006A2E0C">
        <w:rPr>
          <w:rFonts w:ascii="Arial" w:hAnsi="Arial" w:cs="Arial"/>
          <w:sz w:val="22"/>
          <w:szCs w:val="22"/>
        </w:rPr>
        <w:tab/>
        <w:t xml:space="preserve">  </w:t>
      </w:r>
      <w:r w:rsidRPr="006A2E0C"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 xml:space="preserve">           </w:t>
      </w:r>
      <w:r w:rsidR="008D4076">
        <w:rPr>
          <w:rFonts w:ascii="Arial" w:hAnsi="Arial" w:cs="Arial"/>
          <w:sz w:val="22"/>
          <w:szCs w:val="22"/>
        </w:rPr>
        <w:t xml:space="preserve">  9</w:t>
      </w:r>
      <w:r w:rsidRPr="006A2E0C">
        <w:rPr>
          <w:rFonts w:ascii="Arial" w:hAnsi="Arial" w:cs="Arial"/>
          <w:sz w:val="22"/>
          <w:szCs w:val="22"/>
        </w:rPr>
        <w:t>/</w:t>
      </w:r>
      <w:r w:rsidR="008D407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/20</w:t>
      </w:r>
      <w:r w:rsidR="008D4076">
        <w:rPr>
          <w:rFonts w:ascii="Arial" w:hAnsi="Arial" w:cs="Arial"/>
          <w:sz w:val="22"/>
          <w:szCs w:val="22"/>
        </w:rPr>
        <w:t>21</w:t>
      </w:r>
      <w:r w:rsidR="002F66C3">
        <w:rPr>
          <w:rFonts w:ascii="Arial" w:hAnsi="Arial" w:cs="Arial"/>
          <w:sz w:val="22"/>
          <w:szCs w:val="22"/>
        </w:rPr>
        <w:t>-</w:t>
      </w:r>
      <w:r w:rsidR="008D4076">
        <w:rPr>
          <w:rFonts w:ascii="Arial" w:hAnsi="Arial" w:cs="Arial"/>
          <w:sz w:val="22"/>
          <w:szCs w:val="22"/>
        </w:rPr>
        <w:t>8</w:t>
      </w:r>
      <w:r w:rsidRPr="006A2E0C">
        <w:rPr>
          <w:rFonts w:ascii="Arial" w:hAnsi="Arial" w:cs="Arial"/>
          <w:sz w:val="22"/>
          <w:szCs w:val="22"/>
        </w:rPr>
        <w:t>/</w:t>
      </w:r>
      <w:r w:rsidR="008D4076">
        <w:rPr>
          <w:rFonts w:ascii="Arial" w:hAnsi="Arial" w:cs="Arial"/>
          <w:sz w:val="22"/>
          <w:szCs w:val="22"/>
        </w:rPr>
        <w:t>31</w:t>
      </w:r>
      <w:r w:rsidRPr="006A2E0C">
        <w:rPr>
          <w:rFonts w:ascii="Arial" w:hAnsi="Arial" w:cs="Arial"/>
          <w:sz w:val="22"/>
          <w:szCs w:val="22"/>
        </w:rPr>
        <w:t>/202</w:t>
      </w:r>
      <w:r w:rsidR="008D4076">
        <w:rPr>
          <w:rFonts w:ascii="Arial" w:hAnsi="Arial" w:cs="Arial"/>
          <w:sz w:val="22"/>
          <w:szCs w:val="22"/>
        </w:rPr>
        <w:t>4</w:t>
      </w:r>
      <w:r>
        <w:rPr>
          <w:rFonts w:ascii="Arial" w:hAnsi="Arial"/>
          <w:b/>
        </w:rPr>
        <w:t xml:space="preserve"> </w:t>
      </w:r>
      <w:r w:rsidRPr="006A2E0C">
        <w:rPr>
          <w:rFonts w:ascii="Arial" w:hAnsi="Arial" w:cs="Arial"/>
          <w:sz w:val="22"/>
          <w:szCs w:val="22"/>
        </w:rPr>
        <w:t>Research Start-Up Funds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408E904F" w14:textId="77777777" w:rsidR="008D4076" w:rsidRPr="0067307C" w:rsidRDefault="008D4076" w:rsidP="0044382B">
      <w:pPr>
        <w:tabs>
          <w:tab w:val="left" w:pos="-720"/>
        </w:tabs>
        <w:suppressAutoHyphens/>
        <w:rPr>
          <w:rFonts w:ascii="Arial" w:hAnsi="Arial" w:cs="Arial"/>
          <w:b/>
          <w:spacing w:val="-2"/>
          <w:sz w:val="12"/>
          <w:szCs w:val="12"/>
        </w:rPr>
      </w:pPr>
    </w:p>
    <w:p w14:paraId="24F8911B" w14:textId="6E9C8D05" w:rsidR="0044382B" w:rsidRPr="00D540A8" w:rsidRDefault="0044382B" w:rsidP="0044382B">
      <w:pPr>
        <w:tabs>
          <w:tab w:val="left" w:pos="-720"/>
        </w:tabs>
        <w:suppressAutoHyphens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Completed extramural</w:t>
      </w:r>
      <w:r w:rsidRPr="00D540A8">
        <w:rPr>
          <w:rFonts w:ascii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spacing w:val="-2"/>
          <w:sz w:val="22"/>
          <w:szCs w:val="22"/>
        </w:rPr>
        <w:t>grants</w:t>
      </w:r>
      <w:r w:rsidRPr="00D540A8">
        <w:rPr>
          <w:rFonts w:ascii="Arial" w:hAnsi="Arial" w:cs="Arial"/>
          <w:b/>
          <w:spacing w:val="-2"/>
          <w:sz w:val="22"/>
          <w:szCs w:val="22"/>
        </w:rPr>
        <w:t>:</w:t>
      </w:r>
    </w:p>
    <w:p w14:paraId="057E5642" w14:textId="77777777" w:rsidR="007B7713" w:rsidRPr="00B865D7" w:rsidRDefault="007B7713" w:rsidP="007B7713">
      <w:pPr>
        <w:tabs>
          <w:tab w:val="left" w:pos="90"/>
          <w:tab w:val="left" w:pos="630"/>
        </w:tabs>
        <w:ind w:left="360" w:hanging="360"/>
        <w:rPr>
          <w:rFonts w:ascii="Arial" w:hAnsi="Arial" w:cs="Arial"/>
          <w:sz w:val="22"/>
          <w:szCs w:val="22"/>
        </w:rPr>
      </w:pPr>
      <w:r w:rsidRPr="00B865D7">
        <w:rPr>
          <w:rFonts w:ascii="Arial" w:hAnsi="Arial" w:cs="Arial"/>
          <w:bCs/>
          <w:sz w:val="22"/>
          <w:szCs w:val="22"/>
        </w:rPr>
        <w:t>NIH F31 ES030278</w:t>
      </w:r>
      <w:r>
        <w:rPr>
          <w:rFonts w:ascii="Arial" w:hAnsi="Arial" w:cs="Arial"/>
          <w:bCs/>
          <w:sz w:val="22"/>
          <w:szCs w:val="22"/>
        </w:rPr>
        <w:t xml:space="preserve">; </w:t>
      </w:r>
      <w:r w:rsidRPr="00B865D7">
        <w:rPr>
          <w:rFonts w:ascii="Arial" w:hAnsi="Arial" w:cs="Arial"/>
          <w:bCs/>
          <w:sz w:val="22"/>
          <w:szCs w:val="22"/>
        </w:rPr>
        <w:t>Meyer (PI)</w:t>
      </w:r>
      <w:r w:rsidRPr="00B865D7">
        <w:rPr>
          <w:rFonts w:ascii="Arial" w:hAnsi="Arial" w:cs="Arial"/>
          <w:bCs/>
          <w:sz w:val="22"/>
          <w:szCs w:val="22"/>
        </w:rPr>
        <w:tab/>
      </w:r>
      <w:r w:rsidRPr="00B865D7">
        <w:rPr>
          <w:rFonts w:ascii="Arial" w:hAnsi="Arial" w:cs="Arial"/>
          <w:bCs/>
          <w:sz w:val="22"/>
          <w:szCs w:val="22"/>
        </w:rPr>
        <w:tab/>
      </w:r>
      <w:r w:rsidRPr="00B865D7">
        <w:rPr>
          <w:rFonts w:ascii="Arial" w:hAnsi="Arial" w:cs="Arial"/>
          <w:bCs/>
          <w:sz w:val="22"/>
          <w:szCs w:val="22"/>
        </w:rPr>
        <w:tab/>
      </w:r>
      <w:r w:rsidRPr="00B865D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ab/>
        <w:t xml:space="preserve">                       </w:t>
      </w:r>
      <w:r w:rsidRPr="00B865D7">
        <w:rPr>
          <w:rFonts w:ascii="Arial" w:hAnsi="Arial" w:cs="Arial"/>
          <w:bCs/>
          <w:sz w:val="22"/>
          <w:szCs w:val="22"/>
        </w:rPr>
        <w:t>10/01/2018-9/30/2021</w:t>
      </w:r>
    </w:p>
    <w:p w14:paraId="5ABFDAB2" w14:textId="77777777" w:rsidR="007B7713" w:rsidRPr="0044382B" w:rsidRDefault="007B7713" w:rsidP="007B7713">
      <w:pPr>
        <w:pStyle w:val="DataField11pt-Single"/>
        <w:tabs>
          <w:tab w:val="left" w:pos="630"/>
        </w:tabs>
        <w:ind w:left="360" w:hanging="360"/>
        <w:rPr>
          <w:bCs/>
          <w:i/>
          <w:szCs w:val="22"/>
        </w:rPr>
      </w:pPr>
      <w:r w:rsidRPr="0044382B">
        <w:rPr>
          <w:bCs/>
          <w:i/>
          <w:szCs w:val="22"/>
        </w:rPr>
        <w:t>Investigating the Developmental Mechanisms of TCDD-Induced Reproductive Dysregulation</w:t>
      </w:r>
    </w:p>
    <w:p w14:paraId="24810A8C" w14:textId="7E4E223A" w:rsidR="007B7713" w:rsidRDefault="007B7713" w:rsidP="007B7713">
      <w:pPr>
        <w:tabs>
          <w:tab w:val="left" w:pos="90"/>
          <w:tab w:val="left" w:pos="630"/>
        </w:tabs>
        <w:ind w:left="360" w:hanging="360"/>
        <w:rPr>
          <w:rFonts w:ascii="Arial" w:hAnsi="Arial" w:cs="Arial"/>
          <w:sz w:val="22"/>
          <w:szCs w:val="22"/>
        </w:rPr>
      </w:pPr>
      <w:r w:rsidRPr="00B865D7">
        <w:rPr>
          <w:rFonts w:ascii="Arial" w:hAnsi="Arial" w:cs="Arial"/>
          <w:bCs/>
          <w:sz w:val="22"/>
          <w:szCs w:val="22"/>
        </w:rPr>
        <w:t xml:space="preserve">Role: </w:t>
      </w:r>
      <w:r w:rsidRPr="00B865D7">
        <w:rPr>
          <w:rFonts w:ascii="Arial" w:hAnsi="Arial" w:cs="Arial"/>
          <w:b/>
          <w:bCs/>
          <w:sz w:val="22"/>
          <w:szCs w:val="22"/>
        </w:rPr>
        <w:t>Mentor</w:t>
      </w:r>
      <w:r w:rsidRPr="00B865D7">
        <w:rPr>
          <w:rFonts w:ascii="Arial" w:hAnsi="Arial" w:cs="Arial"/>
          <w:bCs/>
          <w:sz w:val="22"/>
          <w:szCs w:val="22"/>
        </w:rPr>
        <w:t xml:space="preserve"> (PI, Ms. Danielle Meyer, PhD candidate in Baker Lab)</w:t>
      </w:r>
    </w:p>
    <w:p w14:paraId="16840CD9" w14:textId="77777777" w:rsidR="007B7713" w:rsidRPr="0067307C" w:rsidRDefault="007B7713" w:rsidP="007B7713">
      <w:pPr>
        <w:tabs>
          <w:tab w:val="left" w:pos="90"/>
          <w:tab w:val="left" w:pos="630"/>
        </w:tabs>
        <w:ind w:left="360" w:hanging="360"/>
        <w:rPr>
          <w:rFonts w:ascii="Arial" w:hAnsi="Arial" w:cs="Arial"/>
          <w:sz w:val="12"/>
          <w:szCs w:val="12"/>
        </w:rPr>
      </w:pPr>
    </w:p>
    <w:p w14:paraId="3294C187" w14:textId="573EEFC4" w:rsidR="0044382B" w:rsidRDefault="0044382B" w:rsidP="0044382B">
      <w:pPr>
        <w:tabs>
          <w:tab w:val="left" w:pos="90"/>
          <w:tab w:val="left" w:pos="6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NSF EAGER Grant </w:t>
      </w:r>
      <w:r w:rsidR="00C033A7">
        <w:rPr>
          <w:rFonts w:ascii="Arial" w:hAnsi="Arial" w:cs="Arial"/>
          <w:sz w:val="22"/>
          <w:szCs w:val="22"/>
        </w:rPr>
        <w:t xml:space="preserve">1903329; </w:t>
      </w:r>
      <w:r>
        <w:rPr>
          <w:rFonts w:ascii="Arial" w:hAnsi="Arial" w:cs="Arial"/>
          <w:sz w:val="22"/>
          <w:szCs w:val="22"/>
        </w:rPr>
        <w:t xml:space="preserve">Miller (PI); </w:t>
      </w:r>
      <w:r w:rsidRPr="0044382B">
        <w:rPr>
          <w:rFonts w:ascii="Arial" w:hAnsi="Arial" w:cs="Arial"/>
          <w:b/>
          <w:sz w:val="22"/>
          <w:szCs w:val="22"/>
        </w:rPr>
        <w:t>Baker (Co-PI)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C033A7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12/1/2018-12/01/2019</w:t>
      </w:r>
    </w:p>
    <w:p w14:paraId="0FD12752" w14:textId="77777777" w:rsidR="0044382B" w:rsidRPr="0044382B" w:rsidRDefault="0044382B" w:rsidP="0044382B">
      <w:pPr>
        <w:tabs>
          <w:tab w:val="left" w:pos="90"/>
          <w:tab w:val="left" w:pos="630"/>
        </w:tabs>
        <w:rPr>
          <w:rFonts w:ascii="Arial" w:hAnsi="Arial" w:cs="Arial"/>
          <w:i/>
          <w:sz w:val="22"/>
          <w:szCs w:val="22"/>
        </w:rPr>
      </w:pPr>
      <w:r w:rsidRPr="0044382B">
        <w:rPr>
          <w:rFonts w:ascii="Arial" w:hAnsi="Arial" w:cs="Arial"/>
          <w:i/>
          <w:sz w:val="22"/>
          <w:szCs w:val="22"/>
        </w:rPr>
        <w:t>Rapid: Response to Massive Sewer Blockage for Immediate Flood Mitigation and Future Remedies</w:t>
      </w:r>
    </w:p>
    <w:p w14:paraId="353D578E" w14:textId="77777777" w:rsidR="0044382B" w:rsidRPr="00943E11" w:rsidRDefault="0044382B" w:rsidP="0044382B">
      <w:pPr>
        <w:tabs>
          <w:tab w:val="left" w:pos="90"/>
          <w:tab w:val="left" w:pos="630"/>
        </w:tabs>
        <w:rPr>
          <w:rFonts w:ascii="Arial" w:hAnsi="Arial" w:cs="Arial"/>
          <w:sz w:val="12"/>
          <w:szCs w:val="12"/>
        </w:rPr>
      </w:pPr>
    </w:p>
    <w:p w14:paraId="100AEBDE" w14:textId="2522F1AC" w:rsidR="0044382B" w:rsidRPr="006A2E0C" w:rsidRDefault="0044382B" w:rsidP="0044382B">
      <w:pPr>
        <w:tabs>
          <w:tab w:val="left" w:pos="90"/>
          <w:tab w:val="left" w:pos="630"/>
        </w:tabs>
        <w:rPr>
          <w:rFonts w:ascii="Arial" w:hAnsi="Arial" w:cs="Arial"/>
          <w:sz w:val="22"/>
          <w:szCs w:val="22"/>
        </w:rPr>
      </w:pPr>
      <w:r w:rsidRPr="006A2E0C">
        <w:rPr>
          <w:rFonts w:ascii="Arial" w:hAnsi="Arial" w:cs="Arial"/>
          <w:sz w:val="22"/>
          <w:szCs w:val="22"/>
        </w:rPr>
        <w:t xml:space="preserve">K01 </w:t>
      </w:r>
      <w:r w:rsidR="00C033A7">
        <w:rPr>
          <w:rFonts w:ascii="Arial" w:hAnsi="Arial" w:cs="Arial"/>
          <w:sz w:val="22"/>
          <w:szCs w:val="22"/>
        </w:rPr>
        <w:t xml:space="preserve">OD010462; </w:t>
      </w:r>
      <w:r w:rsidRPr="0044382B">
        <w:rPr>
          <w:rFonts w:ascii="Arial" w:hAnsi="Arial" w:cs="Arial"/>
          <w:b/>
          <w:sz w:val="22"/>
          <w:szCs w:val="22"/>
        </w:rPr>
        <w:t>Baker (PI)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033A7">
        <w:rPr>
          <w:rFonts w:ascii="Arial" w:hAnsi="Arial" w:cs="Arial"/>
          <w:sz w:val="22"/>
          <w:szCs w:val="22"/>
        </w:rPr>
        <w:tab/>
      </w:r>
      <w:r w:rsidR="00C033A7">
        <w:rPr>
          <w:rFonts w:ascii="Arial" w:hAnsi="Arial" w:cs="Arial"/>
          <w:sz w:val="22"/>
          <w:szCs w:val="22"/>
        </w:rPr>
        <w:tab/>
      </w:r>
      <w:r w:rsidR="00C033A7">
        <w:rPr>
          <w:rFonts w:ascii="Arial" w:hAnsi="Arial" w:cs="Arial"/>
          <w:sz w:val="22"/>
          <w:szCs w:val="22"/>
        </w:rPr>
        <w:tab/>
      </w:r>
      <w:proofErr w:type="gramStart"/>
      <w:r w:rsidR="00C033A7">
        <w:rPr>
          <w:rFonts w:ascii="Arial" w:hAnsi="Arial" w:cs="Arial"/>
          <w:sz w:val="22"/>
          <w:szCs w:val="22"/>
        </w:rPr>
        <w:tab/>
        <w:t xml:space="preserve">  </w:t>
      </w:r>
      <w:r w:rsidRPr="006A2E0C">
        <w:rPr>
          <w:rFonts w:ascii="Arial" w:hAnsi="Arial" w:cs="Arial"/>
          <w:sz w:val="22"/>
          <w:szCs w:val="22"/>
        </w:rPr>
        <w:t>7</w:t>
      </w:r>
      <w:proofErr w:type="gramEnd"/>
      <w:r w:rsidRPr="006A2E0C">
        <w:rPr>
          <w:rFonts w:ascii="Arial" w:hAnsi="Arial" w:cs="Arial"/>
          <w:sz w:val="22"/>
          <w:szCs w:val="22"/>
        </w:rPr>
        <w:t>/01/2013-4/30/2019</w:t>
      </w:r>
    </w:p>
    <w:p w14:paraId="0E076344" w14:textId="77777777" w:rsidR="0044382B" w:rsidRPr="006A2E0C" w:rsidRDefault="0044382B" w:rsidP="0044382B">
      <w:pPr>
        <w:tabs>
          <w:tab w:val="left" w:pos="90"/>
          <w:tab w:val="left" w:pos="630"/>
        </w:tabs>
        <w:rPr>
          <w:rFonts w:ascii="Arial" w:hAnsi="Arial" w:cs="Arial"/>
          <w:sz w:val="22"/>
          <w:szCs w:val="22"/>
        </w:rPr>
      </w:pPr>
      <w:r w:rsidRPr="006A2E0C">
        <w:rPr>
          <w:rFonts w:ascii="Arial" w:hAnsi="Arial" w:cs="Arial"/>
          <w:sz w:val="22"/>
          <w:szCs w:val="22"/>
        </w:rPr>
        <w:t>National Institutes of Health / National Center for Advancing Translational Sciences</w:t>
      </w:r>
    </w:p>
    <w:p w14:paraId="4C77E358" w14:textId="36EF4D5E" w:rsidR="0044382B" w:rsidRPr="00B043B3" w:rsidRDefault="0044382B" w:rsidP="0044382B">
      <w:pPr>
        <w:tabs>
          <w:tab w:val="left" w:pos="90"/>
          <w:tab w:val="left" w:pos="630"/>
        </w:tabs>
        <w:rPr>
          <w:rStyle w:val="Strong"/>
          <w:rFonts w:ascii="Arial" w:hAnsi="Arial" w:cs="Arial"/>
          <w:b w:val="0"/>
          <w:bCs w:val="0"/>
          <w:i/>
          <w:sz w:val="22"/>
          <w:szCs w:val="22"/>
        </w:rPr>
      </w:pPr>
      <w:r w:rsidRPr="006A2E0C">
        <w:rPr>
          <w:rFonts w:ascii="Arial" w:hAnsi="Arial" w:cs="Arial"/>
          <w:i/>
          <w:sz w:val="22"/>
          <w:szCs w:val="22"/>
        </w:rPr>
        <w:t>Adult and transgenerational toxicity due to developmental TCDD exposure</w:t>
      </w:r>
      <w:r w:rsidRPr="00B043B3">
        <w:rPr>
          <w:rFonts w:ascii="Arial" w:hAnsi="Arial" w:cs="Arial"/>
          <w:i/>
          <w:sz w:val="22"/>
          <w:szCs w:val="22"/>
        </w:rPr>
        <w:t xml:space="preserve"> </w:t>
      </w:r>
    </w:p>
    <w:p w14:paraId="0FB76F5E" w14:textId="77777777" w:rsidR="0044382B" w:rsidRPr="0067307C" w:rsidRDefault="0044382B" w:rsidP="0044382B">
      <w:pPr>
        <w:rPr>
          <w:rFonts w:ascii="Arial" w:hAnsi="Arial" w:cs="Arial"/>
          <w:bCs/>
          <w:sz w:val="12"/>
          <w:szCs w:val="12"/>
        </w:rPr>
      </w:pPr>
    </w:p>
    <w:p w14:paraId="2551EBB4" w14:textId="2794FED7" w:rsidR="00B865D7" w:rsidRPr="00962DE2" w:rsidRDefault="0044382B" w:rsidP="00962DE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F16092">
        <w:rPr>
          <w:rFonts w:ascii="Arial" w:hAnsi="Arial" w:cs="Arial"/>
          <w:b/>
          <w:spacing w:val="-2"/>
          <w:sz w:val="22"/>
          <w:szCs w:val="22"/>
        </w:rPr>
        <w:t>Completed intramural</w:t>
      </w:r>
      <w:r>
        <w:rPr>
          <w:rFonts w:ascii="Arial" w:hAnsi="Arial" w:cs="Arial"/>
          <w:b/>
          <w:spacing w:val="-2"/>
          <w:sz w:val="22"/>
          <w:szCs w:val="22"/>
        </w:rPr>
        <w:t>/foundation</w:t>
      </w:r>
      <w:r w:rsidRPr="00F16092">
        <w:rPr>
          <w:rFonts w:ascii="Arial" w:hAnsi="Arial" w:cs="Arial"/>
          <w:b/>
          <w:spacing w:val="-2"/>
          <w:sz w:val="22"/>
          <w:szCs w:val="22"/>
        </w:rPr>
        <w:t xml:space="preserve"> grants:</w:t>
      </w:r>
    </w:p>
    <w:p w14:paraId="55742231" w14:textId="77777777" w:rsidR="008D4076" w:rsidRDefault="008D4076" w:rsidP="008D4076">
      <w:pPr>
        <w:pStyle w:val="DataField11pt-Single"/>
        <w:tabs>
          <w:tab w:val="left" w:pos="630"/>
        </w:tabs>
        <w:ind w:left="360" w:hanging="360"/>
        <w:rPr>
          <w:bCs/>
        </w:rPr>
      </w:pPr>
      <w:r w:rsidRPr="006A2E0C">
        <w:rPr>
          <w:bCs/>
          <w:szCs w:val="22"/>
        </w:rPr>
        <w:t>WSU CURES (NIEHS P30) Pilot Grant</w:t>
      </w:r>
      <w:r>
        <w:rPr>
          <w:bCs/>
          <w:szCs w:val="22"/>
        </w:rPr>
        <w:t xml:space="preserve">; </w:t>
      </w:r>
      <w:r w:rsidRPr="00B865D7">
        <w:rPr>
          <w:b/>
          <w:bCs/>
        </w:rPr>
        <w:t>Baker,</w:t>
      </w:r>
      <w:r>
        <w:rPr>
          <w:bCs/>
        </w:rPr>
        <w:t xml:space="preserve"> </w:t>
      </w:r>
      <w:proofErr w:type="spellStart"/>
      <w:r>
        <w:rPr>
          <w:bCs/>
        </w:rPr>
        <w:t>McElmurry</w:t>
      </w:r>
      <w:proofErr w:type="spellEnd"/>
      <w:r>
        <w:rPr>
          <w:bCs/>
        </w:rPr>
        <w:t xml:space="preserve">, Love </w:t>
      </w:r>
      <w:r w:rsidRPr="0044382B">
        <w:rPr>
          <w:b/>
          <w:bCs/>
        </w:rPr>
        <w:t>(</w:t>
      </w:r>
      <w:proofErr w:type="gramStart"/>
      <w:r w:rsidRPr="0044382B">
        <w:rPr>
          <w:b/>
          <w:bCs/>
        </w:rPr>
        <w:t>MPI)</w:t>
      </w:r>
      <w:r>
        <w:rPr>
          <w:bCs/>
        </w:rPr>
        <w:t xml:space="preserve">   </w:t>
      </w:r>
      <w:proofErr w:type="gramEnd"/>
      <w:r>
        <w:rPr>
          <w:bCs/>
        </w:rPr>
        <w:t xml:space="preserve">               9/15/2019- 3/30/2021</w:t>
      </w:r>
    </w:p>
    <w:p w14:paraId="6350A0B1" w14:textId="77777777" w:rsidR="008D4076" w:rsidRDefault="008D4076" w:rsidP="008D4076">
      <w:pPr>
        <w:pStyle w:val="DataField11pt-Single"/>
        <w:tabs>
          <w:tab w:val="left" w:pos="630"/>
        </w:tabs>
        <w:ind w:left="360" w:hanging="360"/>
        <w:rPr>
          <w:bCs/>
          <w:i/>
        </w:rPr>
      </w:pPr>
      <w:r w:rsidRPr="000F3A1B">
        <w:rPr>
          <w:bCs/>
          <w:i/>
        </w:rPr>
        <w:t>Impact of changes in drinking water quality on gut microbiome</w:t>
      </w:r>
    </w:p>
    <w:p w14:paraId="35D07FEB" w14:textId="77777777" w:rsidR="008D4076" w:rsidRPr="00D77EAB" w:rsidRDefault="008D4076" w:rsidP="008D4076">
      <w:pPr>
        <w:pStyle w:val="DataField11pt-Single"/>
        <w:rPr>
          <w:bCs/>
          <w:sz w:val="12"/>
          <w:szCs w:val="12"/>
        </w:rPr>
      </w:pPr>
    </w:p>
    <w:p w14:paraId="552F955C" w14:textId="27319FE9" w:rsidR="008D4076" w:rsidRPr="008D4076" w:rsidRDefault="008D4076" w:rsidP="008D4076">
      <w:pPr>
        <w:pStyle w:val="DataField11pt-Single"/>
        <w:rPr>
          <w:bCs/>
          <w:szCs w:val="22"/>
        </w:rPr>
      </w:pPr>
      <w:r w:rsidRPr="008D4076">
        <w:rPr>
          <w:bCs/>
          <w:szCs w:val="22"/>
        </w:rPr>
        <w:t xml:space="preserve">Richard Barber Interdisciplinary Research Program; </w:t>
      </w:r>
      <w:r w:rsidRPr="008D4076">
        <w:rPr>
          <w:b/>
          <w:bCs/>
          <w:szCs w:val="22"/>
        </w:rPr>
        <w:t xml:space="preserve">Baker </w:t>
      </w:r>
      <w:r w:rsidRPr="008D4076">
        <w:rPr>
          <w:bCs/>
          <w:szCs w:val="22"/>
        </w:rPr>
        <w:t xml:space="preserve">and Miller </w:t>
      </w:r>
      <w:r w:rsidRPr="008D4076">
        <w:rPr>
          <w:b/>
          <w:bCs/>
          <w:szCs w:val="22"/>
        </w:rPr>
        <w:t>(</w:t>
      </w:r>
      <w:proofErr w:type="gramStart"/>
      <w:r w:rsidRPr="008D4076">
        <w:rPr>
          <w:b/>
          <w:bCs/>
          <w:szCs w:val="22"/>
        </w:rPr>
        <w:t>MPI)</w:t>
      </w:r>
      <w:r w:rsidRPr="008D4076">
        <w:rPr>
          <w:bCs/>
          <w:szCs w:val="22"/>
        </w:rPr>
        <w:t xml:space="preserve">   </w:t>
      </w:r>
      <w:proofErr w:type="gramEnd"/>
      <w:r w:rsidRPr="008D4076">
        <w:rPr>
          <w:bCs/>
          <w:szCs w:val="22"/>
        </w:rPr>
        <w:t xml:space="preserve">      5/01/2020-12/15/2020</w:t>
      </w:r>
    </w:p>
    <w:p w14:paraId="5C4E7816" w14:textId="15D0479B" w:rsidR="008D4076" w:rsidRPr="008D4076" w:rsidRDefault="008D4076" w:rsidP="008D4076">
      <w:pPr>
        <w:pStyle w:val="DataField11pt-Single"/>
        <w:rPr>
          <w:bCs/>
          <w:i/>
          <w:szCs w:val="22"/>
        </w:rPr>
      </w:pPr>
      <w:r w:rsidRPr="008D4076">
        <w:rPr>
          <w:bCs/>
          <w:i/>
          <w:szCs w:val="22"/>
        </w:rPr>
        <w:t>The occurrence and transport of PFAS chemicals in the Detroit River and consequential impact on ecological and human health</w:t>
      </w:r>
    </w:p>
    <w:p w14:paraId="4A20537C" w14:textId="77777777" w:rsidR="008D4076" w:rsidRPr="00D77EAB" w:rsidRDefault="008D4076" w:rsidP="00962DE2">
      <w:pPr>
        <w:pStyle w:val="DataField11pt-Single"/>
        <w:tabs>
          <w:tab w:val="left" w:pos="630"/>
        </w:tabs>
        <w:rPr>
          <w:bCs/>
          <w:sz w:val="12"/>
          <w:szCs w:val="12"/>
        </w:rPr>
      </w:pPr>
    </w:p>
    <w:p w14:paraId="7B311C8A" w14:textId="77777777" w:rsidR="008D4076" w:rsidRPr="0017092F" w:rsidRDefault="008D4076" w:rsidP="008D4076">
      <w:pPr>
        <w:rPr>
          <w:rFonts w:ascii="Arial" w:hAnsi="Arial" w:cs="Arial"/>
          <w:bCs/>
          <w:sz w:val="22"/>
          <w:szCs w:val="22"/>
        </w:rPr>
      </w:pPr>
      <w:r w:rsidRPr="0017092F">
        <w:rPr>
          <w:rFonts w:ascii="Arial" w:hAnsi="Arial" w:cs="Arial"/>
          <w:bCs/>
          <w:sz w:val="22"/>
          <w:szCs w:val="22"/>
        </w:rPr>
        <w:t>Children's H</w:t>
      </w:r>
      <w:r>
        <w:rPr>
          <w:rFonts w:ascii="Arial" w:hAnsi="Arial" w:cs="Arial"/>
          <w:bCs/>
          <w:sz w:val="22"/>
          <w:szCs w:val="22"/>
        </w:rPr>
        <w:t xml:space="preserve">ospital of Michigan Foundation; </w:t>
      </w:r>
      <w:r w:rsidRPr="00B865D7">
        <w:rPr>
          <w:rFonts w:ascii="Arial" w:hAnsi="Arial" w:cs="Arial"/>
          <w:b/>
          <w:bCs/>
          <w:sz w:val="22"/>
          <w:szCs w:val="22"/>
        </w:rPr>
        <w:t>Baker</w:t>
      </w:r>
      <w:r w:rsidRPr="0017092F">
        <w:rPr>
          <w:rFonts w:ascii="Arial" w:hAnsi="Arial" w:cs="Arial"/>
          <w:bCs/>
          <w:sz w:val="22"/>
          <w:szCs w:val="22"/>
        </w:rPr>
        <w:t xml:space="preserve"> and </w:t>
      </w:r>
      <w:proofErr w:type="spellStart"/>
      <w:r w:rsidRPr="0017092F">
        <w:rPr>
          <w:rFonts w:ascii="Arial" w:hAnsi="Arial" w:cs="Arial"/>
          <w:bCs/>
          <w:sz w:val="22"/>
          <w:szCs w:val="22"/>
        </w:rPr>
        <w:t>Thummel</w:t>
      </w:r>
      <w:proofErr w:type="spellEnd"/>
      <w:r w:rsidRPr="0017092F">
        <w:rPr>
          <w:rFonts w:ascii="Arial" w:hAnsi="Arial" w:cs="Arial"/>
          <w:bCs/>
          <w:sz w:val="22"/>
          <w:szCs w:val="22"/>
        </w:rPr>
        <w:t xml:space="preserve"> </w:t>
      </w:r>
      <w:r w:rsidRPr="0044382B">
        <w:rPr>
          <w:rFonts w:ascii="Arial" w:hAnsi="Arial" w:cs="Arial"/>
          <w:b/>
          <w:bCs/>
          <w:sz w:val="22"/>
          <w:szCs w:val="22"/>
        </w:rPr>
        <w:t>(MPI)</w:t>
      </w:r>
      <w:r w:rsidRPr="0017092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       1/1/2019-12/30/2020</w:t>
      </w:r>
      <w:r w:rsidRPr="0017092F">
        <w:rPr>
          <w:rFonts w:ascii="Arial" w:hAnsi="Arial" w:cs="Arial"/>
          <w:bCs/>
          <w:sz w:val="22"/>
          <w:szCs w:val="22"/>
        </w:rPr>
        <w:t xml:space="preserve"> </w:t>
      </w:r>
    </w:p>
    <w:p w14:paraId="2620D6AA" w14:textId="77777777" w:rsidR="008D4076" w:rsidRPr="0044382B" w:rsidRDefault="008D4076" w:rsidP="008D4076">
      <w:pPr>
        <w:rPr>
          <w:rFonts w:ascii="Arial" w:hAnsi="Arial" w:cs="Arial"/>
          <w:bCs/>
          <w:i/>
          <w:sz w:val="22"/>
          <w:szCs w:val="22"/>
        </w:rPr>
      </w:pPr>
      <w:r w:rsidRPr="0044382B">
        <w:rPr>
          <w:rFonts w:ascii="Arial" w:hAnsi="Arial" w:cs="Arial"/>
          <w:bCs/>
          <w:i/>
          <w:sz w:val="22"/>
          <w:szCs w:val="22"/>
        </w:rPr>
        <w:t>A zebrafish model to study the progression of human retinoblastoma</w:t>
      </w:r>
    </w:p>
    <w:p w14:paraId="7F86F37E" w14:textId="77777777" w:rsidR="008D4076" w:rsidRPr="00D77EAB" w:rsidRDefault="008D4076" w:rsidP="00962DE2">
      <w:pPr>
        <w:pStyle w:val="DataField11pt-Single"/>
        <w:tabs>
          <w:tab w:val="left" w:pos="630"/>
        </w:tabs>
        <w:rPr>
          <w:bCs/>
          <w:sz w:val="12"/>
          <w:szCs w:val="12"/>
        </w:rPr>
      </w:pPr>
    </w:p>
    <w:p w14:paraId="474C4DC7" w14:textId="54D80D66" w:rsidR="00962DE2" w:rsidRPr="006A2E0C" w:rsidRDefault="00962DE2" w:rsidP="00962DE2">
      <w:pPr>
        <w:pStyle w:val="DataField11pt-Single"/>
        <w:tabs>
          <w:tab w:val="left" w:pos="630"/>
        </w:tabs>
        <w:rPr>
          <w:bCs/>
          <w:szCs w:val="22"/>
        </w:rPr>
      </w:pPr>
      <w:r w:rsidRPr="006A2E0C">
        <w:rPr>
          <w:bCs/>
          <w:szCs w:val="22"/>
        </w:rPr>
        <w:lastRenderedPageBreak/>
        <w:t xml:space="preserve">WSU </w:t>
      </w:r>
      <w:r w:rsidR="00C033A7">
        <w:rPr>
          <w:bCs/>
          <w:szCs w:val="22"/>
        </w:rPr>
        <w:t xml:space="preserve">CURES (NIEHS P30) Pilot Grant; </w:t>
      </w:r>
      <w:r w:rsidRPr="00962DE2">
        <w:rPr>
          <w:b/>
          <w:bCs/>
          <w:szCs w:val="22"/>
        </w:rPr>
        <w:t xml:space="preserve">Baker </w:t>
      </w:r>
      <w:r>
        <w:rPr>
          <w:bCs/>
          <w:szCs w:val="22"/>
        </w:rPr>
        <w:t xml:space="preserve">and Zhang </w:t>
      </w:r>
      <w:r w:rsidRPr="00962DE2">
        <w:rPr>
          <w:b/>
          <w:bCs/>
          <w:szCs w:val="22"/>
        </w:rPr>
        <w:t>(MPI)</w:t>
      </w:r>
      <w:r>
        <w:rPr>
          <w:bCs/>
          <w:szCs w:val="22"/>
        </w:rPr>
        <w:tab/>
        <w:t xml:space="preserve">            </w:t>
      </w:r>
      <w:proofErr w:type="gramStart"/>
      <w:r w:rsidR="00C033A7">
        <w:rPr>
          <w:bCs/>
          <w:szCs w:val="22"/>
        </w:rPr>
        <w:tab/>
        <w:t xml:space="preserve">  </w:t>
      </w:r>
      <w:r w:rsidRPr="006A2E0C">
        <w:rPr>
          <w:bCs/>
          <w:szCs w:val="22"/>
        </w:rPr>
        <w:t>9</w:t>
      </w:r>
      <w:proofErr w:type="gramEnd"/>
      <w:r w:rsidRPr="006A2E0C">
        <w:rPr>
          <w:bCs/>
          <w:szCs w:val="22"/>
        </w:rPr>
        <w:t>/15/2018-3/30/2020</w:t>
      </w:r>
    </w:p>
    <w:p w14:paraId="5550A595" w14:textId="77777777" w:rsidR="00962DE2" w:rsidRDefault="00962DE2" w:rsidP="00962DE2">
      <w:pPr>
        <w:pStyle w:val="DataField11pt-Single"/>
        <w:tabs>
          <w:tab w:val="left" w:pos="630"/>
        </w:tabs>
        <w:rPr>
          <w:bCs/>
          <w:i/>
          <w:szCs w:val="22"/>
        </w:rPr>
      </w:pPr>
      <w:r w:rsidRPr="006A2E0C">
        <w:rPr>
          <w:bCs/>
          <w:i/>
          <w:szCs w:val="22"/>
        </w:rPr>
        <w:t>The Occurrence of Microplastics in Drinking Water and the Consequential Impact on Human Health</w:t>
      </w:r>
    </w:p>
    <w:p w14:paraId="59E65627" w14:textId="77777777" w:rsidR="00962DE2" w:rsidRPr="00943E11" w:rsidRDefault="00962DE2" w:rsidP="0044382B">
      <w:pPr>
        <w:pStyle w:val="DataField11pt-Single"/>
        <w:tabs>
          <w:tab w:val="left" w:pos="630"/>
        </w:tabs>
        <w:rPr>
          <w:bCs/>
          <w:sz w:val="12"/>
          <w:szCs w:val="12"/>
        </w:rPr>
      </w:pPr>
    </w:p>
    <w:p w14:paraId="7CF52705" w14:textId="75BC6C27" w:rsidR="00B865D7" w:rsidRPr="00240294" w:rsidRDefault="00B865D7" w:rsidP="0044382B">
      <w:pPr>
        <w:pStyle w:val="DataField11pt-Single"/>
        <w:tabs>
          <w:tab w:val="left" w:pos="630"/>
        </w:tabs>
        <w:rPr>
          <w:bCs/>
        </w:rPr>
      </w:pPr>
      <w:r w:rsidRPr="00240294">
        <w:rPr>
          <w:bCs/>
        </w:rPr>
        <w:t xml:space="preserve">WSU CURES </w:t>
      </w:r>
      <w:r w:rsidR="00C033A7">
        <w:rPr>
          <w:bCs/>
        </w:rPr>
        <w:t xml:space="preserve">(NIEHS P30) Pilot Grant; </w:t>
      </w:r>
      <w:r w:rsidRPr="00962DE2">
        <w:rPr>
          <w:b/>
          <w:bCs/>
        </w:rPr>
        <w:t>Baker (PI)</w:t>
      </w:r>
      <w:r>
        <w:rPr>
          <w:bCs/>
        </w:rPr>
        <w:tab/>
      </w:r>
      <w:r>
        <w:rPr>
          <w:bCs/>
        </w:rPr>
        <w:tab/>
      </w:r>
      <w:r w:rsidR="00962DE2">
        <w:rPr>
          <w:bCs/>
        </w:rPr>
        <w:tab/>
        <w:t xml:space="preserve">          </w:t>
      </w:r>
      <w:r w:rsidR="00C033A7">
        <w:rPr>
          <w:bCs/>
        </w:rPr>
        <w:tab/>
      </w:r>
      <w:r w:rsidR="00C033A7">
        <w:rPr>
          <w:bCs/>
        </w:rPr>
        <w:tab/>
      </w:r>
      <w:r w:rsidRPr="00240294">
        <w:rPr>
          <w:bCs/>
        </w:rPr>
        <w:t>10/15/2017-3/30/2019</w:t>
      </w:r>
    </w:p>
    <w:p w14:paraId="63E6D909" w14:textId="051AF7E4" w:rsidR="00B865D7" w:rsidRPr="00B043B3" w:rsidRDefault="00B865D7" w:rsidP="0044382B">
      <w:pPr>
        <w:pStyle w:val="DataField11pt-Single"/>
        <w:tabs>
          <w:tab w:val="left" w:pos="630"/>
        </w:tabs>
        <w:rPr>
          <w:bCs/>
        </w:rPr>
      </w:pPr>
      <w:r w:rsidRPr="00240294">
        <w:rPr>
          <w:bCs/>
          <w:i/>
        </w:rPr>
        <w:t>The use of novel assay systems to evaluate cardiac, reproductive, and neurobehavioral effects of volatile organic chemicals (VOCs) in aquatic model organisms</w:t>
      </w:r>
    </w:p>
    <w:p w14:paraId="17E35276" w14:textId="77777777" w:rsidR="00B865D7" w:rsidRPr="007665BB" w:rsidRDefault="00B865D7" w:rsidP="0044382B">
      <w:pPr>
        <w:pStyle w:val="DataField11pt-Single"/>
        <w:tabs>
          <w:tab w:val="left" w:pos="630"/>
        </w:tabs>
        <w:rPr>
          <w:bCs/>
          <w:sz w:val="12"/>
          <w:szCs w:val="12"/>
        </w:rPr>
      </w:pPr>
    </w:p>
    <w:p w14:paraId="06DF2993" w14:textId="588DFCB1" w:rsidR="00B865D7" w:rsidRDefault="00B865D7" w:rsidP="0044382B">
      <w:pPr>
        <w:pStyle w:val="DataField11pt-Single"/>
        <w:tabs>
          <w:tab w:val="left" w:pos="630"/>
        </w:tabs>
        <w:rPr>
          <w:bCs/>
        </w:rPr>
      </w:pPr>
      <w:r>
        <w:rPr>
          <w:bCs/>
        </w:rPr>
        <w:t>WSU Seed G</w:t>
      </w:r>
      <w:r w:rsidR="00C033A7">
        <w:rPr>
          <w:bCs/>
        </w:rPr>
        <w:t xml:space="preserve">rant for Project Development; </w:t>
      </w:r>
      <w:r w:rsidRPr="00962DE2">
        <w:rPr>
          <w:b/>
          <w:bCs/>
        </w:rPr>
        <w:t>Baker</w:t>
      </w:r>
      <w:r>
        <w:rPr>
          <w:bCs/>
        </w:rPr>
        <w:t xml:space="preserve"> and Pitts </w:t>
      </w:r>
      <w:r w:rsidRPr="00962DE2">
        <w:rPr>
          <w:b/>
          <w:bCs/>
        </w:rPr>
        <w:t>(</w:t>
      </w:r>
      <w:proofErr w:type="gramStart"/>
      <w:r w:rsidRPr="00962DE2">
        <w:rPr>
          <w:b/>
          <w:bCs/>
        </w:rPr>
        <w:t xml:space="preserve">MPI)   </w:t>
      </w:r>
      <w:proofErr w:type="gramEnd"/>
      <w:r w:rsidRPr="00962DE2">
        <w:rPr>
          <w:b/>
          <w:bCs/>
        </w:rPr>
        <w:t xml:space="preserve"> </w:t>
      </w:r>
      <w:r>
        <w:rPr>
          <w:bCs/>
        </w:rPr>
        <w:tab/>
      </w:r>
      <w:r w:rsidR="00C033A7">
        <w:rPr>
          <w:bCs/>
        </w:rPr>
        <w:t xml:space="preserve">       </w:t>
      </w:r>
      <w:r w:rsidR="00962DE2">
        <w:rPr>
          <w:bCs/>
        </w:rPr>
        <w:t xml:space="preserve"> </w:t>
      </w:r>
      <w:r w:rsidR="00C033A7">
        <w:rPr>
          <w:bCs/>
        </w:rPr>
        <w:t xml:space="preserve"> </w:t>
      </w:r>
      <w:r>
        <w:rPr>
          <w:bCs/>
        </w:rPr>
        <w:t>6/15/2016 - 10/30/2018</w:t>
      </w:r>
      <w:r>
        <w:rPr>
          <w:bCs/>
        </w:rPr>
        <w:tab/>
      </w:r>
    </w:p>
    <w:p w14:paraId="4BEF1FFF" w14:textId="13CB8EA4" w:rsidR="002149E1" w:rsidRPr="00ED778E" w:rsidRDefault="00B865D7" w:rsidP="00ED778E">
      <w:pPr>
        <w:pStyle w:val="DataField11pt-Single"/>
        <w:tabs>
          <w:tab w:val="left" w:pos="630"/>
        </w:tabs>
        <w:rPr>
          <w:bCs/>
          <w:i/>
        </w:rPr>
      </w:pPr>
      <w:r w:rsidRPr="0007782F">
        <w:rPr>
          <w:bCs/>
          <w:i/>
        </w:rPr>
        <w:t>Emerging and endocrine disrupting chemicals in Detroit drinking water</w:t>
      </w:r>
    </w:p>
    <w:sectPr w:rsidR="002149E1" w:rsidRPr="00ED778E" w:rsidSect="00ED77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882" w:left="108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C256" w14:textId="77777777" w:rsidR="00591A96" w:rsidRDefault="00591A96" w:rsidP="0090118C">
      <w:r>
        <w:separator/>
      </w:r>
    </w:p>
  </w:endnote>
  <w:endnote w:type="continuationSeparator" w:id="0">
    <w:p w14:paraId="6B42D640" w14:textId="77777777" w:rsidR="00591A96" w:rsidRDefault="00591A96" w:rsidP="0090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4B8B" w14:textId="77777777" w:rsidR="00962DE2" w:rsidRDefault="00962DE2" w:rsidP="00E063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2EF774" w14:textId="77777777" w:rsidR="00962DE2" w:rsidRDefault="00962DE2" w:rsidP="00B95F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F9F4" w14:textId="77777777" w:rsidR="00962DE2" w:rsidRDefault="00962DE2" w:rsidP="00E063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1A92">
      <w:rPr>
        <w:rStyle w:val="PageNumber"/>
        <w:noProof/>
      </w:rPr>
      <w:t>6</w:t>
    </w:r>
    <w:r>
      <w:rPr>
        <w:rStyle w:val="PageNumber"/>
      </w:rPr>
      <w:fldChar w:fldCharType="end"/>
    </w:r>
  </w:p>
  <w:p w14:paraId="6CA359A7" w14:textId="77777777" w:rsidR="00962DE2" w:rsidRDefault="00962DE2" w:rsidP="00B95F5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E323" w14:textId="77777777" w:rsidR="00962DE2" w:rsidRDefault="00962DE2" w:rsidP="00E063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2F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D833DD" w14:textId="77777777" w:rsidR="00962DE2" w:rsidRDefault="00962DE2" w:rsidP="00E063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9AF4" w14:textId="77777777" w:rsidR="00591A96" w:rsidRDefault="00591A96" w:rsidP="0090118C">
      <w:r>
        <w:separator/>
      </w:r>
    </w:p>
  </w:footnote>
  <w:footnote w:type="continuationSeparator" w:id="0">
    <w:p w14:paraId="27ED14F7" w14:textId="77777777" w:rsidR="00591A96" w:rsidRDefault="00591A96" w:rsidP="00901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CB91" w14:textId="77777777" w:rsidR="00962DE2" w:rsidRDefault="00962DE2" w:rsidP="00B351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443805" w14:textId="77777777" w:rsidR="00962DE2" w:rsidRDefault="00962DE2" w:rsidP="00B3516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C5A4" w14:textId="5C40CD0B" w:rsidR="00962DE2" w:rsidRPr="003F2CCC" w:rsidRDefault="00962DE2" w:rsidP="00E577BC">
    <w:pPr>
      <w:pStyle w:val="Header"/>
      <w:tabs>
        <w:tab w:val="clear" w:pos="8640"/>
        <w:tab w:val="right" w:pos="9360"/>
      </w:tabs>
      <w:rPr>
        <w:b/>
        <w:sz w:val="28"/>
        <w:szCs w:val="28"/>
        <w:u w:val="single"/>
      </w:rPr>
    </w:pPr>
    <w:r w:rsidRPr="003F2CCC">
      <w:rPr>
        <w:b/>
        <w:sz w:val="28"/>
        <w:szCs w:val="28"/>
        <w:u w:val="single"/>
      </w:rPr>
      <w:t xml:space="preserve">Tracie R. Baker, DVM, PhD </w:t>
    </w:r>
    <w:r w:rsidRPr="003F2CCC">
      <w:rPr>
        <w:b/>
        <w:sz w:val="28"/>
        <w:szCs w:val="28"/>
        <w:u w:val="single"/>
      </w:rPr>
      <w:tab/>
    </w:r>
    <w:r w:rsidRPr="003F2CCC">
      <w:rPr>
        <w:b/>
        <w:sz w:val="28"/>
        <w:szCs w:val="28"/>
        <w:u w:val="single"/>
      </w:rPr>
      <w:tab/>
      <w:t xml:space="preserve">       </w:t>
    </w:r>
    <w:r>
      <w:rPr>
        <w:b/>
        <w:sz w:val="28"/>
        <w:szCs w:val="28"/>
        <w:u w:val="single"/>
      </w:rPr>
      <w:t xml:space="preserve">                                           Curriculum Vitae</w:t>
    </w:r>
  </w:p>
  <w:p w14:paraId="4A2702C3" w14:textId="77777777" w:rsidR="00962DE2" w:rsidRDefault="00962DE2" w:rsidP="00B35169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1E24" w14:textId="524B5EAB" w:rsidR="00962DE2" w:rsidRPr="003F2CCC" w:rsidRDefault="00962DE2" w:rsidP="00AA1F0D">
    <w:pPr>
      <w:pStyle w:val="Header"/>
      <w:tabs>
        <w:tab w:val="clear" w:pos="8640"/>
        <w:tab w:val="right" w:pos="10080"/>
      </w:tabs>
      <w:rPr>
        <w:b/>
        <w:sz w:val="28"/>
        <w:szCs w:val="28"/>
        <w:u w:val="single"/>
      </w:rPr>
    </w:pPr>
    <w:r w:rsidRPr="003F2CCC">
      <w:rPr>
        <w:b/>
        <w:sz w:val="28"/>
        <w:szCs w:val="28"/>
        <w:u w:val="single"/>
      </w:rPr>
      <w:t xml:space="preserve">Tracie R. Baker, DVM, PhD </w:t>
    </w:r>
    <w:r w:rsidRPr="003F2CCC">
      <w:rPr>
        <w:b/>
        <w:sz w:val="28"/>
        <w:szCs w:val="28"/>
        <w:u w:val="single"/>
      </w:rPr>
      <w:tab/>
    </w:r>
    <w:r w:rsidRPr="003F2CCC">
      <w:rPr>
        <w:b/>
        <w:sz w:val="28"/>
        <w:szCs w:val="28"/>
        <w:u w:val="single"/>
      </w:rPr>
      <w:tab/>
      <w:t xml:space="preserve">       </w:t>
    </w:r>
    <w:r>
      <w:rPr>
        <w:b/>
        <w:sz w:val="28"/>
        <w:szCs w:val="28"/>
        <w:u w:val="single"/>
      </w:rPr>
      <w:t xml:space="preserve">                                  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014E"/>
    <w:multiLevelType w:val="hybridMultilevel"/>
    <w:tmpl w:val="AEF6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0701"/>
    <w:multiLevelType w:val="hybridMultilevel"/>
    <w:tmpl w:val="C284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9122A"/>
    <w:multiLevelType w:val="hybridMultilevel"/>
    <w:tmpl w:val="1234D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204C0"/>
    <w:multiLevelType w:val="hybridMultilevel"/>
    <w:tmpl w:val="CA82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100BE"/>
    <w:multiLevelType w:val="hybridMultilevel"/>
    <w:tmpl w:val="BA444A44"/>
    <w:lvl w:ilvl="0" w:tplc="F69209F0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num w:numId="1" w16cid:durableId="1084495331">
    <w:abstractNumId w:val="1"/>
  </w:num>
  <w:num w:numId="2" w16cid:durableId="504513599">
    <w:abstractNumId w:val="3"/>
  </w:num>
  <w:num w:numId="3" w16cid:durableId="656150577">
    <w:abstractNumId w:val="2"/>
  </w:num>
  <w:num w:numId="4" w16cid:durableId="685864051">
    <w:abstractNumId w:val="4"/>
  </w:num>
  <w:num w:numId="5" w16cid:durableId="680200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8C"/>
    <w:rsid w:val="00000381"/>
    <w:rsid w:val="00015E3A"/>
    <w:rsid w:val="0002430C"/>
    <w:rsid w:val="00025612"/>
    <w:rsid w:val="000270FE"/>
    <w:rsid w:val="000272EB"/>
    <w:rsid w:val="000313CC"/>
    <w:rsid w:val="00032A3E"/>
    <w:rsid w:val="00033935"/>
    <w:rsid w:val="00034726"/>
    <w:rsid w:val="00037AF7"/>
    <w:rsid w:val="000413D0"/>
    <w:rsid w:val="00055BC0"/>
    <w:rsid w:val="00062660"/>
    <w:rsid w:val="00065B50"/>
    <w:rsid w:val="00075607"/>
    <w:rsid w:val="000807C7"/>
    <w:rsid w:val="0008524B"/>
    <w:rsid w:val="000900DD"/>
    <w:rsid w:val="00091911"/>
    <w:rsid w:val="000930F0"/>
    <w:rsid w:val="00095F9C"/>
    <w:rsid w:val="00097841"/>
    <w:rsid w:val="000A0CE7"/>
    <w:rsid w:val="000A2FF8"/>
    <w:rsid w:val="000A4015"/>
    <w:rsid w:val="000B1F28"/>
    <w:rsid w:val="000B4F35"/>
    <w:rsid w:val="000B5034"/>
    <w:rsid w:val="000C5513"/>
    <w:rsid w:val="000D4C7C"/>
    <w:rsid w:val="000E42BE"/>
    <w:rsid w:val="000E465F"/>
    <w:rsid w:val="000F0F5D"/>
    <w:rsid w:val="000F14B4"/>
    <w:rsid w:val="000F183E"/>
    <w:rsid w:val="000F79D2"/>
    <w:rsid w:val="000F7DDA"/>
    <w:rsid w:val="001104B6"/>
    <w:rsid w:val="001132AF"/>
    <w:rsid w:val="001175B7"/>
    <w:rsid w:val="00122EC8"/>
    <w:rsid w:val="00130399"/>
    <w:rsid w:val="00133826"/>
    <w:rsid w:val="00161C91"/>
    <w:rsid w:val="001721D7"/>
    <w:rsid w:val="001827AB"/>
    <w:rsid w:val="00184336"/>
    <w:rsid w:val="001952EC"/>
    <w:rsid w:val="001A1B9A"/>
    <w:rsid w:val="001A51DD"/>
    <w:rsid w:val="001A5ABB"/>
    <w:rsid w:val="001B4F5F"/>
    <w:rsid w:val="001E2F6D"/>
    <w:rsid w:val="001F0E11"/>
    <w:rsid w:val="001F2146"/>
    <w:rsid w:val="001F77FB"/>
    <w:rsid w:val="002013D0"/>
    <w:rsid w:val="002021D8"/>
    <w:rsid w:val="00206E05"/>
    <w:rsid w:val="00212006"/>
    <w:rsid w:val="002122D8"/>
    <w:rsid w:val="002149E1"/>
    <w:rsid w:val="002172B4"/>
    <w:rsid w:val="00235C55"/>
    <w:rsid w:val="00237CCC"/>
    <w:rsid w:val="00242D1B"/>
    <w:rsid w:val="00247315"/>
    <w:rsid w:val="0025752D"/>
    <w:rsid w:val="00275B62"/>
    <w:rsid w:val="00277FDB"/>
    <w:rsid w:val="00282B38"/>
    <w:rsid w:val="0028442F"/>
    <w:rsid w:val="002855A9"/>
    <w:rsid w:val="00290CA3"/>
    <w:rsid w:val="00291BB4"/>
    <w:rsid w:val="00292512"/>
    <w:rsid w:val="00292CC3"/>
    <w:rsid w:val="002A2FC6"/>
    <w:rsid w:val="002C3B3E"/>
    <w:rsid w:val="002D77E5"/>
    <w:rsid w:val="002E18EC"/>
    <w:rsid w:val="002E314A"/>
    <w:rsid w:val="002F06D8"/>
    <w:rsid w:val="002F66C3"/>
    <w:rsid w:val="00311B8E"/>
    <w:rsid w:val="00312493"/>
    <w:rsid w:val="0032042E"/>
    <w:rsid w:val="00320D45"/>
    <w:rsid w:val="0032551D"/>
    <w:rsid w:val="00335AC3"/>
    <w:rsid w:val="00337C7D"/>
    <w:rsid w:val="00341BF6"/>
    <w:rsid w:val="0034289A"/>
    <w:rsid w:val="00356C77"/>
    <w:rsid w:val="00360DCA"/>
    <w:rsid w:val="00364D14"/>
    <w:rsid w:val="00365757"/>
    <w:rsid w:val="0037456A"/>
    <w:rsid w:val="00384D42"/>
    <w:rsid w:val="00385A86"/>
    <w:rsid w:val="00385B09"/>
    <w:rsid w:val="003865F4"/>
    <w:rsid w:val="003A269B"/>
    <w:rsid w:val="003A36EB"/>
    <w:rsid w:val="003A7C2B"/>
    <w:rsid w:val="003B082E"/>
    <w:rsid w:val="003C20C4"/>
    <w:rsid w:val="003D12A6"/>
    <w:rsid w:val="003F0E7D"/>
    <w:rsid w:val="003F2CCC"/>
    <w:rsid w:val="003F5384"/>
    <w:rsid w:val="004013E2"/>
    <w:rsid w:val="00404FC3"/>
    <w:rsid w:val="00405B65"/>
    <w:rsid w:val="00406140"/>
    <w:rsid w:val="00412A7D"/>
    <w:rsid w:val="0042282B"/>
    <w:rsid w:val="0042326F"/>
    <w:rsid w:val="004264BF"/>
    <w:rsid w:val="0044382B"/>
    <w:rsid w:val="00444C62"/>
    <w:rsid w:val="0045150E"/>
    <w:rsid w:val="00453387"/>
    <w:rsid w:val="00454769"/>
    <w:rsid w:val="004572CA"/>
    <w:rsid w:val="00464D0E"/>
    <w:rsid w:val="00470A66"/>
    <w:rsid w:val="00471880"/>
    <w:rsid w:val="00472FB4"/>
    <w:rsid w:val="00484B40"/>
    <w:rsid w:val="0048716A"/>
    <w:rsid w:val="004A0E64"/>
    <w:rsid w:val="004B2CAE"/>
    <w:rsid w:val="004B6AB6"/>
    <w:rsid w:val="004B7BEB"/>
    <w:rsid w:val="004C1542"/>
    <w:rsid w:val="004C2011"/>
    <w:rsid w:val="004C274B"/>
    <w:rsid w:val="004C34C4"/>
    <w:rsid w:val="004C7D67"/>
    <w:rsid w:val="004D1F0F"/>
    <w:rsid w:val="004E33E4"/>
    <w:rsid w:val="004F1C86"/>
    <w:rsid w:val="004F4818"/>
    <w:rsid w:val="004F6498"/>
    <w:rsid w:val="00502CB0"/>
    <w:rsid w:val="005036FB"/>
    <w:rsid w:val="00505D21"/>
    <w:rsid w:val="00506D4F"/>
    <w:rsid w:val="00507720"/>
    <w:rsid w:val="005101BB"/>
    <w:rsid w:val="00514C5D"/>
    <w:rsid w:val="00516269"/>
    <w:rsid w:val="00517571"/>
    <w:rsid w:val="005278FF"/>
    <w:rsid w:val="00537441"/>
    <w:rsid w:val="005612B5"/>
    <w:rsid w:val="00565130"/>
    <w:rsid w:val="00570E1A"/>
    <w:rsid w:val="00575EC9"/>
    <w:rsid w:val="00575EEA"/>
    <w:rsid w:val="005856D1"/>
    <w:rsid w:val="00591A96"/>
    <w:rsid w:val="005A1BC4"/>
    <w:rsid w:val="005B2E70"/>
    <w:rsid w:val="005B484F"/>
    <w:rsid w:val="005D088E"/>
    <w:rsid w:val="005D097D"/>
    <w:rsid w:val="005D1D25"/>
    <w:rsid w:val="005E521B"/>
    <w:rsid w:val="005F6E21"/>
    <w:rsid w:val="006030B6"/>
    <w:rsid w:val="00606144"/>
    <w:rsid w:val="00606289"/>
    <w:rsid w:val="006064C8"/>
    <w:rsid w:val="00606AF2"/>
    <w:rsid w:val="00610B85"/>
    <w:rsid w:val="00611D14"/>
    <w:rsid w:val="0064104A"/>
    <w:rsid w:val="006431DD"/>
    <w:rsid w:val="00644428"/>
    <w:rsid w:val="00656226"/>
    <w:rsid w:val="0067307C"/>
    <w:rsid w:val="00684502"/>
    <w:rsid w:val="00690DC9"/>
    <w:rsid w:val="006B71ED"/>
    <w:rsid w:val="006C3283"/>
    <w:rsid w:val="006C3511"/>
    <w:rsid w:val="006C5631"/>
    <w:rsid w:val="006C7009"/>
    <w:rsid w:val="006C79EB"/>
    <w:rsid w:val="006D3822"/>
    <w:rsid w:val="006E0191"/>
    <w:rsid w:val="006E6813"/>
    <w:rsid w:val="006E7458"/>
    <w:rsid w:val="006F2C48"/>
    <w:rsid w:val="006F52B3"/>
    <w:rsid w:val="006F5561"/>
    <w:rsid w:val="007036B0"/>
    <w:rsid w:val="00706F1F"/>
    <w:rsid w:val="00707ACE"/>
    <w:rsid w:val="007117FC"/>
    <w:rsid w:val="00717B0F"/>
    <w:rsid w:val="00721318"/>
    <w:rsid w:val="0073739B"/>
    <w:rsid w:val="00742A03"/>
    <w:rsid w:val="00744726"/>
    <w:rsid w:val="00746B80"/>
    <w:rsid w:val="00753B8E"/>
    <w:rsid w:val="00754557"/>
    <w:rsid w:val="007564D7"/>
    <w:rsid w:val="007617DB"/>
    <w:rsid w:val="00762C6C"/>
    <w:rsid w:val="007643E3"/>
    <w:rsid w:val="00780BA5"/>
    <w:rsid w:val="00782CE4"/>
    <w:rsid w:val="00787499"/>
    <w:rsid w:val="00797D54"/>
    <w:rsid w:val="007A0C28"/>
    <w:rsid w:val="007A5F4F"/>
    <w:rsid w:val="007B7267"/>
    <w:rsid w:val="007B7713"/>
    <w:rsid w:val="007D6269"/>
    <w:rsid w:val="007D74A7"/>
    <w:rsid w:val="007E170F"/>
    <w:rsid w:val="007E1DA8"/>
    <w:rsid w:val="007E7E36"/>
    <w:rsid w:val="0080393C"/>
    <w:rsid w:val="00805A5F"/>
    <w:rsid w:val="008106DC"/>
    <w:rsid w:val="00820B62"/>
    <w:rsid w:val="008222B4"/>
    <w:rsid w:val="0082350E"/>
    <w:rsid w:val="0082742C"/>
    <w:rsid w:val="00830559"/>
    <w:rsid w:val="008326C5"/>
    <w:rsid w:val="00832C40"/>
    <w:rsid w:val="00835D58"/>
    <w:rsid w:val="008363F8"/>
    <w:rsid w:val="00851648"/>
    <w:rsid w:val="008548FB"/>
    <w:rsid w:val="00854F56"/>
    <w:rsid w:val="008558C0"/>
    <w:rsid w:val="008604EE"/>
    <w:rsid w:val="008624A3"/>
    <w:rsid w:val="00865CFA"/>
    <w:rsid w:val="0087194B"/>
    <w:rsid w:val="00871987"/>
    <w:rsid w:val="008801FE"/>
    <w:rsid w:val="008821AE"/>
    <w:rsid w:val="00883810"/>
    <w:rsid w:val="00895D3F"/>
    <w:rsid w:val="008B0C56"/>
    <w:rsid w:val="008C0A5A"/>
    <w:rsid w:val="008C1D3E"/>
    <w:rsid w:val="008C54F0"/>
    <w:rsid w:val="008D4076"/>
    <w:rsid w:val="008E3A3F"/>
    <w:rsid w:val="008F61FE"/>
    <w:rsid w:val="00901174"/>
    <w:rsid w:val="0090118C"/>
    <w:rsid w:val="00904651"/>
    <w:rsid w:val="00906A70"/>
    <w:rsid w:val="00923F14"/>
    <w:rsid w:val="00927532"/>
    <w:rsid w:val="00941AAF"/>
    <w:rsid w:val="00943E11"/>
    <w:rsid w:val="00961823"/>
    <w:rsid w:val="00962DE2"/>
    <w:rsid w:val="00964745"/>
    <w:rsid w:val="00965169"/>
    <w:rsid w:val="00966F1D"/>
    <w:rsid w:val="00967755"/>
    <w:rsid w:val="009731D4"/>
    <w:rsid w:val="00974B0F"/>
    <w:rsid w:val="00983181"/>
    <w:rsid w:val="00986CE2"/>
    <w:rsid w:val="00990AFF"/>
    <w:rsid w:val="009919C8"/>
    <w:rsid w:val="00992FD9"/>
    <w:rsid w:val="009943BD"/>
    <w:rsid w:val="009B130C"/>
    <w:rsid w:val="009B17AE"/>
    <w:rsid w:val="009B19D5"/>
    <w:rsid w:val="009B2E63"/>
    <w:rsid w:val="009B3DA0"/>
    <w:rsid w:val="009B496C"/>
    <w:rsid w:val="009B79AF"/>
    <w:rsid w:val="009D2BF7"/>
    <w:rsid w:val="009E10FA"/>
    <w:rsid w:val="009E1FF0"/>
    <w:rsid w:val="009E5159"/>
    <w:rsid w:val="009F124E"/>
    <w:rsid w:val="009F703A"/>
    <w:rsid w:val="009F78A4"/>
    <w:rsid w:val="00A317F9"/>
    <w:rsid w:val="00A43B4A"/>
    <w:rsid w:val="00A534EB"/>
    <w:rsid w:val="00A53CA4"/>
    <w:rsid w:val="00A56783"/>
    <w:rsid w:val="00A6534F"/>
    <w:rsid w:val="00A72D91"/>
    <w:rsid w:val="00A77B1F"/>
    <w:rsid w:val="00A804F0"/>
    <w:rsid w:val="00A81D00"/>
    <w:rsid w:val="00A91C8A"/>
    <w:rsid w:val="00A952C0"/>
    <w:rsid w:val="00A955FF"/>
    <w:rsid w:val="00A956B5"/>
    <w:rsid w:val="00AA1F0D"/>
    <w:rsid w:val="00AB557F"/>
    <w:rsid w:val="00AC12F6"/>
    <w:rsid w:val="00AC1FAA"/>
    <w:rsid w:val="00AE1DB9"/>
    <w:rsid w:val="00AE403A"/>
    <w:rsid w:val="00AE6DEB"/>
    <w:rsid w:val="00AF1621"/>
    <w:rsid w:val="00AF2D85"/>
    <w:rsid w:val="00B04E3C"/>
    <w:rsid w:val="00B0763C"/>
    <w:rsid w:val="00B11A92"/>
    <w:rsid w:val="00B12F3D"/>
    <w:rsid w:val="00B164DC"/>
    <w:rsid w:val="00B26B9A"/>
    <w:rsid w:val="00B349E8"/>
    <w:rsid w:val="00B34D5C"/>
    <w:rsid w:val="00B35169"/>
    <w:rsid w:val="00B37D8B"/>
    <w:rsid w:val="00B37FCE"/>
    <w:rsid w:val="00B44F4B"/>
    <w:rsid w:val="00B46C79"/>
    <w:rsid w:val="00B64059"/>
    <w:rsid w:val="00B83F8F"/>
    <w:rsid w:val="00B865D7"/>
    <w:rsid w:val="00B93088"/>
    <w:rsid w:val="00B95F56"/>
    <w:rsid w:val="00B97980"/>
    <w:rsid w:val="00BA0123"/>
    <w:rsid w:val="00BA0ABF"/>
    <w:rsid w:val="00BB2F47"/>
    <w:rsid w:val="00BB5B73"/>
    <w:rsid w:val="00BD1AAB"/>
    <w:rsid w:val="00BD78AC"/>
    <w:rsid w:val="00BE1CD7"/>
    <w:rsid w:val="00BE5CAE"/>
    <w:rsid w:val="00BE5DBB"/>
    <w:rsid w:val="00BF3E6A"/>
    <w:rsid w:val="00BF617E"/>
    <w:rsid w:val="00BF68BD"/>
    <w:rsid w:val="00C033A7"/>
    <w:rsid w:val="00C11F7A"/>
    <w:rsid w:val="00C21FF8"/>
    <w:rsid w:val="00C223E3"/>
    <w:rsid w:val="00C305A2"/>
    <w:rsid w:val="00C40A5D"/>
    <w:rsid w:val="00C50A3D"/>
    <w:rsid w:val="00C522F2"/>
    <w:rsid w:val="00C528C6"/>
    <w:rsid w:val="00C55A54"/>
    <w:rsid w:val="00C66BE4"/>
    <w:rsid w:val="00C67A33"/>
    <w:rsid w:val="00C70E9D"/>
    <w:rsid w:val="00C74B3E"/>
    <w:rsid w:val="00C75749"/>
    <w:rsid w:val="00C75F8E"/>
    <w:rsid w:val="00C82C15"/>
    <w:rsid w:val="00C82E8E"/>
    <w:rsid w:val="00C92985"/>
    <w:rsid w:val="00CA01A7"/>
    <w:rsid w:val="00CA2566"/>
    <w:rsid w:val="00CB6890"/>
    <w:rsid w:val="00CB6916"/>
    <w:rsid w:val="00CC0C47"/>
    <w:rsid w:val="00CC2D20"/>
    <w:rsid w:val="00CC7F38"/>
    <w:rsid w:val="00CD0D91"/>
    <w:rsid w:val="00CF0519"/>
    <w:rsid w:val="00CF4006"/>
    <w:rsid w:val="00CF4B81"/>
    <w:rsid w:val="00D0476C"/>
    <w:rsid w:val="00D10A36"/>
    <w:rsid w:val="00D24D50"/>
    <w:rsid w:val="00D34753"/>
    <w:rsid w:val="00D3580C"/>
    <w:rsid w:val="00D40306"/>
    <w:rsid w:val="00D44606"/>
    <w:rsid w:val="00D51432"/>
    <w:rsid w:val="00D6132E"/>
    <w:rsid w:val="00D6286D"/>
    <w:rsid w:val="00D6343B"/>
    <w:rsid w:val="00D6448E"/>
    <w:rsid w:val="00D65F87"/>
    <w:rsid w:val="00D7307C"/>
    <w:rsid w:val="00D77EAB"/>
    <w:rsid w:val="00D879D8"/>
    <w:rsid w:val="00D87BE4"/>
    <w:rsid w:val="00D93538"/>
    <w:rsid w:val="00D961F9"/>
    <w:rsid w:val="00D964AA"/>
    <w:rsid w:val="00DA14C0"/>
    <w:rsid w:val="00DA5690"/>
    <w:rsid w:val="00DD509E"/>
    <w:rsid w:val="00DD5DB6"/>
    <w:rsid w:val="00DD6922"/>
    <w:rsid w:val="00DE0B52"/>
    <w:rsid w:val="00DF6166"/>
    <w:rsid w:val="00E0151B"/>
    <w:rsid w:val="00E04A2A"/>
    <w:rsid w:val="00E04D41"/>
    <w:rsid w:val="00E0637C"/>
    <w:rsid w:val="00E13073"/>
    <w:rsid w:val="00E1628C"/>
    <w:rsid w:val="00E168A7"/>
    <w:rsid w:val="00E17089"/>
    <w:rsid w:val="00E17A68"/>
    <w:rsid w:val="00E2021E"/>
    <w:rsid w:val="00E21ED2"/>
    <w:rsid w:val="00E26D1D"/>
    <w:rsid w:val="00E27AA2"/>
    <w:rsid w:val="00E349CB"/>
    <w:rsid w:val="00E36E0E"/>
    <w:rsid w:val="00E40B54"/>
    <w:rsid w:val="00E42FAD"/>
    <w:rsid w:val="00E42FF8"/>
    <w:rsid w:val="00E471CA"/>
    <w:rsid w:val="00E577BC"/>
    <w:rsid w:val="00E72179"/>
    <w:rsid w:val="00E738E8"/>
    <w:rsid w:val="00E823C1"/>
    <w:rsid w:val="00EA2E6D"/>
    <w:rsid w:val="00EC1FA2"/>
    <w:rsid w:val="00EC46BB"/>
    <w:rsid w:val="00ED2AA6"/>
    <w:rsid w:val="00ED778E"/>
    <w:rsid w:val="00EE238B"/>
    <w:rsid w:val="00EE497B"/>
    <w:rsid w:val="00EE66EB"/>
    <w:rsid w:val="00F03BD5"/>
    <w:rsid w:val="00F055D6"/>
    <w:rsid w:val="00F0567E"/>
    <w:rsid w:val="00F068A7"/>
    <w:rsid w:val="00F07447"/>
    <w:rsid w:val="00F10636"/>
    <w:rsid w:val="00F10BA1"/>
    <w:rsid w:val="00F10D2E"/>
    <w:rsid w:val="00F11EBA"/>
    <w:rsid w:val="00F1552C"/>
    <w:rsid w:val="00F21143"/>
    <w:rsid w:val="00F24996"/>
    <w:rsid w:val="00F379DD"/>
    <w:rsid w:val="00F45828"/>
    <w:rsid w:val="00F477C0"/>
    <w:rsid w:val="00F61D5B"/>
    <w:rsid w:val="00F62343"/>
    <w:rsid w:val="00F658C6"/>
    <w:rsid w:val="00F70B60"/>
    <w:rsid w:val="00F71A6F"/>
    <w:rsid w:val="00F7643B"/>
    <w:rsid w:val="00F87E0C"/>
    <w:rsid w:val="00FA7989"/>
    <w:rsid w:val="00FB4349"/>
    <w:rsid w:val="00FB6AC2"/>
    <w:rsid w:val="00FC2C1B"/>
    <w:rsid w:val="00FC3039"/>
    <w:rsid w:val="00FD5DDB"/>
    <w:rsid w:val="00FE09D3"/>
    <w:rsid w:val="00FE7150"/>
    <w:rsid w:val="00FF04E7"/>
    <w:rsid w:val="00FF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5218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86CE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56D1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118C"/>
    <w:rPr>
      <w:color w:val="0000FF"/>
      <w:u w:val="single"/>
    </w:rPr>
  </w:style>
  <w:style w:type="paragraph" w:styleId="Header">
    <w:name w:val="header"/>
    <w:basedOn w:val="Normal"/>
    <w:link w:val="HeaderChar"/>
    <w:rsid w:val="0090118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0118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0118C"/>
  </w:style>
  <w:style w:type="paragraph" w:styleId="Footer">
    <w:name w:val="footer"/>
    <w:basedOn w:val="Normal"/>
    <w:link w:val="FooterChar"/>
    <w:uiPriority w:val="99"/>
    <w:unhideWhenUsed/>
    <w:rsid w:val="0090118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0118C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5856D1"/>
    <w:rPr>
      <w:rFonts w:ascii="Arial" w:eastAsia="Times New Roman" w:hAnsi="Arial" w:cs="Arial"/>
      <w:b/>
      <w:bCs/>
      <w:sz w:val="20"/>
      <w:szCs w:val="22"/>
    </w:rPr>
  </w:style>
  <w:style w:type="paragraph" w:customStyle="1" w:styleId="DataField">
    <w:name w:val="Data Field"/>
    <w:uiPriority w:val="99"/>
    <w:rsid w:val="005856D1"/>
    <w:pPr>
      <w:widowControl w:val="0"/>
    </w:pPr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5856D1"/>
  </w:style>
  <w:style w:type="character" w:customStyle="1" w:styleId="highlight">
    <w:name w:val="highlight"/>
    <w:basedOn w:val="DefaultParagraphFont"/>
    <w:rsid w:val="005856D1"/>
  </w:style>
  <w:style w:type="paragraph" w:styleId="BalloonText">
    <w:name w:val="Balloon Text"/>
    <w:basedOn w:val="Normal"/>
    <w:link w:val="BalloonTextChar"/>
    <w:rsid w:val="00CB68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6890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rsid w:val="00F764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uiPriority w:val="20"/>
    <w:qFormat/>
    <w:rsid w:val="00904651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5D097D"/>
    <w:pPr>
      <w:autoSpaceDE w:val="0"/>
      <w:autoSpaceDN w:val="0"/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CC2D20"/>
    <w:rPr>
      <w:sz w:val="20"/>
      <w:szCs w:val="20"/>
    </w:rPr>
  </w:style>
  <w:style w:type="paragraph" w:styleId="TOC2">
    <w:name w:val="toc 2"/>
    <w:basedOn w:val="Normal"/>
    <w:next w:val="Normal"/>
    <w:autoRedefine/>
    <w:rsid w:val="00CC2D20"/>
    <w:pPr>
      <w:ind w:left="200"/>
    </w:pPr>
    <w:rPr>
      <w:sz w:val="20"/>
      <w:szCs w:val="20"/>
    </w:rPr>
  </w:style>
  <w:style w:type="paragraph" w:styleId="TOC3">
    <w:name w:val="toc 3"/>
    <w:basedOn w:val="Normal"/>
    <w:next w:val="Normal"/>
    <w:autoRedefine/>
    <w:rsid w:val="00CC2D20"/>
    <w:pPr>
      <w:ind w:left="400"/>
    </w:pPr>
    <w:rPr>
      <w:sz w:val="20"/>
      <w:szCs w:val="20"/>
    </w:rPr>
  </w:style>
  <w:style w:type="paragraph" w:styleId="TOC4">
    <w:name w:val="toc 4"/>
    <w:basedOn w:val="Normal"/>
    <w:next w:val="Normal"/>
    <w:autoRedefine/>
    <w:rsid w:val="00CC2D20"/>
    <w:pPr>
      <w:ind w:left="60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CC2D20"/>
    <w:pPr>
      <w:ind w:left="80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CC2D20"/>
    <w:pPr>
      <w:ind w:left="10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CC2D20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CC2D20"/>
    <w:pPr>
      <w:ind w:left="140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CC2D20"/>
    <w:pPr>
      <w:ind w:left="160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149E1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149E1"/>
    <w:rPr>
      <w:rFonts w:ascii="Arial" w:eastAsia="Arial" w:hAnsi="Arial" w:cs="Arial"/>
    </w:rPr>
  </w:style>
  <w:style w:type="paragraph" w:customStyle="1" w:styleId="DataField11pt-Single">
    <w:name w:val="Data Field 11pt-Single"/>
    <w:basedOn w:val="Normal"/>
    <w:link w:val="DataField11pt-SingleChar"/>
    <w:rsid w:val="00B865D7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B865D7"/>
    <w:rPr>
      <w:rFonts w:ascii="Arial" w:eastAsia="Times New Roman" w:hAnsi="Arial" w:cs="Arial"/>
      <w:sz w:val="22"/>
      <w:szCs w:val="20"/>
    </w:rPr>
  </w:style>
  <w:style w:type="character" w:styleId="Strong">
    <w:name w:val="Strong"/>
    <w:basedOn w:val="DefaultParagraphFont"/>
    <w:qFormat/>
    <w:rsid w:val="00B865D7"/>
    <w:rPr>
      <w:b/>
      <w:bCs/>
    </w:rPr>
  </w:style>
  <w:style w:type="character" w:styleId="UnresolvedMention">
    <w:name w:val="Unresolved Mention"/>
    <w:basedOn w:val="DefaultParagraphFont"/>
    <w:rsid w:val="005036F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rsid w:val="00F106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106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122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AEA386-DE75-F845-A6FC-370DF91A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12</Pages>
  <Words>5308</Words>
  <Characters>30258</Characters>
  <Application>Microsoft Office Word</Application>
  <DocSecurity>0</DocSecurity>
  <Lines>252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Baker</dc:creator>
  <cp:keywords/>
  <dc:description/>
  <cp:lastModifiedBy>Tracie R. Baker</cp:lastModifiedBy>
  <cp:revision>14</cp:revision>
  <cp:lastPrinted>2020-04-13T02:38:00Z</cp:lastPrinted>
  <dcterms:created xsi:type="dcterms:W3CDTF">2023-07-20T14:03:00Z</dcterms:created>
  <dcterms:modified xsi:type="dcterms:W3CDTF">2023-10-05T09:06:00Z</dcterms:modified>
</cp:coreProperties>
</file>