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A5EF" w14:textId="1ACF3811" w:rsidR="00626A27" w:rsidRPr="00093734" w:rsidRDefault="00626A27" w:rsidP="001A66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line="240" w:lineRule="atLeast"/>
        <w:rPr>
          <w:rFonts w:asciiTheme="majorHAnsi" w:hAnsiTheme="majorHAnsi" w:cstheme="majorHAnsi"/>
          <w:b/>
          <w:color w:val="000000"/>
        </w:rPr>
      </w:pPr>
      <w:r w:rsidRPr="00093734">
        <w:rPr>
          <w:rFonts w:asciiTheme="majorHAnsi" w:hAnsiTheme="majorHAnsi" w:cstheme="majorHAnsi"/>
          <w:b/>
          <w:color w:val="000000"/>
        </w:rPr>
        <w:t xml:space="preserve">Mark </w:t>
      </w:r>
      <w:r w:rsidR="008F0384">
        <w:rPr>
          <w:rFonts w:asciiTheme="majorHAnsi" w:hAnsiTheme="majorHAnsi" w:cstheme="majorHAnsi"/>
          <w:b/>
          <w:color w:val="000000"/>
        </w:rPr>
        <w:t xml:space="preserve">D </w:t>
      </w:r>
      <w:r w:rsidRPr="00093734">
        <w:rPr>
          <w:rFonts w:asciiTheme="majorHAnsi" w:hAnsiTheme="majorHAnsi" w:cstheme="majorHAnsi"/>
          <w:b/>
          <w:color w:val="000000"/>
        </w:rPr>
        <w:t>Bishop</w:t>
      </w:r>
    </w:p>
    <w:p w14:paraId="3B8F412C" w14:textId="0E97F0DB" w:rsidR="0095665D" w:rsidRPr="00093734" w:rsidRDefault="001A66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line="240" w:lineRule="atLeast"/>
        <w:rPr>
          <w:rFonts w:asciiTheme="majorHAnsi" w:hAnsiTheme="majorHAnsi" w:cstheme="majorHAnsi"/>
          <w:color w:val="000000"/>
        </w:rPr>
      </w:pPr>
      <w:r w:rsidRPr="00093734">
        <w:rPr>
          <w:rFonts w:asciiTheme="majorHAnsi" w:hAnsiTheme="majorHAnsi" w:cstheme="majorHAnsi"/>
          <w:color w:val="000000"/>
        </w:rPr>
        <w:t>Department of Physical Therapy, University of Florida</w:t>
      </w:r>
    </w:p>
    <w:p w14:paraId="01C40529" w14:textId="77777777" w:rsidR="00A944F4" w:rsidRPr="00093734" w:rsidRDefault="00A944F4">
      <w:pPr>
        <w:tabs>
          <w:tab w:val="left" w:pos="-1440"/>
          <w:tab w:val="left" w:pos="-720"/>
          <w:tab w:val="left" w:pos="2880"/>
          <w:tab w:val="left" w:pos="5760"/>
        </w:tabs>
        <w:spacing w:line="240" w:lineRule="atLeast"/>
        <w:rPr>
          <w:rFonts w:asciiTheme="majorHAnsi" w:hAnsiTheme="majorHAnsi" w:cstheme="majorHAnsi"/>
          <w:color w:val="000000"/>
        </w:rPr>
      </w:pPr>
    </w:p>
    <w:p w14:paraId="5806B702" w14:textId="77777777" w:rsidR="0095665D" w:rsidRPr="00093734" w:rsidRDefault="00C379C6" w:rsidP="00647171">
      <w:pPr>
        <w:pStyle w:val="CVHeading"/>
        <w:rPr>
          <w:rFonts w:asciiTheme="majorHAnsi" w:hAnsiTheme="majorHAnsi" w:cstheme="majorHAnsi"/>
          <w:sz w:val="24"/>
          <w:szCs w:val="24"/>
        </w:rPr>
      </w:pPr>
      <w:r w:rsidRPr="00093734">
        <w:rPr>
          <w:rFonts w:asciiTheme="majorHAnsi" w:hAnsiTheme="majorHAnsi" w:cstheme="majorHAnsi"/>
          <w:sz w:val="24"/>
          <w:szCs w:val="24"/>
        </w:rPr>
        <w:t>Education:</w:t>
      </w:r>
    </w:p>
    <w:p w14:paraId="14A79BA7" w14:textId="77777777" w:rsidR="00C379C6" w:rsidRPr="00093734" w:rsidRDefault="0019264F" w:rsidP="0003624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1986 – 1989</w:t>
      </w:r>
      <w:r w:rsidRPr="00093734">
        <w:rPr>
          <w:rFonts w:asciiTheme="majorHAnsi" w:hAnsiTheme="majorHAnsi" w:cstheme="majorHAnsi"/>
          <w:color w:val="000000"/>
        </w:rPr>
        <w:tab/>
        <w:t>B.Phty (Physiotherapy), University of Queensland, Brisbane, Queensland, Australia</w:t>
      </w:r>
    </w:p>
    <w:p w14:paraId="7D0B0A90" w14:textId="77777777" w:rsidR="00C379C6" w:rsidRPr="00093734" w:rsidRDefault="0019264F" w:rsidP="0003624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1995 – 1998 </w:t>
      </w:r>
      <w:r w:rsidRPr="00093734">
        <w:rPr>
          <w:rFonts w:asciiTheme="majorHAnsi" w:hAnsiTheme="majorHAnsi" w:cstheme="majorHAnsi"/>
          <w:color w:val="000000"/>
        </w:rPr>
        <w:tab/>
        <w:t xml:space="preserve">M.H.S. (Health Science), University of Florida, </w:t>
      </w:r>
      <w:r w:rsidR="00036243" w:rsidRPr="00093734">
        <w:rPr>
          <w:rFonts w:asciiTheme="majorHAnsi" w:hAnsiTheme="majorHAnsi" w:cstheme="majorHAnsi"/>
          <w:color w:val="000000"/>
        </w:rPr>
        <w:t>Gainesville, Florida, USA</w:t>
      </w:r>
      <w:r w:rsidR="00036243" w:rsidRPr="00093734">
        <w:rPr>
          <w:rFonts w:asciiTheme="majorHAnsi" w:hAnsiTheme="majorHAnsi" w:cstheme="majorHAnsi"/>
          <w:color w:val="000000"/>
        </w:rPr>
        <w:tab/>
      </w:r>
      <w:r w:rsidR="00036243" w:rsidRPr="00093734">
        <w:rPr>
          <w:rFonts w:asciiTheme="majorHAnsi" w:hAnsiTheme="majorHAnsi" w:cstheme="majorHAnsi"/>
          <w:color w:val="000000"/>
        </w:rPr>
        <w:tab/>
      </w:r>
    </w:p>
    <w:p w14:paraId="2BA13FA8" w14:textId="77777777" w:rsidR="00C379C6" w:rsidRPr="00093734" w:rsidRDefault="0019264F" w:rsidP="0003624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1999 – 2002</w:t>
      </w:r>
      <w:r w:rsidRPr="00093734">
        <w:rPr>
          <w:rFonts w:asciiTheme="majorHAnsi" w:hAnsiTheme="majorHAnsi" w:cstheme="majorHAnsi"/>
          <w:color w:val="000000"/>
        </w:rPr>
        <w:tab/>
        <w:t>Ph.D. (Rehabilitation Science), University of Florida, Gainesville, Florida, USA</w:t>
      </w:r>
      <w:r w:rsidR="00036243" w:rsidRPr="00093734">
        <w:rPr>
          <w:rFonts w:asciiTheme="majorHAnsi" w:hAnsiTheme="majorHAnsi" w:cstheme="majorHAnsi"/>
          <w:color w:val="000000"/>
        </w:rPr>
        <w:tab/>
      </w:r>
      <w:r w:rsidR="00036243" w:rsidRPr="00093734">
        <w:rPr>
          <w:rFonts w:asciiTheme="majorHAnsi" w:hAnsiTheme="majorHAnsi" w:cstheme="majorHAnsi"/>
          <w:color w:val="000000"/>
        </w:rPr>
        <w:tab/>
      </w:r>
    </w:p>
    <w:p w14:paraId="6D2FF32E" w14:textId="77777777" w:rsidR="001A6626" w:rsidRPr="00093734" w:rsidRDefault="001A6626" w:rsidP="0003624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535A013D" w14:textId="504E7309" w:rsidR="001A6626" w:rsidRPr="00093734" w:rsidRDefault="001A6626" w:rsidP="001A6626">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Theme="majorHAnsi" w:hAnsiTheme="majorHAnsi" w:cstheme="majorHAnsi"/>
        </w:rPr>
      </w:pPr>
      <w:r w:rsidRPr="00093734">
        <w:rPr>
          <w:rFonts w:asciiTheme="majorHAnsi" w:eastAsia="Arial" w:hAnsiTheme="majorHAnsi" w:cstheme="majorHAnsi"/>
          <w:b/>
          <w:bCs/>
          <w:u w:val="single"/>
        </w:rPr>
        <w:t>Licensure Information:</w:t>
      </w:r>
      <w:r w:rsidRPr="00093734">
        <w:rPr>
          <w:rFonts w:asciiTheme="majorHAnsi" w:eastAsia="Arial" w:hAnsiTheme="majorHAnsi" w:cstheme="majorHAnsi"/>
          <w:b/>
          <w:bCs/>
        </w:rPr>
        <w:t xml:space="preserve"> </w:t>
      </w:r>
      <w:r w:rsidRPr="00093734">
        <w:rPr>
          <w:rFonts w:asciiTheme="majorHAnsi" w:eastAsia="Arial" w:hAnsiTheme="majorHAnsi" w:cstheme="majorHAnsi"/>
        </w:rPr>
        <w:t>Florida, PT9943</w:t>
      </w:r>
    </w:p>
    <w:p w14:paraId="6413E7EC" w14:textId="53A3F94D" w:rsidR="00C379C6" w:rsidRPr="00093734" w:rsidRDefault="00C379C6" w:rsidP="00093734">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6AB5250B" w14:textId="7C43E656" w:rsidR="00626A27" w:rsidRPr="00093734" w:rsidRDefault="00846E63" w:rsidP="00626A27">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b/>
          <w:bCs/>
          <w:color w:val="000000"/>
        </w:rPr>
      </w:pPr>
      <w:bookmarkStart w:id="0" w:name="OLE_LINK1"/>
      <w:r w:rsidRPr="00093734">
        <w:rPr>
          <w:rFonts w:asciiTheme="majorHAnsi" w:hAnsiTheme="majorHAnsi" w:cstheme="majorHAnsi"/>
          <w:b/>
          <w:bCs/>
          <w:color w:val="000000"/>
          <w:u w:val="single"/>
        </w:rPr>
        <w:t>Clinical Positions</w:t>
      </w:r>
      <w:r w:rsidR="00626A27" w:rsidRPr="00093734">
        <w:rPr>
          <w:rFonts w:asciiTheme="majorHAnsi" w:hAnsiTheme="majorHAnsi" w:cstheme="majorHAnsi"/>
          <w:b/>
          <w:bCs/>
          <w:color w:val="000000"/>
        </w:rPr>
        <w:tab/>
      </w:r>
    </w:p>
    <w:p w14:paraId="425B0ECE" w14:textId="77777777" w:rsidR="00626A27" w:rsidRPr="00093734" w:rsidRDefault="00626A27" w:rsidP="00626A27">
      <w:pPr>
        <w:tabs>
          <w:tab w:val="left" w:pos="-1440"/>
          <w:tab w:val="left" w:pos="-720"/>
          <w:tab w:val="left" w:pos="1560"/>
        </w:tabs>
        <w:spacing w:line="240" w:lineRule="atLeast"/>
        <w:rPr>
          <w:rFonts w:asciiTheme="majorHAnsi" w:hAnsiTheme="majorHAnsi" w:cstheme="majorHAnsi"/>
          <w:color w:val="000000"/>
        </w:rPr>
      </w:pPr>
      <w:r w:rsidRPr="00093734">
        <w:rPr>
          <w:rFonts w:asciiTheme="majorHAnsi" w:hAnsiTheme="majorHAnsi" w:cstheme="majorHAnsi"/>
          <w:color w:val="000000"/>
        </w:rPr>
        <w:t>1989 – 1991</w:t>
      </w:r>
      <w:r w:rsidRPr="00093734">
        <w:rPr>
          <w:rFonts w:asciiTheme="majorHAnsi" w:hAnsiTheme="majorHAnsi" w:cstheme="majorHAnsi"/>
          <w:color w:val="000000"/>
        </w:rPr>
        <w:tab/>
        <w:t>Physiotherapist, Gold Coast Hospital, Southport, QLD, Australia</w:t>
      </w:r>
    </w:p>
    <w:p w14:paraId="3A53DFAF" w14:textId="77777777" w:rsidR="00626A27" w:rsidRPr="00093734" w:rsidRDefault="00626A27" w:rsidP="00626A27">
      <w:pPr>
        <w:tabs>
          <w:tab w:val="left" w:pos="-1440"/>
          <w:tab w:val="left" w:pos="-720"/>
          <w:tab w:val="left" w:pos="1560"/>
        </w:tabs>
        <w:spacing w:line="240" w:lineRule="atLeast"/>
        <w:rPr>
          <w:rFonts w:asciiTheme="majorHAnsi" w:hAnsiTheme="majorHAnsi" w:cstheme="majorHAnsi"/>
          <w:color w:val="000000"/>
        </w:rPr>
      </w:pPr>
      <w:r w:rsidRPr="00093734">
        <w:rPr>
          <w:rFonts w:asciiTheme="majorHAnsi" w:hAnsiTheme="majorHAnsi" w:cstheme="majorHAnsi"/>
          <w:color w:val="000000"/>
        </w:rPr>
        <w:t>1991 – 1992</w:t>
      </w:r>
      <w:r w:rsidRPr="00093734">
        <w:rPr>
          <w:rFonts w:asciiTheme="majorHAnsi" w:hAnsiTheme="majorHAnsi" w:cstheme="majorHAnsi"/>
          <w:color w:val="000000"/>
        </w:rPr>
        <w:tab/>
        <w:t>Physiotherapist</w:t>
      </w:r>
      <w:r w:rsidR="002E6917" w:rsidRPr="00093734">
        <w:rPr>
          <w:rFonts w:asciiTheme="majorHAnsi" w:hAnsiTheme="majorHAnsi" w:cstheme="majorHAnsi"/>
          <w:color w:val="000000"/>
        </w:rPr>
        <w:t xml:space="preserve">, </w:t>
      </w:r>
      <w:r w:rsidRPr="00093734">
        <w:rPr>
          <w:rFonts w:asciiTheme="majorHAnsi" w:hAnsiTheme="majorHAnsi" w:cstheme="majorHAnsi"/>
          <w:color w:val="000000"/>
        </w:rPr>
        <w:t>Cathryn Bishop &amp; Associates, Pty. Ltd. Mackay, QLD, Australia</w:t>
      </w:r>
      <w:r w:rsidRPr="00093734">
        <w:rPr>
          <w:rFonts w:asciiTheme="majorHAnsi" w:hAnsiTheme="majorHAnsi" w:cstheme="majorHAnsi"/>
          <w:color w:val="000000"/>
        </w:rPr>
        <w:tab/>
      </w:r>
    </w:p>
    <w:p w14:paraId="3EB9172A" w14:textId="77777777" w:rsidR="00626A27" w:rsidRPr="00093734" w:rsidRDefault="00626A27" w:rsidP="00626A27">
      <w:pPr>
        <w:tabs>
          <w:tab w:val="left" w:pos="-1440"/>
          <w:tab w:val="left" w:pos="-720"/>
          <w:tab w:val="left" w:pos="1560"/>
        </w:tabs>
        <w:spacing w:line="240" w:lineRule="atLeast"/>
        <w:rPr>
          <w:rFonts w:asciiTheme="majorHAnsi" w:hAnsiTheme="majorHAnsi" w:cstheme="majorHAnsi"/>
          <w:color w:val="000000"/>
        </w:rPr>
      </w:pPr>
      <w:r w:rsidRPr="00093734">
        <w:rPr>
          <w:rFonts w:asciiTheme="majorHAnsi" w:hAnsiTheme="majorHAnsi" w:cstheme="majorHAnsi"/>
          <w:color w:val="000000"/>
        </w:rPr>
        <w:t>1992 – 1993</w:t>
      </w:r>
      <w:r w:rsidRPr="00093734">
        <w:rPr>
          <w:rFonts w:asciiTheme="majorHAnsi" w:hAnsiTheme="majorHAnsi" w:cstheme="majorHAnsi"/>
          <w:color w:val="000000"/>
        </w:rPr>
        <w:tab/>
        <w:t>Physiotherapist,</w:t>
      </w:r>
      <w:r w:rsidR="002E6917" w:rsidRPr="00093734">
        <w:rPr>
          <w:rFonts w:asciiTheme="majorHAnsi" w:hAnsiTheme="majorHAnsi" w:cstheme="majorHAnsi"/>
          <w:color w:val="000000"/>
        </w:rPr>
        <w:t xml:space="preserve"> </w:t>
      </w:r>
      <w:r w:rsidRPr="00093734">
        <w:rPr>
          <w:rFonts w:asciiTheme="majorHAnsi" w:hAnsiTheme="majorHAnsi" w:cstheme="majorHAnsi"/>
          <w:color w:val="000000"/>
        </w:rPr>
        <w:t>Max Bell Sports Medicine Physiotherapy Centre, Calgary, AB, Canada</w:t>
      </w:r>
    </w:p>
    <w:p w14:paraId="5DBA70E3" w14:textId="77777777" w:rsidR="00626A27" w:rsidRPr="00093734" w:rsidRDefault="00846E63" w:rsidP="00846E63">
      <w:pPr>
        <w:tabs>
          <w:tab w:val="left" w:pos="-1440"/>
          <w:tab w:val="left" w:pos="-720"/>
          <w:tab w:val="left" w:pos="1560"/>
        </w:tabs>
        <w:spacing w:line="240" w:lineRule="atLeast"/>
        <w:ind w:left="1530" w:hanging="1530"/>
        <w:rPr>
          <w:rFonts w:asciiTheme="majorHAnsi" w:hAnsiTheme="majorHAnsi" w:cstheme="majorHAnsi"/>
          <w:color w:val="000000"/>
        </w:rPr>
      </w:pPr>
      <w:r w:rsidRPr="00093734">
        <w:rPr>
          <w:rFonts w:asciiTheme="majorHAnsi" w:hAnsiTheme="majorHAnsi" w:cstheme="majorHAnsi"/>
          <w:color w:val="000000"/>
        </w:rPr>
        <w:t xml:space="preserve">1993 – 1994 </w:t>
      </w:r>
      <w:r w:rsidRPr="00093734">
        <w:rPr>
          <w:rFonts w:asciiTheme="majorHAnsi" w:hAnsiTheme="majorHAnsi" w:cstheme="majorHAnsi"/>
          <w:color w:val="000000"/>
        </w:rPr>
        <w:tab/>
        <w:t>Physical Therapist, Cross Country Healthcare: Alachua General Hospital, Gainesville, Florida, USA</w:t>
      </w:r>
      <w:r w:rsidR="00626A27" w:rsidRPr="00093734">
        <w:rPr>
          <w:rFonts w:asciiTheme="majorHAnsi" w:hAnsiTheme="majorHAnsi" w:cstheme="majorHAnsi"/>
          <w:color w:val="000000"/>
        </w:rPr>
        <w:tab/>
      </w:r>
      <w:r w:rsidR="00626A27" w:rsidRPr="00093734">
        <w:rPr>
          <w:rFonts w:asciiTheme="majorHAnsi" w:hAnsiTheme="majorHAnsi" w:cstheme="majorHAnsi"/>
          <w:color w:val="000000"/>
        </w:rPr>
        <w:tab/>
      </w:r>
      <w:r w:rsidR="00626A27" w:rsidRPr="00093734">
        <w:rPr>
          <w:rFonts w:asciiTheme="majorHAnsi" w:hAnsiTheme="majorHAnsi" w:cstheme="majorHAnsi"/>
          <w:color w:val="000000"/>
        </w:rPr>
        <w:tab/>
      </w:r>
    </w:p>
    <w:p w14:paraId="54898B02" w14:textId="77777777" w:rsidR="00626A27" w:rsidRPr="00093734" w:rsidRDefault="00626A27" w:rsidP="00626A27">
      <w:pPr>
        <w:tabs>
          <w:tab w:val="left" w:pos="-1440"/>
          <w:tab w:val="left" w:pos="-720"/>
          <w:tab w:val="left" w:pos="1560"/>
        </w:tabs>
        <w:spacing w:line="240" w:lineRule="atLeast"/>
        <w:rPr>
          <w:rFonts w:asciiTheme="majorHAnsi" w:hAnsiTheme="majorHAnsi" w:cstheme="majorHAnsi"/>
          <w:color w:val="000000"/>
        </w:rPr>
      </w:pPr>
      <w:r w:rsidRPr="00093734">
        <w:rPr>
          <w:rFonts w:asciiTheme="majorHAnsi" w:hAnsiTheme="majorHAnsi" w:cstheme="majorHAnsi"/>
          <w:color w:val="000000"/>
        </w:rPr>
        <w:t>1994 – 1996</w:t>
      </w:r>
      <w:r w:rsidRPr="00093734">
        <w:rPr>
          <w:rFonts w:asciiTheme="majorHAnsi" w:hAnsiTheme="majorHAnsi" w:cstheme="majorHAnsi"/>
          <w:color w:val="000000"/>
        </w:rPr>
        <w:tab/>
        <w:t>Physical Therapist, The Achievement Center, Gainesville, Florida</w:t>
      </w:r>
      <w:r w:rsidR="00846E63" w:rsidRPr="00093734">
        <w:rPr>
          <w:rFonts w:asciiTheme="majorHAnsi" w:hAnsiTheme="majorHAnsi" w:cstheme="majorHAnsi"/>
          <w:color w:val="000000"/>
        </w:rPr>
        <w:t>, USA</w:t>
      </w:r>
      <w:r w:rsidR="00846E63" w:rsidRPr="00093734">
        <w:rPr>
          <w:rFonts w:asciiTheme="majorHAnsi" w:hAnsiTheme="majorHAnsi" w:cstheme="majorHAnsi"/>
          <w:color w:val="000000"/>
        </w:rPr>
        <w:tab/>
      </w:r>
    </w:p>
    <w:p w14:paraId="3BA69DB3" w14:textId="77777777" w:rsidR="00626A27" w:rsidRPr="00093734" w:rsidRDefault="00626A27" w:rsidP="00626A27">
      <w:pPr>
        <w:tabs>
          <w:tab w:val="left" w:pos="-1440"/>
          <w:tab w:val="left" w:pos="-720"/>
          <w:tab w:val="left" w:pos="1560"/>
        </w:tabs>
        <w:spacing w:line="240" w:lineRule="atLeast"/>
        <w:rPr>
          <w:rFonts w:asciiTheme="majorHAnsi" w:hAnsiTheme="majorHAnsi" w:cstheme="majorHAnsi"/>
          <w:color w:val="000000"/>
        </w:rPr>
      </w:pPr>
      <w:r w:rsidRPr="00093734">
        <w:rPr>
          <w:rFonts w:asciiTheme="majorHAnsi" w:hAnsiTheme="majorHAnsi" w:cstheme="majorHAnsi"/>
          <w:color w:val="000000"/>
        </w:rPr>
        <w:t>1996 – 1999</w:t>
      </w:r>
      <w:r w:rsidRPr="00093734">
        <w:rPr>
          <w:rFonts w:asciiTheme="majorHAnsi" w:hAnsiTheme="majorHAnsi" w:cstheme="majorHAnsi"/>
          <w:color w:val="000000"/>
        </w:rPr>
        <w:tab/>
        <w:t>Physical Therapist, ReQuest Physical Therapy, Gainesville, Florida</w:t>
      </w:r>
      <w:r w:rsidR="00846E63" w:rsidRPr="00093734">
        <w:rPr>
          <w:rFonts w:asciiTheme="majorHAnsi" w:hAnsiTheme="majorHAnsi" w:cstheme="majorHAnsi"/>
          <w:color w:val="000000"/>
        </w:rPr>
        <w:t>, USA</w:t>
      </w:r>
    </w:p>
    <w:p w14:paraId="01FCAAEE" w14:textId="77777777" w:rsidR="00A76D12" w:rsidRPr="00093734" w:rsidRDefault="00A76D12" w:rsidP="00846E63">
      <w:pPr>
        <w:tabs>
          <w:tab w:val="left" w:pos="-1440"/>
          <w:tab w:val="left" w:pos="-720"/>
          <w:tab w:val="left" w:pos="720"/>
          <w:tab w:val="left" w:pos="156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55362A33" w14:textId="77777777" w:rsidR="00036243" w:rsidRPr="00093734" w:rsidRDefault="00846E6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b/>
          <w:color w:val="000000"/>
          <w:u w:val="single"/>
        </w:rPr>
      </w:pPr>
      <w:r w:rsidRPr="00093734">
        <w:rPr>
          <w:rFonts w:asciiTheme="majorHAnsi" w:hAnsiTheme="majorHAnsi" w:cstheme="majorHAnsi"/>
          <w:b/>
          <w:color w:val="000000"/>
          <w:u w:val="single"/>
        </w:rPr>
        <w:t>Academic Positions</w:t>
      </w:r>
    </w:p>
    <w:p w14:paraId="19FDDA26" w14:textId="77777777" w:rsidR="00846E63" w:rsidRPr="00093734" w:rsidRDefault="00846E63" w:rsidP="00846E63">
      <w:pPr>
        <w:tabs>
          <w:tab w:val="left" w:pos="-1440"/>
          <w:tab w:val="left" w:pos="-720"/>
          <w:tab w:val="left" w:pos="720"/>
          <w:tab w:val="left" w:pos="156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color w:val="000000"/>
        </w:rPr>
        <w:t>1998 – 1999</w:t>
      </w:r>
      <w:r w:rsidRPr="00093734">
        <w:rPr>
          <w:rFonts w:asciiTheme="majorHAnsi" w:hAnsiTheme="majorHAnsi" w:cstheme="majorHAnsi"/>
          <w:color w:val="000000"/>
        </w:rPr>
        <w:tab/>
        <w:t>Adjunct Instructor, Dept of Physical Therapy, Univ. of Florida, Gainesville, Fl, USA</w:t>
      </w:r>
    </w:p>
    <w:p w14:paraId="3AA69256" w14:textId="77777777" w:rsidR="00846E63" w:rsidRPr="00093734" w:rsidRDefault="00846E63" w:rsidP="00846E63">
      <w:pPr>
        <w:tabs>
          <w:tab w:val="left" w:pos="-1440"/>
          <w:tab w:val="left" w:pos="-720"/>
          <w:tab w:val="left" w:pos="720"/>
          <w:tab w:val="left" w:pos="156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color w:val="000000"/>
        </w:rPr>
        <w:t>1999 – 2002</w:t>
      </w:r>
      <w:r w:rsidRPr="00093734">
        <w:rPr>
          <w:rFonts w:asciiTheme="majorHAnsi" w:hAnsiTheme="majorHAnsi" w:cstheme="majorHAnsi"/>
          <w:color w:val="000000"/>
        </w:rPr>
        <w:tab/>
        <w:t>Teaching Assistant, Dept of Physical Therapy, Univ. of Florida, Gainesville, Fl, USA</w:t>
      </w:r>
      <w:r w:rsidRPr="00093734">
        <w:rPr>
          <w:rFonts w:asciiTheme="majorHAnsi" w:hAnsiTheme="majorHAnsi" w:cstheme="majorHAnsi"/>
          <w:color w:val="000000"/>
        </w:rPr>
        <w:tab/>
      </w:r>
    </w:p>
    <w:p w14:paraId="2348BF5E" w14:textId="77777777" w:rsidR="00846E63" w:rsidRPr="00093734" w:rsidRDefault="00846E63" w:rsidP="00846E63">
      <w:pPr>
        <w:tabs>
          <w:tab w:val="left" w:pos="-1440"/>
          <w:tab w:val="left" w:pos="-720"/>
          <w:tab w:val="left" w:pos="720"/>
          <w:tab w:val="left" w:pos="156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2002 – 2005 </w:t>
      </w:r>
      <w:r w:rsidRPr="00093734">
        <w:rPr>
          <w:rFonts w:asciiTheme="majorHAnsi" w:hAnsiTheme="majorHAnsi" w:cstheme="majorHAnsi"/>
          <w:color w:val="000000"/>
        </w:rPr>
        <w:tab/>
        <w:t>Lecturer, Dept of Physical Therapy, Univ. of Florida, Gainesville, Fl, USA</w:t>
      </w:r>
    </w:p>
    <w:p w14:paraId="38E22F9F" w14:textId="77777777" w:rsidR="00846E63" w:rsidRPr="00093734" w:rsidRDefault="003A37E5" w:rsidP="00846E63">
      <w:pPr>
        <w:tabs>
          <w:tab w:val="left" w:pos="-1440"/>
          <w:tab w:val="left" w:pos="-720"/>
          <w:tab w:val="left" w:pos="720"/>
          <w:tab w:val="left" w:pos="156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rPr>
        <w:t xml:space="preserve">2005 – 2012 </w:t>
      </w:r>
      <w:r w:rsidRPr="00093734">
        <w:rPr>
          <w:rFonts w:asciiTheme="majorHAnsi" w:hAnsiTheme="majorHAnsi" w:cstheme="majorHAnsi"/>
        </w:rPr>
        <w:tab/>
      </w:r>
      <w:r w:rsidR="00846E63" w:rsidRPr="00093734">
        <w:rPr>
          <w:rFonts w:asciiTheme="majorHAnsi" w:hAnsiTheme="majorHAnsi" w:cstheme="majorHAnsi"/>
        </w:rPr>
        <w:t xml:space="preserve">Assistant Professor, </w:t>
      </w:r>
      <w:r w:rsidR="00846E63" w:rsidRPr="00093734">
        <w:rPr>
          <w:rFonts w:asciiTheme="majorHAnsi" w:hAnsiTheme="majorHAnsi" w:cstheme="majorHAnsi"/>
          <w:color w:val="000000"/>
        </w:rPr>
        <w:t>Dept of Physical Therapy, Univ. of Florida, Gainesville, Fl, USA</w:t>
      </w:r>
      <w:r w:rsidR="00D330F1" w:rsidRPr="00093734">
        <w:rPr>
          <w:rFonts w:asciiTheme="majorHAnsi" w:hAnsiTheme="majorHAnsi" w:cstheme="majorHAnsi"/>
          <w:color w:val="000000"/>
        </w:rPr>
        <w:tab/>
      </w:r>
    </w:p>
    <w:p w14:paraId="20BC4221" w14:textId="66C0A9EF" w:rsidR="00846E63" w:rsidRPr="00093734" w:rsidRDefault="00846E63" w:rsidP="0042016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1530" w:hanging="1530"/>
        <w:rPr>
          <w:rFonts w:asciiTheme="majorHAnsi" w:hAnsiTheme="majorHAnsi" w:cstheme="majorHAnsi"/>
          <w:color w:val="000000"/>
        </w:rPr>
      </w:pPr>
      <w:r w:rsidRPr="00093734">
        <w:rPr>
          <w:rFonts w:asciiTheme="majorHAnsi" w:hAnsiTheme="majorHAnsi" w:cstheme="majorHAnsi"/>
          <w:color w:val="000000"/>
        </w:rPr>
        <w:t>2012 –</w:t>
      </w:r>
      <w:r w:rsidR="00924983" w:rsidRPr="00093734">
        <w:rPr>
          <w:rFonts w:asciiTheme="majorHAnsi" w:hAnsiTheme="majorHAnsi" w:cstheme="majorHAnsi"/>
          <w:color w:val="000000"/>
        </w:rPr>
        <w:tab/>
      </w:r>
      <w:r w:rsidR="008F0384">
        <w:rPr>
          <w:rFonts w:asciiTheme="majorHAnsi" w:hAnsiTheme="majorHAnsi" w:cstheme="majorHAnsi"/>
          <w:color w:val="000000"/>
        </w:rPr>
        <w:t>2022</w:t>
      </w:r>
      <w:r w:rsidR="003A37E5" w:rsidRPr="00093734">
        <w:rPr>
          <w:rFonts w:asciiTheme="majorHAnsi" w:hAnsiTheme="majorHAnsi" w:cstheme="majorHAnsi"/>
          <w:color w:val="000000"/>
        </w:rPr>
        <w:tab/>
      </w:r>
      <w:r w:rsidR="00924983" w:rsidRPr="00093734">
        <w:rPr>
          <w:rFonts w:asciiTheme="majorHAnsi" w:hAnsiTheme="majorHAnsi" w:cstheme="majorHAnsi"/>
          <w:color w:val="000000"/>
        </w:rPr>
        <w:tab/>
      </w:r>
      <w:r w:rsidRPr="00093734">
        <w:rPr>
          <w:rFonts w:asciiTheme="majorHAnsi" w:hAnsiTheme="majorHAnsi" w:cstheme="majorHAnsi"/>
          <w:color w:val="000000"/>
        </w:rPr>
        <w:t>Associate Professor</w:t>
      </w:r>
      <w:r w:rsidR="008136E5">
        <w:rPr>
          <w:rFonts w:asciiTheme="majorHAnsi" w:hAnsiTheme="majorHAnsi" w:cstheme="majorHAnsi"/>
          <w:color w:val="000000"/>
        </w:rPr>
        <w:t xml:space="preserve"> (tenured)</w:t>
      </w:r>
      <w:r w:rsidRPr="00093734">
        <w:rPr>
          <w:rFonts w:asciiTheme="majorHAnsi" w:hAnsiTheme="majorHAnsi" w:cstheme="majorHAnsi"/>
          <w:color w:val="000000"/>
        </w:rPr>
        <w:t>, Dept of Physical Therapy, Univ. of Florida, Gainesville, Fl, USA</w:t>
      </w:r>
    </w:p>
    <w:p w14:paraId="7141A2D5" w14:textId="526390FE" w:rsidR="00924983" w:rsidRDefault="00924983" w:rsidP="00E27E6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1530" w:hanging="1530"/>
        <w:rPr>
          <w:rFonts w:asciiTheme="majorHAnsi" w:hAnsiTheme="majorHAnsi" w:cstheme="majorHAnsi"/>
          <w:color w:val="000000"/>
        </w:rPr>
      </w:pPr>
      <w:r w:rsidRPr="00093734">
        <w:rPr>
          <w:rFonts w:asciiTheme="majorHAnsi" w:hAnsiTheme="majorHAnsi" w:cstheme="majorHAnsi"/>
          <w:color w:val="000000"/>
        </w:rPr>
        <w:t xml:space="preserve">2019 – </w:t>
      </w:r>
      <w:r w:rsidRPr="00093734">
        <w:rPr>
          <w:rFonts w:asciiTheme="majorHAnsi" w:hAnsiTheme="majorHAnsi" w:cstheme="majorHAnsi"/>
          <w:color w:val="000000"/>
        </w:rPr>
        <w:tab/>
      </w:r>
      <w:r w:rsidRPr="00093734">
        <w:rPr>
          <w:rFonts w:asciiTheme="majorHAnsi" w:hAnsiTheme="majorHAnsi" w:cstheme="majorHAnsi"/>
          <w:color w:val="000000"/>
        </w:rPr>
        <w:tab/>
      </w:r>
      <w:r w:rsidR="006A4293">
        <w:rPr>
          <w:rFonts w:asciiTheme="majorHAnsi" w:hAnsiTheme="majorHAnsi" w:cstheme="majorHAnsi"/>
          <w:color w:val="000000"/>
        </w:rPr>
        <w:tab/>
      </w:r>
      <w:r w:rsidRPr="00093734">
        <w:rPr>
          <w:rFonts w:asciiTheme="majorHAnsi" w:hAnsiTheme="majorHAnsi" w:cstheme="majorHAnsi"/>
          <w:color w:val="000000"/>
        </w:rPr>
        <w:t xml:space="preserve">Director </w:t>
      </w:r>
      <w:r w:rsidR="0086223E" w:rsidRPr="00093734">
        <w:rPr>
          <w:rFonts w:asciiTheme="majorHAnsi" w:hAnsiTheme="majorHAnsi" w:cstheme="majorHAnsi"/>
          <w:color w:val="000000"/>
        </w:rPr>
        <w:t xml:space="preserve">of </w:t>
      </w:r>
      <w:r w:rsidRPr="00093734">
        <w:rPr>
          <w:rFonts w:asciiTheme="majorHAnsi" w:hAnsiTheme="majorHAnsi" w:cstheme="majorHAnsi"/>
          <w:color w:val="000000"/>
        </w:rPr>
        <w:t>Physical Therapy Education, Dept of Physical Therapy, Univ. of Florida, Gainesville, Fl, USA</w:t>
      </w:r>
    </w:p>
    <w:p w14:paraId="50BE3504" w14:textId="23AA5F2A" w:rsidR="008136E5" w:rsidRPr="00093734" w:rsidRDefault="008136E5" w:rsidP="00E27E6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1530" w:hanging="1530"/>
        <w:rPr>
          <w:rFonts w:asciiTheme="majorHAnsi" w:hAnsiTheme="majorHAnsi" w:cstheme="majorHAnsi"/>
          <w:color w:val="000000"/>
        </w:rPr>
      </w:pPr>
      <w:r>
        <w:rPr>
          <w:rFonts w:asciiTheme="majorHAnsi" w:hAnsiTheme="majorHAnsi" w:cstheme="majorHAnsi"/>
          <w:color w:val="000000"/>
        </w:rPr>
        <w:t xml:space="preserve">2022 – </w:t>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t xml:space="preserve">Professor (tenured), </w:t>
      </w:r>
      <w:r w:rsidRPr="00093734">
        <w:rPr>
          <w:rFonts w:asciiTheme="majorHAnsi" w:hAnsiTheme="majorHAnsi" w:cstheme="majorHAnsi"/>
          <w:color w:val="000000"/>
        </w:rPr>
        <w:t>Dept of Physical Therapy, Univ. of Florida, Gainesville, Fl, USA</w:t>
      </w:r>
    </w:p>
    <w:p w14:paraId="7E10C414" w14:textId="77777777" w:rsidR="00EB2E86" w:rsidRPr="00093734" w:rsidRDefault="00EB2E8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10E14A76" w14:textId="77777777" w:rsidR="00150ED1" w:rsidRPr="00093734" w:rsidRDefault="00150ED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570F64E8" w14:textId="77777777" w:rsidR="00F141DD" w:rsidRPr="00093734" w:rsidRDefault="00FB1718" w:rsidP="009B1FA3">
      <w:pPr>
        <w:pStyle w:val="CVHeading"/>
        <w:rPr>
          <w:rFonts w:asciiTheme="majorHAnsi" w:hAnsiTheme="majorHAnsi" w:cstheme="majorHAnsi"/>
          <w:sz w:val="24"/>
          <w:szCs w:val="24"/>
        </w:rPr>
      </w:pPr>
      <w:r w:rsidRPr="00093734">
        <w:rPr>
          <w:rFonts w:asciiTheme="majorHAnsi" w:hAnsiTheme="majorHAnsi" w:cstheme="majorHAnsi"/>
          <w:sz w:val="24"/>
          <w:szCs w:val="24"/>
        </w:rPr>
        <w:t>Peer Reviewed Publications</w:t>
      </w:r>
      <w:r w:rsidR="009B1FA3" w:rsidRPr="00093734">
        <w:rPr>
          <w:rFonts w:asciiTheme="majorHAnsi" w:hAnsiTheme="majorHAnsi" w:cstheme="majorHAnsi"/>
          <w:sz w:val="24"/>
          <w:szCs w:val="24"/>
        </w:rPr>
        <w:t>:</w:t>
      </w:r>
      <w:r w:rsidR="00F141DD" w:rsidRPr="00093734">
        <w:rPr>
          <w:rFonts w:asciiTheme="majorHAnsi" w:hAnsiTheme="majorHAnsi" w:cstheme="majorHAnsi"/>
          <w:sz w:val="24"/>
          <w:szCs w:val="24"/>
        </w:rPr>
        <w:t xml:space="preserve"> </w:t>
      </w:r>
    </w:p>
    <w:p w14:paraId="1C5005EA" w14:textId="4E3678A3" w:rsidR="0095665D" w:rsidRPr="00093734" w:rsidRDefault="00F141DD" w:rsidP="009B1FA3">
      <w:pPr>
        <w:pStyle w:val="CVHeading"/>
        <w:rPr>
          <w:rFonts w:asciiTheme="majorHAnsi" w:hAnsiTheme="majorHAnsi" w:cstheme="majorHAnsi"/>
          <w:sz w:val="24"/>
          <w:szCs w:val="24"/>
          <w:u w:val="none"/>
        </w:rPr>
      </w:pPr>
      <w:r w:rsidRPr="00093734">
        <w:rPr>
          <w:rFonts w:asciiTheme="majorHAnsi" w:hAnsiTheme="majorHAnsi" w:cstheme="majorHAnsi"/>
          <w:sz w:val="24"/>
          <w:szCs w:val="24"/>
          <w:u w:val="none"/>
        </w:rPr>
        <w:t xml:space="preserve">H-index: Web </w:t>
      </w:r>
      <w:r w:rsidR="00B62184" w:rsidRPr="00093734">
        <w:rPr>
          <w:rFonts w:asciiTheme="majorHAnsi" w:hAnsiTheme="majorHAnsi" w:cstheme="majorHAnsi"/>
          <w:sz w:val="24"/>
          <w:szCs w:val="24"/>
          <w:u w:val="none"/>
        </w:rPr>
        <w:t xml:space="preserve">of Science 39; Google Scholar </w:t>
      </w:r>
      <w:r w:rsidR="00FC138B">
        <w:rPr>
          <w:rFonts w:asciiTheme="majorHAnsi" w:hAnsiTheme="majorHAnsi" w:cstheme="majorHAnsi"/>
          <w:sz w:val="24"/>
          <w:szCs w:val="24"/>
          <w:u w:val="none"/>
        </w:rPr>
        <w:t>51</w:t>
      </w:r>
    </w:p>
    <w:p w14:paraId="7F9EE714" w14:textId="55D399B5" w:rsidR="00F141DD" w:rsidRPr="00093734" w:rsidRDefault="00F141DD" w:rsidP="009B1FA3">
      <w:pPr>
        <w:pStyle w:val="CVHeading"/>
        <w:rPr>
          <w:rFonts w:asciiTheme="majorHAnsi" w:hAnsiTheme="majorHAnsi" w:cstheme="majorHAnsi"/>
          <w:bCs/>
          <w:sz w:val="24"/>
          <w:szCs w:val="24"/>
          <w:u w:val="none"/>
        </w:rPr>
      </w:pPr>
      <w:r w:rsidRPr="00093734">
        <w:rPr>
          <w:rFonts w:asciiTheme="majorHAnsi" w:hAnsiTheme="majorHAnsi" w:cstheme="majorHAnsi"/>
          <w:sz w:val="24"/>
          <w:szCs w:val="24"/>
          <w:u w:val="none"/>
        </w:rPr>
        <w:t>Relative citation ratio:</w:t>
      </w:r>
      <w:r w:rsidR="004E4CCF" w:rsidRPr="00093734">
        <w:rPr>
          <w:rFonts w:asciiTheme="majorHAnsi" w:hAnsiTheme="majorHAnsi" w:cstheme="majorHAnsi"/>
          <w:sz w:val="24"/>
          <w:szCs w:val="24"/>
          <w:u w:val="none"/>
        </w:rPr>
        <w:t xml:space="preserve"> 2.</w:t>
      </w:r>
      <w:r w:rsidR="00FC138B">
        <w:rPr>
          <w:rFonts w:asciiTheme="majorHAnsi" w:hAnsiTheme="majorHAnsi" w:cstheme="majorHAnsi"/>
          <w:sz w:val="24"/>
          <w:szCs w:val="24"/>
          <w:u w:val="none"/>
        </w:rPr>
        <w:t>24</w:t>
      </w:r>
      <w:r w:rsidR="004E4CCF" w:rsidRPr="00093734">
        <w:rPr>
          <w:rFonts w:asciiTheme="majorHAnsi" w:hAnsiTheme="majorHAnsi" w:cstheme="majorHAnsi"/>
          <w:sz w:val="24"/>
          <w:szCs w:val="24"/>
          <w:u w:val="none"/>
        </w:rPr>
        <w:t xml:space="preserve"> (range 0 – 2</w:t>
      </w:r>
      <w:r w:rsidR="00FC138B">
        <w:rPr>
          <w:rFonts w:asciiTheme="majorHAnsi" w:hAnsiTheme="majorHAnsi" w:cstheme="majorHAnsi"/>
          <w:sz w:val="24"/>
          <w:szCs w:val="24"/>
          <w:u w:val="none"/>
        </w:rPr>
        <w:t>4</w:t>
      </w:r>
      <w:r w:rsidR="004E4CCF" w:rsidRPr="00093734">
        <w:rPr>
          <w:rFonts w:asciiTheme="majorHAnsi" w:hAnsiTheme="majorHAnsi" w:cstheme="majorHAnsi"/>
          <w:sz w:val="24"/>
          <w:szCs w:val="24"/>
          <w:u w:val="none"/>
        </w:rPr>
        <w:t>)</w:t>
      </w:r>
    </w:p>
    <w:bookmarkEnd w:id="0"/>
    <w:p w14:paraId="44FF9F99" w14:textId="77777777" w:rsidR="005C4866" w:rsidRPr="00093734" w:rsidRDefault="007E7902" w:rsidP="005C48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1440" w:hanging="1440"/>
        <w:rPr>
          <w:rFonts w:asciiTheme="majorHAnsi" w:hAnsiTheme="majorHAnsi" w:cstheme="majorHAnsi"/>
          <w:bCs/>
          <w:i/>
          <w:color w:val="000000"/>
        </w:rPr>
      </w:pPr>
      <w:r w:rsidRPr="00093734">
        <w:rPr>
          <w:rFonts w:asciiTheme="majorHAnsi" w:hAnsiTheme="majorHAnsi" w:cstheme="majorHAnsi"/>
          <w:bCs/>
          <w:i/>
          <w:color w:val="000000"/>
        </w:rPr>
        <w:t>Publications</w:t>
      </w:r>
    </w:p>
    <w:p w14:paraId="1D9A9643" w14:textId="77777777" w:rsidR="00820FA5" w:rsidRPr="00093734" w:rsidRDefault="00820FA5" w:rsidP="00820FA5">
      <w:pPr>
        <w:pStyle w:val="BodyText2"/>
        <w:numPr>
          <w:ilvl w:val="0"/>
          <w:numId w:val="6"/>
        </w:numPr>
        <w:tabs>
          <w:tab w:val="clear" w:pos="720"/>
          <w:tab w:val="clear" w:pos="1680"/>
          <w:tab w:val="left" w:pos="1560"/>
        </w:tabs>
        <w:rPr>
          <w:rFonts w:asciiTheme="majorHAnsi" w:hAnsiTheme="majorHAnsi" w:cstheme="majorHAnsi"/>
          <w:sz w:val="24"/>
          <w:szCs w:val="24"/>
        </w:rPr>
      </w:pPr>
      <w:r w:rsidRPr="00093734">
        <w:rPr>
          <w:rFonts w:asciiTheme="majorHAnsi" w:hAnsiTheme="majorHAnsi" w:cstheme="majorHAnsi"/>
          <w:sz w:val="24"/>
          <w:szCs w:val="24"/>
        </w:rPr>
        <w:t xml:space="preserve">Barstow IK, </w:t>
      </w:r>
      <w:r w:rsidRPr="00093734">
        <w:rPr>
          <w:rFonts w:asciiTheme="majorHAnsi" w:hAnsiTheme="majorHAnsi" w:cstheme="majorHAnsi"/>
          <w:b/>
          <w:bCs/>
          <w:sz w:val="24"/>
          <w:szCs w:val="24"/>
        </w:rPr>
        <w:t>Bishop MD</w:t>
      </w:r>
      <w:r w:rsidRPr="00093734">
        <w:rPr>
          <w:rFonts w:asciiTheme="majorHAnsi" w:hAnsiTheme="majorHAnsi" w:cstheme="majorHAnsi"/>
          <w:sz w:val="24"/>
          <w:szCs w:val="24"/>
        </w:rPr>
        <w:t>. Commentary on the management of low back pain. Ortho Phys Ther Practice. 1998, 10(1):11-13</w:t>
      </w:r>
    </w:p>
    <w:p w14:paraId="4E834E79" w14:textId="77777777" w:rsidR="00F556A7" w:rsidRPr="00093734" w:rsidRDefault="00F556A7" w:rsidP="00914B57">
      <w:pPr>
        <w:pStyle w:val="BodyText2"/>
        <w:numPr>
          <w:ilvl w:val="0"/>
          <w:numId w:val="6"/>
        </w:numPr>
        <w:tabs>
          <w:tab w:val="clear" w:pos="720"/>
          <w:tab w:val="clear" w:pos="1680"/>
          <w:tab w:val="left" w:pos="1560"/>
        </w:tabs>
        <w:rPr>
          <w:rFonts w:asciiTheme="majorHAnsi" w:hAnsiTheme="majorHAnsi" w:cstheme="majorHAnsi"/>
          <w:sz w:val="24"/>
          <w:szCs w:val="24"/>
        </w:rPr>
      </w:pPr>
      <w:r w:rsidRPr="00093734">
        <w:rPr>
          <w:rFonts w:asciiTheme="majorHAnsi" w:hAnsiTheme="majorHAnsi" w:cstheme="majorHAnsi"/>
          <w:sz w:val="24"/>
          <w:szCs w:val="24"/>
        </w:rPr>
        <w:t xml:space="preserve">Barstow IK, Gilliam J, </w:t>
      </w:r>
      <w:r w:rsidRPr="00093734">
        <w:rPr>
          <w:rFonts w:asciiTheme="majorHAnsi" w:hAnsiTheme="majorHAnsi" w:cstheme="majorHAnsi"/>
          <w:b/>
          <w:bCs/>
          <w:sz w:val="24"/>
          <w:szCs w:val="24"/>
        </w:rPr>
        <w:t>Bishop MD</w:t>
      </w:r>
      <w:r w:rsidRPr="00093734">
        <w:rPr>
          <w:rFonts w:asciiTheme="majorHAnsi" w:hAnsiTheme="majorHAnsi" w:cstheme="majorHAnsi"/>
          <w:sz w:val="24"/>
          <w:szCs w:val="24"/>
        </w:rPr>
        <w:t>. Physical Therapy management of patients with low back pain: an evidence based approach. Ortho Clinics Phys Ther 1998, 7(3):447-487</w:t>
      </w:r>
    </w:p>
    <w:p w14:paraId="1E665266" w14:textId="77777777" w:rsidR="005C4866" w:rsidRPr="00093734" w:rsidRDefault="005C4866" w:rsidP="00914B57">
      <w:pPr>
        <w:numPr>
          <w:ilvl w:val="0"/>
          <w:numId w:val="6"/>
        </w:numPr>
        <w:ind w:right="288"/>
        <w:rPr>
          <w:rFonts w:asciiTheme="majorHAnsi" w:hAnsiTheme="majorHAnsi" w:cstheme="majorHAnsi"/>
          <w:color w:val="000000"/>
        </w:rPr>
      </w:pPr>
      <w:r w:rsidRPr="00093734">
        <w:rPr>
          <w:rFonts w:asciiTheme="majorHAnsi" w:hAnsiTheme="majorHAnsi" w:cstheme="majorHAnsi"/>
          <w:b/>
          <w:bCs/>
          <w:color w:val="000000"/>
        </w:rPr>
        <w:t>Bishop MD</w:t>
      </w:r>
      <w:r w:rsidRPr="00093734">
        <w:rPr>
          <w:rFonts w:asciiTheme="majorHAnsi" w:hAnsiTheme="majorHAnsi" w:cstheme="majorHAnsi"/>
          <w:color w:val="000000"/>
        </w:rPr>
        <w:t>, Trimble MH, Bauer JA, Kaminski TW. Differential control during maximal concentric and eccentric loading revealed by characteristics of the electromyogram. J Electro Kines. 2000, 10(6):399-405.</w:t>
      </w:r>
    </w:p>
    <w:p w14:paraId="5673CFBF" w14:textId="77777777" w:rsidR="005C4866" w:rsidRPr="00093734" w:rsidRDefault="005C4866" w:rsidP="00914B57">
      <w:pPr>
        <w:numPr>
          <w:ilvl w:val="0"/>
          <w:numId w:val="6"/>
        </w:numPr>
        <w:ind w:right="288"/>
        <w:rPr>
          <w:rFonts w:asciiTheme="majorHAnsi" w:hAnsiTheme="majorHAnsi" w:cstheme="majorHAnsi"/>
          <w:color w:val="000000"/>
        </w:rPr>
      </w:pPr>
      <w:r w:rsidRPr="00093734">
        <w:rPr>
          <w:rFonts w:asciiTheme="majorHAnsi" w:hAnsiTheme="majorHAnsi" w:cstheme="majorHAnsi"/>
          <w:color w:val="000000"/>
        </w:rPr>
        <w:t xml:space="preserve">Trimble MH, </w:t>
      </w:r>
      <w:r w:rsidRPr="00093734">
        <w:rPr>
          <w:rFonts w:asciiTheme="majorHAnsi" w:hAnsiTheme="majorHAnsi" w:cstheme="majorHAnsi"/>
          <w:b/>
          <w:bCs/>
          <w:color w:val="000000"/>
        </w:rPr>
        <w:t>Bishop MD</w:t>
      </w:r>
      <w:r w:rsidRPr="00093734">
        <w:rPr>
          <w:rFonts w:asciiTheme="majorHAnsi" w:hAnsiTheme="majorHAnsi" w:cstheme="majorHAnsi"/>
          <w:color w:val="000000"/>
        </w:rPr>
        <w:t>, Buckley B, Fields L, Rozea G. The relationship of lower extremity postures to laxity of the ACL. Clinical Biomech. 2002, 17(4): 286-290.</w:t>
      </w:r>
    </w:p>
    <w:p w14:paraId="33F5B12C" w14:textId="77777777" w:rsidR="005C4866" w:rsidRPr="00093734" w:rsidRDefault="005C4866" w:rsidP="00914B57">
      <w:pPr>
        <w:numPr>
          <w:ilvl w:val="0"/>
          <w:numId w:val="6"/>
        </w:numPr>
        <w:ind w:right="288"/>
        <w:rPr>
          <w:rFonts w:asciiTheme="majorHAnsi" w:hAnsiTheme="majorHAnsi" w:cstheme="majorHAnsi"/>
          <w:color w:val="000000"/>
        </w:rPr>
      </w:pPr>
      <w:r w:rsidRPr="00093734">
        <w:rPr>
          <w:rFonts w:asciiTheme="majorHAnsi" w:hAnsiTheme="majorHAnsi" w:cstheme="majorHAnsi"/>
          <w:color w:val="000000"/>
        </w:rPr>
        <w:t xml:space="preserve">Fiolkowski P, Brunt D, </w:t>
      </w:r>
      <w:r w:rsidRPr="00093734">
        <w:rPr>
          <w:rFonts w:asciiTheme="majorHAnsi" w:hAnsiTheme="majorHAnsi" w:cstheme="majorHAnsi"/>
          <w:b/>
          <w:bCs/>
          <w:color w:val="000000"/>
        </w:rPr>
        <w:t>Bishop MD</w:t>
      </w:r>
      <w:r w:rsidRPr="00093734">
        <w:rPr>
          <w:rFonts w:asciiTheme="majorHAnsi" w:hAnsiTheme="majorHAnsi" w:cstheme="majorHAnsi"/>
          <w:color w:val="000000"/>
        </w:rPr>
        <w:t>, Woo R. Does postural instability affect the initiation of human gait? Neurosci Lett. 2002, 323: 167-170.</w:t>
      </w:r>
    </w:p>
    <w:p w14:paraId="739AB634" w14:textId="77777777" w:rsidR="005C4866" w:rsidRPr="00093734" w:rsidRDefault="005C4866" w:rsidP="00914B57">
      <w:pPr>
        <w:numPr>
          <w:ilvl w:val="0"/>
          <w:numId w:val="6"/>
        </w:numPr>
        <w:ind w:right="288"/>
        <w:rPr>
          <w:rFonts w:asciiTheme="majorHAnsi" w:hAnsiTheme="majorHAnsi" w:cstheme="majorHAnsi"/>
          <w:color w:val="000000"/>
        </w:rPr>
      </w:pPr>
      <w:r w:rsidRPr="00093734">
        <w:rPr>
          <w:rFonts w:asciiTheme="majorHAnsi" w:hAnsiTheme="majorHAnsi" w:cstheme="majorHAnsi"/>
          <w:b/>
          <w:bCs/>
          <w:color w:val="000000"/>
        </w:rPr>
        <w:lastRenderedPageBreak/>
        <w:t>Bishop MD</w:t>
      </w:r>
      <w:r w:rsidRPr="00093734">
        <w:rPr>
          <w:rFonts w:asciiTheme="majorHAnsi" w:hAnsiTheme="majorHAnsi" w:cstheme="majorHAnsi"/>
          <w:color w:val="000000"/>
        </w:rPr>
        <w:t>, Brunt D, Pathare N, Patel B. Limb interaction during gait termination in humans, Neurosci Lett 2002, 323 (1):1-4.</w:t>
      </w:r>
    </w:p>
    <w:p w14:paraId="114CE533" w14:textId="77777777" w:rsidR="005C4866" w:rsidRPr="00093734" w:rsidRDefault="005C4866" w:rsidP="00914B57">
      <w:pPr>
        <w:numPr>
          <w:ilvl w:val="0"/>
          <w:numId w:val="6"/>
        </w:numPr>
        <w:ind w:right="288"/>
        <w:rPr>
          <w:rFonts w:asciiTheme="majorHAnsi" w:hAnsiTheme="majorHAnsi" w:cstheme="majorHAnsi"/>
          <w:color w:val="000000"/>
        </w:rPr>
      </w:pPr>
      <w:r w:rsidRPr="00093734">
        <w:rPr>
          <w:rFonts w:asciiTheme="majorHAnsi" w:hAnsiTheme="majorHAnsi" w:cstheme="majorHAnsi"/>
          <w:color w:val="000000"/>
        </w:rPr>
        <w:t xml:space="preserve">Barstow IK, </w:t>
      </w:r>
      <w:r w:rsidRPr="00093734">
        <w:rPr>
          <w:rFonts w:asciiTheme="majorHAnsi" w:hAnsiTheme="majorHAnsi" w:cstheme="majorHAnsi"/>
          <w:b/>
          <w:bCs/>
          <w:color w:val="000000"/>
        </w:rPr>
        <w:t>Bishop MD</w:t>
      </w:r>
      <w:r w:rsidRPr="00093734">
        <w:rPr>
          <w:rFonts w:asciiTheme="majorHAnsi" w:hAnsiTheme="majorHAnsi" w:cstheme="majorHAnsi"/>
          <w:color w:val="000000"/>
        </w:rPr>
        <w:t>, Kaminski TW. Is enhanced-eccentric resistance training superior to traditional training for i</w:t>
      </w:r>
      <w:r w:rsidR="00210D62" w:rsidRPr="00093734">
        <w:rPr>
          <w:rFonts w:asciiTheme="majorHAnsi" w:hAnsiTheme="majorHAnsi" w:cstheme="majorHAnsi"/>
          <w:color w:val="000000"/>
        </w:rPr>
        <w:t>ncreasing elbow flexor strength?</w:t>
      </w:r>
      <w:r w:rsidRPr="00093734">
        <w:rPr>
          <w:rFonts w:asciiTheme="majorHAnsi" w:hAnsiTheme="majorHAnsi" w:cstheme="majorHAnsi"/>
          <w:color w:val="000000"/>
        </w:rPr>
        <w:t xml:space="preserve"> J Sports Sci Med, 2003, 2: 62-69</w:t>
      </w:r>
    </w:p>
    <w:p w14:paraId="4E019631" w14:textId="77777777" w:rsidR="005C4866" w:rsidRPr="00093734" w:rsidRDefault="005C4866" w:rsidP="00914B57">
      <w:pPr>
        <w:numPr>
          <w:ilvl w:val="0"/>
          <w:numId w:val="6"/>
        </w:numPr>
        <w:ind w:right="288"/>
        <w:rPr>
          <w:rFonts w:asciiTheme="majorHAnsi" w:hAnsiTheme="majorHAnsi" w:cstheme="majorHAnsi"/>
          <w:color w:val="000000"/>
        </w:rPr>
      </w:pPr>
      <w:r w:rsidRPr="00093734">
        <w:rPr>
          <w:rFonts w:asciiTheme="majorHAnsi" w:hAnsiTheme="majorHAnsi" w:cstheme="majorHAnsi"/>
          <w:color w:val="000000"/>
        </w:rPr>
        <w:t xml:space="preserve">Fiolkowski P, Brunt D, </w:t>
      </w:r>
      <w:r w:rsidRPr="00093734">
        <w:rPr>
          <w:rFonts w:asciiTheme="majorHAnsi" w:hAnsiTheme="majorHAnsi" w:cstheme="majorHAnsi"/>
          <w:bCs/>
          <w:color w:val="000000"/>
        </w:rPr>
        <w:t>Bishop M</w:t>
      </w:r>
      <w:r w:rsidRPr="00093734">
        <w:rPr>
          <w:rFonts w:asciiTheme="majorHAnsi" w:hAnsiTheme="majorHAnsi" w:cstheme="majorHAnsi"/>
          <w:color w:val="000000"/>
        </w:rPr>
        <w:t>, Woo R, Horodyski M. Intrinsic pedal musculature support of the medial longitudinal arch: An electromyography study. J Foot Ankle Surg. 2003, 42(6):327-33.</w:t>
      </w:r>
    </w:p>
    <w:p w14:paraId="2DEBA646" w14:textId="77777777" w:rsidR="005C4866" w:rsidRPr="00093734" w:rsidRDefault="005C4866" w:rsidP="00914B57">
      <w:pPr>
        <w:numPr>
          <w:ilvl w:val="0"/>
          <w:numId w:val="6"/>
        </w:numPr>
        <w:ind w:right="288"/>
        <w:rPr>
          <w:rFonts w:asciiTheme="majorHAnsi" w:hAnsiTheme="majorHAnsi" w:cstheme="majorHAnsi"/>
          <w:color w:val="000000"/>
        </w:rPr>
      </w:pPr>
      <w:r w:rsidRPr="00093734">
        <w:rPr>
          <w:rFonts w:asciiTheme="majorHAnsi" w:hAnsiTheme="majorHAnsi" w:cstheme="majorHAnsi"/>
          <w:b/>
          <w:bCs/>
          <w:color w:val="000000"/>
        </w:rPr>
        <w:t>Bishop MD</w:t>
      </w:r>
      <w:r w:rsidRPr="00093734">
        <w:rPr>
          <w:rFonts w:asciiTheme="majorHAnsi" w:hAnsiTheme="majorHAnsi" w:cstheme="majorHAnsi"/>
          <w:color w:val="000000"/>
        </w:rPr>
        <w:t>, Brunt D, Kukulka CG, Pathare N, Tillman MD. Modulation of the braking impulse under the stance limb during unplanned gait termination in human subjects with parkinsonism. Neurosci Lett. 2003 Sep 11;348(2):89-92</w:t>
      </w:r>
    </w:p>
    <w:p w14:paraId="4456A86A" w14:textId="77777777" w:rsidR="005C4866" w:rsidRPr="00093734" w:rsidRDefault="005C4866" w:rsidP="00914B57">
      <w:pPr>
        <w:numPr>
          <w:ilvl w:val="0"/>
          <w:numId w:val="6"/>
        </w:numPr>
        <w:ind w:right="288"/>
        <w:rPr>
          <w:rFonts w:asciiTheme="majorHAnsi" w:hAnsiTheme="majorHAnsi" w:cstheme="majorHAnsi"/>
          <w:color w:val="000000"/>
        </w:rPr>
      </w:pPr>
      <w:r w:rsidRPr="00093734">
        <w:rPr>
          <w:rFonts w:asciiTheme="majorHAnsi" w:hAnsiTheme="majorHAnsi" w:cstheme="majorHAnsi"/>
          <w:color w:val="000000"/>
        </w:rPr>
        <w:t xml:space="preserve">Del Rossi G, Fiolkowski P, </w:t>
      </w:r>
      <w:r w:rsidRPr="00093734">
        <w:rPr>
          <w:rFonts w:asciiTheme="majorHAnsi" w:hAnsiTheme="majorHAnsi" w:cstheme="majorHAnsi"/>
          <w:b/>
          <w:bCs/>
          <w:color w:val="000000"/>
        </w:rPr>
        <w:t>Bishop MD</w:t>
      </w:r>
      <w:r w:rsidRPr="00093734">
        <w:rPr>
          <w:rFonts w:asciiTheme="majorHAnsi" w:hAnsiTheme="majorHAnsi" w:cstheme="majorHAnsi"/>
          <w:bCs/>
          <w:color w:val="000000"/>
        </w:rPr>
        <w:t>,</w:t>
      </w:r>
      <w:r w:rsidRPr="00093734">
        <w:rPr>
          <w:rFonts w:asciiTheme="majorHAnsi" w:hAnsiTheme="majorHAnsi" w:cstheme="majorHAnsi"/>
          <w:color w:val="000000"/>
        </w:rPr>
        <w:t xml:space="preserve"> Horodyski MB, Trimble MH. For how long do temporary techniques maintain the height of the medial longitudinal arch? Phys Ther Sport. 2004, 5(2)</w:t>
      </w:r>
    </w:p>
    <w:p w14:paraId="4B87D44E" w14:textId="77777777" w:rsidR="005C4866" w:rsidRPr="00093734" w:rsidRDefault="005C4866" w:rsidP="00914B57">
      <w:pPr>
        <w:numPr>
          <w:ilvl w:val="0"/>
          <w:numId w:val="6"/>
        </w:numPr>
        <w:ind w:right="288"/>
        <w:rPr>
          <w:rFonts w:asciiTheme="majorHAnsi" w:hAnsiTheme="majorHAnsi" w:cstheme="majorHAnsi"/>
          <w:color w:val="000000"/>
        </w:rPr>
      </w:pPr>
      <w:r w:rsidRPr="00093734">
        <w:rPr>
          <w:rFonts w:asciiTheme="majorHAnsi" w:hAnsiTheme="majorHAnsi" w:cstheme="majorHAnsi"/>
          <w:b/>
          <w:bCs/>
          <w:color w:val="000000"/>
        </w:rPr>
        <w:t>Bishop MD</w:t>
      </w:r>
      <w:r w:rsidRPr="00093734">
        <w:rPr>
          <w:rFonts w:asciiTheme="majorHAnsi" w:hAnsiTheme="majorHAnsi" w:cstheme="majorHAnsi"/>
          <w:color w:val="000000"/>
        </w:rPr>
        <w:t>, Brunt D, Pathare N, Patel B. The effects of cadence on the strategies used during gait termination. Gait and Posture, 2004, 20 (2):134-139</w:t>
      </w:r>
    </w:p>
    <w:p w14:paraId="34E8A075" w14:textId="77777777" w:rsidR="005C4866" w:rsidRPr="00093734" w:rsidRDefault="005C4866" w:rsidP="00914B57">
      <w:pPr>
        <w:numPr>
          <w:ilvl w:val="0"/>
          <w:numId w:val="6"/>
        </w:numPr>
        <w:ind w:right="288"/>
        <w:rPr>
          <w:rFonts w:asciiTheme="majorHAnsi" w:hAnsiTheme="majorHAnsi" w:cstheme="majorHAnsi"/>
          <w:color w:val="000000"/>
        </w:rPr>
      </w:pPr>
      <w:r w:rsidRPr="00093734">
        <w:rPr>
          <w:rFonts w:asciiTheme="majorHAnsi" w:hAnsiTheme="majorHAnsi" w:cstheme="majorHAnsi"/>
          <w:color w:val="000000"/>
        </w:rPr>
        <w:t xml:space="preserve">Li S, Kukulka CG, Rogers MW, Brunt D, </w:t>
      </w:r>
      <w:r w:rsidRPr="00093734">
        <w:rPr>
          <w:rFonts w:asciiTheme="majorHAnsi" w:hAnsiTheme="majorHAnsi" w:cstheme="majorHAnsi"/>
          <w:b/>
          <w:bCs/>
          <w:color w:val="000000"/>
        </w:rPr>
        <w:t>Bishop MD</w:t>
      </w:r>
      <w:r w:rsidRPr="00093734">
        <w:rPr>
          <w:rFonts w:asciiTheme="majorHAnsi" w:hAnsiTheme="majorHAnsi" w:cstheme="majorHAnsi"/>
          <w:color w:val="000000"/>
        </w:rPr>
        <w:t xml:space="preserve">. Sural nerve evoked responses in human hip and ankle muscles while standing. Neurosci Lett, </w:t>
      </w:r>
      <w:r w:rsidRPr="00093734">
        <w:rPr>
          <w:rFonts w:asciiTheme="majorHAnsi" w:hAnsiTheme="majorHAnsi" w:cstheme="majorHAnsi"/>
        </w:rPr>
        <w:t>2004; 364, 59-62</w:t>
      </w:r>
    </w:p>
    <w:p w14:paraId="5B608676" w14:textId="77777777" w:rsidR="00890792" w:rsidRPr="00093734" w:rsidRDefault="00890792" w:rsidP="00914B57">
      <w:pPr>
        <w:pStyle w:val="BodyText2"/>
        <w:numPr>
          <w:ilvl w:val="0"/>
          <w:numId w:val="6"/>
        </w:numPr>
        <w:tabs>
          <w:tab w:val="clear" w:pos="720"/>
          <w:tab w:val="clear" w:pos="1680"/>
          <w:tab w:val="left" w:pos="1560"/>
        </w:tabs>
        <w:rPr>
          <w:rFonts w:asciiTheme="majorHAnsi" w:hAnsiTheme="majorHAnsi" w:cstheme="majorHAnsi"/>
          <w:sz w:val="24"/>
          <w:szCs w:val="24"/>
        </w:rPr>
      </w:pPr>
      <w:r w:rsidRPr="00093734">
        <w:rPr>
          <w:rFonts w:asciiTheme="majorHAnsi" w:hAnsiTheme="majorHAnsi" w:cstheme="majorHAnsi"/>
          <w:b/>
          <w:bCs/>
          <w:sz w:val="24"/>
          <w:szCs w:val="24"/>
        </w:rPr>
        <w:t>Bishop MD</w:t>
      </w:r>
      <w:r w:rsidRPr="00093734">
        <w:rPr>
          <w:rFonts w:asciiTheme="majorHAnsi" w:hAnsiTheme="majorHAnsi" w:cstheme="majorHAnsi"/>
          <w:sz w:val="24"/>
          <w:szCs w:val="24"/>
        </w:rPr>
        <w:t>, Brunt D, Fiolkowski P, Pathare N, Ko M, Marjama-Lyons J. Gait termination in parkinsonism: a review. J Korean Acad Univ Trained Phys Ther. 2003, 10(4): 43-60</w:t>
      </w:r>
    </w:p>
    <w:p w14:paraId="21135488" w14:textId="77777777" w:rsidR="00890792" w:rsidRPr="00093734" w:rsidRDefault="00890792" w:rsidP="00914B57">
      <w:pPr>
        <w:pStyle w:val="BodyText2"/>
        <w:numPr>
          <w:ilvl w:val="0"/>
          <w:numId w:val="6"/>
        </w:numPr>
        <w:tabs>
          <w:tab w:val="clear" w:pos="720"/>
          <w:tab w:val="clear" w:pos="1680"/>
          <w:tab w:val="left" w:pos="1560"/>
        </w:tabs>
        <w:rPr>
          <w:rFonts w:asciiTheme="majorHAnsi" w:hAnsiTheme="majorHAnsi" w:cstheme="majorHAnsi"/>
          <w:sz w:val="24"/>
          <w:szCs w:val="24"/>
        </w:rPr>
      </w:pPr>
      <w:r w:rsidRPr="00093734">
        <w:rPr>
          <w:rFonts w:asciiTheme="majorHAnsi" w:hAnsiTheme="majorHAnsi" w:cstheme="majorHAnsi"/>
          <w:b/>
          <w:bCs/>
          <w:sz w:val="24"/>
          <w:szCs w:val="24"/>
        </w:rPr>
        <w:t>Bishop MD</w:t>
      </w:r>
      <w:r w:rsidRPr="00093734">
        <w:rPr>
          <w:rFonts w:asciiTheme="majorHAnsi" w:hAnsiTheme="majorHAnsi" w:cstheme="majorHAnsi"/>
          <w:sz w:val="24"/>
          <w:szCs w:val="24"/>
        </w:rPr>
        <w:t xml:space="preserve"> and N Pathare. Considerations for the use of surface electromyography. J Korean Acad Univ Trained Phys Ther. 2004, 11(4): 61-70</w:t>
      </w:r>
    </w:p>
    <w:p w14:paraId="7D9E9BF3" w14:textId="77777777" w:rsidR="005C4866" w:rsidRPr="00093734" w:rsidRDefault="005C4866" w:rsidP="00914B57">
      <w:pPr>
        <w:numPr>
          <w:ilvl w:val="0"/>
          <w:numId w:val="6"/>
        </w:numPr>
        <w:ind w:right="288"/>
        <w:rPr>
          <w:rFonts w:asciiTheme="majorHAnsi" w:hAnsiTheme="majorHAnsi" w:cstheme="majorHAnsi"/>
          <w:color w:val="000000"/>
        </w:rPr>
      </w:pPr>
      <w:r w:rsidRPr="00093734">
        <w:rPr>
          <w:rFonts w:asciiTheme="majorHAnsi" w:hAnsiTheme="majorHAnsi" w:cstheme="majorHAnsi"/>
          <w:b/>
          <w:bCs/>
          <w:color w:val="000000"/>
        </w:rPr>
        <w:t>Bishop MD</w:t>
      </w:r>
      <w:r w:rsidRPr="00093734">
        <w:rPr>
          <w:rFonts w:asciiTheme="majorHAnsi" w:hAnsiTheme="majorHAnsi" w:cstheme="majorHAnsi"/>
          <w:color w:val="000000"/>
        </w:rPr>
        <w:t>, Brunt D, N Pathare, M Ko, J Marjama - Lyons. Changes in distal muscle timing may contribute to slowness during sit to stand in Parkinsons disease. Clin Biomech, 2005; 20:112-117</w:t>
      </w:r>
    </w:p>
    <w:p w14:paraId="48D1C279" w14:textId="77777777" w:rsidR="005C4866" w:rsidRPr="00093734" w:rsidRDefault="005C4866" w:rsidP="00914B57">
      <w:pPr>
        <w:numPr>
          <w:ilvl w:val="0"/>
          <w:numId w:val="6"/>
        </w:numPr>
        <w:ind w:right="288"/>
        <w:rPr>
          <w:rFonts w:asciiTheme="majorHAnsi" w:hAnsiTheme="majorHAnsi" w:cstheme="majorHAnsi"/>
          <w:color w:val="000000"/>
        </w:rPr>
      </w:pPr>
      <w:r w:rsidRPr="00093734">
        <w:rPr>
          <w:rFonts w:asciiTheme="majorHAnsi" w:hAnsiTheme="majorHAnsi" w:cstheme="majorHAnsi"/>
          <w:color w:val="000000"/>
        </w:rPr>
        <w:t xml:space="preserve">Fiolkowski P, </w:t>
      </w:r>
      <w:r w:rsidRPr="00093734">
        <w:rPr>
          <w:rFonts w:asciiTheme="majorHAnsi" w:hAnsiTheme="majorHAnsi" w:cstheme="majorHAnsi"/>
          <w:b/>
          <w:bCs/>
          <w:color w:val="000000"/>
        </w:rPr>
        <w:t>Bishop MD</w:t>
      </w:r>
      <w:r w:rsidRPr="00093734">
        <w:rPr>
          <w:rFonts w:asciiTheme="majorHAnsi" w:hAnsiTheme="majorHAnsi" w:cstheme="majorHAnsi"/>
          <w:color w:val="000000"/>
        </w:rPr>
        <w:t>, Brunt D, Williams DB. Plantar feedback contributes to the regulation of leg stiffness. Clin Biom, 2005, 20 (9):952-958</w:t>
      </w:r>
    </w:p>
    <w:p w14:paraId="321E65EA" w14:textId="77777777" w:rsidR="005C4866" w:rsidRPr="00093734" w:rsidRDefault="005C4866" w:rsidP="00914B57">
      <w:pPr>
        <w:numPr>
          <w:ilvl w:val="0"/>
          <w:numId w:val="6"/>
        </w:numPr>
        <w:ind w:right="288"/>
        <w:rPr>
          <w:rFonts w:asciiTheme="majorHAnsi" w:hAnsiTheme="majorHAnsi" w:cstheme="majorHAnsi"/>
          <w:color w:val="000000"/>
        </w:rPr>
      </w:pPr>
      <w:r w:rsidRPr="00093734">
        <w:rPr>
          <w:rFonts w:asciiTheme="majorHAnsi" w:hAnsiTheme="majorHAnsi" w:cstheme="majorHAnsi"/>
          <w:b/>
          <w:bCs/>
          <w:color w:val="000000"/>
        </w:rPr>
        <w:t>Bishop MD</w:t>
      </w:r>
      <w:r w:rsidRPr="00093734">
        <w:rPr>
          <w:rFonts w:asciiTheme="majorHAnsi" w:hAnsiTheme="majorHAnsi" w:cstheme="majorHAnsi"/>
          <w:color w:val="000000"/>
        </w:rPr>
        <w:t>, Brunt D, Marjama-Lyons J. Do people with Parkinsons disease change strategy during unplanned gait termination? Neurosci Lett, 2006, 397:240-244</w:t>
      </w:r>
    </w:p>
    <w:p w14:paraId="53388033"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color w:val="000000"/>
        </w:rPr>
        <w:t xml:space="preserve">Newberry L, </w:t>
      </w:r>
      <w:r w:rsidRPr="00093734">
        <w:rPr>
          <w:rFonts w:asciiTheme="majorHAnsi" w:hAnsiTheme="majorHAnsi" w:cstheme="majorHAnsi"/>
          <w:b/>
          <w:bCs/>
          <w:color w:val="000000"/>
        </w:rPr>
        <w:t>Bishop MD</w:t>
      </w:r>
      <w:r w:rsidRPr="00093734">
        <w:rPr>
          <w:rFonts w:asciiTheme="majorHAnsi" w:hAnsiTheme="majorHAnsi" w:cstheme="majorHAnsi"/>
          <w:color w:val="000000"/>
        </w:rPr>
        <w:t>. Plyometric and agility training into the regimen of a patient with post-surgical anterior knee pain: a case report. Phys Ther Sport, 2006, 161-167</w:t>
      </w:r>
    </w:p>
    <w:p w14:paraId="399AF53A"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color w:val="000000"/>
        </w:rPr>
        <w:t>Fiolkowski P, Horodyski MB,</w:t>
      </w:r>
      <w:r w:rsidRPr="00093734">
        <w:rPr>
          <w:rFonts w:asciiTheme="majorHAnsi" w:hAnsiTheme="majorHAnsi" w:cstheme="majorHAnsi"/>
          <w:bCs/>
          <w:color w:val="000000"/>
        </w:rPr>
        <w:t xml:space="preserve"> </w:t>
      </w:r>
      <w:r w:rsidRPr="00093734">
        <w:rPr>
          <w:rFonts w:asciiTheme="majorHAnsi" w:hAnsiTheme="majorHAnsi" w:cstheme="majorHAnsi"/>
          <w:b/>
          <w:bCs/>
          <w:color w:val="000000"/>
        </w:rPr>
        <w:t>Bishop MD</w:t>
      </w:r>
      <w:r w:rsidRPr="00093734">
        <w:rPr>
          <w:rFonts w:asciiTheme="majorHAnsi" w:hAnsiTheme="majorHAnsi" w:cstheme="majorHAnsi"/>
          <w:bCs/>
          <w:color w:val="000000"/>
        </w:rPr>
        <w:t>,</w:t>
      </w:r>
      <w:r w:rsidRPr="00093734">
        <w:rPr>
          <w:rFonts w:asciiTheme="majorHAnsi" w:hAnsiTheme="majorHAnsi" w:cstheme="majorHAnsi"/>
          <w:color w:val="000000"/>
        </w:rPr>
        <w:t xml:space="preserve"> Williams M, Stylianou L. Changes in gait kinematics and posture with the use of a front pack. Ergonom, 2006 Jul 15;49(9):885-94</w:t>
      </w:r>
    </w:p>
    <w:p w14:paraId="08BE7D9A"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b/>
          <w:bCs/>
        </w:rPr>
        <w:t>Bishop MD</w:t>
      </w:r>
      <w:r w:rsidRPr="00093734">
        <w:rPr>
          <w:rFonts w:asciiTheme="majorHAnsi" w:hAnsiTheme="majorHAnsi" w:cstheme="majorHAnsi"/>
          <w:bCs/>
        </w:rPr>
        <w:t xml:space="preserve">, </w:t>
      </w:r>
      <w:r w:rsidRPr="00093734">
        <w:rPr>
          <w:rFonts w:asciiTheme="majorHAnsi" w:hAnsiTheme="majorHAnsi" w:cstheme="majorHAnsi"/>
        </w:rPr>
        <w:t>Fiolkowski P, Brunt D, Woo R, Horodyski MB. The Effects Of Athletic Footwear on Leg Stiffness and Running Kinematics. J Athl Train, 2006, 41(4), 387-392</w:t>
      </w:r>
    </w:p>
    <w:p w14:paraId="0EE53405"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George SZ, </w:t>
      </w:r>
      <w:r w:rsidRPr="00093734">
        <w:rPr>
          <w:rFonts w:asciiTheme="majorHAnsi" w:hAnsiTheme="majorHAnsi" w:cstheme="majorHAnsi"/>
          <w:b/>
          <w:bCs/>
        </w:rPr>
        <w:t>Bishop MD</w:t>
      </w:r>
      <w:r w:rsidRPr="00093734">
        <w:rPr>
          <w:rFonts w:asciiTheme="majorHAnsi" w:hAnsiTheme="majorHAnsi" w:cstheme="majorHAnsi"/>
        </w:rPr>
        <w:t>, Bialosky JE, Zeppieri G, Robinson ME. Immediate analgesic effects of spinal manipulation on thermal pain sensitivity: an experimental study, BMC Musculoskel Disord, 2007 7:68</w:t>
      </w:r>
    </w:p>
    <w:p w14:paraId="0A096AB4"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Chmielewski TL, Hodges MJ, Horodyski MB, Conrad BP, </w:t>
      </w:r>
      <w:r w:rsidRPr="00093734">
        <w:rPr>
          <w:rFonts w:asciiTheme="majorHAnsi" w:hAnsiTheme="majorHAnsi" w:cstheme="majorHAnsi"/>
          <w:b/>
        </w:rPr>
        <w:t>Bishop MD</w:t>
      </w:r>
      <w:r w:rsidRPr="00093734">
        <w:rPr>
          <w:rFonts w:asciiTheme="majorHAnsi" w:hAnsiTheme="majorHAnsi" w:cstheme="majorHAnsi"/>
        </w:rPr>
        <w:t>, Tillman SMA Comparison of Clinician Agreement in Evaluating Lower Extremity Movement Patterns Using Two Rating Methods, J Ortho Sports Phys Ther, 2007 37(3):122-9</w:t>
      </w:r>
    </w:p>
    <w:p w14:paraId="264F286D"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Meuleman J, Robinson M, Light KE. Effect of pain and depression on balance, mobility and confidence in older men. J Rehab Res Dev. 2007 44 (5): 675-684</w:t>
      </w:r>
    </w:p>
    <w:p w14:paraId="45CE9771"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Lentz T, Huegel M, </w:t>
      </w:r>
      <w:r w:rsidRPr="00093734">
        <w:rPr>
          <w:rFonts w:asciiTheme="majorHAnsi" w:hAnsiTheme="majorHAnsi" w:cstheme="majorHAnsi"/>
          <w:b/>
        </w:rPr>
        <w:t>Bishop MD</w:t>
      </w:r>
      <w:r w:rsidRPr="00093734">
        <w:rPr>
          <w:rFonts w:asciiTheme="majorHAnsi" w:hAnsiTheme="majorHAnsi" w:cstheme="majorHAnsi"/>
        </w:rPr>
        <w:t>. Determining the most likely source of symptoms in a patient with unilateral upper extremity parasthesia. Ortho Phys Ther Practice. 2007; 20(3): 24-26</w:t>
      </w:r>
    </w:p>
    <w:p w14:paraId="2194AC95"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Bialosky JE, </w:t>
      </w:r>
      <w:r w:rsidRPr="00093734">
        <w:rPr>
          <w:rFonts w:asciiTheme="majorHAnsi" w:hAnsiTheme="majorHAnsi" w:cstheme="majorHAnsi"/>
          <w:b/>
        </w:rPr>
        <w:t>Bishop MD</w:t>
      </w:r>
      <w:r w:rsidRPr="00093734">
        <w:rPr>
          <w:rFonts w:asciiTheme="majorHAnsi" w:hAnsiTheme="majorHAnsi" w:cstheme="majorHAnsi"/>
        </w:rPr>
        <w:t>, Robinson ME, Barabas JA, George SZ. The influence of expectation on spinal manipulation induced hypoalgesia:  an experimental study in normal subjects. BMC Musculo Disorders. 9(1): 19</w:t>
      </w:r>
    </w:p>
    <w:p w14:paraId="5FADA47F"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Jayaraman J, Shah PK, Gregory CM, Stevens JE, Bowden M, </w:t>
      </w:r>
      <w:r w:rsidRPr="00093734">
        <w:rPr>
          <w:rFonts w:asciiTheme="majorHAnsi" w:hAnsiTheme="majorHAnsi" w:cstheme="majorHAnsi"/>
          <w:b/>
        </w:rPr>
        <w:t>Bishop MD</w:t>
      </w:r>
      <w:r w:rsidRPr="00093734">
        <w:rPr>
          <w:rFonts w:asciiTheme="majorHAnsi" w:hAnsiTheme="majorHAnsi" w:cstheme="majorHAnsi"/>
        </w:rPr>
        <w:t>, Walter GA, Behrman AL, Vandenborne K. Muscle Adaptations and Locomotor Training after Incomplete Spinal Cord Injury: A Case Series. J Spinal Cord Med. 2008, 31 (2) 185-193</w:t>
      </w:r>
    </w:p>
    <w:p w14:paraId="238C8A35"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Fuller, D.D., Sandhu, M., Doperalski, N.J., Lane, M., White, T.E., </w:t>
      </w:r>
      <w:r w:rsidRPr="00093734">
        <w:rPr>
          <w:rFonts w:asciiTheme="majorHAnsi" w:hAnsiTheme="majorHAnsi" w:cstheme="majorHAnsi"/>
          <w:b/>
        </w:rPr>
        <w:t>Bishop, M.D</w:t>
      </w:r>
      <w:r w:rsidRPr="00093734">
        <w:rPr>
          <w:rFonts w:asciiTheme="majorHAnsi" w:hAnsiTheme="majorHAnsi" w:cstheme="majorHAnsi"/>
        </w:rPr>
        <w:t>., Reier, P.J., Graded unilateral cervical spinal cord injury and respiratory motor recovery, Respiratory Physiology &amp; Neurobiology (2008), doi:10.1016/j.resp.2008.12.010</w:t>
      </w:r>
    </w:p>
    <w:p w14:paraId="619EE693"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Bialosky JE, </w:t>
      </w:r>
      <w:r w:rsidRPr="00093734">
        <w:rPr>
          <w:rFonts w:asciiTheme="majorHAnsi" w:hAnsiTheme="majorHAnsi" w:cstheme="majorHAnsi"/>
          <w:b/>
        </w:rPr>
        <w:t>Bishop MD</w:t>
      </w:r>
      <w:r w:rsidRPr="00093734">
        <w:rPr>
          <w:rFonts w:asciiTheme="majorHAnsi" w:hAnsiTheme="majorHAnsi" w:cstheme="majorHAnsi"/>
        </w:rPr>
        <w:t>, Robinson ME, Price DD, George SZ. The Mechanisms of Manual Therapy in the Treatment of Musculoskeletal Pain: A Proposed Comprehensive Model. Man Therapy 14 (2009), 531-538: doi: 10.1016/j.math.2008.09.001</w:t>
      </w:r>
    </w:p>
    <w:p w14:paraId="28006EA5"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Sutton SZ, Greenburg S, </w:t>
      </w:r>
      <w:r w:rsidRPr="00093734">
        <w:rPr>
          <w:rFonts w:asciiTheme="majorHAnsi" w:hAnsiTheme="majorHAnsi" w:cstheme="majorHAnsi"/>
          <w:b/>
        </w:rPr>
        <w:t>Bishop MD</w:t>
      </w:r>
      <w:r w:rsidRPr="00093734">
        <w:rPr>
          <w:rFonts w:asciiTheme="majorHAnsi" w:hAnsiTheme="majorHAnsi" w:cstheme="majorHAnsi"/>
        </w:rPr>
        <w:t>. Association of pain related beliefs with disability and pain in patients with foot and/or ankle pain: a case series. Ortho Phys Ther Practice. 2008; 20(4):200-207</w:t>
      </w:r>
    </w:p>
    <w:p w14:paraId="33A1703B"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Beneciuk JM, </w:t>
      </w:r>
      <w:r w:rsidRPr="00093734">
        <w:rPr>
          <w:rFonts w:asciiTheme="majorHAnsi" w:hAnsiTheme="majorHAnsi" w:cstheme="majorHAnsi"/>
          <w:b/>
        </w:rPr>
        <w:t>Bishop MD</w:t>
      </w:r>
      <w:r w:rsidRPr="00093734">
        <w:rPr>
          <w:rFonts w:asciiTheme="majorHAnsi" w:hAnsiTheme="majorHAnsi" w:cstheme="majorHAnsi"/>
        </w:rPr>
        <w:t>, George SZ. Clinical Prediction Rules for Physical Therapy Interventions: A Systematic Review. PTJ. 2009 Feb;89(2):114-24</w:t>
      </w:r>
    </w:p>
    <w:p w14:paraId="535B5B6D"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Lentz TA, Barabas J, Day T, </w:t>
      </w:r>
      <w:r w:rsidRPr="00093734">
        <w:rPr>
          <w:rFonts w:asciiTheme="majorHAnsi" w:hAnsiTheme="majorHAnsi" w:cstheme="majorHAnsi"/>
          <w:b/>
        </w:rPr>
        <w:t>Bishop MD</w:t>
      </w:r>
      <w:r w:rsidRPr="00093734">
        <w:rPr>
          <w:rFonts w:asciiTheme="majorHAnsi" w:hAnsiTheme="majorHAnsi" w:cstheme="majorHAnsi"/>
        </w:rPr>
        <w:t>, George SZ. The relationship of pain-related fear, pain, and physical impairment to disability in patients with shoulder pathology. J Ortho Sports Phys Ther. 2009;39(4):270-277</w:t>
      </w:r>
    </w:p>
    <w:p w14:paraId="72CF5630"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Light KE, Robinson ME. Tobacco use affects changes in perceived function but not balance and mobility performance in frail older adults after intervention for a balance disorder. Arch Phys Med Rehab, 2009;90:1613-8.</w:t>
      </w:r>
    </w:p>
    <w:p w14:paraId="172A575E"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Bialosky JE, </w:t>
      </w:r>
      <w:r w:rsidRPr="00093734">
        <w:rPr>
          <w:rFonts w:asciiTheme="majorHAnsi" w:hAnsiTheme="majorHAnsi" w:cstheme="majorHAnsi"/>
          <w:b/>
        </w:rPr>
        <w:t>Bishop MD</w:t>
      </w:r>
      <w:r w:rsidRPr="00093734">
        <w:rPr>
          <w:rFonts w:asciiTheme="majorHAnsi" w:hAnsiTheme="majorHAnsi" w:cstheme="majorHAnsi"/>
        </w:rPr>
        <w:t>, Robinson ME, George SZ. The Immediate Effects of Spinal Manipulative Therapy on Thermal Pain Sensitivity in Participants with Low Back Pain: A Randomized, Controlled Trial. Phys Ther. 2009 Dec;89(12):1292-303</w:t>
      </w:r>
    </w:p>
    <w:p w14:paraId="4E66623A"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Beneciuk JM, </w:t>
      </w:r>
      <w:r w:rsidRPr="00093734">
        <w:rPr>
          <w:rFonts w:asciiTheme="majorHAnsi" w:hAnsiTheme="majorHAnsi" w:cstheme="majorHAnsi"/>
          <w:b/>
        </w:rPr>
        <w:t>Bishop MD</w:t>
      </w:r>
      <w:r w:rsidRPr="00093734">
        <w:rPr>
          <w:rFonts w:asciiTheme="majorHAnsi" w:hAnsiTheme="majorHAnsi" w:cstheme="majorHAnsi"/>
        </w:rPr>
        <w:t>, George SZ. Effects of Upper Extremity Neural Mobilization on Thermal Pain Sensitivity: A Sham Controlled Study in Asymptomatic Participants. J Ortho Sports Phys Ther. 2009;39(6):428-438</w:t>
      </w:r>
    </w:p>
    <w:p w14:paraId="48D323EF"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Hass CJ, </w:t>
      </w:r>
      <w:r w:rsidRPr="00093734">
        <w:rPr>
          <w:rFonts w:asciiTheme="majorHAnsi" w:hAnsiTheme="majorHAnsi" w:cstheme="majorHAnsi"/>
          <w:b/>
        </w:rPr>
        <w:t>Bishop MD</w:t>
      </w:r>
      <w:r w:rsidRPr="00093734">
        <w:rPr>
          <w:rFonts w:asciiTheme="majorHAnsi" w:hAnsiTheme="majorHAnsi" w:cstheme="majorHAnsi"/>
        </w:rPr>
        <w:t>, Doidge D, Wikstrom EA. Chronic Ankle Instability Alters Central Organization of Movement. Am J Sport Med. 2010 Apr;38(4):829-</w:t>
      </w:r>
    </w:p>
    <w:p w14:paraId="671671FF"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Craggs J, Horn ME, Robinson ME , George SZ. Relationship of intersession variation in negative pain-related affect and responses to thermally evoked pain. J Pain. 2010 Feb;11(2):172-8</w:t>
      </w:r>
    </w:p>
    <w:p w14:paraId="63202C3C"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Bialosky JE, </w:t>
      </w:r>
      <w:r w:rsidRPr="00093734">
        <w:rPr>
          <w:rFonts w:asciiTheme="majorHAnsi" w:hAnsiTheme="majorHAnsi" w:cstheme="majorHAnsi"/>
          <w:b/>
        </w:rPr>
        <w:t>Bishop MD</w:t>
      </w:r>
      <w:r w:rsidRPr="00093734">
        <w:rPr>
          <w:rFonts w:asciiTheme="majorHAnsi" w:hAnsiTheme="majorHAnsi" w:cstheme="majorHAnsi"/>
        </w:rPr>
        <w:t>, Robinson ME, George SZ. The relationship of the audible pop to hypoalgesia associated with high velocity, low amplitude thrust manipulation.  A secondary analysis of an experimental study in pain free participants J Man Physiol Ther. 2010;33:117-124</w:t>
      </w:r>
    </w:p>
    <w:p w14:paraId="644DE983"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Wikstrom E, </w:t>
      </w:r>
      <w:r w:rsidRPr="00093734">
        <w:rPr>
          <w:rFonts w:asciiTheme="majorHAnsi" w:hAnsiTheme="majorHAnsi" w:cstheme="majorHAnsi"/>
          <w:b/>
        </w:rPr>
        <w:t>Bishop MD</w:t>
      </w:r>
      <w:r w:rsidRPr="00093734">
        <w:rPr>
          <w:rFonts w:asciiTheme="majorHAnsi" w:hAnsiTheme="majorHAnsi" w:cstheme="majorHAnsi"/>
        </w:rPr>
        <w:t xml:space="preserve">, Inamdar A, Hass CJ. Gait Termination Control Strategies are altered in Chronic Ankle Instability Subjects. Med Sci Exer Sport. 2010 Jan;42(1):197-205 </w:t>
      </w:r>
    </w:p>
    <w:p w14:paraId="1C044020"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Beneciuk JM, </w:t>
      </w:r>
      <w:r w:rsidRPr="00093734">
        <w:rPr>
          <w:rFonts w:asciiTheme="majorHAnsi" w:hAnsiTheme="majorHAnsi" w:cstheme="majorHAnsi"/>
          <w:b/>
        </w:rPr>
        <w:t>Bishop MD</w:t>
      </w:r>
      <w:r w:rsidRPr="00093734">
        <w:rPr>
          <w:rFonts w:asciiTheme="majorHAnsi" w:hAnsiTheme="majorHAnsi" w:cstheme="majorHAnsi"/>
        </w:rPr>
        <w:t>, George SZ. Pain catastrophizing predicts pain intensity during a neurodynamic test for the median nerve in healthy participants. Man Ther. 2010 15:370e375</w:t>
      </w:r>
    </w:p>
    <w:p w14:paraId="6A1CD6ED"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Robinson ME, Bialosky JE, </w:t>
      </w:r>
      <w:r w:rsidRPr="00093734">
        <w:rPr>
          <w:rFonts w:asciiTheme="majorHAnsi" w:hAnsiTheme="majorHAnsi" w:cstheme="majorHAnsi"/>
          <w:b/>
        </w:rPr>
        <w:t>Bishop MD</w:t>
      </w:r>
      <w:r w:rsidRPr="00093734">
        <w:rPr>
          <w:rFonts w:asciiTheme="majorHAnsi" w:hAnsiTheme="majorHAnsi" w:cstheme="majorHAnsi"/>
        </w:rPr>
        <w:t>, George SZ. Supra-threshold Scaling, Temporal Summation, and After-sensation. J Pain Res. 2010. 3: 25 - 32</w:t>
      </w:r>
    </w:p>
    <w:p w14:paraId="6F6E30FD"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Lentz TA, Sutton SZ, Greenberg S, </w:t>
      </w:r>
      <w:r w:rsidRPr="00093734">
        <w:rPr>
          <w:rFonts w:asciiTheme="majorHAnsi" w:hAnsiTheme="majorHAnsi" w:cstheme="majorHAnsi"/>
          <w:b/>
        </w:rPr>
        <w:t>Bishop MD</w:t>
      </w:r>
      <w:r w:rsidRPr="00093734">
        <w:rPr>
          <w:rFonts w:asciiTheme="majorHAnsi" w:hAnsiTheme="majorHAnsi" w:cstheme="majorHAnsi"/>
        </w:rPr>
        <w:t xml:space="preserve">. Pain-related fear contributes to self-reported disability in patients with foot and ankle pathology. Arch Phys Med Rehab. 2010 Apr;91(4):557-61 </w:t>
      </w:r>
    </w:p>
    <w:p w14:paraId="715A5384"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Bialosky JE, </w:t>
      </w:r>
      <w:r w:rsidRPr="00093734">
        <w:rPr>
          <w:rFonts w:asciiTheme="majorHAnsi" w:hAnsiTheme="majorHAnsi" w:cstheme="majorHAnsi"/>
          <w:b/>
        </w:rPr>
        <w:t>Bishop MD</w:t>
      </w:r>
      <w:r w:rsidRPr="00093734">
        <w:rPr>
          <w:rFonts w:asciiTheme="majorHAnsi" w:hAnsiTheme="majorHAnsi" w:cstheme="majorHAnsi"/>
        </w:rPr>
        <w:t xml:space="preserve">, Cleland JA. Individual Expectation:   An overlooked, but pertinent factor in the treatment of individuals experiencing musculoskeletal pain. Phys Ther. 2010 90(9): 1345-1355 </w:t>
      </w:r>
    </w:p>
    <w:p w14:paraId="3142E7AA"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xml:space="preserve">, Patterson TS, Romero S, Light KE. Improved fall-related efficacy in older adults related to changes in dynamic gait ability. Phys Ther. 2010. 90: 1598-1606 </w:t>
      </w:r>
    </w:p>
    <w:p w14:paraId="6EBE3035"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Bialosky JE, Cleland JA. Patient expectations of benefit from common interventions for low back pain and effects on outcome: secondary analysis of a clinical trial of manual therapy interventions. J Man Manip Ther. 2011 Feb;19(1):20-5.</w:t>
      </w:r>
    </w:p>
    <w:p w14:paraId="114C5E16"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Bialosky JE, </w:t>
      </w:r>
      <w:r w:rsidRPr="00093734">
        <w:rPr>
          <w:rFonts w:asciiTheme="majorHAnsi" w:hAnsiTheme="majorHAnsi" w:cstheme="majorHAnsi"/>
          <w:b/>
        </w:rPr>
        <w:t>Bishop MD</w:t>
      </w:r>
      <w:r w:rsidRPr="00093734">
        <w:rPr>
          <w:rFonts w:asciiTheme="majorHAnsi" w:hAnsiTheme="majorHAnsi" w:cstheme="majorHAnsi"/>
        </w:rPr>
        <w:t>, Robinson ME, George SZ. Placebo Response to Manual Therapy:  Something out of nothing? J Man Manip Ther. 2011 Feb;19(1):11-9</w:t>
      </w:r>
    </w:p>
    <w:p w14:paraId="39C23D25"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xml:space="preserve">, Horn ME, George SZ, Robinson ME. Self-reported pain and disability outcomes from an endogenous model of muscular back pain. BMC Musculoskeletal Disorders 2011, 12:35. </w:t>
      </w:r>
    </w:p>
    <w:p w14:paraId="6BB09565"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Patterson TS, </w:t>
      </w:r>
      <w:r w:rsidRPr="00093734">
        <w:rPr>
          <w:rFonts w:asciiTheme="majorHAnsi" w:hAnsiTheme="majorHAnsi" w:cstheme="majorHAnsi"/>
          <w:b/>
        </w:rPr>
        <w:t>Bishop MD</w:t>
      </w:r>
      <w:r w:rsidRPr="00093734">
        <w:rPr>
          <w:rFonts w:asciiTheme="majorHAnsi" w:hAnsiTheme="majorHAnsi" w:cstheme="majorHAnsi"/>
        </w:rPr>
        <w:t xml:space="preserve">, McGuirk TE, Sethi A, Richards LG. Reliability of Upper Extremity Kinematics While Performing Different Tasks in Individuals Post Stroke. J Motor Behav. 2011, 23:1 </w:t>
      </w:r>
    </w:p>
    <w:p w14:paraId="7060458A"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Ko MS, </w:t>
      </w:r>
      <w:r w:rsidRPr="00093734">
        <w:rPr>
          <w:rFonts w:asciiTheme="majorHAnsi" w:hAnsiTheme="majorHAnsi" w:cstheme="majorHAnsi"/>
          <w:b/>
        </w:rPr>
        <w:t>Bishop MD</w:t>
      </w:r>
      <w:r w:rsidRPr="00093734">
        <w:rPr>
          <w:rFonts w:asciiTheme="majorHAnsi" w:hAnsiTheme="majorHAnsi" w:cstheme="majorHAnsi"/>
        </w:rPr>
        <w:t xml:space="preserve">, Behrman AL. Effects of Limb Loading on Gait Initiation in Persons with Moderate Hemiparesis. Topics Stroke Rehab. 2011 18 (3): 258-268 </w:t>
      </w:r>
    </w:p>
    <w:p w14:paraId="3858B718"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Alappattu MJ, </w:t>
      </w:r>
      <w:r w:rsidRPr="00093734">
        <w:rPr>
          <w:rFonts w:asciiTheme="majorHAnsi" w:hAnsiTheme="majorHAnsi" w:cstheme="majorHAnsi"/>
          <w:b/>
        </w:rPr>
        <w:t>Bishop MD</w:t>
      </w:r>
      <w:r w:rsidRPr="00093734">
        <w:rPr>
          <w:rFonts w:asciiTheme="majorHAnsi" w:hAnsiTheme="majorHAnsi" w:cstheme="majorHAnsi"/>
        </w:rPr>
        <w:t>, Bialosky JE, George SZ, Robinson ME. Stability of Behavioral Estimates of Activity-Dependent Modulation of Pain. J Pain Res. 2011:4 1–7 PMC3141831</w:t>
      </w:r>
    </w:p>
    <w:p w14:paraId="3E74E637"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Beneciuk J, George SZ. Reduction in temporal sensory summation after spinal manipulation. Spine J. 2011 May;11(5):440-6. PMC3092807</w:t>
      </w:r>
    </w:p>
    <w:p w14:paraId="25B0A54C"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Horn ME, George SZ. Exercise-induced pain intensity predicted by pre-exercise fear of pain and pain sensitivity. Clin J Pain. 2011 Jun;27(5):398-404. PMC3092017</w:t>
      </w:r>
    </w:p>
    <w:p w14:paraId="04C21BDF"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Alappattu MJ, </w:t>
      </w:r>
      <w:r w:rsidRPr="00093734">
        <w:rPr>
          <w:rFonts w:asciiTheme="majorHAnsi" w:hAnsiTheme="majorHAnsi" w:cstheme="majorHAnsi"/>
          <w:b/>
        </w:rPr>
        <w:t>Bishop MD</w:t>
      </w:r>
      <w:r w:rsidRPr="00093734">
        <w:rPr>
          <w:rFonts w:asciiTheme="majorHAnsi" w:hAnsiTheme="majorHAnsi" w:cstheme="majorHAnsi"/>
        </w:rPr>
        <w:t>. Application of the fear avoidance model to chronic pelvic pain. Phys Ther. 2011 Oct;91(10):1542-50  PMC3185223</w:t>
      </w:r>
    </w:p>
    <w:p w14:paraId="25B3E386"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Romero S, </w:t>
      </w:r>
      <w:r w:rsidRPr="00093734">
        <w:rPr>
          <w:rFonts w:asciiTheme="majorHAnsi" w:hAnsiTheme="majorHAnsi" w:cstheme="majorHAnsi"/>
          <w:b/>
        </w:rPr>
        <w:t>Bishop MD</w:t>
      </w:r>
      <w:r w:rsidRPr="00093734">
        <w:rPr>
          <w:rFonts w:asciiTheme="majorHAnsi" w:hAnsiTheme="majorHAnsi" w:cstheme="majorHAnsi"/>
        </w:rPr>
        <w:t>, Velozo C, Light K. Minimum Detectable Change of the Berg Balance Scale and Dynamic Gait Index in Geriatric Patients with Gait and Balance Deficits. J Ger Phys Ther. 2011 Jul-Sep;34(3):131-7</w:t>
      </w:r>
    </w:p>
    <w:p w14:paraId="012C5749"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Dalton E, </w:t>
      </w:r>
      <w:r w:rsidRPr="00093734">
        <w:rPr>
          <w:rFonts w:asciiTheme="majorHAnsi" w:hAnsiTheme="majorHAnsi" w:cstheme="majorHAnsi"/>
          <w:b/>
        </w:rPr>
        <w:t>Bishop MD</w:t>
      </w:r>
      <w:r w:rsidRPr="00093734">
        <w:rPr>
          <w:rFonts w:asciiTheme="majorHAnsi" w:hAnsiTheme="majorHAnsi" w:cstheme="majorHAnsi"/>
        </w:rPr>
        <w:t xml:space="preserve">, Tillman MD, Hass CJ. Simple change in initial standing position enhances the initiation of gait. Med Sci Sport Exer. 2011 Dec;43(12):2352-8. </w:t>
      </w:r>
    </w:p>
    <w:p w14:paraId="1D1D4990"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Horn ME, Lott DJ, Arpan I, George SZ. Magnitude of spinal muscle damage is not statistically associated with exercise-induced low back pain intensity. Spine J. 2011 Dec;11(12):1135-42</w:t>
      </w:r>
    </w:p>
    <w:p w14:paraId="079BDC14"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Bialosky JE, </w:t>
      </w:r>
      <w:r w:rsidRPr="00093734">
        <w:rPr>
          <w:rFonts w:asciiTheme="majorHAnsi" w:hAnsiTheme="majorHAnsi" w:cstheme="majorHAnsi"/>
          <w:b/>
        </w:rPr>
        <w:t>Bishop MD</w:t>
      </w:r>
      <w:r w:rsidRPr="00093734">
        <w:rPr>
          <w:rFonts w:asciiTheme="majorHAnsi" w:hAnsiTheme="majorHAnsi" w:cstheme="majorHAnsi"/>
        </w:rPr>
        <w:t>, Robinson ME, Price DD, George SZ. Heightened Pain Sensitivity in Individuals with Signs and Symptoms of Carpal Tunnel Syndrome and the Relationship to Clinical Outcomes Following a Manual Therapy Intervention Manual Therapy. Man Ther. 2011 Dec;16(6):602-8</w:t>
      </w:r>
    </w:p>
    <w:p w14:paraId="0156A42E"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Villafañe JH, Silva GB, </w:t>
      </w:r>
      <w:r w:rsidRPr="00093734">
        <w:rPr>
          <w:rFonts w:asciiTheme="majorHAnsi" w:hAnsiTheme="majorHAnsi" w:cstheme="majorHAnsi"/>
          <w:b/>
        </w:rPr>
        <w:t>Bishop MD</w:t>
      </w:r>
      <w:r w:rsidRPr="00093734">
        <w:rPr>
          <w:rFonts w:asciiTheme="majorHAnsi" w:hAnsiTheme="majorHAnsi" w:cstheme="majorHAnsi"/>
        </w:rPr>
        <w:t xml:space="preserve">, Fernandez-Carnero J. Radial nerve mobilization decreases pain sensitivity and improves motor performance in patients with thumb carpometacarpal osteoarthritis: a randomized, controlled trial. Arch Phys Med Rehab. 2012 Mar;93(3):396-403 </w:t>
      </w:r>
    </w:p>
    <w:p w14:paraId="73E51751"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Sindhu BS, Lehman LA, Tarima S, </w:t>
      </w:r>
      <w:r w:rsidRPr="00093734">
        <w:rPr>
          <w:rFonts w:asciiTheme="majorHAnsi" w:hAnsiTheme="majorHAnsi" w:cstheme="majorHAnsi"/>
          <w:b/>
        </w:rPr>
        <w:t>Bishop MD,</w:t>
      </w:r>
      <w:r w:rsidRPr="00093734">
        <w:rPr>
          <w:rFonts w:asciiTheme="majorHAnsi" w:hAnsiTheme="majorHAnsi" w:cstheme="majorHAnsi"/>
        </w:rPr>
        <w:t xml:space="preserve"> Hart DL, Klein MR, Shivakoti M, Wang YC. Influence of fear-avoidance beliefs on functional status outcomes for people with musculoskeletal conditions of the shoulder. Phys Ther. 2012 Aug;92(8):992-1005.</w:t>
      </w:r>
    </w:p>
    <w:p w14:paraId="36BC7321"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George SZ, Robinson ME. Dynamic, but not static, pain sensitivity predicts exercise-induced muscle pain: Covariation of temporal sensory summation and pain intensity. Neurosci Lett. 2012; 562 (1), 1-4</w:t>
      </w:r>
    </w:p>
    <w:p w14:paraId="76998796"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Gay CW, </w:t>
      </w:r>
      <w:r w:rsidRPr="00093734">
        <w:rPr>
          <w:rFonts w:asciiTheme="majorHAnsi" w:hAnsiTheme="majorHAnsi" w:cstheme="majorHAnsi"/>
          <w:b/>
        </w:rPr>
        <w:t>Bishop MD</w:t>
      </w:r>
      <w:r w:rsidRPr="00093734">
        <w:rPr>
          <w:rFonts w:asciiTheme="majorHAnsi" w:hAnsiTheme="majorHAnsi" w:cstheme="majorHAnsi"/>
        </w:rPr>
        <w:t>, Beres J. Thoracic Myelopathy, a vague manifestation: Clinical Presentation of a Patient at a Chiropractic Clinic. J Chiro Med. 2012 Jun;11(2):115-20 PMC3368975</w:t>
      </w:r>
    </w:p>
    <w:p w14:paraId="7AF37415"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Coronado RA, Gay CW, Bialosky JE, </w:t>
      </w:r>
      <w:r w:rsidRPr="00093734">
        <w:rPr>
          <w:rFonts w:asciiTheme="majorHAnsi" w:hAnsiTheme="majorHAnsi" w:cstheme="majorHAnsi"/>
          <w:b/>
        </w:rPr>
        <w:t>Bishop MD</w:t>
      </w:r>
      <w:r w:rsidRPr="00093734">
        <w:rPr>
          <w:rFonts w:asciiTheme="majorHAnsi" w:hAnsiTheme="majorHAnsi" w:cstheme="majorHAnsi"/>
        </w:rPr>
        <w:t>, George SZ, Mann G. Changes in Pain Sensitivity following Spinal Manipulation: a Systematic Review and Meta-Analysis. J Electro Kines. 2012 Oct;22(5):752-67 PMC3349049</w:t>
      </w:r>
    </w:p>
    <w:p w14:paraId="68B94DBA"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Bialosky JE, Simon CB, </w:t>
      </w:r>
      <w:r w:rsidRPr="00093734">
        <w:rPr>
          <w:rFonts w:asciiTheme="majorHAnsi" w:hAnsiTheme="majorHAnsi" w:cstheme="majorHAnsi"/>
          <w:b/>
        </w:rPr>
        <w:t>Bishop MD</w:t>
      </w:r>
      <w:r w:rsidRPr="00093734">
        <w:rPr>
          <w:rFonts w:asciiTheme="majorHAnsi" w:hAnsiTheme="majorHAnsi" w:cstheme="majorHAnsi"/>
        </w:rPr>
        <w:t xml:space="preserve">, George SZ. Basis for spinal manipulative therapy: A physical therapist perspective. J Electromyogr Kinesiol. 2012 Oct;22(5):643-7. </w:t>
      </w:r>
    </w:p>
    <w:p w14:paraId="27E7BB67"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Romero S, Patterson TS, Singletary FF, Light KE. Exploration of patient centered success criteria and clinically measured improvement during falls rehabilitation. J Ger Phys Ther. 2012 Oct-Dec;35(4):181-90</w:t>
      </w:r>
    </w:p>
    <w:p w14:paraId="000D284D"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Anderson RJ, Craggs JG, Bialosky JE, </w:t>
      </w:r>
      <w:r w:rsidRPr="00093734">
        <w:rPr>
          <w:rFonts w:asciiTheme="majorHAnsi" w:hAnsiTheme="majorHAnsi" w:cstheme="majorHAnsi"/>
          <w:b/>
        </w:rPr>
        <w:t>Bishop MD</w:t>
      </w:r>
      <w:r w:rsidRPr="00093734">
        <w:rPr>
          <w:rFonts w:asciiTheme="majorHAnsi" w:hAnsiTheme="majorHAnsi" w:cstheme="majorHAnsi"/>
        </w:rPr>
        <w:t xml:space="preserve">, George SZ, Staud R, Robinson ME. Temporal summation of second pain: Variability in responses to a fixed protocol. Eur J Pain. 2013 Jan;17(1):67-74 </w:t>
      </w:r>
    </w:p>
    <w:p w14:paraId="13CFC933"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La Touche R, París-Alemany A, Mannheimer JS, Angulo-Díaz-Parreño S, </w:t>
      </w:r>
      <w:r w:rsidRPr="00093734">
        <w:rPr>
          <w:rFonts w:asciiTheme="majorHAnsi" w:hAnsiTheme="majorHAnsi" w:cstheme="majorHAnsi"/>
          <w:b/>
        </w:rPr>
        <w:t>Bishop MD</w:t>
      </w:r>
      <w:r w:rsidRPr="00093734">
        <w:rPr>
          <w:rFonts w:asciiTheme="majorHAnsi" w:hAnsiTheme="majorHAnsi" w:cstheme="majorHAnsi"/>
        </w:rPr>
        <w:t>, Lopéz-Valverde-Centeno A, von Piekartz H, Fernández-Carnero J. Does Mobilization of the Upper Cervical Spine Affect Pain Sensitivity and Autonomic Nervous System Function in Patients With Cervico-craniofacial Pain?: A Randomized-controlled Trial. Clin J Pain. Clin J Pain. 2013 Mar;29(3):205-15. doi: 10.1097/AJP.0b013e318250f3cd. PMID:22874091</w:t>
      </w:r>
    </w:p>
    <w:p w14:paraId="256657FC"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Villafañe JH, </w:t>
      </w:r>
      <w:r w:rsidRPr="00093734">
        <w:rPr>
          <w:rFonts w:asciiTheme="majorHAnsi" w:hAnsiTheme="majorHAnsi" w:cstheme="majorHAnsi"/>
          <w:b/>
        </w:rPr>
        <w:t>Bishop MD</w:t>
      </w:r>
      <w:r w:rsidRPr="00093734">
        <w:rPr>
          <w:rFonts w:asciiTheme="majorHAnsi" w:hAnsiTheme="majorHAnsi" w:cstheme="majorHAnsi"/>
        </w:rPr>
        <w:t>, Fernández-de-las-Peñas C, Langford D. Radial nerve mobilisation had bilateral sensory effects in people with thumb carpo-metacarpal osteoarthritis: a randomised trial. J Physiother. 2013 Mar;59(1):25-30. doi: 10.1016/S1836-9553(13)70143-7. PMID: 23419912</w:t>
      </w:r>
    </w:p>
    <w:p w14:paraId="624A375B"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Beneciuk JM, </w:t>
      </w:r>
      <w:r w:rsidRPr="00093734">
        <w:rPr>
          <w:rFonts w:asciiTheme="majorHAnsi" w:hAnsiTheme="majorHAnsi" w:cstheme="majorHAnsi"/>
          <w:b/>
        </w:rPr>
        <w:t>Bishop MD</w:t>
      </w:r>
      <w:r w:rsidRPr="00093734">
        <w:rPr>
          <w:rFonts w:asciiTheme="majorHAnsi" w:hAnsiTheme="majorHAnsi" w:cstheme="majorHAnsi"/>
        </w:rPr>
        <w:t>, Fritz JM, Robinson ME, Asal NR, Nisenzon AN, George SZ. The STarT Back Screening Tool and Individual Psychological Measures: Evaluation of Prognostic Capabilities for Low Back Pain Clinical Outcomes in Outpatient Physical Therapy Settings. Phys Ther. 2012 Nov 2</w:t>
      </w:r>
    </w:p>
    <w:p w14:paraId="543A7965"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Horn ME, </w:t>
      </w:r>
      <w:r w:rsidRPr="00093734">
        <w:rPr>
          <w:rFonts w:asciiTheme="majorHAnsi" w:hAnsiTheme="majorHAnsi" w:cstheme="majorHAnsi"/>
          <w:b/>
        </w:rPr>
        <w:t>Bishop MD</w:t>
      </w:r>
      <w:r w:rsidRPr="00093734">
        <w:rPr>
          <w:rFonts w:asciiTheme="majorHAnsi" w:hAnsiTheme="majorHAnsi" w:cstheme="majorHAnsi"/>
        </w:rPr>
        <w:t xml:space="preserve">. Flexion Relaxation Ratio Not Responsive to Acutely Induced Low Back Pain from a Delayed Onset Muscle Soreness Protocol. ISRN Pain, 2013, </w:t>
      </w:r>
      <w:hyperlink r:id="rId7" w:history="1">
        <w:r w:rsidRPr="00093734">
          <w:rPr>
            <w:rStyle w:val="Hyperlink"/>
            <w:rFonts w:asciiTheme="majorHAnsi" w:hAnsiTheme="majorHAnsi" w:cstheme="majorHAnsi"/>
          </w:rPr>
          <w:t>http://dx.doi.org/10.1155/2013/617698</w:t>
        </w:r>
      </w:hyperlink>
      <w:r w:rsidRPr="00093734">
        <w:rPr>
          <w:rFonts w:asciiTheme="majorHAnsi" w:hAnsiTheme="majorHAnsi" w:cstheme="majorHAnsi"/>
        </w:rPr>
        <w:t>.</w:t>
      </w:r>
    </w:p>
    <w:p w14:paraId="625001A3"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Gay CW, Alappattu MJ, Coronado RA, Horn ME, </w:t>
      </w:r>
      <w:r w:rsidRPr="00093734">
        <w:rPr>
          <w:rFonts w:asciiTheme="majorHAnsi" w:hAnsiTheme="majorHAnsi" w:cstheme="majorHAnsi"/>
          <w:b/>
        </w:rPr>
        <w:t>Bishop MD</w:t>
      </w:r>
      <w:r w:rsidRPr="00093734">
        <w:rPr>
          <w:rFonts w:asciiTheme="majorHAnsi" w:hAnsiTheme="majorHAnsi" w:cstheme="majorHAnsi"/>
        </w:rPr>
        <w:t>. Effect of a single session of muscle-biased therapy on pain sensitivity: a systematic review and meta-analysis of randomized controlled trials. J Pain Res. 2013;6:7-22. doi: 10.2147/JPR.S37272.PMID:23403507 PMC3569047</w:t>
      </w:r>
    </w:p>
    <w:p w14:paraId="325BC446"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Mintken PE, Bialosky JE, Cleland JA. Patient Expectations of Benefit from Interventions for Neck Pain and Resulting Influence on Outcomes. J Orthop Sports Phys Ther. 2013 43(7):457-65. PMID:2350834</w:t>
      </w:r>
    </w:p>
    <w:p w14:paraId="05858727"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Horn ME, Alappattu MJ, Gay CW, </w:t>
      </w:r>
      <w:r w:rsidRPr="00093734">
        <w:rPr>
          <w:rFonts w:asciiTheme="majorHAnsi" w:hAnsiTheme="majorHAnsi" w:cstheme="majorHAnsi"/>
          <w:b/>
        </w:rPr>
        <w:t>Bishop MD</w:t>
      </w:r>
      <w:r w:rsidRPr="00093734">
        <w:rPr>
          <w:rFonts w:asciiTheme="majorHAnsi" w:hAnsiTheme="majorHAnsi" w:cstheme="majorHAnsi"/>
        </w:rPr>
        <w:t>. Fear of Severe Pain Mediates Sex Differences in Pain Sensitivity Responses to Thermal Stimuli. Pain Res Treatment. 2014, http://dx.doi.org/10.1155/2014/897953 PMC3913346</w:t>
      </w:r>
    </w:p>
    <w:p w14:paraId="6E9E8ED9"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Pérez HI, Perez JLA, Martinez AG, La Touche R, Lerma Lara S, Gonzalez NC Perez HA, </w:t>
      </w:r>
      <w:r w:rsidRPr="00093734">
        <w:rPr>
          <w:rFonts w:asciiTheme="majorHAnsi" w:hAnsiTheme="majorHAnsi" w:cstheme="majorHAnsi"/>
          <w:b/>
        </w:rPr>
        <w:t>Bishop MD</w:t>
      </w:r>
      <w:r w:rsidRPr="00093734">
        <w:rPr>
          <w:rFonts w:asciiTheme="majorHAnsi" w:hAnsiTheme="majorHAnsi" w:cstheme="majorHAnsi"/>
        </w:rPr>
        <w:t>, Fernández-Carnero J. Is one better than another? : a randomized clinical trial of manual therapy for patients with chronic neck pain. Man Ther 2014 Jun;19(3):215-21</w:t>
      </w:r>
    </w:p>
    <w:p w14:paraId="53DB1710"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Gay CW, </w:t>
      </w:r>
      <w:r w:rsidRPr="00093734">
        <w:rPr>
          <w:rFonts w:asciiTheme="majorHAnsi" w:hAnsiTheme="majorHAnsi" w:cstheme="majorHAnsi"/>
          <w:b/>
        </w:rPr>
        <w:t>Bishop MD</w:t>
      </w:r>
      <w:r w:rsidRPr="00093734">
        <w:rPr>
          <w:rFonts w:asciiTheme="majorHAnsi" w:hAnsiTheme="majorHAnsi" w:cstheme="majorHAnsi"/>
        </w:rPr>
        <w:t>. Research on placebo analgesia is relevant to clinical practice. Chiropractic Man Ther. 2014 22:6. PMC3917618</w:t>
      </w:r>
    </w:p>
    <w:p w14:paraId="1710A0F3"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Gay CW, Horn ME, </w:t>
      </w:r>
      <w:r w:rsidRPr="00093734">
        <w:rPr>
          <w:rFonts w:asciiTheme="majorHAnsi" w:hAnsiTheme="majorHAnsi" w:cstheme="majorHAnsi"/>
          <w:b/>
        </w:rPr>
        <w:t>Bishop MD</w:t>
      </w:r>
      <w:r w:rsidRPr="00093734">
        <w:rPr>
          <w:rFonts w:asciiTheme="majorHAnsi" w:hAnsiTheme="majorHAnsi" w:cstheme="majorHAnsi"/>
        </w:rPr>
        <w:t>, Robinson ME, Bialosky JE. Investigating Dynamic Pain Sensitivity in the Context of the Fear Avoidance Model. Eur J Pain. 2014 May 30.</w:t>
      </w:r>
    </w:p>
    <w:p w14:paraId="73FB3F79"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Hannibal KE, </w:t>
      </w:r>
      <w:r w:rsidRPr="00093734">
        <w:rPr>
          <w:rFonts w:asciiTheme="majorHAnsi" w:hAnsiTheme="majorHAnsi" w:cstheme="majorHAnsi"/>
          <w:b/>
        </w:rPr>
        <w:t>Bishop MD</w:t>
      </w:r>
      <w:r w:rsidRPr="00093734">
        <w:rPr>
          <w:rFonts w:asciiTheme="majorHAnsi" w:hAnsiTheme="majorHAnsi" w:cstheme="majorHAnsi"/>
        </w:rPr>
        <w:t xml:space="preserve">. Chronic Stress, Cortisol Dysfunction, and Pain: A Psychoneuroendocrine Rationale for Stress Management in Pain Rehabilitation. Phys Ther. 2014 Jul 17. </w:t>
      </w:r>
    </w:p>
    <w:p w14:paraId="08BF03D0"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Valencia C, Fillingim RB, </w:t>
      </w:r>
      <w:r w:rsidRPr="00093734">
        <w:rPr>
          <w:rFonts w:asciiTheme="majorHAnsi" w:hAnsiTheme="majorHAnsi" w:cstheme="majorHAnsi"/>
          <w:b/>
        </w:rPr>
        <w:t>Bishop M</w:t>
      </w:r>
      <w:r w:rsidRPr="00093734">
        <w:rPr>
          <w:rFonts w:asciiTheme="majorHAnsi" w:hAnsiTheme="majorHAnsi" w:cstheme="majorHAnsi"/>
        </w:rPr>
        <w:t>D, Wu SS, Wright TW, Moser M, Farmer K, George SZ. Investigation of central pain processing in postoperative shoulder pain and disability. Clin J Pain. 2014 Sep;30(9):775-86. PMC3954955</w:t>
      </w:r>
    </w:p>
    <w:p w14:paraId="230209F9"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Gay CW, Robinson ME, George SZ, Perlstein WM, </w:t>
      </w:r>
      <w:r w:rsidRPr="00093734">
        <w:rPr>
          <w:rFonts w:asciiTheme="majorHAnsi" w:hAnsiTheme="majorHAnsi" w:cstheme="majorHAnsi"/>
          <w:b/>
        </w:rPr>
        <w:t>Bishop MD</w:t>
      </w:r>
      <w:r w:rsidRPr="00093734">
        <w:rPr>
          <w:rFonts w:asciiTheme="majorHAnsi" w:hAnsiTheme="majorHAnsi" w:cstheme="majorHAnsi"/>
        </w:rPr>
        <w:t>. Immediate Changes After Manual Therapy in Resting-State Functional Connectivity as Measured by Functional Magnetic Resonance Imaging in Participants With Induced Low Back Pain. J Manipulative Physiol Ther. 2014 37(9):614-27. PMC4248017</w:t>
      </w:r>
    </w:p>
    <w:p w14:paraId="20454CE8"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Hass CJ, </w:t>
      </w:r>
      <w:r w:rsidRPr="00093734">
        <w:rPr>
          <w:rFonts w:asciiTheme="majorHAnsi" w:hAnsiTheme="majorHAnsi" w:cstheme="majorHAnsi"/>
          <w:b/>
        </w:rPr>
        <w:t>Bishop MD</w:t>
      </w:r>
      <w:r w:rsidRPr="00093734">
        <w:rPr>
          <w:rFonts w:asciiTheme="majorHAnsi" w:hAnsiTheme="majorHAnsi" w:cstheme="majorHAnsi"/>
        </w:rPr>
        <w:t>, Moscovich M, Stegemöller EL, Skinner J, Malaty IA, Shukla AW, McFarland N, Okun MS. Defining the Clinically Meaningful Difference in Gait Speed in Persons With Parkinson Disease. J Neurol Phys Ther. 2014 Sep 5</w:t>
      </w:r>
    </w:p>
    <w:p w14:paraId="1DA423A5"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Alappattu MJ, George SG, Robinson ME, Fillingim R, Moawad N, Weber LeBrun E, </w:t>
      </w:r>
      <w:r w:rsidRPr="00093734">
        <w:rPr>
          <w:rFonts w:asciiTheme="majorHAnsi" w:hAnsiTheme="majorHAnsi" w:cstheme="majorHAnsi"/>
          <w:b/>
        </w:rPr>
        <w:t>Bishop MD</w:t>
      </w:r>
      <w:r w:rsidRPr="00093734">
        <w:rPr>
          <w:rFonts w:asciiTheme="majorHAnsi" w:hAnsiTheme="majorHAnsi" w:cstheme="majorHAnsi"/>
        </w:rPr>
        <w:t>. Painful intercourse is significantly associated with evoked pain perception and cognitive aspects of pain in women with pelvic pain. Sex Med. 2015 Mar; 3(1): 14–23. PMC4380910</w:t>
      </w:r>
    </w:p>
    <w:p w14:paraId="3CF82FBB"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Coronado RA, Bialosky JE, </w:t>
      </w:r>
      <w:r w:rsidRPr="00093734">
        <w:rPr>
          <w:rFonts w:asciiTheme="majorHAnsi" w:hAnsiTheme="majorHAnsi" w:cstheme="majorHAnsi"/>
          <w:b/>
        </w:rPr>
        <w:t>Bishop MD</w:t>
      </w:r>
      <w:r w:rsidRPr="00093734">
        <w:rPr>
          <w:rFonts w:asciiTheme="majorHAnsi" w:hAnsiTheme="majorHAnsi" w:cstheme="majorHAnsi"/>
        </w:rPr>
        <w:t>, Riley JL, Robinson ME, Michener LA, George SZ. The Comparative Effects of Spinal and Peripheral Thrust Manipulation and Exercise on Pain Sensitivity and the Relation to Clinical Outcome: A Mechanistic Trial Using a Shoulder Pain Model. J Orthop Sports Phys Ther. 2015 Mar 4:1-44</w:t>
      </w:r>
    </w:p>
    <w:p w14:paraId="184BFB04"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Gay CW, Papuga MO, </w:t>
      </w:r>
      <w:r w:rsidRPr="00093734">
        <w:rPr>
          <w:rFonts w:asciiTheme="majorHAnsi" w:hAnsiTheme="majorHAnsi" w:cstheme="majorHAnsi"/>
          <w:b/>
        </w:rPr>
        <w:t>Bishop MD</w:t>
      </w:r>
      <w:r w:rsidRPr="00093734">
        <w:rPr>
          <w:rFonts w:asciiTheme="majorHAnsi" w:hAnsiTheme="majorHAnsi" w:cstheme="majorHAnsi"/>
        </w:rPr>
        <w:t>, Dougherty P. The frequency and reliability of cortical activity using a novel strategy to present pressure pain stimulus over the lumbar spine. J Neurosci Methods. 2015 Jan 15;239:108-13</w:t>
      </w:r>
    </w:p>
    <w:p w14:paraId="35E99960" w14:textId="77777777" w:rsidR="005C4866" w:rsidRPr="00093734" w:rsidRDefault="005C4866"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Horn ME, Brannan G, George SZ, Harmon J, </w:t>
      </w:r>
      <w:r w:rsidRPr="00093734">
        <w:rPr>
          <w:rFonts w:asciiTheme="majorHAnsi" w:hAnsiTheme="majorHAnsi" w:cstheme="majorHAnsi"/>
          <w:b/>
        </w:rPr>
        <w:t>Bishop MD</w:t>
      </w:r>
      <w:r w:rsidRPr="00093734">
        <w:rPr>
          <w:rFonts w:asciiTheme="majorHAnsi" w:hAnsiTheme="majorHAnsi" w:cstheme="majorHAnsi"/>
        </w:rPr>
        <w:t xml:space="preserve">. Clinical Outcomes, Utilization and Charges in Persons with Neck Pain Receiving Guideline Adherent Physical Therapy. Eval Health Prof. 2015: 1-14 </w:t>
      </w:r>
    </w:p>
    <w:p w14:paraId="5DADD84E" w14:textId="77777777" w:rsidR="00890D32" w:rsidRPr="00093734" w:rsidRDefault="00890D32"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Light KE, </w:t>
      </w:r>
      <w:r w:rsidRPr="00093734">
        <w:rPr>
          <w:rFonts w:asciiTheme="majorHAnsi" w:hAnsiTheme="majorHAnsi" w:cstheme="majorHAnsi"/>
          <w:b/>
        </w:rPr>
        <w:t xml:space="preserve">Bishop MD, </w:t>
      </w:r>
      <w:r w:rsidRPr="00093734">
        <w:rPr>
          <w:rFonts w:asciiTheme="majorHAnsi" w:hAnsiTheme="majorHAnsi" w:cstheme="majorHAnsi"/>
        </w:rPr>
        <w:t xml:space="preserve">Wright T. Telephone Calls Make a Difference in Home Balance Training Outcomes: A Randomized Trial. J Geriatr Phys Ther. 2015 </w:t>
      </w:r>
    </w:p>
    <w:p w14:paraId="71501FC5" w14:textId="77777777" w:rsidR="00890D32" w:rsidRPr="00093734" w:rsidRDefault="00890D32" w:rsidP="00914B57">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Torres-Cueco R, Gay CW, Lluch-Girbés E, Beneciuk JM, Bialosky JE. What effect can manual therapy have on a patient’s pain experience? Pain Management. 2015;5(6):455-64</w:t>
      </w:r>
    </w:p>
    <w:p w14:paraId="29DFB6F0" w14:textId="77777777" w:rsidR="00890D32" w:rsidRPr="00093734" w:rsidRDefault="00890D32"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Horn ME, Brannan GP, George SZ, Harman JS, </w:t>
      </w:r>
      <w:r w:rsidRPr="00093734">
        <w:rPr>
          <w:rFonts w:asciiTheme="majorHAnsi" w:hAnsiTheme="majorHAnsi" w:cstheme="majorHAnsi"/>
          <w:b/>
        </w:rPr>
        <w:t>Bishop MD</w:t>
      </w:r>
      <w:r w:rsidRPr="00093734">
        <w:rPr>
          <w:rFonts w:asciiTheme="majorHAnsi" w:hAnsiTheme="majorHAnsi" w:cstheme="majorHAnsi"/>
        </w:rPr>
        <w:t>. Description of Common Clinical Presentations and Associated Short-Term Physical Therapy Clinical Outcomes and Utilization in Patients with Neck Pain. Arch Phys Med Rehabil. 2015 Oct;96(10):1756-62</w:t>
      </w:r>
    </w:p>
    <w:p w14:paraId="0679DE19" w14:textId="77777777" w:rsidR="00890D32" w:rsidRPr="00093734" w:rsidRDefault="00890D32"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Simon CB, Riley JL 3rd, Fillingim RB, </w:t>
      </w:r>
      <w:r w:rsidRPr="00093734">
        <w:rPr>
          <w:rFonts w:asciiTheme="majorHAnsi" w:hAnsiTheme="majorHAnsi" w:cstheme="majorHAnsi"/>
          <w:b/>
        </w:rPr>
        <w:t>Bishop MD</w:t>
      </w:r>
      <w:r w:rsidRPr="00093734">
        <w:rPr>
          <w:rFonts w:asciiTheme="majorHAnsi" w:hAnsiTheme="majorHAnsi" w:cstheme="majorHAnsi"/>
        </w:rPr>
        <w:t>, George SZ. Age Group Comparisons of TENS Response among Individuals with Chronic Axial Low Back Pain, J Pain. 2015 Dec;16(12):1268-79</w:t>
      </w:r>
    </w:p>
    <w:p w14:paraId="0C4A0E72" w14:textId="77777777" w:rsidR="00890D32" w:rsidRPr="00093734" w:rsidRDefault="00890D32"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Simon CB, Lentz TA, </w:t>
      </w:r>
      <w:r w:rsidRPr="00093734">
        <w:rPr>
          <w:rFonts w:asciiTheme="majorHAnsi" w:hAnsiTheme="majorHAnsi" w:cstheme="majorHAnsi"/>
          <w:b/>
        </w:rPr>
        <w:t>Bishop MD</w:t>
      </w:r>
      <w:r w:rsidRPr="00093734">
        <w:rPr>
          <w:rFonts w:asciiTheme="majorHAnsi" w:hAnsiTheme="majorHAnsi" w:cstheme="majorHAnsi"/>
        </w:rPr>
        <w:t xml:space="preserve">, Riley JL 3rd, Fillingim RB, George SZ. Comparative Associations of Working Memory and Pain Catastrophizing With Chronic Low Back Pain Intensity. Phys Ther. 2016 Jul;96(7):1049-56 </w:t>
      </w:r>
    </w:p>
    <w:p w14:paraId="1018E915" w14:textId="77777777" w:rsidR="00890D32" w:rsidRPr="00093734" w:rsidRDefault="00890D32"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Alappattu MJ, Neville C, Beneciuk JB, </w:t>
      </w:r>
      <w:r w:rsidRPr="00093734">
        <w:rPr>
          <w:rFonts w:asciiTheme="majorHAnsi" w:hAnsiTheme="majorHAnsi" w:cstheme="majorHAnsi"/>
          <w:b/>
        </w:rPr>
        <w:t>Bishop MD</w:t>
      </w:r>
      <w:r w:rsidRPr="00093734">
        <w:rPr>
          <w:rFonts w:asciiTheme="majorHAnsi" w:hAnsiTheme="majorHAnsi" w:cstheme="majorHAnsi"/>
        </w:rPr>
        <w:t>. The prevalence of urinary incontinence among patients reporting to outpatient physical therapy. Physiother Theory Prac. 2016 Feb;32(2):107-12.</w:t>
      </w:r>
    </w:p>
    <w:p w14:paraId="26B290EA" w14:textId="77777777" w:rsidR="00890D32" w:rsidRPr="00093734" w:rsidRDefault="00890D32"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Villafañe JH, Pirali C, Dughi S, Testa A, Manno S, </w:t>
      </w:r>
      <w:r w:rsidRPr="00093734">
        <w:rPr>
          <w:rFonts w:asciiTheme="majorHAnsi" w:hAnsiTheme="majorHAnsi" w:cstheme="majorHAnsi"/>
          <w:b/>
        </w:rPr>
        <w:t>Bishop MD</w:t>
      </w:r>
      <w:r w:rsidRPr="00093734">
        <w:rPr>
          <w:rFonts w:asciiTheme="majorHAnsi" w:hAnsiTheme="majorHAnsi" w:cstheme="majorHAnsi"/>
        </w:rPr>
        <w:t>, Negrini S. Association between malnutrition and Barthel Index in a cohort of hospitalized older adults. J Phys Ther Sci. 2016, 28: 607-612</w:t>
      </w:r>
    </w:p>
    <w:p w14:paraId="2B6E2305" w14:textId="77777777" w:rsidR="00890D32" w:rsidRPr="00093734" w:rsidRDefault="00890D32"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Neville CE, Benecuik JM, </w:t>
      </w:r>
      <w:r w:rsidRPr="00093734">
        <w:rPr>
          <w:rFonts w:asciiTheme="majorHAnsi" w:hAnsiTheme="majorHAnsi" w:cstheme="majorHAnsi"/>
          <w:b/>
        </w:rPr>
        <w:t>Bishop MD</w:t>
      </w:r>
      <w:r w:rsidRPr="00093734">
        <w:rPr>
          <w:rFonts w:asciiTheme="majorHAnsi" w:hAnsiTheme="majorHAnsi" w:cstheme="majorHAnsi"/>
        </w:rPr>
        <w:t>, Alappattu MJ. Analysis of Physical Therapy Intervention Outcomes for Urinary Incontinence in Women Over Age 65 in Outpatient Clinical Settings. Topics Geriatr Rehab. In press</w:t>
      </w:r>
    </w:p>
    <w:p w14:paraId="3B4251A1" w14:textId="77777777" w:rsidR="00890D32" w:rsidRPr="00093734" w:rsidRDefault="00890D32"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Elliott JM, Owen M, </w:t>
      </w:r>
      <w:r w:rsidRPr="00093734">
        <w:rPr>
          <w:rFonts w:asciiTheme="majorHAnsi" w:hAnsiTheme="majorHAnsi" w:cstheme="majorHAnsi"/>
          <w:b/>
        </w:rPr>
        <w:t>Bishop MD</w:t>
      </w:r>
      <w:r w:rsidRPr="00093734">
        <w:rPr>
          <w:rFonts w:asciiTheme="majorHAnsi" w:hAnsiTheme="majorHAnsi" w:cstheme="majorHAnsi"/>
        </w:rPr>
        <w:t xml:space="preserve">, Sparks C, Tsao H, Walton DM, Weber II KA, Wideman T. Measuring Pain for Patients Seeking Physical Therapy: Can Functional Magnetic Resonance Imaging (fMRI) Help? Phys Ther. </w:t>
      </w:r>
      <w:r w:rsidR="0019264F" w:rsidRPr="00093734">
        <w:rPr>
          <w:rFonts w:asciiTheme="majorHAnsi" w:hAnsiTheme="majorHAnsi" w:cstheme="majorHAnsi"/>
        </w:rPr>
        <w:t>ePUB July, 2016</w:t>
      </w:r>
    </w:p>
    <w:p w14:paraId="7A426D05" w14:textId="77777777" w:rsidR="0019264F" w:rsidRPr="00093734" w:rsidRDefault="0019264F"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Horn ME, Brennan GP, George SZ, Harman JS, </w:t>
      </w:r>
      <w:r w:rsidRPr="00093734">
        <w:rPr>
          <w:rFonts w:asciiTheme="majorHAnsi" w:hAnsiTheme="majorHAnsi" w:cstheme="majorHAnsi"/>
          <w:b/>
        </w:rPr>
        <w:t>Bishop MD</w:t>
      </w:r>
      <w:r w:rsidRPr="00093734">
        <w:rPr>
          <w:rFonts w:asciiTheme="majorHAnsi" w:hAnsiTheme="majorHAnsi" w:cstheme="majorHAnsi"/>
        </w:rPr>
        <w:t>.  A value proposition for early physical therapist management of neck pain: A retrospective cohort analysis.  BMC Health Serv Res, 2016 Jul 12;16:253</w:t>
      </w:r>
    </w:p>
    <w:p w14:paraId="615D495B" w14:textId="77777777" w:rsidR="003642E8" w:rsidRPr="00093734" w:rsidRDefault="003642E8" w:rsidP="003642E8">
      <w:pPr>
        <w:numPr>
          <w:ilvl w:val="0"/>
          <w:numId w:val="6"/>
        </w:numPr>
        <w:ind w:right="288"/>
        <w:rPr>
          <w:rFonts w:asciiTheme="majorHAnsi" w:hAnsiTheme="majorHAnsi" w:cstheme="majorHAnsi"/>
        </w:rPr>
      </w:pPr>
      <w:r w:rsidRPr="00093734">
        <w:rPr>
          <w:rFonts w:asciiTheme="majorHAnsi" w:hAnsiTheme="majorHAnsi" w:cstheme="majorHAnsi"/>
        </w:rPr>
        <w:t xml:space="preserve">Forster B, Dunleavy K, </w:t>
      </w:r>
      <w:r w:rsidRPr="00093734">
        <w:rPr>
          <w:rFonts w:asciiTheme="majorHAnsi" w:hAnsiTheme="majorHAnsi" w:cstheme="majorHAnsi"/>
          <w:b/>
        </w:rPr>
        <w:t>Bishop MD</w:t>
      </w:r>
      <w:r w:rsidRPr="00093734">
        <w:rPr>
          <w:rFonts w:asciiTheme="majorHAnsi" w:hAnsiTheme="majorHAnsi" w:cstheme="majorHAnsi"/>
        </w:rPr>
        <w:t>. “Back in action” – a streamlined patient-centered approach to teach and practice movement strategies for patients with low back pain. Int J Student Schol Phys Ther, 2016 2: 1-10</w:t>
      </w:r>
    </w:p>
    <w:p w14:paraId="52D421AB" w14:textId="77777777" w:rsidR="0019264F" w:rsidRPr="00093734" w:rsidRDefault="0019264F"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Villafañe JH, Pirali C, Dughi S, Testa A, Manno S, </w:t>
      </w:r>
      <w:r w:rsidRPr="00093734">
        <w:rPr>
          <w:rFonts w:asciiTheme="majorHAnsi" w:hAnsiTheme="majorHAnsi" w:cstheme="majorHAnsi"/>
          <w:b/>
        </w:rPr>
        <w:t>Bishop MD</w:t>
      </w:r>
      <w:r w:rsidRPr="00093734">
        <w:rPr>
          <w:rFonts w:asciiTheme="majorHAnsi" w:hAnsiTheme="majorHAnsi" w:cstheme="majorHAnsi"/>
        </w:rPr>
        <w:t>, Negrini S. Association between malnutrition and Barthel Index in a cohort of hospitalized older adults article information. J Phys Ther Sci. 2016 Jan;28(2):607-12</w:t>
      </w:r>
    </w:p>
    <w:p w14:paraId="2F1C6F65" w14:textId="77777777" w:rsidR="00890D32" w:rsidRPr="00093734" w:rsidRDefault="00890D32" w:rsidP="00914B57">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xml:space="preserve">, Coronado RA, Hill A, Alappattu MJ. Where we have been and where we are going: a content analysis of manuscripts published in the Journal of Women’s Health Physical Therapy from 2005-2015. </w:t>
      </w:r>
      <w:r w:rsidR="00EB1E8F" w:rsidRPr="00093734">
        <w:rPr>
          <w:rFonts w:asciiTheme="majorHAnsi" w:hAnsiTheme="majorHAnsi" w:cstheme="majorHAnsi"/>
        </w:rPr>
        <w:t xml:space="preserve">J Womens Health Phys Ther. </w:t>
      </w:r>
      <w:r w:rsidRPr="00093734">
        <w:rPr>
          <w:rFonts w:asciiTheme="majorHAnsi" w:hAnsiTheme="majorHAnsi" w:cstheme="majorHAnsi"/>
        </w:rPr>
        <w:t>In press</w:t>
      </w:r>
    </w:p>
    <w:p w14:paraId="70EA3A19" w14:textId="77777777" w:rsidR="007E7902" w:rsidRPr="00093734" w:rsidRDefault="00CC3DDD" w:rsidP="00C32C2B">
      <w:pPr>
        <w:numPr>
          <w:ilvl w:val="0"/>
          <w:numId w:val="6"/>
        </w:numPr>
        <w:ind w:right="288"/>
        <w:rPr>
          <w:rFonts w:asciiTheme="majorHAnsi" w:hAnsiTheme="majorHAnsi" w:cstheme="majorHAnsi"/>
        </w:rPr>
      </w:pPr>
      <w:r w:rsidRPr="00093734">
        <w:rPr>
          <w:rFonts w:asciiTheme="majorHAnsi" w:hAnsiTheme="majorHAnsi" w:cstheme="majorHAnsi"/>
        </w:rPr>
        <w:t xml:space="preserve">Alonso-Perez JL, Lopez-Lopez A, La Touche R, Lerma-Lara S, Suarez E, Rojas J, </w:t>
      </w:r>
      <w:r w:rsidRPr="00093734">
        <w:rPr>
          <w:rFonts w:asciiTheme="majorHAnsi" w:hAnsiTheme="majorHAnsi" w:cstheme="majorHAnsi"/>
          <w:b/>
        </w:rPr>
        <w:t>Bishop MD</w:t>
      </w:r>
      <w:r w:rsidRPr="00093734">
        <w:rPr>
          <w:rFonts w:asciiTheme="majorHAnsi" w:hAnsiTheme="majorHAnsi" w:cstheme="majorHAnsi"/>
        </w:rPr>
        <w:t xml:space="preserve"> , Villafañe JH, Fernández-Carnero J. </w:t>
      </w:r>
      <w:r w:rsidR="007E7902" w:rsidRPr="00093734">
        <w:rPr>
          <w:rFonts w:asciiTheme="majorHAnsi" w:hAnsiTheme="majorHAnsi" w:cstheme="majorHAnsi"/>
        </w:rPr>
        <w:t xml:space="preserve">Hypoalgesic effects of three different manual therapy techniques on cervical spine and psychological interaction: Randomized clinical trial. J </w:t>
      </w:r>
      <w:r w:rsidR="006B7476" w:rsidRPr="00093734">
        <w:rPr>
          <w:rFonts w:asciiTheme="majorHAnsi" w:hAnsiTheme="majorHAnsi" w:cstheme="majorHAnsi"/>
        </w:rPr>
        <w:t>Bodywork</w:t>
      </w:r>
      <w:r w:rsidR="007E7902" w:rsidRPr="00093734">
        <w:rPr>
          <w:rFonts w:asciiTheme="majorHAnsi" w:hAnsiTheme="majorHAnsi" w:cstheme="majorHAnsi"/>
        </w:rPr>
        <w:t xml:space="preserve"> Movt Ther.</w:t>
      </w:r>
      <w:r w:rsidR="0019264F" w:rsidRPr="00093734">
        <w:rPr>
          <w:rFonts w:asciiTheme="majorHAnsi" w:hAnsiTheme="majorHAnsi" w:cstheme="majorHAnsi"/>
        </w:rPr>
        <w:t xml:space="preserve"> </w:t>
      </w:r>
      <w:r w:rsidR="00C32C2B" w:rsidRPr="00093734">
        <w:rPr>
          <w:rFonts w:asciiTheme="majorHAnsi" w:hAnsiTheme="majorHAnsi" w:cstheme="majorHAnsi"/>
        </w:rPr>
        <w:t>2017 Oct;21(4):798-803</w:t>
      </w:r>
    </w:p>
    <w:p w14:paraId="64C3CB10" w14:textId="77777777" w:rsidR="00750BD1" w:rsidRPr="00093734" w:rsidRDefault="00750BD1"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Bialosky JE, </w:t>
      </w:r>
      <w:r w:rsidRPr="00093734">
        <w:rPr>
          <w:rFonts w:asciiTheme="majorHAnsi" w:hAnsiTheme="majorHAnsi" w:cstheme="majorHAnsi"/>
          <w:b/>
        </w:rPr>
        <w:t>Bishop MD</w:t>
      </w:r>
      <w:r w:rsidRPr="00093734">
        <w:rPr>
          <w:rFonts w:asciiTheme="majorHAnsi" w:hAnsiTheme="majorHAnsi" w:cstheme="majorHAnsi"/>
        </w:rPr>
        <w:t xml:space="preserve">, Penza CW. Placebo Mechanisms of Manual Therapy: A Sheep in Wolf's Clothing? J Orthop Sports Phys Ther. 2017 May;47(5):301-304. </w:t>
      </w:r>
    </w:p>
    <w:p w14:paraId="465219ED" w14:textId="77777777" w:rsidR="00750BD1" w:rsidRPr="00093734" w:rsidRDefault="00750BD1" w:rsidP="00914B57">
      <w:pPr>
        <w:numPr>
          <w:ilvl w:val="0"/>
          <w:numId w:val="6"/>
        </w:numPr>
        <w:ind w:right="288"/>
        <w:rPr>
          <w:rFonts w:asciiTheme="majorHAnsi" w:hAnsiTheme="majorHAnsi" w:cstheme="majorHAnsi"/>
        </w:rPr>
      </w:pPr>
      <w:r w:rsidRPr="00093734">
        <w:rPr>
          <w:rFonts w:asciiTheme="majorHAnsi" w:hAnsiTheme="majorHAnsi" w:cstheme="majorHAnsi"/>
        </w:rPr>
        <w:t xml:space="preserve">Negrini S, Bissolotti L, Ferraris A, Noro F, </w:t>
      </w:r>
      <w:r w:rsidRPr="00093734">
        <w:rPr>
          <w:rFonts w:asciiTheme="majorHAnsi" w:hAnsiTheme="majorHAnsi" w:cstheme="majorHAnsi"/>
          <w:b/>
        </w:rPr>
        <w:t>Bishop MD</w:t>
      </w:r>
      <w:r w:rsidRPr="00093734">
        <w:rPr>
          <w:rFonts w:asciiTheme="majorHAnsi" w:hAnsiTheme="majorHAnsi" w:cstheme="majorHAnsi"/>
        </w:rPr>
        <w:t>, Villafañe JH. Nintendo Wii Fit for balance rehabilitation in patients with Parkinson's disease: A comparative study. J Bodyw Mov Ther. 2017 Jan;21(1):117-123</w:t>
      </w:r>
    </w:p>
    <w:p w14:paraId="4E60C833" w14:textId="77777777" w:rsidR="002D043B" w:rsidRPr="00093734" w:rsidRDefault="00750BD1" w:rsidP="002D043B">
      <w:pPr>
        <w:numPr>
          <w:ilvl w:val="0"/>
          <w:numId w:val="6"/>
        </w:numPr>
        <w:ind w:right="288"/>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Bialosky JE, Penza CW, Beneciuk JM, Alappattu MJ. The influence of clinical equipoise and patient preferences on outcomes of conservative manual interventions for spinal pain: an experimental study.</w:t>
      </w:r>
      <w:r w:rsidR="00970E14" w:rsidRPr="00093734">
        <w:rPr>
          <w:rFonts w:asciiTheme="majorHAnsi" w:hAnsiTheme="majorHAnsi" w:cstheme="majorHAnsi"/>
        </w:rPr>
        <w:t xml:space="preserve"> </w:t>
      </w:r>
      <w:r w:rsidR="00CE7F76" w:rsidRPr="00093734">
        <w:rPr>
          <w:rFonts w:asciiTheme="majorHAnsi" w:hAnsiTheme="majorHAnsi" w:cstheme="majorHAnsi"/>
          <w:iCs/>
        </w:rPr>
        <w:t>J Pain Research.</w:t>
      </w:r>
      <w:r w:rsidR="00CE7F76" w:rsidRPr="00093734">
        <w:rPr>
          <w:rFonts w:asciiTheme="majorHAnsi" w:hAnsiTheme="majorHAnsi" w:cstheme="majorHAnsi"/>
        </w:rPr>
        <w:t xml:space="preserve"> </w:t>
      </w:r>
      <w:r w:rsidR="009C5458" w:rsidRPr="00093734">
        <w:rPr>
          <w:rFonts w:asciiTheme="majorHAnsi" w:hAnsiTheme="majorHAnsi" w:cstheme="majorHAnsi"/>
        </w:rPr>
        <w:t xml:space="preserve">2017 </w:t>
      </w:r>
      <w:r w:rsidRPr="00093734">
        <w:rPr>
          <w:rFonts w:asciiTheme="majorHAnsi" w:hAnsiTheme="majorHAnsi" w:cstheme="majorHAnsi"/>
        </w:rPr>
        <w:t>10:965—972</w:t>
      </w:r>
    </w:p>
    <w:p w14:paraId="22EE5933" w14:textId="71ED2337" w:rsidR="00CB22B8" w:rsidRPr="00093734" w:rsidRDefault="00CB22B8" w:rsidP="002D043B">
      <w:pPr>
        <w:numPr>
          <w:ilvl w:val="0"/>
          <w:numId w:val="6"/>
        </w:numPr>
        <w:tabs>
          <w:tab w:val="clear" w:pos="360"/>
          <w:tab w:val="num" w:pos="450"/>
        </w:tabs>
        <w:ind w:left="450" w:right="288" w:hanging="450"/>
        <w:rPr>
          <w:rFonts w:asciiTheme="majorHAnsi" w:hAnsiTheme="majorHAnsi" w:cstheme="majorHAnsi"/>
        </w:rPr>
      </w:pPr>
      <w:r w:rsidRPr="00093734">
        <w:rPr>
          <w:rFonts w:asciiTheme="majorHAnsi" w:hAnsiTheme="majorHAnsi" w:cstheme="majorHAnsi"/>
        </w:rPr>
        <w:t xml:space="preserve">Penza CW, Horn ME, George SZ, </w:t>
      </w:r>
      <w:r w:rsidRPr="00093734">
        <w:rPr>
          <w:rFonts w:asciiTheme="majorHAnsi" w:hAnsiTheme="majorHAnsi" w:cstheme="majorHAnsi"/>
          <w:b/>
        </w:rPr>
        <w:t>Bishop MD</w:t>
      </w:r>
      <w:r w:rsidRPr="00093734">
        <w:rPr>
          <w:rFonts w:asciiTheme="majorHAnsi" w:hAnsiTheme="majorHAnsi" w:cstheme="majorHAnsi"/>
        </w:rPr>
        <w:t xml:space="preserve">. Comparison of two lumbar manual therapies on temporal summation of pain in healthy volunteers. J Pain. 2017 </w:t>
      </w:r>
      <w:r w:rsidR="00C32C2B" w:rsidRPr="00093734">
        <w:rPr>
          <w:rFonts w:asciiTheme="majorHAnsi" w:hAnsiTheme="majorHAnsi" w:cstheme="majorHAnsi"/>
        </w:rPr>
        <w:t>18(11):1397-1408</w:t>
      </w:r>
    </w:p>
    <w:p w14:paraId="2CE0B6AC" w14:textId="77777777" w:rsidR="00CF7007" w:rsidRPr="00093734" w:rsidRDefault="00CF7007" w:rsidP="00CF7007">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George SZ. Pain sensitivity and torque used during measurement predicts change in range of motion at the knee. </w:t>
      </w:r>
      <w:r w:rsidRPr="00093734">
        <w:rPr>
          <w:rFonts w:asciiTheme="majorHAnsi" w:hAnsiTheme="majorHAnsi" w:cstheme="majorHAnsi"/>
          <w:iCs/>
        </w:rPr>
        <w:t>J Pain Research</w:t>
      </w:r>
      <w:r w:rsidRPr="00093734">
        <w:rPr>
          <w:rFonts w:asciiTheme="majorHAnsi" w:hAnsiTheme="majorHAnsi" w:cstheme="majorHAnsi"/>
        </w:rPr>
        <w:t xml:space="preserve">. </w:t>
      </w:r>
      <w:r w:rsidR="00A35006" w:rsidRPr="00093734">
        <w:rPr>
          <w:rFonts w:asciiTheme="majorHAnsi" w:hAnsiTheme="majorHAnsi" w:cstheme="majorHAnsi"/>
        </w:rPr>
        <w:t xml:space="preserve">2017 </w:t>
      </w:r>
      <w:r w:rsidRPr="00093734">
        <w:rPr>
          <w:rFonts w:asciiTheme="majorHAnsi" w:hAnsiTheme="majorHAnsi" w:cstheme="majorHAnsi"/>
        </w:rPr>
        <w:t>10:2711-2716</w:t>
      </w:r>
    </w:p>
    <w:p w14:paraId="43CCA05A" w14:textId="77777777" w:rsidR="00085E26" w:rsidRPr="00093734" w:rsidRDefault="00C32C2B" w:rsidP="00085E26">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Bialosky JE, Beneciuk JM, </w:t>
      </w:r>
      <w:r w:rsidRPr="00093734">
        <w:rPr>
          <w:rFonts w:asciiTheme="majorHAnsi" w:hAnsiTheme="majorHAnsi" w:cstheme="majorHAnsi"/>
          <w:b/>
        </w:rPr>
        <w:t>Bishop MD</w:t>
      </w:r>
      <w:r w:rsidRPr="00093734">
        <w:rPr>
          <w:rFonts w:asciiTheme="majorHAnsi" w:hAnsiTheme="majorHAnsi" w:cstheme="majorHAnsi"/>
        </w:rPr>
        <w:t xml:space="preserve">, Coronado RA, Penza CW, Simon CB, George SZ. Unraveling the Mechanisms of Manual Therapy: Modeling an Approach. J Orthop Sports Phys Ther. </w:t>
      </w:r>
      <w:r w:rsidR="00085E26" w:rsidRPr="00093734">
        <w:rPr>
          <w:rFonts w:asciiTheme="majorHAnsi" w:hAnsiTheme="majorHAnsi" w:cstheme="majorHAnsi"/>
        </w:rPr>
        <w:t>2018 48(1):8-18</w:t>
      </w:r>
    </w:p>
    <w:p w14:paraId="1C307B8F" w14:textId="77777777" w:rsidR="00691026" w:rsidRPr="00093734" w:rsidRDefault="005B4F95" w:rsidP="00CE7F76">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xml:space="preserve">, Bialosky J, Mintken P, Cleland J. Factors shaping expectations for complete relief from symptoms during rehabilitation for patients with spine pain. Phys Theory Prac. </w:t>
      </w:r>
      <w:r w:rsidR="00691026" w:rsidRPr="00093734">
        <w:rPr>
          <w:rFonts w:asciiTheme="majorHAnsi" w:hAnsiTheme="majorHAnsi" w:cstheme="majorHAnsi"/>
        </w:rPr>
        <w:t>2018 16:1-10</w:t>
      </w:r>
    </w:p>
    <w:p w14:paraId="0B00CEC8" w14:textId="77777777" w:rsidR="00691026" w:rsidRPr="00093734" w:rsidRDefault="00691026" w:rsidP="00691026">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Sharififar S, Shuster JJ, </w:t>
      </w:r>
      <w:r w:rsidRPr="00093734">
        <w:rPr>
          <w:rFonts w:asciiTheme="majorHAnsi" w:hAnsiTheme="majorHAnsi" w:cstheme="majorHAnsi"/>
          <w:b/>
        </w:rPr>
        <w:t>Bishop MD</w:t>
      </w:r>
      <w:r w:rsidRPr="00093734">
        <w:rPr>
          <w:rFonts w:asciiTheme="majorHAnsi" w:hAnsiTheme="majorHAnsi" w:cstheme="majorHAnsi"/>
        </w:rPr>
        <w:t xml:space="preserve">. Adding electrical stimulation during standard rehabilitation after stroke to improve motor function. A systematic review and meta-analysis. Ann Phys Rehabil Med. 2018 pii: S1877-0657(18)31408-8. </w:t>
      </w:r>
    </w:p>
    <w:p w14:paraId="39097A1E" w14:textId="77777777" w:rsidR="00691026" w:rsidRPr="00093734" w:rsidRDefault="00691026" w:rsidP="00691026">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George SZ, </w:t>
      </w:r>
      <w:r w:rsidRPr="00093734">
        <w:rPr>
          <w:rFonts w:asciiTheme="majorHAnsi" w:hAnsiTheme="majorHAnsi" w:cstheme="majorHAnsi"/>
          <w:b/>
        </w:rPr>
        <w:t>Bishop MD</w:t>
      </w:r>
      <w:r w:rsidRPr="00093734">
        <w:rPr>
          <w:rFonts w:asciiTheme="majorHAnsi" w:hAnsiTheme="majorHAnsi" w:cstheme="majorHAnsi"/>
        </w:rPr>
        <w:t>. Chronic Musculoskeletal Pain is a Nervous System Disorder… Now What? Phys Ther. 2018 1;98(4):209-213</w:t>
      </w:r>
    </w:p>
    <w:p w14:paraId="3B9E91DD" w14:textId="77777777" w:rsidR="00C2772E" w:rsidRPr="00093734" w:rsidRDefault="00470573" w:rsidP="00691026">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Otzel DM, Chris J. Hass CJ, Erik A. Wikstrom EA, </w:t>
      </w:r>
      <w:r w:rsidRPr="00093734">
        <w:rPr>
          <w:rFonts w:asciiTheme="majorHAnsi" w:hAnsiTheme="majorHAnsi" w:cstheme="majorHAnsi"/>
          <w:b/>
        </w:rPr>
        <w:t>Bishop MD</w:t>
      </w:r>
      <w:r w:rsidRPr="00093734">
        <w:rPr>
          <w:rFonts w:asciiTheme="majorHAnsi" w:hAnsiTheme="majorHAnsi" w:cstheme="majorHAnsi"/>
        </w:rPr>
        <w:t xml:space="preserve">, </w:t>
      </w:r>
      <w:r w:rsidR="00C873FF" w:rsidRPr="00093734">
        <w:rPr>
          <w:rFonts w:asciiTheme="majorHAnsi" w:hAnsiTheme="majorHAnsi" w:cstheme="majorHAnsi"/>
        </w:rPr>
        <w:t>Borsa PJ</w:t>
      </w:r>
      <w:r w:rsidRPr="00093734">
        <w:rPr>
          <w:rFonts w:asciiTheme="majorHAnsi" w:hAnsiTheme="majorHAnsi" w:cstheme="majorHAnsi"/>
        </w:rPr>
        <w:t>, Tillman</w:t>
      </w:r>
      <w:r w:rsidR="00C873FF" w:rsidRPr="00093734">
        <w:rPr>
          <w:rFonts w:asciiTheme="majorHAnsi" w:hAnsiTheme="majorHAnsi" w:cstheme="majorHAnsi"/>
        </w:rPr>
        <w:t xml:space="preserve"> MD</w:t>
      </w:r>
      <w:r w:rsidR="00C2772E" w:rsidRPr="00093734">
        <w:rPr>
          <w:rFonts w:asciiTheme="majorHAnsi" w:hAnsiTheme="majorHAnsi" w:cstheme="majorHAnsi"/>
        </w:rPr>
        <w:t xml:space="preserve">. Motor-neuron function does not change following whole-body vibration in individuals with chronic ankle instability. J </w:t>
      </w:r>
      <w:r w:rsidR="00C873FF" w:rsidRPr="00093734">
        <w:rPr>
          <w:rFonts w:asciiTheme="majorHAnsi" w:hAnsiTheme="majorHAnsi" w:cstheme="majorHAnsi"/>
        </w:rPr>
        <w:t>Sport</w:t>
      </w:r>
      <w:r w:rsidR="00C2772E" w:rsidRPr="00093734">
        <w:rPr>
          <w:rFonts w:asciiTheme="majorHAnsi" w:hAnsiTheme="majorHAnsi" w:cstheme="majorHAnsi"/>
        </w:rPr>
        <w:t xml:space="preserve"> Rehab</w:t>
      </w:r>
      <w:r w:rsidR="003473DA" w:rsidRPr="00093734">
        <w:rPr>
          <w:rFonts w:asciiTheme="majorHAnsi" w:hAnsiTheme="majorHAnsi" w:cstheme="majorHAnsi"/>
        </w:rPr>
        <w:t xml:space="preserve">. 2018 17:1-28. </w:t>
      </w:r>
    </w:p>
    <w:p w14:paraId="4D4E9145" w14:textId="77777777" w:rsidR="001136EC" w:rsidRPr="00093734" w:rsidRDefault="00C2772E" w:rsidP="001136EC">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xml:space="preserve">, Beneciuk JB, Alappattu MJ, Bialosky JE. Experience matters: Post-intervention expectations predict post-intervention hypoalgesia. Phys Med Rehabil Res </w:t>
      </w:r>
      <w:r w:rsidR="003473DA" w:rsidRPr="00093734">
        <w:rPr>
          <w:rFonts w:asciiTheme="majorHAnsi" w:hAnsiTheme="majorHAnsi" w:cstheme="majorHAnsi"/>
        </w:rPr>
        <w:t xml:space="preserve">2018 </w:t>
      </w:r>
      <w:r w:rsidRPr="00093734">
        <w:rPr>
          <w:rFonts w:asciiTheme="majorHAnsi" w:hAnsiTheme="majorHAnsi" w:cstheme="majorHAnsi"/>
        </w:rPr>
        <w:t>3: DOI: 10.15761/PMRR.1000180</w:t>
      </w:r>
      <w:r w:rsidR="001136EC" w:rsidRPr="00093734">
        <w:rPr>
          <w:rFonts w:asciiTheme="majorHAnsi" w:hAnsiTheme="majorHAnsi" w:cstheme="majorHAnsi"/>
        </w:rPr>
        <w:t xml:space="preserve"> </w:t>
      </w:r>
    </w:p>
    <w:p w14:paraId="5A27D091" w14:textId="77777777" w:rsidR="00C2772E" w:rsidRPr="00093734" w:rsidRDefault="001136EC" w:rsidP="001136EC">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Alappattu MJ, </w:t>
      </w:r>
      <w:r w:rsidRPr="00093734">
        <w:rPr>
          <w:rFonts w:asciiTheme="majorHAnsi" w:hAnsiTheme="majorHAnsi" w:cstheme="majorHAnsi"/>
          <w:b/>
        </w:rPr>
        <w:t>Bishop MD</w:t>
      </w:r>
      <w:r w:rsidRPr="00093734">
        <w:rPr>
          <w:rFonts w:asciiTheme="majorHAnsi" w:hAnsiTheme="majorHAnsi" w:cstheme="majorHAnsi"/>
        </w:rPr>
        <w:t>. Pelvis gone wild: a sordid tale of musculoskeletal dysfunction. Pain Week Journal. 2018 6:26-43</w:t>
      </w:r>
    </w:p>
    <w:p w14:paraId="447935F9" w14:textId="77777777" w:rsidR="003473DA" w:rsidRPr="00093734" w:rsidRDefault="003473DA" w:rsidP="003473DA">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McDevitt AW, Mintken PE, Cleland JA, </w:t>
      </w:r>
      <w:r w:rsidRPr="00093734">
        <w:rPr>
          <w:rFonts w:asciiTheme="majorHAnsi" w:hAnsiTheme="majorHAnsi" w:cstheme="majorHAnsi"/>
          <w:b/>
        </w:rPr>
        <w:t>Bishop MD</w:t>
      </w:r>
      <w:r w:rsidRPr="00093734">
        <w:rPr>
          <w:rFonts w:asciiTheme="majorHAnsi" w:hAnsiTheme="majorHAnsi" w:cstheme="majorHAnsi"/>
        </w:rPr>
        <w:t xml:space="preserve">. Impact of expectations on functional recovery in individuals with chronic shoulder pain. J Man Manip Ther. 2018 Jul;26(3):136-146 </w:t>
      </w:r>
    </w:p>
    <w:p w14:paraId="79186F7D" w14:textId="77777777" w:rsidR="003473DA" w:rsidRPr="00093734" w:rsidRDefault="003473DA" w:rsidP="003473DA">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Lamvu G, Alappattu MJ, Witzeman K, </w:t>
      </w:r>
      <w:r w:rsidRPr="00093734">
        <w:rPr>
          <w:rFonts w:asciiTheme="majorHAnsi" w:hAnsiTheme="majorHAnsi" w:cstheme="majorHAnsi"/>
          <w:b/>
        </w:rPr>
        <w:t>Bishop MD,</w:t>
      </w:r>
      <w:r w:rsidRPr="00093734">
        <w:rPr>
          <w:rFonts w:asciiTheme="majorHAnsi" w:hAnsiTheme="majorHAnsi" w:cstheme="majorHAnsi"/>
        </w:rPr>
        <w:t xml:space="preserve"> Robinson ME. Patterns in vulvodynia treatments and 6-month outcomes for women enrolled in the National Vulvodynia Registry- An exploratory prospective study. J Sex Med. </w:t>
      </w:r>
      <w:r w:rsidR="00A35006" w:rsidRPr="00093734">
        <w:rPr>
          <w:rFonts w:asciiTheme="majorHAnsi" w:hAnsiTheme="majorHAnsi" w:cstheme="majorHAnsi"/>
        </w:rPr>
        <w:t>2018 May;15(5):705-715</w:t>
      </w:r>
    </w:p>
    <w:p w14:paraId="397A0D0A" w14:textId="77777777" w:rsidR="001563D7" w:rsidRPr="00093734" w:rsidRDefault="001563D7" w:rsidP="001563D7">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Cantero-Téllez R, Orza SG, </w:t>
      </w:r>
      <w:r w:rsidRPr="00093734">
        <w:rPr>
          <w:rFonts w:asciiTheme="majorHAnsi" w:hAnsiTheme="majorHAnsi" w:cstheme="majorHAnsi"/>
          <w:b/>
        </w:rPr>
        <w:t>Bishop MD</w:t>
      </w:r>
      <w:r w:rsidRPr="00093734">
        <w:rPr>
          <w:rFonts w:asciiTheme="majorHAnsi" w:hAnsiTheme="majorHAnsi" w:cstheme="majorHAnsi"/>
        </w:rPr>
        <w:t>, Berjano P, Villafañe JH Duration of wrist immobilization is associated with shoulder pain in patients with after wrist immobilization: an observational study. J Exerc Rehabil. 2018 Aug 24;14(4):694-698</w:t>
      </w:r>
    </w:p>
    <w:p w14:paraId="1A531193" w14:textId="77777777" w:rsidR="002F2DFA" w:rsidRPr="00093734" w:rsidRDefault="002F2DFA" w:rsidP="002F2DFA">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Villafane JH, </w:t>
      </w:r>
      <w:r w:rsidRPr="00093734">
        <w:rPr>
          <w:rFonts w:asciiTheme="majorHAnsi" w:hAnsiTheme="majorHAnsi" w:cstheme="majorHAnsi"/>
          <w:b/>
        </w:rPr>
        <w:t>Bishop MD</w:t>
      </w:r>
      <w:r w:rsidRPr="00093734">
        <w:rPr>
          <w:rFonts w:asciiTheme="majorHAnsi" w:hAnsiTheme="majorHAnsi" w:cstheme="majorHAnsi"/>
        </w:rPr>
        <w:t xml:space="preserve">, Pedersini P, Berjano P. Physical activity and osteoarthritis: update and perspectives. Pain Med. </w:t>
      </w:r>
      <w:r w:rsidR="00C00889" w:rsidRPr="00093734">
        <w:rPr>
          <w:rFonts w:asciiTheme="majorHAnsi" w:hAnsiTheme="majorHAnsi" w:cstheme="majorHAnsi"/>
        </w:rPr>
        <w:t>2019 Jan 4. doi: 10.1093/pm/pny283</w:t>
      </w:r>
    </w:p>
    <w:p w14:paraId="7FD5FF2D" w14:textId="77777777" w:rsidR="00C00889" w:rsidRPr="00093734" w:rsidRDefault="00C00889" w:rsidP="00C00889">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Pedersini P, Negrini S, Cantero-Tellez R, </w:t>
      </w:r>
      <w:r w:rsidRPr="00093734">
        <w:rPr>
          <w:rFonts w:asciiTheme="majorHAnsi" w:hAnsiTheme="majorHAnsi" w:cstheme="majorHAnsi"/>
          <w:b/>
        </w:rPr>
        <w:t>Bishop MD</w:t>
      </w:r>
      <w:r w:rsidRPr="00093734">
        <w:rPr>
          <w:rFonts w:asciiTheme="majorHAnsi" w:hAnsiTheme="majorHAnsi" w:cstheme="majorHAnsi"/>
        </w:rPr>
        <w:t>, Villafañe JH. Pressure algometry and palpation of the upper limb peripheral nervous system in subjects with hand osteoarthritis are repeatable and suggest central changes. J Hand Ther. 2019 Jan 21. pii: S0894-1130(17)30424-6</w:t>
      </w:r>
    </w:p>
    <w:p w14:paraId="4FAB6C30" w14:textId="77777777" w:rsidR="00B639EB" w:rsidRPr="00093734" w:rsidRDefault="00E5282A" w:rsidP="00B639EB">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Alappattu MJ, Hilton S, </w:t>
      </w:r>
      <w:r w:rsidRPr="00093734">
        <w:rPr>
          <w:rFonts w:asciiTheme="majorHAnsi" w:hAnsiTheme="majorHAnsi" w:cstheme="majorHAnsi"/>
          <w:b/>
        </w:rPr>
        <w:t>Bishop MD</w:t>
      </w:r>
      <w:r w:rsidRPr="00093734">
        <w:rPr>
          <w:rFonts w:asciiTheme="majorHAnsi" w:hAnsiTheme="majorHAnsi" w:cstheme="majorHAnsi"/>
        </w:rPr>
        <w:t>. An international survey of commonly used interventions for management of pelvic pain. J Womens Health Phys Therap. 2019; 43 (2): 82–88. doi: 10.1097/JWH.0000000000000131</w:t>
      </w:r>
      <w:r w:rsidR="00B639EB" w:rsidRPr="00093734">
        <w:rPr>
          <w:rFonts w:asciiTheme="majorHAnsi" w:hAnsiTheme="majorHAnsi" w:cstheme="majorHAnsi"/>
        </w:rPr>
        <w:t xml:space="preserve"> </w:t>
      </w:r>
    </w:p>
    <w:p w14:paraId="7E625D9A" w14:textId="77777777" w:rsidR="008D444B" w:rsidRPr="00093734" w:rsidRDefault="008D444B" w:rsidP="008D444B">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Sevel L, Boissoneault J, Alappattu MJ, </w:t>
      </w:r>
      <w:r w:rsidRPr="00093734">
        <w:rPr>
          <w:rFonts w:asciiTheme="majorHAnsi" w:hAnsiTheme="majorHAnsi" w:cstheme="majorHAnsi"/>
          <w:b/>
        </w:rPr>
        <w:t>Bishop MD</w:t>
      </w:r>
      <w:r w:rsidRPr="00093734">
        <w:rPr>
          <w:rFonts w:asciiTheme="majorHAnsi" w:hAnsiTheme="majorHAnsi" w:cstheme="majorHAnsi"/>
        </w:rPr>
        <w:t>, Robinson ME. Training Endogenous Pain Modulation: A Preliminary Investigation of Neural Adaptation Following Repeated Exposure to Clinically-Relevant Pain. Brain Imag Behav. 2019 Jan 8. doi: 10.1007/s11682-018-0033-8.</w:t>
      </w:r>
    </w:p>
    <w:p w14:paraId="1EADD9EE" w14:textId="77777777" w:rsidR="0048560B" w:rsidRPr="00093734" w:rsidRDefault="00B639EB" w:rsidP="00B639EB">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Miles D, </w:t>
      </w:r>
      <w:r w:rsidRPr="00093734">
        <w:rPr>
          <w:rFonts w:asciiTheme="majorHAnsi" w:hAnsiTheme="majorHAnsi" w:cstheme="majorHAnsi"/>
          <w:b/>
        </w:rPr>
        <w:t>Bishop MD</w:t>
      </w:r>
      <w:r w:rsidRPr="00093734">
        <w:rPr>
          <w:rFonts w:asciiTheme="majorHAnsi" w:hAnsiTheme="majorHAnsi" w:cstheme="majorHAnsi"/>
        </w:rPr>
        <w:t>. Use of manual therapy for posterior pelvic girdle pain. PM R. 2019 Aug;11 Suppl 1:S93-S97.</w:t>
      </w:r>
      <w:r w:rsidR="0048560B" w:rsidRPr="00093734">
        <w:rPr>
          <w:rFonts w:asciiTheme="majorHAnsi" w:hAnsiTheme="majorHAnsi" w:cstheme="majorHAnsi"/>
        </w:rPr>
        <w:t xml:space="preserve"> </w:t>
      </w:r>
    </w:p>
    <w:p w14:paraId="0E8E320A" w14:textId="77777777" w:rsidR="00E5282A" w:rsidRPr="00093734" w:rsidRDefault="0048560B" w:rsidP="00B639EB">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Boissoneault J, Penza CW, George SZ, Robinson ME, </w:t>
      </w:r>
      <w:r w:rsidRPr="00093734">
        <w:rPr>
          <w:rFonts w:asciiTheme="majorHAnsi" w:hAnsiTheme="majorHAnsi" w:cstheme="majorHAnsi"/>
          <w:b/>
        </w:rPr>
        <w:t>Bishop MD</w:t>
      </w:r>
      <w:r w:rsidRPr="00093734">
        <w:rPr>
          <w:rFonts w:asciiTheme="majorHAnsi" w:hAnsiTheme="majorHAnsi" w:cstheme="majorHAnsi"/>
        </w:rPr>
        <w:t>. Comparison of brain structure between pain-susceptible and asymptomatic individuals following experimental induction of low back pain. Spine J. 2020 Feb;20(2):292-2995</w:t>
      </w:r>
    </w:p>
    <w:p w14:paraId="0022746A" w14:textId="77777777" w:rsidR="00E056B4" w:rsidRPr="00093734" w:rsidRDefault="00E5282A" w:rsidP="00691026">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Giles J, </w:t>
      </w:r>
      <w:r w:rsidRPr="00093734">
        <w:rPr>
          <w:rFonts w:asciiTheme="majorHAnsi" w:hAnsiTheme="majorHAnsi" w:cstheme="majorHAnsi"/>
          <w:b/>
        </w:rPr>
        <w:t>Bishop MD,</w:t>
      </w:r>
      <w:r w:rsidRPr="00093734">
        <w:rPr>
          <w:rFonts w:asciiTheme="majorHAnsi" w:hAnsiTheme="majorHAnsi" w:cstheme="majorHAnsi"/>
        </w:rPr>
        <w:t xml:space="preserve"> McGehee W, MacPherson K, Dunleavy K. Impact on Clinical Performance of Required Participation in a Student-Run Pro-bono Clinic. J Phys Ther Educ. </w:t>
      </w:r>
      <w:r w:rsidR="00AC4E42" w:rsidRPr="00093734">
        <w:rPr>
          <w:rFonts w:asciiTheme="majorHAnsi" w:hAnsiTheme="majorHAnsi" w:cstheme="majorHAnsi"/>
        </w:rPr>
        <w:t>2019; 33(3):209-214</w:t>
      </w:r>
      <w:r w:rsidR="00E42499" w:rsidRPr="00093734">
        <w:rPr>
          <w:rFonts w:asciiTheme="majorHAnsi" w:hAnsiTheme="majorHAnsi" w:cstheme="majorHAnsi"/>
        </w:rPr>
        <w:t>.</w:t>
      </w:r>
    </w:p>
    <w:p w14:paraId="07AA5280" w14:textId="7E30B329" w:rsidR="00B62184" w:rsidRPr="00093734" w:rsidRDefault="00F863D7" w:rsidP="00D3361B">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Boissoneault</w:t>
      </w:r>
      <w:r w:rsidR="009B07DB">
        <w:rPr>
          <w:rFonts w:asciiTheme="majorHAnsi" w:hAnsiTheme="majorHAnsi" w:cstheme="majorHAnsi"/>
        </w:rPr>
        <w:t xml:space="preserve"> </w:t>
      </w:r>
      <w:r w:rsidRPr="00093734">
        <w:rPr>
          <w:rFonts w:asciiTheme="majorHAnsi" w:hAnsiTheme="majorHAnsi" w:cstheme="majorHAnsi"/>
        </w:rPr>
        <w:t xml:space="preserve">J, Sevel L, Stennett B, Alappattu M, </w:t>
      </w:r>
      <w:r w:rsidRPr="00093734">
        <w:rPr>
          <w:rFonts w:asciiTheme="majorHAnsi" w:hAnsiTheme="majorHAnsi" w:cstheme="majorHAnsi"/>
          <w:b/>
        </w:rPr>
        <w:t>Bishop M</w:t>
      </w:r>
      <w:r w:rsidRPr="00093734">
        <w:rPr>
          <w:rFonts w:asciiTheme="majorHAnsi" w:hAnsiTheme="majorHAnsi" w:cstheme="majorHAnsi"/>
        </w:rPr>
        <w:t xml:space="preserve">, Robinson M. Regional increases in brain signal variability are associated with pain intensity reductions following repeated eccentric exercise bouts. European Journal of Pain, </w:t>
      </w:r>
      <w:r w:rsidR="009B07DB">
        <w:rPr>
          <w:rFonts w:asciiTheme="majorHAnsi" w:hAnsiTheme="majorHAnsi" w:cstheme="majorHAnsi"/>
        </w:rPr>
        <w:t xml:space="preserve">2020; </w:t>
      </w:r>
      <w:r w:rsidRPr="00093734">
        <w:rPr>
          <w:rFonts w:asciiTheme="majorHAnsi" w:hAnsiTheme="majorHAnsi" w:cstheme="majorHAnsi"/>
        </w:rPr>
        <w:t>24(4), 818-827</w:t>
      </w:r>
    </w:p>
    <w:p w14:paraId="4AFBF7DB" w14:textId="2C2BB92A" w:rsidR="00D3361B" w:rsidRPr="00093734" w:rsidRDefault="008D444B" w:rsidP="00D3361B">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Cantero-Téllez R, Villafañe JH, Valdes K, García-Orza S, </w:t>
      </w:r>
      <w:r w:rsidRPr="00093734">
        <w:rPr>
          <w:rFonts w:asciiTheme="majorHAnsi" w:hAnsiTheme="majorHAnsi" w:cstheme="majorHAnsi"/>
          <w:b/>
        </w:rPr>
        <w:t>Bishop MD</w:t>
      </w:r>
      <w:r w:rsidRPr="00093734">
        <w:rPr>
          <w:rFonts w:asciiTheme="majorHAnsi" w:hAnsiTheme="majorHAnsi" w:cstheme="majorHAnsi"/>
        </w:rPr>
        <w:t xml:space="preserve">, Medina-Porqueres I. </w:t>
      </w:r>
      <w:r w:rsidR="00D3361B" w:rsidRPr="00093734">
        <w:rPr>
          <w:rFonts w:asciiTheme="majorHAnsi" w:hAnsiTheme="majorHAnsi" w:cstheme="majorHAnsi"/>
        </w:rPr>
        <w:t xml:space="preserve">Effects of laser therapy on pain sensitivity and motor performance in patients with thumb carpometa-carpal joint osteoarthritis: A randomized controlled trial. Pain Med. </w:t>
      </w:r>
      <w:r w:rsidRPr="00093734">
        <w:rPr>
          <w:rFonts w:asciiTheme="majorHAnsi" w:hAnsiTheme="majorHAnsi" w:cstheme="majorHAnsi"/>
        </w:rPr>
        <w:t>2019 Nov 20. pii: pnz297. doi: 10.1093/pm/pnz297</w:t>
      </w:r>
    </w:p>
    <w:p w14:paraId="316CFB41" w14:textId="65FF8208" w:rsidR="002D043B" w:rsidRPr="00093734" w:rsidRDefault="002D043B" w:rsidP="00AC4E42">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b/>
        </w:rPr>
        <w:t>Bishop MD</w:t>
      </w:r>
      <w:r w:rsidRPr="00093734">
        <w:rPr>
          <w:rFonts w:asciiTheme="majorHAnsi" w:hAnsiTheme="majorHAnsi" w:cstheme="majorHAnsi"/>
        </w:rPr>
        <w:t>, Bialosky JE, Alappattu MJ. Riding a tiger: Maximizing outcomes for pelvic pain. J Womens Health Phys Ther. 2020; 41(1) 32-38</w:t>
      </w:r>
    </w:p>
    <w:p w14:paraId="3F606A98" w14:textId="77777777" w:rsidR="00AC4E42" w:rsidRPr="00093734" w:rsidRDefault="00AC4E42" w:rsidP="00AC4E42">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Villafañe, J. H., Pedersini, P., Bertozzi, L., Drago, L., Fernandez-Carnero, J., </w:t>
      </w:r>
      <w:r w:rsidRPr="00093734">
        <w:rPr>
          <w:rFonts w:asciiTheme="majorHAnsi" w:hAnsiTheme="majorHAnsi" w:cstheme="majorHAnsi"/>
          <w:b/>
        </w:rPr>
        <w:t>Bishop, MD</w:t>
      </w:r>
      <w:r w:rsidRPr="00093734">
        <w:rPr>
          <w:rFonts w:asciiTheme="majorHAnsi" w:hAnsiTheme="majorHAnsi" w:cstheme="majorHAnsi"/>
        </w:rPr>
        <w:t>, Berjano, P. Exploring the relationship between chronic pain and cortisol levels in subjects with osteoarthritis: results from a systematic review of the literature. </w:t>
      </w:r>
      <w:r w:rsidRPr="00093734">
        <w:rPr>
          <w:rFonts w:asciiTheme="majorHAnsi" w:hAnsiTheme="majorHAnsi" w:cstheme="majorHAnsi"/>
          <w:iCs/>
        </w:rPr>
        <w:t>Osteoarthritis and cartilage</w:t>
      </w:r>
      <w:r w:rsidRPr="00093734">
        <w:rPr>
          <w:rFonts w:asciiTheme="majorHAnsi" w:hAnsiTheme="majorHAnsi" w:cstheme="majorHAnsi"/>
        </w:rPr>
        <w:t xml:space="preserve">, 2020, </w:t>
      </w:r>
      <w:r w:rsidRPr="00093734">
        <w:rPr>
          <w:rFonts w:asciiTheme="majorHAnsi" w:hAnsiTheme="majorHAnsi" w:cstheme="majorHAnsi"/>
          <w:i/>
          <w:iCs/>
        </w:rPr>
        <w:t>28</w:t>
      </w:r>
      <w:r w:rsidRPr="00093734">
        <w:rPr>
          <w:rFonts w:asciiTheme="majorHAnsi" w:hAnsiTheme="majorHAnsi" w:cstheme="majorHAnsi"/>
        </w:rPr>
        <w:t>(5), 572–580.</w:t>
      </w:r>
    </w:p>
    <w:p w14:paraId="37696667" w14:textId="5BBC6573" w:rsidR="00136E16" w:rsidRPr="00093734" w:rsidRDefault="00AC4E42" w:rsidP="00136E16">
      <w:pPr>
        <w:numPr>
          <w:ilvl w:val="0"/>
          <w:numId w:val="6"/>
        </w:numPr>
        <w:tabs>
          <w:tab w:val="clear" w:pos="360"/>
        </w:tabs>
        <w:ind w:left="450" w:right="288" w:hanging="450"/>
        <w:rPr>
          <w:rFonts w:asciiTheme="majorHAnsi" w:hAnsiTheme="majorHAnsi" w:cstheme="majorHAnsi"/>
        </w:rPr>
      </w:pPr>
      <w:r w:rsidRPr="00093734">
        <w:rPr>
          <w:rFonts w:asciiTheme="majorHAnsi" w:hAnsiTheme="majorHAnsi" w:cstheme="majorHAnsi"/>
        </w:rPr>
        <w:t xml:space="preserve"> </w:t>
      </w:r>
      <w:r w:rsidR="00136E16" w:rsidRPr="00093734">
        <w:rPr>
          <w:rFonts w:asciiTheme="majorHAnsi" w:hAnsiTheme="majorHAnsi" w:cstheme="majorHAnsi"/>
        </w:rPr>
        <w:t xml:space="preserve">Butera KA, </w:t>
      </w:r>
      <w:r w:rsidR="00136E16" w:rsidRPr="00093734">
        <w:rPr>
          <w:rFonts w:asciiTheme="majorHAnsi" w:hAnsiTheme="majorHAnsi" w:cstheme="majorHAnsi"/>
          <w:b/>
        </w:rPr>
        <w:t>Bishop MD</w:t>
      </w:r>
      <w:r w:rsidR="00136E16" w:rsidRPr="00093734">
        <w:rPr>
          <w:rFonts w:asciiTheme="majorHAnsi" w:hAnsiTheme="majorHAnsi" w:cstheme="majorHAnsi"/>
        </w:rPr>
        <w:t>, Greenfield WH 3rd, Staud R, Wallace MR, Borsa PA, Fillingim RB, George SZ. Sensory and psychological factors predict exercise-induced shoulder injury responses in a high-risk phenotype cohort. J Pain. 2021 Jan 2:S1526-5900(20)30118-8</w:t>
      </w:r>
    </w:p>
    <w:p w14:paraId="2DC3CCFF" w14:textId="005EA0D0" w:rsidR="00136E16" w:rsidRPr="00093734" w:rsidRDefault="00136E16" w:rsidP="009B07DB">
      <w:pPr>
        <w:numPr>
          <w:ilvl w:val="0"/>
          <w:numId w:val="6"/>
        </w:numPr>
        <w:tabs>
          <w:tab w:val="clear" w:pos="360"/>
        </w:tabs>
        <w:ind w:left="450" w:hanging="450"/>
        <w:rPr>
          <w:rFonts w:asciiTheme="majorHAnsi" w:hAnsiTheme="majorHAnsi" w:cstheme="majorHAnsi"/>
        </w:rPr>
      </w:pPr>
      <w:r w:rsidRPr="00093734">
        <w:rPr>
          <w:rFonts w:asciiTheme="majorHAnsi" w:hAnsiTheme="majorHAnsi" w:cstheme="majorHAnsi"/>
        </w:rPr>
        <w:t xml:space="preserve">Butera KA, Fox EJ, </w:t>
      </w:r>
      <w:r w:rsidRPr="00093734">
        <w:rPr>
          <w:rFonts w:asciiTheme="majorHAnsi" w:hAnsiTheme="majorHAnsi" w:cstheme="majorHAnsi"/>
          <w:b/>
        </w:rPr>
        <w:t>Bishop MD</w:t>
      </w:r>
      <w:r w:rsidRPr="00093734">
        <w:rPr>
          <w:rFonts w:asciiTheme="majorHAnsi" w:hAnsiTheme="majorHAnsi" w:cstheme="majorHAnsi"/>
        </w:rPr>
        <w:t>, Coombes SA, George SZ. Empirically derived back pain subgroups differentiated walking performance, pain, and disability. Pain. 2020 Dec 7. doi: 10.1097/j.pain.000000000000216</w:t>
      </w:r>
    </w:p>
    <w:p w14:paraId="46E141E9" w14:textId="2D3B32FE" w:rsidR="00136E16" w:rsidRPr="00093734" w:rsidRDefault="00136E16" w:rsidP="009B07DB">
      <w:pPr>
        <w:numPr>
          <w:ilvl w:val="0"/>
          <w:numId w:val="6"/>
        </w:numPr>
        <w:tabs>
          <w:tab w:val="clear" w:pos="360"/>
        </w:tabs>
        <w:ind w:left="450" w:hanging="450"/>
        <w:rPr>
          <w:rFonts w:asciiTheme="majorHAnsi" w:hAnsiTheme="majorHAnsi" w:cstheme="majorHAnsi"/>
        </w:rPr>
      </w:pPr>
      <w:r w:rsidRPr="00093734">
        <w:rPr>
          <w:rFonts w:asciiTheme="majorHAnsi" w:hAnsiTheme="majorHAnsi" w:cstheme="majorHAnsi"/>
        </w:rPr>
        <w:t xml:space="preserve">Pedersini P, Valdes K, Cantero-Téllez R, Cleland JA, </w:t>
      </w:r>
      <w:r w:rsidRPr="00093734">
        <w:rPr>
          <w:rFonts w:asciiTheme="majorHAnsi" w:hAnsiTheme="majorHAnsi" w:cstheme="majorHAnsi"/>
          <w:b/>
        </w:rPr>
        <w:t>Bishop MD</w:t>
      </w:r>
      <w:r w:rsidRPr="00093734">
        <w:rPr>
          <w:rFonts w:asciiTheme="majorHAnsi" w:hAnsiTheme="majorHAnsi" w:cstheme="majorHAnsi"/>
        </w:rPr>
        <w:t xml:space="preserve">, VillafañeJH. The effects of neurodynamic mobilizations on pain hypersensitivity in patients with hand osteoarthritis compared to robotic assisted mobilization. Arthritis Care Res. </w:t>
      </w:r>
      <w:r w:rsidR="00501482" w:rsidRPr="00093734">
        <w:rPr>
          <w:rFonts w:asciiTheme="majorHAnsi" w:hAnsiTheme="majorHAnsi" w:cstheme="majorHAnsi"/>
        </w:rPr>
        <w:t>2021 Feb;73(2):232-239</w:t>
      </w:r>
    </w:p>
    <w:p w14:paraId="7950FD5D" w14:textId="6C11D6C4" w:rsidR="003E1DF3" w:rsidRPr="00093734" w:rsidRDefault="00501482" w:rsidP="009B07DB">
      <w:pPr>
        <w:numPr>
          <w:ilvl w:val="0"/>
          <w:numId w:val="6"/>
        </w:numPr>
        <w:tabs>
          <w:tab w:val="clear" w:pos="360"/>
        </w:tabs>
        <w:ind w:left="450" w:hanging="450"/>
        <w:rPr>
          <w:rFonts w:asciiTheme="majorHAnsi" w:hAnsiTheme="majorHAnsi" w:cstheme="majorHAnsi"/>
        </w:rPr>
      </w:pPr>
      <w:r w:rsidRPr="00093734">
        <w:rPr>
          <w:rFonts w:asciiTheme="majorHAnsi" w:hAnsiTheme="majorHAnsi" w:cstheme="majorHAnsi"/>
        </w:rPr>
        <w:t xml:space="preserve">Wesolowicz DM, </w:t>
      </w:r>
      <w:r w:rsidRPr="00093734">
        <w:rPr>
          <w:rFonts w:asciiTheme="majorHAnsi" w:hAnsiTheme="majorHAnsi" w:cstheme="majorHAnsi"/>
          <w:b/>
          <w:bCs/>
        </w:rPr>
        <w:t>Bishop MD</w:t>
      </w:r>
      <w:r w:rsidRPr="00093734">
        <w:rPr>
          <w:rFonts w:asciiTheme="majorHAnsi" w:hAnsiTheme="majorHAnsi" w:cstheme="majorHAnsi"/>
        </w:rPr>
        <w:t xml:space="preserve">, Robinson ME. An examination of day-to-day and intraindividual pain variability in low back pain. Pain Med. </w:t>
      </w:r>
      <w:r w:rsidR="00F863D7" w:rsidRPr="00093734">
        <w:rPr>
          <w:rFonts w:asciiTheme="majorHAnsi" w:hAnsiTheme="majorHAnsi" w:cstheme="majorHAnsi"/>
        </w:rPr>
        <w:t>2021 Apr 3:pnab119</w:t>
      </w:r>
    </w:p>
    <w:p w14:paraId="71BACBEA" w14:textId="3CFF1644" w:rsidR="003E1DF3" w:rsidRPr="00093734" w:rsidRDefault="003E1DF3" w:rsidP="009B07DB">
      <w:pPr>
        <w:numPr>
          <w:ilvl w:val="0"/>
          <w:numId w:val="6"/>
        </w:numPr>
        <w:tabs>
          <w:tab w:val="clear" w:pos="360"/>
        </w:tabs>
        <w:ind w:left="450" w:hanging="450"/>
        <w:rPr>
          <w:rFonts w:asciiTheme="majorHAnsi" w:hAnsiTheme="majorHAnsi" w:cstheme="majorHAnsi"/>
        </w:rPr>
      </w:pPr>
      <w:r w:rsidRPr="00093734">
        <w:rPr>
          <w:rFonts w:asciiTheme="majorHAnsi" w:hAnsiTheme="majorHAnsi" w:cstheme="majorHAnsi"/>
          <w:color w:val="000000"/>
        </w:rPr>
        <w:t xml:space="preserve">Simon CB, Lentz TA, Orr L, </w:t>
      </w:r>
      <w:r w:rsidRPr="00093734">
        <w:rPr>
          <w:rFonts w:asciiTheme="majorHAnsi" w:hAnsiTheme="majorHAnsi" w:cstheme="majorHAnsi"/>
          <w:b/>
          <w:bCs/>
          <w:color w:val="000000"/>
        </w:rPr>
        <w:t>Bishop MD</w:t>
      </w:r>
      <w:r w:rsidRPr="00093734">
        <w:rPr>
          <w:rFonts w:asciiTheme="majorHAnsi" w:hAnsiTheme="majorHAnsi" w:cstheme="majorHAnsi"/>
          <w:color w:val="000000"/>
        </w:rPr>
        <w:t xml:space="preserve">, Fillingim RB, Riley JL, George SZ. Static and Dynamic Pain Processing During Persistent Low Back Pain: Associations with Movement-Evoked Pain Versus Traditional Clinical Pain Measures. Clin J Pain. </w:t>
      </w:r>
      <w:r w:rsidR="00F863D7" w:rsidRPr="00093734">
        <w:rPr>
          <w:rFonts w:asciiTheme="majorHAnsi" w:hAnsiTheme="majorHAnsi" w:cstheme="majorHAnsi"/>
          <w:color w:val="000000"/>
        </w:rPr>
        <w:t>2021 Jul 1;37(7):494-503</w:t>
      </w:r>
    </w:p>
    <w:p w14:paraId="4404F2EB" w14:textId="50706F94" w:rsidR="00B62184" w:rsidRPr="00093734" w:rsidRDefault="00B62184" w:rsidP="009B07DB">
      <w:pPr>
        <w:numPr>
          <w:ilvl w:val="0"/>
          <w:numId w:val="6"/>
        </w:numPr>
        <w:tabs>
          <w:tab w:val="clear" w:pos="360"/>
        </w:tabs>
        <w:ind w:left="450" w:hanging="450"/>
        <w:rPr>
          <w:rFonts w:asciiTheme="majorHAnsi" w:hAnsiTheme="majorHAnsi" w:cstheme="majorHAnsi"/>
        </w:rPr>
      </w:pPr>
      <w:r w:rsidRPr="00093734">
        <w:rPr>
          <w:rFonts w:asciiTheme="majorHAnsi" w:hAnsiTheme="majorHAnsi" w:cstheme="majorHAnsi"/>
        </w:rPr>
        <w:t xml:space="preserve">Wilson AT, Riley JL, </w:t>
      </w:r>
      <w:r w:rsidRPr="00093734">
        <w:rPr>
          <w:rFonts w:asciiTheme="majorHAnsi" w:hAnsiTheme="majorHAnsi" w:cstheme="majorHAnsi"/>
          <w:b/>
        </w:rPr>
        <w:t>Bishop MD</w:t>
      </w:r>
      <w:r w:rsidRPr="00093734">
        <w:rPr>
          <w:rFonts w:asciiTheme="majorHAnsi" w:hAnsiTheme="majorHAnsi" w:cstheme="majorHAnsi"/>
        </w:rPr>
        <w:t xml:space="preserve">, Beneciuk JM, Cruz-Almeida Y, Bialosky JE. A Psychophysical Study Comparing Massage to Conditioned Pain Modulation: A Single Blind Randomized Controlled Trial in Healthy Participants. </w:t>
      </w:r>
      <w:r w:rsidR="00134CD2" w:rsidRPr="00093734">
        <w:rPr>
          <w:rFonts w:asciiTheme="majorHAnsi" w:hAnsiTheme="majorHAnsi" w:cstheme="majorHAnsi"/>
          <w:color w:val="000000"/>
        </w:rPr>
        <w:t>J Bodywork Movt Ther. 2021 Jul;27:426-435</w:t>
      </w:r>
    </w:p>
    <w:p w14:paraId="65CC6C2D" w14:textId="2CB01DA5" w:rsidR="00134CD2" w:rsidRPr="003413E3" w:rsidRDefault="00F863D7" w:rsidP="009B07DB">
      <w:pPr>
        <w:numPr>
          <w:ilvl w:val="0"/>
          <w:numId w:val="6"/>
        </w:numPr>
        <w:tabs>
          <w:tab w:val="clear" w:pos="360"/>
        </w:tabs>
        <w:ind w:left="450" w:hanging="450"/>
        <w:rPr>
          <w:rFonts w:asciiTheme="majorHAnsi" w:hAnsiTheme="majorHAnsi" w:cstheme="majorHAnsi"/>
        </w:rPr>
      </w:pPr>
      <w:r w:rsidRPr="00093734">
        <w:rPr>
          <w:rFonts w:asciiTheme="majorHAnsi" w:hAnsiTheme="majorHAnsi" w:cstheme="majorHAnsi"/>
        </w:rPr>
        <w:t xml:space="preserve">Magel J, Cochran J, West N, Fritz JM, </w:t>
      </w:r>
      <w:r w:rsidRPr="00093734">
        <w:rPr>
          <w:rFonts w:asciiTheme="majorHAnsi" w:hAnsiTheme="majorHAnsi" w:cstheme="majorHAnsi"/>
          <w:b/>
        </w:rPr>
        <w:t>Bishop MD</w:t>
      </w:r>
      <w:r w:rsidRPr="00093734">
        <w:rPr>
          <w:rFonts w:asciiTheme="majorHAnsi" w:hAnsiTheme="majorHAnsi" w:cstheme="majorHAnsi"/>
        </w:rPr>
        <w:t>, Gordon AJ. Physical Therapists’ Attitudes Are Associated With Their Confidence In and the Frequency With Which They Engage in Prescription Opioid Medication Misuse Management Practices With Their Patients. A Cros</w:t>
      </w:r>
      <w:r w:rsidR="00B85D53" w:rsidRPr="00093734">
        <w:rPr>
          <w:rFonts w:asciiTheme="majorHAnsi" w:hAnsiTheme="majorHAnsi" w:cstheme="majorHAnsi"/>
        </w:rPr>
        <w:t xml:space="preserve">s-sectional study. </w:t>
      </w:r>
      <w:r w:rsidR="00134CD2" w:rsidRPr="00093734">
        <w:rPr>
          <w:rFonts w:asciiTheme="majorHAnsi" w:hAnsiTheme="majorHAnsi" w:cstheme="majorHAnsi"/>
          <w:color w:val="000000"/>
        </w:rPr>
        <w:t>Subst Abus. 2021 July;1-9</w:t>
      </w:r>
    </w:p>
    <w:p w14:paraId="7B6E1117" w14:textId="3419679F" w:rsidR="003413E3" w:rsidRPr="003413E3" w:rsidRDefault="003413E3" w:rsidP="003413E3">
      <w:pPr>
        <w:numPr>
          <w:ilvl w:val="0"/>
          <w:numId w:val="6"/>
        </w:numPr>
        <w:tabs>
          <w:tab w:val="clear" w:pos="360"/>
        </w:tabs>
        <w:ind w:left="450" w:hanging="450"/>
        <w:rPr>
          <w:rFonts w:asciiTheme="majorHAnsi" w:hAnsiTheme="majorHAnsi" w:cstheme="majorHAnsi"/>
        </w:rPr>
      </w:pPr>
      <w:r w:rsidRPr="00093734">
        <w:rPr>
          <w:rFonts w:asciiTheme="majorHAnsi" w:hAnsiTheme="majorHAnsi" w:cstheme="majorHAnsi"/>
        </w:rPr>
        <w:t xml:space="preserve">Bush NJ, Schneider V, Sevel L, </w:t>
      </w:r>
      <w:r w:rsidRPr="00093734">
        <w:rPr>
          <w:rFonts w:asciiTheme="majorHAnsi" w:hAnsiTheme="majorHAnsi" w:cstheme="majorHAnsi"/>
          <w:b/>
        </w:rPr>
        <w:t>Bishop MD</w:t>
      </w:r>
      <w:r w:rsidRPr="00093734">
        <w:rPr>
          <w:rFonts w:asciiTheme="majorHAnsi" w:hAnsiTheme="majorHAnsi" w:cstheme="majorHAnsi"/>
        </w:rPr>
        <w:t>, Boissoneault J. Associations of regional and network functional connectivity with exercise-induced low back pain. J Pain. 2021 Jun 8:S1526-5900(21)00235-2</w:t>
      </w:r>
    </w:p>
    <w:p w14:paraId="3112ADF9" w14:textId="69828BF5" w:rsidR="00134CD2" w:rsidRPr="00093734" w:rsidRDefault="00134CD2" w:rsidP="009B07DB">
      <w:pPr>
        <w:numPr>
          <w:ilvl w:val="0"/>
          <w:numId w:val="6"/>
        </w:numPr>
        <w:tabs>
          <w:tab w:val="clear" w:pos="360"/>
        </w:tabs>
        <w:ind w:left="450" w:hanging="450"/>
        <w:rPr>
          <w:rFonts w:asciiTheme="majorHAnsi" w:hAnsiTheme="majorHAnsi" w:cstheme="majorHAnsi"/>
        </w:rPr>
      </w:pPr>
      <w:r w:rsidRPr="00093734">
        <w:rPr>
          <w:rFonts w:asciiTheme="majorHAnsi" w:hAnsiTheme="majorHAnsi" w:cstheme="majorHAnsi"/>
        </w:rPr>
        <w:t xml:space="preserve">Pedersini P, Gobbo M, </w:t>
      </w:r>
      <w:r w:rsidRPr="00093734">
        <w:rPr>
          <w:rFonts w:asciiTheme="majorHAnsi" w:hAnsiTheme="majorHAnsi" w:cstheme="majorHAnsi"/>
          <w:b/>
          <w:bCs/>
        </w:rPr>
        <w:t>Bishop MD</w:t>
      </w:r>
      <w:r w:rsidRPr="00093734">
        <w:rPr>
          <w:rFonts w:asciiTheme="majorHAnsi" w:hAnsiTheme="majorHAnsi" w:cstheme="majorHAnsi"/>
        </w:rPr>
        <w:t xml:space="preserve">, Arendt-Nielsen L, Villafañe JH. Functional and structural neuroplastic changes related to sensitization proxies in patients with Osteoarthritis: a systematic review. Pain Med. </w:t>
      </w:r>
      <w:r w:rsidR="009328B5" w:rsidRPr="00093734">
        <w:rPr>
          <w:rFonts w:asciiTheme="majorHAnsi" w:hAnsiTheme="majorHAnsi" w:cstheme="majorHAnsi"/>
        </w:rPr>
        <w:t>2022 Mar 2;23(3):488-498</w:t>
      </w:r>
    </w:p>
    <w:p w14:paraId="6D1201CA" w14:textId="6EE7F56A" w:rsidR="0021614B" w:rsidRPr="00093734" w:rsidRDefault="00F863D7" w:rsidP="009B07DB">
      <w:pPr>
        <w:numPr>
          <w:ilvl w:val="0"/>
          <w:numId w:val="6"/>
        </w:numPr>
        <w:tabs>
          <w:tab w:val="clear" w:pos="360"/>
        </w:tabs>
        <w:ind w:left="450" w:hanging="450"/>
        <w:rPr>
          <w:rFonts w:asciiTheme="majorHAnsi" w:hAnsiTheme="majorHAnsi" w:cstheme="majorHAnsi"/>
        </w:rPr>
      </w:pPr>
      <w:r w:rsidRPr="00093734">
        <w:rPr>
          <w:rFonts w:asciiTheme="majorHAnsi" w:hAnsiTheme="majorHAnsi" w:cstheme="majorHAnsi"/>
        </w:rPr>
        <w:t xml:space="preserve">Dunleavy KD, Kane A, </w:t>
      </w:r>
      <w:r w:rsidRPr="00093734">
        <w:rPr>
          <w:rFonts w:asciiTheme="majorHAnsi" w:hAnsiTheme="majorHAnsi" w:cstheme="majorHAnsi"/>
          <w:b/>
        </w:rPr>
        <w:t>Bishop MD</w:t>
      </w:r>
      <w:r w:rsidRPr="00093734">
        <w:rPr>
          <w:rFonts w:asciiTheme="majorHAnsi" w:hAnsiTheme="majorHAnsi" w:cstheme="majorHAnsi"/>
        </w:rPr>
        <w:t>, Brumbeck B, Chun D, Reidy J, Coffman A. Chronic lower back pain in aquaculture clam farmers: adoption and feasibility of self-management strategies introduced using a rapid prototype participatory ergonomic approach. Int J Occup Saf Ergon</w:t>
      </w:r>
      <w:r w:rsidR="0072458B">
        <w:rPr>
          <w:rFonts w:asciiTheme="majorHAnsi" w:hAnsiTheme="majorHAnsi" w:cstheme="majorHAnsi"/>
        </w:rPr>
        <w:t xml:space="preserve"> 2022 </w:t>
      </w:r>
      <w:r w:rsidR="0072458B" w:rsidRPr="0072458B">
        <w:rPr>
          <w:rFonts w:asciiTheme="majorHAnsi" w:hAnsiTheme="majorHAnsi" w:cstheme="majorHAnsi"/>
        </w:rPr>
        <w:t>28</w:t>
      </w:r>
      <w:r w:rsidR="0072458B">
        <w:rPr>
          <w:rFonts w:asciiTheme="majorHAnsi" w:hAnsiTheme="majorHAnsi" w:cstheme="majorHAnsi"/>
        </w:rPr>
        <w:t>(</w:t>
      </w:r>
      <w:r w:rsidR="0072458B" w:rsidRPr="0072458B">
        <w:rPr>
          <w:rFonts w:asciiTheme="majorHAnsi" w:hAnsiTheme="majorHAnsi" w:cstheme="majorHAnsi"/>
        </w:rPr>
        <w:t>3</w:t>
      </w:r>
      <w:r w:rsidR="0072458B">
        <w:rPr>
          <w:rFonts w:asciiTheme="majorHAnsi" w:hAnsiTheme="majorHAnsi" w:cstheme="majorHAnsi"/>
        </w:rPr>
        <w:t>):</w:t>
      </w:r>
      <w:r w:rsidR="0072458B" w:rsidRPr="0072458B">
        <w:rPr>
          <w:rFonts w:asciiTheme="majorHAnsi" w:hAnsiTheme="majorHAnsi" w:cstheme="majorHAnsi"/>
        </w:rPr>
        <w:t>1829-1839</w:t>
      </w:r>
    </w:p>
    <w:p w14:paraId="5573EBFC" w14:textId="766B11CE" w:rsidR="006B402D" w:rsidRPr="00093734" w:rsidRDefault="006B402D" w:rsidP="009B07DB">
      <w:pPr>
        <w:numPr>
          <w:ilvl w:val="0"/>
          <w:numId w:val="6"/>
        </w:numPr>
        <w:tabs>
          <w:tab w:val="clear" w:pos="360"/>
        </w:tabs>
        <w:ind w:left="450" w:hanging="450"/>
        <w:rPr>
          <w:rFonts w:asciiTheme="majorHAnsi" w:hAnsiTheme="majorHAnsi" w:cstheme="majorHAnsi"/>
        </w:rPr>
      </w:pPr>
      <w:r w:rsidRPr="00093734">
        <w:rPr>
          <w:rFonts w:asciiTheme="majorHAnsi" w:hAnsiTheme="majorHAnsi" w:cstheme="majorHAnsi"/>
        </w:rPr>
        <w:t xml:space="preserve">Bialosky JE, Cleland JA, Mintken P, Beneciuk JM, </w:t>
      </w:r>
      <w:r w:rsidRPr="00093734">
        <w:rPr>
          <w:rFonts w:asciiTheme="majorHAnsi" w:hAnsiTheme="majorHAnsi" w:cstheme="majorHAnsi"/>
          <w:b/>
          <w:bCs/>
        </w:rPr>
        <w:t>Bishop MD</w:t>
      </w:r>
      <w:r w:rsidRPr="00093734">
        <w:rPr>
          <w:rFonts w:asciiTheme="majorHAnsi" w:hAnsiTheme="majorHAnsi" w:cstheme="majorHAnsi"/>
        </w:rPr>
        <w:t xml:space="preserve">. The healthcare buffet: preferences in the clinical decision-making process for patients with musculoskeletal pain. J Man Manip Ther </w:t>
      </w:r>
      <w:r w:rsidR="009328B5" w:rsidRPr="00093734">
        <w:rPr>
          <w:rFonts w:asciiTheme="majorHAnsi" w:hAnsiTheme="majorHAnsi" w:cstheme="majorHAnsi"/>
        </w:rPr>
        <w:t>2022 Apr;30(2):68-77</w:t>
      </w:r>
    </w:p>
    <w:p w14:paraId="01709D96" w14:textId="04971063" w:rsidR="00984112" w:rsidRPr="00093734" w:rsidRDefault="00984112" w:rsidP="009B07DB">
      <w:pPr>
        <w:numPr>
          <w:ilvl w:val="0"/>
          <w:numId w:val="6"/>
        </w:numPr>
        <w:tabs>
          <w:tab w:val="clear" w:pos="360"/>
        </w:tabs>
        <w:ind w:left="450" w:hanging="450"/>
        <w:rPr>
          <w:rFonts w:asciiTheme="majorHAnsi" w:hAnsiTheme="majorHAnsi" w:cstheme="majorHAnsi"/>
        </w:rPr>
      </w:pPr>
      <w:r w:rsidRPr="00093734">
        <w:rPr>
          <w:rFonts w:asciiTheme="majorHAnsi" w:hAnsiTheme="majorHAnsi" w:cstheme="majorHAnsi"/>
        </w:rPr>
        <w:t xml:space="preserve">Magel J, </w:t>
      </w:r>
      <w:r w:rsidRPr="00093734">
        <w:rPr>
          <w:rFonts w:asciiTheme="majorHAnsi" w:hAnsiTheme="majorHAnsi" w:cstheme="majorHAnsi"/>
          <w:b/>
        </w:rPr>
        <w:t>Bishop MD</w:t>
      </w:r>
      <w:r w:rsidRPr="00093734">
        <w:rPr>
          <w:rFonts w:asciiTheme="majorHAnsi" w:hAnsiTheme="majorHAnsi" w:cstheme="majorHAnsi"/>
        </w:rPr>
        <w:t xml:space="preserve">, Lonnemann E, Cochran G, Fritz JM, Gordon AJ. The Association Between Advanced Orthopaedic Certification and Confidence and Engagement in Prescription Opioid Medication Misuse Management Practices: A Cross-Sectional Study. J Man Manip Ther. </w:t>
      </w:r>
      <w:r w:rsidR="009328B5" w:rsidRPr="00093734">
        <w:rPr>
          <w:rFonts w:asciiTheme="majorHAnsi" w:hAnsiTheme="majorHAnsi" w:cstheme="majorHAnsi"/>
        </w:rPr>
        <w:t>2021 Nov 17:1-11</w:t>
      </w:r>
    </w:p>
    <w:p w14:paraId="325C65E1" w14:textId="50401C0E" w:rsidR="009328B5" w:rsidRPr="00093734" w:rsidRDefault="009328B5" w:rsidP="009B07DB">
      <w:pPr>
        <w:numPr>
          <w:ilvl w:val="0"/>
          <w:numId w:val="6"/>
        </w:numPr>
        <w:tabs>
          <w:tab w:val="clear" w:pos="360"/>
        </w:tabs>
        <w:ind w:left="450" w:hanging="450"/>
        <w:rPr>
          <w:rFonts w:asciiTheme="majorHAnsi" w:hAnsiTheme="majorHAnsi" w:cstheme="majorHAnsi"/>
        </w:rPr>
      </w:pPr>
      <w:r w:rsidRPr="00093734">
        <w:rPr>
          <w:rFonts w:asciiTheme="majorHAnsi" w:hAnsiTheme="majorHAnsi" w:cstheme="majorHAnsi"/>
        </w:rPr>
        <w:t xml:space="preserve">Butera KA, Fox EJ, </w:t>
      </w:r>
      <w:r w:rsidRPr="00093734">
        <w:rPr>
          <w:rFonts w:asciiTheme="majorHAnsi" w:hAnsiTheme="majorHAnsi" w:cstheme="majorHAnsi"/>
          <w:b/>
          <w:bCs/>
        </w:rPr>
        <w:t>Bishop MD</w:t>
      </w:r>
      <w:r w:rsidRPr="00093734">
        <w:rPr>
          <w:rFonts w:asciiTheme="majorHAnsi" w:hAnsiTheme="majorHAnsi" w:cstheme="majorHAnsi"/>
        </w:rPr>
        <w:t>, Coombes SA, Beneciuk JM, George SZ. Low Risk for Persistent Back Pain Disability Is Characterized by Lower Pain Sensitivity and Higher Physical Performance. Phys Ther. 2022 Mar 1;102(3)</w:t>
      </w:r>
    </w:p>
    <w:p w14:paraId="5C8A8709" w14:textId="77777777" w:rsidR="009B07DB" w:rsidRDefault="009328B5" w:rsidP="009B07DB">
      <w:pPr>
        <w:numPr>
          <w:ilvl w:val="0"/>
          <w:numId w:val="6"/>
        </w:numPr>
        <w:tabs>
          <w:tab w:val="clear" w:pos="360"/>
        </w:tabs>
        <w:ind w:left="450" w:hanging="450"/>
        <w:rPr>
          <w:rFonts w:asciiTheme="majorHAnsi" w:hAnsiTheme="majorHAnsi" w:cstheme="majorHAnsi"/>
        </w:rPr>
      </w:pPr>
      <w:r w:rsidRPr="00093734">
        <w:rPr>
          <w:rFonts w:asciiTheme="majorHAnsi" w:hAnsiTheme="majorHAnsi" w:cstheme="majorHAnsi"/>
        </w:rPr>
        <w:t xml:space="preserve">Dunleavy K, Kane A, Coffman A, Reidy J, </w:t>
      </w:r>
      <w:r w:rsidRPr="00093734">
        <w:rPr>
          <w:rFonts w:asciiTheme="majorHAnsi" w:hAnsiTheme="majorHAnsi" w:cstheme="majorHAnsi"/>
          <w:b/>
          <w:bCs/>
        </w:rPr>
        <w:t>Bishop MD</w:t>
      </w:r>
      <w:r w:rsidRPr="00093734">
        <w:rPr>
          <w:rFonts w:asciiTheme="majorHAnsi" w:hAnsiTheme="majorHAnsi" w:cstheme="majorHAnsi"/>
        </w:rPr>
        <w:t>. Outcomes of Participatory Ergonomics and Self-management in Commercial Clam Farmers with Chronic Low Back Pain: A Feasibility Study. J Agromedicine. 2022 Apr;27(2):217-231</w:t>
      </w:r>
    </w:p>
    <w:p w14:paraId="49D27706" w14:textId="0BA43D95" w:rsidR="005C4866" w:rsidRDefault="00093734" w:rsidP="009B07DB">
      <w:pPr>
        <w:numPr>
          <w:ilvl w:val="0"/>
          <w:numId w:val="6"/>
        </w:numPr>
        <w:tabs>
          <w:tab w:val="clear" w:pos="360"/>
        </w:tabs>
        <w:ind w:left="450" w:hanging="450"/>
        <w:rPr>
          <w:rFonts w:asciiTheme="majorHAnsi" w:hAnsiTheme="majorHAnsi" w:cstheme="majorHAnsi"/>
        </w:rPr>
      </w:pPr>
      <w:r w:rsidRPr="009B07DB">
        <w:rPr>
          <w:rFonts w:asciiTheme="majorHAnsi" w:hAnsiTheme="majorHAnsi" w:cstheme="majorHAnsi"/>
        </w:rPr>
        <w:t xml:space="preserve">George SZ; </w:t>
      </w:r>
      <w:r w:rsidRPr="009B07DB">
        <w:rPr>
          <w:rFonts w:asciiTheme="majorHAnsi" w:hAnsiTheme="majorHAnsi" w:cstheme="majorHAnsi"/>
          <w:b/>
          <w:bCs/>
        </w:rPr>
        <w:t>Bishop MD</w:t>
      </w:r>
      <w:r w:rsidRPr="009B07DB">
        <w:rPr>
          <w:rFonts w:asciiTheme="majorHAnsi" w:hAnsiTheme="majorHAnsi" w:cstheme="majorHAnsi"/>
        </w:rPr>
        <w:t>; Wu SS; Staud R; Borsa PA; Wallace MR; Greenfield III WH; Dai Y; Fillingim RB. Biopsychosocial Influence on Shoulder Pain: Results From a Randomized Pre-Clinical Trial of Exercise-Induced Muscle Injury</w:t>
      </w:r>
      <w:r w:rsidR="0072458B" w:rsidRPr="009B07DB">
        <w:rPr>
          <w:rFonts w:asciiTheme="majorHAnsi" w:hAnsiTheme="majorHAnsi" w:cstheme="majorHAnsi"/>
        </w:rPr>
        <w:t>. Pain May 23. doi: 10.1097/j.pain.0000000000002700</w:t>
      </w:r>
    </w:p>
    <w:p w14:paraId="36DB3BC5" w14:textId="3CEA472E" w:rsidR="004B01C4" w:rsidRDefault="004B01C4" w:rsidP="009B07DB">
      <w:pPr>
        <w:numPr>
          <w:ilvl w:val="0"/>
          <w:numId w:val="6"/>
        </w:numPr>
        <w:tabs>
          <w:tab w:val="clear" w:pos="360"/>
        </w:tabs>
        <w:ind w:left="450" w:hanging="450"/>
        <w:rPr>
          <w:rFonts w:asciiTheme="majorHAnsi" w:hAnsiTheme="majorHAnsi" w:cstheme="majorHAnsi"/>
        </w:rPr>
      </w:pPr>
      <w:r>
        <w:rPr>
          <w:rFonts w:asciiTheme="majorHAnsi" w:hAnsiTheme="majorHAnsi" w:cstheme="majorHAnsi"/>
        </w:rPr>
        <w:t xml:space="preserve">Wilson A, </w:t>
      </w:r>
      <w:r w:rsidRPr="004B01C4">
        <w:rPr>
          <w:rFonts w:asciiTheme="majorHAnsi" w:hAnsiTheme="majorHAnsi" w:cstheme="majorHAnsi"/>
          <w:b/>
          <w:bCs/>
        </w:rPr>
        <w:t>Bishop MD</w:t>
      </w:r>
      <w:r>
        <w:rPr>
          <w:rFonts w:asciiTheme="majorHAnsi" w:hAnsiTheme="majorHAnsi" w:cstheme="majorHAnsi"/>
        </w:rPr>
        <w:t xml:space="preserve">, Beneciuk JM, Tilley H, </w:t>
      </w:r>
      <w:r w:rsidR="003413E3">
        <w:rPr>
          <w:rFonts w:asciiTheme="majorHAnsi" w:hAnsiTheme="majorHAnsi" w:cstheme="majorHAnsi"/>
        </w:rPr>
        <w:t>R</w:t>
      </w:r>
      <w:r>
        <w:rPr>
          <w:rFonts w:asciiTheme="majorHAnsi" w:hAnsiTheme="majorHAnsi" w:cstheme="majorHAnsi"/>
        </w:rPr>
        <w:t>iley JL, Cruz-Almeida Y, B</w:t>
      </w:r>
      <w:r w:rsidR="003413E3">
        <w:rPr>
          <w:rFonts w:asciiTheme="majorHAnsi" w:hAnsiTheme="majorHAnsi" w:cstheme="majorHAnsi"/>
        </w:rPr>
        <w:t>ial</w:t>
      </w:r>
      <w:r>
        <w:rPr>
          <w:rFonts w:asciiTheme="majorHAnsi" w:hAnsiTheme="majorHAnsi" w:cstheme="majorHAnsi"/>
        </w:rPr>
        <w:t xml:space="preserve">osky JE. </w:t>
      </w:r>
      <w:r w:rsidRPr="004B01C4">
        <w:rPr>
          <w:rFonts w:asciiTheme="majorHAnsi" w:hAnsiTheme="majorHAnsi" w:cstheme="majorHAnsi"/>
        </w:rPr>
        <w:t>Expectations Affect Pain Sensitivity Changes During Massage</w:t>
      </w:r>
      <w:r>
        <w:rPr>
          <w:rFonts w:asciiTheme="majorHAnsi" w:hAnsiTheme="majorHAnsi" w:cstheme="majorHAnsi"/>
        </w:rPr>
        <w:t>. J Man Manip Ther.</w:t>
      </w:r>
      <w:r w:rsidR="002D4B43">
        <w:rPr>
          <w:rFonts w:asciiTheme="majorHAnsi" w:hAnsiTheme="majorHAnsi" w:cstheme="majorHAnsi"/>
        </w:rPr>
        <w:t xml:space="preserve"> </w:t>
      </w:r>
      <w:r w:rsidR="002D4B43" w:rsidRPr="002D4B43">
        <w:rPr>
          <w:rFonts w:asciiTheme="majorHAnsi" w:hAnsiTheme="majorHAnsi" w:cstheme="majorHAnsi"/>
        </w:rPr>
        <w:t>2022 Sep 7:1-9</w:t>
      </w:r>
    </w:p>
    <w:p w14:paraId="345A5913" w14:textId="5784EEFA" w:rsidR="002D4B43" w:rsidRDefault="002D4B43" w:rsidP="008041EE">
      <w:pPr>
        <w:numPr>
          <w:ilvl w:val="0"/>
          <w:numId w:val="6"/>
        </w:numPr>
        <w:tabs>
          <w:tab w:val="clear" w:pos="360"/>
        </w:tabs>
        <w:ind w:left="540" w:hanging="540"/>
        <w:rPr>
          <w:rFonts w:asciiTheme="majorHAnsi" w:hAnsiTheme="majorHAnsi" w:cstheme="majorHAnsi"/>
        </w:rPr>
      </w:pPr>
      <w:r w:rsidRPr="002D4B43">
        <w:rPr>
          <w:rFonts w:asciiTheme="majorHAnsi" w:hAnsiTheme="majorHAnsi" w:cstheme="majorHAnsi"/>
        </w:rPr>
        <w:t xml:space="preserve">Wilson AT, Riley JL 3rd, </w:t>
      </w:r>
      <w:r w:rsidRPr="002D4B43">
        <w:rPr>
          <w:rFonts w:asciiTheme="majorHAnsi" w:hAnsiTheme="majorHAnsi" w:cstheme="majorHAnsi"/>
          <w:b/>
          <w:bCs/>
        </w:rPr>
        <w:t>Bishop MD</w:t>
      </w:r>
      <w:r w:rsidRPr="002D4B43">
        <w:rPr>
          <w:rFonts w:asciiTheme="majorHAnsi" w:hAnsiTheme="majorHAnsi" w:cstheme="majorHAnsi"/>
        </w:rPr>
        <w:t>, Beneciuk JM, Cruz-Almeida Y, Markut K, Redd C, LeBlond N, Pham PH, Shirey D, Bialosky JE.</w:t>
      </w:r>
      <w:r>
        <w:rPr>
          <w:rFonts w:asciiTheme="majorHAnsi" w:hAnsiTheme="majorHAnsi" w:cstheme="majorHAnsi"/>
        </w:rPr>
        <w:t xml:space="preserve"> </w:t>
      </w:r>
      <w:r w:rsidRPr="002D4B43">
        <w:rPr>
          <w:rFonts w:asciiTheme="majorHAnsi" w:hAnsiTheme="majorHAnsi" w:cstheme="majorHAnsi"/>
        </w:rPr>
        <w:t>Pain phenotyping and investigation of outcomes in physical therapy: An exploratory study in patients with low back pain.</w:t>
      </w:r>
      <w:r>
        <w:rPr>
          <w:rFonts w:asciiTheme="majorHAnsi" w:hAnsiTheme="majorHAnsi" w:cstheme="majorHAnsi"/>
        </w:rPr>
        <w:t xml:space="preserve"> </w:t>
      </w:r>
      <w:r w:rsidRPr="002D4B43">
        <w:rPr>
          <w:rFonts w:asciiTheme="majorHAnsi" w:hAnsiTheme="majorHAnsi" w:cstheme="majorHAnsi"/>
        </w:rPr>
        <w:t>PLoS One. 2023 Feb 14;18(2):e0281517. doi: 10.1371/journal.pone.0281517</w:t>
      </w:r>
    </w:p>
    <w:p w14:paraId="01E87203" w14:textId="7C034546" w:rsidR="009E75ED" w:rsidRDefault="009E75ED" w:rsidP="008041EE">
      <w:pPr>
        <w:numPr>
          <w:ilvl w:val="0"/>
          <w:numId w:val="6"/>
        </w:numPr>
        <w:tabs>
          <w:tab w:val="clear" w:pos="360"/>
        </w:tabs>
        <w:ind w:left="540" w:hanging="540"/>
        <w:rPr>
          <w:rFonts w:asciiTheme="majorHAnsi" w:hAnsiTheme="majorHAnsi" w:cstheme="majorHAnsi"/>
        </w:rPr>
      </w:pPr>
      <w:r>
        <w:rPr>
          <w:rFonts w:asciiTheme="majorHAnsi" w:hAnsiTheme="majorHAnsi" w:cstheme="majorHAnsi"/>
        </w:rPr>
        <w:t>Romm MJ, Fiebert I, Roach K,</w:t>
      </w:r>
      <w:r w:rsidRPr="009E75ED">
        <w:rPr>
          <w:rFonts w:asciiTheme="majorHAnsi" w:hAnsiTheme="majorHAnsi" w:cstheme="majorHAnsi"/>
        </w:rPr>
        <w:t xml:space="preserve"> </w:t>
      </w:r>
      <w:r w:rsidRPr="00545DD4">
        <w:rPr>
          <w:rFonts w:asciiTheme="majorHAnsi" w:hAnsiTheme="majorHAnsi" w:cstheme="majorHAnsi"/>
          <w:b/>
          <w:bCs/>
        </w:rPr>
        <w:t>Bishop MD</w:t>
      </w:r>
      <w:r>
        <w:rPr>
          <w:rFonts w:asciiTheme="majorHAnsi" w:hAnsiTheme="majorHAnsi" w:cstheme="majorHAnsi"/>
          <w:b/>
          <w:bCs/>
        </w:rPr>
        <w:t>,</w:t>
      </w:r>
      <w:r>
        <w:rPr>
          <w:rFonts w:asciiTheme="majorHAnsi" w:hAnsiTheme="majorHAnsi" w:cstheme="majorHAnsi"/>
        </w:rPr>
        <w:t xml:space="preserve"> Cahalin LP. </w:t>
      </w:r>
      <w:r w:rsidRPr="009E75ED">
        <w:rPr>
          <w:rFonts w:asciiTheme="majorHAnsi" w:hAnsiTheme="majorHAnsi" w:cstheme="majorHAnsi"/>
        </w:rPr>
        <w:t xml:space="preserve">Telehealth Group-Based Pain Management Programs Using the Therapeutic Alliance and Group Dynamics as Key Predictor Variable. Digit Med Healthcare Tech. 2023 </w:t>
      </w:r>
      <w:r>
        <w:rPr>
          <w:rFonts w:asciiTheme="majorHAnsi" w:hAnsiTheme="majorHAnsi" w:cstheme="majorHAnsi"/>
        </w:rPr>
        <w:t>2</w:t>
      </w:r>
      <w:r w:rsidRPr="009E75ED">
        <w:rPr>
          <w:rFonts w:asciiTheme="majorHAnsi" w:hAnsiTheme="majorHAnsi" w:cstheme="majorHAnsi"/>
        </w:rPr>
        <w:t xml:space="preserve">: </w:t>
      </w:r>
      <w:r>
        <w:rPr>
          <w:rFonts w:asciiTheme="majorHAnsi" w:hAnsiTheme="majorHAnsi" w:cstheme="majorHAnsi"/>
        </w:rPr>
        <w:t>1-29</w:t>
      </w:r>
    </w:p>
    <w:p w14:paraId="702E840C" w14:textId="02B2F227" w:rsidR="008041EE" w:rsidRPr="008041EE" w:rsidRDefault="008041EE" w:rsidP="008041EE">
      <w:pPr>
        <w:numPr>
          <w:ilvl w:val="0"/>
          <w:numId w:val="6"/>
        </w:numPr>
        <w:tabs>
          <w:tab w:val="clear" w:pos="360"/>
        </w:tabs>
        <w:ind w:left="540" w:hanging="540"/>
        <w:rPr>
          <w:rFonts w:asciiTheme="majorHAnsi" w:hAnsiTheme="majorHAnsi" w:cstheme="majorHAnsi"/>
        </w:rPr>
      </w:pPr>
      <w:r w:rsidRPr="008041EE">
        <w:rPr>
          <w:rFonts w:asciiTheme="majorHAnsi" w:hAnsiTheme="majorHAnsi" w:cstheme="majorHAnsi"/>
          <w:b/>
          <w:bCs/>
        </w:rPr>
        <w:t>Bishop MD</w:t>
      </w:r>
      <w:r w:rsidRPr="008041EE">
        <w:rPr>
          <w:rFonts w:asciiTheme="majorHAnsi" w:hAnsiTheme="majorHAnsi" w:cstheme="majorHAnsi"/>
        </w:rPr>
        <w:t>, George SZ. Pain and Disability Following Exercise-Induced Injury in Prognostic and Intervention Studies: The Why May Be More Important Than the How. Clin J Pain. 2023 39(3):119-126</w:t>
      </w:r>
    </w:p>
    <w:p w14:paraId="09FE30BA" w14:textId="7BA86E67" w:rsidR="008041EE" w:rsidRPr="008041EE" w:rsidRDefault="008041EE" w:rsidP="008041EE">
      <w:pPr>
        <w:numPr>
          <w:ilvl w:val="0"/>
          <w:numId w:val="6"/>
        </w:numPr>
        <w:tabs>
          <w:tab w:val="clear" w:pos="360"/>
        </w:tabs>
        <w:ind w:left="540" w:hanging="540"/>
        <w:rPr>
          <w:rFonts w:asciiTheme="majorHAnsi" w:hAnsiTheme="majorHAnsi" w:cstheme="majorHAnsi"/>
        </w:rPr>
      </w:pPr>
      <w:r w:rsidRPr="008041EE">
        <w:rPr>
          <w:rFonts w:asciiTheme="majorHAnsi" w:hAnsiTheme="majorHAnsi" w:cstheme="majorHAnsi"/>
        </w:rPr>
        <w:t xml:space="preserve">Wilson AT, Riley JL, </w:t>
      </w:r>
      <w:r w:rsidRPr="008041EE">
        <w:rPr>
          <w:rFonts w:asciiTheme="majorHAnsi" w:hAnsiTheme="majorHAnsi" w:cstheme="majorHAnsi"/>
          <w:b/>
          <w:bCs/>
        </w:rPr>
        <w:t>Bishop MD</w:t>
      </w:r>
      <w:r w:rsidRPr="008041EE">
        <w:rPr>
          <w:rFonts w:asciiTheme="majorHAnsi" w:hAnsiTheme="majorHAnsi" w:cstheme="majorHAnsi"/>
        </w:rPr>
        <w:t>, Beneciuk JM, Cruz-Almeida Y, Bialosky JE.</w:t>
      </w:r>
      <w:r>
        <w:rPr>
          <w:rFonts w:asciiTheme="majorHAnsi" w:hAnsiTheme="majorHAnsi" w:cstheme="majorHAnsi"/>
        </w:rPr>
        <w:t xml:space="preserve"> </w:t>
      </w:r>
      <w:r w:rsidRPr="008041EE">
        <w:rPr>
          <w:rFonts w:asciiTheme="majorHAnsi" w:hAnsiTheme="majorHAnsi" w:cstheme="majorHAnsi"/>
        </w:rPr>
        <w:t>Characteristics and Outcomes of Patients Receiving Physical Therapy for Low Back Pain with a Nociplastic Pain Presentation: A Secondary Analysis.</w:t>
      </w:r>
      <w:r>
        <w:rPr>
          <w:rFonts w:asciiTheme="majorHAnsi" w:hAnsiTheme="majorHAnsi" w:cstheme="majorHAnsi"/>
        </w:rPr>
        <w:t xml:space="preserve"> </w:t>
      </w:r>
      <w:r w:rsidRPr="008041EE">
        <w:rPr>
          <w:rFonts w:asciiTheme="majorHAnsi" w:hAnsiTheme="majorHAnsi" w:cstheme="majorHAnsi"/>
        </w:rPr>
        <w:t>Pain Res Manag. 2023 Mar 10;2023:5326261</w:t>
      </w:r>
    </w:p>
    <w:p w14:paraId="2D8A2BFA" w14:textId="1CF5E6D3" w:rsidR="008041EE" w:rsidRPr="008041EE" w:rsidRDefault="008041EE" w:rsidP="008041EE">
      <w:pPr>
        <w:numPr>
          <w:ilvl w:val="0"/>
          <w:numId w:val="6"/>
        </w:numPr>
        <w:tabs>
          <w:tab w:val="clear" w:pos="360"/>
        </w:tabs>
        <w:ind w:left="540" w:hanging="540"/>
        <w:rPr>
          <w:rFonts w:asciiTheme="majorHAnsi" w:hAnsiTheme="majorHAnsi" w:cstheme="majorHAnsi"/>
          <w:highlight w:val="yellow"/>
        </w:rPr>
      </w:pPr>
      <w:r w:rsidRPr="008041EE">
        <w:rPr>
          <w:rFonts w:asciiTheme="majorHAnsi" w:hAnsiTheme="majorHAnsi" w:cstheme="majorHAnsi"/>
          <w:highlight w:val="yellow"/>
        </w:rPr>
        <w:t>Bishop MD, Morgan-Daniel J, Alappattu MJ. Pain and Dysfunction after gender-affirming surgery: A scoping review. Phys Ther.</w:t>
      </w:r>
    </w:p>
    <w:p w14:paraId="23A2E8FB" w14:textId="07A05930" w:rsidR="008041EE" w:rsidRPr="001F2B57" w:rsidRDefault="008041EE" w:rsidP="008041EE">
      <w:pPr>
        <w:numPr>
          <w:ilvl w:val="0"/>
          <w:numId w:val="6"/>
        </w:numPr>
        <w:tabs>
          <w:tab w:val="clear" w:pos="360"/>
        </w:tabs>
        <w:ind w:left="540" w:hanging="540"/>
        <w:rPr>
          <w:rFonts w:asciiTheme="majorHAnsi" w:hAnsiTheme="majorHAnsi" w:cstheme="majorHAnsi"/>
          <w:highlight w:val="yellow"/>
        </w:rPr>
      </w:pPr>
      <w:r w:rsidRPr="001F2B57">
        <w:rPr>
          <w:rFonts w:asciiTheme="majorHAnsi" w:hAnsiTheme="majorHAnsi" w:cstheme="majorHAnsi"/>
          <w:highlight w:val="yellow"/>
        </w:rPr>
        <w:t>Circulating Inflammatory Biomarkers Predict Pain Change Following Exercise-Induced Shoulder Injury: Findings from the Biopsychosocial Influence on Shoulder Pain Pre-Clinical Trial</w:t>
      </w:r>
    </w:p>
    <w:p w14:paraId="47B9C5C8" w14:textId="77777777" w:rsidR="00984112" w:rsidRPr="00093734" w:rsidRDefault="00984112" w:rsidP="005C4866">
      <w:pPr>
        <w:ind w:right="288"/>
        <w:rPr>
          <w:rFonts w:asciiTheme="majorHAnsi" w:hAnsiTheme="majorHAnsi" w:cstheme="majorHAnsi"/>
        </w:rPr>
      </w:pPr>
    </w:p>
    <w:p w14:paraId="2A2CEE82" w14:textId="77777777" w:rsidR="005C4866" w:rsidRPr="00093734" w:rsidRDefault="005C4866" w:rsidP="005C486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1440" w:hanging="1440"/>
        <w:rPr>
          <w:rFonts w:asciiTheme="majorHAnsi" w:hAnsiTheme="majorHAnsi" w:cstheme="majorHAnsi"/>
          <w:i/>
          <w:color w:val="000000"/>
        </w:rPr>
      </w:pPr>
      <w:r w:rsidRPr="00093734">
        <w:rPr>
          <w:rFonts w:asciiTheme="majorHAnsi" w:hAnsiTheme="majorHAnsi" w:cstheme="majorHAnsi"/>
          <w:i/>
          <w:color w:val="000000"/>
        </w:rPr>
        <w:t>Editorials</w:t>
      </w:r>
    </w:p>
    <w:p w14:paraId="18C6B617" w14:textId="77777777" w:rsidR="005C4866" w:rsidRPr="00093734" w:rsidRDefault="005C4866" w:rsidP="00914B57">
      <w:pPr>
        <w:pStyle w:val="BodyText2"/>
        <w:numPr>
          <w:ilvl w:val="1"/>
          <w:numId w:val="1"/>
        </w:numPr>
        <w:tabs>
          <w:tab w:val="clear" w:pos="1440"/>
          <w:tab w:val="clear" w:pos="1680"/>
          <w:tab w:val="num" w:pos="360"/>
          <w:tab w:val="left" w:pos="1560"/>
        </w:tabs>
        <w:ind w:left="360"/>
        <w:rPr>
          <w:rFonts w:asciiTheme="majorHAnsi" w:hAnsiTheme="majorHAnsi" w:cstheme="majorHAnsi"/>
          <w:sz w:val="24"/>
          <w:szCs w:val="24"/>
        </w:rPr>
      </w:pPr>
      <w:r w:rsidRPr="00093734">
        <w:rPr>
          <w:rFonts w:asciiTheme="majorHAnsi" w:hAnsiTheme="majorHAnsi" w:cstheme="majorHAnsi"/>
          <w:sz w:val="24"/>
          <w:szCs w:val="24"/>
        </w:rPr>
        <w:t xml:space="preserve">Bialosky JE, </w:t>
      </w:r>
      <w:r w:rsidRPr="00093734">
        <w:rPr>
          <w:rFonts w:asciiTheme="majorHAnsi" w:hAnsiTheme="majorHAnsi" w:cstheme="majorHAnsi"/>
          <w:b/>
          <w:sz w:val="24"/>
          <w:szCs w:val="24"/>
        </w:rPr>
        <w:t>Bishop MD</w:t>
      </w:r>
      <w:r w:rsidRPr="00093734">
        <w:rPr>
          <w:rFonts w:asciiTheme="majorHAnsi" w:hAnsiTheme="majorHAnsi" w:cstheme="majorHAnsi"/>
          <w:sz w:val="24"/>
          <w:szCs w:val="24"/>
        </w:rPr>
        <w:t xml:space="preserve">, George SZ. Regional interdependence: a musculoskeletal examination model whose time has come. J Orthop Sports Phys Ther. 2008; 38(3):159-60 </w:t>
      </w:r>
    </w:p>
    <w:p w14:paraId="1A444110" w14:textId="77777777" w:rsidR="005C4866" w:rsidRPr="00093734" w:rsidRDefault="005C4866" w:rsidP="00914B57">
      <w:pPr>
        <w:pStyle w:val="BodyText2"/>
        <w:numPr>
          <w:ilvl w:val="1"/>
          <w:numId w:val="1"/>
        </w:numPr>
        <w:tabs>
          <w:tab w:val="clear" w:pos="1440"/>
          <w:tab w:val="clear" w:pos="1680"/>
          <w:tab w:val="num" w:pos="360"/>
          <w:tab w:val="left" w:pos="1560"/>
        </w:tabs>
        <w:ind w:left="360"/>
        <w:rPr>
          <w:rFonts w:asciiTheme="majorHAnsi" w:hAnsiTheme="majorHAnsi" w:cstheme="majorHAnsi"/>
          <w:sz w:val="24"/>
          <w:szCs w:val="24"/>
        </w:rPr>
      </w:pPr>
      <w:r w:rsidRPr="00093734">
        <w:rPr>
          <w:rFonts w:asciiTheme="majorHAnsi" w:hAnsiTheme="majorHAnsi" w:cstheme="majorHAnsi"/>
          <w:sz w:val="24"/>
          <w:szCs w:val="24"/>
        </w:rPr>
        <w:t xml:space="preserve">Bialosky JE, George SZ, </w:t>
      </w:r>
      <w:r w:rsidRPr="00093734">
        <w:rPr>
          <w:rFonts w:asciiTheme="majorHAnsi" w:hAnsiTheme="majorHAnsi" w:cstheme="majorHAnsi"/>
          <w:b/>
          <w:sz w:val="24"/>
          <w:szCs w:val="24"/>
        </w:rPr>
        <w:t>Bishop MD</w:t>
      </w:r>
      <w:r w:rsidRPr="00093734">
        <w:rPr>
          <w:rFonts w:asciiTheme="majorHAnsi" w:hAnsiTheme="majorHAnsi" w:cstheme="majorHAnsi"/>
          <w:sz w:val="24"/>
          <w:szCs w:val="24"/>
        </w:rPr>
        <w:t>. How does manual therapy work: Why ask why? 2008;38(6):293-5</w:t>
      </w:r>
    </w:p>
    <w:p w14:paraId="4780B8D6" w14:textId="77777777" w:rsidR="00890792" w:rsidRPr="00093734" w:rsidRDefault="00890792" w:rsidP="00914B57">
      <w:pPr>
        <w:pStyle w:val="BodyText2"/>
        <w:numPr>
          <w:ilvl w:val="1"/>
          <w:numId w:val="1"/>
        </w:numPr>
        <w:tabs>
          <w:tab w:val="clear" w:pos="1440"/>
          <w:tab w:val="clear" w:pos="1680"/>
          <w:tab w:val="num" w:pos="360"/>
          <w:tab w:val="left" w:pos="1560"/>
        </w:tabs>
        <w:ind w:left="360"/>
        <w:rPr>
          <w:rFonts w:asciiTheme="majorHAnsi" w:hAnsiTheme="majorHAnsi" w:cstheme="majorHAnsi"/>
          <w:sz w:val="24"/>
          <w:szCs w:val="24"/>
        </w:rPr>
      </w:pPr>
      <w:r w:rsidRPr="00093734">
        <w:rPr>
          <w:rFonts w:asciiTheme="majorHAnsi" w:hAnsiTheme="majorHAnsi" w:cstheme="majorHAnsi"/>
          <w:b/>
          <w:sz w:val="24"/>
          <w:szCs w:val="24"/>
        </w:rPr>
        <w:t>Bishop MD</w:t>
      </w:r>
      <w:r w:rsidRPr="00093734">
        <w:rPr>
          <w:rFonts w:asciiTheme="majorHAnsi" w:hAnsiTheme="majorHAnsi" w:cstheme="majorHAnsi"/>
          <w:sz w:val="24"/>
          <w:szCs w:val="24"/>
        </w:rPr>
        <w:t>. Welcome to the first issue. Int J Stud Schol Phys Ther. 2015, 1:i</w:t>
      </w:r>
    </w:p>
    <w:p w14:paraId="303FC229" w14:textId="77777777" w:rsidR="005C4866" w:rsidRPr="00093734" w:rsidRDefault="005C4866" w:rsidP="005C4866">
      <w:pPr>
        <w:rPr>
          <w:rFonts w:asciiTheme="majorHAnsi" w:hAnsiTheme="majorHAnsi" w:cstheme="majorHAnsi"/>
        </w:rPr>
      </w:pPr>
    </w:p>
    <w:p w14:paraId="19085F43" w14:textId="77777777" w:rsidR="005C4866" w:rsidRPr="00093734" w:rsidRDefault="00E42499" w:rsidP="005C4866">
      <w:pPr>
        <w:rPr>
          <w:rFonts w:asciiTheme="majorHAnsi" w:hAnsiTheme="majorHAnsi" w:cstheme="majorHAnsi"/>
          <w:i/>
        </w:rPr>
      </w:pPr>
      <w:r w:rsidRPr="00093734">
        <w:rPr>
          <w:rFonts w:asciiTheme="majorHAnsi" w:hAnsiTheme="majorHAnsi" w:cstheme="majorHAnsi"/>
          <w:i/>
        </w:rPr>
        <w:t>Chapters and Monographs</w:t>
      </w:r>
    </w:p>
    <w:p w14:paraId="713B41F0" w14:textId="77777777" w:rsidR="005C4866" w:rsidRPr="00093734" w:rsidRDefault="005C4866" w:rsidP="00914B57">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b/>
          <w:bCs/>
        </w:rPr>
        <w:t>Bishop MD</w:t>
      </w:r>
      <w:r w:rsidRPr="00093734">
        <w:rPr>
          <w:rFonts w:asciiTheme="majorHAnsi" w:hAnsiTheme="majorHAnsi" w:cstheme="majorHAnsi"/>
        </w:rPr>
        <w:t>. Low Back Pain. Evidence-based Practice for the Upper and Lower Quarter. Home Study Course 13.2.6, APTA Orthopaedic Section, 2003</w:t>
      </w:r>
    </w:p>
    <w:p w14:paraId="095D81A9" w14:textId="77777777" w:rsidR="005C4866" w:rsidRPr="00093734" w:rsidRDefault="005C4866" w:rsidP="00914B57">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b/>
          <w:bCs/>
          <w:color w:val="000000"/>
        </w:rPr>
        <w:t>Bishop MD</w:t>
      </w:r>
      <w:r w:rsidRPr="00093734">
        <w:rPr>
          <w:rFonts w:asciiTheme="majorHAnsi" w:hAnsiTheme="majorHAnsi" w:cstheme="majorHAnsi"/>
          <w:color w:val="000000"/>
        </w:rPr>
        <w:t xml:space="preserve">, Kaminski, TW. A comparison of enhanced-eccentric resistance training and traditional training for increasing strength. In Gießing J, Fröhlich M, Preuss P, editors, </w:t>
      </w:r>
      <w:r w:rsidRPr="00093734">
        <w:rPr>
          <w:rFonts w:asciiTheme="majorHAnsi" w:hAnsiTheme="majorHAnsi" w:cstheme="majorHAnsi"/>
          <w:color w:val="000000"/>
          <w:u w:val="single"/>
        </w:rPr>
        <w:t>Current Results of Strength Training Research</w:t>
      </w:r>
      <w:r w:rsidRPr="00093734">
        <w:rPr>
          <w:rFonts w:asciiTheme="majorHAnsi" w:hAnsiTheme="majorHAnsi" w:cstheme="majorHAnsi"/>
          <w:color w:val="000000"/>
        </w:rPr>
        <w:t>, Cuvillier Verlag Göttingen, Germany, 2005</w:t>
      </w:r>
    </w:p>
    <w:p w14:paraId="6343F268" w14:textId="77777777" w:rsidR="005C4866" w:rsidRPr="00093734" w:rsidRDefault="005C4866" w:rsidP="00914B57">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Brunt D,</w:t>
      </w:r>
      <w:r w:rsidRPr="00093734">
        <w:rPr>
          <w:rFonts w:asciiTheme="majorHAnsi" w:hAnsiTheme="majorHAnsi" w:cstheme="majorHAnsi"/>
          <w:bCs/>
          <w:color w:val="000000"/>
        </w:rPr>
        <w:t xml:space="preserve"> </w:t>
      </w:r>
      <w:r w:rsidRPr="00093734">
        <w:rPr>
          <w:rFonts w:asciiTheme="majorHAnsi" w:hAnsiTheme="majorHAnsi" w:cstheme="majorHAnsi"/>
          <w:b/>
          <w:bCs/>
          <w:color w:val="000000"/>
        </w:rPr>
        <w:t>Bishop MD</w:t>
      </w:r>
      <w:r w:rsidRPr="00093734">
        <w:rPr>
          <w:rFonts w:asciiTheme="majorHAnsi" w:hAnsiTheme="majorHAnsi" w:cstheme="majorHAnsi"/>
          <w:color w:val="000000"/>
        </w:rPr>
        <w:t xml:space="preserve">, Protas EJ. Gait in Parkinson's Disease: Initiation to termination. In Trail M, Protas EJ, Lai E, editors, </w:t>
      </w:r>
      <w:r w:rsidRPr="00093734">
        <w:rPr>
          <w:rFonts w:asciiTheme="majorHAnsi" w:hAnsiTheme="majorHAnsi" w:cstheme="majorHAnsi"/>
          <w:color w:val="000000"/>
          <w:u w:val="single"/>
        </w:rPr>
        <w:t>Neurorehabilitation in Parkinson’s Disease,</w:t>
      </w:r>
      <w:r w:rsidRPr="00093734">
        <w:rPr>
          <w:rFonts w:asciiTheme="majorHAnsi" w:hAnsiTheme="majorHAnsi" w:cstheme="majorHAnsi"/>
          <w:color w:val="000000"/>
        </w:rPr>
        <w:t xml:space="preserve"> Slack Inc. New Jersey. 2007.</w:t>
      </w:r>
    </w:p>
    <w:p w14:paraId="40B75A98" w14:textId="77777777" w:rsidR="005C4866" w:rsidRPr="00093734" w:rsidRDefault="005C4866" w:rsidP="00914B57">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Lumbar Anatomy and Physiology. Home Study Course 18.1.1, APTA Orthopaedic Section, 2007.</w:t>
      </w:r>
    </w:p>
    <w:p w14:paraId="551B58C0" w14:textId="77777777" w:rsidR="005C4866" w:rsidRPr="00093734" w:rsidRDefault="005C4866" w:rsidP="00914B57">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 xml:space="preserve">George SZ, </w:t>
      </w:r>
      <w:r w:rsidRPr="00093734">
        <w:rPr>
          <w:rFonts w:asciiTheme="majorHAnsi" w:hAnsiTheme="majorHAnsi" w:cstheme="majorHAnsi"/>
          <w:b/>
          <w:bCs/>
          <w:color w:val="000000"/>
        </w:rPr>
        <w:t>Bishop MD</w:t>
      </w:r>
      <w:r w:rsidRPr="00093734">
        <w:rPr>
          <w:rFonts w:asciiTheme="majorHAnsi" w:hAnsiTheme="majorHAnsi" w:cstheme="majorHAnsi"/>
          <w:color w:val="000000"/>
        </w:rPr>
        <w:t xml:space="preserve">. Low Back Pain: Causes and Differential Diagnosis. In Magee DJ, Zachazewski JE, Quillen WS, editors, </w:t>
      </w:r>
      <w:r w:rsidRPr="00093734">
        <w:rPr>
          <w:rFonts w:asciiTheme="majorHAnsi" w:hAnsiTheme="majorHAnsi" w:cstheme="majorHAnsi"/>
          <w:color w:val="000000"/>
          <w:u w:val="single"/>
        </w:rPr>
        <w:t>Musculoskeletal Rehabilitation Volume III:  Treatment of Pathology and Injuries (1</w:t>
      </w:r>
      <w:r w:rsidRPr="00093734">
        <w:rPr>
          <w:rFonts w:asciiTheme="majorHAnsi" w:hAnsiTheme="majorHAnsi" w:cstheme="majorHAnsi"/>
          <w:color w:val="000000"/>
          <w:u w:val="single"/>
          <w:vertAlign w:val="superscript"/>
        </w:rPr>
        <w:t>st</w:t>
      </w:r>
      <w:r w:rsidRPr="00093734">
        <w:rPr>
          <w:rFonts w:asciiTheme="majorHAnsi" w:hAnsiTheme="majorHAnsi" w:cstheme="majorHAnsi"/>
          <w:color w:val="000000"/>
          <w:u w:val="single"/>
        </w:rPr>
        <w:t xml:space="preserve"> edition)</w:t>
      </w:r>
      <w:r w:rsidRPr="00093734">
        <w:rPr>
          <w:rFonts w:asciiTheme="majorHAnsi" w:hAnsiTheme="majorHAnsi" w:cstheme="majorHAnsi"/>
          <w:color w:val="000000"/>
        </w:rPr>
        <w:t>. Elsevier 2009</w:t>
      </w:r>
    </w:p>
    <w:p w14:paraId="1528AE4C" w14:textId="77777777" w:rsidR="005C4866" w:rsidRPr="00093734" w:rsidRDefault="005C4866" w:rsidP="00914B57">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b/>
          <w:bCs/>
          <w:color w:val="000000"/>
        </w:rPr>
        <w:t xml:space="preserve">Bishop MD, </w:t>
      </w:r>
      <w:r w:rsidRPr="00093734">
        <w:rPr>
          <w:rFonts w:asciiTheme="majorHAnsi" w:hAnsiTheme="majorHAnsi" w:cstheme="majorHAnsi"/>
          <w:bCs/>
          <w:color w:val="000000"/>
        </w:rPr>
        <w:t>Lentz TA</w:t>
      </w:r>
      <w:r w:rsidRPr="00093734">
        <w:rPr>
          <w:rFonts w:asciiTheme="majorHAnsi" w:hAnsiTheme="majorHAnsi" w:cstheme="majorHAnsi"/>
          <w:b/>
          <w:bCs/>
          <w:color w:val="000000"/>
        </w:rPr>
        <w:t>,</w:t>
      </w:r>
      <w:r w:rsidRPr="00093734">
        <w:rPr>
          <w:rFonts w:asciiTheme="majorHAnsi" w:hAnsiTheme="majorHAnsi" w:cstheme="majorHAnsi"/>
          <w:color w:val="000000"/>
        </w:rPr>
        <w:t xml:space="preserve"> George SZ. Low Back Pain: Causes and Differential Diagnosis. In Magee DJ, Zachazewski JE, Quillen WS (editors), </w:t>
      </w:r>
      <w:r w:rsidRPr="00093734">
        <w:rPr>
          <w:rFonts w:asciiTheme="majorHAnsi" w:hAnsiTheme="majorHAnsi" w:cstheme="majorHAnsi"/>
          <w:color w:val="000000"/>
          <w:u w:val="single"/>
        </w:rPr>
        <w:t>Musculoskeletal Rehabilitation Volume III:  Treatment of Pathology and Injuries (2</w:t>
      </w:r>
      <w:r w:rsidRPr="00093734">
        <w:rPr>
          <w:rFonts w:asciiTheme="majorHAnsi" w:hAnsiTheme="majorHAnsi" w:cstheme="majorHAnsi"/>
          <w:color w:val="000000"/>
          <w:u w:val="single"/>
          <w:vertAlign w:val="superscript"/>
        </w:rPr>
        <w:t>nd</w:t>
      </w:r>
      <w:r w:rsidRPr="00093734">
        <w:rPr>
          <w:rFonts w:asciiTheme="majorHAnsi" w:hAnsiTheme="majorHAnsi" w:cstheme="majorHAnsi"/>
          <w:color w:val="000000"/>
          <w:u w:val="single"/>
        </w:rPr>
        <w:t xml:space="preserve"> edition)</w:t>
      </w:r>
      <w:r w:rsidRPr="00093734">
        <w:rPr>
          <w:rFonts w:asciiTheme="majorHAnsi" w:hAnsiTheme="majorHAnsi" w:cstheme="majorHAnsi"/>
          <w:color w:val="000000"/>
        </w:rPr>
        <w:t>. Elsevier 2015</w:t>
      </w:r>
    </w:p>
    <w:p w14:paraId="54B34657" w14:textId="77777777" w:rsidR="005C4866" w:rsidRPr="00093734" w:rsidRDefault="005C4866" w:rsidP="00914B57">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b/>
        </w:rPr>
        <w:t>Bishop MD</w:t>
      </w:r>
      <w:r w:rsidRPr="00093734">
        <w:rPr>
          <w:rFonts w:asciiTheme="majorHAnsi" w:hAnsiTheme="majorHAnsi" w:cstheme="majorHAnsi"/>
        </w:rPr>
        <w:t xml:space="preserve">, Bialosky JE, Charles W. Gay CW. Chronic Low Back Pain, in </w:t>
      </w:r>
      <w:r w:rsidRPr="00093734">
        <w:rPr>
          <w:rFonts w:asciiTheme="majorHAnsi" w:hAnsiTheme="majorHAnsi" w:cstheme="majorHAnsi"/>
          <w:u w:val="single"/>
        </w:rPr>
        <w:t>Manual Therapy for Musculoskeletal Pain Syndromes: An Evidence and Clinical-Informed Approach</w:t>
      </w:r>
      <w:r w:rsidRPr="00093734">
        <w:rPr>
          <w:rFonts w:asciiTheme="majorHAnsi" w:hAnsiTheme="majorHAnsi" w:cstheme="majorHAnsi"/>
        </w:rPr>
        <w:t>, Fernandez de las Penas &amp; Cleland &amp; Dommerholt editors, Elsevier, 2015</w:t>
      </w:r>
    </w:p>
    <w:p w14:paraId="7C9E624D" w14:textId="77777777" w:rsidR="005C4866" w:rsidRPr="00093734" w:rsidRDefault="005C4866" w:rsidP="00914B57">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 xml:space="preserve">Torres-Cueco R, LLuch-Girbes E, Gimenez-Costa, </w:t>
      </w:r>
      <w:r w:rsidRPr="00093734">
        <w:rPr>
          <w:rFonts w:asciiTheme="majorHAnsi" w:hAnsiTheme="majorHAnsi" w:cstheme="majorHAnsi"/>
          <w:b/>
          <w:color w:val="000000"/>
        </w:rPr>
        <w:t>Bishop MD</w:t>
      </w:r>
      <w:r w:rsidRPr="00093734">
        <w:rPr>
          <w:rFonts w:asciiTheme="majorHAnsi" w:hAnsiTheme="majorHAnsi" w:cstheme="majorHAnsi"/>
          <w:color w:val="000000"/>
        </w:rPr>
        <w:t xml:space="preserve">. Analgesic effects of Manual Therapy. in Torres-Cueco R (ed) </w:t>
      </w:r>
      <w:r w:rsidRPr="00093734">
        <w:rPr>
          <w:rFonts w:asciiTheme="majorHAnsi" w:hAnsiTheme="majorHAnsi" w:cstheme="majorHAnsi"/>
          <w:color w:val="000000"/>
          <w:u w:val="single"/>
        </w:rPr>
        <w:t>Essential Guide to the Cervical Spine - Volume 1: Clinical Assessment and Therapeutic Approaches</w:t>
      </w:r>
      <w:r w:rsidRPr="00093734">
        <w:rPr>
          <w:rFonts w:asciiTheme="majorHAnsi" w:hAnsiTheme="majorHAnsi" w:cstheme="majorHAnsi"/>
          <w:color w:val="000000"/>
        </w:rPr>
        <w:t>, Elsevier 2015</w:t>
      </w:r>
    </w:p>
    <w:p w14:paraId="632E16FC" w14:textId="77777777" w:rsidR="005C4866" w:rsidRPr="00093734" w:rsidRDefault="005C4866" w:rsidP="00914B57">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 xml:space="preserve">George SZ, </w:t>
      </w:r>
      <w:r w:rsidRPr="00093734">
        <w:rPr>
          <w:rFonts w:asciiTheme="majorHAnsi" w:hAnsiTheme="majorHAnsi" w:cstheme="majorHAnsi"/>
          <w:b/>
          <w:color w:val="000000"/>
        </w:rPr>
        <w:t>Bishop MD</w:t>
      </w:r>
      <w:r w:rsidRPr="00093734">
        <w:rPr>
          <w:rFonts w:asciiTheme="majorHAnsi" w:hAnsiTheme="majorHAnsi" w:cstheme="majorHAnsi"/>
          <w:color w:val="000000"/>
        </w:rPr>
        <w:t xml:space="preserve">. Commentary: Distorted Gait: Biomechanical implications, historical reflections and future directions. In Main CJ, Keefe FJ, Jensen MP, Vlaeyns JWS, Vowles KE (eds) </w:t>
      </w:r>
      <w:r w:rsidRPr="00093734">
        <w:rPr>
          <w:rFonts w:asciiTheme="majorHAnsi" w:hAnsiTheme="majorHAnsi" w:cstheme="majorHAnsi"/>
          <w:color w:val="000000"/>
          <w:u w:val="single"/>
        </w:rPr>
        <w:t>Fordyce's Behavioral methods for chronic pain and illness</w:t>
      </w:r>
      <w:r w:rsidRPr="00093734">
        <w:rPr>
          <w:rFonts w:asciiTheme="majorHAnsi" w:hAnsiTheme="majorHAnsi" w:cstheme="majorHAnsi"/>
          <w:color w:val="000000"/>
        </w:rPr>
        <w:t>. IASP press, Buenos Aires, 2015</w:t>
      </w:r>
    </w:p>
    <w:p w14:paraId="7A34BADA" w14:textId="2E75B07F" w:rsidR="00C32C2B" w:rsidRDefault="00C32C2B" w:rsidP="00914B57">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b/>
          <w:color w:val="000000"/>
        </w:rPr>
        <w:t>Bishop MD</w:t>
      </w:r>
      <w:r w:rsidRPr="00093734">
        <w:rPr>
          <w:rFonts w:asciiTheme="majorHAnsi" w:hAnsiTheme="majorHAnsi" w:cstheme="majorHAnsi"/>
          <w:color w:val="000000"/>
        </w:rPr>
        <w:t xml:space="preserve">, Bialosky JE. Specific influences of non-specific effects. In Sluka K (ed) </w:t>
      </w:r>
      <w:r w:rsidRPr="00093734">
        <w:rPr>
          <w:rFonts w:asciiTheme="majorHAnsi" w:hAnsiTheme="majorHAnsi" w:cstheme="majorHAnsi"/>
          <w:color w:val="000000"/>
          <w:u w:val="single"/>
        </w:rPr>
        <w:t>Mechanisms and Management of Pain for the Physical Therapist</w:t>
      </w:r>
      <w:r w:rsidR="001D563E" w:rsidRPr="00093734">
        <w:rPr>
          <w:rFonts w:asciiTheme="majorHAnsi" w:hAnsiTheme="majorHAnsi" w:cstheme="majorHAnsi"/>
          <w:color w:val="000000"/>
          <w:u w:val="single"/>
        </w:rPr>
        <w:t xml:space="preserve"> (</w:t>
      </w:r>
      <w:r w:rsidR="008A21EB" w:rsidRPr="00093734">
        <w:rPr>
          <w:rFonts w:asciiTheme="majorHAnsi" w:hAnsiTheme="majorHAnsi" w:cstheme="majorHAnsi"/>
          <w:color w:val="000000"/>
          <w:u w:val="single"/>
        </w:rPr>
        <w:t>2</w:t>
      </w:r>
      <w:r w:rsidR="008A21EB" w:rsidRPr="00093734">
        <w:rPr>
          <w:rFonts w:asciiTheme="majorHAnsi" w:hAnsiTheme="majorHAnsi" w:cstheme="majorHAnsi"/>
          <w:color w:val="000000"/>
          <w:u w:val="single"/>
          <w:vertAlign w:val="superscript"/>
        </w:rPr>
        <w:t>nd</w:t>
      </w:r>
      <w:r w:rsidR="008A21EB" w:rsidRPr="00093734">
        <w:rPr>
          <w:rFonts w:asciiTheme="majorHAnsi" w:hAnsiTheme="majorHAnsi" w:cstheme="majorHAnsi"/>
          <w:color w:val="000000"/>
          <w:u w:val="single"/>
        </w:rPr>
        <w:t xml:space="preserve"> Edition</w:t>
      </w:r>
      <w:r w:rsidR="001D563E" w:rsidRPr="00093734">
        <w:rPr>
          <w:rFonts w:asciiTheme="majorHAnsi" w:hAnsiTheme="majorHAnsi" w:cstheme="majorHAnsi"/>
          <w:color w:val="000000"/>
          <w:u w:val="single"/>
        </w:rPr>
        <w:t>)</w:t>
      </w:r>
      <w:r w:rsidRPr="00093734">
        <w:rPr>
          <w:rFonts w:asciiTheme="majorHAnsi" w:hAnsiTheme="majorHAnsi" w:cstheme="majorHAnsi"/>
          <w:color w:val="000000"/>
          <w:u w:val="single"/>
        </w:rPr>
        <w:t>.</w:t>
      </w:r>
      <w:r w:rsidRPr="00093734">
        <w:rPr>
          <w:rFonts w:asciiTheme="majorHAnsi" w:hAnsiTheme="majorHAnsi" w:cstheme="majorHAnsi"/>
          <w:color w:val="000000"/>
        </w:rPr>
        <w:t xml:space="preserve"> IASP Press, 2016</w:t>
      </w:r>
    </w:p>
    <w:p w14:paraId="324CCCA9" w14:textId="5A3E4BC5" w:rsidR="005C7F5D" w:rsidRDefault="005C7F5D" w:rsidP="005C7F5D">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Pr>
          <w:rFonts w:asciiTheme="majorHAnsi" w:hAnsiTheme="majorHAnsi" w:cstheme="majorHAnsi"/>
          <w:color w:val="000000"/>
        </w:rPr>
        <w:t xml:space="preserve">Ocana J, Quesada Rodriguez M, </w:t>
      </w:r>
      <w:r w:rsidRPr="00093734">
        <w:rPr>
          <w:rFonts w:asciiTheme="majorHAnsi" w:hAnsiTheme="majorHAnsi" w:cstheme="majorHAnsi"/>
          <w:color w:val="000000"/>
        </w:rPr>
        <w:t xml:space="preserve">Nijs J, </w:t>
      </w:r>
      <w:r>
        <w:rPr>
          <w:rFonts w:asciiTheme="majorHAnsi" w:hAnsiTheme="majorHAnsi" w:cstheme="majorHAnsi"/>
          <w:color w:val="000000"/>
        </w:rPr>
        <w:t xml:space="preserve">Ickmans K, </w:t>
      </w:r>
      <w:r w:rsidRPr="00093734">
        <w:rPr>
          <w:rFonts w:asciiTheme="majorHAnsi" w:hAnsiTheme="majorHAnsi" w:cstheme="majorHAnsi"/>
          <w:b/>
          <w:color w:val="000000"/>
        </w:rPr>
        <w:t>Bishop MD</w:t>
      </w:r>
      <w:r w:rsidRPr="00093734">
        <w:rPr>
          <w:rFonts w:asciiTheme="majorHAnsi" w:hAnsiTheme="majorHAnsi" w:cstheme="majorHAnsi"/>
          <w:color w:val="000000"/>
        </w:rPr>
        <w:t xml:space="preserve">. </w:t>
      </w:r>
      <w:r>
        <w:rPr>
          <w:rFonts w:asciiTheme="majorHAnsi" w:hAnsiTheme="majorHAnsi" w:cstheme="majorHAnsi"/>
          <w:color w:val="000000"/>
        </w:rPr>
        <w:t>E</w:t>
      </w:r>
      <w:r w:rsidRPr="00093734">
        <w:rPr>
          <w:rFonts w:asciiTheme="majorHAnsi" w:hAnsiTheme="majorHAnsi" w:cstheme="majorHAnsi"/>
          <w:color w:val="000000"/>
        </w:rPr>
        <w:t xml:space="preserve">ducación en neurociencia en pacientes del dolor. In </w:t>
      </w:r>
      <w:r>
        <w:rPr>
          <w:rFonts w:asciiTheme="majorHAnsi" w:hAnsiTheme="majorHAnsi" w:cstheme="majorHAnsi"/>
          <w:color w:val="000000"/>
        </w:rPr>
        <w:t>Quevedo Montano Garcia A, Alonso Sal A, Alonso Perez A</w:t>
      </w:r>
      <w:r w:rsidRPr="00093734">
        <w:rPr>
          <w:rFonts w:asciiTheme="majorHAnsi" w:hAnsiTheme="majorHAnsi" w:cstheme="majorHAnsi"/>
          <w:color w:val="000000"/>
        </w:rPr>
        <w:t xml:space="preserve"> (ed</w:t>
      </w:r>
      <w:r>
        <w:rPr>
          <w:rFonts w:asciiTheme="majorHAnsi" w:hAnsiTheme="majorHAnsi" w:cstheme="majorHAnsi"/>
          <w:color w:val="000000"/>
        </w:rPr>
        <w:t>s</w:t>
      </w:r>
      <w:r w:rsidRPr="00093734">
        <w:rPr>
          <w:rFonts w:asciiTheme="majorHAnsi" w:hAnsiTheme="majorHAnsi" w:cstheme="majorHAnsi"/>
          <w:color w:val="000000"/>
        </w:rPr>
        <w:t xml:space="preserve">) </w:t>
      </w:r>
      <w:r w:rsidRPr="00093734">
        <w:rPr>
          <w:rFonts w:asciiTheme="majorHAnsi" w:hAnsiTheme="majorHAnsi" w:cstheme="majorHAnsi"/>
          <w:color w:val="000000"/>
          <w:u w:val="single"/>
        </w:rPr>
        <w:t>Terapia Manual en el Tratamiento del Dolor</w:t>
      </w:r>
      <w:r w:rsidRPr="00093734">
        <w:rPr>
          <w:rFonts w:asciiTheme="majorHAnsi" w:hAnsiTheme="majorHAnsi" w:cstheme="majorHAnsi"/>
          <w:color w:val="000000"/>
        </w:rPr>
        <w:t>. Elsevier</w:t>
      </w:r>
      <w:r>
        <w:rPr>
          <w:rFonts w:asciiTheme="majorHAnsi" w:hAnsiTheme="majorHAnsi" w:cstheme="majorHAnsi"/>
          <w:color w:val="000000"/>
        </w:rPr>
        <w:t>, Polona, 2023</w:t>
      </w:r>
    </w:p>
    <w:p w14:paraId="7400BD25" w14:textId="58233063" w:rsidR="005C7F5D" w:rsidRPr="00093734" w:rsidRDefault="005C7F5D" w:rsidP="00914B57">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Pr>
          <w:rFonts w:asciiTheme="majorHAnsi" w:hAnsiTheme="majorHAnsi" w:cstheme="majorHAnsi"/>
          <w:color w:val="000000"/>
        </w:rPr>
        <w:t xml:space="preserve">Alonso Sal A, Munoz Fernandez A, Fernandez Lago M, Bishop MD, Bialosky JE. Terapia manual ortopedica para el tratiemento del dolor in de la region lumbar. </w:t>
      </w:r>
      <w:r w:rsidRPr="00093734">
        <w:rPr>
          <w:rFonts w:asciiTheme="majorHAnsi" w:hAnsiTheme="majorHAnsi" w:cstheme="majorHAnsi"/>
          <w:color w:val="000000"/>
        </w:rPr>
        <w:t xml:space="preserve">In </w:t>
      </w:r>
      <w:r>
        <w:rPr>
          <w:rFonts w:asciiTheme="majorHAnsi" w:hAnsiTheme="majorHAnsi" w:cstheme="majorHAnsi"/>
          <w:color w:val="000000"/>
        </w:rPr>
        <w:t>Quevedo Montano Garcia A, Alonso Sal A, Alonso Perez A</w:t>
      </w:r>
      <w:r w:rsidRPr="00093734">
        <w:rPr>
          <w:rFonts w:asciiTheme="majorHAnsi" w:hAnsiTheme="majorHAnsi" w:cstheme="majorHAnsi"/>
          <w:color w:val="000000"/>
        </w:rPr>
        <w:t xml:space="preserve"> (ed</w:t>
      </w:r>
      <w:r>
        <w:rPr>
          <w:rFonts w:asciiTheme="majorHAnsi" w:hAnsiTheme="majorHAnsi" w:cstheme="majorHAnsi"/>
          <w:color w:val="000000"/>
        </w:rPr>
        <w:t>s</w:t>
      </w:r>
      <w:r w:rsidRPr="00093734">
        <w:rPr>
          <w:rFonts w:asciiTheme="majorHAnsi" w:hAnsiTheme="majorHAnsi" w:cstheme="majorHAnsi"/>
          <w:color w:val="000000"/>
        </w:rPr>
        <w:t xml:space="preserve">) </w:t>
      </w:r>
      <w:r w:rsidRPr="00093734">
        <w:rPr>
          <w:rFonts w:asciiTheme="majorHAnsi" w:hAnsiTheme="majorHAnsi" w:cstheme="majorHAnsi"/>
          <w:color w:val="000000"/>
          <w:u w:val="single"/>
        </w:rPr>
        <w:t>Terapia Manual en el Tratamiento del Dolor</w:t>
      </w:r>
      <w:r w:rsidRPr="00093734">
        <w:rPr>
          <w:rFonts w:asciiTheme="majorHAnsi" w:hAnsiTheme="majorHAnsi" w:cstheme="majorHAnsi"/>
          <w:color w:val="000000"/>
        </w:rPr>
        <w:t>. Elsevier</w:t>
      </w:r>
      <w:r>
        <w:rPr>
          <w:rFonts w:asciiTheme="majorHAnsi" w:hAnsiTheme="majorHAnsi" w:cstheme="majorHAnsi"/>
          <w:color w:val="000000"/>
        </w:rPr>
        <w:t>, Polona, 2023</w:t>
      </w:r>
    </w:p>
    <w:p w14:paraId="7AC9E6B7" w14:textId="2BB378F5" w:rsidR="00B85D53" w:rsidRPr="005C7F5D" w:rsidRDefault="00B85D53" w:rsidP="00914B57">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highlight w:val="yellow"/>
        </w:rPr>
      </w:pPr>
      <w:r w:rsidRPr="005C7F5D">
        <w:rPr>
          <w:rFonts w:asciiTheme="majorHAnsi" w:hAnsiTheme="majorHAnsi" w:cstheme="majorHAnsi"/>
          <w:color w:val="000000"/>
          <w:highlight w:val="yellow"/>
        </w:rPr>
        <w:t xml:space="preserve">Dunaway J, Alappattu MJ, Bialosky J, </w:t>
      </w:r>
      <w:r w:rsidRPr="005C7F5D">
        <w:rPr>
          <w:rFonts w:asciiTheme="majorHAnsi" w:hAnsiTheme="majorHAnsi" w:cstheme="majorHAnsi"/>
          <w:b/>
          <w:color w:val="000000"/>
          <w:highlight w:val="yellow"/>
        </w:rPr>
        <w:t>Bishop MD</w:t>
      </w:r>
      <w:r w:rsidRPr="005C7F5D">
        <w:rPr>
          <w:rFonts w:asciiTheme="majorHAnsi" w:hAnsiTheme="majorHAnsi" w:cstheme="majorHAnsi"/>
          <w:color w:val="000000"/>
          <w:highlight w:val="yellow"/>
        </w:rPr>
        <w:t>, Eric Chaconas</w:t>
      </w:r>
      <w:r w:rsidRPr="005C7F5D">
        <w:rPr>
          <w:rFonts w:asciiTheme="majorHAnsi" w:hAnsiTheme="majorHAnsi" w:cstheme="majorHAnsi"/>
          <w:highlight w:val="yellow"/>
        </w:rPr>
        <w:t xml:space="preserve">. </w:t>
      </w:r>
      <w:r w:rsidRPr="005C7F5D">
        <w:rPr>
          <w:rFonts w:asciiTheme="majorHAnsi" w:hAnsiTheme="majorHAnsi" w:cstheme="majorHAnsi"/>
          <w:color w:val="000000"/>
          <w:highlight w:val="yellow"/>
        </w:rPr>
        <w:t xml:space="preserve">Chapter 1: Foundational Principles of Treatment. In Chaconas E and Daugherty M (eds) </w:t>
      </w:r>
      <w:r w:rsidRPr="005C7F5D">
        <w:rPr>
          <w:rFonts w:asciiTheme="majorHAnsi" w:hAnsiTheme="majorHAnsi" w:cstheme="majorHAnsi"/>
          <w:color w:val="000000"/>
          <w:highlight w:val="yellow"/>
          <w:u w:val="single"/>
        </w:rPr>
        <w:t>Physical Rehabilitation for Musculoskeletal Conditions</w:t>
      </w:r>
      <w:r w:rsidRPr="005C7F5D">
        <w:rPr>
          <w:rFonts w:asciiTheme="majorHAnsi" w:hAnsiTheme="majorHAnsi" w:cstheme="majorHAnsi"/>
          <w:color w:val="000000"/>
          <w:highlight w:val="yellow"/>
        </w:rPr>
        <w:t>, Elsevier. In production</w:t>
      </w:r>
    </w:p>
    <w:p w14:paraId="0508E0FA" w14:textId="6D4B2F65" w:rsidR="005C7F5D" w:rsidRPr="002D4B43" w:rsidRDefault="00B85D53" w:rsidP="002D4B43">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highlight w:val="yellow"/>
        </w:rPr>
      </w:pPr>
      <w:r w:rsidRPr="005C7F5D">
        <w:rPr>
          <w:rFonts w:asciiTheme="majorHAnsi" w:hAnsiTheme="majorHAnsi" w:cstheme="majorHAnsi"/>
          <w:b/>
          <w:color w:val="000000"/>
          <w:highlight w:val="yellow"/>
        </w:rPr>
        <w:t>Bishop MD</w:t>
      </w:r>
      <w:r w:rsidRPr="005C7F5D">
        <w:rPr>
          <w:rFonts w:asciiTheme="majorHAnsi" w:hAnsiTheme="majorHAnsi" w:cstheme="majorHAnsi"/>
          <w:color w:val="000000"/>
          <w:highlight w:val="yellow"/>
        </w:rPr>
        <w:t xml:space="preserve">, Alappattu MJ, Bialosky J. Manual Therapy Principles. In Chaconas E and Daugherty M (eds) </w:t>
      </w:r>
      <w:r w:rsidRPr="005C7F5D">
        <w:rPr>
          <w:rFonts w:asciiTheme="majorHAnsi" w:hAnsiTheme="majorHAnsi" w:cstheme="majorHAnsi"/>
          <w:color w:val="000000"/>
          <w:highlight w:val="yellow"/>
          <w:u w:val="single"/>
        </w:rPr>
        <w:t>Physical Rehabilitation for Musculoskeletal Conditions</w:t>
      </w:r>
      <w:r w:rsidRPr="005C7F5D">
        <w:rPr>
          <w:rFonts w:asciiTheme="majorHAnsi" w:hAnsiTheme="majorHAnsi" w:cstheme="majorHAnsi"/>
          <w:color w:val="000000"/>
          <w:highlight w:val="yellow"/>
        </w:rPr>
        <w:t>, Elsevier. In production</w:t>
      </w:r>
    </w:p>
    <w:p w14:paraId="74154904" w14:textId="0E3BDE06" w:rsidR="00093734" w:rsidRPr="005C7F5D" w:rsidRDefault="00093734" w:rsidP="00914B57">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highlight w:val="yellow"/>
        </w:rPr>
      </w:pPr>
      <w:r w:rsidRPr="005C7F5D">
        <w:rPr>
          <w:rFonts w:asciiTheme="majorHAnsi" w:hAnsiTheme="majorHAnsi" w:cstheme="majorHAnsi"/>
          <w:color w:val="000000"/>
          <w:highlight w:val="yellow"/>
        </w:rPr>
        <w:t xml:space="preserve">Bialosky J, McCarthy C, </w:t>
      </w:r>
      <w:r w:rsidRPr="005C7F5D">
        <w:rPr>
          <w:rFonts w:asciiTheme="majorHAnsi" w:hAnsiTheme="majorHAnsi" w:cstheme="majorHAnsi"/>
          <w:b/>
          <w:bCs/>
          <w:color w:val="000000"/>
          <w:highlight w:val="yellow"/>
        </w:rPr>
        <w:t>Bishop MD</w:t>
      </w:r>
      <w:r w:rsidRPr="005C7F5D">
        <w:rPr>
          <w:rFonts w:asciiTheme="majorHAnsi" w:hAnsiTheme="majorHAnsi" w:cstheme="majorHAnsi"/>
          <w:color w:val="000000"/>
          <w:highlight w:val="yellow"/>
        </w:rPr>
        <w:t xml:space="preserve">. Spinal manipulation. In </w:t>
      </w:r>
      <w:r w:rsidRPr="005C7F5D">
        <w:rPr>
          <w:rFonts w:asciiTheme="majorHAnsi" w:hAnsiTheme="majorHAnsi" w:cstheme="majorHAnsi"/>
          <w:color w:val="000000"/>
          <w:highlight w:val="yellow"/>
          <w:u w:val="single"/>
        </w:rPr>
        <w:t>Grieve’s Modern Musculoskeletal Physiotherapy 5th Edition</w:t>
      </w:r>
      <w:r w:rsidRPr="005C7F5D">
        <w:rPr>
          <w:rFonts w:asciiTheme="majorHAnsi" w:hAnsiTheme="majorHAnsi" w:cstheme="majorHAnsi"/>
          <w:color w:val="000000"/>
          <w:highlight w:val="yellow"/>
        </w:rPr>
        <w:t>.</w:t>
      </w:r>
    </w:p>
    <w:p w14:paraId="29C14FD7" w14:textId="371BE5BF" w:rsidR="005C7F5D" w:rsidRPr="005C7F5D" w:rsidRDefault="005C7F5D" w:rsidP="005C7F5D">
      <w:pPr>
        <w:numPr>
          <w:ilvl w:val="0"/>
          <w:numId w:val="5"/>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highlight w:val="yellow"/>
        </w:rPr>
      </w:pPr>
      <w:r w:rsidRPr="005C7F5D">
        <w:rPr>
          <w:rFonts w:asciiTheme="majorHAnsi" w:hAnsiTheme="majorHAnsi" w:cstheme="majorHAnsi"/>
          <w:b/>
          <w:color w:val="000000"/>
          <w:highlight w:val="yellow"/>
        </w:rPr>
        <w:t>Bishop MD</w:t>
      </w:r>
      <w:r w:rsidRPr="005C7F5D">
        <w:rPr>
          <w:rFonts w:asciiTheme="majorHAnsi" w:hAnsiTheme="majorHAnsi" w:cstheme="majorHAnsi"/>
          <w:color w:val="000000"/>
          <w:highlight w:val="yellow"/>
        </w:rPr>
        <w:t xml:space="preserve">, Bialosky JE. Specific influences of non-specific effects. In Sluka K (ed) </w:t>
      </w:r>
      <w:r w:rsidRPr="005C7F5D">
        <w:rPr>
          <w:rFonts w:asciiTheme="majorHAnsi" w:hAnsiTheme="majorHAnsi" w:cstheme="majorHAnsi"/>
          <w:color w:val="000000"/>
          <w:highlight w:val="yellow"/>
          <w:u w:val="single"/>
        </w:rPr>
        <w:t>Mechanisms and Management of Pain for the Physical Therapist (3</w:t>
      </w:r>
      <w:r w:rsidRPr="005C7F5D">
        <w:rPr>
          <w:rFonts w:asciiTheme="majorHAnsi" w:hAnsiTheme="majorHAnsi" w:cstheme="majorHAnsi"/>
          <w:color w:val="000000"/>
          <w:highlight w:val="yellow"/>
          <w:u w:val="single"/>
          <w:vertAlign w:val="superscript"/>
        </w:rPr>
        <w:t>nd</w:t>
      </w:r>
      <w:r w:rsidRPr="005C7F5D">
        <w:rPr>
          <w:rFonts w:asciiTheme="majorHAnsi" w:hAnsiTheme="majorHAnsi" w:cstheme="majorHAnsi"/>
          <w:color w:val="000000"/>
          <w:highlight w:val="yellow"/>
          <w:u w:val="single"/>
        </w:rPr>
        <w:t xml:space="preserve"> Edition).</w:t>
      </w:r>
      <w:r w:rsidRPr="005C7F5D">
        <w:rPr>
          <w:rFonts w:asciiTheme="majorHAnsi" w:hAnsiTheme="majorHAnsi" w:cstheme="majorHAnsi"/>
          <w:color w:val="000000"/>
          <w:highlight w:val="yellow"/>
        </w:rPr>
        <w:t xml:space="preserve"> IASP Press, </w:t>
      </w:r>
      <w:r w:rsidR="002D4B43">
        <w:rPr>
          <w:rFonts w:asciiTheme="majorHAnsi" w:hAnsiTheme="majorHAnsi" w:cstheme="majorHAnsi"/>
          <w:color w:val="000000"/>
          <w:highlight w:val="yellow"/>
        </w:rPr>
        <w:t>XXX</w:t>
      </w:r>
    </w:p>
    <w:p w14:paraId="5B68698A" w14:textId="77777777" w:rsidR="009B07DB" w:rsidRPr="00093734" w:rsidRDefault="009B07DB" w:rsidP="0003624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693D5ED5" w14:textId="77777777" w:rsidR="00F44C0B" w:rsidRPr="00093734" w:rsidRDefault="00F44C0B" w:rsidP="0003624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i/>
          <w:color w:val="000000"/>
        </w:rPr>
      </w:pPr>
      <w:r w:rsidRPr="00093734">
        <w:rPr>
          <w:rFonts w:asciiTheme="majorHAnsi" w:hAnsiTheme="majorHAnsi" w:cstheme="majorHAnsi"/>
          <w:i/>
          <w:color w:val="000000"/>
        </w:rPr>
        <w:t>Books</w:t>
      </w:r>
    </w:p>
    <w:p w14:paraId="726BF16F" w14:textId="77777777" w:rsidR="00F44C0B" w:rsidRPr="00093734" w:rsidRDefault="00F44C0B" w:rsidP="00F44C0B">
      <w:pPr>
        <w:numPr>
          <w:ilvl w:val="0"/>
          <w:numId w:val="20"/>
        </w:numPr>
        <w:tabs>
          <w:tab w:val="clear" w:pos="720"/>
          <w:tab w:val="left" w:pos="-1440"/>
          <w:tab w:val="left" w:pos="-720"/>
          <w:tab w:val="num" w:pos="360"/>
          <w:tab w:val="left" w:pos="1440"/>
          <w:tab w:val="left" w:pos="2160"/>
          <w:tab w:val="left" w:pos="2880"/>
          <w:tab w:val="left" w:pos="3600"/>
          <w:tab w:val="left" w:pos="4320"/>
          <w:tab w:val="left" w:pos="5040"/>
          <w:tab w:val="left" w:pos="5760"/>
          <w:tab w:val="left" w:pos="6480"/>
        </w:tabs>
        <w:spacing w:line="240" w:lineRule="atLeast"/>
        <w:ind w:hanging="720"/>
        <w:rPr>
          <w:rFonts w:asciiTheme="majorHAnsi" w:hAnsiTheme="majorHAnsi" w:cstheme="majorHAnsi"/>
          <w:color w:val="000000"/>
        </w:rPr>
      </w:pPr>
      <w:r w:rsidRPr="00093734">
        <w:rPr>
          <w:rFonts w:asciiTheme="majorHAnsi" w:hAnsiTheme="majorHAnsi" w:cstheme="majorHAnsi"/>
          <w:color w:val="000000"/>
        </w:rPr>
        <w:t xml:space="preserve">Senesac CR, </w:t>
      </w:r>
      <w:r w:rsidRPr="00093734">
        <w:rPr>
          <w:rFonts w:asciiTheme="majorHAnsi" w:hAnsiTheme="majorHAnsi" w:cstheme="majorHAnsi"/>
          <w:b/>
          <w:color w:val="000000"/>
        </w:rPr>
        <w:t>Bishop MD</w:t>
      </w:r>
      <w:r w:rsidRPr="00093734">
        <w:rPr>
          <w:rFonts w:asciiTheme="majorHAnsi" w:hAnsiTheme="majorHAnsi" w:cstheme="majorHAnsi"/>
          <w:color w:val="000000"/>
        </w:rPr>
        <w:t xml:space="preserve">. </w:t>
      </w:r>
      <w:r w:rsidRPr="00093734">
        <w:rPr>
          <w:rFonts w:asciiTheme="majorHAnsi" w:hAnsiTheme="majorHAnsi" w:cstheme="majorHAnsi"/>
          <w:color w:val="000000"/>
          <w:u w:val="single"/>
        </w:rPr>
        <w:t>Finley’s interactive cadaveric dissection guide</w:t>
      </w:r>
      <w:r w:rsidRPr="00093734">
        <w:rPr>
          <w:rFonts w:asciiTheme="majorHAnsi" w:hAnsiTheme="majorHAnsi" w:cstheme="majorHAnsi"/>
          <w:color w:val="000000"/>
        </w:rPr>
        <w:t>. Jones and Bartlett 2009.</w:t>
      </w:r>
    </w:p>
    <w:p w14:paraId="321A2A48" w14:textId="77777777" w:rsidR="00F44C0B" w:rsidRPr="00093734" w:rsidRDefault="00F44C0B" w:rsidP="0003624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30D4E8D8" w14:textId="77777777" w:rsidR="00CB22B8" w:rsidRPr="00093734" w:rsidRDefault="0095665D" w:rsidP="00CB22B8">
      <w:pPr>
        <w:pStyle w:val="CVHeading"/>
        <w:rPr>
          <w:rFonts w:asciiTheme="majorHAnsi" w:hAnsiTheme="majorHAnsi" w:cstheme="majorHAnsi"/>
          <w:sz w:val="24"/>
          <w:szCs w:val="24"/>
        </w:rPr>
      </w:pPr>
      <w:r w:rsidRPr="00093734">
        <w:rPr>
          <w:rFonts w:asciiTheme="majorHAnsi" w:hAnsiTheme="majorHAnsi" w:cstheme="majorHAnsi"/>
          <w:sz w:val="24"/>
          <w:szCs w:val="24"/>
        </w:rPr>
        <w:t>Scientific and Professional Presentations</w:t>
      </w:r>
      <w:r w:rsidR="00D06387" w:rsidRPr="00093734">
        <w:rPr>
          <w:rFonts w:asciiTheme="majorHAnsi" w:hAnsiTheme="majorHAnsi" w:cstheme="majorHAnsi"/>
          <w:sz w:val="24"/>
          <w:szCs w:val="24"/>
        </w:rPr>
        <w:t>:</w:t>
      </w:r>
    </w:p>
    <w:p w14:paraId="72F57464" w14:textId="77777777" w:rsidR="00AB708E" w:rsidRPr="00093734" w:rsidRDefault="00AB708E" w:rsidP="00AB708E">
      <w:p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i/>
          <w:color w:val="000000"/>
        </w:rPr>
      </w:pPr>
      <w:r w:rsidRPr="00093734">
        <w:rPr>
          <w:rFonts w:asciiTheme="majorHAnsi" w:hAnsiTheme="majorHAnsi" w:cstheme="majorHAnsi"/>
          <w:i/>
          <w:color w:val="000000"/>
        </w:rPr>
        <w:t>International</w:t>
      </w:r>
    </w:p>
    <w:p w14:paraId="259CB9BB" w14:textId="77777777" w:rsidR="00136E16" w:rsidRPr="00093734" w:rsidRDefault="00136E16" w:rsidP="00136E16">
      <w:p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i/>
          <w:color w:val="000000"/>
          <w:u w:val="single"/>
        </w:rPr>
      </w:pPr>
      <w:r w:rsidRPr="00093734">
        <w:rPr>
          <w:rFonts w:asciiTheme="majorHAnsi" w:hAnsiTheme="majorHAnsi" w:cstheme="majorHAnsi"/>
          <w:i/>
          <w:color w:val="000000"/>
          <w:u w:val="single"/>
        </w:rPr>
        <w:t>Invited</w:t>
      </w:r>
    </w:p>
    <w:p w14:paraId="088E04BE" w14:textId="21578372" w:rsidR="00136E16" w:rsidRPr="00093734" w:rsidRDefault="00136E16" w:rsidP="00136E16">
      <w:pPr>
        <w:numPr>
          <w:ilvl w:val="0"/>
          <w:numId w:val="7"/>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Mine and yours: expectations in rehabilitation, Keynote address, Congreso Nacinal De Kinesiologia, Chile 2018</w:t>
      </w:r>
    </w:p>
    <w:p w14:paraId="4B589D47" w14:textId="6CB5DACE" w:rsidR="00136E16" w:rsidRPr="00093734" w:rsidRDefault="00136E16" w:rsidP="00136E16">
      <w:pPr>
        <w:numPr>
          <w:ilvl w:val="0"/>
          <w:numId w:val="7"/>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 xml:space="preserve">Bishop MD. Improving our outcomes for pain, Manual Therapy Research Symposium, </w:t>
      </w:r>
      <w:r w:rsidR="00093734">
        <w:rPr>
          <w:rFonts w:asciiTheme="majorHAnsi" w:hAnsiTheme="majorHAnsi" w:cstheme="majorHAnsi"/>
          <w:color w:val="000000"/>
        </w:rPr>
        <w:t>RIG Terapia Manual Ortopedica TMO</w:t>
      </w:r>
      <w:r w:rsidRPr="00093734">
        <w:rPr>
          <w:rFonts w:asciiTheme="majorHAnsi" w:hAnsiTheme="majorHAnsi" w:cstheme="majorHAnsi"/>
          <w:color w:val="000000"/>
        </w:rPr>
        <w:t>, Chile 2018</w:t>
      </w:r>
    </w:p>
    <w:p w14:paraId="219685BC" w14:textId="77777777" w:rsidR="00136E16" w:rsidRPr="00093734" w:rsidRDefault="00136E16" w:rsidP="00136E16">
      <w:pPr>
        <w:numPr>
          <w:ilvl w:val="0"/>
          <w:numId w:val="7"/>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Bishop-MD. Patient expectations influence outcomes in spinal pain. 3</w:t>
      </w:r>
      <w:r w:rsidRPr="00093734">
        <w:rPr>
          <w:rFonts w:asciiTheme="majorHAnsi" w:hAnsiTheme="majorHAnsi" w:cstheme="majorHAnsi"/>
          <w:color w:val="000000"/>
          <w:vertAlign w:val="superscript"/>
        </w:rPr>
        <w:t>rd</w:t>
      </w:r>
      <w:r w:rsidRPr="00093734">
        <w:rPr>
          <w:rFonts w:asciiTheme="majorHAnsi" w:hAnsiTheme="majorHAnsi" w:cstheme="majorHAnsi"/>
          <w:color w:val="000000"/>
        </w:rPr>
        <w:t xml:space="preserve"> III Congresso Internacional de Fisioterapia em Coluna Vertebral, Salavador, Brasil, 2017</w:t>
      </w:r>
    </w:p>
    <w:p w14:paraId="26954814" w14:textId="77777777" w:rsidR="00136E16" w:rsidRPr="00093734" w:rsidRDefault="00136E16" w:rsidP="00136E16">
      <w:pPr>
        <w:numPr>
          <w:ilvl w:val="0"/>
          <w:numId w:val="7"/>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Bishop-MD. Practitioner Bias in Manual Therapy. 3</w:t>
      </w:r>
      <w:r w:rsidRPr="00093734">
        <w:rPr>
          <w:rFonts w:asciiTheme="majorHAnsi" w:hAnsiTheme="majorHAnsi" w:cstheme="majorHAnsi"/>
          <w:color w:val="000000"/>
          <w:vertAlign w:val="superscript"/>
        </w:rPr>
        <w:t>rd</w:t>
      </w:r>
      <w:r w:rsidRPr="00093734">
        <w:rPr>
          <w:rFonts w:asciiTheme="majorHAnsi" w:hAnsiTheme="majorHAnsi" w:cstheme="majorHAnsi"/>
          <w:color w:val="000000"/>
        </w:rPr>
        <w:t xml:space="preserve"> III Congresso Internacional de Fisioterapia em Coluna Vertebral, Salavador, Brasil, 2017</w:t>
      </w:r>
    </w:p>
    <w:p w14:paraId="47FAE562" w14:textId="77777777" w:rsidR="00136E16" w:rsidRPr="00093734" w:rsidRDefault="00136E16" w:rsidP="00136E16">
      <w:pPr>
        <w:numPr>
          <w:ilvl w:val="0"/>
          <w:numId w:val="7"/>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Engaging the brain for better outcomes. 3</w:t>
      </w:r>
      <w:r w:rsidRPr="00093734">
        <w:rPr>
          <w:rFonts w:asciiTheme="majorHAnsi" w:hAnsiTheme="majorHAnsi" w:cstheme="majorHAnsi"/>
          <w:color w:val="000000"/>
          <w:vertAlign w:val="superscript"/>
        </w:rPr>
        <w:t>rd</w:t>
      </w:r>
      <w:r w:rsidRPr="00093734">
        <w:rPr>
          <w:rFonts w:asciiTheme="majorHAnsi" w:hAnsiTheme="majorHAnsi" w:cstheme="majorHAnsi"/>
          <w:color w:val="000000"/>
        </w:rPr>
        <w:t xml:space="preserve"> International Conference on Pain and Physiotherapy. Seville, Spain, 2014 </w:t>
      </w:r>
    </w:p>
    <w:p w14:paraId="7F3EAA54" w14:textId="77777777" w:rsidR="00136E16" w:rsidRPr="00093734" w:rsidRDefault="00136E16" w:rsidP="00136E16">
      <w:pPr>
        <w:numPr>
          <w:ilvl w:val="0"/>
          <w:numId w:val="7"/>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Stress and pain. 2</w:t>
      </w:r>
      <w:r w:rsidRPr="00093734">
        <w:rPr>
          <w:rFonts w:asciiTheme="majorHAnsi" w:hAnsiTheme="majorHAnsi" w:cstheme="majorHAnsi"/>
          <w:color w:val="000000"/>
          <w:vertAlign w:val="superscript"/>
        </w:rPr>
        <w:t>nd</w:t>
      </w:r>
      <w:r w:rsidRPr="00093734">
        <w:rPr>
          <w:rFonts w:asciiTheme="majorHAnsi" w:hAnsiTheme="majorHAnsi" w:cstheme="majorHAnsi"/>
          <w:color w:val="000000"/>
        </w:rPr>
        <w:t xml:space="preserve"> International Congress of Pain and Movement. Madrid, Spain, 2014</w:t>
      </w:r>
    </w:p>
    <w:p w14:paraId="22194E88" w14:textId="355A601E" w:rsidR="00136E16" w:rsidRPr="00093734" w:rsidRDefault="00136E16" w:rsidP="00136E16">
      <w:pPr>
        <w:numPr>
          <w:ilvl w:val="0"/>
          <w:numId w:val="7"/>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Beyond fear: self-efficacy and expectation. Keynote address, 2</w:t>
      </w:r>
      <w:r w:rsidRPr="00093734">
        <w:rPr>
          <w:rFonts w:asciiTheme="majorHAnsi" w:hAnsiTheme="majorHAnsi" w:cstheme="majorHAnsi"/>
          <w:color w:val="000000"/>
          <w:vertAlign w:val="superscript"/>
        </w:rPr>
        <w:t>nd</w:t>
      </w:r>
      <w:r w:rsidRPr="00093734">
        <w:rPr>
          <w:rFonts w:asciiTheme="majorHAnsi" w:hAnsiTheme="majorHAnsi" w:cstheme="majorHAnsi"/>
          <w:color w:val="000000"/>
        </w:rPr>
        <w:t xml:space="preserve"> International Congress on Manual Therapy. Madrid, Spain, 2013</w:t>
      </w:r>
    </w:p>
    <w:p w14:paraId="3FE66E2E" w14:textId="77777777" w:rsidR="00136E16" w:rsidRPr="00093734" w:rsidRDefault="00136E16" w:rsidP="00136E16">
      <w:pPr>
        <w:numPr>
          <w:ilvl w:val="0"/>
          <w:numId w:val="7"/>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Fear: what to measure and how to manage it. 2</w:t>
      </w:r>
      <w:r w:rsidRPr="00093734">
        <w:rPr>
          <w:rFonts w:asciiTheme="majorHAnsi" w:hAnsiTheme="majorHAnsi" w:cstheme="majorHAnsi"/>
          <w:color w:val="000000"/>
          <w:vertAlign w:val="superscript"/>
        </w:rPr>
        <w:t>nd</w:t>
      </w:r>
      <w:r w:rsidRPr="00093734">
        <w:rPr>
          <w:rFonts w:asciiTheme="majorHAnsi" w:hAnsiTheme="majorHAnsi" w:cstheme="majorHAnsi"/>
          <w:color w:val="000000"/>
        </w:rPr>
        <w:t xml:space="preserve"> International Congress on Manual Therapy. Madrid, Spain, 2013</w:t>
      </w:r>
    </w:p>
    <w:p w14:paraId="061DAC16" w14:textId="77777777" w:rsidR="00136E16" w:rsidRPr="00093734" w:rsidRDefault="00136E16" w:rsidP="00136E16">
      <w:pPr>
        <w:numPr>
          <w:ilvl w:val="0"/>
          <w:numId w:val="7"/>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Expectations for Manual Therapy. Psychology and Pain Conference. Madrid, 2013 (by video conference)</w:t>
      </w:r>
    </w:p>
    <w:p w14:paraId="3B5F8582" w14:textId="77777777" w:rsidR="00136E16" w:rsidRPr="00093734" w:rsidRDefault="00136E16" w:rsidP="00136E16">
      <w:pPr>
        <w:numPr>
          <w:ilvl w:val="0"/>
          <w:numId w:val="7"/>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Supraspinal influence on outcome in manual therapy. International Congress on Manual Therapy. Madrid, Spain, April, 2011</w:t>
      </w:r>
    </w:p>
    <w:p w14:paraId="5A91AAEF" w14:textId="77777777" w:rsidR="00136E16" w:rsidRPr="00093734" w:rsidRDefault="00136E16" w:rsidP="00136E16">
      <w:pPr>
        <w:numPr>
          <w:ilvl w:val="0"/>
          <w:numId w:val="7"/>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What are psychophysical methods telling us about manual therapy? International Congress on Manual Therapy. Madrid, Spain, April, 2011</w:t>
      </w:r>
    </w:p>
    <w:p w14:paraId="658CD0A8" w14:textId="77777777" w:rsidR="00136E16" w:rsidRPr="00093734" w:rsidRDefault="00136E16" w:rsidP="00AB708E">
      <w:p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i/>
          <w:color w:val="000000"/>
          <w:u w:val="single"/>
        </w:rPr>
      </w:pPr>
    </w:p>
    <w:p w14:paraId="4D7F1CEF" w14:textId="77777777" w:rsidR="00CB22B8" w:rsidRPr="00093734" w:rsidRDefault="00CB22B8" w:rsidP="00AB708E">
      <w:p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i/>
          <w:color w:val="000000"/>
          <w:u w:val="single"/>
        </w:rPr>
      </w:pPr>
      <w:r w:rsidRPr="00093734">
        <w:rPr>
          <w:rFonts w:asciiTheme="majorHAnsi" w:hAnsiTheme="majorHAnsi" w:cstheme="majorHAnsi"/>
          <w:i/>
          <w:color w:val="000000"/>
          <w:u w:val="single"/>
        </w:rPr>
        <w:t>Symposia</w:t>
      </w:r>
    </w:p>
    <w:p w14:paraId="33735882" w14:textId="679A107B" w:rsidR="003F2C1C" w:rsidRPr="00093734" w:rsidRDefault="003F2C1C" w:rsidP="00A27ECF">
      <w:pPr>
        <w:numPr>
          <w:ilvl w:val="0"/>
          <w:numId w:val="14"/>
        </w:num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Expectations drive recovery. International Conference for Shoulder Pain, Madrid, Spain, June 19, 2021</w:t>
      </w:r>
    </w:p>
    <w:p w14:paraId="2085D95D" w14:textId="40B323DB" w:rsidR="00A27ECF" w:rsidRPr="00093734" w:rsidRDefault="00A27ECF" w:rsidP="00A27ECF">
      <w:pPr>
        <w:numPr>
          <w:ilvl w:val="0"/>
          <w:numId w:val="14"/>
        </w:num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Chronic pain and the manual therapist. Preconference course, Congreso Nacinal De Kinesiologia, Chile 2018</w:t>
      </w:r>
    </w:p>
    <w:p w14:paraId="49F084C6" w14:textId="77777777" w:rsidR="00BF552B" w:rsidRPr="00093734" w:rsidRDefault="0046381B" w:rsidP="00BF552B">
      <w:pPr>
        <w:numPr>
          <w:ilvl w:val="0"/>
          <w:numId w:val="14"/>
        </w:num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 xml:space="preserve">Sabri M, </w:t>
      </w:r>
      <w:r w:rsidR="00BF552B" w:rsidRPr="00093734">
        <w:rPr>
          <w:rFonts w:asciiTheme="majorHAnsi" w:hAnsiTheme="majorHAnsi" w:cstheme="majorHAnsi"/>
          <w:color w:val="000000"/>
        </w:rPr>
        <w:t xml:space="preserve">Khalsa PS, Bishop MD, </w:t>
      </w:r>
      <w:r w:rsidRPr="00093734">
        <w:rPr>
          <w:rFonts w:asciiTheme="majorHAnsi" w:hAnsiTheme="majorHAnsi" w:cstheme="majorHAnsi"/>
          <w:color w:val="000000"/>
        </w:rPr>
        <w:t>Levine H</w:t>
      </w:r>
      <w:r w:rsidR="00BF552B" w:rsidRPr="00093734">
        <w:rPr>
          <w:rFonts w:asciiTheme="majorHAnsi" w:hAnsiTheme="majorHAnsi" w:cstheme="majorHAnsi"/>
          <w:color w:val="000000"/>
        </w:rPr>
        <w:t>M</w:t>
      </w:r>
      <w:r w:rsidRPr="00093734">
        <w:rPr>
          <w:rFonts w:asciiTheme="majorHAnsi" w:hAnsiTheme="majorHAnsi" w:cstheme="majorHAnsi"/>
          <w:color w:val="000000"/>
        </w:rPr>
        <w:t xml:space="preserve">, </w:t>
      </w:r>
      <w:r w:rsidR="00BF552B" w:rsidRPr="00093734">
        <w:rPr>
          <w:rFonts w:asciiTheme="majorHAnsi" w:hAnsiTheme="majorHAnsi" w:cstheme="majorHAnsi"/>
          <w:color w:val="000000"/>
        </w:rPr>
        <w:t>Reed WR, Case L. Neural Mechanisms of Manual Therapies for Chronic Pain. International Congress of Integrative Medicine and Health, May 2018.</w:t>
      </w:r>
    </w:p>
    <w:p w14:paraId="2B227E6A" w14:textId="77777777" w:rsidR="00CB22B8" w:rsidRPr="00093734" w:rsidRDefault="00CB22B8" w:rsidP="00914B57">
      <w:pPr>
        <w:numPr>
          <w:ilvl w:val="0"/>
          <w:numId w:val="14"/>
        </w:num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Nijs J, Smeets R, Bishop MD, Malony N. Comprehensive approach to chronic pain. World Congress of Physical Therapy, Singapore, 2015.</w:t>
      </w:r>
    </w:p>
    <w:p w14:paraId="65588438" w14:textId="77777777" w:rsidR="00CB22B8" w:rsidRPr="00093734" w:rsidRDefault="00CB22B8" w:rsidP="00914B57">
      <w:pPr>
        <w:numPr>
          <w:ilvl w:val="0"/>
          <w:numId w:val="14"/>
        </w:num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Treating chronic pain by preventing it. Pre-conference course 3</w:t>
      </w:r>
      <w:r w:rsidRPr="00093734">
        <w:rPr>
          <w:rFonts w:asciiTheme="majorHAnsi" w:hAnsiTheme="majorHAnsi" w:cstheme="majorHAnsi"/>
          <w:color w:val="000000"/>
          <w:vertAlign w:val="superscript"/>
        </w:rPr>
        <w:t>rd</w:t>
      </w:r>
      <w:r w:rsidRPr="00093734">
        <w:rPr>
          <w:rFonts w:asciiTheme="majorHAnsi" w:hAnsiTheme="majorHAnsi" w:cstheme="majorHAnsi"/>
          <w:color w:val="000000"/>
        </w:rPr>
        <w:t xml:space="preserve"> International Conference on Pain and Physiotherapy. Seville, Spain, 2014</w:t>
      </w:r>
    </w:p>
    <w:p w14:paraId="0FD53EC6" w14:textId="77777777" w:rsidR="00CB22B8" w:rsidRPr="00093734" w:rsidRDefault="00CB22B8" w:rsidP="00914B57">
      <w:pPr>
        <w:numPr>
          <w:ilvl w:val="0"/>
          <w:numId w:val="14"/>
        </w:num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The behavioral manual therapist. Pre-conference course 2</w:t>
      </w:r>
      <w:r w:rsidRPr="00093734">
        <w:rPr>
          <w:rFonts w:asciiTheme="majorHAnsi" w:hAnsiTheme="majorHAnsi" w:cstheme="majorHAnsi"/>
          <w:color w:val="000000"/>
          <w:vertAlign w:val="superscript"/>
        </w:rPr>
        <w:t>nd</w:t>
      </w:r>
      <w:r w:rsidRPr="00093734">
        <w:rPr>
          <w:rFonts w:asciiTheme="majorHAnsi" w:hAnsiTheme="majorHAnsi" w:cstheme="majorHAnsi"/>
          <w:color w:val="000000"/>
        </w:rPr>
        <w:t xml:space="preserve"> International Congress of Pain and Movement. Madrid, Spain, 2014</w:t>
      </w:r>
    </w:p>
    <w:p w14:paraId="02D5F106" w14:textId="77777777" w:rsidR="0046381B" w:rsidRPr="00093734" w:rsidRDefault="0046381B" w:rsidP="0046381B">
      <w:pPr>
        <w:numPr>
          <w:ilvl w:val="0"/>
          <w:numId w:val="14"/>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Manual therapy interventions for patient with neck and back pain. Universidad Nacional Autonoma Nicaragua, Managua, Nicaragua, 2007</w:t>
      </w:r>
    </w:p>
    <w:p w14:paraId="648C2468" w14:textId="77777777" w:rsidR="0046381B" w:rsidRPr="00093734" w:rsidRDefault="0046381B" w:rsidP="0046381B">
      <w:pPr>
        <w:numPr>
          <w:ilvl w:val="0"/>
          <w:numId w:val="14"/>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Management of the patient with low back pain. Universidad Nacional Autonoma Nicaragua, Managua, Nicaragua, 2006</w:t>
      </w:r>
    </w:p>
    <w:p w14:paraId="6F5D9095" w14:textId="77777777" w:rsidR="00CB22B8" w:rsidRPr="00093734" w:rsidRDefault="00CB22B8" w:rsidP="00AB708E">
      <w:p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3C4F34CA" w14:textId="77777777" w:rsidR="00AB708E" w:rsidRPr="00093734" w:rsidRDefault="00AB708E" w:rsidP="00AB708E">
      <w:p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p>
    <w:p w14:paraId="45A90DC9" w14:textId="77777777" w:rsidR="00AB708E" w:rsidRPr="00093734" w:rsidRDefault="00CB22B8" w:rsidP="00AB708E">
      <w:pPr>
        <w:pStyle w:val="Heading4"/>
        <w:rPr>
          <w:rFonts w:asciiTheme="majorHAnsi" w:hAnsiTheme="majorHAnsi" w:cstheme="majorHAnsi"/>
          <w:sz w:val="24"/>
          <w:szCs w:val="24"/>
          <w:u w:val="single"/>
        </w:rPr>
      </w:pPr>
      <w:r w:rsidRPr="00093734">
        <w:rPr>
          <w:rFonts w:asciiTheme="majorHAnsi" w:hAnsiTheme="majorHAnsi" w:cstheme="majorHAnsi"/>
          <w:sz w:val="24"/>
          <w:szCs w:val="24"/>
          <w:u w:val="single"/>
        </w:rPr>
        <w:t>Peer-reviewed conference presentations</w:t>
      </w:r>
    </w:p>
    <w:p w14:paraId="429949FF" w14:textId="35679365" w:rsidR="006A4293" w:rsidRPr="006A4293" w:rsidRDefault="006A4293" w:rsidP="006A429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Romm M, Fiebert I, Bishop MD, Cahalin LP. Readiness to change maladaptive pain behaviors in pain outcomes following telehealth group based pain management programs. </w:t>
      </w:r>
      <w:r w:rsidRPr="00093734">
        <w:rPr>
          <w:rFonts w:asciiTheme="majorHAnsi" w:hAnsiTheme="majorHAnsi" w:cstheme="majorHAnsi"/>
          <w:color w:val="000000"/>
          <w:sz w:val="24"/>
          <w:szCs w:val="24"/>
          <w:shd w:val="clear" w:color="auto" w:fill="FFFFFF"/>
        </w:rPr>
        <w:t>IASP WCP, 2022</w:t>
      </w:r>
    </w:p>
    <w:p w14:paraId="6FA4A6EE" w14:textId="4B81835C" w:rsidR="00093734" w:rsidRPr="00093734" w:rsidRDefault="00093734" w:rsidP="00093734">
      <w:pPr>
        <w:pStyle w:val="ListParagraph"/>
        <w:numPr>
          <w:ilvl w:val="0"/>
          <w:numId w:val="3"/>
        </w:numPr>
        <w:rPr>
          <w:rFonts w:asciiTheme="majorHAnsi" w:hAnsiTheme="majorHAnsi" w:cstheme="majorHAnsi"/>
          <w:sz w:val="24"/>
          <w:szCs w:val="24"/>
        </w:rPr>
      </w:pPr>
      <w:r w:rsidRPr="00093734">
        <w:rPr>
          <w:rFonts w:asciiTheme="majorHAnsi" w:hAnsiTheme="majorHAnsi" w:cstheme="majorHAnsi"/>
          <w:sz w:val="24"/>
          <w:szCs w:val="24"/>
        </w:rPr>
        <w:t xml:space="preserve">Wilson A, Riley J, Bishop MD, Beneciuk J, Cruz-Almeida, Bialosky J. Frequency and Characteristics of Patients Referred to Physical Therapy for Low Back Pain with Nociplastic Pain Presentation. </w:t>
      </w:r>
      <w:r w:rsidRPr="00093734">
        <w:rPr>
          <w:rFonts w:asciiTheme="majorHAnsi" w:hAnsiTheme="majorHAnsi" w:cstheme="majorHAnsi"/>
          <w:color w:val="000000"/>
          <w:sz w:val="24"/>
          <w:szCs w:val="24"/>
          <w:shd w:val="clear" w:color="auto" w:fill="FFFFFF"/>
        </w:rPr>
        <w:t>IASP WCP, 2022</w:t>
      </w:r>
    </w:p>
    <w:p w14:paraId="1AA4E975" w14:textId="77777777" w:rsidR="00093734" w:rsidRPr="00093734" w:rsidRDefault="00093734" w:rsidP="00093734">
      <w:pPr>
        <w:pStyle w:val="ListParagraph"/>
        <w:numPr>
          <w:ilvl w:val="0"/>
          <w:numId w:val="3"/>
        </w:numPr>
        <w:rPr>
          <w:rFonts w:asciiTheme="majorHAnsi" w:hAnsiTheme="majorHAnsi" w:cstheme="majorHAnsi"/>
          <w:sz w:val="24"/>
          <w:szCs w:val="24"/>
        </w:rPr>
      </w:pPr>
      <w:r w:rsidRPr="00093734">
        <w:rPr>
          <w:rFonts w:asciiTheme="majorHAnsi" w:hAnsiTheme="majorHAnsi" w:cstheme="majorHAnsi"/>
          <w:sz w:val="24"/>
          <w:szCs w:val="24"/>
        </w:rPr>
        <w:t>Butera KA, George SZ, Patel J, Bishop MD, Coombes SA, Fox EJ</w:t>
      </w:r>
      <w:r w:rsidRPr="00093734">
        <w:rPr>
          <w:rFonts w:asciiTheme="majorHAnsi" w:hAnsiTheme="majorHAnsi" w:cstheme="majorHAnsi"/>
          <w:color w:val="000000"/>
          <w:sz w:val="24"/>
          <w:szCs w:val="24"/>
          <w:shd w:val="clear" w:color="auto" w:fill="FFFFFF"/>
        </w:rPr>
        <w:t>. Characterizing Movement-Evoked Pain in a Sample of Community-Dwelling Adults with Low Back Pain. IASP WCP, 2022</w:t>
      </w:r>
    </w:p>
    <w:p w14:paraId="439CDDAF" w14:textId="77777777" w:rsidR="00093734" w:rsidRPr="00093734" w:rsidRDefault="00093734" w:rsidP="00093734">
      <w:pPr>
        <w:pStyle w:val="ListParagraph"/>
        <w:numPr>
          <w:ilvl w:val="0"/>
          <w:numId w:val="3"/>
        </w:numPr>
        <w:rPr>
          <w:rFonts w:asciiTheme="majorHAnsi" w:hAnsiTheme="majorHAnsi" w:cstheme="majorHAnsi"/>
          <w:sz w:val="24"/>
          <w:szCs w:val="24"/>
        </w:rPr>
      </w:pPr>
      <w:r w:rsidRPr="00093734">
        <w:rPr>
          <w:rFonts w:asciiTheme="majorHAnsi" w:hAnsiTheme="majorHAnsi" w:cstheme="majorHAnsi"/>
          <w:sz w:val="24"/>
          <w:szCs w:val="24"/>
        </w:rPr>
        <w:t>Butera KA, George SZ, Patel J, Bishop MD, Coombes SA, Fox EJ</w:t>
      </w:r>
      <w:r w:rsidRPr="00093734">
        <w:rPr>
          <w:rFonts w:asciiTheme="majorHAnsi" w:hAnsiTheme="majorHAnsi" w:cstheme="majorHAnsi"/>
          <w:color w:val="000000"/>
          <w:sz w:val="24"/>
          <w:szCs w:val="24"/>
          <w:shd w:val="clear" w:color="auto" w:fill="FFFFFF"/>
        </w:rPr>
        <w:t>. Chronic Low Back Pain is Associated with Altered Walking Performance and Reduced Walking Capacity. IASP WCP, 2022</w:t>
      </w:r>
    </w:p>
    <w:p w14:paraId="38350842" w14:textId="3692EC94" w:rsidR="005944E1" w:rsidRPr="00093734" w:rsidRDefault="005944E1" w:rsidP="005944E1">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Dunleavy K, Coffman A, Jake, Kane A, Bishop MD. </w:t>
      </w:r>
      <w:r w:rsidRPr="00093734">
        <w:rPr>
          <w:rFonts w:asciiTheme="majorHAnsi" w:hAnsiTheme="majorHAnsi" w:cstheme="majorHAnsi"/>
          <w:color w:val="000000"/>
          <w:lang w:val="en-GB"/>
        </w:rPr>
        <w:t>Chronic low back pain in seafood workers: effectiveness of participatory ergonomic self-management strategies. World Congress of Physical Therapy, 2021</w:t>
      </w:r>
    </w:p>
    <w:p w14:paraId="318838A3" w14:textId="5FB9760B" w:rsidR="00955644" w:rsidRPr="006A4293" w:rsidRDefault="00955644" w:rsidP="006A4293">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Butera KA, Fox EJ, Freeborn P, Patel J, Bishop MD, Coombes SA, George SZ. Low Back Pain Subgroups Classified by Psycho-sensorimotor Factors Demonstrate Differences in Walking Function, Pain, and Disability</w:t>
      </w:r>
      <w:r w:rsidR="006A4293">
        <w:rPr>
          <w:rFonts w:asciiTheme="majorHAnsi" w:hAnsiTheme="majorHAnsi" w:cstheme="majorHAnsi"/>
          <w:color w:val="000000"/>
        </w:rPr>
        <w:t>.</w:t>
      </w:r>
      <w:r w:rsidRPr="00093734">
        <w:rPr>
          <w:rFonts w:asciiTheme="majorHAnsi" w:hAnsiTheme="majorHAnsi" w:cstheme="majorHAnsi"/>
          <w:color w:val="000000"/>
        </w:rPr>
        <w:t xml:space="preserve"> </w:t>
      </w:r>
      <w:r w:rsidR="006A4293" w:rsidRPr="00093734">
        <w:rPr>
          <w:rFonts w:asciiTheme="majorHAnsi" w:hAnsiTheme="majorHAnsi" w:cstheme="majorHAnsi"/>
          <w:color w:val="000000"/>
        </w:rPr>
        <w:t>International Association for the Study of Pain</w:t>
      </w:r>
      <w:r w:rsidR="006A4293">
        <w:rPr>
          <w:rFonts w:asciiTheme="majorHAnsi" w:hAnsiTheme="majorHAnsi" w:cstheme="majorHAnsi"/>
          <w:color w:val="000000"/>
        </w:rPr>
        <w:t xml:space="preserve"> WCP, </w:t>
      </w:r>
      <w:r w:rsidR="006A4293" w:rsidRPr="00093734">
        <w:rPr>
          <w:rFonts w:asciiTheme="majorHAnsi" w:hAnsiTheme="majorHAnsi" w:cstheme="majorHAnsi"/>
          <w:color w:val="000000"/>
        </w:rPr>
        <w:t>2021</w:t>
      </w:r>
    </w:p>
    <w:p w14:paraId="019BC535" w14:textId="1E09C262" w:rsidR="00955644" w:rsidRPr="00093734" w:rsidRDefault="00955644" w:rsidP="00955644">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Wilson, Bishop, Cruz-Almeida, Riley, Bialosky. Psychological, Clinical, and Quantitative Sensory Testing Correlates of Movement-Evoked Pain in Individuals with Neck Pain. International Association for the Study of Pain</w:t>
      </w:r>
      <w:r w:rsidR="006A4293">
        <w:rPr>
          <w:rFonts w:asciiTheme="majorHAnsi" w:hAnsiTheme="majorHAnsi" w:cstheme="majorHAnsi"/>
          <w:color w:val="000000"/>
        </w:rPr>
        <w:t xml:space="preserve"> WCP, </w:t>
      </w:r>
      <w:r w:rsidRPr="00093734">
        <w:rPr>
          <w:rFonts w:asciiTheme="majorHAnsi" w:hAnsiTheme="majorHAnsi" w:cstheme="majorHAnsi"/>
          <w:color w:val="000000"/>
        </w:rPr>
        <w:t>2021</w:t>
      </w:r>
    </w:p>
    <w:p w14:paraId="0182C126" w14:textId="6862EA04" w:rsidR="00E056B4" w:rsidRPr="006A4293" w:rsidRDefault="00E056B4" w:rsidP="006A4293">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Bishop MD</w:t>
      </w:r>
      <w:r w:rsidR="006A5977" w:rsidRPr="00093734">
        <w:rPr>
          <w:rFonts w:asciiTheme="majorHAnsi" w:hAnsiTheme="majorHAnsi" w:cstheme="majorHAnsi"/>
          <w:color w:val="000000"/>
        </w:rPr>
        <w:t>, Alappattu MJ</w:t>
      </w:r>
      <w:r w:rsidRPr="00093734">
        <w:rPr>
          <w:rFonts w:asciiTheme="majorHAnsi" w:hAnsiTheme="majorHAnsi" w:cstheme="majorHAnsi"/>
          <w:color w:val="000000"/>
        </w:rPr>
        <w:t>. What Do Patients Want? Patient-Centered Outcomes in Older Adults with Pain and Mobility Disorders</w:t>
      </w:r>
      <w:r w:rsidR="006A4293">
        <w:rPr>
          <w:rFonts w:asciiTheme="majorHAnsi" w:hAnsiTheme="majorHAnsi" w:cstheme="majorHAnsi"/>
          <w:color w:val="000000"/>
        </w:rPr>
        <w:t xml:space="preserve">, </w:t>
      </w:r>
      <w:r w:rsidR="006A4293" w:rsidRPr="00093734">
        <w:rPr>
          <w:rFonts w:asciiTheme="majorHAnsi" w:hAnsiTheme="majorHAnsi" w:cstheme="majorHAnsi"/>
          <w:color w:val="000000"/>
        </w:rPr>
        <w:t>International Association for the Study of Pain</w:t>
      </w:r>
      <w:r w:rsidR="006A4293">
        <w:rPr>
          <w:rFonts w:asciiTheme="majorHAnsi" w:hAnsiTheme="majorHAnsi" w:cstheme="majorHAnsi"/>
          <w:color w:val="000000"/>
        </w:rPr>
        <w:t xml:space="preserve"> WCP, </w:t>
      </w:r>
      <w:r w:rsidRPr="006A4293">
        <w:rPr>
          <w:rFonts w:asciiTheme="majorHAnsi" w:hAnsiTheme="majorHAnsi" w:cstheme="majorHAnsi"/>
          <w:color w:val="000000"/>
        </w:rPr>
        <w:t>2018</w:t>
      </w:r>
    </w:p>
    <w:p w14:paraId="10387C37" w14:textId="6667E76D" w:rsidR="00EF5954" w:rsidRPr="006A4293" w:rsidRDefault="00E42499" w:rsidP="006A4293">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Butera KA, Bishop MD, Fox EJ, Coombes SA, Fillingim RB, George SZ. </w:t>
      </w:r>
      <w:r w:rsidR="00EF5954" w:rsidRPr="00093734">
        <w:rPr>
          <w:rFonts w:asciiTheme="majorHAnsi" w:hAnsiTheme="majorHAnsi" w:cstheme="majorHAnsi"/>
          <w:color w:val="000000"/>
        </w:rPr>
        <w:t xml:space="preserve">Sensory and Psychological Factors Contributing to Motor Outcomes for High-risk Healthy Individuals Experiencing Exercise-induced Muscle Injury, </w:t>
      </w:r>
      <w:r w:rsidR="006A4293" w:rsidRPr="00093734">
        <w:rPr>
          <w:rFonts w:asciiTheme="majorHAnsi" w:hAnsiTheme="majorHAnsi" w:cstheme="majorHAnsi"/>
          <w:color w:val="000000"/>
        </w:rPr>
        <w:t>International Association for the Study of Pain</w:t>
      </w:r>
      <w:r w:rsidR="006A4293">
        <w:rPr>
          <w:rFonts w:asciiTheme="majorHAnsi" w:hAnsiTheme="majorHAnsi" w:cstheme="majorHAnsi"/>
          <w:color w:val="000000"/>
        </w:rPr>
        <w:t xml:space="preserve"> WCP, </w:t>
      </w:r>
      <w:r w:rsidR="00EF5954" w:rsidRPr="006A4293">
        <w:rPr>
          <w:rFonts w:asciiTheme="majorHAnsi" w:hAnsiTheme="majorHAnsi" w:cstheme="majorHAnsi"/>
          <w:color w:val="000000"/>
        </w:rPr>
        <w:t xml:space="preserve">2018       </w:t>
      </w:r>
    </w:p>
    <w:p w14:paraId="6202004E" w14:textId="4DCD3E47" w:rsidR="00EF5954" w:rsidRPr="00093734" w:rsidRDefault="006A5977" w:rsidP="006A597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Sevel LS, Boissonault J, Bishop MD, Robinson ME. Dynamic Fluctuations in Antinociceptive Regional Connectivity following Repeated Exposure to Clinically-Relevant Pain, International Association for the Study of Pain</w:t>
      </w:r>
      <w:r w:rsidR="006A4293">
        <w:rPr>
          <w:rFonts w:asciiTheme="majorHAnsi" w:hAnsiTheme="majorHAnsi" w:cstheme="majorHAnsi"/>
          <w:color w:val="000000"/>
        </w:rPr>
        <w:t xml:space="preserve"> WCP</w:t>
      </w:r>
      <w:r w:rsidRPr="00093734">
        <w:rPr>
          <w:rFonts w:asciiTheme="majorHAnsi" w:hAnsiTheme="majorHAnsi" w:cstheme="majorHAnsi"/>
          <w:color w:val="000000"/>
        </w:rPr>
        <w:t>, 2018</w:t>
      </w:r>
    </w:p>
    <w:p w14:paraId="01D289C4" w14:textId="77777777" w:rsidR="00564D14" w:rsidRPr="00093734" w:rsidRDefault="00564D14"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Penza CW, Bishop MD. Comparison of two lumbar manual therapies on temporal summation of pain in healthy volunteers. Poster presentation at the 14th World Federation of Chiropractic Congress, 2017</w:t>
      </w:r>
    </w:p>
    <w:p w14:paraId="04FBE2B2" w14:textId="77777777" w:rsidR="00564D14" w:rsidRPr="00093734" w:rsidRDefault="00564D14"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Bishop MD. Predicted expectations for immediate pain relief are modifiable and somatospecific. World Congress of Physical Therapy, 2017</w:t>
      </w:r>
    </w:p>
    <w:p w14:paraId="4E348CE0" w14:textId="1FAE159F" w:rsidR="00564D14" w:rsidRPr="00093734" w:rsidRDefault="00564D14"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Forste, B, Dunleav, K, Bishop M. “Back in Action”–a streamlined patient-centered approach to teach and practice movement strategies for patients with low back pain, World Congress of Physical Therapy, 2017</w:t>
      </w:r>
    </w:p>
    <w:p w14:paraId="510D3F69" w14:textId="77777777" w:rsidR="005F1A4D" w:rsidRPr="00093734" w:rsidRDefault="005F1A4D"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Solis FM, George SZ, Gay CW, Bishop MD. Protective Effect of Physical Activity on Pain Sensitivity after Exercise-induced Low Back Pain. International Association for the Study of Pain, 2016</w:t>
      </w:r>
    </w:p>
    <w:p w14:paraId="04468C18" w14:textId="77777777" w:rsidR="005F1A4D" w:rsidRPr="00093734" w:rsidRDefault="005F1A4D"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Bishop</w:t>
      </w:r>
      <w:r w:rsidR="00DE63C5" w:rsidRPr="00093734">
        <w:rPr>
          <w:rFonts w:asciiTheme="majorHAnsi" w:hAnsiTheme="majorHAnsi" w:cstheme="majorHAnsi"/>
          <w:color w:val="000000"/>
        </w:rPr>
        <w:t xml:space="preserve"> MD</w:t>
      </w:r>
      <w:r w:rsidRPr="00093734">
        <w:rPr>
          <w:rFonts w:asciiTheme="majorHAnsi" w:hAnsiTheme="majorHAnsi" w:cstheme="majorHAnsi"/>
          <w:color w:val="000000"/>
        </w:rPr>
        <w:t>, Gay</w:t>
      </w:r>
      <w:r w:rsidR="00DE63C5" w:rsidRPr="00093734">
        <w:rPr>
          <w:rFonts w:asciiTheme="majorHAnsi" w:hAnsiTheme="majorHAnsi" w:cstheme="majorHAnsi"/>
          <w:color w:val="000000"/>
        </w:rPr>
        <w:t xml:space="preserve"> CW</w:t>
      </w:r>
      <w:r w:rsidRPr="00093734">
        <w:rPr>
          <w:rFonts w:asciiTheme="majorHAnsi" w:hAnsiTheme="majorHAnsi" w:cstheme="majorHAnsi"/>
          <w:color w:val="000000"/>
        </w:rPr>
        <w:t>, Alappattu</w:t>
      </w:r>
      <w:r w:rsidR="00DE63C5" w:rsidRPr="00093734">
        <w:rPr>
          <w:rFonts w:asciiTheme="majorHAnsi" w:hAnsiTheme="majorHAnsi" w:cstheme="majorHAnsi"/>
          <w:color w:val="000000"/>
        </w:rPr>
        <w:t xml:space="preserve"> MJ</w:t>
      </w:r>
      <w:r w:rsidRPr="00093734">
        <w:rPr>
          <w:rFonts w:asciiTheme="majorHAnsi" w:hAnsiTheme="majorHAnsi" w:cstheme="majorHAnsi"/>
          <w:color w:val="000000"/>
        </w:rPr>
        <w:t>, Bialosky</w:t>
      </w:r>
      <w:r w:rsidR="00DE63C5" w:rsidRPr="00093734">
        <w:rPr>
          <w:rFonts w:asciiTheme="majorHAnsi" w:hAnsiTheme="majorHAnsi" w:cstheme="majorHAnsi"/>
          <w:color w:val="000000"/>
        </w:rPr>
        <w:t xml:space="preserve"> JE</w:t>
      </w:r>
      <w:r w:rsidRPr="00093734">
        <w:rPr>
          <w:rFonts w:asciiTheme="majorHAnsi" w:hAnsiTheme="majorHAnsi" w:cstheme="majorHAnsi"/>
          <w:color w:val="000000"/>
        </w:rPr>
        <w:t>. Preference, equipoise and expectations in conservative management of pain. International Association for the Study of Pain, 2016</w:t>
      </w:r>
    </w:p>
    <w:p w14:paraId="21792C3E" w14:textId="74FBDEBC" w:rsidR="005F1A4D" w:rsidRPr="00093734" w:rsidRDefault="005F1A4D"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Gay CW, Alappattu MJ, Solis FM, Bishop MD. P</w:t>
      </w:r>
      <w:r w:rsidR="00DE63C5" w:rsidRPr="00093734">
        <w:rPr>
          <w:rFonts w:asciiTheme="majorHAnsi" w:hAnsiTheme="majorHAnsi" w:cstheme="majorHAnsi"/>
          <w:color w:val="000000"/>
        </w:rPr>
        <w:t>ressure hyperalgesia persists after pain resoluti</w:t>
      </w:r>
      <w:r w:rsidRPr="00093734">
        <w:rPr>
          <w:rFonts w:asciiTheme="majorHAnsi" w:hAnsiTheme="majorHAnsi" w:cstheme="majorHAnsi"/>
          <w:color w:val="000000"/>
        </w:rPr>
        <w:t>on in healthy adults following an acute experimentally induced episode of low back pain.</w:t>
      </w:r>
      <w:r w:rsidR="00093734">
        <w:rPr>
          <w:rFonts w:asciiTheme="majorHAnsi" w:hAnsiTheme="majorHAnsi" w:cstheme="majorHAnsi"/>
          <w:color w:val="000000"/>
        </w:rPr>
        <w:t xml:space="preserve"> </w:t>
      </w:r>
      <w:r w:rsidR="00093734" w:rsidRPr="00093734">
        <w:rPr>
          <w:rFonts w:asciiTheme="majorHAnsi" w:hAnsiTheme="majorHAnsi" w:cstheme="majorHAnsi"/>
          <w:color w:val="000000"/>
        </w:rPr>
        <w:t>. International Association for the Study of Pain, 2016</w:t>
      </w:r>
    </w:p>
    <w:p w14:paraId="40A310DA" w14:textId="77777777" w:rsidR="005C4866" w:rsidRPr="00093734" w:rsidRDefault="005C4866"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Neville C, Alappattu MJ, Beneciuk J, Bishop MB. Outcomes of Classification-Based Outpatient Physiotherapy Treatment for Female Urinary Incontinence in Women 65 and Older. International Continence Society, 2015</w:t>
      </w:r>
    </w:p>
    <w:p w14:paraId="4ACA5C3A" w14:textId="77777777" w:rsidR="005C4866" w:rsidRPr="00093734" w:rsidRDefault="005C4866"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Nijs J, Moloney N, Bishop MD, Smeets R. Exercise therapy for chronic pain: retraining mind &amp; brain. World Congress of Physical Therapy, 2015</w:t>
      </w:r>
    </w:p>
    <w:p w14:paraId="5040FF87" w14:textId="77777777" w:rsidR="005C4866" w:rsidRPr="00093734" w:rsidRDefault="005C4866"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Neville C, Alappattu M, Beneciuk J, Bishop MD. Outcomes of physical therapy treatment for urinary incontinence in the real world - bridging clinical practice and research. World Congress of Physical Therapy, Singapore, 2015</w:t>
      </w:r>
    </w:p>
    <w:p w14:paraId="6897AB71" w14:textId="77777777" w:rsidR="005C4866" w:rsidRPr="00093734" w:rsidRDefault="005C4866"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Hannibal K, Bishop MD. Chronic stress, cortisol dysfunction, and pain: a psychoneuroendocrine rationale for stress management in pain rehabilitation. World Congress of Physical Therapy, Singapore, 2015</w:t>
      </w:r>
    </w:p>
    <w:p w14:paraId="1D99003E" w14:textId="77777777" w:rsidR="005C4866" w:rsidRPr="00093734" w:rsidRDefault="005C4866"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Hannibal K, Bishop MD. The impact of chronic stress on acute musculoskeletal low back pain and outcomes following manual therapy interventions. World Congress of Physical Therapy, Singapore, 2015</w:t>
      </w:r>
    </w:p>
    <w:p w14:paraId="11AB1D79" w14:textId="77777777" w:rsidR="005C4866" w:rsidRPr="00093734" w:rsidRDefault="005C4866"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Gay CW, Bishop MD. Exploring experience dependent changes in pain sensitivity using an exercise-induced injury as a model of acute low back pain. World Federation of Chiropractic, Greece 2015</w:t>
      </w:r>
    </w:p>
    <w:p w14:paraId="6C96615A" w14:textId="0A599863" w:rsidR="005C4866" w:rsidRPr="00093734" w:rsidRDefault="005C4866"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C Gay, J Letzen, J Craggs, M Robinson, M Bishop Longitudinal assessment of connectivity across resting-state networks in a model of acute low back pain. </w:t>
      </w:r>
      <w:r w:rsidR="00093734">
        <w:rPr>
          <w:rFonts w:asciiTheme="majorHAnsi" w:hAnsiTheme="majorHAnsi" w:cstheme="majorHAnsi"/>
          <w:color w:val="000000"/>
        </w:rPr>
        <w:t xml:space="preserve">IASP </w:t>
      </w:r>
      <w:r w:rsidRPr="00093734">
        <w:rPr>
          <w:rFonts w:asciiTheme="majorHAnsi" w:hAnsiTheme="majorHAnsi" w:cstheme="majorHAnsi"/>
          <w:color w:val="000000"/>
        </w:rPr>
        <w:t>World Congress of Pain, Buenos Aires, 2014</w:t>
      </w:r>
    </w:p>
    <w:p w14:paraId="6021B4F3" w14:textId="75FC0039" w:rsidR="0046449E" w:rsidRPr="00093734" w:rsidRDefault="005C4866"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Bishop MD, Bilaosky JE, Mintken P, Cleland JA. Predicting expectations of recovery from conservative care in patients with spinal pain. </w:t>
      </w:r>
      <w:r w:rsidR="00093734">
        <w:rPr>
          <w:rFonts w:asciiTheme="majorHAnsi" w:hAnsiTheme="majorHAnsi" w:cstheme="majorHAnsi"/>
          <w:color w:val="000000"/>
        </w:rPr>
        <w:t xml:space="preserve">IASP </w:t>
      </w:r>
      <w:r w:rsidRPr="00093734">
        <w:rPr>
          <w:rFonts w:asciiTheme="majorHAnsi" w:hAnsiTheme="majorHAnsi" w:cstheme="majorHAnsi"/>
          <w:color w:val="000000"/>
        </w:rPr>
        <w:t>World Congress of Pain, Buenos Aires, 2014</w:t>
      </w:r>
    </w:p>
    <w:p w14:paraId="0827C6D7" w14:textId="0A0D22A4" w:rsidR="00890792" w:rsidRPr="00093734" w:rsidRDefault="00890792"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Coronado RA, George SZ, Horn M, Bishop MD, Bialosky JE. Preliminary cluster analysis of experimental pain responses in patients with low back and neck pain. </w:t>
      </w:r>
      <w:r w:rsidR="00093734">
        <w:rPr>
          <w:rFonts w:asciiTheme="majorHAnsi" w:hAnsiTheme="majorHAnsi" w:cstheme="majorHAnsi"/>
          <w:color w:val="000000"/>
        </w:rPr>
        <w:t xml:space="preserve">IASP </w:t>
      </w:r>
      <w:r w:rsidRPr="00093734">
        <w:rPr>
          <w:rFonts w:asciiTheme="majorHAnsi" w:hAnsiTheme="majorHAnsi" w:cstheme="majorHAnsi"/>
          <w:color w:val="000000"/>
        </w:rPr>
        <w:t>World Congress on Pain, Milan, Italy, 2012.</w:t>
      </w:r>
    </w:p>
    <w:p w14:paraId="7903E38B" w14:textId="05BECBE0" w:rsidR="00890792" w:rsidRPr="00093734" w:rsidRDefault="00890792"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Anderson, RJ, Craggs, JG., Bialosky, JE., Bishop, MD., George, SZ., Staud, R, Robinson, ME. Variability in response to a temporal summation of second pain protocol: Not everyone winds up. </w:t>
      </w:r>
      <w:r w:rsidR="00093734">
        <w:rPr>
          <w:rFonts w:asciiTheme="majorHAnsi" w:hAnsiTheme="majorHAnsi" w:cstheme="majorHAnsi"/>
          <w:color w:val="000000"/>
        </w:rPr>
        <w:t xml:space="preserve">IASP </w:t>
      </w:r>
      <w:r w:rsidRPr="00093734">
        <w:rPr>
          <w:rFonts w:asciiTheme="majorHAnsi" w:hAnsiTheme="majorHAnsi" w:cstheme="majorHAnsi"/>
          <w:color w:val="000000"/>
        </w:rPr>
        <w:t>World Congress on Pain, Milan, Italy, August 2012.</w:t>
      </w:r>
    </w:p>
    <w:p w14:paraId="253D499A" w14:textId="77777777" w:rsidR="00890792" w:rsidRPr="00093734" w:rsidRDefault="00890792"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Bishop MD, Beneciuk J, George SZ. No association between cavitation and pain sensitivity during thrust manipulation. World Congress of Physical Therapy, Amsterdam, Holland, 2011</w:t>
      </w:r>
    </w:p>
    <w:p w14:paraId="3B3D6765" w14:textId="77777777" w:rsidR="006B7476" w:rsidRPr="00093734" w:rsidRDefault="006B7476"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Villafañe JH, Silva GB, Bishop MD and Fernandez-Carnero J. Radial nerve mobilization decreases pain sensitivity and improves motor performance in patients with thumb carpometacarpal osteoarthritis: a randomized, controlled trial. 49th Congresso Nazionale della Società Italiana di Chirurgia della Mano. Torino. Italy. 2011</w:t>
      </w:r>
    </w:p>
    <w:p w14:paraId="3DB46E59" w14:textId="77777777" w:rsidR="00890792" w:rsidRPr="00093734" w:rsidRDefault="00890792"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Alappattu MJ, Bishop MD, Bialosky JE, George SZ, Robinson ME. The immediate and long-term stability of temporal sensory summation of pain and after sensations in pain-free subjects and in subjects with exercise- induced muscle pain, World Congress of Pain, Montreal, 2010</w:t>
      </w:r>
    </w:p>
    <w:p w14:paraId="4DFA324F" w14:textId="77777777" w:rsidR="00890792" w:rsidRPr="00093734" w:rsidRDefault="00890792"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Hass CJ, Wikstrom E, Fournier K, Inamdar A, Bishop MD. Locomotor initiation: Influence of functional ankle instability. North American Congress on Biomechanics, Michigan, 2008 </w:t>
      </w:r>
    </w:p>
    <w:p w14:paraId="1268E2B5" w14:textId="77777777" w:rsidR="00890792" w:rsidRPr="00093734" w:rsidRDefault="00890792"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Fiolkowski, P, Bishop M, Brunt DS, Woo R, Horodyski MB. Plantar Leg Stiffness Modulation by Plantar Sensation. Biomechanics of the Lower Limb in Health, Disease and Rehabilitation. Salford, England September, 2003</w:t>
      </w:r>
    </w:p>
    <w:p w14:paraId="5CCE03B5" w14:textId="77777777" w:rsidR="00890792" w:rsidRPr="00093734" w:rsidRDefault="00890792"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Fiolkowski, P, Bishop M, Brunt DS, Woo R, Horodyski MB.  Intrinsic Pedal Musculature Support of The Medial Longitudinal Arch: An Electromyography Study. Biomechanics of the Lower Limb in Health, Disease and Rehabilitation. Salford, England September, 2003</w:t>
      </w:r>
    </w:p>
    <w:p w14:paraId="66711B4E" w14:textId="77777777" w:rsidR="00890792" w:rsidRPr="00093734" w:rsidRDefault="00890792"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Bishop MD, Brunt D, Pathare N, Ko MS, Marjama-Lyons J, C Kukulka Effects of age, accuracy and Parkinsons disease on the ability to stop suddenly. WCPT, Barcelona 2003.</w:t>
      </w:r>
    </w:p>
    <w:p w14:paraId="1C317666" w14:textId="77777777" w:rsidR="00AB708E" w:rsidRPr="00093734" w:rsidRDefault="00890792" w:rsidP="00914B5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Pathare N, Brunt D, Bishop MD, Ko MS, Marjama-Lyons J, Smith L. Analysis of sit to stand task in persons with Parkinson’s disease. WCPT, Barcelona 2003</w:t>
      </w:r>
    </w:p>
    <w:p w14:paraId="3097F295" w14:textId="77777777" w:rsidR="00890792" w:rsidRPr="00093734" w:rsidRDefault="00890792" w:rsidP="00890792">
      <w:p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p>
    <w:p w14:paraId="50421B90" w14:textId="77777777" w:rsidR="00AB708E" w:rsidRPr="00093734" w:rsidRDefault="00AB708E" w:rsidP="00AB708E">
      <w:p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i/>
          <w:color w:val="000000"/>
        </w:rPr>
      </w:pPr>
      <w:r w:rsidRPr="00093734">
        <w:rPr>
          <w:rFonts w:asciiTheme="majorHAnsi" w:hAnsiTheme="majorHAnsi" w:cstheme="majorHAnsi"/>
          <w:i/>
          <w:color w:val="000000"/>
        </w:rPr>
        <w:t>National</w:t>
      </w:r>
    </w:p>
    <w:p w14:paraId="1677BC0E" w14:textId="77777777" w:rsidR="00136E16" w:rsidRPr="00093734" w:rsidRDefault="00136E16" w:rsidP="00136E16">
      <w:pPr>
        <w:tabs>
          <w:tab w:val="left" w:pos="-1440"/>
          <w:tab w:val="left" w:pos="-720"/>
          <w:tab w:val="left" w:pos="36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i/>
          <w:color w:val="000000"/>
          <w:u w:val="single"/>
        </w:rPr>
      </w:pPr>
      <w:r w:rsidRPr="00093734">
        <w:rPr>
          <w:rFonts w:asciiTheme="majorHAnsi" w:hAnsiTheme="majorHAnsi" w:cstheme="majorHAnsi"/>
          <w:i/>
          <w:color w:val="000000"/>
          <w:u w:val="single"/>
        </w:rPr>
        <w:t>Invited</w:t>
      </w:r>
    </w:p>
    <w:p w14:paraId="22D7D13D" w14:textId="27193109" w:rsidR="006B67C9" w:rsidRPr="00093734" w:rsidRDefault="006B67C9" w:rsidP="00136E16">
      <w:pPr>
        <w:numPr>
          <w:ilvl w:val="0"/>
          <w:numId w:val="15"/>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Controlling expectations in clinical and laboratory research. Pain Interest Group Seminar Series at the University of Iowa, Jan 2022</w:t>
      </w:r>
    </w:p>
    <w:p w14:paraId="71104C7E" w14:textId="63B7F250" w:rsidR="009038D8" w:rsidRPr="00093734" w:rsidRDefault="009038D8" w:rsidP="00136E16">
      <w:pPr>
        <w:numPr>
          <w:ilvl w:val="0"/>
          <w:numId w:val="15"/>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Does it matter if pain is a symptom or a disease? 2nd Annual Institute of Exercise Physiology and Rehabilitation Science Conference, University of Central Florida. Feb 2022</w:t>
      </w:r>
    </w:p>
    <w:p w14:paraId="0A762B99" w14:textId="3E385427" w:rsidR="00136E16" w:rsidRPr="00093734" w:rsidRDefault="00136E16" w:rsidP="00136E16">
      <w:pPr>
        <w:numPr>
          <w:ilvl w:val="0"/>
          <w:numId w:val="15"/>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Valuing value: the role of clinical scholar’s in modern practice. Regis University College of Health Professions Research Day Keynote address, 2020.</w:t>
      </w:r>
    </w:p>
    <w:p w14:paraId="72733D22" w14:textId="3E88DD14" w:rsidR="00136E16" w:rsidRPr="00093734" w:rsidRDefault="00136E16" w:rsidP="00136E16">
      <w:pPr>
        <w:numPr>
          <w:ilvl w:val="0"/>
          <w:numId w:val="15"/>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 xml:space="preserve">Bishop MD. </w:t>
      </w:r>
      <w:r w:rsidRPr="00093734">
        <w:rPr>
          <w:rFonts w:asciiTheme="majorHAnsi" w:hAnsiTheme="majorHAnsi" w:cstheme="majorHAnsi"/>
        </w:rPr>
        <w:t>AT Still University DPT White Coat Lecture, 2020</w:t>
      </w:r>
    </w:p>
    <w:p w14:paraId="49FD362A" w14:textId="2396119F" w:rsidR="00136E16" w:rsidRPr="00093734" w:rsidRDefault="00136E16" w:rsidP="00136E16">
      <w:pPr>
        <w:numPr>
          <w:ilvl w:val="0"/>
          <w:numId w:val="15"/>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Health</w:t>
      </w:r>
      <w:r w:rsidRPr="00093734">
        <w:rPr>
          <w:rFonts w:asciiTheme="majorHAnsi" w:hAnsiTheme="majorHAnsi" w:cstheme="majorHAnsi"/>
          <w:i/>
          <w:color w:val="000000"/>
        </w:rPr>
        <w:t>CARE</w:t>
      </w:r>
      <w:r w:rsidRPr="00093734">
        <w:rPr>
          <w:rFonts w:asciiTheme="majorHAnsi" w:hAnsiTheme="majorHAnsi" w:cstheme="majorHAnsi"/>
          <w:color w:val="000000"/>
        </w:rPr>
        <w:t>. Physical Therapy Innovation Speaker, AAOMPT Annual Conference, 2019</w:t>
      </w:r>
    </w:p>
    <w:p w14:paraId="1213C9FE" w14:textId="2D34CF53" w:rsidR="00136E16" w:rsidRPr="00093734" w:rsidRDefault="00136E16" w:rsidP="00136E16">
      <w:pPr>
        <w:numPr>
          <w:ilvl w:val="0"/>
          <w:numId w:val="15"/>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Yours and mine. What you expect is what you get. Pain Summit 2019</w:t>
      </w:r>
    </w:p>
    <w:p w14:paraId="1C38DBDC" w14:textId="5E027772" w:rsidR="00136E16" w:rsidRPr="00093734" w:rsidRDefault="00136E16" w:rsidP="00136E16">
      <w:pPr>
        <w:numPr>
          <w:ilvl w:val="0"/>
          <w:numId w:val="15"/>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Autonomic nervous system and expectations in upper cervical disorders, American Academy of Orofacial Pain, April, 2014</w:t>
      </w:r>
    </w:p>
    <w:p w14:paraId="4C573E71" w14:textId="1FAD3785" w:rsidR="00136E16" w:rsidRPr="00093734" w:rsidRDefault="00136E16" w:rsidP="00136E16">
      <w:pPr>
        <w:numPr>
          <w:ilvl w:val="0"/>
          <w:numId w:val="15"/>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Variation in pain sensitivity during acute pain. National Institutes of Health, 6th Annual Symposium on Advances in Pain Research, April, 2011</w:t>
      </w:r>
    </w:p>
    <w:p w14:paraId="4A0365BE" w14:textId="53379A65" w:rsidR="00136E16" w:rsidRPr="00093734" w:rsidRDefault="00136E16" w:rsidP="00136E16">
      <w:pPr>
        <w:numPr>
          <w:ilvl w:val="0"/>
          <w:numId w:val="15"/>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Sit to Stand. 28th Annual Conference in Movement Sciences: Transitions in Gait &amp; Posture:  Underlying Mechanisms and Rehabilitative Strategies. April 22-23, 2005, Columbia University, New York, New York.</w:t>
      </w:r>
    </w:p>
    <w:p w14:paraId="6F57CD9C" w14:textId="77777777" w:rsidR="00136E16" w:rsidRPr="00093734" w:rsidRDefault="00136E16" w:rsidP="00AB708E">
      <w:p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i/>
          <w:color w:val="000000"/>
          <w:u w:val="single"/>
        </w:rPr>
      </w:pPr>
    </w:p>
    <w:p w14:paraId="13285090" w14:textId="77777777" w:rsidR="00A27FE9" w:rsidRPr="00093734" w:rsidRDefault="00A27FE9" w:rsidP="00AB708E">
      <w:pPr>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i/>
          <w:color w:val="000000"/>
          <w:u w:val="single"/>
        </w:rPr>
      </w:pPr>
      <w:r w:rsidRPr="00093734">
        <w:rPr>
          <w:rFonts w:asciiTheme="majorHAnsi" w:hAnsiTheme="majorHAnsi" w:cstheme="majorHAnsi"/>
          <w:i/>
          <w:color w:val="000000"/>
          <w:u w:val="single"/>
        </w:rPr>
        <w:t>Symposia</w:t>
      </w:r>
    </w:p>
    <w:p w14:paraId="2CC36B2E" w14:textId="77777777" w:rsidR="00767E7C" w:rsidRPr="00093734" w:rsidRDefault="00D330F1" w:rsidP="00767E7C">
      <w:pPr>
        <w:numPr>
          <w:ilvl w:val="0"/>
          <w:numId w:val="8"/>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as part of the Editorial board for JWHPT. Publishing for impact. Publishing in JWHPT. Combined Sections Meeting APTA, 2020</w:t>
      </w:r>
    </w:p>
    <w:p w14:paraId="09E87D2E" w14:textId="77777777" w:rsidR="00924983" w:rsidRPr="00093734" w:rsidRDefault="00924983" w:rsidP="00914B57">
      <w:pPr>
        <w:numPr>
          <w:ilvl w:val="0"/>
          <w:numId w:val="8"/>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Alappattu MJ, Bishop MD, George SG. Know pain, no gain. Elon University, 2019</w:t>
      </w:r>
    </w:p>
    <w:p w14:paraId="371709E1" w14:textId="77777777" w:rsidR="00924983" w:rsidRPr="00093734" w:rsidRDefault="00924983" w:rsidP="00914B57">
      <w:pPr>
        <w:numPr>
          <w:ilvl w:val="0"/>
          <w:numId w:val="8"/>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Chaconas E, Hunt JM.</w:t>
      </w:r>
      <w:r w:rsidR="00D330F1" w:rsidRPr="00093734">
        <w:rPr>
          <w:rFonts w:asciiTheme="majorHAnsi" w:hAnsiTheme="majorHAnsi" w:cstheme="majorHAnsi"/>
          <w:color w:val="000000"/>
        </w:rPr>
        <w:t xml:space="preserve"> Neurobiology of Pain and Addic</w:t>
      </w:r>
      <w:r w:rsidRPr="00093734">
        <w:rPr>
          <w:rFonts w:asciiTheme="majorHAnsi" w:hAnsiTheme="majorHAnsi" w:cstheme="majorHAnsi"/>
          <w:color w:val="000000"/>
        </w:rPr>
        <w:t xml:space="preserve">tion, AAOMPT Annual Conference, 2019 </w:t>
      </w:r>
    </w:p>
    <w:p w14:paraId="09E2D11C" w14:textId="77777777" w:rsidR="004059A8" w:rsidRPr="00093734" w:rsidRDefault="004059A8" w:rsidP="00914B57">
      <w:pPr>
        <w:numPr>
          <w:ilvl w:val="0"/>
          <w:numId w:val="8"/>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w:t>
      </w:r>
      <w:r w:rsidR="001E76EF" w:rsidRPr="00093734">
        <w:rPr>
          <w:rFonts w:asciiTheme="majorHAnsi" w:hAnsiTheme="majorHAnsi" w:cstheme="majorHAnsi"/>
          <w:color w:val="000000"/>
        </w:rPr>
        <w:t>,</w:t>
      </w:r>
      <w:r w:rsidRPr="00093734">
        <w:rPr>
          <w:rFonts w:asciiTheme="majorHAnsi" w:hAnsiTheme="majorHAnsi" w:cstheme="majorHAnsi"/>
          <w:color w:val="000000"/>
        </w:rPr>
        <w:t xml:space="preserve"> as part of the Editorial board for JWHPT. Reject or Correct. Publishing in JWHPT. Combined Sections Meeting APTA, 2019</w:t>
      </w:r>
    </w:p>
    <w:p w14:paraId="5D7CE6E0" w14:textId="77777777" w:rsidR="00E056B4" w:rsidRPr="00093734" w:rsidRDefault="00E056B4" w:rsidP="00914B57">
      <w:pPr>
        <w:numPr>
          <w:ilvl w:val="0"/>
          <w:numId w:val="8"/>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Chaconas E, Hunt JM, Bishop MD, Ashwan A. Beyond #choosePT: Physical Therapy and the Opioid Crisis. NEXT 2018</w:t>
      </w:r>
    </w:p>
    <w:p w14:paraId="1BB21910" w14:textId="77777777" w:rsidR="00E056B4" w:rsidRPr="00093734" w:rsidRDefault="00E056B4" w:rsidP="00914B57">
      <w:pPr>
        <w:numPr>
          <w:ilvl w:val="0"/>
          <w:numId w:val="8"/>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Alappattu MJ, Bishop MD. Art of Dissemination, CSM 2018</w:t>
      </w:r>
    </w:p>
    <w:p w14:paraId="1A782DB1" w14:textId="77777777" w:rsidR="00A27FE9" w:rsidRPr="00093734" w:rsidRDefault="00A27FE9" w:rsidP="00914B57">
      <w:pPr>
        <w:numPr>
          <w:ilvl w:val="0"/>
          <w:numId w:val="8"/>
        </w:numPr>
        <w:tabs>
          <w:tab w:val="left" w:pos="-1440"/>
          <w:tab w:val="left" w:pos="-720"/>
          <w:tab w:val="left" w:pos="360"/>
          <w:tab w:val="left" w:pos="2160"/>
          <w:tab w:val="left" w:pos="2880"/>
          <w:tab w:val="left" w:pos="3600"/>
          <w:tab w:val="left" w:pos="4320"/>
          <w:tab w:val="left" w:pos="5040"/>
          <w:tab w:val="left" w:pos="5760"/>
          <w:tab w:val="left" w:pos="6480"/>
        </w:tabs>
        <w:spacing w:line="240" w:lineRule="atLeast"/>
        <w:ind w:left="360"/>
        <w:rPr>
          <w:rFonts w:asciiTheme="majorHAnsi" w:hAnsiTheme="majorHAnsi" w:cstheme="majorHAnsi"/>
          <w:color w:val="000000"/>
        </w:rPr>
      </w:pPr>
      <w:r w:rsidRPr="00093734">
        <w:rPr>
          <w:rFonts w:asciiTheme="majorHAnsi" w:hAnsiTheme="majorHAnsi" w:cstheme="majorHAnsi"/>
          <w:color w:val="000000"/>
        </w:rPr>
        <w:t>Bishop MD. Experimental models of pain in rehabilitation research. APTA Section on Research Pain Retreat, 2015</w:t>
      </w:r>
    </w:p>
    <w:p w14:paraId="45812295" w14:textId="77777777" w:rsidR="00AB708E" w:rsidRPr="00093734" w:rsidRDefault="00AB708E" w:rsidP="00AB708E">
      <w:pPr>
        <w:pStyle w:val="Heading4"/>
        <w:rPr>
          <w:rFonts w:asciiTheme="majorHAnsi" w:hAnsiTheme="majorHAnsi" w:cstheme="majorHAnsi"/>
          <w:sz w:val="24"/>
          <w:szCs w:val="24"/>
        </w:rPr>
      </w:pPr>
    </w:p>
    <w:p w14:paraId="06187B02" w14:textId="77777777" w:rsidR="00164C0C" w:rsidRPr="00093734" w:rsidRDefault="00A27FE9" w:rsidP="00D330F1">
      <w:pPr>
        <w:pStyle w:val="Heading4"/>
        <w:rPr>
          <w:rFonts w:asciiTheme="majorHAnsi" w:hAnsiTheme="majorHAnsi" w:cstheme="majorHAnsi"/>
          <w:sz w:val="24"/>
          <w:szCs w:val="24"/>
          <w:u w:val="single"/>
        </w:rPr>
      </w:pPr>
      <w:r w:rsidRPr="00093734">
        <w:rPr>
          <w:rFonts w:asciiTheme="majorHAnsi" w:hAnsiTheme="majorHAnsi" w:cstheme="majorHAnsi"/>
          <w:sz w:val="24"/>
          <w:szCs w:val="24"/>
          <w:u w:val="single"/>
        </w:rPr>
        <w:t>Peer-reviewed conference presentations</w:t>
      </w:r>
    </w:p>
    <w:p w14:paraId="5266E15E" w14:textId="679257FE" w:rsidR="00504804" w:rsidRPr="00093734" w:rsidRDefault="00504804" w:rsidP="00504804">
      <w:pPr>
        <w:pStyle w:val="ColorfulList-Accent11"/>
        <w:numPr>
          <w:ilvl w:val="0"/>
          <w:numId w:val="4"/>
        </w:numPr>
        <w:rPr>
          <w:rFonts w:asciiTheme="majorHAnsi" w:hAnsiTheme="majorHAnsi" w:cstheme="majorHAnsi"/>
          <w:sz w:val="24"/>
          <w:szCs w:val="24"/>
        </w:rPr>
      </w:pPr>
      <w:r w:rsidRPr="00093734">
        <w:rPr>
          <w:rFonts w:asciiTheme="majorHAnsi" w:hAnsiTheme="majorHAnsi" w:cstheme="majorHAnsi"/>
          <w:sz w:val="24"/>
          <w:szCs w:val="24"/>
        </w:rPr>
        <w:t>Rana P, Maderazo T, Ahmed S, Bishop MD. Can you change pain sensitivity with fluctuation oxygenation? American Physical Therapy Association Combined Sections Meeting. San Antonio, TX 2022</w:t>
      </w:r>
    </w:p>
    <w:p w14:paraId="5FCAFAD9" w14:textId="4C437185" w:rsidR="00504804" w:rsidRPr="00093734" w:rsidRDefault="00504804" w:rsidP="00164C0C">
      <w:pPr>
        <w:pStyle w:val="ColorfulList-Accent11"/>
        <w:numPr>
          <w:ilvl w:val="0"/>
          <w:numId w:val="4"/>
        </w:numPr>
        <w:rPr>
          <w:rFonts w:asciiTheme="majorHAnsi" w:hAnsiTheme="majorHAnsi" w:cstheme="majorHAnsi"/>
          <w:sz w:val="24"/>
          <w:szCs w:val="24"/>
        </w:rPr>
      </w:pPr>
      <w:r w:rsidRPr="00093734">
        <w:rPr>
          <w:rFonts w:asciiTheme="majorHAnsi" w:hAnsiTheme="majorHAnsi" w:cstheme="majorHAnsi"/>
          <w:sz w:val="24"/>
          <w:szCs w:val="24"/>
        </w:rPr>
        <w:t>Butera KA, George SZ, Patel J, Bishop MD, Coombes SA, Fox EJ. Altered walking performance is associated with higher perceived low back pain intensity and disability. Oral Presentation. 2022 American Physical Therapy Association Combined Sections Meeting. San Antonio, TX</w:t>
      </w:r>
    </w:p>
    <w:p w14:paraId="0E074823" w14:textId="6D4CA54C" w:rsidR="00504804" w:rsidRPr="00093734" w:rsidRDefault="00504804" w:rsidP="00504804">
      <w:pPr>
        <w:pStyle w:val="ColorfulList-Accent11"/>
        <w:numPr>
          <w:ilvl w:val="0"/>
          <w:numId w:val="4"/>
        </w:numPr>
        <w:rPr>
          <w:rFonts w:asciiTheme="majorHAnsi" w:hAnsiTheme="majorHAnsi" w:cstheme="majorHAnsi"/>
          <w:sz w:val="24"/>
          <w:szCs w:val="24"/>
        </w:rPr>
      </w:pPr>
      <w:r w:rsidRPr="00093734">
        <w:rPr>
          <w:rFonts w:asciiTheme="majorHAnsi" w:hAnsiTheme="majorHAnsi" w:cstheme="majorHAnsi"/>
          <w:sz w:val="24"/>
          <w:szCs w:val="24"/>
        </w:rPr>
        <w:t>Magel J, Bishop MD, Lonneman E, Cochran J, West N, Fritz J, Gordon A. Associations between Orthopaedic Credential and Confidence and Engagement in Prescription Opioid Medication Misuse Management Practices. American Physical Therapy Association Combined Sections Meeting. San Antonio, TX 2022</w:t>
      </w:r>
    </w:p>
    <w:p w14:paraId="76B32746" w14:textId="3F1964F9" w:rsidR="00504804" w:rsidRPr="00093734" w:rsidRDefault="00504804" w:rsidP="00504804">
      <w:pPr>
        <w:pStyle w:val="ColorfulList-Accent11"/>
        <w:numPr>
          <w:ilvl w:val="0"/>
          <w:numId w:val="4"/>
        </w:numPr>
        <w:rPr>
          <w:rFonts w:asciiTheme="majorHAnsi" w:hAnsiTheme="majorHAnsi" w:cstheme="majorHAnsi"/>
          <w:sz w:val="24"/>
          <w:szCs w:val="24"/>
        </w:rPr>
      </w:pPr>
      <w:r w:rsidRPr="00093734">
        <w:rPr>
          <w:rFonts w:asciiTheme="majorHAnsi" w:hAnsiTheme="majorHAnsi" w:cstheme="majorHAnsi"/>
          <w:sz w:val="24"/>
          <w:szCs w:val="24"/>
        </w:rPr>
        <w:t>Wilson A, Riley J, Bishop MD, Beneciuk J, Cruz-Almeida, Bialosky J. How Do Expectations Affect Pain Sensitivity Changes during Massage? American Physical Therapy Association Combined Sections Meeting. San Antonio, TX 2022</w:t>
      </w:r>
    </w:p>
    <w:p w14:paraId="6BD906E7" w14:textId="573322CD" w:rsidR="0061384E" w:rsidRPr="00093734" w:rsidRDefault="0061384E" w:rsidP="00164C0C">
      <w:pPr>
        <w:pStyle w:val="ColorfulList-Accent11"/>
        <w:numPr>
          <w:ilvl w:val="0"/>
          <w:numId w:val="4"/>
        </w:numPr>
        <w:rPr>
          <w:rFonts w:asciiTheme="majorHAnsi" w:hAnsiTheme="majorHAnsi" w:cstheme="majorHAnsi"/>
          <w:sz w:val="24"/>
          <w:szCs w:val="24"/>
        </w:rPr>
      </w:pPr>
      <w:r w:rsidRPr="00093734">
        <w:rPr>
          <w:rFonts w:asciiTheme="majorHAnsi" w:hAnsiTheme="majorHAnsi" w:cstheme="majorHAnsi"/>
          <w:sz w:val="24"/>
          <w:szCs w:val="24"/>
        </w:rPr>
        <w:t>Butera, Bishop, Beneciuk, Coombes, George, Fox. Lower Pain Sensitivity and Higher Physical Performance Contribute to Low Risk Start Back Tool Classification. APTA CSM, 2021</w:t>
      </w:r>
    </w:p>
    <w:p w14:paraId="25804001" w14:textId="7F680146" w:rsidR="0061384E" w:rsidRPr="00093734" w:rsidRDefault="007A00ED" w:rsidP="00164C0C">
      <w:pPr>
        <w:pStyle w:val="ColorfulList-Accent11"/>
        <w:numPr>
          <w:ilvl w:val="0"/>
          <w:numId w:val="4"/>
        </w:numPr>
        <w:rPr>
          <w:rFonts w:asciiTheme="majorHAnsi" w:hAnsiTheme="majorHAnsi" w:cstheme="majorHAnsi"/>
          <w:sz w:val="24"/>
          <w:szCs w:val="24"/>
        </w:rPr>
      </w:pPr>
      <w:r w:rsidRPr="00093734">
        <w:rPr>
          <w:rFonts w:asciiTheme="majorHAnsi" w:hAnsiTheme="majorHAnsi" w:cstheme="majorHAnsi"/>
          <w:sz w:val="24"/>
          <w:szCs w:val="24"/>
        </w:rPr>
        <w:t>Pozzi F, Bauer C, Hegarty AR, Plummer HA, Bishop MD, Michener LA. Effect of Exercise on Clinical Pain Intensity and Quantitative Pain Sensitivity in Rotator Cuff Tear. APTA CSM 2021</w:t>
      </w:r>
    </w:p>
    <w:p w14:paraId="369A60BA" w14:textId="058AF50B" w:rsidR="00767E7C" w:rsidRPr="00093734" w:rsidRDefault="006C5366" w:rsidP="00164C0C">
      <w:pPr>
        <w:pStyle w:val="ColorfulList-Accent11"/>
        <w:numPr>
          <w:ilvl w:val="0"/>
          <w:numId w:val="4"/>
        </w:numPr>
        <w:rPr>
          <w:rFonts w:asciiTheme="majorHAnsi" w:hAnsiTheme="majorHAnsi" w:cstheme="majorHAnsi"/>
          <w:sz w:val="24"/>
          <w:szCs w:val="24"/>
        </w:rPr>
      </w:pPr>
      <w:r w:rsidRPr="00093734">
        <w:rPr>
          <w:rFonts w:asciiTheme="majorHAnsi" w:hAnsiTheme="majorHAnsi" w:cstheme="majorHAnsi"/>
          <w:sz w:val="24"/>
          <w:szCs w:val="24"/>
        </w:rPr>
        <w:t>Magel J, Bishop MD, Gordon A, West N, Cochran J, Fritz J. Physical Therapists’ Attitudes, Frequency and Confidence in Working with Patients Who Misuse Prescription Opioids. APTA CSM 2021</w:t>
      </w:r>
    </w:p>
    <w:p w14:paraId="7433BD23" w14:textId="77777777" w:rsidR="00A27FE9" w:rsidRPr="00093734" w:rsidRDefault="00A27FE9" w:rsidP="00164C0C">
      <w:pPr>
        <w:pStyle w:val="ColorfulList-Accent11"/>
        <w:numPr>
          <w:ilvl w:val="0"/>
          <w:numId w:val="4"/>
        </w:numPr>
        <w:rPr>
          <w:rFonts w:asciiTheme="majorHAnsi" w:hAnsiTheme="majorHAnsi" w:cstheme="majorHAnsi"/>
          <w:sz w:val="24"/>
          <w:szCs w:val="24"/>
        </w:rPr>
      </w:pPr>
      <w:r w:rsidRPr="00093734">
        <w:rPr>
          <w:rFonts w:asciiTheme="majorHAnsi" w:hAnsiTheme="majorHAnsi" w:cstheme="majorHAnsi"/>
          <w:sz w:val="24"/>
          <w:szCs w:val="24"/>
        </w:rPr>
        <w:t>Penza CW, Boissonea</w:t>
      </w:r>
      <w:r w:rsidR="001E76EF" w:rsidRPr="00093734">
        <w:rPr>
          <w:rFonts w:asciiTheme="majorHAnsi" w:hAnsiTheme="majorHAnsi" w:cstheme="majorHAnsi"/>
          <w:sz w:val="24"/>
          <w:szCs w:val="24"/>
        </w:rPr>
        <w:t xml:space="preserve">ult J, Robinson ME, Bishop MD. </w:t>
      </w:r>
      <w:r w:rsidRPr="00093734">
        <w:rPr>
          <w:rFonts w:asciiTheme="majorHAnsi" w:hAnsiTheme="majorHAnsi" w:cstheme="majorHAnsi"/>
          <w:sz w:val="24"/>
          <w:szCs w:val="24"/>
        </w:rPr>
        <w:t>Comparison of brain structure between pain-susceptible and pain-resilient individuals following a standardized delayed</w:t>
      </w:r>
      <w:r w:rsidR="001E76EF" w:rsidRPr="00093734">
        <w:rPr>
          <w:rFonts w:asciiTheme="majorHAnsi" w:hAnsiTheme="majorHAnsi" w:cstheme="majorHAnsi"/>
          <w:sz w:val="24"/>
          <w:szCs w:val="24"/>
        </w:rPr>
        <w:t xml:space="preserve"> onset muscle soreness protocol</w:t>
      </w:r>
      <w:r w:rsidRPr="00093734">
        <w:rPr>
          <w:rFonts w:asciiTheme="majorHAnsi" w:hAnsiTheme="majorHAnsi" w:cstheme="majorHAnsi"/>
          <w:sz w:val="24"/>
          <w:szCs w:val="24"/>
        </w:rPr>
        <w:t xml:space="preserve"> </w:t>
      </w:r>
      <w:r w:rsidR="001E76EF" w:rsidRPr="00093734">
        <w:rPr>
          <w:rFonts w:asciiTheme="majorHAnsi" w:hAnsiTheme="majorHAnsi" w:cstheme="majorHAnsi"/>
          <w:sz w:val="24"/>
          <w:szCs w:val="24"/>
        </w:rPr>
        <w:t>APS</w:t>
      </w:r>
      <w:r w:rsidRPr="00093734">
        <w:rPr>
          <w:rFonts w:asciiTheme="majorHAnsi" w:hAnsiTheme="majorHAnsi" w:cstheme="majorHAnsi"/>
          <w:sz w:val="24"/>
          <w:szCs w:val="24"/>
        </w:rPr>
        <w:t xml:space="preserve"> 2017</w:t>
      </w:r>
    </w:p>
    <w:p w14:paraId="7FEBD781" w14:textId="77777777" w:rsidR="00A27FE9" w:rsidRPr="00093734" w:rsidRDefault="00A27FE9" w:rsidP="00914B57">
      <w:pPr>
        <w:pStyle w:val="ColorfulList-Accent11"/>
        <w:numPr>
          <w:ilvl w:val="0"/>
          <w:numId w:val="4"/>
        </w:numPr>
        <w:rPr>
          <w:rFonts w:asciiTheme="majorHAnsi" w:hAnsiTheme="majorHAnsi" w:cstheme="majorHAnsi"/>
          <w:sz w:val="24"/>
          <w:szCs w:val="24"/>
        </w:rPr>
      </w:pPr>
      <w:r w:rsidRPr="00093734">
        <w:rPr>
          <w:rFonts w:asciiTheme="majorHAnsi" w:hAnsiTheme="majorHAnsi" w:cstheme="majorHAnsi"/>
          <w:sz w:val="24"/>
          <w:szCs w:val="24"/>
        </w:rPr>
        <w:t>F Solis, C Gay, S George, and M Bishop Association between pain-related distress and physical activity in healthy participants. APS 2017</w:t>
      </w:r>
    </w:p>
    <w:p w14:paraId="15B7705E" w14:textId="77777777" w:rsidR="00A27FE9" w:rsidRPr="00093734" w:rsidRDefault="00A27FE9" w:rsidP="00914B57">
      <w:pPr>
        <w:pStyle w:val="ColorfulList-Accent11"/>
        <w:numPr>
          <w:ilvl w:val="0"/>
          <w:numId w:val="4"/>
        </w:numPr>
        <w:rPr>
          <w:rFonts w:asciiTheme="majorHAnsi" w:hAnsiTheme="majorHAnsi" w:cstheme="majorHAnsi"/>
          <w:sz w:val="24"/>
          <w:szCs w:val="24"/>
        </w:rPr>
      </w:pPr>
      <w:r w:rsidRPr="00093734">
        <w:rPr>
          <w:rFonts w:asciiTheme="majorHAnsi" w:hAnsiTheme="majorHAnsi" w:cstheme="majorHAnsi"/>
          <w:sz w:val="24"/>
          <w:szCs w:val="24"/>
        </w:rPr>
        <w:t>F Solis and M Bishop Changes in physical activity and its association with pain related negative affect and pain sensitivity before and after exercise-induced low back pain. APS 2016</w:t>
      </w:r>
    </w:p>
    <w:p w14:paraId="395E8D68" w14:textId="77777777" w:rsidR="00A27FE9" w:rsidRPr="00093734" w:rsidRDefault="00A27FE9" w:rsidP="00914B57">
      <w:pPr>
        <w:pStyle w:val="ColorfulList-Accent11"/>
        <w:numPr>
          <w:ilvl w:val="0"/>
          <w:numId w:val="4"/>
        </w:numPr>
        <w:rPr>
          <w:rFonts w:asciiTheme="majorHAnsi" w:hAnsiTheme="majorHAnsi" w:cstheme="majorHAnsi"/>
          <w:sz w:val="24"/>
          <w:szCs w:val="24"/>
        </w:rPr>
      </w:pPr>
      <w:r w:rsidRPr="00093734">
        <w:rPr>
          <w:rFonts w:asciiTheme="majorHAnsi" w:hAnsiTheme="majorHAnsi" w:cstheme="majorHAnsi"/>
          <w:sz w:val="24"/>
          <w:szCs w:val="24"/>
        </w:rPr>
        <w:t>F Solis, M Bishop, J Bialosky. Role of expectations in clinical outcomes in participants with neck pain. American Pain Society, 2015</w:t>
      </w:r>
    </w:p>
    <w:p w14:paraId="7B639EA7" w14:textId="77777777" w:rsidR="00A27FE9" w:rsidRPr="00093734" w:rsidRDefault="00A27FE9" w:rsidP="00914B57">
      <w:pPr>
        <w:pStyle w:val="ColorfulList-Accent11"/>
        <w:numPr>
          <w:ilvl w:val="0"/>
          <w:numId w:val="4"/>
        </w:numPr>
        <w:rPr>
          <w:rFonts w:asciiTheme="majorHAnsi" w:hAnsiTheme="majorHAnsi" w:cstheme="majorHAnsi"/>
          <w:sz w:val="24"/>
          <w:szCs w:val="24"/>
        </w:rPr>
      </w:pPr>
      <w:r w:rsidRPr="00093734">
        <w:rPr>
          <w:rFonts w:asciiTheme="majorHAnsi" w:hAnsiTheme="majorHAnsi" w:cstheme="majorHAnsi"/>
          <w:sz w:val="24"/>
          <w:szCs w:val="24"/>
        </w:rPr>
        <w:t>Solis, F., and M. Bishop. Changes in physical activity and its association with pain-related negative affect and pain sensitivity before and after exercise-induced low back pain. American Pain Society, 2015.</w:t>
      </w:r>
    </w:p>
    <w:p w14:paraId="37CA5EA2" w14:textId="77777777" w:rsidR="00890792" w:rsidRPr="00093734" w:rsidRDefault="00890792" w:rsidP="00914B57">
      <w:pPr>
        <w:pStyle w:val="ColorfulList-Accent11"/>
        <w:numPr>
          <w:ilvl w:val="0"/>
          <w:numId w:val="4"/>
        </w:numPr>
        <w:rPr>
          <w:rFonts w:asciiTheme="majorHAnsi" w:hAnsiTheme="majorHAnsi" w:cstheme="majorHAnsi"/>
          <w:sz w:val="24"/>
          <w:szCs w:val="24"/>
        </w:rPr>
      </w:pPr>
      <w:r w:rsidRPr="00093734">
        <w:rPr>
          <w:rFonts w:asciiTheme="majorHAnsi" w:hAnsiTheme="majorHAnsi" w:cstheme="majorHAnsi"/>
          <w:sz w:val="24"/>
          <w:szCs w:val="24"/>
        </w:rPr>
        <w:t>Hannibal KE, Bishop MD. Chronic stress, prior to pain onset and persistent centrally mediated pain sensitivity following acute musculoskeletal pain. American Pain Society, 2015</w:t>
      </w:r>
    </w:p>
    <w:p w14:paraId="699D5154" w14:textId="77777777" w:rsidR="00890792" w:rsidRPr="00093734" w:rsidRDefault="00890792" w:rsidP="00914B57">
      <w:pPr>
        <w:pStyle w:val="ColorfulList-Accent11"/>
        <w:numPr>
          <w:ilvl w:val="0"/>
          <w:numId w:val="4"/>
        </w:numPr>
        <w:rPr>
          <w:rFonts w:asciiTheme="majorHAnsi" w:hAnsiTheme="majorHAnsi" w:cstheme="majorHAnsi"/>
          <w:sz w:val="24"/>
          <w:szCs w:val="24"/>
        </w:rPr>
      </w:pPr>
      <w:r w:rsidRPr="00093734">
        <w:rPr>
          <w:rFonts w:asciiTheme="majorHAnsi" w:hAnsiTheme="majorHAnsi" w:cstheme="majorHAnsi"/>
          <w:sz w:val="24"/>
          <w:szCs w:val="24"/>
        </w:rPr>
        <w:t>Hannibal KE, Bishop MD. An fMRI analysis of cortisol and central sensitization: preliminary evidence for cortisol induced neuroplastic alterations that may contribute to the transition from acute to chronic pain. American Pain Society, 2015</w:t>
      </w:r>
    </w:p>
    <w:p w14:paraId="5345F39C" w14:textId="77777777" w:rsidR="00890792" w:rsidRPr="00093734" w:rsidRDefault="00890792" w:rsidP="00914B57">
      <w:pPr>
        <w:pStyle w:val="MediumGrid1-Accent21"/>
        <w:numPr>
          <w:ilvl w:val="0"/>
          <w:numId w:val="4"/>
        </w:numPr>
        <w:rPr>
          <w:rFonts w:asciiTheme="majorHAnsi" w:hAnsiTheme="majorHAnsi" w:cstheme="majorHAnsi"/>
          <w:sz w:val="24"/>
          <w:szCs w:val="24"/>
        </w:rPr>
      </w:pPr>
      <w:r w:rsidRPr="00093734">
        <w:rPr>
          <w:rFonts w:asciiTheme="majorHAnsi" w:hAnsiTheme="majorHAnsi" w:cstheme="majorHAnsi"/>
          <w:sz w:val="24"/>
          <w:szCs w:val="24"/>
        </w:rPr>
        <w:t>Hannibal KE, Bishop MD. Chronic stress and cortical responsiveness to suprathreshold heat stimuli: an fMRI study of pain-free volunteers. American Pain Society, 2015</w:t>
      </w:r>
    </w:p>
    <w:p w14:paraId="3D9F7752" w14:textId="77777777" w:rsidR="00AB708E" w:rsidRPr="00093734" w:rsidRDefault="00AB708E" w:rsidP="00914B57">
      <w:pPr>
        <w:pStyle w:val="MediumGrid1-Accent21"/>
        <w:numPr>
          <w:ilvl w:val="0"/>
          <w:numId w:val="4"/>
        </w:numPr>
        <w:rPr>
          <w:rFonts w:asciiTheme="majorHAnsi" w:hAnsiTheme="majorHAnsi" w:cstheme="majorHAnsi"/>
          <w:sz w:val="24"/>
          <w:szCs w:val="24"/>
        </w:rPr>
      </w:pPr>
      <w:r w:rsidRPr="00093734">
        <w:rPr>
          <w:rFonts w:asciiTheme="majorHAnsi" w:hAnsiTheme="majorHAnsi" w:cstheme="majorHAnsi"/>
          <w:sz w:val="24"/>
          <w:szCs w:val="24"/>
        </w:rPr>
        <w:t xml:space="preserve">Gay CW, Craggs JG, Robinson ME, Bishop MD. Changes in Resting-State Functional Connectivity that are related Increased Pain Sensitivity in a Model of Acute Low Back Pain. Annual Scientific Meeting of the American Pain Society, May 2014 </w:t>
      </w:r>
    </w:p>
    <w:p w14:paraId="29B161DA" w14:textId="77777777" w:rsidR="00AB708E" w:rsidRPr="00093734" w:rsidRDefault="00AB708E" w:rsidP="00914B57">
      <w:pPr>
        <w:pStyle w:val="MediumGrid1-Accent21"/>
        <w:numPr>
          <w:ilvl w:val="0"/>
          <w:numId w:val="4"/>
        </w:numPr>
        <w:rPr>
          <w:rFonts w:asciiTheme="majorHAnsi" w:hAnsiTheme="majorHAnsi" w:cstheme="majorHAnsi"/>
          <w:sz w:val="24"/>
          <w:szCs w:val="24"/>
        </w:rPr>
      </w:pPr>
      <w:r w:rsidRPr="00093734">
        <w:rPr>
          <w:rFonts w:asciiTheme="majorHAnsi" w:hAnsiTheme="majorHAnsi" w:cstheme="majorHAnsi"/>
          <w:sz w:val="24"/>
          <w:szCs w:val="24"/>
        </w:rPr>
        <w:t>Gay CW, Bishop MD. Functional Connectivity Changes Following Manipulative And Body Based Interventions: A Preliminary Report. Association of Chiropractic Colleges Educational Conference XXI, March 2014.</w:t>
      </w:r>
    </w:p>
    <w:p w14:paraId="1503B29A" w14:textId="77777777" w:rsidR="00AB708E" w:rsidRPr="00093734" w:rsidRDefault="00AB708E" w:rsidP="00914B57">
      <w:pPr>
        <w:pStyle w:val="MediumGrid1-Accent21"/>
        <w:numPr>
          <w:ilvl w:val="0"/>
          <w:numId w:val="4"/>
        </w:numPr>
        <w:rPr>
          <w:rFonts w:asciiTheme="majorHAnsi" w:hAnsiTheme="majorHAnsi" w:cstheme="majorHAnsi"/>
          <w:sz w:val="24"/>
          <w:szCs w:val="24"/>
        </w:rPr>
      </w:pPr>
      <w:r w:rsidRPr="00093734">
        <w:rPr>
          <w:rFonts w:asciiTheme="majorHAnsi" w:hAnsiTheme="majorHAnsi" w:cstheme="majorHAnsi"/>
          <w:sz w:val="24"/>
          <w:szCs w:val="24"/>
        </w:rPr>
        <w:t>Alappattu MJ, George SZ, Robinson ME, Fillingim RB, Bishop MD. Lack of viscero-somatic convergence in chronic pelvic pain in women. American Pain Society Annual Meeting 2014.</w:t>
      </w:r>
    </w:p>
    <w:p w14:paraId="49E77F95" w14:textId="77777777" w:rsidR="00AB708E" w:rsidRPr="00093734" w:rsidRDefault="00AB708E" w:rsidP="00914B57">
      <w:pPr>
        <w:pStyle w:val="MediumGrid1-Accent21"/>
        <w:numPr>
          <w:ilvl w:val="0"/>
          <w:numId w:val="4"/>
        </w:numPr>
        <w:rPr>
          <w:rFonts w:asciiTheme="majorHAnsi" w:hAnsiTheme="majorHAnsi" w:cstheme="majorHAnsi"/>
          <w:sz w:val="24"/>
          <w:szCs w:val="24"/>
        </w:rPr>
      </w:pPr>
      <w:r w:rsidRPr="00093734">
        <w:rPr>
          <w:rFonts w:asciiTheme="majorHAnsi" w:hAnsiTheme="majorHAnsi" w:cstheme="majorHAnsi"/>
          <w:sz w:val="24"/>
          <w:szCs w:val="24"/>
        </w:rPr>
        <w:t>Dominguez J, Tillman S, Conrad B, Moser M, Bishop MD, Chmielewski TL. Effects of Plyometric Training Intensity on Symmetry of Landing Mechanics during a Drop Vertical Jump Following ACL Reconstruction. Combined Sections Meeting, 2014</w:t>
      </w:r>
    </w:p>
    <w:p w14:paraId="51165577"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rPr>
        <w:t>Alappattu MJ Neville C, Beneciuk JE, Bishop MD. Urinary incontinence screening in outpatient physical therapy. Combined Sections Meeting, 2014</w:t>
      </w:r>
    </w:p>
    <w:p w14:paraId="60D98401"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Gay CW, O’Shea A, Craggs JG, Bishop MD. Gray Matter Volume in the Primary Somatosensory Cortex Explains Individual Differences in the Intensity of Delayed Onset Muscle Soreness. American Pain Society, 2013</w:t>
      </w:r>
    </w:p>
    <w:p w14:paraId="13AA0909"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Coronado RA, Simon CB, Mackie LN, Bialosky JE, Bishop MD, George SZ. Immediate pressure and thermal pain response is associated with change in clinical outcome following manual therapy for shoulder pain. AAOMPT, 2013</w:t>
      </w:r>
    </w:p>
    <w:p w14:paraId="7D295C9B"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Coronado RA, Simon CB, Bialosky JE, Bishop MD, George SZ. Does Treatment Location Matter: Immediate Effects on Pain Processing in Patients with Unilateral Shoulder Pain. Neuromuscular Plasticity Symposium, 2013</w:t>
      </w:r>
    </w:p>
    <w:p w14:paraId="36D2AB4F"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J. Beneciuk, M. Bishop, J. Fritz, M. Robinson, N. Asal, A. Nisenzon, S. George. The STarT Back Screening Tool and Individual Psychological Measures: Prognostic Indicator of Treatment Monitoring for Low Back Pain Clinical Outcomes. Combined Sections Meeting, 2013</w:t>
      </w:r>
    </w:p>
    <w:p w14:paraId="4B02B90F"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Otzel D, Hass CJ, Wikstrom EA, Bishop MD, Borsa PA, Tillman MA. Neuromotor and functional measures following whole-body vibration in individuals with chronic ankle instability. ACSM 2013. </w:t>
      </w:r>
    </w:p>
    <w:p w14:paraId="4282599A"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Hovis P, Zukowski LA, Roper JA, Otzel D, Shechtman O, Bishop MD, Tillman MD. Pain During Ergonomic Hand Drive Wheelchair Propulsion. American Society of Biomechanics, 2012</w:t>
      </w:r>
    </w:p>
    <w:p w14:paraId="1DB44B07"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Valencia C, Fillingim RB, Bishop MD, Wu S, George SZ. Investigation of central pain processing in post-operative shoulder pain. American Pain Society, May 2012 (S3)</w:t>
      </w:r>
    </w:p>
    <w:p w14:paraId="28AF1C78"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Gay CW, Horn ME, Bishop MD, Robinson ME, Bialosky JB. The role pain sensitivity and fear play in the relationship between low back pain intensity and disability. American Pain Society, May 2012 (S19)</w:t>
      </w:r>
    </w:p>
    <w:p w14:paraId="60E3E1A9"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Alappattu MJ, Bishop MD. Pain and psychosocial outcomes of conservative treatment for a female with chronic pelvic pain. American Pain Society, May 2012 (S95)</w:t>
      </w:r>
    </w:p>
    <w:p w14:paraId="215507D5"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Horn ME, Gay CW, George SZ, Bishop MD. Comparison of hypoalgesic responses to manual therapy interventions in healthy volunteers. Combined Sections Meeting, 2012</w:t>
      </w:r>
    </w:p>
    <w:p w14:paraId="561A3E62"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Alappattu MJ, Bishop MD.  The Fear Avoidance Model of Pain: A Theoretical Application to Chronic Pelvic Pain.  Combined Sections Meeting. 2011</w:t>
      </w:r>
    </w:p>
    <w:p w14:paraId="47D824CC"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Bishop MD, Romero S. Interaction of expectation and motor performance in older adults with gait and balance disorders. Combined Sections Meeting.  2011</w:t>
      </w:r>
    </w:p>
    <w:p w14:paraId="4A086EDD"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Horn ME, Bishop MD. Recall of worst pain over one week. Combined Sections Meeting. 2011</w:t>
      </w:r>
    </w:p>
    <w:p w14:paraId="4091FC70"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Horn ME, Bishop MD. Depression and falls in older adults. Combined Sections Meeting. 2011</w:t>
      </w:r>
    </w:p>
    <w:p w14:paraId="3B8E1A99"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Hass CJ, Dalton E, Bishop MD, Tillman MD. Manipulating Swing Limb Position Enhances Gait Initiation Performance. ACSM 2010</w:t>
      </w:r>
    </w:p>
    <w:p w14:paraId="559F251D"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Lentz TA, Greenberg S, Sutton Z, Bishop MD. Pain-related fear of movement contributes to self-reported disability in patients with foot and ankle pathology. CSM 2010  </w:t>
      </w:r>
    </w:p>
    <w:p w14:paraId="555FB8F4"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Beneciuk JM, Bishop MD, George SZ. Immediate effects of thoracic spine manipulation on thermal pain sensitivity. CSM 2010  </w:t>
      </w:r>
    </w:p>
    <w:p w14:paraId="5447464D"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Horn ME, George SZ, Bishop MD. Peripheral and central sensitization in induced low back pain. CSM 2010  </w:t>
      </w:r>
    </w:p>
    <w:p w14:paraId="4D60D3C2"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Bishop MD, Horn ME, Lott DJ. Association among measures of pain experience and muscle damage in acute onset Low Back Pain. CSM 2010</w:t>
      </w:r>
    </w:p>
    <w:p w14:paraId="16A8A6E0"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Horn ME, Bishop MD. Decreased flexion relaxation ration not associated with acute onset low back pain, CSM 2009</w:t>
      </w:r>
    </w:p>
    <w:p w14:paraId="5F169A58"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Bialosky JE, Bishop M, Robinson ME, Price DD, George SZ, Assessment of a novel placebo for the study of neurodynamic treatment in individuals with carpal tunnel syndrome. CSM 2009</w:t>
      </w:r>
    </w:p>
    <w:p w14:paraId="012BF9F0"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Beneciuk JM, Bishop MD, George SZ. Immediate Effects of Upper-Thoracic Manual Therapy Intervention on Sensation Perception: a Preliminary Analysis. UFPT Neuromuscular Plasticity Symposium, 2008</w:t>
      </w:r>
    </w:p>
    <w:p w14:paraId="0F20291C"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Horn ME, Bishop MD. Acute Exercise Induced Pain Increases the Rate of Temporal Summation. UFPT Neuromuscular Plasticity Symposium, 2008</w:t>
      </w:r>
    </w:p>
    <w:p w14:paraId="5FD5BE22"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Waddell L, Riesterer K, VanEtten L, Bishop M, Thigpen M, Creel G. Depression and cardiovascular in community-dwelling adults. Combined Sections Meeting, 2008</w:t>
      </w:r>
    </w:p>
    <w:p w14:paraId="25EC1514"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Jones S, McIntosh J, Baker K, Bishop M, Thigpen M, Creel GL. Promoting public health awareness among health professional students through an interdisciplinary family health course. Combined Sections Meeting 2008.</w:t>
      </w:r>
    </w:p>
    <w:p w14:paraId="6CF15FA7"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Bishop MD, George SZ. Interaction between kinesiophobia and pain amplification in acute back pain. Combined Sections Meeting 2008</w:t>
      </w:r>
    </w:p>
    <w:p w14:paraId="02EF7D23"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Bishop MD, Horn ME. Descriptive results from development of a model of endogenous low back pain. Combined Sections Meeting 2008</w:t>
      </w:r>
    </w:p>
    <w:p w14:paraId="38A057BF"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Bishop MD, Driggers A, Riveros C, Horn ME. Fear predicts peak pain in acute onset muscular low back pain. Combined Sections Meeting 2008</w:t>
      </w:r>
    </w:p>
    <w:p w14:paraId="7A52FE6C"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Bialowsky JE, George SZ, Barabas JA, Bishop MD, Robinson ME. The effect of subject expectation on spinal manipulation induced hypoalgesia. Combined Sections Meeting 2008</w:t>
      </w:r>
    </w:p>
    <w:p w14:paraId="5CF76361"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Bialowsky JE, George SZ, Bishop MD, Zeppieri G, Robinson ME. Immediate effects of spinal manipulative therapy in subjects with low back pain: a pilot study. Combined Sections Meeting 2008</w:t>
      </w:r>
    </w:p>
    <w:p w14:paraId="19AC5AAE"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Lentz TA, Barabas J, Day T, Bishop MD, George SZ. The relationship of physical impairment, pain and kinesiophobia to disability in patients with shoulder pathology. Combined Sections Meeting 2008</w:t>
      </w:r>
    </w:p>
    <w:p w14:paraId="041F81E8"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Chmielewski TL, Rivett JA, Bishop MD, Tillman SM. Gender differences in frontal plane angle during a lateral stepdown are not related to hip muscle strength. Combined Sections Meeting 2007</w:t>
      </w:r>
    </w:p>
    <w:p w14:paraId="47C759B4"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Bishop MD, George SZ, McNally A. Improvement in range of motion after a stretching program: changes in tissue properties? Combined Sections Meeting 2007</w:t>
      </w:r>
    </w:p>
    <w:p w14:paraId="45C91F9D"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Lentz T, Huegel M, Bishop MD. Determining the most likely source of symptoms in a patient with unilateral upper extremity parasthesia. Combined Sections Meeting 2007</w:t>
      </w:r>
    </w:p>
    <w:p w14:paraId="4FCE9FFA"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Bishop MD, George SZ, McNally A, Robinson ME. Effect of Neurodynamic intervention on pain perception. AAOMPT National Conference, 2006 </w:t>
      </w:r>
    </w:p>
    <w:p w14:paraId="44DC20C6"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Bialosky JE, George SZ, Bishop, MD. Manual therapy induced analgesia: a comparison of health subjects and those with low back pain, AAOMPT National Conference, 2006</w:t>
      </w:r>
    </w:p>
    <w:p w14:paraId="4BE2156F"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Chmielewski T, Tillman S, Cullaty M, Rivett J, Conrad B, Bishop MD. The relationship among hip and trunk muscle performance and hip kinematics during lower extremity functional tasks. APTA Combined Sections Meeting 2006</w:t>
      </w:r>
    </w:p>
    <w:p w14:paraId="3B5D246F"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George SZ, Bishop MD, Hurlbert M, Shumrak G, Villa J, Zeppieri G. Immediate effects of spinal manipulation on temporal summation of pain. APTA Combined Sections Meeting 2006</w:t>
      </w:r>
    </w:p>
    <w:p w14:paraId="7F4B7962"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Bishop MD, Bautista M, Light KE, Meuleman J. Pain, Depression, and Balance Confidence in Frail Older Men. Gerontological Society of America National Meeting, Orlando, 2005</w:t>
      </w:r>
    </w:p>
    <w:p w14:paraId="0D7C9440"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Romero S, Light KE, Bishop MD, Meuleman J. Home Exercises are an Effective Intervention for Improving Balance and Mobility Impairment. Gerontological Society of America National Meeting, Orlando, 2005</w:t>
      </w:r>
    </w:p>
    <w:p w14:paraId="7F50013C"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Chmielewski TL, Horodyski MB, Hodges MJ, Conrad BP, Bishop MD. Does the assessment of core strength identify frontal plane knee angle deviations? ACSM, 2004</w:t>
      </w:r>
    </w:p>
    <w:p w14:paraId="3B4C5E85"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rPr>
        <w:t>Li S, Woo R, Horodyski MB, Bishop M, Senesac C, Brunt D. The Effect of Botulinum Toxin Type A Combined with Physical Therapy on Gait in Children with Idiopathic Toe Walking, Combined Sections Meeting, APTA, 2004</w:t>
      </w:r>
    </w:p>
    <w:p w14:paraId="7BD2FABD"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Light KE, Bishop M, Kornetti D, Prieto-Lewis N. Can telephone calls make a difference in outcomes for elders? </w:t>
      </w:r>
      <w:r w:rsidRPr="00093734">
        <w:rPr>
          <w:rFonts w:asciiTheme="majorHAnsi" w:hAnsiTheme="majorHAnsi" w:cstheme="majorHAnsi"/>
        </w:rPr>
        <w:t>Combined Sections Meeting, APTA, 2004</w:t>
      </w:r>
    </w:p>
    <w:p w14:paraId="67EA3079"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Chmielewski TL, Soh C, Hodges MJ, Horodyski MB, Bishop MD. Preliminary inter- and intra-rater reliability results for clinical tests to assess core strength. Combined Sections Meeting, APTA, 2004</w:t>
      </w:r>
    </w:p>
    <w:p w14:paraId="1E529010"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MS Ko, D Brunt, M Bishop, N Pathare, B Choi, J Marjama-Lyons. Determinants of toe-clearance during obstacle crossing in persons with Parkinsons disease. The Annual Conference and Exposition of the American Physical Therapy Association, June 2003</w:t>
      </w:r>
    </w:p>
    <w:p w14:paraId="606D8430"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N Pathare, D Brunt, MD Bishop, MS Ko, BS Choi, JM Lyons, Effect of velocity on force modulation in persons with Parkinson’s disease during gait initiation. The Annual Conference and Exposition of the American Physical Therapy Association, June 2003</w:t>
      </w:r>
    </w:p>
    <w:p w14:paraId="6474FF20"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N Pathare, D Brunt, MD Bishop, C Kukulka. Role of quadriceps muscle in anticipatory postural adjustments during gait initiation. Society of Neuroscience, November 2002</w:t>
      </w:r>
    </w:p>
    <w:p w14:paraId="776C58B8"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MD Bishop, D Brunt, N Pathare, Bina Patel. Force modulation during gait termination: evidence for an inter-limb interaction. Gait and Clinical Movement Analysis Society, April 2002</w:t>
      </w:r>
    </w:p>
    <w:p w14:paraId="129492D7"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N Pathare, D Brunt , J Marjama - Lyons, MD Bishop, M Ko, T Toole, L Smith. Differentiating characteristics of gait initiation in patients with Parkinson’s Disease. Gait and Clinical Movement Analysis Society, April 2002</w:t>
      </w:r>
    </w:p>
    <w:p w14:paraId="68D20FA7"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T Toole, D Brunt, E Holton, J Marjama-Lyons, M Bishop, N Pathare,  M Ko, G Maitland. The Immediate Effects of Loading on Gait in Parkinsonism. Gait and Clinical Movement Analysis Society, April 2002</w:t>
      </w:r>
    </w:p>
    <w:p w14:paraId="5DAF79CB"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Fiolkowski P, Bishop MD, Brunt DS, Woo R, Horodyski MB. The Medial Longitudinal Arch Is Supported By The Intrinsic Plantar Musculature. NATA, Los Angeles, June 2001</w:t>
      </w:r>
    </w:p>
    <w:p w14:paraId="2FE051D0"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Fiolkowski P, Bishop MD, Brunt DS, Woo R, Horodyski MB. The Effects Of Athletic Footwear on Leg Stiffness And Running Kinematics. NATA, Los Angeles, June 2001</w:t>
      </w:r>
    </w:p>
    <w:p w14:paraId="4BAF7613"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Light KE Prieto-Lewis N, Berg SC, Tyson KE, Bishop MD. Correlation of lower extremity strength to functional balance and movement. APTA Combined Sections Meeting, APTA, Feb 2001</w:t>
      </w:r>
    </w:p>
    <w:p w14:paraId="255184C1"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Barstow IK, Kaminski TW, Bishop MD. The effect of enhance-eccentric resistance training on forearm flexor strength: a randomized controlled trial. ACSM 1998</w:t>
      </w:r>
    </w:p>
    <w:p w14:paraId="435EAF63" w14:textId="77777777" w:rsidR="00AB708E" w:rsidRPr="00093734" w:rsidRDefault="00AB708E" w:rsidP="00914B57">
      <w:pPr>
        <w:numPr>
          <w:ilvl w:val="0"/>
          <w:numId w:val="4"/>
        </w:numPr>
        <w:tabs>
          <w:tab w:val="left" w:pos="-144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Bishop MD, Kaminski TW, Bauer JA, Trimble MH. Changes in myoelectric activity of the human biceps brachii and brachialis muscles under differing eccentric loads. ACSM 1998</w:t>
      </w:r>
    </w:p>
    <w:p w14:paraId="227B498D" w14:textId="208C41E1" w:rsidR="00AB708E" w:rsidRPr="00093734" w:rsidRDefault="00AB708E" w:rsidP="00AB708E">
      <w:pPr>
        <w:rPr>
          <w:rFonts w:asciiTheme="majorHAnsi" w:hAnsiTheme="majorHAnsi" w:cstheme="majorHAnsi"/>
        </w:rPr>
      </w:pPr>
    </w:p>
    <w:p w14:paraId="3FC8158D" w14:textId="77777777" w:rsidR="003F2C1C" w:rsidRPr="00093734" w:rsidRDefault="003F2C1C" w:rsidP="00AB708E">
      <w:pPr>
        <w:rPr>
          <w:rFonts w:asciiTheme="majorHAnsi" w:hAnsiTheme="majorHAnsi" w:cstheme="majorHAnsi"/>
        </w:rPr>
      </w:pPr>
    </w:p>
    <w:p w14:paraId="79F771B8" w14:textId="77777777" w:rsidR="003F2C1C" w:rsidRPr="00093734" w:rsidRDefault="003F2C1C" w:rsidP="003F2C1C">
      <w:pPr>
        <w:pStyle w:val="CVHeading"/>
        <w:rPr>
          <w:rFonts w:asciiTheme="majorHAnsi" w:hAnsiTheme="majorHAnsi" w:cstheme="majorHAnsi"/>
          <w:bCs/>
          <w:sz w:val="24"/>
          <w:szCs w:val="24"/>
        </w:rPr>
      </w:pPr>
      <w:r w:rsidRPr="00093734">
        <w:rPr>
          <w:rFonts w:asciiTheme="majorHAnsi" w:hAnsiTheme="majorHAnsi" w:cstheme="majorHAnsi"/>
          <w:sz w:val="24"/>
          <w:szCs w:val="24"/>
        </w:rPr>
        <w:t>Grant Activity:</w:t>
      </w:r>
    </w:p>
    <w:p w14:paraId="24D29449" w14:textId="77777777" w:rsidR="003F2C1C" w:rsidRPr="00093734" w:rsidRDefault="003F2C1C" w:rsidP="003F2C1C">
      <w:pPr>
        <w:rPr>
          <w:rFonts w:asciiTheme="majorHAnsi" w:hAnsiTheme="majorHAnsi" w:cstheme="majorHAnsi"/>
          <w:i/>
        </w:rPr>
      </w:pPr>
      <w:r w:rsidRPr="00093734">
        <w:rPr>
          <w:rFonts w:asciiTheme="majorHAnsi" w:hAnsiTheme="majorHAnsi" w:cstheme="majorHAnsi"/>
          <w:i/>
        </w:rPr>
        <w:t>Current</w:t>
      </w:r>
    </w:p>
    <w:p w14:paraId="3D8F727C"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Academy of Orthopedic Physical Therapy</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t>07/21-06/23</w:t>
      </w:r>
    </w:p>
    <w:p w14:paraId="4327E134"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Underserved and undertreated: pain and dysfunction after gender affirmation surgery</w:t>
      </w:r>
    </w:p>
    <w:p w14:paraId="6BF75FC7" w14:textId="708A3088" w:rsidR="003F2C1C" w:rsidRPr="00093734" w:rsidRDefault="003F2C1C" w:rsidP="003F2C1C">
      <w:pPr>
        <w:rPr>
          <w:rFonts w:asciiTheme="majorHAnsi" w:hAnsiTheme="majorHAnsi" w:cstheme="majorHAnsi"/>
        </w:rPr>
      </w:pPr>
      <w:r w:rsidRPr="00093734">
        <w:rPr>
          <w:rFonts w:asciiTheme="majorHAnsi" w:hAnsiTheme="majorHAnsi" w:cstheme="majorHAnsi"/>
        </w:rPr>
        <w:t>Role: co-Principal Investigator (Meryl Alappattu co-PI)</w:t>
      </w:r>
    </w:p>
    <w:p w14:paraId="0C2257F9"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This project examines the lived healthcare experiences of transgender people who have been marginalized in the healthcare system and the providers performing rehabilitation with these people.</w:t>
      </w:r>
    </w:p>
    <w:p w14:paraId="1C95968B" w14:textId="77777777" w:rsidR="003F2C1C" w:rsidRPr="00093734" w:rsidRDefault="003F2C1C" w:rsidP="003F2C1C">
      <w:pPr>
        <w:rPr>
          <w:rFonts w:asciiTheme="majorHAnsi" w:hAnsiTheme="majorHAnsi" w:cstheme="majorHAnsi"/>
        </w:rPr>
      </w:pPr>
    </w:p>
    <w:p w14:paraId="31BD16FB"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NIH/NIAMS (R01AR073745)</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t>05/21 – 04/26</w:t>
      </w:r>
      <w:r w:rsidRPr="00093734">
        <w:rPr>
          <w:rFonts w:asciiTheme="majorHAnsi" w:hAnsiTheme="majorHAnsi" w:cstheme="majorHAnsi"/>
        </w:rPr>
        <w:tab/>
      </w:r>
      <w:r w:rsidRPr="00093734">
        <w:rPr>
          <w:rFonts w:asciiTheme="majorHAnsi" w:hAnsiTheme="majorHAnsi" w:cstheme="majorHAnsi"/>
        </w:rPr>
        <w:tab/>
      </w:r>
    </w:p>
    <w:p w14:paraId="3E2775C6" w14:textId="77777777" w:rsidR="003F2C1C" w:rsidRPr="00093734" w:rsidRDefault="003F2C1C" w:rsidP="003F2C1C">
      <w:pPr>
        <w:tabs>
          <w:tab w:val="left" w:pos="4680"/>
        </w:tabs>
        <w:rPr>
          <w:rFonts w:asciiTheme="majorHAnsi" w:hAnsiTheme="majorHAnsi" w:cstheme="majorHAnsi"/>
        </w:rPr>
      </w:pPr>
      <w:r w:rsidRPr="00093734">
        <w:rPr>
          <w:rFonts w:asciiTheme="majorHAnsi" w:hAnsiTheme="majorHAnsi" w:cstheme="majorHAnsi"/>
        </w:rPr>
        <w:t>Mechanisms and modification of pain modulatory capacity</w:t>
      </w:r>
    </w:p>
    <w:p w14:paraId="0ADDF790" w14:textId="77777777" w:rsidR="003F2C1C" w:rsidRPr="00093734" w:rsidRDefault="003F2C1C" w:rsidP="003F2C1C">
      <w:pPr>
        <w:tabs>
          <w:tab w:val="left" w:pos="4680"/>
        </w:tabs>
        <w:rPr>
          <w:rFonts w:asciiTheme="majorHAnsi" w:hAnsiTheme="majorHAnsi" w:cstheme="majorHAnsi"/>
        </w:rPr>
      </w:pPr>
      <w:r w:rsidRPr="00093734">
        <w:rPr>
          <w:rFonts w:asciiTheme="majorHAnsi" w:hAnsiTheme="majorHAnsi" w:cstheme="majorHAnsi"/>
        </w:rPr>
        <w:t>Role: co-Principal Investigator (multiple PI plan; Michael Robinson co-PI)</w:t>
      </w:r>
    </w:p>
    <w:p w14:paraId="006EFF7F" w14:textId="77777777" w:rsidR="003F2C1C" w:rsidRPr="00093734" w:rsidRDefault="003F2C1C" w:rsidP="003F2C1C">
      <w:pPr>
        <w:tabs>
          <w:tab w:val="left" w:pos="4680"/>
        </w:tabs>
        <w:rPr>
          <w:rFonts w:asciiTheme="majorHAnsi" w:hAnsiTheme="majorHAnsi" w:cstheme="majorHAnsi"/>
        </w:rPr>
      </w:pPr>
      <w:r w:rsidRPr="00093734">
        <w:rPr>
          <w:rFonts w:asciiTheme="majorHAnsi" w:hAnsiTheme="majorHAnsi" w:cstheme="majorHAnsi"/>
        </w:rPr>
        <w:t>The goal of this project to determine if endogenous capacity to modulate noxious sensory input can be improved with exposure to clinically relevant pain experiences.</w:t>
      </w:r>
    </w:p>
    <w:p w14:paraId="1DEA9ACD" w14:textId="77777777" w:rsidR="003F2C1C" w:rsidRPr="00093734" w:rsidRDefault="003F2C1C" w:rsidP="003F2C1C">
      <w:pPr>
        <w:rPr>
          <w:rFonts w:asciiTheme="majorHAnsi" w:hAnsiTheme="majorHAnsi" w:cstheme="majorHAnsi"/>
        </w:rPr>
      </w:pPr>
    </w:p>
    <w:p w14:paraId="74285B08" w14:textId="77777777" w:rsidR="003F2C1C" w:rsidRPr="00093734" w:rsidRDefault="003F2C1C" w:rsidP="003F2C1C">
      <w:pPr>
        <w:rPr>
          <w:rFonts w:asciiTheme="majorHAnsi" w:hAnsiTheme="majorHAnsi" w:cstheme="majorHAnsi"/>
          <w:i/>
        </w:rPr>
      </w:pPr>
      <w:r w:rsidRPr="00093734">
        <w:rPr>
          <w:rFonts w:asciiTheme="majorHAnsi" w:hAnsiTheme="majorHAnsi" w:cstheme="majorHAnsi"/>
          <w:i/>
        </w:rPr>
        <w:t>Completed</w:t>
      </w:r>
    </w:p>
    <w:p w14:paraId="0C8FE1D3" w14:textId="77777777" w:rsidR="00453FC9" w:rsidRPr="00093734" w:rsidRDefault="00453FC9" w:rsidP="00453FC9">
      <w:pPr>
        <w:rPr>
          <w:rFonts w:asciiTheme="majorHAnsi" w:hAnsiTheme="majorHAnsi" w:cstheme="majorHAnsi"/>
        </w:rPr>
      </w:pPr>
      <w:r w:rsidRPr="00093734">
        <w:rPr>
          <w:rFonts w:asciiTheme="majorHAnsi" w:hAnsiTheme="majorHAnsi" w:cstheme="majorHAnsi"/>
        </w:rPr>
        <w:t>NIH/NICHD (2K12HD055929)</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Pr>
          <w:rFonts w:asciiTheme="majorHAnsi" w:hAnsiTheme="majorHAnsi" w:cstheme="majorHAnsi"/>
        </w:rPr>
        <w:tab/>
      </w:r>
      <w:r w:rsidRPr="00093734">
        <w:rPr>
          <w:rFonts w:asciiTheme="majorHAnsi" w:hAnsiTheme="majorHAnsi" w:cstheme="majorHAnsi"/>
        </w:rPr>
        <w:t>09/17 – 08/22</w:t>
      </w:r>
    </w:p>
    <w:p w14:paraId="06D719D9" w14:textId="77777777" w:rsidR="00453FC9" w:rsidRPr="00093734" w:rsidRDefault="00453FC9" w:rsidP="00453FC9">
      <w:pPr>
        <w:rPr>
          <w:rFonts w:asciiTheme="majorHAnsi" w:hAnsiTheme="majorHAnsi" w:cstheme="majorHAnsi"/>
        </w:rPr>
      </w:pPr>
      <w:r w:rsidRPr="00093734">
        <w:rPr>
          <w:rFonts w:asciiTheme="majorHAnsi" w:hAnsiTheme="majorHAnsi" w:cstheme="majorHAnsi"/>
        </w:rPr>
        <w:t>Rehabilitation Research Career Development Program</w:t>
      </w:r>
    </w:p>
    <w:p w14:paraId="0507442C" w14:textId="77777777" w:rsidR="00453FC9" w:rsidRPr="00093734" w:rsidRDefault="00453FC9" w:rsidP="00453FC9">
      <w:pPr>
        <w:rPr>
          <w:rFonts w:asciiTheme="majorHAnsi" w:hAnsiTheme="majorHAnsi" w:cstheme="majorHAnsi"/>
        </w:rPr>
      </w:pPr>
      <w:r w:rsidRPr="00093734">
        <w:rPr>
          <w:rFonts w:asciiTheme="majorHAnsi" w:hAnsiTheme="majorHAnsi" w:cstheme="majorHAnsi"/>
        </w:rPr>
        <w:t>Role: co-Investigator</w:t>
      </w:r>
    </w:p>
    <w:p w14:paraId="02CEF127" w14:textId="77777777" w:rsidR="00453FC9" w:rsidRPr="00093734" w:rsidRDefault="00453FC9" w:rsidP="00453FC9">
      <w:pPr>
        <w:rPr>
          <w:rFonts w:asciiTheme="majorHAnsi" w:hAnsiTheme="majorHAnsi" w:cstheme="majorHAnsi"/>
        </w:rPr>
      </w:pPr>
      <w:r w:rsidRPr="00093734">
        <w:rPr>
          <w:rFonts w:asciiTheme="majorHAnsi" w:hAnsiTheme="majorHAnsi" w:cstheme="majorHAnsi"/>
        </w:rPr>
        <w:t>The goal of the RRCD Program is to increase the number of rigorously trained, extramurally competitive, and scientifically competent rehabilitation scientists who will conduct translational investigations, lead clinical research teams, and eventually mentor the next generation of occupational and physical therapy scientists.</w:t>
      </w:r>
    </w:p>
    <w:p w14:paraId="422E7D76" w14:textId="77777777" w:rsidR="00453FC9" w:rsidRDefault="00453FC9" w:rsidP="003F2C1C">
      <w:pPr>
        <w:rPr>
          <w:rFonts w:asciiTheme="majorHAnsi" w:hAnsiTheme="majorHAnsi" w:cstheme="majorHAnsi"/>
        </w:rPr>
      </w:pPr>
    </w:p>
    <w:p w14:paraId="7945D38E" w14:textId="6CFD0826" w:rsidR="003F2C1C" w:rsidRPr="00093734" w:rsidRDefault="003F2C1C" w:rsidP="003F2C1C">
      <w:pPr>
        <w:rPr>
          <w:rFonts w:asciiTheme="majorHAnsi" w:hAnsiTheme="majorHAnsi" w:cstheme="majorHAnsi"/>
        </w:rPr>
      </w:pPr>
      <w:r w:rsidRPr="00093734">
        <w:rPr>
          <w:rFonts w:asciiTheme="majorHAnsi" w:hAnsiTheme="majorHAnsi" w:cstheme="majorHAnsi"/>
        </w:rPr>
        <w:t>NIH/NIAMS (R01AR055899)</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00DB2C49">
        <w:rPr>
          <w:rFonts w:asciiTheme="majorHAnsi" w:hAnsiTheme="majorHAnsi" w:cstheme="majorHAnsi"/>
        </w:rPr>
        <w:tab/>
      </w:r>
      <w:r w:rsidRPr="00093734">
        <w:rPr>
          <w:rFonts w:asciiTheme="majorHAnsi" w:hAnsiTheme="majorHAnsi" w:cstheme="majorHAnsi"/>
        </w:rPr>
        <w:t>09/16 – 05/22</w:t>
      </w:r>
    </w:p>
    <w:p w14:paraId="06D1E367"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Role: University of Florida site PI, Steven George – PI (Duke)</w:t>
      </w:r>
    </w:p>
    <w:p w14:paraId="3D0DA0CA"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Biopsychosocial Influence on Shoulder Pain</w:t>
      </w:r>
      <w:r w:rsidRPr="00093734">
        <w:rPr>
          <w:rFonts w:asciiTheme="majorHAnsi" w:hAnsiTheme="majorHAnsi" w:cstheme="majorHAnsi"/>
        </w:rPr>
        <w:tab/>
      </w:r>
    </w:p>
    <w:p w14:paraId="45BAE307" w14:textId="7A477B99" w:rsidR="003F2C1C" w:rsidRPr="00093734" w:rsidRDefault="003F2C1C" w:rsidP="003F2C1C">
      <w:pPr>
        <w:rPr>
          <w:rFonts w:asciiTheme="majorHAnsi" w:hAnsiTheme="majorHAnsi" w:cstheme="majorHAnsi"/>
        </w:rPr>
      </w:pPr>
      <w:r w:rsidRPr="00093734">
        <w:rPr>
          <w:rFonts w:asciiTheme="majorHAnsi" w:hAnsiTheme="majorHAnsi" w:cstheme="majorHAnsi"/>
        </w:rPr>
        <w:t>This renewal project examines the efficacy of propanalol and psychologically-informed interventions for people identified as part of a high-risk cohort for transitioning to chronic pain after shoulder injury.</w:t>
      </w:r>
    </w:p>
    <w:p w14:paraId="16C75CF5" w14:textId="77777777" w:rsidR="003F2C1C" w:rsidRPr="00093734" w:rsidRDefault="003F2C1C" w:rsidP="003F2C1C">
      <w:pPr>
        <w:rPr>
          <w:rFonts w:asciiTheme="majorHAnsi" w:hAnsiTheme="majorHAnsi" w:cstheme="majorHAnsi"/>
        </w:rPr>
      </w:pPr>
    </w:p>
    <w:p w14:paraId="5E3680B9" w14:textId="77777777" w:rsidR="00DB2C49" w:rsidRPr="00093734" w:rsidRDefault="00DB2C49" w:rsidP="00DB2C49">
      <w:pPr>
        <w:rPr>
          <w:rFonts w:asciiTheme="majorHAnsi" w:hAnsiTheme="majorHAnsi" w:cstheme="majorHAnsi"/>
        </w:rPr>
      </w:pPr>
      <w:r w:rsidRPr="00093734">
        <w:rPr>
          <w:rFonts w:asciiTheme="majorHAnsi" w:hAnsiTheme="majorHAnsi" w:cstheme="majorHAnsi"/>
        </w:rPr>
        <w:t>Consortium for Medical Marijuana Clinical Outcomes Research</w:t>
      </w:r>
      <w:r w:rsidRPr="00093734">
        <w:rPr>
          <w:rFonts w:asciiTheme="majorHAnsi" w:hAnsiTheme="majorHAnsi" w:cstheme="majorHAnsi"/>
        </w:rPr>
        <w:tab/>
      </w:r>
      <w:r w:rsidRPr="00093734">
        <w:rPr>
          <w:rFonts w:asciiTheme="majorHAnsi" w:hAnsiTheme="majorHAnsi" w:cstheme="majorHAnsi"/>
        </w:rPr>
        <w:tab/>
        <w:t>01/20 – 12/20</w:t>
      </w:r>
    </w:p>
    <w:p w14:paraId="6BF523AE" w14:textId="77777777" w:rsidR="00DB2C49" w:rsidRPr="00093734" w:rsidRDefault="00DB2C49" w:rsidP="00DB2C49">
      <w:pPr>
        <w:rPr>
          <w:rFonts w:asciiTheme="majorHAnsi" w:hAnsiTheme="majorHAnsi" w:cstheme="majorHAnsi"/>
        </w:rPr>
      </w:pPr>
      <w:r w:rsidRPr="00093734">
        <w:rPr>
          <w:rFonts w:asciiTheme="majorHAnsi" w:hAnsiTheme="majorHAnsi" w:cstheme="majorHAnsi"/>
        </w:rPr>
        <w:t>Role: co-Investigator (Paul Borsa – PI)</w:t>
      </w:r>
    </w:p>
    <w:p w14:paraId="4560DF1C" w14:textId="07E987DA" w:rsidR="00DB2C49" w:rsidRDefault="00DB2C49" w:rsidP="003F2C1C">
      <w:pPr>
        <w:rPr>
          <w:rFonts w:asciiTheme="majorHAnsi" w:hAnsiTheme="majorHAnsi" w:cstheme="majorHAnsi"/>
        </w:rPr>
      </w:pPr>
      <w:r w:rsidRPr="00093734">
        <w:rPr>
          <w:rFonts w:asciiTheme="majorHAnsi" w:hAnsiTheme="majorHAnsi" w:cstheme="majorHAnsi"/>
        </w:rPr>
        <w:t>Efficacy of a controlled short-term trial of CBD ingestion on reducing symptomatic response and facilitating recovery after induced muscle injury</w:t>
      </w:r>
    </w:p>
    <w:p w14:paraId="54D00DBF" w14:textId="77777777" w:rsidR="00DB2C49" w:rsidRDefault="00DB2C49" w:rsidP="003F2C1C">
      <w:pPr>
        <w:rPr>
          <w:rFonts w:asciiTheme="majorHAnsi" w:hAnsiTheme="majorHAnsi" w:cstheme="majorHAnsi"/>
        </w:rPr>
      </w:pPr>
    </w:p>
    <w:p w14:paraId="4B394A6D" w14:textId="305C0246" w:rsidR="003F2C1C" w:rsidRPr="00093734" w:rsidRDefault="003F2C1C" w:rsidP="003F2C1C">
      <w:pPr>
        <w:rPr>
          <w:rFonts w:asciiTheme="majorHAnsi" w:hAnsiTheme="majorHAnsi" w:cstheme="majorHAnsi"/>
        </w:rPr>
      </w:pPr>
      <w:r w:rsidRPr="00093734">
        <w:rPr>
          <w:rFonts w:asciiTheme="majorHAnsi" w:hAnsiTheme="majorHAnsi" w:cstheme="majorHAnsi"/>
        </w:rPr>
        <w:t>American Physical Therapy Association</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t>01/17 – 05/21</w:t>
      </w:r>
    </w:p>
    <w:p w14:paraId="6FE91B06"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Clinical Practice Guideline: Pelvic Pain</w:t>
      </w:r>
    </w:p>
    <w:p w14:paraId="5CBEB6CE"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Role: investigator</w:t>
      </w:r>
    </w:p>
    <w:p w14:paraId="1B77DFF8"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The primary goal of this grant is to support the infrastructure for the international team of investigators contributing to developing this clinical practice guideline.</w:t>
      </w:r>
    </w:p>
    <w:p w14:paraId="60D7EC7B" w14:textId="77777777" w:rsidR="003F2C1C" w:rsidRPr="00093734" w:rsidRDefault="003F2C1C" w:rsidP="003F2C1C">
      <w:pPr>
        <w:rPr>
          <w:rFonts w:asciiTheme="majorHAnsi" w:hAnsiTheme="majorHAnsi" w:cstheme="majorHAnsi"/>
        </w:rPr>
      </w:pPr>
    </w:p>
    <w:p w14:paraId="56981E26" w14:textId="1CFEBAF8" w:rsidR="003F2C1C" w:rsidRPr="00093734" w:rsidRDefault="003F2C1C" w:rsidP="003F2C1C">
      <w:pPr>
        <w:rPr>
          <w:rFonts w:asciiTheme="majorHAnsi" w:hAnsiTheme="majorHAnsi" w:cstheme="majorHAnsi"/>
        </w:rPr>
      </w:pPr>
      <w:r w:rsidRPr="00093734">
        <w:rPr>
          <w:rFonts w:asciiTheme="majorHAnsi" w:hAnsiTheme="majorHAnsi" w:cstheme="majorHAnsi"/>
        </w:rPr>
        <w:t>NIH/NCCIH (R01AT006334-S21)</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t>04/13 – 03/17</w:t>
      </w:r>
    </w:p>
    <w:p w14:paraId="24C96E20"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 xml:space="preserve">Mark Bishop - PI   </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p>
    <w:p w14:paraId="5E927EB1"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Central Mechanisms of Body Based Intervention for Musculoskeletal Low Back Pain: Feasibility of assessment in Veterans with back pain.</w:t>
      </w:r>
    </w:p>
    <w:p w14:paraId="35132790" w14:textId="77777777" w:rsidR="003F2C1C" w:rsidRPr="00093734" w:rsidRDefault="003F2C1C" w:rsidP="003F2C1C">
      <w:pPr>
        <w:rPr>
          <w:rFonts w:asciiTheme="majorHAnsi" w:hAnsiTheme="majorHAnsi" w:cstheme="majorHAnsi"/>
        </w:rPr>
      </w:pPr>
    </w:p>
    <w:p w14:paraId="3AE1A24B" w14:textId="47371314" w:rsidR="003F2C1C" w:rsidRPr="00093734" w:rsidRDefault="003F2C1C" w:rsidP="003F2C1C">
      <w:pPr>
        <w:rPr>
          <w:rFonts w:asciiTheme="majorHAnsi" w:hAnsiTheme="majorHAnsi" w:cstheme="majorHAnsi"/>
        </w:rPr>
      </w:pPr>
      <w:r w:rsidRPr="00093734">
        <w:rPr>
          <w:rFonts w:asciiTheme="majorHAnsi" w:hAnsiTheme="majorHAnsi" w:cstheme="majorHAnsi"/>
        </w:rPr>
        <w:t>NIH/NCCIH (R01AT006334)</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00DB2C49">
        <w:rPr>
          <w:rFonts w:asciiTheme="majorHAnsi" w:hAnsiTheme="majorHAnsi" w:cstheme="majorHAnsi"/>
        </w:rPr>
        <w:tab/>
      </w:r>
      <w:r w:rsidRPr="00093734">
        <w:rPr>
          <w:rFonts w:asciiTheme="majorHAnsi" w:hAnsiTheme="majorHAnsi" w:cstheme="majorHAnsi"/>
        </w:rPr>
        <w:t>04/11 – 03/17</w:t>
      </w:r>
    </w:p>
    <w:p w14:paraId="7D1BEF0F"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 xml:space="preserve">Mark Bishop - PI   </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p>
    <w:p w14:paraId="33AF0E28"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Central Mechanisms of Body Based Intervention for Musculoskeletal Low Back Pain</w:t>
      </w:r>
    </w:p>
    <w:p w14:paraId="5DBEEA2C" w14:textId="77777777" w:rsidR="003F2C1C" w:rsidRPr="00093734" w:rsidRDefault="003F2C1C" w:rsidP="003F2C1C">
      <w:pPr>
        <w:rPr>
          <w:rFonts w:asciiTheme="majorHAnsi" w:hAnsiTheme="majorHAnsi" w:cstheme="majorHAnsi"/>
        </w:rPr>
      </w:pPr>
    </w:p>
    <w:p w14:paraId="002A8B6E" w14:textId="26E3AE20" w:rsidR="003F2C1C" w:rsidRPr="00093734" w:rsidRDefault="003F2C1C" w:rsidP="003F2C1C">
      <w:pPr>
        <w:rPr>
          <w:rFonts w:asciiTheme="majorHAnsi" w:hAnsiTheme="majorHAnsi" w:cstheme="majorHAnsi"/>
        </w:rPr>
      </w:pPr>
      <w:r w:rsidRPr="00093734">
        <w:rPr>
          <w:rFonts w:asciiTheme="majorHAnsi" w:hAnsiTheme="majorHAnsi" w:cstheme="majorHAnsi"/>
        </w:rPr>
        <w:t xml:space="preserve">NIH/NCCAM (F32 AT007729) </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00DB2C49">
        <w:rPr>
          <w:rFonts w:asciiTheme="majorHAnsi" w:hAnsiTheme="majorHAnsi" w:cstheme="majorHAnsi"/>
        </w:rPr>
        <w:tab/>
      </w:r>
      <w:r w:rsidRPr="00093734">
        <w:rPr>
          <w:rFonts w:asciiTheme="majorHAnsi" w:hAnsiTheme="majorHAnsi" w:cstheme="majorHAnsi"/>
        </w:rPr>
        <w:t>09/14 – 09/16</w:t>
      </w:r>
    </w:p>
    <w:p w14:paraId="7B33AE95" w14:textId="5F836651" w:rsidR="003F2C1C" w:rsidRPr="00093734" w:rsidRDefault="003F2C1C" w:rsidP="003F2C1C">
      <w:pPr>
        <w:rPr>
          <w:rFonts w:asciiTheme="majorHAnsi" w:hAnsiTheme="majorHAnsi" w:cstheme="majorHAnsi"/>
        </w:rPr>
      </w:pPr>
      <w:r w:rsidRPr="00093734">
        <w:rPr>
          <w:rFonts w:asciiTheme="majorHAnsi" w:hAnsiTheme="majorHAnsi" w:cstheme="majorHAnsi"/>
        </w:rPr>
        <w:t xml:space="preserve">Mark Bishop </w:t>
      </w:r>
      <w:r w:rsidR="00DB2C49">
        <w:rPr>
          <w:rFonts w:asciiTheme="majorHAnsi" w:hAnsiTheme="majorHAnsi" w:cstheme="majorHAnsi"/>
        </w:rPr>
        <w:t xml:space="preserve">- </w:t>
      </w:r>
      <w:r w:rsidRPr="00093734">
        <w:rPr>
          <w:rFonts w:asciiTheme="majorHAnsi" w:hAnsiTheme="majorHAnsi" w:cstheme="majorHAnsi"/>
        </w:rPr>
        <w:t>PI, Charles Gay – postdoctoral fellow</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p>
    <w:p w14:paraId="08BD901B"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Central mechanisms of manipulative and body based interventions: training program for a chiropractic physician.</w:t>
      </w:r>
    </w:p>
    <w:p w14:paraId="6B4E14FA" w14:textId="77777777" w:rsidR="003F2C1C" w:rsidRPr="00093734" w:rsidRDefault="003F2C1C" w:rsidP="003F2C1C">
      <w:pPr>
        <w:rPr>
          <w:rFonts w:asciiTheme="majorHAnsi" w:hAnsiTheme="majorHAnsi" w:cstheme="majorHAnsi"/>
        </w:rPr>
      </w:pPr>
    </w:p>
    <w:p w14:paraId="2D87AB5D"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 xml:space="preserve">US Department of Veterans Affairs (F021) </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t>09/13 – 09/15</w:t>
      </w:r>
    </w:p>
    <w:p w14:paraId="48C5E208"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Mark Bishop – PI, Virginia Little – postdoctoral fellow</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p>
    <w:p w14:paraId="6A7D1F2D"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Intergovernmental personal act</w:t>
      </w:r>
    </w:p>
    <w:p w14:paraId="5D21EC1E" w14:textId="77777777" w:rsidR="003F2C1C" w:rsidRPr="00093734" w:rsidRDefault="003F2C1C" w:rsidP="003F2C1C">
      <w:pPr>
        <w:rPr>
          <w:rFonts w:asciiTheme="majorHAnsi" w:hAnsiTheme="majorHAnsi" w:cstheme="majorHAnsi"/>
        </w:rPr>
      </w:pPr>
    </w:p>
    <w:p w14:paraId="796C34E1"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Orthopaedic Section, American Physical Therapy Association</w:t>
      </w:r>
      <w:r w:rsidRPr="00093734">
        <w:rPr>
          <w:rFonts w:asciiTheme="majorHAnsi" w:hAnsiTheme="majorHAnsi" w:cstheme="majorHAnsi"/>
        </w:rPr>
        <w:tab/>
      </w:r>
      <w:r w:rsidRPr="00093734">
        <w:rPr>
          <w:rFonts w:asciiTheme="majorHAnsi" w:hAnsiTheme="majorHAnsi" w:cstheme="majorHAnsi"/>
        </w:rPr>
        <w:tab/>
        <w:t>05/12 – 04/14</w:t>
      </w:r>
    </w:p>
    <w:p w14:paraId="473590DA"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Mark Bishop – Investigator, Roy A Coronado – PI</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p>
    <w:p w14:paraId="6D02D16F"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The Effects of Cervical and Shoulder Manipulative Therapy on Patterns of Central and Peripheral Sensitization</w:t>
      </w:r>
      <w:r w:rsidRPr="00093734">
        <w:rPr>
          <w:rFonts w:asciiTheme="majorHAnsi" w:hAnsiTheme="majorHAnsi" w:cstheme="majorHAnsi"/>
        </w:rPr>
        <w:tab/>
      </w:r>
    </w:p>
    <w:p w14:paraId="20299227" w14:textId="77777777" w:rsidR="003F2C1C" w:rsidRPr="00093734" w:rsidRDefault="003F2C1C" w:rsidP="003F2C1C">
      <w:pPr>
        <w:rPr>
          <w:rFonts w:asciiTheme="majorHAnsi" w:hAnsiTheme="majorHAnsi" w:cstheme="majorHAnsi"/>
        </w:rPr>
      </w:pPr>
    </w:p>
    <w:p w14:paraId="75D89B56"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NIH/NIAMS (K01AR054331-01A2)</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t>09/08 – 08/13</w:t>
      </w:r>
    </w:p>
    <w:p w14:paraId="11CC22CA"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 xml:space="preserve">Mark Bishop – PI </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p>
    <w:p w14:paraId="5F5F4C43"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Neurobiological Mechanisms of Body Based Intervention for Musculoskeletal Pain</w:t>
      </w:r>
    </w:p>
    <w:p w14:paraId="65FD9EF9" w14:textId="77777777" w:rsidR="003F2C1C" w:rsidRPr="00093734" w:rsidRDefault="003F2C1C" w:rsidP="003F2C1C">
      <w:pPr>
        <w:rPr>
          <w:rFonts w:asciiTheme="majorHAnsi" w:hAnsiTheme="majorHAnsi" w:cstheme="majorHAnsi"/>
        </w:rPr>
      </w:pPr>
    </w:p>
    <w:p w14:paraId="4DC8A13B"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Brooks Rehabilitation and Ida Mae Foundation, Jacksonville</w:t>
      </w:r>
      <w:r w:rsidRPr="00093734">
        <w:rPr>
          <w:rFonts w:asciiTheme="majorHAnsi" w:hAnsiTheme="majorHAnsi" w:cstheme="majorHAnsi"/>
        </w:rPr>
        <w:tab/>
      </w:r>
      <w:r w:rsidRPr="00093734">
        <w:rPr>
          <w:rFonts w:asciiTheme="majorHAnsi" w:hAnsiTheme="majorHAnsi" w:cstheme="majorHAnsi"/>
        </w:rPr>
        <w:tab/>
        <w:t>10/08 – 12/10</w:t>
      </w:r>
    </w:p>
    <w:p w14:paraId="24DE280E"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Mark Bishop – PI</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p>
    <w:p w14:paraId="79B36FD5"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Psychosocial influence on falls in older adults with pain.</w:t>
      </w:r>
    </w:p>
    <w:p w14:paraId="73D63AE8" w14:textId="77777777" w:rsidR="003F2C1C" w:rsidRPr="00093734" w:rsidRDefault="003F2C1C" w:rsidP="003F2C1C">
      <w:pPr>
        <w:rPr>
          <w:rFonts w:asciiTheme="majorHAnsi" w:hAnsiTheme="majorHAnsi" w:cstheme="majorHAnsi"/>
        </w:rPr>
      </w:pPr>
    </w:p>
    <w:p w14:paraId="7C9ED249" w14:textId="77777777" w:rsidR="003F2C1C" w:rsidRPr="00093734" w:rsidRDefault="003F2C1C" w:rsidP="003F2C1C">
      <w:pPr>
        <w:rPr>
          <w:rFonts w:asciiTheme="majorHAnsi" w:hAnsiTheme="majorHAnsi" w:cstheme="majorHAnsi"/>
          <w:u w:val="single"/>
        </w:rPr>
      </w:pPr>
      <w:r w:rsidRPr="00093734">
        <w:rPr>
          <w:rFonts w:asciiTheme="majorHAnsi" w:hAnsiTheme="majorHAnsi" w:cstheme="majorHAnsi"/>
        </w:rPr>
        <w:t xml:space="preserve">NIH/NCCAM R21 (AT002796-01) </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t>07/06 – 06/08</w:t>
      </w:r>
    </w:p>
    <w:p w14:paraId="73F62C08" w14:textId="77777777" w:rsidR="003F2C1C" w:rsidRPr="00093734" w:rsidRDefault="003F2C1C" w:rsidP="003F2C1C">
      <w:pPr>
        <w:rPr>
          <w:rFonts w:asciiTheme="majorHAnsi" w:hAnsiTheme="majorHAnsi" w:cstheme="majorHAnsi"/>
          <w:iCs/>
        </w:rPr>
      </w:pPr>
      <w:r w:rsidRPr="00093734">
        <w:rPr>
          <w:rFonts w:asciiTheme="majorHAnsi" w:hAnsiTheme="majorHAnsi" w:cstheme="majorHAnsi"/>
          <w:iCs/>
        </w:rPr>
        <w:t>Mark Bishop – Investigator (20%), Steven Z George – PI</w:t>
      </w:r>
      <w:r w:rsidRPr="00093734">
        <w:rPr>
          <w:rFonts w:asciiTheme="majorHAnsi" w:hAnsiTheme="majorHAnsi" w:cstheme="majorHAnsi"/>
          <w:iCs/>
        </w:rPr>
        <w:tab/>
      </w:r>
      <w:r w:rsidRPr="00093734">
        <w:rPr>
          <w:rFonts w:asciiTheme="majorHAnsi" w:hAnsiTheme="majorHAnsi" w:cstheme="majorHAnsi"/>
          <w:iCs/>
        </w:rPr>
        <w:tab/>
      </w:r>
      <w:r w:rsidRPr="00093734">
        <w:rPr>
          <w:rFonts w:asciiTheme="majorHAnsi" w:hAnsiTheme="majorHAnsi" w:cstheme="majorHAnsi"/>
          <w:iCs/>
        </w:rPr>
        <w:tab/>
      </w:r>
    </w:p>
    <w:p w14:paraId="4604364D" w14:textId="77777777" w:rsidR="003F2C1C" w:rsidRPr="00093734" w:rsidRDefault="003F2C1C" w:rsidP="003F2C1C">
      <w:pPr>
        <w:rPr>
          <w:rFonts w:asciiTheme="majorHAnsi" w:hAnsiTheme="majorHAnsi" w:cstheme="majorHAnsi"/>
          <w:iCs/>
        </w:rPr>
      </w:pPr>
      <w:r w:rsidRPr="00093734">
        <w:rPr>
          <w:rFonts w:asciiTheme="majorHAnsi" w:hAnsiTheme="majorHAnsi" w:cstheme="majorHAnsi"/>
          <w:iCs/>
        </w:rPr>
        <w:t>Mechanisms of Neural Mobilization of Chronic Pain</w:t>
      </w:r>
    </w:p>
    <w:p w14:paraId="2AA40A81" w14:textId="77777777" w:rsidR="003F2C1C" w:rsidRPr="00093734" w:rsidRDefault="003F2C1C" w:rsidP="003F2C1C">
      <w:pPr>
        <w:pStyle w:val="Header"/>
        <w:tabs>
          <w:tab w:val="clear" w:pos="4320"/>
          <w:tab w:val="clear" w:pos="8640"/>
        </w:tabs>
        <w:rPr>
          <w:rFonts w:asciiTheme="majorHAnsi" w:hAnsiTheme="majorHAnsi" w:cstheme="majorHAnsi"/>
          <w:sz w:val="24"/>
          <w:szCs w:val="24"/>
        </w:rPr>
      </w:pPr>
    </w:p>
    <w:p w14:paraId="7233CB3B" w14:textId="77777777" w:rsidR="003F2C1C" w:rsidRPr="00093734" w:rsidRDefault="003F2C1C" w:rsidP="003F2C1C">
      <w:pPr>
        <w:rPr>
          <w:rFonts w:asciiTheme="majorHAnsi" w:hAnsiTheme="majorHAnsi" w:cstheme="majorHAnsi"/>
          <w:iCs/>
        </w:rPr>
      </w:pPr>
      <w:r w:rsidRPr="00093734">
        <w:rPr>
          <w:rFonts w:asciiTheme="majorHAnsi" w:hAnsiTheme="majorHAnsi" w:cstheme="majorHAnsi"/>
        </w:rPr>
        <w:t>University of Florida Opportunity Fund</w:t>
      </w:r>
      <w:r w:rsidRPr="00093734">
        <w:rPr>
          <w:rFonts w:asciiTheme="majorHAnsi" w:hAnsiTheme="majorHAnsi" w:cstheme="majorHAnsi"/>
          <w:iCs/>
        </w:rPr>
        <w:tab/>
      </w:r>
      <w:r w:rsidRPr="00093734">
        <w:rPr>
          <w:rFonts w:asciiTheme="majorHAnsi" w:hAnsiTheme="majorHAnsi" w:cstheme="majorHAnsi"/>
          <w:iCs/>
        </w:rPr>
        <w:tab/>
      </w:r>
      <w:r w:rsidRPr="00093734">
        <w:rPr>
          <w:rFonts w:asciiTheme="majorHAnsi" w:hAnsiTheme="majorHAnsi" w:cstheme="majorHAnsi"/>
          <w:iCs/>
        </w:rPr>
        <w:tab/>
      </w:r>
      <w:r w:rsidRPr="00093734">
        <w:rPr>
          <w:rFonts w:asciiTheme="majorHAnsi" w:hAnsiTheme="majorHAnsi" w:cstheme="majorHAnsi"/>
          <w:iCs/>
        </w:rPr>
        <w:tab/>
      </w:r>
      <w:r w:rsidRPr="00093734">
        <w:rPr>
          <w:rFonts w:asciiTheme="majorHAnsi" w:hAnsiTheme="majorHAnsi" w:cstheme="majorHAnsi"/>
          <w:iCs/>
        </w:rPr>
        <w:tab/>
        <w:t>07/06 – 06/07</w:t>
      </w:r>
    </w:p>
    <w:p w14:paraId="48088481" w14:textId="77777777" w:rsidR="003F2C1C" w:rsidRPr="00093734" w:rsidRDefault="003F2C1C" w:rsidP="003F2C1C">
      <w:pPr>
        <w:rPr>
          <w:rFonts w:asciiTheme="majorHAnsi" w:hAnsiTheme="majorHAnsi" w:cstheme="majorHAnsi"/>
          <w:iCs/>
        </w:rPr>
      </w:pPr>
      <w:r w:rsidRPr="00093734">
        <w:rPr>
          <w:rFonts w:asciiTheme="majorHAnsi" w:hAnsiTheme="majorHAnsi" w:cstheme="majorHAnsi"/>
          <w:iCs/>
        </w:rPr>
        <w:t>Mark Bishop – PI</w:t>
      </w:r>
      <w:r w:rsidRPr="00093734">
        <w:rPr>
          <w:rFonts w:asciiTheme="majorHAnsi" w:hAnsiTheme="majorHAnsi" w:cstheme="majorHAnsi"/>
          <w:iCs/>
        </w:rPr>
        <w:tab/>
      </w:r>
      <w:r w:rsidRPr="00093734">
        <w:rPr>
          <w:rFonts w:asciiTheme="majorHAnsi" w:hAnsiTheme="majorHAnsi" w:cstheme="majorHAnsi"/>
          <w:iCs/>
        </w:rPr>
        <w:tab/>
      </w:r>
      <w:r w:rsidRPr="00093734">
        <w:rPr>
          <w:rFonts w:asciiTheme="majorHAnsi" w:hAnsiTheme="majorHAnsi" w:cstheme="majorHAnsi"/>
          <w:iCs/>
        </w:rPr>
        <w:tab/>
      </w:r>
      <w:r w:rsidRPr="00093734">
        <w:rPr>
          <w:rFonts w:asciiTheme="majorHAnsi" w:hAnsiTheme="majorHAnsi" w:cstheme="majorHAnsi"/>
          <w:iCs/>
        </w:rPr>
        <w:tab/>
      </w:r>
      <w:r w:rsidRPr="00093734">
        <w:rPr>
          <w:rFonts w:asciiTheme="majorHAnsi" w:hAnsiTheme="majorHAnsi" w:cstheme="majorHAnsi"/>
          <w:iCs/>
        </w:rPr>
        <w:tab/>
      </w:r>
      <w:r w:rsidRPr="00093734">
        <w:rPr>
          <w:rFonts w:asciiTheme="majorHAnsi" w:hAnsiTheme="majorHAnsi" w:cstheme="majorHAnsi"/>
          <w:iCs/>
        </w:rPr>
        <w:tab/>
      </w:r>
      <w:r w:rsidRPr="00093734">
        <w:rPr>
          <w:rFonts w:asciiTheme="majorHAnsi" w:hAnsiTheme="majorHAnsi" w:cstheme="majorHAnsi"/>
          <w:iCs/>
        </w:rPr>
        <w:tab/>
      </w:r>
      <w:r w:rsidRPr="00093734">
        <w:rPr>
          <w:rFonts w:asciiTheme="majorHAnsi" w:hAnsiTheme="majorHAnsi" w:cstheme="majorHAnsi"/>
          <w:iCs/>
        </w:rPr>
        <w:tab/>
      </w:r>
      <w:r w:rsidRPr="00093734">
        <w:rPr>
          <w:rFonts w:asciiTheme="majorHAnsi" w:hAnsiTheme="majorHAnsi" w:cstheme="majorHAnsi"/>
          <w:iCs/>
        </w:rPr>
        <w:tab/>
      </w:r>
      <w:r w:rsidRPr="00093734">
        <w:rPr>
          <w:rFonts w:asciiTheme="majorHAnsi" w:hAnsiTheme="majorHAnsi" w:cstheme="majorHAnsi"/>
          <w:iCs/>
        </w:rPr>
        <w:tab/>
      </w:r>
      <w:r w:rsidRPr="00093734">
        <w:rPr>
          <w:rFonts w:asciiTheme="majorHAnsi" w:hAnsiTheme="majorHAnsi" w:cstheme="majorHAnsi"/>
          <w:iCs/>
        </w:rPr>
        <w:tab/>
      </w:r>
    </w:p>
    <w:p w14:paraId="09D01C43" w14:textId="77777777" w:rsidR="003F2C1C" w:rsidRPr="00093734" w:rsidRDefault="003F2C1C" w:rsidP="003F2C1C">
      <w:pPr>
        <w:rPr>
          <w:rFonts w:asciiTheme="majorHAnsi" w:hAnsiTheme="majorHAnsi" w:cstheme="majorHAnsi"/>
          <w:iCs/>
        </w:rPr>
      </w:pPr>
      <w:r w:rsidRPr="00093734">
        <w:rPr>
          <w:rFonts w:asciiTheme="majorHAnsi" w:hAnsiTheme="majorHAnsi" w:cstheme="majorHAnsi"/>
          <w:iCs/>
        </w:rPr>
        <w:t>Development of an experimental model of low back pain.</w:t>
      </w:r>
    </w:p>
    <w:p w14:paraId="0FD8F030" w14:textId="77777777" w:rsidR="003F2C1C" w:rsidRPr="00093734" w:rsidRDefault="003F2C1C" w:rsidP="003F2C1C">
      <w:pPr>
        <w:rPr>
          <w:rFonts w:asciiTheme="majorHAnsi" w:hAnsiTheme="majorHAnsi" w:cstheme="majorHAnsi"/>
          <w:iCs/>
        </w:rPr>
      </w:pPr>
    </w:p>
    <w:p w14:paraId="10831D9C" w14:textId="77777777" w:rsidR="003F2C1C" w:rsidRPr="00093734" w:rsidRDefault="003F2C1C" w:rsidP="003F2C1C">
      <w:pPr>
        <w:rPr>
          <w:rFonts w:asciiTheme="majorHAnsi" w:hAnsiTheme="majorHAnsi" w:cstheme="majorHAnsi"/>
        </w:rPr>
      </w:pPr>
      <w:r w:rsidRPr="00093734">
        <w:rPr>
          <w:rFonts w:asciiTheme="majorHAnsi" w:hAnsiTheme="majorHAnsi" w:cstheme="majorHAnsi"/>
          <w:iCs/>
        </w:rPr>
        <w:t>Florida Biomedical Research Program</w:t>
      </w:r>
      <w:r w:rsidRPr="00093734">
        <w:rPr>
          <w:rFonts w:asciiTheme="majorHAnsi" w:hAnsiTheme="majorHAnsi" w:cstheme="majorHAnsi"/>
          <w:iCs/>
        </w:rPr>
        <w:tab/>
      </w:r>
      <w:r w:rsidRPr="00093734">
        <w:rPr>
          <w:rFonts w:asciiTheme="majorHAnsi" w:hAnsiTheme="majorHAnsi" w:cstheme="majorHAnsi"/>
          <w:iCs/>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t>12/04 – 06/07</w:t>
      </w:r>
    </w:p>
    <w:p w14:paraId="111397AE"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Mark Bishop – PI</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p>
    <w:p w14:paraId="37AEB5EB"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“The link between smoking and recovery from frailty in older Floridians.”</w:t>
      </w:r>
    </w:p>
    <w:p w14:paraId="4485CBB1" w14:textId="77777777" w:rsidR="003F2C1C" w:rsidRPr="00093734" w:rsidRDefault="003F2C1C" w:rsidP="003F2C1C">
      <w:pPr>
        <w:pStyle w:val="Header"/>
        <w:tabs>
          <w:tab w:val="clear" w:pos="4320"/>
          <w:tab w:val="clear" w:pos="8640"/>
        </w:tabs>
        <w:rPr>
          <w:rFonts w:asciiTheme="majorHAnsi" w:hAnsiTheme="majorHAnsi" w:cstheme="majorHAnsi"/>
          <w:sz w:val="24"/>
          <w:szCs w:val="24"/>
        </w:rPr>
      </w:pPr>
    </w:p>
    <w:p w14:paraId="5BE41E8A" w14:textId="77777777" w:rsidR="003F2C1C" w:rsidRPr="00093734" w:rsidRDefault="003F2C1C" w:rsidP="003F2C1C">
      <w:pPr>
        <w:rPr>
          <w:rFonts w:asciiTheme="majorHAnsi" w:hAnsiTheme="majorHAnsi" w:cstheme="majorHAnsi"/>
          <w:iCs/>
        </w:rPr>
      </w:pPr>
      <w:r w:rsidRPr="00093734">
        <w:rPr>
          <w:rFonts w:asciiTheme="majorHAnsi" w:hAnsiTheme="majorHAnsi" w:cstheme="majorHAnsi"/>
        </w:rPr>
        <w:t>University of Florida Faculty Development: Academic Technology</w:t>
      </w:r>
      <w:r w:rsidRPr="00093734">
        <w:rPr>
          <w:rFonts w:asciiTheme="majorHAnsi" w:hAnsiTheme="majorHAnsi" w:cstheme="majorHAnsi"/>
          <w:iCs/>
        </w:rPr>
        <w:t xml:space="preserve"> </w:t>
      </w:r>
      <w:r w:rsidRPr="00093734">
        <w:rPr>
          <w:rFonts w:asciiTheme="majorHAnsi" w:hAnsiTheme="majorHAnsi" w:cstheme="majorHAnsi"/>
          <w:iCs/>
        </w:rPr>
        <w:tab/>
      </w:r>
      <w:r w:rsidRPr="00093734">
        <w:rPr>
          <w:rFonts w:asciiTheme="majorHAnsi" w:hAnsiTheme="majorHAnsi" w:cstheme="majorHAnsi"/>
          <w:iCs/>
        </w:rPr>
        <w:tab/>
        <w:t>2003</w:t>
      </w:r>
    </w:p>
    <w:p w14:paraId="59747AC9"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Mark Bishop – PI</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p>
    <w:p w14:paraId="64974503"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“Interactive Clinical Cases.”</w:t>
      </w:r>
    </w:p>
    <w:p w14:paraId="1A3F75AF" w14:textId="77777777" w:rsidR="003F2C1C" w:rsidRPr="00093734" w:rsidRDefault="003F2C1C" w:rsidP="003F2C1C">
      <w:pPr>
        <w:rPr>
          <w:rFonts w:asciiTheme="majorHAnsi" w:hAnsiTheme="majorHAnsi" w:cstheme="majorHAnsi"/>
        </w:rPr>
      </w:pPr>
    </w:p>
    <w:p w14:paraId="0F927C24"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University of Florida Opportunity Fund</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t>07/03 – 06/04</w:t>
      </w:r>
      <w:r w:rsidRPr="00093734">
        <w:rPr>
          <w:rFonts w:asciiTheme="majorHAnsi" w:hAnsiTheme="majorHAnsi" w:cstheme="majorHAnsi"/>
        </w:rPr>
        <w:tab/>
      </w:r>
      <w:r w:rsidRPr="00093734">
        <w:rPr>
          <w:rFonts w:asciiTheme="majorHAnsi" w:hAnsiTheme="majorHAnsi" w:cstheme="majorHAnsi"/>
        </w:rPr>
        <w:tab/>
      </w:r>
    </w:p>
    <w:p w14:paraId="01B12216" w14:textId="77777777" w:rsidR="003F2C1C" w:rsidRPr="00093734" w:rsidRDefault="003F2C1C" w:rsidP="003F2C1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Mark Bishop – Co-investigator , Terese Chmielewski – PI</w:t>
      </w:r>
      <w:r w:rsidRPr="00093734">
        <w:rPr>
          <w:rFonts w:asciiTheme="majorHAnsi" w:hAnsiTheme="majorHAnsi" w:cstheme="majorHAnsi"/>
          <w:color w:val="000000"/>
        </w:rPr>
        <w:tab/>
      </w:r>
      <w:r w:rsidRPr="00093734">
        <w:rPr>
          <w:rFonts w:asciiTheme="majorHAnsi" w:hAnsiTheme="majorHAnsi" w:cstheme="majorHAnsi"/>
          <w:color w:val="000000"/>
        </w:rPr>
        <w:tab/>
      </w:r>
      <w:r w:rsidRPr="00093734">
        <w:rPr>
          <w:rFonts w:asciiTheme="majorHAnsi" w:hAnsiTheme="majorHAnsi" w:cstheme="majorHAnsi"/>
          <w:color w:val="000000"/>
        </w:rPr>
        <w:tab/>
      </w:r>
    </w:p>
    <w:p w14:paraId="03755188" w14:textId="77777777" w:rsidR="003F2C1C" w:rsidRPr="00093734" w:rsidRDefault="003F2C1C" w:rsidP="003F2C1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“Gender differences in strength.”</w:t>
      </w:r>
    </w:p>
    <w:p w14:paraId="46C56FFA" w14:textId="77777777" w:rsidR="003F2C1C" w:rsidRPr="00093734" w:rsidRDefault="003F2C1C" w:rsidP="003F2C1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1F65A2AE"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Florida Consortium of Clinical Educators</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t xml:space="preserve">08/03 – 07/04 </w:t>
      </w:r>
    </w:p>
    <w:p w14:paraId="191EA1BD"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Mark Bishop – investigator, Gwen Creel – PI</w:t>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r w:rsidRPr="00093734">
        <w:rPr>
          <w:rFonts w:asciiTheme="majorHAnsi" w:hAnsiTheme="majorHAnsi" w:cstheme="majorHAnsi"/>
        </w:rPr>
        <w:tab/>
      </w:r>
    </w:p>
    <w:p w14:paraId="472F8FCC" w14:textId="77777777" w:rsidR="003F2C1C" w:rsidRPr="00093734" w:rsidRDefault="003F2C1C" w:rsidP="003F2C1C">
      <w:pPr>
        <w:rPr>
          <w:rFonts w:asciiTheme="majorHAnsi" w:hAnsiTheme="majorHAnsi" w:cstheme="majorHAnsi"/>
        </w:rPr>
      </w:pPr>
      <w:r w:rsidRPr="00093734">
        <w:rPr>
          <w:rFonts w:asciiTheme="majorHAnsi" w:hAnsiTheme="majorHAnsi" w:cstheme="majorHAnsi"/>
        </w:rPr>
        <w:t>“Hit the ground running: Do one day guided clinical visits improve student confidence?</w:t>
      </w:r>
    </w:p>
    <w:p w14:paraId="3C137128" w14:textId="4ECCAEE5" w:rsidR="001A3988" w:rsidRPr="00093734" w:rsidRDefault="001A3988">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22879A53" w14:textId="77777777" w:rsidR="003F2C1C" w:rsidRPr="00093734" w:rsidRDefault="003F2C1C" w:rsidP="003F2C1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Theme="majorHAnsi" w:hAnsiTheme="majorHAnsi" w:cstheme="majorHAnsi"/>
        </w:rPr>
      </w:pPr>
      <w:r w:rsidRPr="00093734">
        <w:rPr>
          <w:rFonts w:asciiTheme="majorHAnsi" w:eastAsia="Arial" w:hAnsiTheme="majorHAnsi" w:cstheme="majorHAnsi"/>
          <w:u w:val="single"/>
        </w:rPr>
        <w:t>Current/Active Research Activity</w:t>
      </w:r>
      <w:r w:rsidRPr="00093734">
        <w:rPr>
          <w:rFonts w:asciiTheme="majorHAnsi" w:eastAsia="Arial" w:hAnsiTheme="majorHAnsi" w:cstheme="majorHAnsi"/>
        </w:rPr>
        <w:t>:</w:t>
      </w:r>
    </w:p>
    <w:p w14:paraId="473834F3" w14:textId="77777777" w:rsidR="003F2C1C" w:rsidRPr="00093734" w:rsidRDefault="003F2C1C" w:rsidP="003F2C1C">
      <w:pPr>
        <w:tabs>
          <w:tab w:val="left" w:pos="-1440"/>
          <w:tab w:val="left" w:pos="-720"/>
          <w:tab w:val="left" w:pos="720"/>
          <w:tab w:val="left" w:pos="1440"/>
          <w:tab w:val="left" w:pos="2160"/>
          <w:tab w:val="left" w:pos="2880"/>
          <w:tab w:val="left" w:pos="3600"/>
          <w:tab w:val="left" w:pos="4320"/>
          <w:tab w:val="left" w:pos="5040"/>
          <w:tab w:val="left" w:pos="5760"/>
          <w:tab w:val="left" w:pos="6480"/>
        </w:tabs>
        <w:ind w:left="270"/>
        <w:rPr>
          <w:rFonts w:asciiTheme="majorHAnsi" w:hAnsiTheme="majorHAnsi" w:cstheme="majorHAnsi"/>
        </w:rPr>
      </w:pPr>
      <w:r w:rsidRPr="00093734">
        <w:rPr>
          <w:rFonts w:asciiTheme="majorHAnsi" w:eastAsia="Arial" w:hAnsiTheme="majorHAnsi" w:cstheme="majorHAnsi"/>
        </w:rPr>
        <w:t>Authorship</w:t>
      </w:r>
    </w:p>
    <w:p w14:paraId="52541D1A" w14:textId="77777777" w:rsidR="003F2C1C" w:rsidRPr="00093734" w:rsidRDefault="003F2C1C" w:rsidP="003F2C1C">
      <w:pPr>
        <w:tabs>
          <w:tab w:val="left" w:pos="-1440"/>
          <w:tab w:val="left" w:pos="-720"/>
          <w:tab w:val="left" w:pos="720"/>
          <w:tab w:val="left" w:pos="1440"/>
          <w:tab w:val="left" w:pos="2160"/>
          <w:tab w:val="left" w:pos="2880"/>
          <w:tab w:val="left" w:pos="3600"/>
          <w:tab w:val="left" w:pos="4320"/>
          <w:tab w:val="left" w:pos="5040"/>
          <w:tab w:val="left" w:pos="5760"/>
          <w:tab w:val="left" w:pos="6480"/>
        </w:tabs>
        <w:ind w:left="270"/>
        <w:rPr>
          <w:rFonts w:asciiTheme="majorHAnsi" w:hAnsiTheme="majorHAnsi" w:cstheme="majorHAnsi"/>
        </w:rPr>
      </w:pPr>
      <w:r w:rsidRPr="00093734">
        <w:rPr>
          <w:rFonts w:asciiTheme="majorHAnsi" w:eastAsia="Arial" w:hAnsiTheme="majorHAnsi" w:cstheme="majorHAnsi"/>
        </w:rPr>
        <w:t>Nature</w:t>
      </w:r>
    </w:p>
    <w:p w14:paraId="7FED4B94" w14:textId="77777777" w:rsidR="003F2C1C" w:rsidRPr="00093734" w:rsidRDefault="003F2C1C" w:rsidP="003F2C1C">
      <w:pPr>
        <w:tabs>
          <w:tab w:val="left" w:pos="-1440"/>
          <w:tab w:val="left" w:pos="-720"/>
          <w:tab w:val="left" w:pos="720"/>
          <w:tab w:val="left" w:pos="1440"/>
          <w:tab w:val="left" w:pos="2160"/>
          <w:tab w:val="left" w:pos="2880"/>
          <w:tab w:val="left" w:pos="3600"/>
          <w:tab w:val="left" w:pos="4320"/>
          <w:tab w:val="left" w:pos="5040"/>
          <w:tab w:val="left" w:pos="5760"/>
          <w:tab w:val="left" w:pos="6480"/>
        </w:tabs>
        <w:ind w:left="270"/>
        <w:rPr>
          <w:rFonts w:asciiTheme="majorHAnsi" w:hAnsiTheme="majorHAnsi" w:cstheme="majorHAnsi"/>
        </w:rPr>
      </w:pPr>
      <w:r w:rsidRPr="00093734">
        <w:rPr>
          <w:rFonts w:asciiTheme="majorHAnsi" w:eastAsia="Arial" w:hAnsiTheme="majorHAnsi" w:cstheme="majorHAnsi"/>
        </w:rPr>
        <w:t>Funding (external, grant, internal)</w:t>
      </w:r>
    </w:p>
    <w:p w14:paraId="1D5E7065" w14:textId="4B0A8711" w:rsidR="003F2C1C" w:rsidRPr="00093734" w:rsidRDefault="003F2C1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6DEC6FBD" w14:textId="77777777" w:rsidR="003F2C1C" w:rsidRPr="00093734" w:rsidRDefault="003F2C1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1429C43B" w14:textId="77777777" w:rsidR="003F2C1C" w:rsidRPr="00093734" w:rsidRDefault="003F2C1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b/>
          <w:bCs/>
          <w:color w:val="000000"/>
          <w:u w:val="single"/>
        </w:rPr>
      </w:pPr>
    </w:p>
    <w:p w14:paraId="50E8E30C" w14:textId="77777777" w:rsidR="007E173B" w:rsidRPr="00093734" w:rsidRDefault="007E173B" w:rsidP="007E173B">
      <w:pPr>
        <w:pStyle w:val="CVHeading"/>
        <w:rPr>
          <w:rFonts w:asciiTheme="majorHAnsi" w:hAnsiTheme="majorHAnsi" w:cstheme="majorHAnsi"/>
          <w:sz w:val="24"/>
          <w:szCs w:val="24"/>
        </w:rPr>
      </w:pPr>
      <w:r w:rsidRPr="00093734">
        <w:rPr>
          <w:rFonts w:asciiTheme="majorHAnsi" w:hAnsiTheme="majorHAnsi" w:cstheme="majorHAnsi"/>
          <w:sz w:val="24"/>
          <w:szCs w:val="24"/>
        </w:rPr>
        <w:t xml:space="preserve">Membership in Scientific/Professional Organizations: </w:t>
      </w:r>
    </w:p>
    <w:p w14:paraId="115B2332" w14:textId="77777777" w:rsidR="007E173B" w:rsidRPr="00093734" w:rsidRDefault="007E173B" w:rsidP="007E173B">
      <w:pPr>
        <w:pStyle w:val="Header"/>
        <w:tabs>
          <w:tab w:val="clear" w:pos="4320"/>
          <w:tab w:val="clear" w:pos="8640"/>
        </w:tabs>
        <w:rPr>
          <w:rFonts w:asciiTheme="majorHAnsi" w:hAnsiTheme="majorHAnsi" w:cstheme="majorHAnsi"/>
          <w:sz w:val="24"/>
          <w:szCs w:val="24"/>
        </w:rPr>
      </w:pPr>
      <w:r w:rsidRPr="00093734">
        <w:rPr>
          <w:rFonts w:asciiTheme="majorHAnsi" w:hAnsiTheme="majorHAnsi" w:cstheme="majorHAnsi"/>
          <w:sz w:val="24"/>
          <w:szCs w:val="24"/>
        </w:rPr>
        <w:t>1989 to 1991</w:t>
      </w:r>
      <w:r w:rsidRPr="00093734">
        <w:rPr>
          <w:rFonts w:asciiTheme="majorHAnsi" w:hAnsiTheme="majorHAnsi" w:cstheme="majorHAnsi"/>
          <w:sz w:val="24"/>
          <w:szCs w:val="24"/>
        </w:rPr>
        <w:tab/>
      </w:r>
      <w:r w:rsidRPr="00093734">
        <w:rPr>
          <w:rFonts w:asciiTheme="majorHAnsi" w:hAnsiTheme="majorHAnsi" w:cstheme="majorHAnsi"/>
          <w:sz w:val="24"/>
          <w:szCs w:val="24"/>
        </w:rPr>
        <w:tab/>
        <w:t>Australian Physiotherapy Association</w:t>
      </w:r>
    </w:p>
    <w:p w14:paraId="7061F4DA" w14:textId="77777777" w:rsidR="007E173B" w:rsidRPr="00093734" w:rsidRDefault="007E173B" w:rsidP="007E173B">
      <w:pPr>
        <w:rPr>
          <w:rFonts w:asciiTheme="majorHAnsi" w:hAnsiTheme="majorHAnsi" w:cstheme="majorHAnsi"/>
        </w:rPr>
      </w:pPr>
      <w:r w:rsidRPr="00093734">
        <w:rPr>
          <w:rFonts w:asciiTheme="majorHAnsi" w:hAnsiTheme="majorHAnsi" w:cstheme="majorHAnsi"/>
        </w:rPr>
        <w:t>1996 to 2007</w:t>
      </w:r>
      <w:r w:rsidRPr="00093734">
        <w:rPr>
          <w:rFonts w:asciiTheme="majorHAnsi" w:hAnsiTheme="majorHAnsi" w:cstheme="majorHAnsi"/>
        </w:rPr>
        <w:tab/>
      </w:r>
      <w:r w:rsidRPr="00093734">
        <w:rPr>
          <w:rFonts w:asciiTheme="majorHAnsi" w:hAnsiTheme="majorHAnsi" w:cstheme="majorHAnsi"/>
        </w:rPr>
        <w:tab/>
        <w:t>National Strength and Conditioning Association</w:t>
      </w:r>
    </w:p>
    <w:p w14:paraId="78FB382B" w14:textId="77777777" w:rsidR="007E173B" w:rsidRPr="00093734" w:rsidRDefault="007E173B" w:rsidP="007E173B">
      <w:pPr>
        <w:rPr>
          <w:rFonts w:asciiTheme="majorHAnsi" w:hAnsiTheme="majorHAnsi" w:cstheme="majorHAnsi"/>
        </w:rPr>
      </w:pPr>
      <w:r w:rsidRPr="00093734">
        <w:rPr>
          <w:rFonts w:asciiTheme="majorHAnsi" w:hAnsiTheme="majorHAnsi" w:cstheme="majorHAnsi"/>
        </w:rPr>
        <w:t>1997 to present</w:t>
      </w:r>
      <w:r w:rsidRPr="00093734">
        <w:rPr>
          <w:rFonts w:asciiTheme="majorHAnsi" w:hAnsiTheme="majorHAnsi" w:cstheme="majorHAnsi"/>
        </w:rPr>
        <w:tab/>
        <w:t>American Physical Therapy Association</w:t>
      </w:r>
    </w:p>
    <w:p w14:paraId="58A6B5E4" w14:textId="77777777" w:rsidR="007E173B" w:rsidRPr="00093734" w:rsidRDefault="007E173B" w:rsidP="007E173B">
      <w:pPr>
        <w:rPr>
          <w:rFonts w:asciiTheme="majorHAnsi" w:hAnsiTheme="majorHAnsi" w:cstheme="majorHAnsi"/>
        </w:rPr>
      </w:pPr>
      <w:r w:rsidRPr="00093734">
        <w:rPr>
          <w:rFonts w:asciiTheme="majorHAnsi" w:hAnsiTheme="majorHAnsi" w:cstheme="majorHAnsi"/>
        </w:rPr>
        <w:t>1997 to present</w:t>
      </w:r>
      <w:r w:rsidRPr="00093734">
        <w:rPr>
          <w:rFonts w:asciiTheme="majorHAnsi" w:hAnsiTheme="majorHAnsi" w:cstheme="majorHAnsi"/>
        </w:rPr>
        <w:tab/>
        <w:t>Florida Physical Therapy Association</w:t>
      </w:r>
    </w:p>
    <w:p w14:paraId="0E9CD7CE" w14:textId="77777777" w:rsidR="007E173B" w:rsidRPr="00093734" w:rsidRDefault="007E173B" w:rsidP="007E173B">
      <w:pPr>
        <w:rPr>
          <w:rFonts w:asciiTheme="majorHAnsi" w:hAnsiTheme="majorHAnsi" w:cstheme="majorHAnsi"/>
        </w:rPr>
      </w:pPr>
      <w:r w:rsidRPr="00093734">
        <w:rPr>
          <w:rFonts w:asciiTheme="majorHAnsi" w:hAnsiTheme="majorHAnsi" w:cstheme="majorHAnsi"/>
        </w:rPr>
        <w:t>2002 to 2014</w:t>
      </w:r>
      <w:r w:rsidRPr="00093734">
        <w:rPr>
          <w:rFonts w:asciiTheme="majorHAnsi" w:hAnsiTheme="majorHAnsi" w:cstheme="majorHAnsi"/>
        </w:rPr>
        <w:tab/>
      </w:r>
      <w:r w:rsidRPr="00093734">
        <w:rPr>
          <w:rFonts w:asciiTheme="majorHAnsi" w:hAnsiTheme="majorHAnsi" w:cstheme="majorHAnsi"/>
        </w:rPr>
        <w:tab/>
        <w:t>American Academy of Orthopedic Manual Therapy</w:t>
      </w:r>
    </w:p>
    <w:p w14:paraId="320FA37F"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2006 to </w:t>
      </w:r>
      <w:r w:rsidR="00C3267D" w:rsidRPr="00093734">
        <w:rPr>
          <w:rFonts w:asciiTheme="majorHAnsi" w:hAnsiTheme="majorHAnsi" w:cstheme="majorHAnsi"/>
          <w:color w:val="000000"/>
        </w:rPr>
        <w:t>2019</w:t>
      </w:r>
      <w:r w:rsidR="00C3267D" w:rsidRPr="00093734">
        <w:rPr>
          <w:rFonts w:asciiTheme="majorHAnsi" w:hAnsiTheme="majorHAnsi" w:cstheme="majorHAnsi"/>
          <w:color w:val="000000"/>
        </w:rPr>
        <w:tab/>
      </w:r>
      <w:r w:rsidRPr="00093734">
        <w:rPr>
          <w:rFonts w:asciiTheme="majorHAnsi" w:hAnsiTheme="majorHAnsi" w:cstheme="majorHAnsi"/>
          <w:color w:val="000000"/>
        </w:rPr>
        <w:tab/>
        <w:t>Health Volunteers Overseas</w:t>
      </w:r>
    </w:p>
    <w:p w14:paraId="1D0018AE"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2014 to present </w:t>
      </w:r>
      <w:r w:rsidRPr="00093734">
        <w:rPr>
          <w:rFonts w:asciiTheme="majorHAnsi" w:hAnsiTheme="majorHAnsi" w:cstheme="majorHAnsi"/>
          <w:color w:val="000000"/>
        </w:rPr>
        <w:tab/>
        <w:t>International Association for the Study of Pain</w:t>
      </w:r>
    </w:p>
    <w:p w14:paraId="6C907467" w14:textId="77777777" w:rsidR="00676FBE" w:rsidRPr="00093734" w:rsidRDefault="00676FBE"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b/>
          <w:bCs/>
          <w:color w:val="000000"/>
          <w:u w:val="single"/>
        </w:rPr>
      </w:pPr>
    </w:p>
    <w:p w14:paraId="08B4AC11" w14:textId="77777777" w:rsidR="00095D0C" w:rsidRPr="00093734" w:rsidRDefault="00095D0C"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7CCE8E39"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b/>
          <w:color w:val="000000"/>
          <w:u w:val="single"/>
        </w:rPr>
      </w:pPr>
      <w:r w:rsidRPr="00093734">
        <w:rPr>
          <w:rFonts w:asciiTheme="majorHAnsi" w:hAnsiTheme="majorHAnsi" w:cstheme="majorHAnsi"/>
          <w:b/>
          <w:color w:val="000000"/>
          <w:u w:val="single"/>
        </w:rPr>
        <w:t>Scientific Service:</w:t>
      </w:r>
    </w:p>
    <w:p w14:paraId="1B3315D3"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i/>
          <w:color w:val="000000"/>
          <w:u w:val="single"/>
        </w:rPr>
      </w:pPr>
      <w:r w:rsidRPr="00093734">
        <w:rPr>
          <w:rFonts w:asciiTheme="majorHAnsi" w:hAnsiTheme="majorHAnsi" w:cstheme="majorHAnsi"/>
          <w:i/>
          <w:color w:val="000000"/>
          <w:u w:val="single"/>
        </w:rPr>
        <w:t>International</w:t>
      </w:r>
    </w:p>
    <w:p w14:paraId="11D8EF89" w14:textId="77777777" w:rsidR="00924983" w:rsidRPr="00093734" w:rsidRDefault="00924983" w:rsidP="0092498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Arthritis UK</w:t>
      </w:r>
    </w:p>
    <w:p w14:paraId="4A6A10DE" w14:textId="0157EF59" w:rsidR="00924983" w:rsidRPr="00093734" w:rsidRDefault="002D043B" w:rsidP="00924983">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rPr>
        <w:t>External g</w:t>
      </w:r>
      <w:r w:rsidR="00924983" w:rsidRPr="00093734">
        <w:rPr>
          <w:rFonts w:asciiTheme="majorHAnsi" w:hAnsiTheme="majorHAnsi" w:cstheme="majorHAnsi"/>
        </w:rPr>
        <w:t>rant reviewer, 2014</w:t>
      </w:r>
      <w:r w:rsidR="003F2C1C" w:rsidRPr="00093734">
        <w:rPr>
          <w:rFonts w:asciiTheme="majorHAnsi" w:hAnsiTheme="majorHAnsi" w:cstheme="majorHAnsi"/>
        </w:rPr>
        <w:t>, 2016, 2018-2021</w:t>
      </w:r>
    </w:p>
    <w:p w14:paraId="6215F408" w14:textId="77777777" w:rsidR="00924983" w:rsidRPr="00093734" w:rsidRDefault="00924983" w:rsidP="0092498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p>
    <w:p w14:paraId="7F3FB982" w14:textId="77777777" w:rsidR="00924983" w:rsidRPr="00093734" w:rsidRDefault="00924983" w:rsidP="0092498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Flemish Research Foundation</w:t>
      </w:r>
    </w:p>
    <w:p w14:paraId="4ABCB1ED" w14:textId="37D4A3A9" w:rsidR="00924983" w:rsidRPr="00093734" w:rsidRDefault="002D043B" w:rsidP="00924983">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External g</w:t>
      </w:r>
      <w:r w:rsidR="00924983" w:rsidRPr="00093734">
        <w:rPr>
          <w:rFonts w:asciiTheme="majorHAnsi" w:hAnsiTheme="majorHAnsi" w:cstheme="majorHAnsi"/>
        </w:rPr>
        <w:t>rant reviewer</w:t>
      </w:r>
      <w:r w:rsidRPr="00093734">
        <w:rPr>
          <w:rFonts w:asciiTheme="majorHAnsi" w:hAnsiTheme="majorHAnsi" w:cstheme="majorHAnsi"/>
        </w:rPr>
        <w:t>, Med8 Post-doc and PhD Review Panel</w:t>
      </w:r>
      <w:r w:rsidR="00924983" w:rsidRPr="00093734">
        <w:rPr>
          <w:rFonts w:asciiTheme="majorHAnsi" w:hAnsiTheme="majorHAnsi" w:cstheme="majorHAnsi"/>
        </w:rPr>
        <w:t>, 2014, 2015, 2016</w:t>
      </w:r>
    </w:p>
    <w:p w14:paraId="4402BB1F" w14:textId="51C6D7ED" w:rsidR="00924983" w:rsidRPr="00093734" w:rsidRDefault="00924983" w:rsidP="00924983">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Med8 Post-doc and PhD Review Panel</w:t>
      </w:r>
      <w:r w:rsidR="002D043B" w:rsidRPr="00093734">
        <w:rPr>
          <w:rFonts w:asciiTheme="majorHAnsi" w:hAnsiTheme="majorHAnsi" w:cstheme="majorHAnsi"/>
        </w:rPr>
        <w:t xml:space="preserve"> member</w:t>
      </w:r>
      <w:r w:rsidR="00725A14" w:rsidRPr="00093734">
        <w:rPr>
          <w:rFonts w:asciiTheme="majorHAnsi" w:hAnsiTheme="majorHAnsi" w:cstheme="majorHAnsi"/>
        </w:rPr>
        <w:t>, 2017 to 2018</w:t>
      </w:r>
    </w:p>
    <w:p w14:paraId="37D16EED" w14:textId="77777777" w:rsidR="00924983" w:rsidRPr="00093734" w:rsidRDefault="00924983"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p>
    <w:p w14:paraId="78994BB1"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Internati</w:t>
      </w:r>
      <w:r w:rsidR="000B6F6C" w:rsidRPr="00093734">
        <w:rPr>
          <w:rFonts w:asciiTheme="majorHAnsi" w:hAnsiTheme="majorHAnsi" w:cstheme="majorHAnsi"/>
        </w:rPr>
        <w:t>onal Federation of Orthopaedic M</w:t>
      </w:r>
      <w:r w:rsidRPr="00093734">
        <w:rPr>
          <w:rFonts w:asciiTheme="majorHAnsi" w:hAnsiTheme="majorHAnsi" w:cstheme="majorHAnsi"/>
        </w:rPr>
        <w:t>anual Physical Therapists</w:t>
      </w:r>
    </w:p>
    <w:p w14:paraId="2BF9BE16" w14:textId="238E2F02" w:rsidR="007E173B" w:rsidRPr="00093734" w:rsidRDefault="007E173B" w:rsidP="00914B5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Abstract reviewer 2014, 2016</w:t>
      </w:r>
    </w:p>
    <w:p w14:paraId="20AE31ED" w14:textId="55BE0E8A" w:rsidR="003F2C1C" w:rsidRPr="00093734" w:rsidRDefault="003F2C1C" w:rsidP="003F2C1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p>
    <w:p w14:paraId="77409BDF" w14:textId="4F4A280D" w:rsidR="003F2C1C" w:rsidRPr="00093734" w:rsidRDefault="003F2C1C" w:rsidP="003F2C1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Israeli Research Foundation</w:t>
      </w:r>
    </w:p>
    <w:p w14:paraId="6AEF49EB" w14:textId="7FCE910A" w:rsidR="003F2C1C" w:rsidRPr="00093734" w:rsidRDefault="003F2C1C" w:rsidP="003F2C1C">
      <w:pPr>
        <w:pStyle w:val="ListParagraph"/>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sz w:val="24"/>
          <w:szCs w:val="24"/>
        </w:rPr>
      </w:pPr>
      <w:r w:rsidRPr="00093734">
        <w:rPr>
          <w:rFonts w:asciiTheme="majorHAnsi" w:hAnsiTheme="majorHAnsi" w:cstheme="majorHAnsi"/>
          <w:sz w:val="24"/>
          <w:szCs w:val="24"/>
        </w:rPr>
        <w:t>Grant reviewer (ad hoc), 2022</w:t>
      </w:r>
    </w:p>
    <w:p w14:paraId="26FE2457"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p>
    <w:p w14:paraId="7EC4E8FB"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Swiss Research Foundation</w:t>
      </w:r>
    </w:p>
    <w:p w14:paraId="632ADB0B" w14:textId="73975BB0" w:rsidR="007E173B" w:rsidRPr="00093734" w:rsidRDefault="00830EF6" w:rsidP="00914B5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Grant reviewer (ad hoc),</w:t>
      </w:r>
      <w:r w:rsidR="007E173B" w:rsidRPr="00093734">
        <w:rPr>
          <w:rFonts w:asciiTheme="majorHAnsi" w:hAnsiTheme="majorHAnsi" w:cstheme="majorHAnsi"/>
        </w:rPr>
        <w:t xml:space="preserve"> 2015, 2017</w:t>
      </w:r>
      <w:r w:rsidR="00A160A1" w:rsidRPr="00093734">
        <w:rPr>
          <w:rFonts w:asciiTheme="majorHAnsi" w:hAnsiTheme="majorHAnsi" w:cstheme="majorHAnsi"/>
        </w:rPr>
        <w:t>, 2020</w:t>
      </w:r>
      <w:r w:rsidR="00B62184" w:rsidRPr="00093734">
        <w:rPr>
          <w:rFonts w:asciiTheme="majorHAnsi" w:hAnsiTheme="majorHAnsi" w:cstheme="majorHAnsi"/>
        </w:rPr>
        <w:t>, 2021</w:t>
      </w:r>
    </w:p>
    <w:p w14:paraId="7E222A8E"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p>
    <w:p w14:paraId="7FC7898F" w14:textId="77777777" w:rsidR="00924983" w:rsidRPr="00093734" w:rsidRDefault="00924983" w:rsidP="0092498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World Congress on Physical Therapy</w:t>
      </w:r>
    </w:p>
    <w:p w14:paraId="24F53C72" w14:textId="77777777" w:rsidR="00924983" w:rsidRPr="00093734" w:rsidRDefault="00924983" w:rsidP="00924983">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Abstract reviewer, 2006, 2010, 2014, 2016, 2018</w:t>
      </w:r>
    </w:p>
    <w:p w14:paraId="6F1CA0E0"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p>
    <w:p w14:paraId="3854ABCF"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234FF68C"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i/>
          <w:color w:val="000000"/>
          <w:u w:val="single"/>
        </w:rPr>
      </w:pPr>
      <w:r w:rsidRPr="00093734">
        <w:rPr>
          <w:rFonts w:asciiTheme="majorHAnsi" w:hAnsiTheme="majorHAnsi" w:cstheme="majorHAnsi"/>
          <w:i/>
          <w:color w:val="000000"/>
          <w:u w:val="single"/>
        </w:rPr>
        <w:t>National</w:t>
      </w:r>
    </w:p>
    <w:p w14:paraId="4DB2243D" w14:textId="77777777" w:rsidR="007E173B" w:rsidRPr="00093734" w:rsidRDefault="00830EF6"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National Institutes of Health</w:t>
      </w:r>
    </w:p>
    <w:p w14:paraId="462507A9" w14:textId="77777777" w:rsidR="00830EF6" w:rsidRPr="00093734" w:rsidRDefault="00830EF6" w:rsidP="00914B5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ZAT1 PK (26), NCCAM 2013</w:t>
      </w:r>
    </w:p>
    <w:p w14:paraId="15A3AD86" w14:textId="77777777" w:rsidR="00830EF6" w:rsidRPr="00093734" w:rsidRDefault="00970E14" w:rsidP="00914B5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ZAT1 SM (41), NCCIH</w:t>
      </w:r>
      <w:r w:rsidR="00830EF6" w:rsidRPr="00093734">
        <w:rPr>
          <w:rFonts w:asciiTheme="majorHAnsi" w:hAnsiTheme="majorHAnsi" w:cstheme="majorHAnsi"/>
        </w:rPr>
        <w:t xml:space="preserve"> 2016</w:t>
      </w:r>
    </w:p>
    <w:p w14:paraId="434499F6" w14:textId="69F88E97" w:rsidR="00970E14" w:rsidRPr="00093734" w:rsidRDefault="00453FC9" w:rsidP="00914B5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Pr>
          <w:rFonts w:asciiTheme="majorHAnsi" w:hAnsiTheme="majorHAnsi" w:cstheme="majorHAnsi"/>
        </w:rPr>
        <w:t xml:space="preserve">ZRG1 - </w:t>
      </w:r>
      <w:r w:rsidR="00970E14" w:rsidRPr="00093734">
        <w:rPr>
          <w:rFonts w:asciiTheme="majorHAnsi" w:hAnsiTheme="majorHAnsi" w:cstheme="majorHAnsi"/>
        </w:rPr>
        <w:t>MOSS (V15), NCCIH 2017</w:t>
      </w:r>
    </w:p>
    <w:p w14:paraId="39D3599E" w14:textId="77777777" w:rsidR="00E27E61" w:rsidRPr="00093734" w:rsidRDefault="00E27E61" w:rsidP="00914B5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ZAT1 PJ (08), NCCIH 2020</w:t>
      </w:r>
    </w:p>
    <w:p w14:paraId="4F2ED3EE" w14:textId="53B7EBD0" w:rsidR="00136E16" w:rsidRPr="00093734" w:rsidRDefault="00136E16" w:rsidP="00914B5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ZAT1 PJ (12), NCCIH, 2021</w:t>
      </w:r>
    </w:p>
    <w:p w14:paraId="51DE76E8" w14:textId="0C3D37B1" w:rsidR="003F2C1C" w:rsidRPr="00093734" w:rsidRDefault="003F2C1C" w:rsidP="00914B5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ZAT1 PJ (11), NCCIH, 2022</w:t>
      </w:r>
    </w:p>
    <w:p w14:paraId="7C21E7C6" w14:textId="77777777" w:rsidR="00830EF6" w:rsidRPr="00093734" w:rsidRDefault="00830EF6"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p>
    <w:p w14:paraId="3BC58DEB"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V</w:t>
      </w:r>
      <w:r w:rsidR="00830EF6" w:rsidRPr="00093734">
        <w:rPr>
          <w:rFonts w:asciiTheme="majorHAnsi" w:hAnsiTheme="majorHAnsi" w:cstheme="majorHAnsi"/>
        </w:rPr>
        <w:t>eteran’s Affairs</w:t>
      </w:r>
    </w:p>
    <w:p w14:paraId="24E234EF" w14:textId="77777777" w:rsidR="00830EF6" w:rsidRPr="00093734" w:rsidRDefault="00830EF6" w:rsidP="00914B5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 xml:space="preserve">Small Projects in Rehabilitation </w:t>
      </w:r>
      <w:r w:rsidR="00970E14" w:rsidRPr="00093734">
        <w:rPr>
          <w:rFonts w:asciiTheme="majorHAnsi" w:hAnsiTheme="majorHAnsi" w:cstheme="majorHAnsi"/>
        </w:rPr>
        <w:t>(SPiRE)</w:t>
      </w:r>
      <w:r w:rsidRPr="00093734">
        <w:rPr>
          <w:rFonts w:asciiTheme="majorHAnsi" w:hAnsiTheme="majorHAnsi" w:cstheme="majorHAnsi"/>
        </w:rPr>
        <w:t>, 2015, 2016</w:t>
      </w:r>
      <w:r w:rsidR="00970E14" w:rsidRPr="00093734">
        <w:rPr>
          <w:rFonts w:asciiTheme="majorHAnsi" w:hAnsiTheme="majorHAnsi" w:cstheme="majorHAnsi"/>
        </w:rPr>
        <w:t>, 2017</w:t>
      </w:r>
    </w:p>
    <w:p w14:paraId="15157005" w14:textId="77777777" w:rsidR="00970E14" w:rsidRPr="00093734" w:rsidRDefault="00970E14" w:rsidP="00914B5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RRD2</w:t>
      </w:r>
      <w:r w:rsidR="005B4F95" w:rsidRPr="00093734">
        <w:rPr>
          <w:rFonts w:asciiTheme="majorHAnsi" w:hAnsiTheme="majorHAnsi" w:cstheme="majorHAnsi"/>
        </w:rPr>
        <w:t xml:space="preserve"> Career Development Award Panel</w:t>
      </w:r>
      <w:r w:rsidRPr="00093734">
        <w:rPr>
          <w:rFonts w:asciiTheme="majorHAnsi" w:hAnsiTheme="majorHAnsi" w:cstheme="majorHAnsi"/>
        </w:rPr>
        <w:t>, 2017</w:t>
      </w:r>
    </w:p>
    <w:p w14:paraId="72773652" w14:textId="77777777" w:rsidR="00830EF6" w:rsidRPr="00093734" w:rsidRDefault="00830EF6"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p>
    <w:p w14:paraId="626BE511"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D</w:t>
      </w:r>
      <w:r w:rsidR="00830EF6" w:rsidRPr="00093734">
        <w:rPr>
          <w:rFonts w:asciiTheme="majorHAnsi" w:hAnsiTheme="majorHAnsi" w:cstheme="majorHAnsi"/>
        </w:rPr>
        <w:t xml:space="preserve">epartment of </w:t>
      </w:r>
      <w:r w:rsidRPr="00093734">
        <w:rPr>
          <w:rFonts w:asciiTheme="majorHAnsi" w:hAnsiTheme="majorHAnsi" w:cstheme="majorHAnsi"/>
        </w:rPr>
        <w:t>D</w:t>
      </w:r>
      <w:r w:rsidR="00830EF6" w:rsidRPr="00093734">
        <w:rPr>
          <w:rFonts w:asciiTheme="majorHAnsi" w:hAnsiTheme="majorHAnsi" w:cstheme="majorHAnsi"/>
        </w:rPr>
        <w:t>efense</w:t>
      </w:r>
    </w:p>
    <w:p w14:paraId="603FB1FD" w14:textId="77777777" w:rsidR="00830EF6" w:rsidRPr="00093734" w:rsidRDefault="00830EF6" w:rsidP="00914B57">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Peer Reviewed Medical Research Program, 2016</w:t>
      </w:r>
      <w:r w:rsidR="00970E14" w:rsidRPr="00093734">
        <w:rPr>
          <w:rFonts w:asciiTheme="majorHAnsi" w:hAnsiTheme="majorHAnsi" w:cstheme="majorHAnsi"/>
        </w:rPr>
        <w:t>, 2017</w:t>
      </w:r>
      <w:r w:rsidR="00E27E61" w:rsidRPr="00093734">
        <w:rPr>
          <w:rFonts w:asciiTheme="majorHAnsi" w:hAnsiTheme="majorHAnsi" w:cstheme="majorHAnsi"/>
        </w:rPr>
        <w:t>, 2020</w:t>
      </w:r>
    </w:p>
    <w:p w14:paraId="069C1792" w14:textId="77777777" w:rsidR="00EB2E86" w:rsidRPr="00093734" w:rsidRDefault="00EB2E86" w:rsidP="00EB2E8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2D40FBA8" w14:textId="77777777" w:rsidR="00EB2E86" w:rsidRPr="00093734" w:rsidRDefault="00EB2E86" w:rsidP="00EB2E8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Foundation for Physical Therapy Research</w:t>
      </w:r>
    </w:p>
    <w:p w14:paraId="310317AD" w14:textId="4E09D626" w:rsidR="00EB2E86" w:rsidRPr="00093734" w:rsidRDefault="00EB2E86" w:rsidP="00EB2E86">
      <w:pPr>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Scientific </w:t>
      </w:r>
      <w:r w:rsidR="002D043B" w:rsidRPr="00093734">
        <w:rPr>
          <w:rFonts w:asciiTheme="majorHAnsi" w:hAnsiTheme="majorHAnsi" w:cstheme="majorHAnsi"/>
          <w:color w:val="000000"/>
        </w:rPr>
        <w:t xml:space="preserve">grant </w:t>
      </w:r>
      <w:r w:rsidRPr="00093734">
        <w:rPr>
          <w:rFonts w:asciiTheme="majorHAnsi" w:hAnsiTheme="majorHAnsi" w:cstheme="majorHAnsi"/>
          <w:color w:val="000000"/>
        </w:rPr>
        <w:t>review committee, 2017 to present</w:t>
      </w:r>
    </w:p>
    <w:p w14:paraId="10A57237" w14:textId="576834A1" w:rsidR="00B62184" w:rsidRPr="00093734" w:rsidRDefault="00B62184" w:rsidP="00B62184">
      <w:pPr>
        <w:numPr>
          <w:ilvl w:val="1"/>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Vice chair 2021</w:t>
      </w:r>
      <w:r w:rsidR="003F2C1C" w:rsidRPr="00093734">
        <w:rPr>
          <w:rFonts w:asciiTheme="majorHAnsi" w:hAnsiTheme="majorHAnsi" w:cstheme="majorHAnsi"/>
          <w:color w:val="000000"/>
        </w:rPr>
        <w:t>-2022</w:t>
      </w:r>
    </w:p>
    <w:p w14:paraId="5EB011CD" w14:textId="77777777" w:rsidR="00EB2E86" w:rsidRPr="00093734" w:rsidRDefault="00EB2E86" w:rsidP="00DE63C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p>
    <w:p w14:paraId="23A7CA07" w14:textId="77777777" w:rsidR="007E173B" w:rsidRPr="00093734" w:rsidRDefault="00660352" w:rsidP="00DE63C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Academy of Orthopedic Physical Therapy</w:t>
      </w:r>
      <w:r w:rsidR="00DE63C5" w:rsidRPr="00093734">
        <w:rPr>
          <w:rFonts w:asciiTheme="majorHAnsi" w:hAnsiTheme="majorHAnsi" w:cstheme="majorHAnsi"/>
        </w:rPr>
        <w:t xml:space="preserve">, </w:t>
      </w:r>
      <w:r w:rsidR="007E173B" w:rsidRPr="00093734">
        <w:rPr>
          <w:rFonts w:asciiTheme="majorHAnsi" w:hAnsiTheme="majorHAnsi" w:cstheme="majorHAnsi"/>
        </w:rPr>
        <w:t>A</w:t>
      </w:r>
      <w:r w:rsidR="00830EF6" w:rsidRPr="00093734">
        <w:rPr>
          <w:rFonts w:asciiTheme="majorHAnsi" w:hAnsiTheme="majorHAnsi" w:cstheme="majorHAnsi"/>
        </w:rPr>
        <w:t>merican Physical Therapy Association</w:t>
      </w:r>
    </w:p>
    <w:p w14:paraId="76FE3F3D" w14:textId="77777777" w:rsidR="007E173B" w:rsidRPr="00093734" w:rsidRDefault="007E173B" w:rsidP="00914B57">
      <w:pPr>
        <w:numPr>
          <w:ilvl w:val="0"/>
          <w:numId w:val="10"/>
        </w:numPr>
        <w:ind w:right="-180"/>
        <w:rPr>
          <w:rFonts w:asciiTheme="majorHAnsi" w:hAnsiTheme="majorHAnsi" w:cstheme="majorHAnsi"/>
        </w:rPr>
      </w:pPr>
      <w:r w:rsidRPr="00093734">
        <w:rPr>
          <w:rFonts w:asciiTheme="majorHAnsi" w:hAnsiTheme="majorHAnsi" w:cstheme="majorHAnsi"/>
        </w:rPr>
        <w:t>Grants review panel, 2011</w:t>
      </w:r>
      <w:r w:rsidR="005B4F95" w:rsidRPr="00093734">
        <w:rPr>
          <w:rFonts w:asciiTheme="majorHAnsi" w:hAnsiTheme="majorHAnsi" w:cstheme="majorHAnsi"/>
        </w:rPr>
        <w:t xml:space="preserve"> to </w:t>
      </w:r>
      <w:r w:rsidRPr="00093734">
        <w:rPr>
          <w:rFonts w:asciiTheme="majorHAnsi" w:hAnsiTheme="majorHAnsi" w:cstheme="majorHAnsi"/>
        </w:rPr>
        <w:t xml:space="preserve">2013 </w:t>
      </w:r>
    </w:p>
    <w:p w14:paraId="12CCF90E" w14:textId="77777777" w:rsidR="00830EF6" w:rsidRPr="00093734" w:rsidRDefault="00830EF6" w:rsidP="00914B57">
      <w:pPr>
        <w:numPr>
          <w:ilvl w:val="0"/>
          <w:numId w:val="10"/>
        </w:numPr>
        <w:ind w:right="-180"/>
        <w:rPr>
          <w:rFonts w:asciiTheme="majorHAnsi" w:hAnsiTheme="majorHAnsi" w:cstheme="majorHAnsi"/>
        </w:rPr>
      </w:pPr>
      <w:r w:rsidRPr="00093734">
        <w:rPr>
          <w:rFonts w:asciiTheme="majorHAnsi" w:hAnsiTheme="majorHAnsi" w:cstheme="majorHAnsi"/>
        </w:rPr>
        <w:t>Abstract reviewer, 2004 to present</w:t>
      </w:r>
    </w:p>
    <w:p w14:paraId="5C7B4528"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p>
    <w:p w14:paraId="0018FCC8" w14:textId="77777777" w:rsidR="00820FA5" w:rsidRPr="00093734" w:rsidRDefault="008166E7" w:rsidP="00820FA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Journal of the Section on Women’s Health Physical Therapy</w:t>
      </w:r>
    </w:p>
    <w:p w14:paraId="59A631B0" w14:textId="77777777" w:rsidR="00820FA5" w:rsidRPr="00093734" w:rsidRDefault="00820FA5" w:rsidP="00820FA5">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Statistical Consultant, Editorial Board, Journal of Women’s Health Physical Therapy</w:t>
      </w:r>
    </w:p>
    <w:p w14:paraId="57CD0D25" w14:textId="77777777" w:rsidR="008166E7" w:rsidRPr="00093734" w:rsidRDefault="008166E7"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p>
    <w:p w14:paraId="707E349B" w14:textId="77777777" w:rsidR="00660352" w:rsidRPr="00093734" w:rsidRDefault="00A160A1"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Academy of Pelvic Health</w:t>
      </w:r>
      <w:r w:rsidR="00660352" w:rsidRPr="00093734">
        <w:rPr>
          <w:rFonts w:asciiTheme="majorHAnsi" w:hAnsiTheme="majorHAnsi" w:cstheme="majorHAnsi"/>
        </w:rPr>
        <w:t xml:space="preserve"> Physical Therapy</w:t>
      </w:r>
    </w:p>
    <w:p w14:paraId="34B51B4A" w14:textId="77777777" w:rsidR="00660352" w:rsidRPr="00093734" w:rsidRDefault="00660352" w:rsidP="00660352">
      <w:pPr>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Grant review panel 2017 to present</w:t>
      </w:r>
    </w:p>
    <w:p w14:paraId="22E4BED3" w14:textId="77777777" w:rsidR="00660352" w:rsidRPr="00093734" w:rsidRDefault="00660352"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p>
    <w:p w14:paraId="3C796F6E"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rPr>
        <w:t>A</w:t>
      </w:r>
      <w:r w:rsidR="00830EF6" w:rsidRPr="00093734">
        <w:rPr>
          <w:rFonts w:asciiTheme="majorHAnsi" w:hAnsiTheme="majorHAnsi" w:cstheme="majorHAnsi"/>
        </w:rPr>
        <w:t xml:space="preserve">merican Academy of Orthopaedic </w:t>
      </w:r>
      <w:r w:rsidR="00C3267D" w:rsidRPr="00093734">
        <w:rPr>
          <w:rFonts w:asciiTheme="majorHAnsi" w:hAnsiTheme="majorHAnsi" w:cstheme="majorHAnsi"/>
        </w:rPr>
        <w:t xml:space="preserve">Manual </w:t>
      </w:r>
      <w:r w:rsidR="00830EF6" w:rsidRPr="00093734">
        <w:rPr>
          <w:rFonts w:asciiTheme="majorHAnsi" w:hAnsiTheme="majorHAnsi" w:cstheme="majorHAnsi"/>
        </w:rPr>
        <w:t>Physical Therapists</w:t>
      </w:r>
    </w:p>
    <w:p w14:paraId="19B4B371" w14:textId="77777777" w:rsidR="005B4F95" w:rsidRPr="00093734" w:rsidRDefault="005B4F95" w:rsidP="00914B57">
      <w:pPr>
        <w:numPr>
          <w:ilvl w:val="0"/>
          <w:numId w:val="11"/>
        </w:numPr>
        <w:ind w:right="-180"/>
        <w:rPr>
          <w:rFonts w:asciiTheme="majorHAnsi" w:hAnsiTheme="majorHAnsi" w:cstheme="majorHAnsi"/>
        </w:rPr>
      </w:pPr>
      <w:r w:rsidRPr="00093734">
        <w:rPr>
          <w:rFonts w:asciiTheme="majorHAnsi" w:hAnsiTheme="majorHAnsi" w:cstheme="majorHAnsi"/>
        </w:rPr>
        <w:t>Abstract mentor program, 2015 to present</w:t>
      </w:r>
    </w:p>
    <w:p w14:paraId="4454BFC8" w14:textId="77777777" w:rsidR="007E173B" w:rsidRPr="00093734" w:rsidRDefault="007E173B" w:rsidP="00914B57">
      <w:pPr>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rPr>
        <w:t>Grant review panel, 2008 to present</w:t>
      </w:r>
    </w:p>
    <w:p w14:paraId="024E2B4F" w14:textId="77777777" w:rsidR="007E173B" w:rsidRPr="00093734" w:rsidRDefault="007E173B" w:rsidP="00914B57">
      <w:pPr>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rPr>
        <w:t>Abstract reviewer, 2006 to present</w:t>
      </w:r>
    </w:p>
    <w:p w14:paraId="0BE02C66" w14:textId="77777777" w:rsidR="00820FA5" w:rsidRPr="00093734" w:rsidRDefault="00820FA5"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32140F76"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i/>
          <w:color w:val="000000"/>
        </w:rPr>
      </w:pPr>
      <w:r w:rsidRPr="00093734">
        <w:rPr>
          <w:rFonts w:asciiTheme="majorHAnsi" w:hAnsiTheme="majorHAnsi" w:cstheme="majorHAnsi"/>
          <w:i/>
          <w:color w:val="000000"/>
        </w:rPr>
        <w:t>Regional</w:t>
      </w:r>
    </w:p>
    <w:p w14:paraId="46A1FA7F" w14:textId="77777777" w:rsidR="00830EF6"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Florida Physical Ther</w:t>
      </w:r>
      <w:r w:rsidR="00830EF6" w:rsidRPr="00093734">
        <w:rPr>
          <w:rFonts w:asciiTheme="majorHAnsi" w:hAnsiTheme="majorHAnsi" w:cstheme="majorHAnsi"/>
        </w:rPr>
        <w:t>apy Association</w:t>
      </w:r>
    </w:p>
    <w:p w14:paraId="4F13C685" w14:textId="62A5C2D9" w:rsidR="007E173B" w:rsidRPr="00093734" w:rsidRDefault="00830EF6" w:rsidP="00914B57">
      <w:pPr>
        <w:numPr>
          <w:ilvl w:val="0"/>
          <w:numId w:val="13"/>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rPr>
      </w:pPr>
      <w:r w:rsidRPr="00093734">
        <w:rPr>
          <w:rFonts w:asciiTheme="majorHAnsi" w:hAnsiTheme="majorHAnsi" w:cstheme="majorHAnsi"/>
        </w:rPr>
        <w:t xml:space="preserve">Grant reviewer, </w:t>
      </w:r>
      <w:r w:rsidR="007E173B" w:rsidRPr="00093734">
        <w:rPr>
          <w:rFonts w:asciiTheme="majorHAnsi" w:hAnsiTheme="majorHAnsi" w:cstheme="majorHAnsi"/>
        </w:rPr>
        <w:t xml:space="preserve">2005 to 2006, 2014 to </w:t>
      </w:r>
      <w:r w:rsidR="002D043B" w:rsidRPr="00093734">
        <w:rPr>
          <w:rFonts w:asciiTheme="majorHAnsi" w:hAnsiTheme="majorHAnsi" w:cstheme="majorHAnsi"/>
        </w:rPr>
        <w:t>2019</w:t>
      </w:r>
    </w:p>
    <w:p w14:paraId="44B3BF86" w14:textId="49BB673C" w:rsidR="007E173B" w:rsidRPr="00093734" w:rsidRDefault="007E173B" w:rsidP="00914B57">
      <w:pPr>
        <w:numPr>
          <w:ilvl w:val="0"/>
          <w:numId w:val="13"/>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Scientific Abstract reviews</w:t>
      </w:r>
      <w:r w:rsidR="00830EF6" w:rsidRPr="00093734">
        <w:rPr>
          <w:rFonts w:asciiTheme="majorHAnsi" w:hAnsiTheme="majorHAnsi" w:cstheme="majorHAnsi"/>
          <w:color w:val="000000"/>
        </w:rPr>
        <w:t xml:space="preserve">, </w:t>
      </w:r>
      <w:r w:rsidRPr="00093734">
        <w:rPr>
          <w:rFonts w:asciiTheme="majorHAnsi" w:hAnsiTheme="majorHAnsi" w:cstheme="majorHAnsi"/>
        </w:rPr>
        <w:t xml:space="preserve">2005 to </w:t>
      </w:r>
      <w:r w:rsidR="002D043B" w:rsidRPr="00093734">
        <w:rPr>
          <w:rFonts w:asciiTheme="majorHAnsi" w:hAnsiTheme="majorHAnsi" w:cstheme="majorHAnsi"/>
        </w:rPr>
        <w:t>2019</w:t>
      </w:r>
    </w:p>
    <w:p w14:paraId="3EC73E0A"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7CA3CE9C" w14:textId="77777777" w:rsidR="00660352" w:rsidRPr="00093734" w:rsidRDefault="00660352"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333A33BA" w14:textId="77777777" w:rsidR="007E173B" w:rsidRPr="00093734" w:rsidRDefault="007E173B" w:rsidP="007E173B">
      <w:pPr>
        <w:pStyle w:val="CVHeading"/>
        <w:rPr>
          <w:rFonts w:asciiTheme="majorHAnsi" w:hAnsiTheme="majorHAnsi" w:cstheme="majorHAnsi"/>
          <w:sz w:val="24"/>
          <w:szCs w:val="24"/>
        </w:rPr>
      </w:pPr>
      <w:r w:rsidRPr="00093734">
        <w:rPr>
          <w:rFonts w:asciiTheme="majorHAnsi" w:hAnsiTheme="majorHAnsi" w:cstheme="majorHAnsi"/>
          <w:sz w:val="24"/>
          <w:szCs w:val="24"/>
        </w:rPr>
        <w:t>Community Service:</w:t>
      </w:r>
    </w:p>
    <w:p w14:paraId="5ADF468D"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2010 – present</w:t>
      </w:r>
      <w:r w:rsidRPr="00093734">
        <w:rPr>
          <w:rFonts w:asciiTheme="majorHAnsi" w:hAnsiTheme="majorHAnsi" w:cstheme="majorHAnsi"/>
          <w:color w:val="000000"/>
        </w:rPr>
        <w:tab/>
        <w:t xml:space="preserve">Boy Scouts of America </w:t>
      </w:r>
    </w:p>
    <w:p w14:paraId="42A28336"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2009 – present </w:t>
      </w:r>
      <w:r w:rsidRPr="00093734">
        <w:rPr>
          <w:rFonts w:asciiTheme="majorHAnsi" w:hAnsiTheme="majorHAnsi" w:cstheme="majorHAnsi"/>
          <w:color w:val="000000"/>
        </w:rPr>
        <w:tab/>
      </w:r>
      <w:r w:rsidR="002E6917" w:rsidRPr="00093734">
        <w:rPr>
          <w:rFonts w:asciiTheme="majorHAnsi" w:hAnsiTheme="majorHAnsi" w:cstheme="majorHAnsi"/>
          <w:color w:val="000000"/>
        </w:rPr>
        <w:t xml:space="preserve">PT </w:t>
      </w:r>
      <w:r w:rsidRPr="00093734">
        <w:rPr>
          <w:rFonts w:asciiTheme="majorHAnsi" w:hAnsiTheme="majorHAnsi" w:cstheme="majorHAnsi"/>
          <w:color w:val="000000"/>
        </w:rPr>
        <w:t>Volunteer, Equal Access Physical Therapy Clinic</w:t>
      </w:r>
    </w:p>
    <w:p w14:paraId="6F908F59" w14:textId="77777777" w:rsidR="002E6917" w:rsidRPr="00093734" w:rsidRDefault="002E6917"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026C02DD" w14:textId="77777777" w:rsidR="002D043B" w:rsidRPr="00093734" w:rsidRDefault="002D04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09A55B1B" w14:textId="77777777" w:rsidR="002D043B" w:rsidRPr="00093734" w:rsidRDefault="002D043B" w:rsidP="002D043B">
      <w:pPr>
        <w:pStyle w:val="CVHeading"/>
        <w:rPr>
          <w:rFonts w:asciiTheme="majorHAnsi" w:hAnsiTheme="majorHAnsi" w:cstheme="majorHAnsi"/>
          <w:sz w:val="24"/>
          <w:szCs w:val="24"/>
        </w:rPr>
      </w:pPr>
      <w:r w:rsidRPr="00093734">
        <w:rPr>
          <w:rFonts w:asciiTheme="majorHAnsi" w:hAnsiTheme="majorHAnsi" w:cstheme="majorHAnsi"/>
          <w:sz w:val="24"/>
          <w:szCs w:val="24"/>
        </w:rPr>
        <w:t>Professional Service:</w:t>
      </w:r>
    </w:p>
    <w:p w14:paraId="27A4D208" w14:textId="77777777" w:rsidR="002D043B" w:rsidRPr="00093734" w:rsidRDefault="002D043B" w:rsidP="002D043B">
      <w:pPr>
        <w:rPr>
          <w:rFonts w:asciiTheme="majorHAnsi" w:hAnsiTheme="majorHAnsi" w:cstheme="majorHAnsi"/>
        </w:rPr>
      </w:pPr>
      <w:r w:rsidRPr="00093734">
        <w:rPr>
          <w:rFonts w:asciiTheme="majorHAnsi" w:hAnsiTheme="majorHAnsi" w:cstheme="majorHAnsi"/>
        </w:rPr>
        <w:t>American Physical Therapy Association</w:t>
      </w:r>
    </w:p>
    <w:p w14:paraId="132EC452" w14:textId="1FBC77C3" w:rsidR="00136E16" w:rsidRPr="00093734" w:rsidRDefault="00136E16" w:rsidP="002D043B">
      <w:pPr>
        <w:numPr>
          <w:ilvl w:val="0"/>
          <w:numId w:val="24"/>
        </w:numPr>
        <w:rPr>
          <w:rFonts w:asciiTheme="majorHAnsi" w:hAnsiTheme="majorHAnsi" w:cstheme="majorHAnsi"/>
        </w:rPr>
      </w:pPr>
      <w:r w:rsidRPr="00093734">
        <w:rPr>
          <w:rFonts w:asciiTheme="majorHAnsi" w:hAnsiTheme="majorHAnsi" w:cstheme="majorHAnsi"/>
        </w:rPr>
        <w:t xml:space="preserve">Combined Academies Workgroup on Pain, 2018 to </w:t>
      </w:r>
      <w:r w:rsidR="00DB2C49">
        <w:rPr>
          <w:rFonts w:asciiTheme="majorHAnsi" w:hAnsiTheme="majorHAnsi" w:cstheme="majorHAnsi"/>
        </w:rPr>
        <w:t>2021</w:t>
      </w:r>
    </w:p>
    <w:p w14:paraId="01BE17BA" w14:textId="77777777" w:rsidR="002D043B" w:rsidRPr="00093734" w:rsidRDefault="002D043B" w:rsidP="002D043B">
      <w:pPr>
        <w:ind w:left="720"/>
        <w:rPr>
          <w:rFonts w:asciiTheme="majorHAnsi" w:hAnsiTheme="majorHAnsi" w:cstheme="majorHAnsi"/>
        </w:rPr>
      </w:pPr>
    </w:p>
    <w:p w14:paraId="74A0F53C" w14:textId="77777777" w:rsidR="002D043B" w:rsidRPr="00093734" w:rsidRDefault="002D043B" w:rsidP="002D043B">
      <w:pPr>
        <w:numPr>
          <w:ilvl w:val="0"/>
          <w:numId w:val="2"/>
        </w:numPr>
        <w:rPr>
          <w:rFonts w:asciiTheme="majorHAnsi" w:hAnsiTheme="majorHAnsi" w:cstheme="majorHAnsi"/>
        </w:rPr>
      </w:pPr>
      <w:r w:rsidRPr="00093734">
        <w:rPr>
          <w:rFonts w:asciiTheme="majorHAnsi" w:hAnsiTheme="majorHAnsi" w:cstheme="majorHAnsi"/>
        </w:rPr>
        <w:t>Florida Physical Therapy Association</w:t>
      </w:r>
    </w:p>
    <w:p w14:paraId="5DED079E" w14:textId="09B3312B" w:rsidR="002D043B" w:rsidRPr="00093734" w:rsidRDefault="002D043B" w:rsidP="002D043B">
      <w:pPr>
        <w:pStyle w:val="BodyTextIndent2"/>
        <w:numPr>
          <w:ilvl w:val="1"/>
          <w:numId w:val="2"/>
        </w:numPr>
        <w:rPr>
          <w:rFonts w:asciiTheme="majorHAnsi" w:hAnsiTheme="majorHAnsi" w:cstheme="majorHAnsi"/>
          <w:szCs w:val="24"/>
        </w:rPr>
      </w:pPr>
      <w:r w:rsidRPr="00093734">
        <w:rPr>
          <w:rFonts w:asciiTheme="majorHAnsi" w:hAnsiTheme="majorHAnsi" w:cstheme="majorHAnsi"/>
          <w:szCs w:val="24"/>
        </w:rPr>
        <w:t xml:space="preserve">Board of Directors, 2017 to </w:t>
      </w:r>
      <w:r w:rsidR="00DB2C49">
        <w:rPr>
          <w:rFonts w:asciiTheme="majorHAnsi" w:hAnsiTheme="majorHAnsi" w:cstheme="majorHAnsi"/>
          <w:szCs w:val="24"/>
        </w:rPr>
        <w:t>2022</w:t>
      </w:r>
    </w:p>
    <w:p w14:paraId="694A1CE0" w14:textId="2A2B8DB6" w:rsidR="002D043B" w:rsidRPr="00093734" w:rsidRDefault="002D043B" w:rsidP="002D043B">
      <w:pPr>
        <w:pStyle w:val="BodyTextIndent2"/>
        <w:numPr>
          <w:ilvl w:val="2"/>
          <w:numId w:val="2"/>
        </w:numPr>
        <w:rPr>
          <w:rFonts w:asciiTheme="majorHAnsi" w:hAnsiTheme="majorHAnsi" w:cstheme="majorHAnsi"/>
          <w:szCs w:val="24"/>
        </w:rPr>
      </w:pPr>
      <w:r w:rsidRPr="00093734">
        <w:rPr>
          <w:rFonts w:asciiTheme="majorHAnsi" w:hAnsiTheme="majorHAnsi" w:cstheme="majorHAnsi"/>
          <w:szCs w:val="24"/>
        </w:rPr>
        <w:t xml:space="preserve">Vice-Speaker of the Assembly, 2018 to </w:t>
      </w:r>
      <w:r w:rsidR="00DB2C49">
        <w:rPr>
          <w:rFonts w:asciiTheme="majorHAnsi" w:hAnsiTheme="majorHAnsi" w:cstheme="majorHAnsi"/>
          <w:szCs w:val="24"/>
        </w:rPr>
        <w:t>2022</w:t>
      </w:r>
    </w:p>
    <w:p w14:paraId="5B42AD77" w14:textId="77777777" w:rsidR="002D043B" w:rsidRPr="00093734" w:rsidRDefault="002D043B" w:rsidP="002D043B">
      <w:pPr>
        <w:pStyle w:val="BodyTextIndent2"/>
        <w:numPr>
          <w:ilvl w:val="2"/>
          <w:numId w:val="2"/>
        </w:numPr>
        <w:rPr>
          <w:rFonts w:asciiTheme="majorHAnsi" w:hAnsiTheme="majorHAnsi" w:cstheme="majorHAnsi"/>
          <w:szCs w:val="24"/>
        </w:rPr>
      </w:pPr>
      <w:r w:rsidRPr="00093734">
        <w:rPr>
          <w:rFonts w:asciiTheme="majorHAnsi" w:hAnsiTheme="majorHAnsi" w:cstheme="majorHAnsi"/>
          <w:szCs w:val="24"/>
        </w:rPr>
        <w:t>Northern District Director, 2017 to 2018</w:t>
      </w:r>
    </w:p>
    <w:p w14:paraId="2805A43F" w14:textId="77777777" w:rsidR="002D043B" w:rsidRPr="00093734" w:rsidRDefault="002D043B" w:rsidP="002D043B">
      <w:pPr>
        <w:pStyle w:val="BodyTextIndent2"/>
        <w:numPr>
          <w:ilvl w:val="3"/>
          <w:numId w:val="2"/>
        </w:numPr>
        <w:tabs>
          <w:tab w:val="clear" w:pos="2160"/>
        </w:tabs>
        <w:rPr>
          <w:rFonts w:asciiTheme="majorHAnsi" w:hAnsiTheme="majorHAnsi" w:cstheme="majorHAnsi"/>
          <w:szCs w:val="24"/>
        </w:rPr>
      </w:pPr>
      <w:r w:rsidRPr="00093734">
        <w:rPr>
          <w:rFonts w:asciiTheme="majorHAnsi" w:hAnsiTheme="majorHAnsi" w:cstheme="majorHAnsi"/>
          <w:szCs w:val="24"/>
        </w:rPr>
        <w:t>Assembly apportionment taskforce</w:t>
      </w:r>
    </w:p>
    <w:p w14:paraId="7B7ABB95" w14:textId="77777777" w:rsidR="002D043B" w:rsidRPr="00093734" w:rsidRDefault="002D043B" w:rsidP="002D043B">
      <w:pPr>
        <w:pStyle w:val="BodyTextIndent2"/>
        <w:numPr>
          <w:ilvl w:val="3"/>
          <w:numId w:val="2"/>
        </w:numPr>
        <w:tabs>
          <w:tab w:val="clear" w:pos="2160"/>
        </w:tabs>
        <w:rPr>
          <w:rFonts w:asciiTheme="majorHAnsi" w:hAnsiTheme="majorHAnsi" w:cstheme="majorHAnsi"/>
          <w:szCs w:val="24"/>
        </w:rPr>
      </w:pPr>
      <w:r w:rsidRPr="00093734">
        <w:rPr>
          <w:rFonts w:asciiTheme="majorHAnsi" w:hAnsiTheme="majorHAnsi" w:cstheme="majorHAnsi"/>
          <w:szCs w:val="24"/>
        </w:rPr>
        <w:t>Digital communication workgroup</w:t>
      </w:r>
    </w:p>
    <w:p w14:paraId="2E7B33E6" w14:textId="77777777" w:rsidR="002D043B" w:rsidRPr="00093734" w:rsidRDefault="002D043B" w:rsidP="002D043B">
      <w:pPr>
        <w:pStyle w:val="BodyTextIndent2"/>
        <w:numPr>
          <w:ilvl w:val="3"/>
          <w:numId w:val="2"/>
        </w:numPr>
        <w:rPr>
          <w:rFonts w:asciiTheme="majorHAnsi" w:hAnsiTheme="majorHAnsi" w:cstheme="majorHAnsi"/>
          <w:szCs w:val="24"/>
        </w:rPr>
      </w:pPr>
      <w:r w:rsidRPr="00093734">
        <w:rPr>
          <w:rFonts w:asciiTheme="majorHAnsi" w:hAnsiTheme="majorHAnsi" w:cstheme="majorHAnsi"/>
          <w:szCs w:val="24"/>
        </w:rPr>
        <w:t>Liaison to Research Committee</w:t>
      </w:r>
    </w:p>
    <w:p w14:paraId="4782C044" w14:textId="77777777" w:rsidR="002D043B" w:rsidRPr="00093734" w:rsidRDefault="002D043B" w:rsidP="002D043B">
      <w:pPr>
        <w:pStyle w:val="BodyTextIndent2"/>
        <w:numPr>
          <w:ilvl w:val="1"/>
          <w:numId w:val="2"/>
        </w:numPr>
        <w:rPr>
          <w:rFonts w:asciiTheme="majorHAnsi" w:hAnsiTheme="majorHAnsi" w:cstheme="majorHAnsi"/>
          <w:szCs w:val="24"/>
        </w:rPr>
      </w:pPr>
      <w:r w:rsidRPr="00093734">
        <w:rPr>
          <w:rFonts w:asciiTheme="majorHAnsi" w:hAnsiTheme="majorHAnsi" w:cstheme="majorHAnsi"/>
          <w:szCs w:val="24"/>
        </w:rPr>
        <w:t>Political Action Committee, Co-Chair 2017 to 2019</w:t>
      </w:r>
    </w:p>
    <w:p w14:paraId="7E16D601" w14:textId="77777777" w:rsidR="002D043B" w:rsidRPr="00093734" w:rsidRDefault="002D043B" w:rsidP="002D043B">
      <w:pPr>
        <w:pStyle w:val="BodyTextIndent2"/>
        <w:numPr>
          <w:ilvl w:val="1"/>
          <w:numId w:val="2"/>
        </w:numPr>
        <w:rPr>
          <w:rFonts w:asciiTheme="majorHAnsi" w:hAnsiTheme="majorHAnsi" w:cstheme="majorHAnsi"/>
          <w:szCs w:val="24"/>
        </w:rPr>
      </w:pPr>
      <w:r w:rsidRPr="00093734">
        <w:rPr>
          <w:rFonts w:asciiTheme="majorHAnsi" w:hAnsiTheme="majorHAnsi" w:cstheme="majorHAnsi"/>
          <w:szCs w:val="24"/>
        </w:rPr>
        <w:t>Nominating committee, 2014 to 2016, Chair 2015 to 2016</w:t>
      </w:r>
    </w:p>
    <w:p w14:paraId="4D1CD461" w14:textId="77777777" w:rsidR="002D043B" w:rsidRPr="00093734" w:rsidRDefault="002D043B" w:rsidP="002D043B">
      <w:pPr>
        <w:pStyle w:val="BodyTextIndent2"/>
        <w:numPr>
          <w:ilvl w:val="1"/>
          <w:numId w:val="2"/>
        </w:numPr>
        <w:rPr>
          <w:rFonts w:asciiTheme="majorHAnsi" w:hAnsiTheme="majorHAnsi" w:cstheme="majorHAnsi"/>
          <w:szCs w:val="24"/>
        </w:rPr>
      </w:pPr>
      <w:r w:rsidRPr="00093734">
        <w:rPr>
          <w:rFonts w:asciiTheme="majorHAnsi" w:hAnsiTheme="majorHAnsi" w:cstheme="majorHAnsi"/>
          <w:szCs w:val="24"/>
        </w:rPr>
        <w:t xml:space="preserve">Taskforce on Continuing Competence, 2013 to 2015 </w:t>
      </w:r>
    </w:p>
    <w:p w14:paraId="660C7C5B" w14:textId="77777777" w:rsidR="002D043B" w:rsidRPr="00093734" w:rsidRDefault="002D043B" w:rsidP="002D043B">
      <w:pPr>
        <w:pStyle w:val="BodyTextIndent2"/>
        <w:numPr>
          <w:ilvl w:val="1"/>
          <w:numId w:val="2"/>
        </w:numPr>
        <w:rPr>
          <w:rFonts w:asciiTheme="majorHAnsi" w:hAnsiTheme="majorHAnsi" w:cstheme="majorHAnsi"/>
          <w:szCs w:val="24"/>
        </w:rPr>
      </w:pPr>
      <w:r w:rsidRPr="00093734">
        <w:rPr>
          <w:rFonts w:asciiTheme="majorHAnsi" w:hAnsiTheme="majorHAnsi" w:cstheme="majorHAnsi"/>
          <w:szCs w:val="24"/>
        </w:rPr>
        <w:t>Oxford Debate, FPTA Annual Conference, 2013</w:t>
      </w:r>
    </w:p>
    <w:p w14:paraId="080B9736" w14:textId="77777777" w:rsidR="002D043B" w:rsidRPr="00093734" w:rsidRDefault="002D043B" w:rsidP="002D043B">
      <w:pPr>
        <w:pStyle w:val="BodyTextIndent2"/>
        <w:numPr>
          <w:ilvl w:val="1"/>
          <w:numId w:val="2"/>
        </w:numPr>
        <w:rPr>
          <w:rFonts w:asciiTheme="majorHAnsi" w:hAnsiTheme="majorHAnsi" w:cstheme="majorHAnsi"/>
          <w:szCs w:val="24"/>
        </w:rPr>
      </w:pPr>
      <w:r w:rsidRPr="00093734">
        <w:rPr>
          <w:rFonts w:asciiTheme="majorHAnsi" w:hAnsiTheme="majorHAnsi" w:cstheme="majorHAnsi"/>
          <w:szCs w:val="24"/>
        </w:rPr>
        <w:t>CEO Search Committee, 2011</w:t>
      </w:r>
    </w:p>
    <w:p w14:paraId="3FB4B887" w14:textId="77777777" w:rsidR="002D043B" w:rsidRPr="00093734" w:rsidRDefault="002D043B" w:rsidP="002D043B">
      <w:pPr>
        <w:pStyle w:val="BodyTextIndent2"/>
        <w:numPr>
          <w:ilvl w:val="1"/>
          <w:numId w:val="2"/>
        </w:numPr>
        <w:rPr>
          <w:rFonts w:asciiTheme="majorHAnsi" w:hAnsiTheme="majorHAnsi" w:cstheme="majorHAnsi"/>
          <w:szCs w:val="24"/>
        </w:rPr>
      </w:pPr>
      <w:r w:rsidRPr="00093734">
        <w:rPr>
          <w:rFonts w:asciiTheme="majorHAnsi" w:hAnsiTheme="majorHAnsi" w:cstheme="majorHAnsi"/>
          <w:szCs w:val="24"/>
        </w:rPr>
        <w:t>Residency SIG, Chair, 2010 to 2011</w:t>
      </w:r>
    </w:p>
    <w:p w14:paraId="1317D894" w14:textId="77777777" w:rsidR="002D043B" w:rsidRPr="00093734" w:rsidRDefault="002D043B" w:rsidP="002D043B">
      <w:pPr>
        <w:pStyle w:val="BodyTextIndent2"/>
        <w:numPr>
          <w:ilvl w:val="1"/>
          <w:numId w:val="2"/>
        </w:numPr>
        <w:rPr>
          <w:rFonts w:asciiTheme="majorHAnsi" w:hAnsiTheme="majorHAnsi" w:cstheme="majorHAnsi"/>
          <w:szCs w:val="24"/>
        </w:rPr>
      </w:pPr>
      <w:r w:rsidRPr="00093734">
        <w:rPr>
          <w:rFonts w:asciiTheme="majorHAnsi" w:hAnsiTheme="majorHAnsi" w:cstheme="majorHAnsi"/>
          <w:szCs w:val="24"/>
        </w:rPr>
        <w:t>Florida Delegate, APTA House of Delegates, 2010, 2012, 2013, 2015-present</w:t>
      </w:r>
    </w:p>
    <w:p w14:paraId="14DC6ED3" w14:textId="77777777" w:rsidR="002D043B" w:rsidRPr="00093734" w:rsidRDefault="002D043B" w:rsidP="002D043B">
      <w:pPr>
        <w:pStyle w:val="BodyTextIndent2"/>
        <w:numPr>
          <w:ilvl w:val="1"/>
          <w:numId w:val="2"/>
        </w:numPr>
        <w:rPr>
          <w:rFonts w:asciiTheme="majorHAnsi" w:hAnsiTheme="majorHAnsi" w:cstheme="majorHAnsi"/>
          <w:szCs w:val="24"/>
        </w:rPr>
      </w:pPr>
      <w:r w:rsidRPr="00093734">
        <w:rPr>
          <w:rFonts w:asciiTheme="majorHAnsi" w:hAnsiTheme="majorHAnsi" w:cstheme="majorHAnsi"/>
          <w:szCs w:val="24"/>
        </w:rPr>
        <w:t>Research Committee member, 2008 to 2010, 2014 to 2019</w:t>
      </w:r>
    </w:p>
    <w:p w14:paraId="67944BF3" w14:textId="77777777" w:rsidR="002D043B" w:rsidRPr="00093734" w:rsidRDefault="002D043B" w:rsidP="002D043B">
      <w:pPr>
        <w:pStyle w:val="BodyTextIndent2"/>
        <w:numPr>
          <w:ilvl w:val="1"/>
          <w:numId w:val="2"/>
        </w:numPr>
        <w:rPr>
          <w:rFonts w:asciiTheme="majorHAnsi" w:hAnsiTheme="majorHAnsi" w:cstheme="majorHAnsi"/>
          <w:szCs w:val="24"/>
        </w:rPr>
      </w:pPr>
      <w:r w:rsidRPr="00093734">
        <w:rPr>
          <w:rFonts w:asciiTheme="majorHAnsi" w:hAnsiTheme="majorHAnsi" w:cstheme="majorHAnsi"/>
          <w:szCs w:val="24"/>
        </w:rPr>
        <w:t>Assembly Representative, Northern District, 2002 to 2017</w:t>
      </w:r>
    </w:p>
    <w:p w14:paraId="3F328511" w14:textId="77777777" w:rsidR="002D043B" w:rsidRPr="00093734" w:rsidRDefault="002D043B" w:rsidP="002D043B">
      <w:pPr>
        <w:ind w:left="720" w:right="-180"/>
        <w:rPr>
          <w:rFonts w:asciiTheme="majorHAnsi" w:hAnsiTheme="majorHAnsi" w:cstheme="majorHAnsi"/>
        </w:rPr>
      </w:pPr>
    </w:p>
    <w:p w14:paraId="1027A436" w14:textId="77777777" w:rsidR="002D043B" w:rsidRPr="00093734" w:rsidRDefault="002D043B" w:rsidP="002D043B">
      <w:pPr>
        <w:numPr>
          <w:ilvl w:val="0"/>
          <w:numId w:val="2"/>
        </w:numPr>
        <w:ind w:right="-180"/>
        <w:rPr>
          <w:rFonts w:asciiTheme="majorHAnsi" w:hAnsiTheme="majorHAnsi" w:cstheme="majorHAnsi"/>
        </w:rPr>
      </w:pPr>
      <w:r w:rsidRPr="00093734">
        <w:rPr>
          <w:rFonts w:asciiTheme="majorHAnsi" w:hAnsiTheme="majorHAnsi" w:cstheme="majorHAnsi"/>
        </w:rPr>
        <w:t>Section on Research</w:t>
      </w:r>
    </w:p>
    <w:p w14:paraId="5BD36696" w14:textId="77777777" w:rsidR="002D043B" w:rsidRPr="00093734" w:rsidRDefault="002D043B" w:rsidP="002D043B">
      <w:pPr>
        <w:numPr>
          <w:ilvl w:val="1"/>
          <w:numId w:val="2"/>
        </w:numPr>
        <w:ind w:right="-180"/>
        <w:rPr>
          <w:rFonts w:asciiTheme="majorHAnsi" w:hAnsiTheme="majorHAnsi" w:cstheme="majorHAnsi"/>
        </w:rPr>
      </w:pPr>
      <w:r w:rsidRPr="00093734">
        <w:rPr>
          <w:rFonts w:asciiTheme="majorHAnsi" w:hAnsiTheme="majorHAnsi" w:cstheme="majorHAnsi"/>
        </w:rPr>
        <w:t>Awards committee member, 2011 to 2013</w:t>
      </w:r>
    </w:p>
    <w:p w14:paraId="58136075" w14:textId="77777777" w:rsidR="002D043B" w:rsidRPr="00093734" w:rsidRDefault="002D043B" w:rsidP="002D04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7A684BC8" w14:textId="77777777" w:rsidR="002D043B" w:rsidRPr="00093734" w:rsidRDefault="002D043B" w:rsidP="002D043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Academy of Pelvic Health Physical Therapy</w:t>
      </w:r>
    </w:p>
    <w:p w14:paraId="0E302B59" w14:textId="77777777" w:rsidR="002D043B" w:rsidRPr="00093734" w:rsidRDefault="002D043B" w:rsidP="002D043B">
      <w:pPr>
        <w:numPr>
          <w:ilvl w:val="1"/>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Pelvic Pain Clinical Practice Guideline Workgroup, 2016 to present</w:t>
      </w:r>
    </w:p>
    <w:p w14:paraId="68FBBA30" w14:textId="77777777" w:rsidR="002D043B" w:rsidRPr="00093734" w:rsidRDefault="002D043B" w:rsidP="002D043B">
      <w:pPr>
        <w:numPr>
          <w:ilvl w:val="1"/>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Governance Committee, 2019 to present</w:t>
      </w:r>
    </w:p>
    <w:p w14:paraId="1C22C0DF" w14:textId="77777777" w:rsidR="002D043B" w:rsidRPr="00093734" w:rsidRDefault="002D043B" w:rsidP="002D04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7C4DE108" w14:textId="77777777" w:rsidR="002D043B" w:rsidRPr="00093734" w:rsidRDefault="002D043B" w:rsidP="002D043B">
      <w:pPr>
        <w:numPr>
          <w:ilvl w:val="0"/>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Academy of Physical Therapist Education</w:t>
      </w:r>
    </w:p>
    <w:p w14:paraId="52BEEEAF" w14:textId="0667F761" w:rsidR="002D043B" w:rsidRPr="00093734" w:rsidRDefault="002D043B" w:rsidP="002D043B">
      <w:pPr>
        <w:numPr>
          <w:ilvl w:val="1"/>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 xml:space="preserve">Representative to the APTA </w:t>
      </w:r>
      <w:r w:rsidR="00136E16" w:rsidRPr="00093734">
        <w:rPr>
          <w:rFonts w:asciiTheme="majorHAnsi" w:hAnsiTheme="majorHAnsi" w:cstheme="majorHAnsi"/>
        </w:rPr>
        <w:t>Combined Academies Workgroup on Pain</w:t>
      </w:r>
      <w:r w:rsidRPr="00093734">
        <w:rPr>
          <w:rFonts w:asciiTheme="majorHAnsi" w:hAnsiTheme="majorHAnsi" w:cstheme="majorHAnsi"/>
          <w:color w:val="000000"/>
        </w:rPr>
        <w:t xml:space="preserve">, 2018 to </w:t>
      </w:r>
      <w:r w:rsidR="00DB2C49">
        <w:rPr>
          <w:rFonts w:asciiTheme="majorHAnsi" w:hAnsiTheme="majorHAnsi" w:cstheme="majorHAnsi"/>
          <w:color w:val="000000"/>
        </w:rPr>
        <w:t>2021</w:t>
      </w:r>
    </w:p>
    <w:p w14:paraId="01D7964E" w14:textId="77777777" w:rsidR="002D043B" w:rsidRPr="00093734" w:rsidRDefault="002D043B" w:rsidP="002D04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46ADE2EF" w14:textId="1BE00301" w:rsidR="002D043B" w:rsidRPr="00093734" w:rsidRDefault="002D043B" w:rsidP="002D043B">
      <w:pPr>
        <w:pStyle w:val="BodyTextIndent2"/>
        <w:ind w:left="0" w:firstLine="0"/>
        <w:rPr>
          <w:rFonts w:asciiTheme="majorHAnsi" w:hAnsiTheme="majorHAnsi" w:cstheme="majorHAnsi"/>
          <w:szCs w:val="24"/>
        </w:rPr>
      </w:pPr>
      <w:r w:rsidRPr="00093734">
        <w:rPr>
          <w:rFonts w:asciiTheme="majorHAnsi" w:hAnsiTheme="majorHAnsi" w:cstheme="majorHAnsi"/>
          <w:szCs w:val="24"/>
        </w:rPr>
        <w:t xml:space="preserve">Florida </w:t>
      </w:r>
      <w:r w:rsidR="00095D0C" w:rsidRPr="00093734">
        <w:rPr>
          <w:rFonts w:asciiTheme="majorHAnsi" w:hAnsiTheme="majorHAnsi" w:cstheme="majorHAnsi"/>
          <w:szCs w:val="24"/>
        </w:rPr>
        <w:t xml:space="preserve">Education </w:t>
      </w:r>
      <w:r w:rsidRPr="00093734">
        <w:rPr>
          <w:rFonts w:asciiTheme="majorHAnsi" w:hAnsiTheme="majorHAnsi" w:cstheme="majorHAnsi"/>
          <w:szCs w:val="24"/>
        </w:rPr>
        <w:t xml:space="preserve">Partnership for </w:t>
      </w:r>
      <w:r w:rsidR="00095D0C" w:rsidRPr="00093734">
        <w:rPr>
          <w:rFonts w:asciiTheme="majorHAnsi" w:hAnsiTheme="majorHAnsi" w:cstheme="majorHAnsi"/>
          <w:szCs w:val="24"/>
        </w:rPr>
        <w:t>Physical Therapy Excellence</w:t>
      </w:r>
    </w:p>
    <w:p w14:paraId="17E7D84D" w14:textId="680FEE79" w:rsidR="002D043B" w:rsidRPr="00093734" w:rsidRDefault="002D043B" w:rsidP="002D043B">
      <w:pPr>
        <w:pStyle w:val="BodyTextIndent2"/>
        <w:numPr>
          <w:ilvl w:val="0"/>
          <w:numId w:val="22"/>
        </w:numPr>
        <w:rPr>
          <w:rFonts w:asciiTheme="majorHAnsi" w:hAnsiTheme="majorHAnsi" w:cstheme="majorHAnsi"/>
          <w:szCs w:val="24"/>
        </w:rPr>
      </w:pPr>
      <w:r w:rsidRPr="00093734">
        <w:rPr>
          <w:rFonts w:asciiTheme="majorHAnsi" w:hAnsiTheme="majorHAnsi" w:cstheme="majorHAnsi"/>
          <w:szCs w:val="24"/>
        </w:rPr>
        <w:t xml:space="preserve">Member 2020 to </w:t>
      </w:r>
      <w:r w:rsidR="00DB2C49">
        <w:rPr>
          <w:rFonts w:asciiTheme="majorHAnsi" w:hAnsiTheme="majorHAnsi" w:cstheme="majorHAnsi"/>
          <w:szCs w:val="24"/>
        </w:rPr>
        <w:t>2021</w:t>
      </w:r>
    </w:p>
    <w:p w14:paraId="3461B48D" w14:textId="77777777" w:rsidR="002D043B" w:rsidRPr="00093734" w:rsidRDefault="002D043B" w:rsidP="002D04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23585001" w14:textId="77777777" w:rsidR="002D043B" w:rsidRPr="00093734" w:rsidRDefault="002D043B" w:rsidP="002D04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American Academy of Orthopaedic Manual Physical Therapists</w:t>
      </w:r>
    </w:p>
    <w:p w14:paraId="0E01F47B" w14:textId="77777777" w:rsidR="002D043B" w:rsidRPr="00093734" w:rsidRDefault="002D043B" w:rsidP="002D043B">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Research Committee, 2008 to 2010</w:t>
      </w:r>
    </w:p>
    <w:p w14:paraId="7C0CDC69" w14:textId="77777777" w:rsidR="002D043B" w:rsidRPr="00093734" w:rsidRDefault="002D043B" w:rsidP="002D043B">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Research Advisory Committee, 2010 to present</w:t>
      </w:r>
    </w:p>
    <w:p w14:paraId="14709E29" w14:textId="77777777" w:rsidR="002D043B" w:rsidRPr="00093734" w:rsidRDefault="002D043B" w:rsidP="002D04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3F7041AB" w14:textId="77777777" w:rsidR="002D043B" w:rsidRPr="00093734" w:rsidRDefault="002D043B" w:rsidP="002D04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Health Volunteers Overseas</w:t>
      </w:r>
    </w:p>
    <w:p w14:paraId="50940E7E" w14:textId="77777777" w:rsidR="002D043B" w:rsidRPr="00093734" w:rsidRDefault="002D043B" w:rsidP="002D043B">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rPr>
        <w:t>Physical Therapy Steering Committee, 2009 to 2013; 2016 to 2018</w:t>
      </w:r>
    </w:p>
    <w:p w14:paraId="5AFCDBA7" w14:textId="77777777" w:rsidR="002D043B" w:rsidRPr="00093734" w:rsidRDefault="002D043B" w:rsidP="002D04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31837461" w14:textId="77777777" w:rsidR="002D043B" w:rsidRPr="00093734" w:rsidRDefault="002D043B" w:rsidP="002D04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Other</w:t>
      </w:r>
    </w:p>
    <w:p w14:paraId="1B14777F" w14:textId="77777777" w:rsidR="002D043B" w:rsidRPr="00093734" w:rsidRDefault="002D043B" w:rsidP="002D043B">
      <w:pPr>
        <w:tabs>
          <w:tab w:val="left" w:pos="-1440"/>
          <w:tab w:val="left" w:pos="-720"/>
          <w:tab w:val="left" w:pos="720"/>
          <w:tab w:val="left" w:pos="1440"/>
          <w:tab w:val="left" w:pos="156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1996</w:t>
      </w:r>
      <w:r w:rsidRPr="00093734">
        <w:rPr>
          <w:rFonts w:asciiTheme="majorHAnsi" w:hAnsiTheme="majorHAnsi" w:cstheme="majorHAnsi"/>
          <w:color w:val="000000"/>
        </w:rPr>
        <w:tab/>
        <w:t>Physical Therapist, Paralympics, Atlanta, GA, USA</w:t>
      </w:r>
      <w:r w:rsidRPr="00093734">
        <w:rPr>
          <w:rFonts w:asciiTheme="majorHAnsi" w:hAnsiTheme="majorHAnsi" w:cstheme="majorHAnsi"/>
          <w:color w:val="000000"/>
        </w:rPr>
        <w:tab/>
      </w:r>
    </w:p>
    <w:p w14:paraId="7B38F6D5" w14:textId="77777777" w:rsidR="002D043B" w:rsidRPr="00093734" w:rsidRDefault="002D043B" w:rsidP="002D043B">
      <w:pPr>
        <w:tabs>
          <w:tab w:val="left" w:pos="-1440"/>
          <w:tab w:val="left" w:pos="-720"/>
          <w:tab w:val="left" w:pos="720"/>
          <w:tab w:val="left" w:pos="1440"/>
          <w:tab w:val="left" w:pos="156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1996</w:t>
      </w:r>
      <w:r w:rsidRPr="00093734">
        <w:rPr>
          <w:rFonts w:asciiTheme="majorHAnsi" w:hAnsiTheme="majorHAnsi" w:cstheme="majorHAnsi"/>
          <w:color w:val="000000"/>
        </w:rPr>
        <w:tab/>
        <w:t>Medical Crew, Great Florida Triathlon, Clermont, Florida</w:t>
      </w:r>
    </w:p>
    <w:p w14:paraId="53625651" w14:textId="77777777" w:rsidR="002D043B" w:rsidRPr="00093734" w:rsidRDefault="002D043B" w:rsidP="002D043B">
      <w:pPr>
        <w:tabs>
          <w:tab w:val="left" w:pos="-1440"/>
          <w:tab w:val="left" w:pos="-720"/>
          <w:tab w:val="left" w:pos="720"/>
          <w:tab w:val="left" w:pos="1440"/>
          <w:tab w:val="left" w:pos="156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1992</w:t>
      </w:r>
      <w:r w:rsidRPr="00093734">
        <w:rPr>
          <w:rFonts w:asciiTheme="majorHAnsi" w:hAnsiTheme="majorHAnsi" w:cstheme="majorHAnsi"/>
          <w:color w:val="000000"/>
        </w:rPr>
        <w:tab/>
        <w:t>Medical Crew, Calgary Stampede Marathon, Calgary, Canada</w:t>
      </w:r>
    </w:p>
    <w:p w14:paraId="7E9654E3" w14:textId="77777777" w:rsidR="002D043B" w:rsidRPr="00093734" w:rsidRDefault="002D043B" w:rsidP="002D043B">
      <w:pPr>
        <w:tabs>
          <w:tab w:val="left" w:pos="-1440"/>
          <w:tab w:val="left" w:pos="-720"/>
          <w:tab w:val="left" w:pos="720"/>
          <w:tab w:val="left" w:pos="1440"/>
          <w:tab w:val="left" w:pos="156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1992</w:t>
      </w:r>
      <w:r w:rsidRPr="00093734">
        <w:rPr>
          <w:rFonts w:asciiTheme="majorHAnsi" w:hAnsiTheme="majorHAnsi" w:cstheme="majorHAnsi"/>
          <w:color w:val="000000"/>
        </w:rPr>
        <w:tab/>
        <w:t>Macs International Midget Hockey Tournament, Calgary, Canada</w:t>
      </w:r>
    </w:p>
    <w:p w14:paraId="68438525" w14:textId="77777777" w:rsidR="002D043B" w:rsidRPr="00093734" w:rsidRDefault="002D043B" w:rsidP="002D043B">
      <w:pPr>
        <w:tabs>
          <w:tab w:val="left" w:pos="-1440"/>
          <w:tab w:val="left" w:pos="-720"/>
          <w:tab w:val="left" w:pos="720"/>
        </w:tabs>
        <w:spacing w:line="240" w:lineRule="atLeast"/>
        <w:rPr>
          <w:rFonts w:asciiTheme="majorHAnsi" w:hAnsiTheme="majorHAnsi" w:cstheme="majorHAnsi"/>
          <w:color w:val="000000"/>
        </w:rPr>
      </w:pPr>
      <w:r w:rsidRPr="00093734">
        <w:rPr>
          <w:rFonts w:asciiTheme="majorHAnsi" w:hAnsiTheme="majorHAnsi" w:cstheme="majorHAnsi"/>
          <w:color w:val="000000"/>
        </w:rPr>
        <w:t>1989</w:t>
      </w:r>
      <w:r w:rsidRPr="00093734">
        <w:rPr>
          <w:rFonts w:asciiTheme="majorHAnsi" w:hAnsiTheme="majorHAnsi" w:cstheme="majorHAnsi"/>
          <w:color w:val="000000"/>
        </w:rPr>
        <w:tab/>
        <w:t xml:space="preserve">Australian U16 Basketball Championships, Mackay, QLD, Australia </w:t>
      </w:r>
    </w:p>
    <w:p w14:paraId="2B7A308D" w14:textId="77777777" w:rsidR="002D043B" w:rsidRPr="00093734" w:rsidRDefault="002D04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17D83648" w14:textId="77777777" w:rsidR="007E173B" w:rsidRPr="00093734" w:rsidRDefault="007E173B" w:rsidP="007E173B">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r w:rsidRPr="00093734">
        <w:rPr>
          <w:rFonts w:asciiTheme="majorHAnsi" w:hAnsiTheme="majorHAnsi" w:cstheme="majorHAnsi"/>
          <w:color w:val="000000"/>
        </w:rPr>
        <w:tab/>
      </w:r>
      <w:r w:rsidRPr="00093734">
        <w:rPr>
          <w:rFonts w:asciiTheme="majorHAnsi" w:hAnsiTheme="majorHAnsi" w:cstheme="majorHAnsi"/>
          <w:color w:val="000000"/>
        </w:rPr>
        <w:tab/>
      </w:r>
      <w:r w:rsidRPr="00093734">
        <w:rPr>
          <w:rFonts w:asciiTheme="majorHAnsi" w:hAnsiTheme="majorHAnsi" w:cstheme="majorHAnsi"/>
          <w:color w:val="000000"/>
        </w:rPr>
        <w:tab/>
      </w:r>
    </w:p>
    <w:p w14:paraId="5CA71FD4" w14:textId="77777777" w:rsidR="007E173B" w:rsidRPr="00093734" w:rsidRDefault="007E173B" w:rsidP="007E173B">
      <w:pPr>
        <w:pStyle w:val="CVHeading"/>
        <w:rPr>
          <w:rFonts w:asciiTheme="majorHAnsi" w:hAnsiTheme="majorHAnsi" w:cstheme="majorHAnsi"/>
          <w:sz w:val="24"/>
          <w:szCs w:val="24"/>
        </w:rPr>
      </w:pPr>
      <w:r w:rsidRPr="00093734">
        <w:rPr>
          <w:rFonts w:asciiTheme="majorHAnsi" w:hAnsiTheme="majorHAnsi" w:cstheme="majorHAnsi"/>
          <w:sz w:val="24"/>
          <w:szCs w:val="24"/>
        </w:rPr>
        <w:t>Services to the University/College/School on Committees/Councils/Commissions:</w:t>
      </w:r>
    </w:p>
    <w:p w14:paraId="5C229F24" w14:textId="77777777" w:rsidR="003F2C1C" w:rsidRPr="00093734" w:rsidRDefault="003F2C1C" w:rsidP="003F2C1C">
      <w:pPr>
        <w:widowControl w:val="0"/>
        <w:numPr>
          <w:ilvl w:val="1"/>
          <w:numId w:val="12"/>
        </w:numPr>
        <w:tabs>
          <w:tab w:val="clear" w:pos="2880"/>
          <w:tab w:val="num" w:pos="360"/>
        </w:tabs>
        <w:autoSpaceDE w:val="0"/>
        <w:autoSpaceDN w:val="0"/>
        <w:adjustRightInd w:val="0"/>
        <w:ind w:hanging="2880"/>
        <w:rPr>
          <w:rFonts w:asciiTheme="majorHAnsi" w:hAnsiTheme="majorHAnsi" w:cstheme="majorHAnsi"/>
          <w:b/>
          <w:bCs/>
        </w:rPr>
      </w:pPr>
      <w:r w:rsidRPr="00093734">
        <w:rPr>
          <w:rFonts w:asciiTheme="majorHAnsi" w:hAnsiTheme="majorHAnsi" w:cstheme="majorHAnsi"/>
          <w:b/>
          <w:bCs/>
        </w:rPr>
        <w:t>University Service</w:t>
      </w:r>
    </w:p>
    <w:p w14:paraId="37401B9E" w14:textId="77777777"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2020 – 2020</w:t>
      </w:r>
      <w:r w:rsidRPr="00093734">
        <w:rPr>
          <w:rFonts w:asciiTheme="majorHAnsi" w:hAnsiTheme="majorHAnsi" w:cstheme="majorHAnsi"/>
          <w:bCs/>
        </w:rPr>
        <w:tab/>
      </w:r>
      <w:r w:rsidRPr="00093734">
        <w:rPr>
          <w:rFonts w:asciiTheme="majorHAnsi" w:hAnsiTheme="majorHAnsi" w:cstheme="majorHAnsi"/>
          <w:bCs/>
        </w:rPr>
        <w:tab/>
        <w:t>Search Committee, Research Assistant Professor, College of Dentistry</w:t>
      </w:r>
    </w:p>
    <w:p w14:paraId="317059AF" w14:textId="77777777"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 xml:space="preserve">2011 – present </w:t>
      </w:r>
      <w:r w:rsidRPr="00093734">
        <w:rPr>
          <w:rFonts w:asciiTheme="majorHAnsi" w:hAnsiTheme="majorHAnsi" w:cstheme="majorHAnsi"/>
          <w:bCs/>
        </w:rPr>
        <w:tab/>
        <w:t>Institutional Review Board (IRB-02), member</w:t>
      </w:r>
    </w:p>
    <w:p w14:paraId="3E2D6DE2" w14:textId="77777777"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2009 – 2010</w:t>
      </w:r>
      <w:r w:rsidRPr="00093734">
        <w:rPr>
          <w:rFonts w:asciiTheme="majorHAnsi" w:hAnsiTheme="majorHAnsi" w:cstheme="majorHAnsi"/>
          <w:bCs/>
        </w:rPr>
        <w:tab/>
      </w:r>
      <w:r w:rsidRPr="00093734">
        <w:rPr>
          <w:rFonts w:asciiTheme="majorHAnsi" w:hAnsiTheme="majorHAnsi" w:cstheme="majorHAnsi"/>
          <w:bCs/>
        </w:rPr>
        <w:tab/>
        <w:t>Committee on committees, Faculty senate committee, Chair</w:t>
      </w:r>
    </w:p>
    <w:p w14:paraId="6FDD52BC" w14:textId="77777777"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2009 – 2010</w:t>
      </w:r>
      <w:r w:rsidRPr="00093734">
        <w:rPr>
          <w:rFonts w:asciiTheme="majorHAnsi" w:hAnsiTheme="majorHAnsi" w:cstheme="majorHAnsi"/>
          <w:bCs/>
        </w:rPr>
        <w:tab/>
      </w:r>
      <w:r w:rsidRPr="00093734">
        <w:rPr>
          <w:rFonts w:asciiTheme="majorHAnsi" w:hAnsiTheme="majorHAnsi" w:cstheme="majorHAnsi"/>
          <w:bCs/>
        </w:rPr>
        <w:tab/>
        <w:t>Faculty Senate, Liaison</w:t>
      </w:r>
    </w:p>
    <w:p w14:paraId="18BBFC1F" w14:textId="77777777"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2009 – 2010</w:t>
      </w:r>
      <w:r w:rsidRPr="00093734">
        <w:rPr>
          <w:rFonts w:asciiTheme="majorHAnsi" w:hAnsiTheme="majorHAnsi" w:cstheme="majorHAnsi"/>
          <w:bCs/>
        </w:rPr>
        <w:tab/>
      </w:r>
      <w:r w:rsidRPr="00093734">
        <w:rPr>
          <w:rFonts w:asciiTheme="majorHAnsi" w:hAnsiTheme="majorHAnsi" w:cstheme="majorHAnsi"/>
          <w:bCs/>
        </w:rPr>
        <w:tab/>
        <w:t>President’s Office/Faculty Senate Steering Committee</w:t>
      </w:r>
    </w:p>
    <w:p w14:paraId="7EC3F49E" w14:textId="77777777"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2008 – 2014</w:t>
      </w:r>
      <w:r w:rsidRPr="00093734">
        <w:rPr>
          <w:rFonts w:asciiTheme="majorHAnsi" w:hAnsiTheme="majorHAnsi" w:cstheme="majorHAnsi"/>
          <w:bCs/>
        </w:rPr>
        <w:tab/>
        <w:t xml:space="preserve"> </w:t>
      </w:r>
      <w:r w:rsidRPr="00093734">
        <w:rPr>
          <w:rFonts w:asciiTheme="majorHAnsi" w:hAnsiTheme="majorHAnsi" w:cstheme="majorHAnsi"/>
          <w:bCs/>
        </w:rPr>
        <w:tab/>
        <w:t>Health Science Center Student Conduct Committee, member</w:t>
      </w:r>
    </w:p>
    <w:p w14:paraId="3E8C5CEA" w14:textId="77777777"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2007 – 2011</w:t>
      </w:r>
      <w:r w:rsidRPr="00093734">
        <w:rPr>
          <w:rFonts w:asciiTheme="majorHAnsi" w:hAnsiTheme="majorHAnsi" w:cstheme="majorHAnsi"/>
          <w:bCs/>
        </w:rPr>
        <w:tab/>
      </w:r>
      <w:r w:rsidRPr="00093734">
        <w:rPr>
          <w:rFonts w:asciiTheme="majorHAnsi" w:hAnsiTheme="majorHAnsi" w:cstheme="majorHAnsi"/>
          <w:bCs/>
        </w:rPr>
        <w:tab/>
        <w:t>Biomechanics consultant, IRB-02</w:t>
      </w:r>
    </w:p>
    <w:p w14:paraId="29D55F3E" w14:textId="18E95C25"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2007 – 2009, 2011</w:t>
      </w:r>
      <w:r w:rsidRPr="00093734">
        <w:rPr>
          <w:rFonts w:asciiTheme="majorHAnsi" w:hAnsiTheme="majorHAnsi" w:cstheme="majorHAnsi"/>
          <w:bCs/>
        </w:rPr>
        <w:tab/>
        <w:t xml:space="preserve">Committee on committees, Faculty senate committee, member </w:t>
      </w:r>
    </w:p>
    <w:p w14:paraId="4B80A85F" w14:textId="77777777" w:rsidR="003F2C1C" w:rsidRPr="00093734" w:rsidRDefault="003F2C1C" w:rsidP="003F2C1C">
      <w:pPr>
        <w:widowControl w:val="0"/>
        <w:autoSpaceDE w:val="0"/>
        <w:autoSpaceDN w:val="0"/>
        <w:adjustRightInd w:val="0"/>
        <w:rPr>
          <w:rFonts w:asciiTheme="majorHAnsi" w:hAnsiTheme="majorHAnsi" w:cstheme="majorHAnsi"/>
          <w:bCs/>
        </w:rPr>
      </w:pPr>
    </w:p>
    <w:p w14:paraId="23C779A2" w14:textId="77777777" w:rsidR="003F2C1C" w:rsidRPr="00093734" w:rsidRDefault="003F2C1C" w:rsidP="003F2C1C">
      <w:pPr>
        <w:widowControl w:val="0"/>
        <w:numPr>
          <w:ilvl w:val="1"/>
          <w:numId w:val="12"/>
        </w:numPr>
        <w:tabs>
          <w:tab w:val="clear" w:pos="2880"/>
          <w:tab w:val="num" w:pos="360"/>
        </w:tabs>
        <w:autoSpaceDE w:val="0"/>
        <w:autoSpaceDN w:val="0"/>
        <w:adjustRightInd w:val="0"/>
        <w:ind w:left="2160" w:hanging="2160"/>
        <w:rPr>
          <w:rFonts w:asciiTheme="majorHAnsi" w:hAnsiTheme="majorHAnsi" w:cstheme="majorHAnsi"/>
          <w:b/>
          <w:bCs/>
        </w:rPr>
      </w:pPr>
      <w:r w:rsidRPr="00093734">
        <w:rPr>
          <w:rFonts w:asciiTheme="majorHAnsi" w:hAnsiTheme="majorHAnsi" w:cstheme="majorHAnsi"/>
          <w:b/>
          <w:bCs/>
        </w:rPr>
        <w:t xml:space="preserve">College Service </w:t>
      </w:r>
    </w:p>
    <w:p w14:paraId="36920A27" w14:textId="33601B05"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2021</w:t>
      </w:r>
      <w:r w:rsidR="00DB2C49">
        <w:rPr>
          <w:rFonts w:asciiTheme="majorHAnsi" w:hAnsiTheme="majorHAnsi" w:cstheme="majorHAnsi"/>
          <w:bCs/>
        </w:rPr>
        <w:tab/>
      </w:r>
      <w:r w:rsidR="00DB2C49">
        <w:rPr>
          <w:rFonts w:asciiTheme="majorHAnsi" w:hAnsiTheme="majorHAnsi" w:cstheme="majorHAnsi"/>
          <w:bCs/>
        </w:rPr>
        <w:tab/>
      </w:r>
      <w:r w:rsidRPr="00093734">
        <w:rPr>
          <w:rFonts w:asciiTheme="majorHAnsi" w:hAnsiTheme="majorHAnsi" w:cstheme="majorHAnsi"/>
          <w:bCs/>
        </w:rPr>
        <w:tab/>
        <w:t>Search Committee, member: Chair of Dept. of Clinical and Health Psychology</w:t>
      </w:r>
    </w:p>
    <w:p w14:paraId="1B9C4CE4" w14:textId="0BB2303C"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2015 – 2016</w:t>
      </w:r>
      <w:r w:rsidRPr="00093734">
        <w:rPr>
          <w:rFonts w:asciiTheme="majorHAnsi" w:hAnsiTheme="majorHAnsi" w:cstheme="majorHAnsi"/>
          <w:bCs/>
        </w:rPr>
        <w:tab/>
      </w:r>
      <w:r w:rsidRPr="00093734">
        <w:rPr>
          <w:rFonts w:asciiTheme="majorHAnsi" w:hAnsiTheme="majorHAnsi" w:cstheme="majorHAnsi"/>
          <w:bCs/>
        </w:rPr>
        <w:tab/>
        <w:t>Search Committee, member: Dir of Imaging, Dept of Clinical and Health Psychology</w:t>
      </w:r>
    </w:p>
    <w:p w14:paraId="563E8EAF" w14:textId="77777777"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2013 – 2015</w:t>
      </w:r>
      <w:r w:rsidRPr="00093734">
        <w:rPr>
          <w:rFonts w:asciiTheme="majorHAnsi" w:hAnsiTheme="majorHAnsi" w:cstheme="majorHAnsi"/>
          <w:bCs/>
        </w:rPr>
        <w:tab/>
      </w:r>
      <w:r w:rsidRPr="00093734">
        <w:rPr>
          <w:rFonts w:asciiTheme="majorHAnsi" w:hAnsiTheme="majorHAnsi" w:cstheme="majorHAnsi"/>
          <w:bCs/>
        </w:rPr>
        <w:tab/>
        <w:t>Blended Learning Committee, member</w:t>
      </w:r>
    </w:p>
    <w:p w14:paraId="38F4B0D5" w14:textId="77777777"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2012 – 2013</w:t>
      </w:r>
      <w:r w:rsidRPr="00093734">
        <w:rPr>
          <w:rFonts w:asciiTheme="majorHAnsi" w:hAnsiTheme="majorHAnsi" w:cstheme="majorHAnsi"/>
          <w:bCs/>
        </w:rPr>
        <w:tab/>
      </w:r>
      <w:r w:rsidRPr="00093734">
        <w:rPr>
          <w:rFonts w:asciiTheme="majorHAnsi" w:hAnsiTheme="majorHAnsi" w:cstheme="majorHAnsi"/>
          <w:bCs/>
        </w:rPr>
        <w:tab/>
        <w:t>Global Health Workgroup, member</w:t>
      </w:r>
    </w:p>
    <w:p w14:paraId="1E30AC61" w14:textId="77777777"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2008 – 2011</w:t>
      </w:r>
      <w:r w:rsidRPr="00093734">
        <w:rPr>
          <w:rFonts w:asciiTheme="majorHAnsi" w:hAnsiTheme="majorHAnsi" w:cstheme="majorHAnsi"/>
          <w:bCs/>
        </w:rPr>
        <w:tab/>
      </w:r>
      <w:r w:rsidRPr="00093734">
        <w:rPr>
          <w:rFonts w:asciiTheme="majorHAnsi" w:hAnsiTheme="majorHAnsi" w:cstheme="majorHAnsi"/>
          <w:bCs/>
        </w:rPr>
        <w:tab/>
        <w:t>Collaboration Committee, member</w:t>
      </w:r>
    </w:p>
    <w:p w14:paraId="4C51C647" w14:textId="77777777"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2008 – 2010</w:t>
      </w:r>
      <w:r w:rsidRPr="00093734">
        <w:rPr>
          <w:rFonts w:asciiTheme="majorHAnsi" w:hAnsiTheme="majorHAnsi" w:cstheme="majorHAnsi"/>
          <w:bCs/>
        </w:rPr>
        <w:tab/>
      </w:r>
      <w:r w:rsidRPr="00093734">
        <w:rPr>
          <w:rFonts w:asciiTheme="majorHAnsi" w:hAnsiTheme="majorHAnsi" w:cstheme="majorHAnsi"/>
          <w:bCs/>
        </w:rPr>
        <w:tab/>
        <w:t>Teaching Excellence Committee, Chair</w:t>
      </w:r>
    </w:p>
    <w:p w14:paraId="78305EBE" w14:textId="77777777"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2008 – 2009</w:t>
      </w:r>
      <w:r w:rsidRPr="00093734">
        <w:rPr>
          <w:rFonts w:asciiTheme="majorHAnsi" w:hAnsiTheme="majorHAnsi" w:cstheme="majorHAnsi"/>
          <w:bCs/>
        </w:rPr>
        <w:tab/>
      </w:r>
      <w:r w:rsidRPr="00093734">
        <w:rPr>
          <w:rFonts w:asciiTheme="majorHAnsi" w:hAnsiTheme="majorHAnsi" w:cstheme="majorHAnsi"/>
          <w:bCs/>
        </w:rPr>
        <w:tab/>
        <w:t>IT Advisory Committee, member</w:t>
      </w:r>
    </w:p>
    <w:p w14:paraId="72AF8DC4" w14:textId="44D32AC5"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2008</w:t>
      </w:r>
      <w:r w:rsidRPr="00093734">
        <w:rPr>
          <w:rFonts w:asciiTheme="majorHAnsi" w:hAnsiTheme="majorHAnsi" w:cstheme="majorHAnsi"/>
          <w:bCs/>
        </w:rPr>
        <w:tab/>
      </w:r>
      <w:r w:rsidRPr="00093734">
        <w:rPr>
          <w:rFonts w:asciiTheme="majorHAnsi" w:hAnsiTheme="majorHAnsi" w:cstheme="majorHAnsi"/>
          <w:bCs/>
        </w:rPr>
        <w:tab/>
      </w:r>
      <w:r w:rsidRPr="00093734">
        <w:rPr>
          <w:rFonts w:asciiTheme="majorHAnsi" w:hAnsiTheme="majorHAnsi" w:cstheme="majorHAnsi"/>
          <w:bCs/>
        </w:rPr>
        <w:tab/>
        <w:t>PHHP Collaboration Task Force, member</w:t>
      </w:r>
    </w:p>
    <w:p w14:paraId="53DE8406" w14:textId="77777777"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 xml:space="preserve">2005 </w:t>
      </w:r>
      <w:r w:rsidRPr="00093734">
        <w:rPr>
          <w:rFonts w:asciiTheme="majorHAnsi" w:hAnsiTheme="majorHAnsi" w:cstheme="majorHAnsi"/>
          <w:bCs/>
        </w:rPr>
        <w:tab/>
      </w:r>
      <w:r w:rsidRPr="00093734">
        <w:rPr>
          <w:rFonts w:asciiTheme="majorHAnsi" w:hAnsiTheme="majorHAnsi" w:cstheme="majorHAnsi"/>
          <w:bCs/>
        </w:rPr>
        <w:tab/>
      </w:r>
      <w:r w:rsidRPr="00093734">
        <w:rPr>
          <w:rFonts w:asciiTheme="majorHAnsi" w:hAnsiTheme="majorHAnsi" w:cstheme="majorHAnsi"/>
          <w:bCs/>
        </w:rPr>
        <w:tab/>
        <w:t>Graduate Research Review Committee, member</w:t>
      </w:r>
    </w:p>
    <w:p w14:paraId="1A7BC2B5" w14:textId="77777777" w:rsidR="003F2C1C" w:rsidRPr="00093734" w:rsidRDefault="003F2C1C" w:rsidP="003F2C1C">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 xml:space="preserve">2003 – 2004 </w:t>
      </w:r>
      <w:r w:rsidRPr="00093734">
        <w:rPr>
          <w:rFonts w:asciiTheme="majorHAnsi" w:hAnsiTheme="majorHAnsi" w:cstheme="majorHAnsi"/>
          <w:bCs/>
        </w:rPr>
        <w:tab/>
      </w:r>
      <w:r w:rsidRPr="00093734">
        <w:rPr>
          <w:rFonts w:asciiTheme="majorHAnsi" w:hAnsiTheme="majorHAnsi" w:cstheme="majorHAnsi"/>
          <w:bCs/>
        </w:rPr>
        <w:tab/>
        <w:t>Teaching Excellence Committee, member</w:t>
      </w:r>
    </w:p>
    <w:p w14:paraId="77294601" w14:textId="77777777" w:rsidR="003F2C1C" w:rsidRPr="00093734" w:rsidRDefault="003F2C1C" w:rsidP="003F2C1C">
      <w:pPr>
        <w:widowControl w:val="0"/>
        <w:autoSpaceDE w:val="0"/>
        <w:autoSpaceDN w:val="0"/>
        <w:adjustRightInd w:val="0"/>
        <w:rPr>
          <w:rFonts w:asciiTheme="majorHAnsi" w:hAnsiTheme="majorHAnsi" w:cstheme="majorHAnsi"/>
          <w:bCs/>
        </w:rPr>
      </w:pPr>
    </w:p>
    <w:p w14:paraId="127CE049" w14:textId="77777777" w:rsidR="007E173B" w:rsidRPr="00093734" w:rsidRDefault="007E173B" w:rsidP="00914B57">
      <w:pPr>
        <w:widowControl w:val="0"/>
        <w:numPr>
          <w:ilvl w:val="1"/>
          <w:numId w:val="12"/>
        </w:numPr>
        <w:tabs>
          <w:tab w:val="clear" w:pos="2880"/>
          <w:tab w:val="num" w:pos="360"/>
        </w:tabs>
        <w:autoSpaceDE w:val="0"/>
        <w:autoSpaceDN w:val="0"/>
        <w:adjustRightInd w:val="0"/>
        <w:ind w:left="360"/>
        <w:rPr>
          <w:rFonts w:asciiTheme="majorHAnsi" w:hAnsiTheme="majorHAnsi" w:cstheme="majorHAnsi"/>
          <w:b/>
          <w:bCs/>
        </w:rPr>
      </w:pPr>
      <w:r w:rsidRPr="00093734">
        <w:rPr>
          <w:rFonts w:asciiTheme="majorHAnsi" w:hAnsiTheme="majorHAnsi" w:cstheme="majorHAnsi"/>
          <w:b/>
          <w:bCs/>
        </w:rPr>
        <w:t xml:space="preserve">Departmental Service </w:t>
      </w:r>
    </w:p>
    <w:p w14:paraId="5BB502F2" w14:textId="3D518C47" w:rsidR="00C3267D" w:rsidRPr="00093734" w:rsidRDefault="00C3267D" w:rsidP="00C3267D">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2020</w:t>
      </w:r>
      <w:r w:rsidRPr="00093734">
        <w:rPr>
          <w:rFonts w:asciiTheme="majorHAnsi" w:hAnsiTheme="majorHAnsi" w:cstheme="majorHAnsi"/>
          <w:bCs/>
        </w:rPr>
        <w:tab/>
      </w:r>
      <w:r w:rsidRPr="00093734">
        <w:rPr>
          <w:rFonts w:asciiTheme="majorHAnsi" w:hAnsiTheme="majorHAnsi" w:cstheme="majorHAnsi"/>
          <w:bCs/>
        </w:rPr>
        <w:tab/>
      </w:r>
      <w:r w:rsidRPr="00093734">
        <w:rPr>
          <w:rFonts w:asciiTheme="majorHAnsi" w:hAnsiTheme="majorHAnsi" w:cstheme="majorHAnsi"/>
          <w:bCs/>
        </w:rPr>
        <w:tab/>
        <w:t xml:space="preserve">Search Committee, </w:t>
      </w:r>
      <w:r w:rsidR="003F2C1C" w:rsidRPr="00093734">
        <w:rPr>
          <w:rFonts w:asciiTheme="majorHAnsi" w:hAnsiTheme="majorHAnsi" w:cstheme="majorHAnsi"/>
          <w:bCs/>
        </w:rPr>
        <w:t xml:space="preserve">member: </w:t>
      </w:r>
      <w:r w:rsidRPr="00093734">
        <w:rPr>
          <w:rFonts w:asciiTheme="majorHAnsi" w:hAnsiTheme="majorHAnsi" w:cstheme="majorHAnsi"/>
          <w:bCs/>
        </w:rPr>
        <w:t>Assistant DCE, Dept of Physical Therapy</w:t>
      </w:r>
    </w:p>
    <w:p w14:paraId="694F289E" w14:textId="3735E695" w:rsidR="00820FA5" w:rsidRPr="00093734" w:rsidRDefault="00820FA5"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2018 – present</w:t>
      </w:r>
      <w:r w:rsidRPr="00093734">
        <w:rPr>
          <w:rFonts w:asciiTheme="majorHAnsi" w:hAnsiTheme="majorHAnsi" w:cstheme="majorHAnsi"/>
          <w:bCs/>
        </w:rPr>
        <w:tab/>
        <w:t>PhD in Rehabilitation Science Steering Committee</w:t>
      </w:r>
      <w:r w:rsidR="003F2C1C" w:rsidRPr="00093734">
        <w:rPr>
          <w:rFonts w:asciiTheme="majorHAnsi" w:hAnsiTheme="majorHAnsi" w:cstheme="majorHAnsi"/>
          <w:bCs/>
        </w:rPr>
        <w:t>. member</w:t>
      </w:r>
    </w:p>
    <w:p w14:paraId="1CD624BF" w14:textId="21BB8C04" w:rsidR="00DE4170" w:rsidRPr="00093734" w:rsidRDefault="00DE4170"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2018 – present</w:t>
      </w:r>
      <w:r w:rsidRPr="00093734">
        <w:rPr>
          <w:rFonts w:asciiTheme="majorHAnsi" w:hAnsiTheme="majorHAnsi" w:cstheme="majorHAnsi"/>
          <w:bCs/>
        </w:rPr>
        <w:tab/>
        <w:t>DPT Orientation Planning Committee</w:t>
      </w:r>
      <w:r w:rsidR="003F2C1C" w:rsidRPr="00093734">
        <w:rPr>
          <w:rFonts w:asciiTheme="majorHAnsi" w:hAnsiTheme="majorHAnsi" w:cstheme="majorHAnsi"/>
          <w:bCs/>
        </w:rPr>
        <w:t>, member</w:t>
      </w:r>
    </w:p>
    <w:p w14:paraId="5E4C63B7" w14:textId="16A40E97" w:rsidR="00DE4170" w:rsidRPr="00093734" w:rsidRDefault="00DE4170"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 xml:space="preserve">2018 – </w:t>
      </w:r>
      <w:r w:rsidR="00EB2E86" w:rsidRPr="00093734">
        <w:rPr>
          <w:rFonts w:asciiTheme="majorHAnsi" w:hAnsiTheme="majorHAnsi" w:cstheme="majorHAnsi"/>
          <w:bCs/>
        </w:rPr>
        <w:t>2019</w:t>
      </w:r>
      <w:r w:rsidR="00EB2E86" w:rsidRPr="00093734">
        <w:rPr>
          <w:rFonts w:asciiTheme="majorHAnsi" w:hAnsiTheme="majorHAnsi" w:cstheme="majorHAnsi"/>
          <w:bCs/>
        </w:rPr>
        <w:tab/>
      </w:r>
      <w:r w:rsidRPr="00093734">
        <w:rPr>
          <w:rFonts w:asciiTheme="majorHAnsi" w:hAnsiTheme="majorHAnsi" w:cstheme="majorHAnsi"/>
          <w:bCs/>
        </w:rPr>
        <w:tab/>
        <w:t>Learning over Grades Taskforce</w:t>
      </w:r>
      <w:r w:rsidR="003F2C1C" w:rsidRPr="00093734">
        <w:rPr>
          <w:rFonts w:asciiTheme="majorHAnsi" w:hAnsiTheme="majorHAnsi" w:cstheme="majorHAnsi"/>
          <w:bCs/>
        </w:rPr>
        <w:t>, chair</w:t>
      </w:r>
    </w:p>
    <w:p w14:paraId="339A4364" w14:textId="0A6DAE16"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2016 –</w:t>
      </w:r>
      <w:r w:rsidR="00DE4170" w:rsidRPr="00093734">
        <w:rPr>
          <w:rFonts w:asciiTheme="majorHAnsi" w:hAnsiTheme="majorHAnsi" w:cstheme="majorHAnsi"/>
          <w:bCs/>
        </w:rPr>
        <w:t xml:space="preserve"> </w:t>
      </w:r>
      <w:r w:rsidR="0067206D" w:rsidRPr="00093734">
        <w:rPr>
          <w:rFonts w:asciiTheme="majorHAnsi" w:hAnsiTheme="majorHAnsi" w:cstheme="majorHAnsi"/>
          <w:bCs/>
        </w:rPr>
        <w:t>2019</w:t>
      </w:r>
      <w:r w:rsidR="0067206D" w:rsidRPr="00093734">
        <w:rPr>
          <w:rFonts w:asciiTheme="majorHAnsi" w:hAnsiTheme="majorHAnsi" w:cstheme="majorHAnsi"/>
          <w:bCs/>
        </w:rPr>
        <w:tab/>
      </w:r>
      <w:r w:rsidR="00DE4170" w:rsidRPr="00093734">
        <w:rPr>
          <w:rFonts w:asciiTheme="majorHAnsi" w:hAnsiTheme="majorHAnsi" w:cstheme="majorHAnsi"/>
          <w:bCs/>
        </w:rPr>
        <w:tab/>
        <w:t>DPT Planning C</w:t>
      </w:r>
      <w:r w:rsidRPr="00093734">
        <w:rPr>
          <w:rFonts w:asciiTheme="majorHAnsi" w:hAnsiTheme="majorHAnsi" w:cstheme="majorHAnsi"/>
          <w:bCs/>
        </w:rPr>
        <w:t>ommittee, member</w:t>
      </w:r>
    </w:p>
    <w:p w14:paraId="401819FC" w14:textId="1BBD2FFE"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 xml:space="preserve">2016 – </w:t>
      </w:r>
      <w:r w:rsidR="00DB2C49">
        <w:rPr>
          <w:rFonts w:asciiTheme="majorHAnsi" w:hAnsiTheme="majorHAnsi" w:cstheme="majorHAnsi"/>
          <w:bCs/>
        </w:rPr>
        <w:t>2020</w:t>
      </w:r>
      <w:r w:rsidR="00DB2C49">
        <w:rPr>
          <w:rFonts w:asciiTheme="majorHAnsi" w:hAnsiTheme="majorHAnsi" w:cstheme="majorHAnsi"/>
          <w:bCs/>
        </w:rPr>
        <w:tab/>
      </w:r>
      <w:r w:rsidRPr="00093734">
        <w:rPr>
          <w:rFonts w:asciiTheme="majorHAnsi" w:hAnsiTheme="majorHAnsi" w:cstheme="majorHAnsi"/>
          <w:bCs/>
        </w:rPr>
        <w:t xml:space="preserve"> </w:t>
      </w:r>
      <w:r w:rsidRPr="00093734">
        <w:rPr>
          <w:rFonts w:asciiTheme="majorHAnsi" w:hAnsiTheme="majorHAnsi" w:cstheme="majorHAnsi"/>
          <w:bCs/>
        </w:rPr>
        <w:tab/>
        <w:t xml:space="preserve">Search Committee, </w:t>
      </w:r>
      <w:r w:rsidR="003F2C1C" w:rsidRPr="00093734">
        <w:rPr>
          <w:rFonts w:asciiTheme="majorHAnsi" w:hAnsiTheme="majorHAnsi" w:cstheme="majorHAnsi"/>
          <w:bCs/>
        </w:rPr>
        <w:t xml:space="preserve">chair: </w:t>
      </w:r>
      <w:r w:rsidRPr="00093734">
        <w:rPr>
          <w:rFonts w:asciiTheme="majorHAnsi" w:hAnsiTheme="majorHAnsi" w:cstheme="majorHAnsi"/>
          <w:bCs/>
        </w:rPr>
        <w:t>Brooks-PHHP Research Collaboration</w:t>
      </w:r>
    </w:p>
    <w:p w14:paraId="77A9BD66" w14:textId="267E1163" w:rsidR="0019264F" w:rsidRPr="00093734" w:rsidRDefault="0019264F"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 xml:space="preserve">2016 – </w:t>
      </w:r>
      <w:r w:rsidR="00634F8A" w:rsidRPr="00093734">
        <w:rPr>
          <w:rFonts w:asciiTheme="majorHAnsi" w:hAnsiTheme="majorHAnsi" w:cstheme="majorHAnsi"/>
          <w:bCs/>
        </w:rPr>
        <w:t>2017</w:t>
      </w:r>
      <w:r w:rsidR="00D850E6" w:rsidRPr="00093734">
        <w:rPr>
          <w:rFonts w:asciiTheme="majorHAnsi" w:hAnsiTheme="majorHAnsi" w:cstheme="majorHAnsi"/>
          <w:bCs/>
        </w:rPr>
        <w:tab/>
      </w:r>
      <w:r w:rsidRPr="00093734">
        <w:rPr>
          <w:rFonts w:asciiTheme="majorHAnsi" w:hAnsiTheme="majorHAnsi" w:cstheme="majorHAnsi"/>
          <w:bCs/>
        </w:rPr>
        <w:tab/>
        <w:t xml:space="preserve">Search Committee, </w:t>
      </w:r>
      <w:r w:rsidR="003F2C1C" w:rsidRPr="00093734">
        <w:rPr>
          <w:rFonts w:asciiTheme="majorHAnsi" w:hAnsiTheme="majorHAnsi" w:cstheme="majorHAnsi"/>
          <w:bCs/>
        </w:rPr>
        <w:t xml:space="preserve">member: </w:t>
      </w:r>
      <w:r w:rsidRPr="00093734">
        <w:rPr>
          <w:rFonts w:asciiTheme="majorHAnsi" w:hAnsiTheme="majorHAnsi" w:cstheme="majorHAnsi"/>
          <w:bCs/>
        </w:rPr>
        <w:t>Assistant DCE, Dept of Physical Therapy</w:t>
      </w:r>
    </w:p>
    <w:p w14:paraId="45D3DEA0" w14:textId="77777777"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 xml:space="preserve">2013 – </w:t>
      </w:r>
      <w:r w:rsidR="00DE63C5" w:rsidRPr="00093734">
        <w:rPr>
          <w:rFonts w:asciiTheme="majorHAnsi" w:hAnsiTheme="majorHAnsi" w:cstheme="majorHAnsi"/>
          <w:bCs/>
        </w:rPr>
        <w:t>2015</w:t>
      </w:r>
      <w:r w:rsidR="00DE63C5" w:rsidRPr="00093734">
        <w:rPr>
          <w:rFonts w:asciiTheme="majorHAnsi" w:hAnsiTheme="majorHAnsi" w:cstheme="majorHAnsi"/>
          <w:bCs/>
        </w:rPr>
        <w:tab/>
      </w:r>
      <w:r w:rsidRPr="00093734">
        <w:rPr>
          <w:rFonts w:asciiTheme="majorHAnsi" w:hAnsiTheme="majorHAnsi" w:cstheme="majorHAnsi"/>
          <w:bCs/>
        </w:rPr>
        <w:tab/>
        <w:t>DPT Expansion Taskforce, member</w:t>
      </w:r>
    </w:p>
    <w:p w14:paraId="6C10819B" w14:textId="77777777"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2012 – 2013</w:t>
      </w:r>
      <w:r w:rsidRPr="00093734">
        <w:rPr>
          <w:rFonts w:asciiTheme="majorHAnsi" w:hAnsiTheme="majorHAnsi" w:cstheme="majorHAnsi"/>
          <w:bCs/>
        </w:rPr>
        <w:tab/>
        <w:t xml:space="preserve"> </w:t>
      </w:r>
      <w:r w:rsidRPr="00093734">
        <w:rPr>
          <w:rFonts w:asciiTheme="majorHAnsi" w:hAnsiTheme="majorHAnsi" w:cstheme="majorHAnsi"/>
          <w:bCs/>
        </w:rPr>
        <w:tab/>
        <w:t>Research Space Review Committee, member</w:t>
      </w:r>
    </w:p>
    <w:p w14:paraId="5048FD36" w14:textId="77777777"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2012 – 2015</w:t>
      </w:r>
      <w:r w:rsidRPr="00093734">
        <w:rPr>
          <w:rFonts w:asciiTheme="majorHAnsi" w:hAnsiTheme="majorHAnsi" w:cstheme="majorHAnsi"/>
          <w:bCs/>
        </w:rPr>
        <w:tab/>
      </w:r>
      <w:r w:rsidRPr="00093734">
        <w:rPr>
          <w:rFonts w:asciiTheme="majorHAnsi" w:hAnsiTheme="majorHAnsi" w:cstheme="majorHAnsi"/>
          <w:bCs/>
        </w:rPr>
        <w:tab/>
        <w:t>Rehabilitation Science Steering Committee, member</w:t>
      </w:r>
    </w:p>
    <w:p w14:paraId="1B26DBA8" w14:textId="77777777"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 xml:space="preserve">2012 </w:t>
      </w:r>
      <w:r w:rsidRPr="00093734">
        <w:rPr>
          <w:rFonts w:asciiTheme="majorHAnsi" w:hAnsiTheme="majorHAnsi" w:cstheme="majorHAnsi"/>
          <w:bCs/>
        </w:rPr>
        <w:tab/>
      </w:r>
      <w:r w:rsidRPr="00093734">
        <w:rPr>
          <w:rFonts w:asciiTheme="majorHAnsi" w:hAnsiTheme="majorHAnsi" w:cstheme="majorHAnsi"/>
          <w:bCs/>
        </w:rPr>
        <w:tab/>
        <w:t>Ad Hoc Clinical Internship Length Committee, member</w:t>
      </w:r>
    </w:p>
    <w:p w14:paraId="3CC58A1B" w14:textId="77777777"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2011 – 2012</w:t>
      </w:r>
      <w:r w:rsidRPr="00093734">
        <w:rPr>
          <w:rFonts w:asciiTheme="majorHAnsi" w:hAnsiTheme="majorHAnsi" w:cstheme="majorHAnsi"/>
          <w:bCs/>
        </w:rPr>
        <w:tab/>
        <w:t xml:space="preserve"> </w:t>
      </w:r>
      <w:r w:rsidRPr="00093734">
        <w:rPr>
          <w:rFonts w:asciiTheme="majorHAnsi" w:hAnsiTheme="majorHAnsi" w:cstheme="majorHAnsi"/>
          <w:bCs/>
        </w:rPr>
        <w:tab/>
        <w:t>Comprehensive DPT Exam Committee, member</w:t>
      </w:r>
    </w:p>
    <w:p w14:paraId="015011FE" w14:textId="3E228853"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2011</w:t>
      </w:r>
      <w:r w:rsidRPr="00093734">
        <w:rPr>
          <w:rFonts w:asciiTheme="majorHAnsi" w:hAnsiTheme="majorHAnsi" w:cstheme="majorHAnsi"/>
          <w:bCs/>
        </w:rPr>
        <w:tab/>
      </w:r>
      <w:r w:rsidRPr="00093734">
        <w:rPr>
          <w:rFonts w:asciiTheme="majorHAnsi" w:hAnsiTheme="majorHAnsi" w:cstheme="majorHAnsi"/>
          <w:bCs/>
        </w:rPr>
        <w:tab/>
        <w:t xml:space="preserve">Search Committee, </w:t>
      </w:r>
      <w:r w:rsidR="003F2C1C" w:rsidRPr="00093734">
        <w:rPr>
          <w:rFonts w:asciiTheme="majorHAnsi" w:hAnsiTheme="majorHAnsi" w:cstheme="majorHAnsi"/>
          <w:bCs/>
        </w:rPr>
        <w:t xml:space="preserve">chair: </w:t>
      </w:r>
      <w:r w:rsidRPr="00093734">
        <w:rPr>
          <w:rFonts w:asciiTheme="majorHAnsi" w:hAnsiTheme="majorHAnsi" w:cstheme="majorHAnsi"/>
          <w:bCs/>
        </w:rPr>
        <w:t>Director of Residency Education</w:t>
      </w:r>
    </w:p>
    <w:p w14:paraId="77CEEB20" w14:textId="77777777"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2010 – 2013</w:t>
      </w:r>
      <w:r w:rsidRPr="00093734">
        <w:rPr>
          <w:rFonts w:asciiTheme="majorHAnsi" w:hAnsiTheme="majorHAnsi" w:cstheme="majorHAnsi"/>
          <w:bCs/>
        </w:rPr>
        <w:tab/>
        <w:t xml:space="preserve"> </w:t>
      </w:r>
      <w:r w:rsidRPr="00093734">
        <w:rPr>
          <w:rFonts w:asciiTheme="majorHAnsi" w:hAnsiTheme="majorHAnsi" w:cstheme="majorHAnsi"/>
          <w:bCs/>
        </w:rPr>
        <w:tab/>
        <w:t>Clinical Excellence Taskforce, member</w:t>
      </w:r>
    </w:p>
    <w:p w14:paraId="581F311F" w14:textId="77777777"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2010 – 2013</w:t>
      </w:r>
      <w:r w:rsidRPr="00093734">
        <w:rPr>
          <w:rFonts w:asciiTheme="majorHAnsi" w:hAnsiTheme="majorHAnsi" w:cstheme="majorHAnsi"/>
          <w:bCs/>
        </w:rPr>
        <w:tab/>
        <w:t xml:space="preserve"> </w:t>
      </w:r>
      <w:r w:rsidRPr="00093734">
        <w:rPr>
          <w:rFonts w:asciiTheme="majorHAnsi" w:hAnsiTheme="majorHAnsi" w:cstheme="majorHAnsi"/>
          <w:bCs/>
        </w:rPr>
        <w:tab/>
        <w:t>Physical Therapy Education Clinic Workgroup, Chair</w:t>
      </w:r>
    </w:p>
    <w:p w14:paraId="3FAC5970" w14:textId="77777777"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 xml:space="preserve">2009 – 2010 </w:t>
      </w:r>
      <w:r w:rsidRPr="00093734">
        <w:rPr>
          <w:rFonts w:asciiTheme="majorHAnsi" w:hAnsiTheme="majorHAnsi" w:cstheme="majorHAnsi"/>
          <w:bCs/>
        </w:rPr>
        <w:tab/>
      </w:r>
      <w:r w:rsidRPr="00093734">
        <w:rPr>
          <w:rFonts w:asciiTheme="majorHAnsi" w:hAnsiTheme="majorHAnsi" w:cstheme="majorHAnsi"/>
          <w:bCs/>
        </w:rPr>
        <w:tab/>
        <w:t>Sports Residency Accreditation Taskforce, Chair</w:t>
      </w:r>
    </w:p>
    <w:p w14:paraId="51EFFC19" w14:textId="77777777"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 xml:space="preserve">2008 – </w:t>
      </w:r>
      <w:r w:rsidR="00EA52E9" w:rsidRPr="00093734">
        <w:rPr>
          <w:rFonts w:asciiTheme="majorHAnsi" w:hAnsiTheme="majorHAnsi" w:cstheme="majorHAnsi"/>
          <w:bCs/>
        </w:rPr>
        <w:t>2014</w:t>
      </w:r>
      <w:r w:rsidR="00EA52E9" w:rsidRPr="00093734">
        <w:rPr>
          <w:rFonts w:asciiTheme="majorHAnsi" w:hAnsiTheme="majorHAnsi" w:cstheme="majorHAnsi"/>
          <w:bCs/>
        </w:rPr>
        <w:tab/>
      </w:r>
      <w:r w:rsidRPr="00093734">
        <w:rPr>
          <w:rFonts w:asciiTheme="majorHAnsi" w:hAnsiTheme="majorHAnsi" w:cstheme="majorHAnsi"/>
          <w:bCs/>
        </w:rPr>
        <w:t xml:space="preserve"> </w:t>
      </w:r>
      <w:r w:rsidRPr="00093734">
        <w:rPr>
          <w:rFonts w:asciiTheme="majorHAnsi" w:hAnsiTheme="majorHAnsi" w:cstheme="majorHAnsi"/>
          <w:bCs/>
        </w:rPr>
        <w:tab/>
        <w:t>Residency and Fellowship Committee, member</w:t>
      </w:r>
    </w:p>
    <w:p w14:paraId="7EA71FD3" w14:textId="77777777"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2008 – 2011</w:t>
      </w:r>
      <w:r w:rsidRPr="00093734">
        <w:rPr>
          <w:rFonts w:asciiTheme="majorHAnsi" w:hAnsiTheme="majorHAnsi" w:cstheme="majorHAnsi"/>
          <w:bCs/>
        </w:rPr>
        <w:tab/>
      </w:r>
      <w:r w:rsidRPr="00093734">
        <w:rPr>
          <w:rFonts w:asciiTheme="majorHAnsi" w:hAnsiTheme="majorHAnsi" w:cstheme="majorHAnsi"/>
          <w:bCs/>
        </w:rPr>
        <w:tab/>
        <w:t>Joint degree program task force, Chair</w:t>
      </w:r>
    </w:p>
    <w:p w14:paraId="6C7CCC33" w14:textId="57CEBE11"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2007</w:t>
      </w:r>
      <w:r w:rsidRPr="00093734">
        <w:rPr>
          <w:rFonts w:asciiTheme="majorHAnsi" w:hAnsiTheme="majorHAnsi" w:cstheme="majorHAnsi"/>
          <w:bCs/>
        </w:rPr>
        <w:tab/>
      </w:r>
      <w:r w:rsidRPr="00093734">
        <w:rPr>
          <w:rFonts w:asciiTheme="majorHAnsi" w:hAnsiTheme="majorHAnsi" w:cstheme="majorHAnsi"/>
          <w:bCs/>
        </w:rPr>
        <w:tab/>
        <w:t xml:space="preserve">Search Committee, </w:t>
      </w:r>
      <w:r w:rsidR="003F2C1C" w:rsidRPr="00093734">
        <w:rPr>
          <w:rFonts w:asciiTheme="majorHAnsi" w:hAnsiTheme="majorHAnsi" w:cstheme="majorHAnsi"/>
          <w:bCs/>
        </w:rPr>
        <w:t xml:space="preserve">Chair: </w:t>
      </w:r>
      <w:r w:rsidRPr="00093734">
        <w:rPr>
          <w:rFonts w:asciiTheme="majorHAnsi" w:hAnsiTheme="majorHAnsi" w:cstheme="majorHAnsi"/>
          <w:bCs/>
        </w:rPr>
        <w:t>Assistant/Associate Professor</w:t>
      </w:r>
    </w:p>
    <w:p w14:paraId="0AB2A5C2" w14:textId="3AFDF692" w:rsidR="007E173B" w:rsidRPr="00093734" w:rsidRDefault="007E173B" w:rsidP="007E173B">
      <w:pPr>
        <w:widowControl w:val="0"/>
        <w:tabs>
          <w:tab w:val="left" w:pos="2880"/>
        </w:tabs>
        <w:autoSpaceDE w:val="0"/>
        <w:autoSpaceDN w:val="0"/>
        <w:adjustRightInd w:val="0"/>
        <w:ind w:left="2160" w:hanging="2160"/>
        <w:rPr>
          <w:rFonts w:asciiTheme="majorHAnsi" w:hAnsiTheme="majorHAnsi" w:cstheme="majorHAnsi"/>
          <w:bCs/>
        </w:rPr>
      </w:pPr>
      <w:r w:rsidRPr="00093734">
        <w:rPr>
          <w:rFonts w:asciiTheme="majorHAnsi" w:hAnsiTheme="majorHAnsi" w:cstheme="majorHAnsi"/>
          <w:bCs/>
        </w:rPr>
        <w:t>2006</w:t>
      </w:r>
      <w:r w:rsidRPr="00093734">
        <w:rPr>
          <w:rFonts w:asciiTheme="majorHAnsi" w:hAnsiTheme="majorHAnsi" w:cstheme="majorHAnsi"/>
          <w:bCs/>
        </w:rPr>
        <w:tab/>
        <w:t xml:space="preserve">Search Committee, </w:t>
      </w:r>
      <w:r w:rsidR="003F2C1C" w:rsidRPr="00093734">
        <w:rPr>
          <w:rFonts w:asciiTheme="majorHAnsi" w:hAnsiTheme="majorHAnsi" w:cstheme="majorHAnsi"/>
          <w:bCs/>
        </w:rPr>
        <w:t xml:space="preserve">member: </w:t>
      </w:r>
      <w:r w:rsidRPr="00093734">
        <w:rPr>
          <w:rFonts w:asciiTheme="majorHAnsi" w:hAnsiTheme="majorHAnsi" w:cstheme="majorHAnsi"/>
          <w:bCs/>
        </w:rPr>
        <w:t>Clinical Assistant/Associate Professor</w:t>
      </w:r>
    </w:p>
    <w:p w14:paraId="028DC63E" w14:textId="77777777" w:rsidR="007E173B" w:rsidRPr="00093734" w:rsidRDefault="007E173B" w:rsidP="007E173B">
      <w:pPr>
        <w:widowControl w:val="0"/>
        <w:autoSpaceDE w:val="0"/>
        <w:autoSpaceDN w:val="0"/>
        <w:adjustRightInd w:val="0"/>
        <w:ind w:left="1440" w:hanging="1440"/>
        <w:rPr>
          <w:rFonts w:asciiTheme="majorHAnsi" w:hAnsiTheme="majorHAnsi" w:cstheme="majorHAnsi"/>
          <w:bCs/>
        </w:rPr>
      </w:pPr>
      <w:r w:rsidRPr="00093734">
        <w:rPr>
          <w:rFonts w:asciiTheme="majorHAnsi" w:hAnsiTheme="majorHAnsi" w:cstheme="majorHAnsi"/>
          <w:bCs/>
        </w:rPr>
        <w:t>2005 – 2015</w:t>
      </w:r>
      <w:r w:rsidRPr="00093734">
        <w:rPr>
          <w:rFonts w:asciiTheme="majorHAnsi" w:hAnsiTheme="majorHAnsi" w:cstheme="majorHAnsi"/>
          <w:bCs/>
        </w:rPr>
        <w:tab/>
        <w:t xml:space="preserve"> </w:t>
      </w:r>
      <w:r w:rsidRPr="00093734">
        <w:rPr>
          <w:rFonts w:asciiTheme="majorHAnsi" w:hAnsiTheme="majorHAnsi" w:cstheme="majorHAnsi"/>
          <w:bCs/>
        </w:rPr>
        <w:tab/>
        <w:t>Faculty Liaison to Student Physical Therapy Association</w:t>
      </w:r>
    </w:p>
    <w:p w14:paraId="13FAE5EF" w14:textId="77777777" w:rsidR="007E173B" w:rsidRPr="00093734" w:rsidRDefault="007E173B" w:rsidP="007E173B">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 xml:space="preserve">2005 – 2007 </w:t>
      </w:r>
      <w:r w:rsidRPr="00093734">
        <w:rPr>
          <w:rFonts w:asciiTheme="majorHAnsi" w:hAnsiTheme="majorHAnsi" w:cstheme="majorHAnsi"/>
          <w:bCs/>
        </w:rPr>
        <w:tab/>
      </w:r>
      <w:r w:rsidRPr="00093734">
        <w:rPr>
          <w:rFonts w:asciiTheme="majorHAnsi" w:hAnsiTheme="majorHAnsi" w:cstheme="majorHAnsi"/>
          <w:bCs/>
        </w:rPr>
        <w:tab/>
        <w:t>Admissions Committee, Chair</w:t>
      </w:r>
    </w:p>
    <w:p w14:paraId="1B53B827" w14:textId="77777777" w:rsidR="007E173B" w:rsidRPr="00093734" w:rsidRDefault="007E173B" w:rsidP="007E173B">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2003 –</w:t>
      </w:r>
      <w:r w:rsidR="00F21ACF" w:rsidRPr="00093734">
        <w:rPr>
          <w:rFonts w:asciiTheme="majorHAnsi" w:hAnsiTheme="majorHAnsi" w:cstheme="majorHAnsi"/>
          <w:bCs/>
        </w:rPr>
        <w:t xml:space="preserve"> present </w:t>
      </w:r>
      <w:r w:rsidR="00F21ACF" w:rsidRPr="00093734">
        <w:rPr>
          <w:rFonts w:asciiTheme="majorHAnsi" w:hAnsiTheme="majorHAnsi" w:cstheme="majorHAnsi"/>
          <w:bCs/>
        </w:rPr>
        <w:tab/>
      </w:r>
      <w:r w:rsidRPr="00093734">
        <w:rPr>
          <w:rFonts w:asciiTheme="majorHAnsi" w:hAnsiTheme="majorHAnsi" w:cstheme="majorHAnsi"/>
          <w:bCs/>
        </w:rPr>
        <w:t>Curriculum Committee, member</w:t>
      </w:r>
    </w:p>
    <w:p w14:paraId="75CC6EBB" w14:textId="77777777" w:rsidR="007E173B" w:rsidRPr="00093734" w:rsidRDefault="007E173B" w:rsidP="007E173B">
      <w:pPr>
        <w:widowControl w:val="0"/>
        <w:autoSpaceDE w:val="0"/>
        <w:autoSpaceDN w:val="0"/>
        <w:adjustRightInd w:val="0"/>
        <w:rPr>
          <w:rFonts w:asciiTheme="majorHAnsi" w:hAnsiTheme="majorHAnsi" w:cstheme="majorHAnsi"/>
          <w:bCs/>
        </w:rPr>
      </w:pPr>
      <w:r w:rsidRPr="00093734">
        <w:rPr>
          <w:rFonts w:asciiTheme="majorHAnsi" w:hAnsiTheme="majorHAnsi" w:cstheme="majorHAnsi"/>
          <w:bCs/>
        </w:rPr>
        <w:t xml:space="preserve">2003 – 2015 </w:t>
      </w:r>
      <w:r w:rsidRPr="00093734">
        <w:rPr>
          <w:rFonts w:asciiTheme="majorHAnsi" w:hAnsiTheme="majorHAnsi" w:cstheme="majorHAnsi"/>
          <w:bCs/>
        </w:rPr>
        <w:tab/>
      </w:r>
      <w:r w:rsidRPr="00093734">
        <w:rPr>
          <w:rFonts w:asciiTheme="majorHAnsi" w:hAnsiTheme="majorHAnsi" w:cstheme="majorHAnsi"/>
          <w:bCs/>
        </w:rPr>
        <w:tab/>
        <w:t>Admissions Committee, member</w:t>
      </w:r>
    </w:p>
    <w:p w14:paraId="3C9386A6" w14:textId="555E8AAF" w:rsidR="00A93BD8" w:rsidRPr="00093734" w:rsidRDefault="00A93BD8">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b/>
          <w:bCs/>
          <w:color w:val="000000"/>
          <w:u w:val="single"/>
        </w:rPr>
      </w:pPr>
    </w:p>
    <w:p w14:paraId="26FB4DEB" w14:textId="77777777" w:rsidR="003F2C1C" w:rsidRPr="00093734" w:rsidRDefault="003F2C1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b/>
          <w:bCs/>
          <w:color w:val="000000"/>
          <w:u w:val="single"/>
        </w:rPr>
      </w:pPr>
    </w:p>
    <w:p w14:paraId="205645C5" w14:textId="77777777" w:rsidR="003F2C1C" w:rsidRPr="00093734" w:rsidRDefault="003F2C1C" w:rsidP="003F2C1C">
      <w:pPr>
        <w:pStyle w:val="CVHeading"/>
        <w:rPr>
          <w:rFonts w:asciiTheme="majorHAnsi" w:hAnsiTheme="majorHAnsi" w:cstheme="majorHAnsi"/>
          <w:sz w:val="24"/>
          <w:szCs w:val="24"/>
        </w:rPr>
      </w:pPr>
      <w:r w:rsidRPr="00093734">
        <w:rPr>
          <w:rFonts w:asciiTheme="majorHAnsi" w:hAnsiTheme="majorHAnsi" w:cstheme="majorHAnsi"/>
          <w:sz w:val="24"/>
          <w:szCs w:val="24"/>
        </w:rPr>
        <w:t>Honors and Awards</w:t>
      </w:r>
    </w:p>
    <w:p w14:paraId="28BF5462" w14:textId="77777777" w:rsidR="003F2C1C" w:rsidRPr="00093734" w:rsidRDefault="003F2C1C" w:rsidP="003F2C1C">
      <w:pPr>
        <w:widowControl w:val="0"/>
        <w:autoSpaceDE w:val="0"/>
        <w:autoSpaceDN w:val="0"/>
        <w:adjustRightInd w:val="0"/>
        <w:ind w:right="120"/>
        <w:rPr>
          <w:rFonts w:asciiTheme="majorHAnsi" w:hAnsiTheme="majorHAnsi" w:cstheme="majorHAnsi"/>
          <w:color w:val="000000"/>
          <w:u w:val="single"/>
        </w:rPr>
      </w:pPr>
      <w:r w:rsidRPr="00093734">
        <w:rPr>
          <w:rFonts w:asciiTheme="majorHAnsi" w:hAnsiTheme="majorHAnsi" w:cstheme="majorHAnsi"/>
          <w:color w:val="000000"/>
          <w:u w:val="single"/>
        </w:rPr>
        <w:t>International</w:t>
      </w:r>
    </w:p>
    <w:p w14:paraId="4F1507D2" w14:textId="77777777" w:rsidR="003F2C1C" w:rsidRPr="00093734" w:rsidRDefault="003F2C1C" w:rsidP="003F2C1C">
      <w:pPr>
        <w:widowControl w:val="0"/>
        <w:tabs>
          <w:tab w:val="left" w:pos="720"/>
        </w:tabs>
        <w:autoSpaceDE w:val="0"/>
        <w:autoSpaceDN w:val="0"/>
        <w:adjustRightInd w:val="0"/>
        <w:ind w:left="720" w:right="120" w:hanging="720"/>
        <w:rPr>
          <w:rFonts w:asciiTheme="majorHAnsi" w:hAnsiTheme="majorHAnsi" w:cstheme="majorHAnsi"/>
        </w:rPr>
      </w:pPr>
      <w:r w:rsidRPr="00093734">
        <w:rPr>
          <w:rFonts w:asciiTheme="majorHAnsi" w:hAnsiTheme="majorHAnsi" w:cstheme="majorHAnsi"/>
        </w:rPr>
        <w:t xml:space="preserve">2021 </w:t>
      </w:r>
      <w:r w:rsidRPr="00093734">
        <w:rPr>
          <w:rFonts w:asciiTheme="majorHAnsi" w:hAnsiTheme="majorHAnsi" w:cstheme="majorHAnsi"/>
        </w:rPr>
        <w:tab/>
        <w:t>Outstanding poster presentation award: International Federation of Orthopaedic Manipulative Physical Therapists (IFOMPT). Dunleavy K et al. Chronic low back pain in seafood workers: effectiveness of participatory ergonomic self-management strategies. World Congress of Physical Therapy</w:t>
      </w:r>
    </w:p>
    <w:p w14:paraId="74D9E36B" w14:textId="77777777" w:rsidR="003F2C1C" w:rsidRPr="00093734" w:rsidRDefault="003F2C1C" w:rsidP="003F2C1C">
      <w:pPr>
        <w:widowControl w:val="0"/>
        <w:autoSpaceDE w:val="0"/>
        <w:autoSpaceDN w:val="0"/>
        <w:adjustRightInd w:val="0"/>
        <w:ind w:right="120"/>
        <w:rPr>
          <w:rFonts w:asciiTheme="majorHAnsi" w:hAnsiTheme="majorHAnsi" w:cstheme="majorHAnsi"/>
        </w:rPr>
      </w:pPr>
    </w:p>
    <w:p w14:paraId="65F681CB" w14:textId="77777777" w:rsidR="003F2C1C" w:rsidRPr="00093734" w:rsidRDefault="003F2C1C" w:rsidP="003F2C1C">
      <w:pPr>
        <w:widowControl w:val="0"/>
        <w:autoSpaceDE w:val="0"/>
        <w:autoSpaceDN w:val="0"/>
        <w:adjustRightInd w:val="0"/>
        <w:ind w:right="120"/>
        <w:rPr>
          <w:rFonts w:asciiTheme="majorHAnsi" w:hAnsiTheme="majorHAnsi" w:cstheme="majorHAnsi"/>
          <w:color w:val="000000"/>
          <w:u w:val="single"/>
        </w:rPr>
      </w:pPr>
      <w:r w:rsidRPr="00093734">
        <w:rPr>
          <w:rFonts w:asciiTheme="majorHAnsi" w:hAnsiTheme="majorHAnsi" w:cstheme="majorHAnsi"/>
          <w:color w:val="000000"/>
          <w:u w:val="single"/>
        </w:rPr>
        <w:t>National</w:t>
      </w:r>
    </w:p>
    <w:p w14:paraId="3CDE47C0" w14:textId="77777777" w:rsidR="003F2C1C" w:rsidRPr="00093734" w:rsidRDefault="003F2C1C" w:rsidP="003F2C1C">
      <w:pPr>
        <w:rPr>
          <w:rFonts w:asciiTheme="majorHAnsi" w:hAnsiTheme="majorHAnsi" w:cstheme="majorHAnsi"/>
          <w:i/>
        </w:rPr>
      </w:pPr>
      <w:r w:rsidRPr="00093734">
        <w:rPr>
          <w:rFonts w:asciiTheme="majorHAnsi" w:hAnsiTheme="majorHAnsi" w:cstheme="majorHAnsi"/>
          <w:i/>
        </w:rPr>
        <w:t>Research</w:t>
      </w:r>
    </w:p>
    <w:p w14:paraId="36736605" w14:textId="77777777" w:rsidR="003F2C1C" w:rsidRPr="00093734" w:rsidRDefault="003F2C1C" w:rsidP="003F2C1C">
      <w:pPr>
        <w:pStyle w:val="Footer"/>
        <w:widowControl w:val="0"/>
        <w:tabs>
          <w:tab w:val="clear" w:pos="4320"/>
          <w:tab w:val="clear" w:pos="8640"/>
        </w:tabs>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2014</w:t>
      </w:r>
      <w:r w:rsidRPr="00093734">
        <w:rPr>
          <w:rFonts w:asciiTheme="majorHAnsi" w:hAnsiTheme="majorHAnsi" w:cstheme="majorHAnsi"/>
          <w:sz w:val="24"/>
          <w:szCs w:val="24"/>
        </w:rPr>
        <w:tab/>
        <w:t>Best scientific presentation, American College of Chiropractic-Research Agenda Conference</w:t>
      </w:r>
    </w:p>
    <w:p w14:paraId="041D9C6C" w14:textId="77777777" w:rsidR="003F2C1C" w:rsidRPr="00093734" w:rsidRDefault="003F2C1C" w:rsidP="003F2C1C">
      <w:pPr>
        <w:pStyle w:val="Footer"/>
        <w:widowControl w:val="0"/>
        <w:tabs>
          <w:tab w:val="clear" w:pos="4320"/>
          <w:tab w:val="clear" w:pos="8640"/>
        </w:tabs>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2014</w:t>
      </w:r>
      <w:r w:rsidRPr="00093734">
        <w:rPr>
          <w:rFonts w:asciiTheme="majorHAnsi" w:hAnsiTheme="majorHAnsi" w:cstheme="majorHAnsi"/>
          <w:sz w:val="24"/>
          <w:szCs w:val="24"/>
        </w:rPr>
        <w:tab/>
        <w:t>Excellence in Research Award, Journal of Orthopedic and Sports Physical Therapy.</w:t>
      </w:r>
    </w:p>
    <w:p w14:paraId="7F067D19" w14:textId="77777777" w:rsidR="003F2C1C" w:rsidRPr="00093734" w:rsidRDefault="003F2C1C" w:rsidP="003F2C1C">
      <w:pPr>
        <w:pStyle w:val="Footer"/>
        <w:widowControl w:val="0"/>
        <w:tabs>
          <w:tab w:val="clear" w:pos="4320"/>
          <w:tab w:val="clear" w:pos="8640"/>
        </w:tabs>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2013</w:t>
      </w:r>
      <w:r w:rsidRPr="00093734">
        <w:rPr>
          <w:rFonts w:asciiTheme="majorHAnsi" w:hAnsiTheme="majorHAnsi" w:cstheme="majorHAnsi"/>
          <w:sz w:val="24"/>
          <w:szCs w:val="24"/>
        </w:rPr>
        <w:tab/>
        <w:t>Best 5x5 platform, American Academy of Orthopaedic Physical Therapists Annual Meeting</w:t>
      </w:r>
    </w:p>
    <w:p w14:paraId="36FA2C2E" w14:textId="77777777" w:rsidR="003F2C1C" w:rsidRPr="00093734" w:rsidRDefault="003F2C1C" w:rsidP="003F2C1C">
      <w:pPr>
        <w:pStyle w:val="Footer"/>
        <w:widowControl w:val="0"/>
        <w:tabs>
          <w:tab w:val="clear" w:pos="4320"/>
          <w:tab w:val="clear" w:pos="8640"/>
        </w:tabs>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2012</w:t>
      </w:r>
      <w:r w:rsidRPr="00093734">
        <w:rPr>
          <w:rFonts w:asciiTheme="majorHAnsi" w:hAnsiTheme="majorHAnsi" w:cstheme="majorHAnsi"/>
          <w:sz w:val="24"/>
          <w:szCs w:val="24"/>
        </w:rPr>
        <w:tab/>
        <w:t>Plenary Paper, Neuroscience Letters</w:t>
      </w:r>
    </w:p>
    <w:p w14:paraId="367DC38B" w14:textId="77777777" w:rsidR="003F2C1C" w:rsidRPr="00093734" w:rsidRDefault="003F2C1C" w:rsidP="003F2C1C">
      <w:pPr>
        <w:pStyle w:val="Footer"/>
        <w:widowControl w:val="0"/>
        <w:tabs>
          <w:tab w:val="clear" w:pos="4320"/>
          <w:tab w:val="clear" w:pos="8640"/>
        </w:tabs>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2011</w:t>
      </w:r>
      <w:r w:rsidRPr="00093734">
        <w:rPr>
          <w:rFonts w:asciiTheme="majorHAnsi" w:hAnsiTheme="majorHAnsi" w:cstheme="majorHAnsi"/>
          <w:sz w:val="24"/>
          <w:szCs w:val="24"/>
        </w:rPr>
        <w:tab/>
        <w:t>Most Influential Paper 2010, Journal of Manual and Manipulative Therapy</w:t>
      </w:r>
    </w:p>
    <w:p w14:paraId="11C37561" w14:textId="77777777" w:rsidR="003F2C1C" w:rsidRPr="00093734" w:rsidRDefault="003F2C1C" w:rsidP="003F2C1C">
      <w:pPr>
        <w:pStyle w:val="Footer"/>
        <w:widowControl w:val="0"/>
        <w:tabs>
          <w:tab w:val="clear" w:pos="4320"/>
          <w:tab w:val="clear" w:pos="8640"/>
        </w:tabs>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 xml:space="preserve">2009 </w:t>
      </w:r>
      <w:r w:rsidRPr="00093734">
        <w:rPr>
          <w:rFonts w:asciiTheme="majorHAnsi" w:hAnsiTheme="majorHAnsi" w:cstheme="majorHAnsi"/>
          <w:sz w:val="24"/>
          <w:szCs w:val="24"/>
        </w:rPr>
        <w:tab/>
        <w:t xml:space="preserve">Excellence in Research Award, Journal of Orthopedic and Sports Physical Therapy. </w:t>
      </w:r>
    </w:p>
    <w:p w14:paraId="127AC177" w14:textId="77777777" w:rsidR="003F2C1C" w:rsidRPr="00093734" w:rsidRDefault="003F2C1C" w:rsidP="003F2C1C">
      <w:pPr>
        <w:pStyle w:val="Footer"/>
        <w:widowControl w:val="0"/>
        <w:tabs>
          <w:tab w:val="clear" w:pos="4320"/>
          <w:tab w:val="clear" w:pos="8640"/>
        </w:tabs>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2008</w:t>
      </w:r>
      <w:r w:rsidRPr="00093734">
        <w:rPr>
          <w:rFonts w:asciiTheme="majorHAnsi" w:hAnsiTheme="majorHAnsi" w:cstheme="majorHAnsi"/>
          <w:sz w:val="24"/>
          <w:szCs w:val="24"/>
        </w:rPr>
        <w:tab/>
        <w:t xml:space="preserve">Excellence for Research (Neurology). Annual Conference &amp; Exposition of the American Physical Therapy Association  </w:t>
      </w:r>
    </w:p>
    <w:p w14:paraId="0A5CA0B1" w14:textId="77777777" w:rsidR="003F2C1C" w:rsidRPr="00093734" w:rsidRDefault="003F2C1C" w:rsidP="003F2C1C">
      <w:pPr>
        <w:rPr>
          <w:rFonts w:asciiTheme="majorHAnsi" w:hAnsiTheme="majorHAnsi" w:cstheme="majorHAnsi"/>
          <w:i/>
        </w:rPr>
      </w:pPr>
    </w:p>
    <w:p w14:paraId="1E8D4B18" w14:textId="77777777" w:rsidR="003F2C1C" w:rsidRPr="00093734" w:rsidRDefault="003F2C1C" w:rsidP="003F2C1C">
      <w:pPr>
        <w:rPr>
          <w:rFonts w:asciiTheme="majorHAnsi" w:hAnsiTheme="majorHAnsi" w:cstheme="majorHAnsi"/>
          <w:i/>
        </w:rPr>
      </w:pPr>
      <w:r w:rsidRPr="00093734">
        <w:rPr>
          <w:rFonts w:asciiTheme="majorHAnsi" w:hAnsiTheme="majorHAnsi" w:cstheme="majorHAnsi"/>
          <w:i/>
        </w:rPr>
        <w:t>Teaching</w:t>
      </w:r>
    </w:p>
    <w:p w14:paraId="2D869250" w14:textId="3BE90480" w:rsidR="003F2C1C" w:rsidRPr="00093734" w:rsidRDefault="003F2C1C" w:rsidP="003F2C1C">
      <w:pPr>
        <w:widowControl w:val="0"/>
        <w:tabs>
          <w:tab w:val="left" w:pos="720"/>
          <w:tab w:val="num" w:pos="1890"/>
        </w:tabs>
        <w:autoSpaceDE w:val="0"/>
        <w:autoSpaceDN w:val="0"/>
        <w:adjustRightInd w:val="0"/>
        <w:ind w:left="720" w:hanging="720"/>
        <w:rPr>
          <w:rFonts w:asciiTheme="majorHAnsi" w:hAnsiTheme="majorHAnsi" w:cstheme="majorHAnsi"/>
        </w:rPr>
      </w:pPr>
      <w:r w:rsidRPr="00093734">
        <w:rPr>
          <w:rFonts w:asciiTheme="majorHAnsi" w:hAnsiTheme="majorHAnsi" w:cstheme="majorHAnsi"/>
        </w:rPr>
        <w:t>2020</w:t>
      </w:r>
      <w:r w:rsidRPr="00093734">
        <w:rPr>
          <w:rFonts w:asciiTheme="majorHAnsi" w:hAnsiTheme="majorHAnsi" w:cstheme="majorHAnsi"/>
        </w:rPr>
        <w:tab/>
        <w:t>Dorothy Baethke-Eleanor Carlin Award for Excellence in Academic Teaching, American Physical Therapy Association</w:t>
      </w:r>
    </w:p>
    <w:p w14:paraId="1EA7E28D" w14:textId="77777777" w:rsidR="003F2C1C" w:rsidRPr="00093734" w:rsidRDefault="003F2C1C" w:rsidP="003F2C1C">
      <w:pPr>
        <w:tabs>
          <w:tab w:val="left" w:pos="720"/>
        </w:tabs>
        <w:ind w:left="720" w:hanging="720"/>
        <w:rPr>
          <w:rFonts w:asciiTheme="majorHAnsi" w:hAnsiTheme="majorHAnsi" w:cstheme="majorHAnsi"/>
        </w:rPr>
      </w:pPr>
      <w:r w:rsidRPr="00093734">
        <w:rPr>
          <w:rFonts w:asciiTheme="majorHAnsi" w:hAnsiTheme="majorHAnsi" w:cstheme="majorHAnsi"/>
        </w:rPr>
        <w:t>2013</w:t>
      </w:r>
      <w:r w:rsidRPr="00093734">
        <w:rPr>
          <w:rFonts w:asciiTheme="majorHAnsi" w:hAnsiTheme="majorHAnsi" w:cstheme="majorHAnsi"/>
        </w:rPr>
        <w:tab/>
        <w:t>James A Gould Excellence in Teaching, Orthopaedic Section, American Physical Therapy Association</w:t>
      </w:r>
    </w:p>
    <w:p w14:paraId="29AB0CBF" w14:textId="77777777" w:rsidR="003F2C1C" w:rsidRPr="00093734" w:rsidRDefault="003F2C1C" w:rsidP="003F2C1C">
      <w:pPr>
        <w:rPr>
          <w:rFonts w:asciiTheme="majorHAnsi" w:hAnsiTheme="majorHAnsi" w:cstheme="majorHAnsi"/>
        </w:rPr>
      </w:pPr>
    </w:p>
    <w:p w14:paraId="2214C6D7" w14:textId="77777777" w:rsidR="003F2C1C" w:rsidRPr="00093734" w:rsidRDefault="003F2C1C" w:rsidP="003F2C1C">
      <w:pPr>
        <w:rPr>
          <w:rFonts w:asciiTheme="majorHAnsi" w:hAnsiTheme="majorHAnsi" w:cstheme="majorHAnsi"/>
          <w:i/>
        </w:rPr>
      </w:pPr>
      <w:r w:rsidRPr="00093734">
        <w:rPr>
          <w:rFonts w:asciiTheme="majorHAnsi" w:hAnsiTheme="majorHAnsi" w:cstheme="majorHAnsi"/>
          <w:i/>
        </w:rPr>
        <w:t>Professional</w:t>
      </w:r>
    </w:p>
    <w:p w14:paraId="121CFC93" w14:textId="77777777" w:rsidR="003F2C1C" w:rsidRPr="00093734" w:rsidRDefault="003F2C1C" w:rsidP="003F2C1C">
      <w:pPr>
        <w:widowControl w:val="0"/>
        <w:tabs>
          <w:tab w:val="left" w:pos="720"/>
          <w:tab w:val="num" w:pos="1890"/>
        </w:tabs>
        <w:autoSpaceDE w:val="0"/>
        <w:autoSpaceDN w:val="0"/>
        <w:adjustRightInd w:val="0"/>
        <w:rPr>
          <w:rFonts w:asciiTheme="majorHAnsi" w:hAnsiTheme="majorHAnsi" w:cstheme="majorHAnsi"/>
        </w:rPr>
      </w:pPr>
      <w:r w:rsidRPr="00093734">
        <w:rPr>
          <w:rFonts w:asciiTheme="majorHAnsi" w:hAnsiTheme="majorHAnsi" w:cstheme="majorHAnsi"/>
        </w:rPr>
        <w:t>2021</w:t>
      </w:r>
      <w:r w:rsidRPr="00093734">
        <w:rPr>
          <w:rFonts w:asciiTheme="majorHAnsi" w:hAnsiTheme="majorHAnsi" w:cstheme="majorHAnsi"/>
        </w:rPr>
        <w:tab/>
        <w:t>Lucy Blair Service Award, American Physical Therapy Association</w:t>
      </w:r>
    </w:p>
    <w:p w14:paraId="7D125E67" w14:textId="77777777" w:rsidR="003F2C1C" w:rsidRPr="00093734" w:rsidRDefault="003F2C1C" w:rsidP="003F2C1C">
      <w:pPr>
        <w:widowControl w:val="0"/>
        <w:tabs>
          <w:tab w:val="left" w:pos="720"/>
          <w:tab w:val="num" w:pos="1890"/>
        </w:tabs>
        <w:autoSpaceDE w:val="0"/>
        <w:autoSpaceDN w:val="0"/>
        <w:adjustRightInd w:val="0"/>
        <w:rPr>
          <w:rFonts w:asciiTheme="majorHAnsi" w:hAnsiTheme="majorHAnsi" w:cstheme="majorHAnsi"/>
        </w:rPr>
      </w:pPr>
      <w:r w:rsidRPr="00093734">
        <w:rPr>
          <w:rFonts w:asciiTheme="majorHAnsi" w:hAnsiTheme="majorHAnsi" w:cstheme="majorHAnsi"/>
        </w:rPr>
        <w:t>2020</w:t>
      </w:r>
      <w:r w:rsidRPr="00093734">
        <w:rPr>
          <w:rFonts w:asciiTheme="majorHAnsi" w:hAnsiTheme="majorHAnsi" w:cstheme="majorHAnsi"/>
        </w:rPr>
        <w:tab/>
        <w:t>Regis University, School of Physical Therapy Research Day, Keynote Lecture</w:t>
      </w:r>
    </w:p>
    <w:p w14:paraId="44BC8ECD" w14:textId="77777777" w:rsidR="003F2C1C" w:rsidRPr="00093734" w:rsidRDefault="003F2C1C" w:rsidP="003F2C1C">
      <w:pPr>
        <w:widowControl w:val="0"/>
        <w:tabs>
          <w:tab w:val="left" w:pos="720"/>
          <w:tab w:val="num" w:pos="1890"/>
        </w:tabs>
        <w:autoSpaceDE w:val="0"/>
        <w:autoSpaceDN w:val="0"/>
        <w:adjustRightInd w:val="0"/>
        <w:rPr>
          <w:rFonts w:asciiTheme="majorHAnsi" w:hAnsiTheme="majorHAnsi" w:cstheme="majorHAnsi"/>
        </w:rPr>
      </w:pPr>
      <w:r w:rsidRPr="00093734">
        <w:rPr>
          <w:rFonts w:asciiTheme="majorHAnsi" w:hAnsiTheme="majorHAnsi" w:cstheme="majorHAnsi"/>
        </w:rPr>
        <w:t>2020</w:t>
      </w:r>
      <w:r w:rsidRPr="00093734">
        <w:rPr>
          <w:rFonts w:asciiTheme="majorHAnsi" w:hAnsiTheme="majorHAnsi" w:cstheme="majorHAnsi"/>
        </w:rPr>
        <w:tab/>
        <w:t>AT Still University DPT White Coat Lecture</w:t>
      </w:r>
    </w:p>
    <w:p w14:paraId="10BF3235" w14:textId="77777777" w:rsidR="003F2C1C" w:rsidRPr="00093734" w:rsidRDefault="003F2C1C" w:rsidP="003F2C1C">
      <w:pPr>
        <w:widowControl w:val="0"/>
        <w:tabs>
          <w:tab w:val="left" w:pos="720"/>
          <w:tab w:val="num" w:pos="1890"/>
        </w:tabs>
        <w:autoSpaceDE w:val="0"/>
        <w:autoSpaceDN w:val="0"/>
        <w:adjustRightInd w:val="0"/>
        <w:rPr>
          <w:rFonts w:asciiTheme="majorHAnsi" w:hAnsiTheme="majorHAnsi" w:cstheme="majorHAnsi"/>
        </w:rPr>
      </w:pPr>
      <w:r w:rsidRPr="00093734">
        <w:rPr>
          <w:rFonts w:asciiTheme="majorHAnsi" w:hAnsiTheme="majorHAnsi" w:cstheme="majorHAnsi"/>
        </w:rPr>
        <w:t>2018</w:t>
      </w:r>
      <w:r w:rsidRPr="00093734">
        <w:rPr>
          <w:rFonts w:asciiTheme="majorHAnsi" w:hAnsiTheme="majorHAnsi" w:cstheme="majorHAnsi"/>
        </w:rPr>
        <w:tab/>
        <w:t>State Legislative Leadership Award, American Physical Therapy Association</w:t>
      </w:r>
    </w:p>
    <w:p w14:paraId="11F5C5AB" w14:textId="77777777" w:rsidR="003F2C1C" w:rsidRPr="00093734" w:rsidRDefault="003F2C1C" w:rsidP="003F2C1C">
      <w:pPr>
        <w:widowControl w:val="0"/>
        <w:autoSpaceDE w:val="0"/>
        <w:autoSpaceDN w:val="0"/>
        <w:adjustRightInd w:val="0"/>
        <w:ind w:right="120"/>
        <w:rPr>
          <w:rFonts w:asciiTheme="majorHAnsi" w:hAnsiTheme="majorHAnsi" w:cstheme="majorHAnsi"/>
        </w:rPr>
      </w:pPr>
      <w:r w:rsidRPr="00093734">
        <w:rPr>
          <w:rFonts w:asciiTheme="majorHAnsi" w:hAnsiTheme="majorHAnsi" w:cstheme="majorHAnsi"/>
        </w:rPr>
        <w:t>2018</w:t>
      </w:r>
      <w:r w:rsidRPr="00093734">
        <w:rPr>
          <w:rFonts w:asciiTheme="majorHAnsi" w:hAnsiTheme="majorHAnsi" w:cstheme="majorHAnsi"/>
        </w:rPr>
        <w:tab/>
        <w:t>Catherine Worthingham Fellow, American Physical Therapy Association</w:t>
      </w:r>
    </w:p>
    <w:p w14:paraId="1CACDD42" w14:textId="77777777" w:rsidR="003F2C1C" w:rsidRPr="00093734" w:rsidRDefault="003F2C1C" w:rsidP="003F2C1C">
      <w:pPr>
        <w:widowControl w:val="0"/>
        <w:tabs>
          <w:tab w:val="left" w:pos="720"/>
          <w:tab w:val="num" w:pos="1890"/>
        </w:tabs>
        <w:autoSpaceDE w:val="0"/>
        <w:autoSpaceDN w:val="0"/>
        <w:adjustRightInd w:val="0"/>
        <w:rPr>
          <w:rFonts w:asciiTheme="majorHAnsi" w:hAnsiTheme="majorHAnsi" w:cstheme="majorHAnsi"/>
        </w:rPr>
      </w:pPr>
      <w:r w:rsidRPr="00093734">
        <w:rPr>
          <w:rFonts w:asciiTheme="majorHAnsi" w:hAnsiTheme="majorHAnsi" w:cstheme="majorHAnsi"/>
        </w:rPr>
        <w:t>2006</w:t>
      </w:r>
      <w:r w:rsidRPr="00093734">
        <w:rPr>
          <w:rFonts w:asciiTheme="majorHAnsi" w:hAnsiTheme="majorHAnsi" w:cstheme="majorHAnsi"/>
        </w:rPr>
        <w:tab/>
        <w:t>Margaret L. Moore Award for Outstanding Junior Faculty, American Physical Therapy Association</w:t>
      </w:r>
    </w:p>
    <w:p w14:paraId="2EB0DFEE" w14:textId="77777777" w:rsidR="003F2C1C" w:rsidRPr="00093734" w:rsidRDefault="003F2C1C" w:rsidP="003F2C1C">
      <w:pPr>
        <w:widowControl w:val="0"/>
        <w:autoSpaceDE w:val="0"/>
        <w:autoSpaceDN w:val="0"/>
        <w:adjustRightInd w:val="0"/>
        <w:ind w:left="120" w:right="120" w:firstLine="720"/>
        <w:rPr>
          <w:rFonts w:asciiTheme="majorHAnsi" w:hAnsiTheme="majorHAnsi" w:cstheme="majorHAnsi"/>
        </w:rPr>
      </w:pPr>
    </w:p>
    <w:p w14:paraId="528B74B8" w14:textId="77777777" w:rsidR="003F2C1C" w:rsidRPr="00093734" w:rsidRDefault="003F2C1C" w:rsidP="003F2C1C">
      <w:pPr>
        <w:widowControl w:val="0"/>
        <w:autoSpaceDE w:val="0"/>
        <w:autoSpaceDN w:val="0"/>
        <w:adjustRightInd w:val="0"/>
        <w:ind w:right="120"/>
        <w:rPr>
          <w:rFonts w:asciiTheme="majorHAnsi" w:hAnsiTheme="majorHAnsi" w:cstheme="majorHAnsi"/>
          <w:color w:val="000000"/>
          <w:u w:val="single"/>
        </w:rPr>
      </w:pPr>
      <w:r w:rsidRPr="00093734">
        <w:rPr>
          <w:rFonts w:asciiTheme="majorHAnsi" w:hAnsiTheme="majorHAnsi" w:cstheme="majorHAnsi"/>
          <w:color w:val="000000"/>
          <w:u w:val="single"/>
        </w:rPr>
        <w:t>State</w:t>
      </w:r>
    </w:p>
    <w:p w14:paraId="4B0986B8" w14:textId="77777777" w:rsidR="003F2C1C" w:rsidRPr="00093734" w:rsidRDefault="003F2C1C" w:rsidP="003F2C1C">
      <w:pPr>
        <w:widowControl w:val="0"/>
        <w:tabs>
          <w:tab w:val="left" w:pos="720"/>
          <w:tab w:val="num" w:pos="1890"/>
        </w:tabs>
        <w:autoSpaceDE w:val="0"/>
        <w:autoSpaceDN w:val="0"/>
        <w:adjustRightInd w:val="0"/>
        <w:rPr>
          <w:rFonts w:asciiTheme="majorHAnsi" w:hAnsiTheme="majorHAnsi" w:cstheme="majorHAnsi"/>
        </w:rPr>
      </w:pPr>
      <w:r w:rsidRPr="00093734">
        <w:rPr>
          <w:rFonts w:asciiTheme="majorHAnsi" w:hAnsiTheme="majorHAnsi" w:cstheme="majorHAnsi"/>
        </w:rPr>
        <w:t>2018</w:t>
      </w:r>
      <w:r w:rsidRPr="00093734">
        <w:rPr>
          <w:rFonts w:asciiTheme="majorHAnsi" w:hAnsiTheme="majorHAnsi" w:cstheme="majorHAnsi"/>
        </w:rPr>
        <w:tab/>
        <w:t>Rick Shutes Award for Legislative Service, Florida Physical Therapy Association</w:t>
      </w:r>
    </w:p>
    <w:p w14:paraId="47820C72" w14:textId="77777777" w:rsidR="003F2C1C" w:rsidRPr="00093734" w:rsidRDefault="003F2C1C" w:rsidP="003F2C1C">
      <w:pPr>
        <w:widowControl w:val="0"/>
        <w:tabs>
          <w:tab w:val="left" w:pos="720"/>
          <w:tab w:val="num" w:pos="1890"/>
        </w:tabs>
        <w:autoSpaceDE w:val="0"/>
        <w:autoSpaceDN w:val="0"/>
        <w:adjustRightInd w:val="0"/>
        <w:rPr>
          <w:rFonts w:asciiTheme="majorHAnsi" w:hAnsiTheme="majorHAnsi" w:cstheme="majorHAnsi"/>
        </w:rPr>
      </w:pPr>
      <w:r w:rsidRPr="00093734">
        <w:rPr>
          <w:rFonts w:asciiTheme="majorHAnsi" w:hAnsiTheme="majorHAnsi" w:cstheme="majorHAnsi"/>
        </w:rPr>
        <w:t>2017</w:t>
      </w:r>
      <w:r w:rsidRPr="00093734">
        <w:rPr>
          <w:rFonts w:asciiTheme="majorHAnsi" w:hAnsiTheme="majorHAnsi" w:cstheme="majorHAnsi"/>
        </w:rPr>
        <w:tab/>
        <w:t>Scholarly Impact on Practice, Florida Physical Therapy Association</w:t>
      </w:r>
    </w:p>
    <w:p w14:paraId="632455D1" w14:textId="77777777" w:rsidR="003F2C1C" w:rsidRPr="00093734" w:rsidRDefault="003F2C1C" w:rsidP="003F2C1C">
      <w:pPr>
        <w:widowControl w:val="0"/>
        <w:tabs>
          <w:tab w:val="left" w:pos="720"/>
          <w:tab w:val="num" w:pos="1890"/>
        </w:tabs>
        <w:autoSpaceDE w:val="0"/>
        <w:autoSpaceDN w:val="0"/>
        <w:adjustRightInd w:val="0"/>
        <w:rPr>
          <w:rFonts w:asciiTheme="majorHAnsi" w:hAnsiTheme="majorHAnsi" w:cstheme="majorHAnsi"/>
        </w:rPr>
      </w:pPr>
      <w:r w:rsidRPr="00093734">
        <w:rPr>
          <w:rFonts w:asciiTheme="majorHAnsi" w:hAnsiTheme="majorHAnsi" w:cstheme="majorHAnsi"/>
        </w:rPr>
        <w:t xml:space="preserve">2015 </w:t>
      </w:r>
      <w:r w:rsidRPr="00093734">
        <w:rPr>
          <w:rFonts w:asciiTheme="majorHAnsi" w:hAnsiTheme="majorHAnsi" w:cstheme="majorHAnsi"/>
        </w:rPr>
        <w:tab/>
        <w:t>Excellence in Academic Teaching, Florida Physical Therapy Association</w:t>
      </w:r>
    </w:p>
    <w:p w14:paraId="03FD1C0E" w14:textId="77777777" w:rsidR="003F2C1C" w:rsidRPr="00093734" w:rsidRDefault="003F2C1C" w:rsidP="003F2C1C">
      <w:pPr>
        <w:widowControl w:val="0"/>
        <w:autoSpaceDE w:val="0"/>
        <w:autoSpaceDN w:val="0"/>
        <w:adjustRightInd w:val="0"/>
        <w:ind w:right="120"/>
        <w:rPr>
          <w:rFonts w:asciiTheme="majorHAnsi" w:hAnsiTheme="majorHAnsi" w:cstheme="majorHAnsi"/>
        </w:rPr>
      </w:pPr>
    </w:p>
    <w:p w14:paraId="2029F27F" w14:textId="77777777" w:rsidR="003F2C1C" w:rsidRPr="00093734" w:rsidRDefault="003F2C1C" w:rsidP="003F2C1C">
      <w:pPr>
        <w:widowControl w:val="0"/>
        <w:autoSpaceDE w:val="0"/>
        <w:autoSpaceDN w:val="0"/>
        <w:adjustRightInd w:val="0"/>
        <w:ind w:right="120"/>
        <w:rPr>
          <w:rFonts w:asciiTheme="majorHAnsi" w:hAnsiTheme="majorHAnsi" w:cstheme="majorHAnsi"/>
          <w:color w:val="000000"/>
          <w:u w:val="single"/>
        </w:rPr>
      </w:pPr>
      <w:r w:rsidRPr="00093734">
        <w:rPr>
          <w:rFonts w:asciiTheme="majorHAnsi" w:hAnsiTheme="majorHAnsi" w:cstheme="majorHAnsi"/>
          <w:color w:val="000000"/>
          <w:u w:val="single"/>
        </w:rPr>
        <w:t>Local</w:t>
      </w:r>
    </w:p>
    <w:p w14:paraId="0448A877" w14:textId="77777777" w:rsidR="003F2C1C" w:rsidRPr="00093734" w:rsidRDefault="003F2C1C" w:rsidP="003F2C1C">
      <w:pPr>
        <w:widowControl w:val="0"/>
        <w:tabs>
          <w:tab w:val="left" w:pos="720"/>
          <w:tab w:val="num" w:pos="1890"/>
        </w:tabs>
        <w:autoSpaceDE w:val="0"/>
        <w:autoSpaceDN w:val="0"/>
        <w:adjustRightInd w:val="0"/>
        <w:rPr>
          <w:rFonts w:asciiTheme="majorHAnsi" w:hAnsiTheme="majorHAnsi" w:cstheme="majorHAnsi"/>
        </w:rPr>
      </w:pPr>
      <w:r w:rsidRPr="00093734">
        <w:rPr>
          <w:rFonts w:asciiTheme="majorHAnsi" w:hAnsiTheme="majorHAnsi" w:cstheme="majorHAnsi"/>
        </w:rPr>
        <w:t>2021</w:t>
      </w:r>
      <w:r w:rsidRPr="00093734">
        <w:rPr>
          <w:rFonts w:asciiTheme="majorHAnsi" w:hAnsiTheme="majorHAnsi" w:cstheme="majorHAnsi"/>
        </w:rPr>
        <w:tab/>
        <w:t>Outstanding UFRSD graduate student publication: Butera et al. Pain, 2021</w:t>
      </w:r>
    </w:p>
    <w:p w14:paraId="727384CA" w14:textId="77777777" w:rsidR="003F2C1C" w:rsidRPr="00093734" w:rsidRDefault="003F2C1C" w:rsidP="003F2C1C">
      <w:pPr>
        <w:widowControl w:val="0"/>
        <w:tabs>
          <w:tab w:val="left" w:pos="720"/>
          <w:tab w:val="num" w:pos="1890"/>
        </w:tabs>
        <w:autoSpaceDE w:val="0"/>
        <w:autoSpaceDN w:val="0"/>
        <w:adjustRightInd w:val="0"/>
        <w:rPr>
          <w:rFonts w:asciiTheme="majorHAnsi" w:hAnsiTheme="majorHAnsi" w:cstheme="majorHAnsi"/>
        </w:rPr>
      </w:pPr>
      <w:r w:rsidRPr="00093734">
        <w:rPr>
          <w:rFonts w:asciiTheme="majorHAnsi" w:hAnsiTheme="majorHAnsi" w:cstheme="majorHAnsi"/>
        </w:rPr>
        <w:t>2020</w:t>
      </w:r>
      <w:r w:rsidRPr="00093734">
        <w:rPr>
          <w:rFonts w:asciiTheme="majorHAnsi" w:hAnsiTheme="majorHAnsi" w:cstheme="majorHAnsi"/>
        </w:rPr>
        <w:tab/>
        <w:t>PHHP Dean’s Citation for Educational Scholarship Award: Gilles et al, J Phys Ther Educ, 2019</w:t>
      </w:r>
    </w:p>
    <w:p w14:paraId="54BA35FD" w14:textId="77777777" w:rsidR="003F2C1C" w:rsidRPr="00093734" w:rsidRDefault="003F2C1C" w:rsidP="003F2C1C">
      <w:pPr>
        <w:widowControl w:val="0"/>
        <w:tabs>
          <w:tab w:val="left" w:pos="720"/>
          <w:tab w:val="num" w:pos="1890"/>
        </w:tabs>
        <w:autoSpaceDE w:val="0"/>
        <w:autoSpaceDN w:val="0"/>
        <w:adjustRightInd w:val="0"/>
        <w:rPr>
          <w:rFonts w:asciiTheme="majorHAnsi" w:hAnsiTheme="majorHAnsi" w:cstheme="majorHAnsi"/>
        </w:rPr>
      </w:pPr>
      <w:r w:rsidRPr="00093734">
        <w:rPr>
          <w:rFonts w:asciiTheme="majorHAnsi" w:hAnsiTheme="majorHAnsi" w:cstheme="majorHAnsi"/>
        </w:rPr>
        <w:t>2017</w:t>
      </w:r>
      <w:r w:rsidRPr="00093734">
        <w:rPr>
          <w:rFonts w:asciiTheme="majorHAnsi" w:hAnsiTheme="majorHAnsi" w:cstheme="majorHAnsi"/>
        </w:rPr>
        <w:tab/>
        <w:t>Term Professor, Univ. of Florida</w:t>
      </w:r>
    </w:p>
    <w:p w14:paraId="06B60773" w14:textId="77777777" w:rsidR="003F2C1C" w:rsidRPr="00093734" w:rsidRDefault="003F2C1C" w:rsidP="003F2C1C">
      <w:pPr>
        <w:pStyle w:val="Footer"/>
        <w:widowControl w:val="0"/>
        <w:tabs>
          <w:tab w:val="clear" w:pos="4320"/>
          <w:tab w:val="center" w:pos="720"/>
        </w:tabs>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2015</w:t>
      </w:r>
      <w:r w:rsidRPr="00093734">
        <w:rPr>
          <w:rFonts w:asciiTheme="majorHAnsi" w:hAnsiTheme="majorHAnsi" w:cstheme="majorHAnsi"/>
          <w:sz w:val="24"/>
          <w:szCs w:val="24"/>
        </w:rPr>
        <w:tab/>
        <w:t xml:space="preserve">    Outstanding UFRSD graduate student publication: Simon CB, et al J Pain. 2015</w:t>
      </w:r>
    </w:p>
    <w:p w14:paraId="104886C5" w14:textId="77777777" w:rsidR="003F2C1C" w:rsidRPr="00093734" w:rsidRDefault="003F2C1C" w:rsidP="003F2C1C">
      <w:pPr>
        <w:pStyle w:val="Footer"/>
        <w:widowControl w:val="0"/>
        <w:tabs>
          <w:tab w:val="clear" w:pos="4320"/>
          <w:tab w:val="clear" w:pos="8640"/>
        </w:tabs>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2011</w:t>
      </w:r>
      <w:r w:rsidRPr="00093734">
        <w:rPr>
          <w:rFonts w:asciiTheme="majorHAnsi" w:hAnsiTheme="majorHAnsi" w:cstheme="majorHAnsi"/>
          <w:sz w:val="24"/>
          <w:szCs w:val="24"/>
        </w:rPr>
        <w:tab/>
        <w:t>UF Excellence Award for Assistant Professors</w:t>
      </w:r>
    </w:p>
    <w:p w14:paraId="4966EBB0" w14:textId="77777777" w:rsidR="003F2C1C" w:rsidRPr="00093734" w:rsidRDefault="003F2C1C" w:rsidP="003F2C1C">
      <w:pPr>
        <w:pStyle w:val="Footer"/>
        <w:widowControl w:val="0"/>
        <w:tabs>
          <w:tab w:val="left" w:pos="720"/>
        </w:tabs>
        <w:autoSpaceDE w:val="0"/>
        <w:autoSpaceDN w:val="0"/>
        <w:adjustRightInd w:val="0"/>
        <w:rPr>
          <w:rFonts w:asciiTheme="majorHAnsi" w:hAnsiTheme="majorHAnsi" w:cstheme="majorHAnsi"/>
          <w:sz w:val="24"/>
          <w:szCs w:val="24"/>
        </w:rPr>
      </w:pPr>
      <w:r w:rsidRPr="00093734">
        <w:rPr>
          <w:rFonts w:asciiTheme="majorHAnsi" w:hAnsiTheme="majorHAnsi" w:cstheme="majorHAnsi"/>
          <w:sz w:val="24"/>
          <w:szCs w:val="24"/>
        </w:rPr>
        <w:t>2005</w:t>
      </w:r>
      <w:r w:rsidRPr="00093734">
        <w:rPr>
          <w:rFonts w:asciiTheme="majorHAnsi" w:hAnsiTheme="majorHAnsi" w:cstheme="majorHAnsi"/>
          <w:sz w:val="24"/>
          <w:szCs w:val="24"/>
        </w:rPr>
        <w:tab/>
        <w:t>Excellence in Teaching Award, Physical Therapy, Univ. of Florida</w:t>
      </w:r>
    </w:p>
    <w:p w14:paraId="0C6C9AA7" w14:textId="77777777" w:rsidR="003F2C1C" w:rsidRPr="00093734" w:rsidRDefault="003F2C1C" w:rsidP="003F2C1C">
      <w:pPr>
        <w:pStyle w:val="Footer"/>
        <w:widowControl w:val="0"/>
        <w:tabs>
          <w:tab w:val="left" w:pos="720"/>
        </w:tabs>
        <w:autoSpaceDE w:val="0"/>
        <w:autoSpaceDN w:val="0"/>
        <w:adjustRightInd w:val="0"/>
        <w:rPr>
          <w:rFonts w:asciiTheme="majorHAnsi" w:hAnsiTheme="majorHAnsi" w:cstheme="majorHAnsi"/>
          <w:sz w:val="24"/>
          <w:szCs w:val="24"/>
        </w:rPr>
      </w:pPr>
      <w:r w:rsidRPr="00093734">
        <w:rPr>
          <w:rFonts w:asciiTheme="majorHAnsi" w:hAnsiTheme="majorHAnsi" w:cstheme="majorHAnsi"/>
          <w:sz w:val="24"/>
          <w:szCs w:val="24"/>
        </w:rPr>
        <w:t>2003</w:t>
      </w:r>
      <w:r w:rsidRPr="00093734">
        <w:rPr>
          <w:rFonts w:asciiTheme="majorHAnsi" w:hAnsiTheme="majorHAnsi" w:cstheme="majorHAnsi"/>
          <w:sz w:val="24"/>
          <w:szCs w:val="24"/>
        </w:rPr>
        <w:tab/>
        <w:t>Teaching Excellence Award, College of Health Professions, Univ. of Florida</w:t>
      </w:r>
    </w:p>
    <w:p w14:paraId="3D75B8BB" w14:textId="77777777" w:rsidR="003F2C1C" w:rsidRPr="00093734" w:rsidRDefault="003F2C1C" w:rsidP="003F2C1C">
      <w:pPr>
        <w:pStyle w:val="Footer"/>
        <w:widowControl w:val="0"/>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2002</w:t>
      </w:r>
      <w:r w:rsidRPr="00093734">
        <w:rPr>
          <w:rFonts w:asciiTheme="majorHAnsi" w:hAnsiTheme="majorHAnsi" w:cstheme="majorHAnsi"/>
          <w:sz w:val="24"/>
          <w:szCs w:val="24"/>
        </w:rPr>
        <w:tab/>
        <w:t>Phi Kappa Phi Honor Society, Univ. of Florida</w:t>
      </w:r>
    </w:p>
    <w:p w14:paraId="683CC362" w14:textId="77777777" w:rsidR="003F2C1C" w:rsidRPr="00093734" w:rsidRDefault="003F2C1C" w:rsidP="003F2C1C">
      <w:pPr>
        <w:pStyle w:val="Footer"/>
        <w:widowControl w:val="0"/>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2001</w:t>
      </w:r>
      <w:r w:rsidRPr="00093734">
        <w:rPr>
          <w:rFonts w:asciiTheme="majorHAnsi" w:hAnsiTheme="majorHAnsi" w:cstheme="majorHAnsi"/>
          <w:sz w:val="24"/>
          <w:szCs w:val="24"/>
        </w:rPr>
        <w:tab/>
        <w:t>College of Health Professions Leadership Award, Univ. of Florida</w:t>
      </w:r>
    </w:p>
    <w:p w14:paraId="7E20848D" w14:textId="77777777" w:rsidR="003F2C1C" w:rsidRPr="00093734" w:rsidRDefault="003F2C1C" w:rsidP="003F2C1C">
      <w:pPr>
        <w:pStyle w:val="Footer"/>
        <w:widowControl w:val="0"/>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2000</w:t>
      </w:r>
      <w:r w:rsidRPr="00093734">
        <w:rPr>
          <w:rFonts w:asciiTheme="majorHAnsi" w:hAnsiTheme="majorHAnsi" w:cstheme="majorHAnsi"/>
          <w:sz w:val="24"/>
          <w:szCs w:val="24"/>
        </w:rPr>
        <w:tab/>
        <w:t>Fredrick's Family Scholarship (graduate level), Department of Physical Therapy, Univ. of Florida</w:t>
      </w:r>
    </w:p>
    <w:p w14:paraId="408A2263" w14:textId="77777777" w:rsidR="003F2C1C" w:rsidRPr="00093734" w:rsidRDefault="003F2C1C" w:rsidP="003F2C1C">
      <w:pPr>
        <w:pStyle w:val="Footer"/>
        <w:widowControl w:val="0"/>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1999</w:t>
      </w:r>
      <w:r w:rsidRPr="00093734">
        <w:rPr>
          <w:rFonts w:asciiTheme="majorHAnsi" w:hAnsiTheme="majorHAnsi" w:cstheme="majorHAnsi"/>
          <w:sz w:val="24"/>
          <w:szCs w:val="24"/>
        </w:rPr>
        <w:tab/>
        <w:t>International Student Academic Achievement Awards, Univ. of Florida</w:t>
      </w:r>
    </w:p>
    <w:p w14:paraId="0E5611E6" w14:textId="77777777" w:rsidR="003F2C1C" w:rsidRPr="00093734" w:rsidRDefault="003F2C1C" w:rsidP="003F2C1C">
      <w:pPr>
        <w:tabs>
          <w:tab w:val="left" w:pos="720"/>
        </w:tabs>
        <w:rPr>
          <w:rFonts w:asciiTheme="majorHAnsi" w:hAnsiTheme="majorHAnsi" w:cstheme="majorHAnsi"/>
        </w:rPr>
      </w:pPr>
      <w:r w:rsidRPr="00093734">
        <w:rPr>
          <w:rFonts w:asciiTheme="majorHAnsi" w:hAnsiTheme="majorHAnsi" w:cstheme="majorHAnsi"/>
        </w:rPr>
        <w:t>1997</w:t>
      </w:r>
      <w:r w:rsidRPr="00093734">
        <w:rPr>
          <w:rFonts w:asciiTheme="majorHAnsi" w:hAnsiTheme="majorHAnsi" w:cstheme="majorHAnsi"/>
        </w:rPr>
        <w:tab/>
        <w:t>Clinical Instructor of the Year, Department of Physical Therapy, Univ. of Florida</w:t>
      </w:r>
    </w:p>
    <w:p w14:paraId="16F9678B" w14:textId="77777777" w:rsidR="003F2C1C" w:rsidRPr="00093734" w:rsidRDefault="003F2C1C" w:rsidP="003F2C1C">
      <w:pPr>
        <w:pStyle w:val="Footer"/>
        <w:widowControl w:val="0"/>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1997</w:t>
      </w:r>
      <w:r w:rsidRPr="00093734">
        <w:rPr>
          <w:rFonts w:asciiTheme="majorHAnsi" w:hAnsiTheme="majorHAnsi" w:cstheme="majorHAnsi"/>
          <w:sz w:val="24"/>
          <w:szCs w:val="24"/>
        </w:rPr>
        <w:tab/>
        <w:t xml:space="preserve">International Student Academic Achievement Awards, Univ. of Florida </w:t>
      </w:r>
    </w:p>
    <w:p w14:paraId="790601CE" w14:textId="77777777" w:rsidR="003F2C1C" w:rsidRPr="00093734" w:rsidRDefault="003F2C1C" w:rsidP="003F2C1C">
      <w:pPr>
        <w:pStyle w:val="Footer"/>
        <w:widowControl w:val="0"/>
        <w:autoSpaceDE w:val="0"/>
        <w:autoSpaceDN w:val="0"/>
        <w:adjustRightInd w:val="0"/>
        <w:ind w:left="720" w:hanging="720"/>
        <w:rPr>
          <w:rFonts w:asciiTheme="majorHAnsi" w:hAnsiTheme="majorHAnsi" w:cstheme="majorHAnsi"/>
          <w:sz w:val="24"/>
          <w:szCs w:val="24"/>
        </w:rPr>
      </w:pPr>
      <w:r w:rsidRPr="00093734">
        <w:rPr>
          <w:rFonts w:asciiTheme="majorHAnsi" w:hAnsiTheme="majorHAnsi" w:cstheme="majorHAnsi"/>
          <w:sz w:val="24"/>
          <w:szCs w:val="24"/>
        </w:rPr>
        <w:t xml:space="preserve">1996 </w:t>
      </w:r>
      <w:r w:rsidRPr="00093734">
        <w:rPr>
          <w:rFonts w:asciiTheme="majorHAnsi" w:hAnsiTheme="majorHAnsi" w:cstheme="majorHAnsi"/>
          <w:sz w:val="24"/>
          <w:szCs w:val="24"/>
        </w:rPr>
        <w:tab/>
        <w:t>International Student Academic Achievement Awards, Univ. of Florida</w:t>
      </w:r>
    </w:p>
    <w:p w14:paraId="76803285" w14:textId="77777777" w:rsidR="003F2C1C" w:rsidRPr="00093734" w:rsidRDefault="003F2C1C" w:rsidP="003F2C1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color w:val="000000"/>
        </w:rPr>
      </w:pPr>
    </w:p>
    <w:p w14:paraId="6E0A6875" w14:textId="77777777" w:rsidR="003F2C1C" w:rsidRPr="00093734" w:rsidRDefault="003F2C1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b/>
          <w:bCs/>
          <w:color w:val="000000"/>
          <w:u w:val="single"/>
        </w:rPr>
      </w:pPr>
    </w:p>
    <w:p w14:paraId="02A16873" w14:textId="77777777" w:rsidR="001A3988" w:rsidRPr="00093734" w:rsidRDefault="001A3988">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b/>
          <w:bCs/>
          <w:color w:val="000000"/>
          <w:u w:val="single"/>
        </w:rPr>
      </w:pPr>
    </w:p>
    <w:p w14:paraId="0530A49A" w14:textId="77777777" w:rsidR="001A3988" w:rsidRPr="00093734" w:rsidRDefault="00791B2F">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b/>
          <w:bCs/>
          <w:color w:val="000000"/>
          <w:u w:val="single"/>
        </w:rPr>
      </w:pPr>
      <w:r w:rsidRPr="00093734">
        <w:rPr>
          <w:rFonts w:asciiTheme="majorHAnsi" w:hAnsiTheme="majorHAnsi" w:cstheme="majorHAnsi"/>
          <w:b/>
          <w:bCs/>
          <w:color w:val="000000"/>
          <w:u w:val="single"/>
        </w:rPr>
        <w:t xml:space="preserve">Academic </w:t>
      </w:r>
      <w:r w:rsidR="001A3988" w:rsidRPr="00093734">
        <w:rPr>
          <w:rFonts w:asciiTheme="majorHAnsi" w:hAnsiTheme="majorHAnsi" w:cstheme="majorHAnsi"/>
          <w:b/>
          <w:bCs/>
          <w:color w:val="000000"/>
          <w:u w:val="single"/>
        </w:rPr>
        <w:t>Teaching</w:t>
      </w:r>
    </w:p>
    <w:tbl>
      <w:tblPr>
        <w:tblW w:w="10050" w:type="dxa"/>
        <w:tblInd w:w="-90" w:type="dxa"/>
        <w:tblLayout w:type="fixed"/>
        <w:tblLook w:val="04A0" w:firstRow="1" w:lastRow="0" w:firstColumn="1" w:lastColumn="0" w:noHBand="0" w:noVBand="1"/>
      </w:tblPr>
      <w:tblGrid>
        <w:gridCol w:w="5130"/>
        <w:gridCol w:w="1965"/>
        <w:gridCol w:w="2955"/>
      </w:tblGrid>
      <w:tr w:rsidR="00C145DC" w:rsidRPr="00093734" w14:paraId="55AAB221" w14:textId="77777777" w:rsidTr="00DB0C57">
        <w:trPr>
          <w:trHeight w:val="300"/>
        </w:trPr>
        <w:tc>
          <w:tcPr>
            <w:tcW w:w="5130" w:type="dxa"/>
            <w:tcBorders>
              <w:top w:val="nil"/>
              <w:left w:val="nil"/>
              <w:bottom w:val="nil"/>
              <w:right w:val="nil"/>
            </w:tcBorders>
            <w:shd w:val="clear" w:color="auto" w:fill="auto"/>
            <w:noWrap/>
            <w:vAlign w:val="center"/>
            <w:hideMark/>
          </w:tcPr>
          <w:p w14:paraId="36274A7E" w14:textId="77777777" w:rsidR="00C145DC" w:rsidRPr="00093734" w:rsidRDefault="00C145DC" w:rsidP="00C145DC">
            <w:pPr>
              <w:rPr>
                <w:rFonts w:asciiTheme="majorHAnsi" w:hAnsiTheme="majorHAnsi" w:cstheme="majorHAnsi"/>
                <w:i/>
                <w:color w:val="000000"/>
              </w:rPr>
            </w:pPr>
            <w:r w:rsidRPr="00093734">
              <w:rPr>
                <w:rFonts w:asciiTheme="majorHAnsi" w:hAnsiTheme="majorHAnsi" w:cstheme="majorHAnsi"/>
                <w:i/>
                <w:color w:val="000000"/>
              </w:rPr>
              <w:t>Doctor of Physical Therapy</w:t>
            </w:r>
          </w:p>
        </w:tc>
        <w:tc>
          <w:tcPr>
            <w:tcW w:w="1965" w:type="dxa"/>
            <w:tcBorders>
              <w:top w:val="nil"/>
              <w:left w:val="nil"/>
              <w:bottom w:val="nil"/>
              <w:right w:val="nil"/>
            </w:tcBorders>
            <w:shd w:val="clear" w:color="auto" w:fill="auto"/>
            <w:noWrap/>
            <w:vAlign w:val="bottom"/>
            <w:hideMark/>
          </w:tcPr>
          <w:p w14:paraId="1C618421" w14:textId="77777777" w:rsidR="00C145DC" w:rsidRPr="00093734" w:rsidRDefault="00C145DC" w:rsidP="00C145DC">
            <w:pPr>
              <w:rPr>
                <w:rFonts w:asciiTheme="majorHAnsi" w:hAnsiTheme="majorHAnsi" w:cstheme="majorHAnsi"/>
                <w:color w:val="000000"/>
              </w:rPr>
            </w:pPr>
          </w:p>
        </w:tc>
        <w:tc>
          <w:tcPr>
            <w:tcW w:w="2955" w:type="dxa"/>
            <w:tcBorders>
              <w:top w:val="nil"/>
              <w:left w:val="nil"/>
              <w:bottom w:val="nil"/>
              <w:right w:val="nil"/>
            </w:tcBorders>
            <w:shd w:val="clear" w:color="auto" w:fill="auto"/>
            <w:noWrap/>
            <w:vAlign w:val="bottom"/>
            <w:hideMark/>
          </w:tcPr>
          <w:p w14:paraId="6416B1AA" w14:textId="77777777" w:rsidR="00C145DC" w:rsidRPr="00093734" w:rsidRDefault="00C145DC" w:rsidP="00C145DC">
            <w:pPr>
              <w:rPr>
                <w:rFonts w:asciiTheme="majorHAnsi" w:hAnsiTheme="majorHAnsi" w:cstheme="majorHAnsi"/>
                <w:color w:val="000000"/>
              </w:rPr>
            </w:pPr>
          </w:p>
        </w:tc>
      </w:tr>
      <w:tr w:rsidR="00C145DC" w:rsidRPr="00093734" w14:paraId="7DE3D6F3" w14:textId="77777777" w:rsidTr="00DB0C57">
        <w:trPr>
          <w:trHeight w:val="291"/>
        </w:trPr>
        <w:tc>
          <w:tcPr>
            <w:tcW w:w="5130" w:type="dxa"/>
            <w:tcBorders>
              <w:top w:val="nil"/>
              <w:left w:val="nil"/>
              <w:bottom w:val="nil"/>
              <w:right w:val="nil"/>
            </w:tcBorders>
            <w:shd w:val="clear" w:color="auto" w:fill="auto"/>
            <w:noWrap/>
            <w:vAlign w:val="center"/>
            <w:hideMark/>
          </w:tcPr>
          <w:p w14:paraId="108080FF"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PHT 6187 Functional Anatomy 1</w:t>
            </w:r>
          </w:p>
        </w:tc>
        <w:tc>
          <w:tcPr>
            <w:tcW w:w="1965" w:type="dxa"/>
            <w:tcBorders>
              <w:top w:val="nil"/>
              <w:left w:val="nil"/>
              <w:bottom w:val="nil"/>
              <w:right w:val="nil"/>
            </w:tcBorders>
            <w:shd w:val="clear" w:color="auto" w:fill="auto"/>
            <w:noWrap/>
            <w:vAlign w:val="bottom"/>
            <w:hideMark/>
          </w:tcPr>
          <w:p w14:paraId="2CE1646B"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Co-instructor</w:t>
            </w:r>
          </w:p>
        </w:tc>
        <w:tc>
          <w:tcPr>
            <w:tcW w:w="2955" w:type="dxa"/>
            <w:tcBorders>
              <w:top w:val="nil"/>
              <w:left w:val="nil"/>
              <w:bottom w:val="nil"/>
              <w:right w:val="nil"/>
            </w:tcBorders>
            <w:shd w:val="clear" w:color="auto" w:fill="auto"/>
            <w:noWrap/>
            <w:vAlign w:val="bottom"/>
            <w:hideMark/>
          </w:tcPr>
          <w:p w14:paraId="5DD63609"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2005 to present</w:t>
            </w:r>
          </w:p>
        </w:tc>
      </w:tr>
      <w:tr w:rsidR="00C145DC" w:rsidRPr="00093734" w14:paraId="66F5E956" w14:textId="77777777" w:rsidTr="00DB0C57">
        <w:trPr>
          <w:trHeight w:val="300"/>
        </w:trPr>
        <w:tc>
          <w:tcPr>
            <w:tcW w:w="5130" w:type="dxa"/>
            <w:tcBorders>
              <w:top w:val="nil"/>
              <w:left w:val="nil"/>
              <w:bottom w:val="nil"/>
              <w:right w:val="nil"/>
            </w:tcBorders>
            <w:shd w:val="clear" w:color="auto" w:fill="auto"/>
            <w:noWrap/>
            <w:vAlign w:val="center"/>
            <w:hideMark/>
          </w:tcPr>
          <w:p w14:paraId="28BA26C2"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PHT 6188 Functional Anatomy 2</w:t>
            </w:r>
          </w:p>
        </w:tc>
        <w:tc>
          <w:tcPr>
            <w:tcW w:w="1965" w:type="dxa"/>
            <w:tcBorders>
              <w:top w:val="nil"/>
              <w:left w:val="nil"/>
              <w:bottom w:val="nil"/>
              <w:right w:val="nil"/>
            </w:tcBorders>
            <w:shd w:val="clear" w:color="auto" w:fill="auto"/>
            <w:noWrap/>
            <w:vAlign w:val="bottom"/>
            <w:hideMark/>
          </w:tcPr>
          <w:p w14:paraId="086DAB55"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Co-instructor</w:t>
            </w:r>
          </w:p>
        </w:tc>
        <w:tc>
          <w:tcPr>
            <w:tcW w:w="2955" w:type="dxa"/>
            <w:tcBorders>
              <w:top w:val="nil"/>
              <w:left w:val="nil"/>
              <w:bottom w:val="nil"/>
              <w:right w:val="nil"/>
            </w:tcBorders>
            <w:shd w:val="clear" w:color="auto" w:fill="auto"/>
            <w:noWrap/>
            <w:vAlign w:val="bottom"/>
            <w:hideMark/>
          </w:tcPr>
          <w:p w14:paraId="7252A0F6" w14:textId="0E77FF7F"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200</w:t>
            </w:r>
            <w:r w:rsidR="00DB2C49">
              <w:rPr>
                <w:rFonts w:asciiTheme="majorHAnsi" w:hAnsiTheme="majorHAnsi" w:cstheme="majorHAnsi"/>
                <w:color w:val="000000"/>
              </w:rPr>
              <w:t>6</w:t>
            </w:r>
            <w:r w:rsidRPr="00093734">
              <w:rPr>
                <w:rFonts w:asciiTheme="majorHAnsi" w:hAnsiTheme="majorHAnsi" w:cstheme="majorHAnsi"/>
                <w:color w:val="000000"/>
              </w:rPr>
              <w:t xml:space="preserve"> to present</w:t>
            </w:r>
          </w:p>
        </w:tc>
      </w:tr>
      <w:tr w:rsidR="00C145DC" w:rsidRPr="00093734" w14:paraId="59175276" w14:textId="77777777" w:rsidTr="00DB0C57">
        <w:trPr>
          <w:trHeight w:val="300"/>
        </w:trPr>
        <w:tc>
          <w:tcPr>
            <w:tcW w:w="5130" w:type="dxa"/>
            <w:tcBorders>
              <w:top w:val="nil"/>
              <w:left w:val="nil"/>
              <w:bottom w:val="nil"/>
              <w:right w:val="nil"/>
            </w:tcBorders>
            <w:shd w:val="clear" w:color="auto" w:fill="auto"/>
            <w:noWrap/>
            <w:vAlign w:val="center"/>
            <w:hideMark/>
          </w:tcPr>
          <w:p w14:paraId="03057EB5"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PHT 6609 Evidence Based Practice 3</w:t>
            </w:r>
          </w:p>
        </w:tc>
        <w:tc>
          <w:tcPr>
            <w:tcW w:w="1965" w:type="dxa"/>
            <w:tcBorders>
              <w:top w:val="nil"/>
              <w:left w:val="nil"/>
              <w:bottom w:val="nil"/>
              <w:right w:val="nil"/>
            </w:tcBorders>
            <w:shd w:val="clear" w:color="auto" w:fill="auto"/>
            <w:noWrap/>
            <w:vAlign w:val="center"/>
            <w:hideMark/>
          </w:tcPr>
          <w:p w14:paraId="04DA9FE7"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Primary</w:t>
            </w:r>
          </w:p>
        </w:tc>
        <w:tc>
          <w:tcPr>
            <w:tcW w:w="2955" w:type="dxa"/>
            <w:tcBorders>
              <w:top w:val="nil"/>
              <w:left w:val="nil"/>
              <w:bottom w:val="nil"/>
              <w:right w:val="nil"/>
            </w:tcBorders>
            <w:shd w:val="clear" w:color="auto" w:fill="auto"/>
            <w:noWrap/>
            <w:vAlign w:val="bottom"/>
            <w:hideMark/>
          </w:tcPr>
          <w:p w14:paraId="52351299" w14:textId="01E64ED7" w:rsidR="00C145DC" w:rsidRPr="00093734" w:rsidRDefault="00791B2F" w:rsidP="00095D0C">
            <w:pPr>
              <w:rPr>
                <w:rFonts w:asciiTheme="majorHAnsi" w:hAnsiTheme="majorHAnsi" w:cstheme="majorHAnsi"/>
                <w:color w:val="000000"/>
              </w:rPr>
            </w:pPr>
            <w:r w:rsidRPr="00093734">
              <w:rPr>
                <w:rFonts w:asciiTheme="majorHAnsi" w:hAnsiTheme="majorHAnsi" w:cstheme="majorHAnsi"/>
                <w:color w:val="000000"/>
              </w:rPr>
              <w:t>2017</w:t>
            </w:r>
            <w:r w:rsidR="00C145DC" w:rsidRPr="00093734">
              <w:rPr>
                <w:rFonts w:asciiTheme="majorHAnsi" w:hAnsiTheme="majorHAnsi" w:cstheme="majorHAnsi"/>
                <w:color w:val="000000"/>
              </w:rPr>
              <w:t xml:space="preserve"> to </w:t>
            </w:r>
            <w:r w:rsidR="00095D0C" w:rsidRPr="00093734">
              <w:rPr>
                <w:rFonts w:asciiTheme="majorHAnsi" w:hAnsiTheme="majorHAnsi" w:cstheme="majorHAnsi"/>
                <w:color w:val="000000"/>
              </w:rPr>
              <w:t>2018</w:t>
            </w:r>
          </w:p>
        </w:tc>
      </w:tr>
      <w:tr w:rsidR="00095D0C" w:rsidRPr="00093734" w14:paraId="26DE80D2" w14:textId="77777777" w:rsidTr="00DB0C57">
        <w:trPr>
          <w:trHeight w:val="300"/>
        </w:trPr>
        <w:tc>
          <w:tcPr>
            <w:tcW w:w="5130" w:type="dxa"/>
            <w:tcBorders>
              <w:top w:val="nil"/>
              <w:left w:val="nil"/>
              <w:bottom w:val="nil"/>
              <w:right w:val="nil"/>
            </w:tcBorders>
            <w:shd w:val="clear" w:color="auto" w:fill="auto"/>
            <w:noWrap/>
            <w:vAlign w:val="center"/>
          </w:tcPr>
          <w:p w14:paraId="2259B0E5" w14:textId="77777777" w:rsidR="00095D0C" w:rsidRPr="00093734" w:rsidRDefault="00095D0C" w:rsidP="00C145DC">
            <w:pPr>
              <w:rPr>
                <w:rFonts w:asciiTheme="majorHAnsi" w:hAnsiTheme="majorHAnsi" w:cstheme="majorHAnsi"/>
                <w:color w:val="000000"/>
              </w:rPr>
            </w:pPr>
          </w:p>
        </w:tc>
        <w:tc>
          <w:tcPr>
            <w:tcW w:w="1965" w:type="dxa"/>
            <w:tcBorders>
              <w:top w:val="nil"/>
              <w:left w:val="nil"/>
              <w:bottom w:val="nil"/>
              <w:right w:val="nil"/>
            </w:tcBorders>
            <w:shd w:val="clear" w:color="auto" w:fill="auto"/>
            <w:noWrap/>
            <w:vAlign w:val="center"/>
          </w:tcPr>
          <w:p w14:paraId="65E40CDE" w14:textId="4100CC6F" w:rsidR="00095D0C" w:rsidRPr="00093734" w:rsidRDefault="00095D0C" w:rsidP="00C145DC">
            <w:pPr>
              <w:rPr>
                <w:rFonts w:asciiTheme="majorHAnsi" w:hAnsiTheme="majorHAnsi" w:cstheme="majorHAnsi"/>
                <w:color w:val="000000"/>
              </w:rPr>
            </w:pPr>
            <w:r w:rsidRPr="00093734">
              <w:rPr>
                <w:rFonts w:asciiTheme="majorHAnsi" w:hAnsiTheme="majorHAnsi" w:cstheme="majorHAnsi"/>
                <w:color w:val="000000"/>
              </w:rPr>
              <w:t>Co-instructor</w:t>
            </w:r>
          </w:p>
        </w:tc>
        <w:tc>
          <w:tcPr>
            <w:tcW w:w="2955" w:type="dxa"/>
            <w:tcBorders>
              <w:top w:val="nil"/>
              <w:left w:val="nil"/>
              <w:bottom w:val="nil"/>
              <w:right w:val="nil"/>
            </w:tcBorders>
            <w:shd w:val="clear" w:color="auto" w:fill="auto"/>
            <w:noWrap/>
            <w:vAlign w:val="bottom"/>
          </w:tcPr>
          <w:p w14:paraId="78CE8C04" w14:textId="56AF977D" w:rsidR="00095D0C" w:rsidRPr="00093734" w:rsidRDefault="00095D0C" w:rsidP="00C145DC">
            <w:pPr>
              <w:rPr>
                <w:rFonts w:asciiTheme="majorHAnsi" w:hAnsiTheme="majorHAnsi" w:cstheme="majorHAnsi"/>
                <w:color w:val="000000"/>
              </w:rPr>
            </w:pPr>
            <w:r w:rsidRPr="00093734">
              <w:rPr>
                <w:rFonts w:asciiTheme="majorHAnsi" w:hAnsiTheme="majorHAnsi" w:cstheme="majorHAnsi"/>
                <w:color w:val="000000"/>
              </w:rPr>
              <w:t>2019 to present</w:t>
            </w:r>
          </w:p>
        </w:tc>
      </w:tr>
      <w:tr w:rsidR="00C145DC" w:rsidRPr="00093734" w14:paraId="4C5E29E9" w14:textId="77777777" w:rsidTr="00DB0C57">
        <w:trPr>
          <w:trHeight w:val="300"/>
        </w:trPr>
        <w:tc>
          <w:tcPr>
            <w:tcW w:w="5130" w:type="dxa"/>
            <w:tcBorders>
              <w:top w:val="nil"/>
              <w:left w:val="nil"/>
              <w:bottom w:val="nil"/>
              <w:right w:val="nil"/>
            </w:tcBorders>
            <w:shd w:val="clear" w:color="auto" w:fill="auto"/>
            <w:noWrap/>
            <w:vAlign w:val="center"/>
            <w:hideMark/>
          </w:tcPr>
          <w:p w14:paraId="6EC35015" w14:textId="5882DC63" w:rsidR="00C145DC" w:rsidRPr="00093734" w:rsidRDefault="002E2D4B" w:rsidP="00B62184">
            <w:pPr>
              <w:rPr>
                <w:rFonts w:asciiTheme="majorHAnsi" w:hAnsiTheme="majorHAnsi" w:cstheme="majorHAnsi"/>
                <w:color w:val="000000"/>
              </w:rPr>
            </w:pPr>
            <w:r w:rsidRPr="00093734">
              <w:rPr>
                <w:rFonts w:asciiTheme="majorHAnsi" w:hAnsiTheme="majorHAnsi" w:cstheme="majorHAnsi"/>
                <w:color w:val="000000"/>
              </w:rPr>
              <w:t xml:space="preserve">PHT </w:t>
            </w:r>
            <w:r w:rsidR="00B62184" w:rsidRPr="00093734">
              <w:rPr>
                <w:rFonts w:asciiTheme="majorHAnsi" w:hAnsiTheme="majorHAnsi" w:cstheme="majorHAnsi"/>
                <w:color w:val="000000"/>
              </w:rPr>
              <w:t>6352</w:t>
            </w:r>
            <w:r w:rsidRPr="00093734">
              <w:rPr>
                <w:rFonts w:asciiTheme="majorHAnsi" w:hAnsiTheme="majorHAnsi" w:cstheme="majorHAnsi"/>
                <w:color w:val="000000"/>
              </w:rPr>
              <w:t xml:space="preserve"> Pharmacology in Physical Therapy</w:t>
            </w:r>
          </w:p>
        </w:tc>
        <w:tc>
          <w:tcPr>
            <w:tcW w:w="1965" w:type="dxa"/>
            <w:tcBorders>
              <w:top w:val="nil"/>
              <w:left w:val="nil"/>
              <w:bottom w:val="nil"/>
              <w:right w:val="nil"/>
            </w:tcBorders>
            <w:shd w:val="clear" w:color="auto" w:fill="auto"/>
            <w:noWrap/>
            <w:vAlign w:val="bottom"/>
            <w:hideMark/>
          </w:tcPr>
          <w:p w14:paraId="55E41FF3" w14:textId="77777777" w:rsidR="00C145DC" w:rsidRPr="00093734" w:rsidRDefault="002E2D4B" w:rsidP="00C145DC">
            <w:pPr>
              <w:rPr>
                <w:rFonts w:asciiTheme="majorHAnsi" w:hAnsiTheme="majorHAnsi" w:cstheme="majorHAnsi"/>
                <w:color w:val="000000"/>
              </w:rPr>
            </w:pPr>
            <w:r w:rsidRPr="00093734">
              <w:rPr>
                <w:rFonts w:asciiTheme="majorHAnsi" w:hAnsiTheme="majorHAnsi" w:cstheme="majorHAnsi"/>
                <w:color w:val="000000"/>
              </w:rPr>
              <w:t>Co-instructor</w:t>
            </w:r>
          </w:p>
        </w:tc>
        <w:tc>
          <w:tcPr>
            <w:tcW w:w="2955" w:type="dxa"/>
            <w:tcBorders>
              <w:top w:val="nil"/>
              <w:left w:val="nil"/>
              <w:bottom w:val="nil"/>
              <w:right w:val="nil"/>
            </w:tcBorders>
            <w:shd w:val="clear" w:color="auto" w:fill="auto"/>
            <w:noWrap/>
            <w:vAlign w:val="bottom"/>
            <w:hideMark/>
          </w:tcPr>
          <w:p w14:paraId="2BAAA3E4" w14:textId="77777777" w:rsidR="00C145DC" w:rsidRPr="00093734" w:rsidRDefault="002E2D4B" w:rsidP="00C145DC">
            <w:pPr>
              <w:rPr>
                <w:rFonts w:asciiTheme="majorHAnsi" w:hAnsiTheme="majorHAnsi" w:cstheme="majorHAnsi"/>
                <w:color w:val="000000"/>
              </w:rPr>
            </w:pPr>
            <w:r w:rsidRPr="00093734">
              <w:rPr>
                <w:rFonts w:asciiTheme="majorHAnsi" w:hAnsiTheme="majorHAnsi" w:cstheme="majorHAnsi"/>
                <w:color w:val="000000"/>
              </w:rPr>
              <w:t>2020</w:t>
            </w:r>
          </w:p>
        </w:tc>
      </w:tr>
      <w:tr w:rsidR="00DB0C57" w:rsidRPr="00093734" w14:paraId="2258589A" w14:textId="77777777" w:rsidTr="00DB0C57">
        <w:trPr>
          <w:trHeight w:val="300"/>
        </w:trPr>
        <w:tc>
          <w:tcPr>
            <w:tcW w:w="5130" w:type="dxa"/>
            <w:tcBorders>
              <w:top w:val="nil"/>
              <w:left w:val="nil"/>
              <w:bottom w:val="nil"/>
              <w:right w:val="nil"/>
            </w:tcBorders>
            <w:shd w:val="clear" w:color="auto" w:fill="auto"/>
            <w:noWrap/>
            <w:vAlign w:val="center"/>
          </w:tcPr>
          <w:p w14:paraId="7C24196D" w14:textId="7564AAFC" w:rsidR="00DB0C57" w:rsidRPr="00093734" w:rsidRDefault="00DB0C57" w:rsidP="00B62184">
            <w:pPr>
              <w:rPr>
                <w:rFonts w:asciiTheme="majorHAnsi" w:hAnsiTheme="majorHAnsi" w:cstheme="majorHAnsi"/>
                <w:color w:val="000000"/>
              </w:rPr>
            </w:pPr>
            <w:r>
              <w:rPr>
                <w:rFonts w:asciiTheme="majorHAnsi" w:hAnsiTheme="majorHAnsi" w:cstheme="majorHAnsi"/>
                <w:color w:val="000000"/>
              </w:rPr>
              <w:t>PHT XXXX Emerging Practice</w:t>
            </w:r>
          </w:p>
        </w:tc>
        <w:tc>
          <w:tcPr>
            <w:tcW w:w="1965" w:type="dxa"/>
            <w:tcBorders>
              <w:top w:val="nil"/>
              <w:left w:val="nil"/>
              <w:bottom w:val="nil"/>
              <w:right w:val="nil"/>
            </w:tcBorders>
            <w:shd w:val="clear" w:color="auto" w:fill="auto"/>
            <w:noWrap/>
            <w:vAlign w:val="bottom"/>
          </w:tcPr>
          <w:p w14:paraId="0FF05D2B" w14:textId="06E54C0E" w:rsidR="00DB0C57" w:rsidRPr="00093734" w:rsidRDefault="00DB0C57" w:rsidP="00C145DC">
            <w:pPr>
              <w:rPr>
                <w:rFonts w:asciiTheme="majorHAnsi" w:hAnsiTheme="majorHAnsi" w:cstheme="majorHAnsi"/>
                <w:color w:val="000000"/>
              </w:rPr>
            </w:pPr>
            <w:r>
              <w:rPr>
                <w:rFonts w:asciiTheme="majorHAnsi" w:hAnsiTheme="majorHAnsi" w:cstheme="majorHAnsi"/>
                <w:color w:val="000000"/>
              </w:rPr>
              <w:t>Co-instructor</w:t>
            </w:r>
          </w:p>
        </w:tc>
        <w:tc>
          <w:tcPr>
            <w:tcW w:w="2955" w:type="dxa"/>
            <w:tcBorders>
              <w:top w:val="nil"/>
              <w:left w:val="nil"/>
              <w:bottom w:val="nil"/>
              <w:right w:val="nil"/>
            </w:tcBorders>
            <w:shd w:val="clear" w:color="auto" w:fill="auto"/>
            <w:noWrap/>
            <w:vAlign w:val="bottom"/>
          </w:tcPr>
          <w:p w14:paraId="1332E3C3" w14:textId="372496A7" w:rsidR="00DB0C57" w:rsidRPr="00093734" w:rsidRDefault="00DB0C57" w:rsidP="00C145DC">
            <w:pPr>
              <w:rPr>
                <w:rFonts w:asciiTheme="majorHAnsi" w:hAnsiTheme="majorHAnsi" w:cstheme="majorHAnsi"/>
                <w:color w:val="000000"/>
              </w:rPr>
            </w:pPr>
            <w:r>
              <w:rPr>
                <w:rFonts w:asciiTheme="majorHAnsi" w:hAnsiTheme="majorHAnsi" w:cstheme="majorHAnsi"/>
                <w:color w:val="000000"/>
              </w:rPr>
              <w:t>2023</w:t>
            </w:r>
          </w:p>
        </w:tc>
      </w:tr>
      <w:tr w:rsidR="00C145DC" w:rsidRPr="00093734" w14:paraId="133D6FDB" w14:textId="77777777" w:rsidTr="00DB0C57">
        <w:trPr>
          <w:trHeight w:val="300"/>
        </w:trPr>
        <w:tc>
          <w:tcPr>
            <w:tcW w:w="5130" w:type="dxa"/>
            <w:tcBorders>
              <w:top w:val="nil"/>
              <w:left w:val="nil"/>
              <w:bottom w:val="nil"/>
              <w:right w:val="nil"/>
            </w:tcBorders>
            <w:shd w:val="clear" w:color="auto" w:fill="auto"/>
            <w:noWrap/>
            <w:vAlign w:val="center"/>
            <w:hideMark/>
          </w:tcPr>
          <w:p w14:paraId="6DC28EC2" w14:textId="77777777" w:rsidR="00DB2C49" w:rsidRDefault="00DB2C49" w:rsidP="00C145DC">
            <w:pPr>
              <w:rPr>
                <w:rFonts w:asciiTheme="majorHAnsi" w:hAnsiTheme="majorHAnsi" w:cstheme="majorHAnsi"/>
                <w:color w:val="000000"/>
              </w:rPr>
            </w:pPr>
          </w:p>
          <w:p w14:paraId="537A9F71" w14:textId="0CB097F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PHT 6024 Professional Issues 1</w:t>
            </w:r>
          </w:p>
        </w:tc>
        <w:tc>
          <w:tcPr>
            <w:tcW w:w="1965" w:type="dxa"/>
            <w:tcBorders>
              <w:top w:val="nil"/>
              <w:left w:val="nil"/>
              <w:bottom w:val="nil"/>
              <w:right w:val="nil"/>
            </w:tcBorders>
            <w:shd w:val="clear" w:color="auto" w:fill="auto"/>
            <w:noWrap/>
            <w:vAlign w:val="center"/>
            <w:hideMark/>
          </w:tcPr>
          <w:p w14:paraId="776E7283" w14:textId="77777777" w:rsidR="00DB2C49" w:rsidRDefault="00DB2C49" w:rsidP="00C145DC">
            <w:pPr>
              <w:rPr>
                <w:rFonts w:asciiTheme="majorHAnsi" w:hAnsiTheme="majorHAnsi" w:cstheme="majorHAnsi"/>
                <w:color w:val="000000"/>
              </w:rPr>
            </w:pPr>
          </w:p>
          <w:p w14:paraId="22439D0D" w14:textId="5BEB92E0"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Mentor</w:t>
            </w:r>
          </w:p>
        </w:tc>
        <w:tc>
          <w:tcPr>
            <w:tcW w:w="2955" w:type="dxa"/>
            <w:tcBorders>
              <w:top w:val="nil"/>
              <w:left w:val="nil"/>
              <w:bottom w:val="nil"/>
              <w:right w:val="nil"/>
            </w:tcBorders>
            <w:shd w:val="clear" w:color="auto" w:fill="auto"/>
            <w:noWrap/>
            <w:vAlign w:val="bottom"/>
            <w:hideMark/>
          </w:tcPr>
          <w:p w14:paraId="16ECBDE3" w14:textId="6A67017A"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 xml:space="preserve">2005 to </w:t>
            </w:r>
            <w:r w:rsidR="00DB2C49">
              <w:rPr>
                <w:rFonts w:asciiTheme="majorHAnsi" w:hAnsiTheme="majorHAnsi" w:cstheme="majorHAnsi"/>
                <w:color w:val="000000"/>
              </w:rPr>
              <w:t>2020</w:t>
            </w:r>
          </w:p>
        </w:tc>
      </w:tr>
      <w:tr w:rsidR="00791B2F" w:rsidRPr="00093734" w14:paraId="5D18D4E2" w14:textId="77777777" w:rsidTr="00DB0C57">
        <w:trPr>
          <w:trHeight w:val="300"/>
        </w:trPr>
        <w:tc>
          <w:tcPr>
            <w:tcW w:w="5130" w:type="dxa"/>
            <w:tcBorders>
              <w:top w:val="nil"/>
              <w:left w:val="nil"/>
              <w:bottom w:val="nil"/>
              <w:right w:val="nil"/>
            </w:tcBorders>
            <w:shd w:val="clear" w:color="auto" w:fill="auto"/>
            <w:noWrap/>
            <w:vAlign w:val="center"/>
          </w:tcPr>
          <w:p w14:paraId="36F8D57D" w14:textId="77777777" w:rsidR="00791B2F" w:rsidRPr="00093734" w:rsidRDefault="00791B2F" w:rsidP="00791B2F">
            <w:pPr>
              <w:rPr>
                <w:rFonts w:asciiTheme="majorHAnsi" w:hAnsiTheme="majorHAnsi" w:cstheme="majorHAnsi"/>
                <w:color w:val="000000"/>
              </w:rPr>
            </w:pPr>
            <w:r w:rsidRPr="00093734">
              <w:rPr>
                <w:rFonts w:asciiTheme="majorHAnsi" w:hAnsiTheme="majorHAnsi" w:cstheme="majorHAnsi"/>
                <w:color w:val="000000"/>
              </w:rPr>
              <w:t>PHT 6609 Evidence Based Practice 3</w:t>
            </w:r>
          </w:p>
        </w:tc>
        <w:tc>
          <w:tcPr>
            <w:tcW w:w="1965" w:type="dxa"/>
            <w:tcBorders>
              <w:top w:val="nil"/>
              <w:left w:val="nil"/>
              <w:bottom w:val="nil"/>
              <w:right w:val="nil"/>
            </w:tcBorders>
            <w:shd w:val="clear" w:color="auto" w:fill="auto"/>
            <w:noWrap/>
            <w:vAlign w:val="center"/>
          </w:tcPr>
          <w:p w14:paraId="0322E758" w14:textId="77777777" w:rsidR="00791B2F" w:rsidRPr="00093734" w:rsidRDefault="00791B2F" w:rsidP="00791B2F">
            <w:pPr>
              <w:rPr>
                <w:rFonts w:asciiTheme="majorHAnsi" w:hAnsiTheme="majorHAnsi" w:cstheme="majorHAnsi"/>
                <w:color w:val="000000"/>
              </w:rPr>
            </w:pPr>
            <w:r w:rsidRPr="00093734">
              <w:rPr>
                <w:rFonts w:asciiTheme="majorHAnsi" w:hAnsiTheme="majorHAnsi" w:cstheme="majorHAnsi"/>
                <w:color w:val="000000"/>
              </w:rPr>
              <w:t>Mentor</w:t>
            </w:r>
          </w:p>
        </w:tc>
        <w:tc>
          <w:tcPr>
            <w:tcW w:w="2955" w:type="dxa"/>
            <w:tcBorders>
              <w:top w:val="nil"/>
              <w:left w:val="nil"/>
              <w:bottom w:val="nil"/>
              <w:right w:val="nil"/>
            </w:tcBorders>
            <w:shd w:val="clear" w:color="auto" w:fill="auto"/>
            <w:noWrap/>
            <w:vAlign w:val="bottom"/>
          </w:tcPr>
          <w:p w14:paraId="6D11C0A8" w14:textId="77777777" w:rsidR="00791B2F" w:rsidRPr="00093734" w:rsidRDefault="00775939" w:rsidP="00791B2F">
            <w:pPr>
              <w:rPr>
                <w:rFonts w:asciiTheme="majorHAnsi" w:hAnsiTheme="majorHAnsi" w:cstheme="majorHAnsi"/>
                <w:color w:val="000000"/>
              </w:rPr>
            </w:pPr>
            <w:r w:rsidRPr="00093734">
              <w:rPr>
                <w:rFonts w:asciiTheme="majorHAnsi" w:hAnsiTheme="majorHAnsi" w:cstheme="majorHAnsi"/>
                <w:color w:val="000000"/>
              </w:rPr>
              <w:t>2004</w:t>
            </w:r>
            <w:r w:rsidR="00791B2F" w:rsidRPr="00093734">
              <w:rPr>
                <w:rFonts w:asciiTheme="majorHAnsi" w:hAnsiTheme="majorHAnsi" w:cstheme="majorHAnsi"/>
                <w:color w:val="000000"/>
              </w:rPr>
              <w:t xml:space="preserve"> to 2016</w:t>
            </w:r>
          </w:p>
        </w:tc>
      </w:tr>
      <w:tr w:rsidR="00C145DC" w:rsidRPr="00093734" w14:paraId="1C403437" w14:textId="77777777" w:rsidTr="00DB0C57">
        <w:trPr>
          <w:trHeight w:val="300"/>
        </w:trPr>
        <w:tc>
          <w:tcPr>
            <w:tcW w:w="5130" w:type="dxa"/>
            <w:tcBorders>
              <w:top w:val="nil"/>
              <w:left w:val="nil"/>
              <w:bottom w:val="nil"/>
              <w:right w:val="nil"/>
            </w:tcBorders>
            <w:shd w:val="clear" w:color="auto" w:fill="auto"/>
            <w:noWrap/>
            <w:vAlign w:val="center"/>
            <w:hideMark/>
          </w:tcPr>
          <w:p w14:paraId="1CABC994" w14:textId="77777777" w:rsidR="00C145DC" w:rsidRPr="00093734" w:rsidRDefault="00C145DC" w:rsidP="00C145DC">
            <w:pPr>
              <w:rPr>
                <w:rFonts w:asciiTheme="majorHAnsi" w:hAnsiTheme="majorHAnsi" w:cstheme="majorHAnsi"/>
                <w:color w:val="000000"/>
              </w:rPr>
            </w:pPr>
          </w:p>
        </w:tc>
        <w:tc>
          <w:tcPr>
            <w:tcW w:w="1965" w:type="dxa"/>
            <w:tcBorders>
              <w:top w:val="nil"/>
              <w:left w:val="nil"/>
              <w:bottom w:val="nil"/>
              <w:right w:val="nil"/>
            </w:tcBorders>
            <w:shd w:val="clear" w:color="auto" w:fill="auto"/>
            <w:noWrap/>
            <w:vAlign w:val="bottom"/>
            <w:hideMark/>
          </w:tcPr>
          <w:p w14:paraId="056106B0" w14:textId="77777777" w:rsidR="00C145DC" w:rsidRPr="00093734" w:rsidRDefault="00C145DC" w:rsidP="00C145DC">
            <w:pPr>
              <w:rPr>
                <w:rFonts w:asciiTheme="majorHAnsi" w:hAnsiTheme="majorHAnsi" w:cstheme="majorHAnsi"/>
                <w:color w:val="000000"/>
              </w:rPr>
            </w:pPr>
          </w:p>
        </w:tc>
        <w:tc>
          <w:tcPr>
            <w:tcW w:w="2955" w:type="dxa"/>
            <w:tcBorders>
              <w:top w:val="nil"/>
              <w:left w:val="nil"/>
              <w:bottom w:val="nil"/>
              <w:right w:val="nil"/>
            </w:tcBorders>
            <w:shd w:val="clear" w:color="auto" w:fill="auto"/>
            <w:noWrap/>
            <w:vAlign w:val="bottom"/>
            <w:hideMark/>
          </w:tcPr>
          <w:p w14:paraId="764A5232" w14:textId="77777777" w:rsidR="00C145DC" w:rsidRPr="00093734" w:rsidRDefault="00C145DC" w:rsidP="00C145DC">
            <w:pPr>
              <w:rPr>
                <w:rFonts w:asciiTheme="majorHAnsi" w:hAnsiTheme="majorHAnsi" w:cstheme="majorHAnsi"/>
                <w:color w:val="000000"/>
              </w:rPr>
            </w:pPr>
          </w:p>
        </w:tc>
      </w:tr>
      <w:tr w:rsidR="00791B2F" w:rsidRPr="00093734" w14:paraId="6DE53FD4" w14:textId="77777777" w:rsidTr="00DB0C57">
        <w:trPr>
          <w:trHeight w:val="300"/>
        </w:trPr>
        <w:tc>
          <w:tcPr>
            <w:tcW w:w="10050" w:type="dxa"/>
            <w:gridSpan w:val="3"/>
            <w:tcBorders>
              <w:top w:val="nil"/>
              <w:left w:val="nil"/>
              <w:bottom w:val="nil"/>
              <w:right w:val="nil"/>
            </w:tcBorders>
            <w:shd w:val="clear" w:color="auto" w:fill="auto"/>
            <w:noWrap/>
            <w:vAlign w:val="center"/>
          </w:tcPr>
          <w:p w14:paraId="661FD2C2" w14:textId="77777777" w:rsidR="00820FA5" w:rsidRPr="00093734" w:rsidRDefault="00791B2F" w:rsidP="00C145DC">
            <w:pPr>
              <w:rPr>
                <w:rFonts w:asciiTheme="majorHAnsi" w:hAnsiTheme="majorHAnsi" w:cstheme="majorHAnsi"/>
                <w:color w:val="000000"/>
              </w:rPr>
            </w:pPr>
            <w:r w:rsidRPr="00093734">
              <w:rPr>
                <w:rFonts w:asciiTheme="majorHAnsi" w:hAnsiTheme="majorHAnsi" w:cstheme="majorHAnsi"/>
                <w:color w:val="000000"/>
              </w:rPr>
              <w:t>Multiple lectures across courses related to pain and pain management</w:t>
            </w:r>
          </w:p>
        </w:tc>
      </w:tr>
      <w:tr w:rsidR="00791B2F" w:rsidRPr="00093734" w14:paraId="54017F94" w14:textId="77777777" w:rsidTr="00DB0C57">
        <w:trPr>
          <w:trHeight w:val="300"/>
        </w:trPr>
        <w:tc>
          <w:tcPr>
            <w:tcW w:w="5130" w:type="dxa"/>
            <w:tcBorders>
              <w:top w:val="nil"/>
              <w:left w:val="nil"/>
              <w:bottom w:val="nil"/>
              <w:right w:val="nil"/>
            </w:tcBorders>
            <w:shd w:val="clear" w:color="auto" w:fill="auto"/>
            <w:noWrap/>
            <w:vAlign w:val="center"/>
          </w:tcPr>
          <w:p w14:paraId="0ECEA2AD" w14:textId="77777777" w:rsidR="00791B2F" w:rsidRPr="00093734" w:rsidRDefault="00791B2F" w:rsidP="00C145DC">
            <w:pPr>
              <w:rPr>
                <w:rFonts w:asciiTheme="majorHAnsi" w:hAnsiTheme="majorHAnsi" w:cstheme="majorHAnsi"/>
                <w:color w:val="000000"/>
              </w:rPr>
            </w:pPr>
          </w:p>
        </w:tc>
        <w:tc>
          <w:tcPr>
            <w:tcW w:w="1965" w:type="dxa"/>
            <w:tcBorders>
              <w:top w:val="nil"/>
              <w:left w:val="nil"/>
              <w:bottom w:val="nil"/>
              <w:right w:val="nil"/>
            </w:tcBorders>
            <w:shd w:val="clear" w:color="auto" w:fill="auto"/>
            <w:noWrap/>
            <w:vAlign w:val="bottom"/>
          </w:tcPr>
          <w:p w14:paraId="284387AA" w14:textId="77777777" w:rsidR="00791B2F" w:rsidRPr="00093734" w:rsidRDefault="00791B2F" w:rsidP="00C145DC">
            <w:pPr>
              <w:rPr>
                <w:rFonts w:asciiTheme="majorHAnsi" w:hAnsiTheme="majorHAnsi" w:cstheme="majorHAnsi"/>
                <w:color w:val="000000"/>
              </w:rPr>
            </w:pPr>
          </w:p>
        </w:tc>
        <w:tc>
          <w:tcPr>
            <w:tcW w:w="2955" w:type="dxa"/>
            <w:tcBorders>
              <w:top w:val="nil"/>
              <w:left w:val="nil"/>
              <w:bottom w:val="nil"/>
              <w:right w:val="nil"/>
            </w:tcBorders>
            <w:shd w:val="clear" w:color="auto" w:fill="auto"/>
            <w:noWrap/>
            <w:vAlign w:val="bottom"/>
          </w:tcPr>
          <w:p w14:paraId="41B83CCE" w14:textId="77777777" w:rsidR="00791B2F" w:rsidRPr="00093734" w:rsidRDefault="00791B2F" w:rsidP="00C145DC">
            <w:pPr>
              <w:rPr>
                <w:rFonts w:asciiTheme="majorHAnsi" w:hAnsiTheme="majorHAnsi" w:cstheme="majorHAnsi"/>
                <w:color w:val="000000"/>
              </w:rPr>
            </w:pPr>
          </w:p>
        </w:tc>
      </w:tr>
      <w:tr w:rsidR="00C145DC" w:rsidRPr="00093734" w14:paraId="402DAD31" w14:textId="77777777" w:rsidTr="00DB0C57">
        <w:trPr>
          <w:trHeight w:val="300"/>
        </w:trPr>
        <w:tc>
          <w:tcPr>
            <w:tcW w:w="7095" w:type="dxa"/>
            <w:gridSpan w:val="2"/>
            <w:tcBorders>
              <w:top w:val="nil"/>
              <w:left w:val="nil"/>
              <w:bottom w:val="nil"/>
              <w:right w:val="nil"/>
            </w:tcBorders>
            <w:shd w:val="clear" w:color="auto" w:fill="auto"/>
            <w:noWrap/>
            <w:vAlign w:val="center"/>
            <w:hideMark/>
          </w:tcPr>
          <w:p w14:paraId="58883B50" w14:textId="53DFABA6" w:rsidR="00C145DC" w:rsidRPr="00093734" w:rsidRDefault="00C145DC" w:rsidP="00B62184">
            <w:pPr>
              <w:rPr>
                <w:rFonts w:asciiTheme="majorHAnsi" w:hAnsiTheme="majorHAnsi" w:cstheme="majorHAnsi"/>
                <w:i/>
                <w:color w:val="000000"/>
              </w:rPr>
            </w:pPr>
            <w:r w:rsidRPr="00093734">
              <w:rPr>
                <w:rFonts w:asciiTheme="majorHAnsi" w:hAnsiTheme="majorHAnsi" w:cstheme="majorHAnsi"/>
                <w:i/>
                <w:color w:val="000000"/>
              </w:rPr>
              <w:t>UF</w:t>
            </w:r>
            <w:r w:rsidR="00B62184" w:rsidRPr="00093734">
              <w:rPr>
                <w:rFonts w:asciiTheme="majorHAnsi" w:hAnsiTheme="majorHAnsi" w:cstheme="majorHAnsi"/>
                <w:i/>
                <w:color w:val="000000"/>
              </w:rPr>
              <w:t>Health</w:t>
            </w:r>
            <w:r w:rsidRPr="00093734">
              <w:rPr>
                <w:rFonts w:asciiTheme="majorHAnsi" w:hAnsiTheme="majorHAnsi" w:cstheme="majorHAnsi"/>
                <w:i/>
                <w:color w:val="000000"/>
              </w:rPr>
              <w:t xml:space="preserve"> Orthopaedic and Sports Residency programs</w:t>
            </w:r>
          </w:p>
        </w:tc>
        <w:tc>
          <w:tcPr>
            <w:tcW w:w="2955" w:type="dxa"/>
            <w:tcBorders>
              <w:top w:val="nil"/>
              <w:left w:val="nil"/>
              <w:bottom w:val="nil"/>
              <w:right w:val="nil"/>
            </w:tcBorders>
            <w:shd w:val="clear" w:color="auto" w:fill="auto"/>
            <w:noWrap/>
            <w:vAlign w:val="bottom"/>
            <w:hideMark/>
          </w:tcPr>
          <w:p w14:paraId="7D585123" w14:textId="77777777" w:rsidR="00C145DC" w:rsidRPr="00093734" w:rsidRDefault="00C145DC" w:rsidP="00C145DC">
            <w:pPr>
              <w:rPr>
                <w:rFonts w:asciiTheme="majorHAnsi" w:hAnsiTheme="majorHAnsi" w:cstheme="majorHAnsi"/>
                <w:color w:val="000000"/>
              </w:rPr>
            </w:pPr>
          </w:p>
        </w:tc>
      </w:tr>
      <w:tr w:rsidR="00C145DC" w:rsidRPr="00093734" w14:paraId="515783D3" w14:textId="77777777" w:rsidTr="00DB0C57">
        <w:trPr>
          <w:trHeight w:val="300"/>
        </w:trPr>
        <w:tc>
          <w:tcPr>
            <w:tcW w:w="5130" w:type="dxa"/>
            <w:tcBorders>
              <w:top w:val="nil"/>
              <w:left w:val="nil"/>
              <w:bottom w:val="nil"/>
              <w:right w:val="nil"/>
            </w:tcBorders>
            <w:shd w:val="clear" w:color="auto" w:fill="auto"/>
            <w:noWrap/>
            <w:vAlign w:val="center"/>
            <w:hideMark/>
          </w:tcPr>
          <w:p w14:paraId="335A05D8"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Joint Dissection and Morphology</w:t>
            </w:r>
          </w:p>
        </w:tc>
        <w:tc>
          <w:tcPr>
            <w:tcW w:w="1965" w:type="dxa"/>
            <w:tcBorders>
              <w:top w:val="nil"/>
              <w:left w:val="nil"/>
              <w:bottom w:val="nil"/>
              <w:right w:val="nil"/>
            </w:tcBorders>
            <w:shd w:val="clear" w:color="auto" w:fill="auto"/>
            <w:noWrap/>
            <w:vAlign w:val="bottom"/>
            <w:hideMark/>
          </w:tcPr>
          <w:p w14:paraId="1F9F0F87"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Primary</w:t>
            </w:r>
          </w:p>
        </w:tc>
        <w:tc>
          <w:tcPr>
            <w:tcW w:w="2955" w:type="dxa"/>
            <w:tcBorders>
              <w:top w:val="nil"/>
              <w:left w:val="nil"/>
              <w:bottom w:val="nil"/>
              <w:right w:val="nil"/>
            </w:tcBorders>
            <w:shd w:val="clear" w:color="auto" w:fill="auto"/>
            <w:noWrap/>
            <w:vAlign w:val="bottom"/>
            <w:hideMark/>
          </w:tcPr>
          <w:p w14:paraId="342382A3"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2003 to 2015</w:t>
            </w:r>
          </w:p>
        </w:tc>
      </w:tr>
      <w:tr w:rsidR="00C145DC" w:rsidRPr="00093734" w14:paraId="2BB06DC8" w14:textId="77777777" w:rsidTr="00DB0C57">
        <w:trPr>
          <w:trHeight w:val="300"/>
        </w:trPr>
        <w:tc>
          <w:tcPr>
            <w:tcW w:w="5130" w:type="dxa"/>
            <w:tcBorders>
              <w:top w:val="nil"/>
              <w:left w:val="nil"/>
              <w:bottom w:val="nil"/>
              <w:right w:val="nil"/>
            </w:tcBorders>
            <w:shd w:val="clear" w:color="auto" w:fill="auto"/>
            <w:noWrap/>
            <w:vAlign w:val="center"/>
            <w:hideMark/>
          </w:tcPr>
          <w:p w14:paraId="256922FA"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Radiology</w:t>
            </w:r>
          </w:p>
        </w:tc>
        <w:tc>
          <w:tcPr>
            <w:tcW w:w="1965" w:type="dxa"/>
            <w:tcBorders>
              <w:top w:val="nil"/>
              <w:left w:val="nil"/>
              <w:bottom w:val="nil"/>
              <w:right w:val="nil"/>
            </w:tcBorders>
            <w:shd w:val="clear" w:color="auto" w:fill="auto"/>
            <w:noWrap/>
            <w:vAlign w:val="center"/>
            <w:hideMark/>
          </w:tcPr>
          <w:p w14:paraId="4D6F84D2"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Primary</w:t>
            </w:r>
          </w:p>
        </w:tc>
        <w:tc>
          <w:tcPr>
            <w:tcW w:w="2955" w:type="dxa"/>
            <w:tcBorders>
              <w:top w:val="nil"/>
              <w:left w:val="nil"/>
              <w:bottom w:val="nil"/>
              <w:right w:val="nil"/>
            </w:tcBorders>
            <w:shd w:val="clear" w:color="auto" w:fill="auto"/>
            <w:noWrap/>
            <w:vAlign w:val="bottom"/>
            <w:hideMark/>
          </w:tcPr>
          <w:p w14:paraId="4A474860"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2003 to 2010</w:t>
            </w:r>
          </w:p>
        </w:tc>
      </w:tr>
      <w:tr w:rsidR="00C145DC" w:rsidRPr="00093734" w14:paraId="0041F4C1" w14:textId="77777777" w:rsidTr="00DB0C57">
        <w:trPr>
          <w:trHeight w:val="300"/>
        </w:trPr>
        <w:tc>
          <w:tcPr>
            <w:tcW w:w="5130" w:type="dxa"/>
            <w:tcBorders>
              <w:top w:val="nil"/>
              <w:left w:val="nil"/>
              <w:bottom w:val="nil"/>
              <w:right w:val="nil"/>
            </w:tcBorders>
            <w:shd w:val="clear" w:color="auto" w:fill="auto"/>
            <w:noWrap/>
            <w:vAlign w:val="center"/>
            <w:hideMark/>
          </w:tcPr>
          <w:p w14:paraId="2A706281"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Pharmacology</w:t>
            </w:r>
          </w:p>
        </w:tc>
        <w:tc>
          <w:tcPr>
            <w:tcW w:w="1965" w:type="dxa"/>
            <w:tcBorders>
              <w:top w:val="nil"/>
              <w:left w:val="nil"/>
              <w:bottom w:val="nil"/>
              <w:right w:val="nil"/>
            </w:tcBorders>
            <w:shd w:val="clear" w:color="auto" w:fill="auto"/>
            <w:noWrap/>
            <w:vAlign w:val="center"/>
            <w:hideMark/>
          </w:tcPr>
          <w:p w14:paraId="347FC854"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Primary</w:t>
            </w:r>
          </w:p>
        </w:tc>
        <w:tc>
          <w:tcPr>
            <w:tcW w:w="2955" w:type="dxa"/>
            <w:tcBorders>
              <w:top w:val="nil"/>
              <w:left w:val="nil"/>
              <w:bottom w:val="nil"/>
              <w:right w:val="nil"/>
            </w:tcBorders>
            <w:shd w:val="clear" w:color="auto" w:fill="auto"/>
            <w:noWrap/>
            <w:vAlign w:val="bottom"/>
            <w:hideMark/>
          </w:tcPr>
          <w:p w14:paraId="253513B6"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2004 to 2010</w:t>
            </w:r>
          </w:p>
        </w:tc>
      </w:tr>
      <w:tr w:rsidR="00C145DC" w:rsidRPr="00093734" w14:paraId="6FA40838" w14:textId="77777777" w:rsidTr="00DB0C57">
        <w:trPr>
          <w:trHeight w:val="300"/>
        </w:trPr>
        <w:tc>
          <w:tcPr>
            <w:tcW w:w="5130" w:type="dxa"/>
            <w:tcBorders>
              <w:top w:val="nil"/>
              <w:left w:val="nil"/>
              <w:bottom w:val="nil"/>
              <w:right w:val="nil"/>
            </w:tcBorders>
            <w:shd w:val="clear" w:color="auto" w:fill="auto"/>
            <w:noWrap/>
            <w:vAlign w:val="center"/>
            <w:hideMark/>
          </w:tcPr>
          <w:p w14:paraId="7D573619"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Thrust techniques</w:t>
            </w:r>
          </w:p>
        </w:tc>
        <w:tc>
          <w:tcPr>
            <w:tcW w:w="1965" w:type="dxa"/>
            <w:tcBorders>
              <w:top w:val="nil"/>
              <w:left w:val="nil"/>
              <w:bottom w:val="nil"/>
              <w:right w:val="nil"/>
            </w:tcBorders>
            <w:shd w:val="clear" w:color="auto" w:fill="auto"/>
            <w:noWrap/>
            <w:vAlign w:val="center"/>
            <w:hideMark/>
          </w:tcPr>
          <w:p w14:paraId="15C360CF"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Co-instructor</w:t>
            </w:r>
          </w:p>
        </w:tc>
        <w:tc>
          <w:tcPr>
            <w:tcW w:w="2955" w:type="dxa"/>
            <w:tcBorders>
              <w:top w:val="nil"/>
              <w:left w:val="nil"/>
              <w:bottom w:val="nil"/>
              <w:right w:val="nil"/>
            </w:tcBorders>
            <w:shd w:val="clear" w:color="auto" w:fill="auto"/>
            <w:noWrap/>
            <w:vAlign w:val="bottom"/>
            <w:hideMark/>
          </w:tcPr>
          <w:p w14:paraId="0365B381"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2005 to 2010</w:t>
            </w:r>
          </w:p>
        </w:tc>
      </w:tr>
      <w:tr w:rsidR="00C145DC" w:rsidRPr="00093734" w14:paraId="7E676A90" w14:textId="77777777" w:rsidTr="00DB0C57">
        <w:trPr>
          <w:trHeight w:val="300"/>
        </w:trPr>
        <w:tc>
          <w:tcPr>
            <w:tcW w:w="5130" w:type="dxa"/>
            <w:tcBorders>
              <w:top w:val="nil"/>
              <w:left w:val="nil"/>
              <w:bottom w:val="nil"/>
              <w:right w:val="nil"/>
            </w:tcBorders>
            <w:shd w:val="clear" w:color="auto" w:fill="auto"/>
            <w:noWrap/>
            <w:vAlign w:val="bottom"/>
            <w:hideMark/>
          </w:tcPr>
          <w:p w14:paraId="02DC3A91" w14:textId="77777777" w:rsidR="00C145DC" w:rsidRPr="00093734" w:rsidRDefault="00C145DC" w:rsidP="00C145DC">
            <w:pPr>
              <w:rPr>
                <w:rFonts w:asciiTheme="majorHAnsi" w:hAnsiTheme="majorHAnsi" w:cstheme="majorHAnsi"/>
                <w:color w:val="000000"/>
              </w:rPr>
            </w:pPr>
          </w:p>
        </w:tc>
        <w:tc>
          <w:tcPr>
            <w:tcW w:w="1965" w:type="dxa"/>
            <w:tcBorders>
              <w:top w:val="nil"/>
              <w:left w:val="nil"/>
              <w:bottom w:val="nil"/>
              <w:right w:val="nil"/>
            </w:tcBorders>
            <w:shd w:val="clear" w:color="auto" w:fill="auto"/>
            <w:noWrap/>
            <w:vAlign w:val="center"/>
            <w:hideMark/>
          </w:tcPr>
          <w:p w14:paraId="55BF87A5" w14:textId="77777777" w:rsidR="00C145DC" w:rsidRPr="00093734" w:rsidRDefault="00C145DC" w:rsidP="00C145DC">
            <w:pPr>
              <w:rPr>
                <w:rFonts w:asciiTheme="majorHAnsi" w:hAnsiTheme="majorHAnsi" w:cstheme="majorHAnsi"/>
                <w:color w:val="000000"/>
              </w:rPr>
            </w:pPr>
          </w:p>
        </w:tc>
        <w:tc>
          <w:tcPr>
            <w:tcW w:w="2955" w:type="dxa"/>
            <w:tcBorders>
              <w:top w:val="nil"/>
              <w:left w:val="nil"/>
              <w:bottom w:val="nil"/>
              <w:right w:val="nil"/>
            </w:tcBorders>
            <w:shd w:val="clear" w:color="auto" w:fill="auto"/>
            <w:noWrap/>
            <w:vAlign w:val="bottom"/>
            <w:hideMark/>
          </w:tcPr>
          <w:p w14:paraId="2FC39CE9" w14:textId="77777777" w:rsidR="00C145DC" w:rsidRPr="00093734" w:rsidRDefault="00C145DC" w:rsidP="00C145DC">
            <w:pPr>
              <w:rPr>
                <w:rFonts w:asciiTheme="majorHAnsi" w:hAnsiTheme="majorHAnsi" w:cstheme="majorHAnsi"/>
                <w:color w:val="000000"/>
              </w:rPr>
            </w:pPr>
          </w:p>
        </w:tc>
      </w:tr>
      <w:tr w:rsidR="00C145DC" w:rsidRPr="00093734" w14:paraId="412CFBAC" w14:textId="77777777" w:rsidTr="00DB0C57">
        <w:trPr>
          <w:trHeight w:val="300"/>
        </w:trPr>
        <w:tc>
          <w:tcPr>
            <w:tcW w:w="5130" w:type="dxa"/>
            <w:tcBorders>
              <w:top w:val="nil"/>
              <w:left w:val="nil"/>
              <w:bottom w:val="nil"/>
              <w:right w:val="nil"/>
            </w:tcBorders>
            <w:shd w:val="clear" w:color="auto" w:fill="auto"/>
            <w:noWrap/>
            <w:vAlign w:val="center"/>
            <w:hideMark/>
          </w:tcPr>
          <w:p w14:paraId="607000EF" w14:textId="77777777" w:rsidR="00C145DC" w:rsidRPr="00093734" w:rsidRDefault="00C145DC" w:rsidP="00C145DC">
            <w:pPr>
              <w:rPr>
                <w:rFonts w:asciiTheme="majorHAnsi" w:hAnsiTheme="majorHAnsi" w:cstheme="majorHAnsi"/>
                <w:i/>
                <w:color w:val="000000"/>
              </w:rPr>
            </w:pPr>
            <w:r w:rsidRPr="00093734">
              <w:rPr>
                <w:rFonts w:asciiTheme="majorHAnsi" w:hAnsiTheme="majorHAnsi" w:cstheme="majorHAnsi"/>
                <w:i/>
                <w:color w:val="000000"/>
              </w:rPr>
              <w:t>Doctor of Philosophy</w:t>
            </w:r>
            <w:r w:rsidR="00C3267D" w:rsidRPr="00093734">
              <w:rPr>
                <w:rFonts w:asciiTheme="majorHAnsi" w:hAnsiTheme="majorHAnsi" w:cstheme="majorHAnsi"/>
                <w:i/>
                <w:color w:val="000000"/>
              </w:rPr>
              <w:t>, Rehabilitation Science</w:t>
            </w:r>
          </w:p>
        </w:tc>
        <w:tc>
          <w:tcPr>
            <w:tcW w:w="1965" w:type="dxa"/>
            <w:tcBorders>
              <w:top w:val="nil"/>
              <w:left w:val="nil"/>
              <w:bottom w:val="nil"/>
              <w:right w:val="nil"/>
            </w:tcBorders>
            <w:shd w:val="clear" w:color="auto" w:fill="auto"/>
            <w:noWrap/>
            <w:vAlign w:val="bottom"/>
            <w:hideMark/>
          </w:tcPr>
          <w:p w14:paraId="43E0BCF2" w14:textId="77777777" w:rsidR="00C145DC" w:rsidRPr="00093734" w:rsidRDefault="00C145DC" w:rsidP="00C145DC">
            <w:pPr>
              <w:rPr>
                <w:rFonts w:asciiTheme="majorHAnsi" w:hAnsiTheme="majorHAnsi" w:cstheme="majorHAnsi"/>
                <w:color w:val="000000"/>
              </w:rPr>
            </w:pPr>
          </w:p>
        </w:tc>
        <w:tc>
          <w:tcPr>
            <w:tcW w:w="2955" w:type="dxa"/>
            <w:tcBorders>
              <w:top w:val="nil"/>
              <w:left w:val="nil"/>
              <w:bottom w:val="nil"/>
              <w:right w:val="nil"/>
            </w:tcBorders>
            <w:shd w:val="clear" w:color="auto" w:fill="auto"/>
            <w:noWrap/>
            <w:vAlign w:val="bottom"/>
            <w:hideMark/>
          </w:tcPr>
          <w:p w14:paraId="1FBD6DE0" w14:textId="77777777" w:rsidR="00C145DC" w:rsidRPr="00093734" w:rsidRDefault="00C145DC" w:rsidP="00C145DC">
            <w:pPr>
              <w:rPr>
                <w:rFonts w:asciiTheme="majorHAnsi" w:hAnsiTheme="majorHAnsi" w:cstheme="majorHAnsi"/>
                <w:color w:val="000000"/>
              </w:rPr>
            </w:pPr>
          </w:p>
        </w:tc>
      </w:tr>
      <w:tr w:rsidR="00C145DC" w:rsidRPr="00093734" w14:paraId="4989D868" w14:textId="77777777" w:rsidTr="00DB0C57">
        <w:trPr>
          <w:trHeight w:val="300"/>
        </w:trPr>
        <w:tc>
          <w:tcPr>
            <w:tcW w:w="5130" w:type="dxa"/>
            <w:tcBorders>
              <w:top w:val="nil"/>
              <w:left w:val="nil"/>
              <w:bottom w:val="nil"/>
              <w:right w:val="nil"/>
            </w:tcBorders>
            <w:shd w:val="clear" w:color="auto" w:fill="auto"/>
            <w:noWrap/>
            <w:vAlign w:val="center"/>
            <w:hideMark/>
          </w:tcPr>
          <w:p w14:paraId="75BFD264"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Rehabilitation Theory and Practice</w:t>
            </w:r>
          </w:p>
        </w:tc>
        <w:tc>
          <w:tcPr>
            <w:tcW w:w="1965" w:type="dxa"/>
            <w:tcBorders>
              <w:top w:val="nil"/>
              <w:left w:val="nil"/>
              <w:bottom w:val="nil"/>
              <w:right w:val="nil"/>
            </w:tcBorders>
            <w:shd w:val="clear" w:color="auto" w:fill="auto"/>
            <w:noWrap/>
            <w:vAlign w:val="center"/>
            <w:hideMark/>
          </w:tcPr>
          <w:p w14:paraId="5AF74F85"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Co-instructor</w:t>
            </w:r>
          </w:p>
        </w:tc>
        <w:tc>
          <w:tcPr>
            <w:tcW w:w="2955" w:type="dxa"/>
            <w:tcBorders>
              <w:top w:val="nil"/>
              <w:left w:val="nil"/>
              <w:bottom w:val="nil"/>
              <w:right w:val="nil"/>
            </w:tcBorders>
            <w:shd w:val="clear" w:color="auto" w:fill="auto"/>
            <w:noWrap/>
            <w:vAlign w:val="bottom"/>
            <w:hideMark/>
          </w:tcPr>
          <w:p w14:paraId="5CB291A2" w14:textId="77777777" w:rsidR="00C145DC" w:rsidRPr="00093734" w:rsidRDefault="00C145DC" w:rsidP="00C3267D">
            <w:pPr>
              <w:rPr>
                <w:rFonts w:asciiTheme="majorHAnsi" w:hAnsiTheme="majorHAnsi" w:cstheme="majorHAnsi"/>
                <w:color w:val="000000"/>
              </w:rPr>
            </w:pPr>
            <w:r w:rsidRPr="00093734">
              <w:rPr>
                <w:rFonts w:asciiTheme="majorHAnsi" w:hAnsiTheme="majorHAnsi" w:cstheme="majorHAnsi"/>
                <w:color w:val="000000"/>
              </w:rPr>
              <w:t xml:space="preserve">2017 to </w:t>
            </w:r>
            <w:r w:rsidR="00C3267D" w:rsidRPr="00093734">
              <w:rPr>
                <w:rFonts w:asciiTheme="majorHAnsi" w:hAnsiTheme="majorHAnsi" w:cstheme="majorHAnsi"/>
                <w:color w:val="000000"/>
              </w:rPr>
              <w:t>2019</w:t>
            </w:r>
          </w:p>
        </w:tc>
      </w:tr>
      <w:tr w:rsidR="00C145DC" w:rsidRPr="00093734" w14:paraId="760FC0F7" w14:textId="77777777" w:rsidTr="00DB0C57">
        <w:trPr>
          <w:trHeight w:val="300"/>
        </w:trPr>
        <w:tc>
          <w:tcPr>
            <w:tcW w:w="5130" w:type="dxa"/>
            <w:tcBorders>
              <w:top w:val="nil"/>
              <w:left w:val="nil"/>
              <w:bottom w:val="nil"/>
              <w:right w:val="nil"/>
            </w:tcBorders>
            <w:shd w:val="clear" w:color="auto" w:fill="auto"/>
            <w:noWrap/>
            <w:vAlign w:val="center"/>
            <w:hideMark/>
          </w:tcPr>
          <w:p w14:paraId="483FDE7B"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Pain Neuroscience</w:t>
            </w:r>
          </w:p>
        </w:tc>
        <w:tc>
          <w:tcPr>
            <w:tcW w:w="1965" w:type="dxa"/>
            <w:tcBorders>
              <w:top w:val="nil"/>
              <w:left w:val="nil"/>
              <w:bottom w:val="nil"/>
              <w:right w:val="nil"/>
            </w:tcBorders>
            <w:shd w:val="clear" w:color="auto" w:fill="auto"/>
            <w:noWrap/>
            <w:vAlign w:val="center"/>
            <w:hideMark/>
          </w:tcPr>
          <w:p w14:paraId="5546E036" w14:textId="77777777" w:rsidR="00C145DC" w:rsidRPr="00093734" w:rsidRDefault="00C145DC" w:rsidP="00C145DC">
            <w:pPr>
              <w:rPr>
                <w:rFonts w:asciiTheme="majorHAnsi" w:hAnsiTheme="majorHAnsi" w:cstheme="majorHAnsi"/>
                <w:color w:val="000000"/>
              </w:rPr>
            </w:pPr>
            <w:r w:rsidRPr="00093734">
              <w:rPr>
                <w:rFonts w:asciiTheme="majorHAnsi" w:hAnsiTheme="majorHAnsi" w:cstheme="majorHAnsi"/>
                <w:color w:val="000000"/>
              </w:rPr>
              <w:t>Co-instructor</w:t>
            </w:r>
          </w:p>
        </w:tc>
        <w:tc>
          <w:tcPr>
            <w:tcW w:w="2955" w:type="dxa"/>
            <w:tcBorders>
              <w:top w:val="nil"/>
              <w:left w:val="nil"/>
              <w:bottom w:val="nil"/>
              <w:right w:val="nil"/>
            </w:tcBorders>
            <w:shd w:val="clear" w:color="auto" w:fill="auto"/>
            <w:noWrap/>
            <w:vAlign w:val="bottom"/>
            <w:hideMark/>
          </w:tcPr>
          <w:p w14:paraId="1B14550E" w14:textId="4FC58845" w:rsidR="00C145DC" w:rsidRPr="00093734" w:rsidRDefault="00820FA5" w:rsidP="00B62184">
            <w:pPr>
              <w:rPr>
                <w:rFonts w:asciiTheme="majorHAnsi" w:hAnsiTheme="majorHAnsi" w:cstheme="majorHAnsi"/>
                <w:color w:val="000000"/>
              </w:rPr>
            </w:pPr>
            <w:r w:rsidRPr="00093734">
              <w:rPr>
                <w:rFonts w:asciiTheme="majorHAnsi" w:hAnsiTheme="majorHAnsi" w:cstheme="majorHAnsi"/>
                <w:color w:val="000000"/>
              </w:rPr>
              <w:t>2</w:t>
            </w:r>
            <w:r w:rsidR="00B62184" w:rsidRPr="00093734">
              <w:rPr>
                <w:rFonts w:asciiTheme="majorHAnsi" w:hAnsiTheme="majorHAnsi" w:cstheme="majorHAnsi"/>
                <w:color w:val="000000"/>
              </w:rPr>
              <w:t>015, 2017</w:t>
            </w:r>
          </w:p>
        </w:tc>
      </w:tr>
      <w:tr w:rsidR="00C3267D" w:rsidRPr="00093734" w14:paraId="6EF63FB8" w14:textId="77777777" w:rsidTr="00DB0C57">
        <w:trPr>
          <w:trHeight w:val="300"/>
        </w:trPr>
        <w:tc>
          <w:tcPr>
            <w:tcW w:w="5130" w:type="dxa"/>
            <w:tcBorders>
              <w:top w:val="nil"/>
              <w:left w:val="nil"/>
              <w:bottom w:val="nil"/>
              <w:right w:val="nil"/>
            </w:tcBorders>
            <w:shd w:val="clear" w:color="auto" w:fill="auto"/>
            <w:noWrap/>
            <w:vAlign w:val="center"/>
          </w:tcPr>
          <w:p w14:paraId="556ABD7D" w14:textId="77777777" w:rsidR="00C3267D" w:rsidRPr="00093734" w:rsidRDefault="00C3267D" w:rsidP="00C145DC">
            <w:pPr>
              <w:rPr>
                <w:rFonts w:asciiTheme="majorHAnsi" w:hAnsiTheme="majorHAnsi" w:cstheme="majorHAnsi"/>
                <w:color w:val="000000"/>
              </w:rPr>
            </w:pPr>
            <w:r w:rsidRPr="00093734">
              <w:rPr>
                <w:rFonts w:asciiTheme="majorHAnsi" w:hAnsiTheme="majorHAnsi" w:cstheme="majorHAnsi"/>
                <w:color w:val="000000"/>
              </w:rPr>
              <w:t>Doctoral Seminar in Rehabilitation</w:t>
            </w:r>
          </w:p>
        </w:tc>
        <w:tc>
          <w:tcPr>
            <w:tcW w:w="1965" w:type="dxa"/>
            <w:tcBorders>
              <w:top w:val="nil"/>
              <w:left w:val="nil"/>
              <w:bottom w:val="nil"/>
              <w:right w:val="nil"/>
            </w:tcBorders>
            <w:shd w:val="clear" w:color="auto" w:fill="auto"/>
            <w:noWrap/>
            <w:vAlign w:val="center"/>
          </w:tcPr>
          <w:p w14:paraId="7AF444B1" w14:textId="77777777" w:rsidR="00C3267D" w:rsidRPr="00093734" w:rsidRDefault="00C3267D" w:rsidP="00C145DC">
            <w:pPr>
              <w:rPr>
                <w:rFonts w:asciiTheme="majorHAnsi" w:hAnsiTheme="majorHAnsi" w:cstheme="majorHAnsi"/>
                <w:color w:val="000000"/>
              </w:rPr>
            </w:pPr>
            <w:r w:rsidRPr="00093734">
              <w:rPr>
                <w:rFonts w:asciiTheme="majorHAnsi" w:hAnsiTheme="majorHAnsi" w:cstheme="majorHAnsi"/>
                <w:color w:val="000000"/>
              </w:rPr>
              <w:t>Co-instructor</w:t>
            </w:r>
          </w:p>
        </w:tc>
        <w:tc>
          <w:tcPr>
            <w:tcW w:w="2955" w:type="dxa"/>
            <w:tcBorders>
              <w:top w:val="nil"/>
              <w:left w:val="nil"/>
              <w:bottom w:val="nil"/>
              <w:right w:val="nil"/>
            </w:tcBorders>
            <w:shd w:val="clear" w:color="auto" w:fill="auto"/>
            <w:noWrap/>
            <w:vAlign w:val="bottom"/>
          </w:tcPr>
          <w:p w14:paraId="07FC23CE" w14:textId="77777777" w:rsidR="00C3267D" w:rsidRPr="00093734" w:rsidRDefault="00C3267D" w:rsidP="00C145DC">
            <w:pPr>
              <w:rPr>
                <w:rFonts w:asciiTheme="majorHAnsi" w:hAnsiTheme="majorHAnsi" w:cstheme="majorHAnsi"/>
                <w:color w:val="000000"/>
              </w:rPr>
            </w:pPr>
            <w:r w:rsidRPr="00093734">
              <w:rPr>
                <w:rFonts w:asciiTheme="majorHAnsi" w:hAnsiTheme="majorHAnsi" w:cstheme="majorHAnsi"/>
                <w:color w:val="000000"/>
              </w:rPr>
              <w:t>2011, 2018, 2019</w:t>
            </w:r>
          </w:p>
        </w:tc>
      </w:tr>
    </w:tbl>
    <w:p w14:paraId="77F76449" w14:textId="77777777" w:rsidR="000D5193" w:rsidRPr="00093734" w:rsidRDefault="000D5193" w:rsidP="000D519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Theme="majorHAnsi" w:hAnsiTheme="majorHAnsi" w:cstheme="majorHAnsi"/>
          <w:bCs/>
          <w:color w:val="000000"/>
        </w:rPr>
      </w:pPr>
    </w:p>
    <w:p w14:paraId="58E79BC6" w14:textId="77777777" w:rsidR="00791B2F" w:rsidRPr="00093734" w:rsidRDefault="00791B2F" w:rsidP="00866DFC">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76" w:lineRule="auto"/>
        <w:rPr>
          <w:rFonts w:asciiTheme="majorHAnsi" w:hAnsiTheme="majorHAnsi" w:cstheme="majorHAnsi"/>
          <w:bCs/>
          <w:color w:val="000000"/>
        </w:rPr>
      </w:pPr>
    </w:p>
    <w:p w14:paraId="294D8A20" w14:textId="77777777" w:rsidR="00093734" w:rsidRPr="00093734" w:rsidRDefault="00093734">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76" w:lineRule="auto"/>
        <w:rPr>
          <w:rFonts w:asciiTheme="majorHAnsi" w:hAnsiTheme="majorHAnsi" w:cstheme="majorHAnsi"/>
          <w:bCs/>
          <w:color w:val="000000"/>
        </w:rPr>
      </w:pPr>
    </w:p>
    <w:sectPr w:rsidR="00093734" w:rsidRPr="00093734" w:rsidSect="00093734">
      <w:footerReference w:type="even" r:id="rId8"/>
      <w:footerReference w:type="default" r:id="rId9"/>
      <w:footerReference w:type="first" r:id="rId10"/>
      <w:pgSz w:w="12240" w:h="15840" w:code="1"/>
      <w:pgMar w:top="978" w:right="630" w:bottom="1141" w:left="81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1F8B" w14:textId="77777777" w:rsidR="00BB437B" w:rsidRDefault="00BB437B">
      <w:r>
        <w:separator/>
      </w:r>
    </w:p>
  </w:endnote>
  <w:endnote w:type="continuationSeparator" w:id="0">
    <w:p w14:paraId="73379B00" w14:textId="77777777" w:rsidR="00BB437B" w:rsidRDefault="00BB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216B" w14:textId="77777777" w:rsidR="00C14649" w:rsidRDefault="00C14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BFECD" w14:textId="77777777" w:rsidR="00C14649" w:rsidRDefault="00C146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F937" w14:textId="77777777" w:rsidR="00C14649" w:rsidRDefault="00C14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112">
      <w:rPr>
        <w:rStyle w:val="PageNumber"/>
        <w:noProof/>
      </w:rPr>
      <w:t>12</w:t>
    </w:r>
    <w:r>
      <w:rPr>
        <w:rStyle w:val="PageNumber"/>
      </w:rPr>
      <w:fldChar w:fldCharType="end"/>
    </w:r>
  </w:p>
  <w:p w14:paraId="6FF681F4" w14:textId="77777777" w:rsidR="00C14649" w:rsidRDefault="00C146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2DAF" w14:textId="77777777" w:rsidR="00C14649" w:rsidRPr="00747925" w:rsidRDefault="00C14649">
    <w:pPr>
      <w:pStyle w:val="Footer"/>
      <w:jc w:val="right"/>
      <w:rPr>
        <w:rFonts w:cs="Arial"/>
      </w:rPr>
    </w:pPr>
    <w:r>
      <w:fldChar w:fldCharType="begin"/>
    </w:r>
    <w:r>
      <w:instrText xml:space="preserve"> PAGE   \* MERGEFORMAT </w:instrText>
    </w:r>
    <w:r>
      <w:fldChar w:fldCharType="separate"/>
    </w:r>
    <w:r w:rsidR="00984112">
      <w:rPr>
        <w:noProof/>
      </w:rPr>
      <w:t>1</w:t>
    </w:r>
    <w:r>
      <w:fldChar w:fldCharType="end"/>
    </w:r>
  </w:p>
  <w:p w14:paraId="2EE17E2C" w14:textId="77777777" w:rsidR="00C14649" w:rsidRDefault="00C1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C26B" w14:textId="77777777" w:rsidR="00BB437B" w:rsidRDefault="00BB437B">
      <w:r>
        <w:separator/>
      </w:r>
    </w:p>
  </w:footnote>
  <w:footnote w:type="continuationSeparator" w:id="0">
    <w:p w14:paraId="184169D0" w14:textId="77777777" w:rsidR="00BB437B" w:rsidRDefault="00BB4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146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60BED"/>
    <w:multiLevelType w:val="hybridMultilevel"/>
    <w:tmpl w:val="2954D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CC77A3"/>
    <w:multiLevelType w:val="hybridMultilevel"/>
    <w:tmpl w:val="0952D72E"/>
    <w:lvl w:ilvl="0" w:tplc="FFFFFFF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0EE4F0C">
      <w:start w:val="2012"/>
      <w:numFmt w:val="decimal"/>
      <w:lvlText w:val="%3"/>
      <w:lvlJc w:val="left"/>
      <w:pPr>
        <w:ind w:left="2460" w:hanging="4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A0549D"/>
    <w:multiLevelType w:val="hybridMultilevel"/>
    <w:tmpl w:val="9386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F205D"/>
    <w:multiLevelType w:val="hybridMultilevel"/>
    <w:tmpl w:val="7124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65524"/>
    <w:multiLevelType w:val="hybridMultilevel"/>
    <w:tmpl w:val="2D0C9C74"/>
    <w:lvl w:ilvl="0" w:tplc="BFB6248E">
      <w:start w:val="1"/>
      <w:numFmt w:val="decimal"/>
      <w:lvlText w:val="%1."/>
      <w:lvlJc w:val="left"/>
      <w:pPr>
        <w:tabs>
          <w:tab w:val="num" w:pos="360"/>
        </w:tabs>
        <w:ind w:left="360" w:hanging="360"/>
      </w:pPr>
    </w:lvl>
    <w:lvl w:ilvl="1" w:tplc="AD063B6E" w:tentative="1">
      <w:start w:val="1"/>
      <w:numFmt w:val="lowerLetter"/>
      <w:lvlText w:val="%2."/>
      <w:lvlJc w:val="left"/>
      <w:pPr>
        <w:tabs>
          <w:tab w:val="num" w:pos="1080"/>
        </w:tabs>
        <w:ind w:left="1080" w:hanging="360"/>
      </w:pPr>
    </w:lvl>
    <w:lvl w:ilvl="2" w:tplc="6FDCCDFC" w:tentative="1">
      <w:start w:val="1"/>
      <w:numFmt w:val="lowerRoman"/>
      <w:lvlText w:val="%3."/>
      <w:lvlJc w:val="right"/>
      <w:pPr>
        <w:tabs>
          <w:tab w:val="num" w:pos="1800"/>
        </w:tabs>
        <w:ind w:left="1800" w:hanging="180"/>
      </w:pPr>
    </w:lvl>
    <w:lvl w:ilvl="3" w:tplc="E528F602" w:tentative="1">
      <w:start w:val="1"/>
      <w:numFmt w:val="decimal"/>
      <w:lvlText w:val="%4."/>
      <w:lvlJc w:val="left"/>
      <w:pPr>
        <w:tabs>
          <w:tab w:val="num" w:pos="2520"/>
        </w:tabs>
        <w:ind w:left="2520" w:hanging="360"/>
      </w:pPr>
    </w:lvl>
    <w:lvl w:ilvl="4" w:tplc="3D04207E" w:tentative="1">
      <w:start w:val="1"/>
      <w:numFmt w:val="lowerLetter"/>
      <w:lvlText w:val="%5."/>
      <w:lvlJc w:val="left"/>
      <w:pPr>
        <w:tabs>
          <w:tab w:val="num" w:pos="3240"/>
        </w:tabs>
        <w:ind w:left="3240" w:hanging="360"/>
      </w:pPr>
    </w:lvl>
    <w:lvl w:ilvl="5" w:tplc="DBEC96F8" w:tentative="1">
      <w:start w:val="1"/>
      <w:numFmt w:val="lowerRoman"/>
      <w:lvlText w:val="%6."/>
      <w:lvlJc w:val="right"/>
      <w:pPr>
        <w:tabs>
          <w:tab w:val="num" w:pos="3960"/>
        </w:tabs>
        <w:ind w:left="3960" w:hanging="180"/>
      </w:pPr>
    </w:lvl>
    <w:lvl w:ilvl="6" w:tplc="21EE2410" w:tentative="1">
      <w:start w:val="1"/>
      <w:numFmt w:val="decimal"/>
      <w:lvlText w:val="%7."/>
      <w:lvlJc w:val="left"/>
      <w:pPr>
        <w:tabs>
          <w:tab w:val="num" w:pos="4680"/>
        </w:tabs>
        <w:ind w:left="4680" w:hanging="360"/>
      </w:pPr>
    </w:lvl>
    <w:lvl w:ilvl="7" w:tplc="F4C2640E" w:tentative="1">
      <w:start w:val="1"/>
      <w:numFmt w:val="lowerLetter"/>
      <w:lvlText w:val="%8."/>
      <w:lvlJc w:val="left"/>
      <w:pPr>
        <w:tabs>
          <w:tab w:val="num" w:pos="5400"/>
        </w:tabs>
        <w:ind w:left="5400" w:hanging="360"/>
      </w:pPr>
    </w:lvl>
    <w:lvl w:ilvl="8" w:tplc="C60C2E70" w:tentative="1">
      <w:start w:val="1"/>
      <w:numFmt w:val="lowerRoman"/>
      <w:lvlText w:val="%9."/>
      <w:lvlJc w:val="right"/>
      <w:pPr>
        <w:tabs>
          <w:tab w:val="num" w:pos="6120"/>
        </w:tabs>
        <w:ind w:left="6120" w:hanging="180"/>
      </w:pPr>
    </w:lvl>
  </w:abstractNum>
  <w:abstractNum w:abstractNumId="6" w15:restartNumberingAfterBreak="0">
    <w:nsid w:val="27983B8E"/>
    <w:multiLevelType w:val="hybridMultilevel"/>
    <w:tmpl w:val="E33A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1238F"/>
    <w:multiLevelType w:val="hybridMultilevel"/>
    <w:tmpl w:val="66CE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61DB8"/>
    <w:multiLevelType w:val="hybridMultilevel"/>
    <w:tmpl w:val="9C1ECA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55179D"/>
    <w:multiLevelType w:val="hybridMultilevel"/>
    <w:tmpl w:val="E16A41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56621"/>
    <w:multiLevelType w:val="hybridMultilevel"/>
    <w:tmpl w:val="2954D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F22C2D"/>
    <w:multiLevelType w:val="hybridMultilevel"/>
    <w:tmpl w:val="F874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C499A"/>
    <w:multiLevelType w:val="hybridMultilevel"/>
    <w:tmpl w:val="C4709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11D2A"/>
    <w:multiLevelType w:val="hybridMultilevel"/>
    <w:tmpl w:val="3100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44AB0"/>
    <w:multiLevelType w:val="hybridMultilevel"/>
    <w:tmpl w:val="D1F8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E0E62"/>
    <w:multiLevelType w:val="hybridMultilevel"/>
    <w:tmpl w:val="B33A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D32E4"/>
    <w:multiLevelType w:val="hybridMultilevel"/>
    <w:tmpl w:val="2CC27D3E"/>
    <w:lvl w:ilvl="0" w:tplc="A982695A">
      <w:start w:val="1"/>
      <w:numFmt w:val="decimal"/>
      <w:lvlText w:val="%1."/>
      <w:lvlJc w:val="left"/>
      <w:pPr>
        <w:tabs>
          <w:tab w:val="num" w:pos="360"/>
        </w:tabs>
        <w:ind w:left="360" w:hanging="360"/>
      </w:pPr>
    </w:lvl>
    <w:lvl w:ilvl="1" w:tplc="123E3C2C" w:tentative="1">
      <w:start w:val="1"/>
      <w:numFmt w:val="lowerLetter"/>
      <w:lvlText w:val="%2."/>
      <w:lvlJc w:val="left"/>
      <w:pPr>
        <w:tabs>
          <w:tab w:val="num" w:pos="1080"/>
        </w:tabs>
        <w:ind w:left="1080" w:hanging="360"/>
      </w:pPr>
    </w:lvl>
    <w:lvl w:ilvl="2" w:tplc="BCC8B9AA" w:tentative="1">
      <w:start w:val="1"/>
      <w:numFmt w:val="lowerRoman"/>
      <w:lvlText w:val="%3."/>
      <w:lvlJc w:val="right"/>
      <w:pPr>
        <w:tabs>
          <w:tab w:val="num" w:pos="1800"/>
        </w:tabs>
        <w:ind w:left="1800" w:hanging="180"/>
      </w:pPr>
    </w:lvl>
    <w:lvl w:ilvl="3" w:tplc="2C04E266" w:tentative="1">
      <w:start w:val="1"/>
      <w:numFmt w:val="decimal"/>
      <w:lvlText w:val="%4."/>
      <w:lvlJc w:val="left"/>
      <w:pPr>
        <w:tabs>
          <w:tab w:val="num" w:pos="2520"/>
        </w:tabs>
        <w:ind w:left="2520" w:hanging="360"/>
      </w:pPr>
    </w:lvl>
    <w:lvl w:ilvl="4" w:tplc="016252A6" w:tentative="1">
      <w:start w:val="1"/>
      <w:numFmt w:val="lowerLetter"/>
      <w:lvlText w:val="%5."/>
      <w:lvlJc w:val="left"/>
      <w:pPr>
        <w:tabs>
          <w:tab w:val="num" w:pos="3240"/>
        </w:tabs>
        <w:ind w:left="3240" w:hanging="360"/>
      </w:pPr>
    </w:lvl>
    <w:lvl w:ilvl="5" w:tplc="36C20654" w:tentative="1">
      <w:start w:val="1"/>
      <w:numFmt w:val="lowerRoman"/>
      <w:lvlText w:val="%6."/>
      <w:lvlJc w:val="right"/>
      <w:pPr>
        <w:tabs>
          <w:tab w:val="num" w:pos="3960"/>
        </w:tabs>
        <w:ind w:left="3960" w:hanging="180"/>
      </w:pPr>
    </w:lvl>
    <w:lvl w:ilvl="6" w:tplc="2BE42FA4" w:tentative="1">
      <w:start w:val="1"/>
      <w:numFmt w:val="decimal"/>
      <w:lvlText w:val="%7."/>
      <w:lvlJc w:val="left"/>
      <w:pPr>
        <w:tabs>
          <w:tab w:val="num" w:pos="4680"/>
        </w:tabs>
        <w:ind w:left="4680" w:hanging="360"/>
      </w:pPr>
    </w:lvl>
    <w:lvl w:ilvl="7" w:tplc="0C989574" w:tentative="1">
      <w:start w:val="1"/>
      <w:numFmt w:val="lowerLetter"/>
      <w:lvlText w:val="%8."/>
      <w:lvlJc w:val="left"/>
      <w:pPr>
        <w:tabs>
          <w:tab w:val="num" w:pos="5400"/>
        </w:tabs>
        <w:ind w:left="5400" w:hanging="360"/>
      </w:pPr>
    </w:lvl>
    <w:lvl w:ilvl="8" w:tplc="2FA2E842" w:tentative="1">
      <w:start w:val="1"/>
      <w:numFmt w:val="lowerRoman"/>
      <w:lvlText w:val="%9."/>
      <w:lvlJc w:val="right"/>
      <w:pPr>
        <w:tabs>
          <w:tab w:val="num" w:pos="6120"/>
        </w:tabs>
        <w:ind w:left="6120" w:hanging="180"/>
      </w:pPr>
    </w:lvl>
  </w:abstractNum>
  <w:abstractNum w:abstractNumId="17" w15:restartNumberingAfterBreak="0">
    <w:nsid w:val="55486DD5"/>
    <w:multiLevelType w:val="hybridMultilevel"/>
    <w:tmpl w:val="A70C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53571"/>
    <w:multiLevelType w:val="hybridMultilevel"/>
    <w:tmpl w:val="D85C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02457"/>
    <w:multiLevelType w:val="hybridMultilevel"/>
    <w:tmpl w:val="C4709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7A5584"/>
    <w:multiLevelType w:val="hybridMultilevel"/>
    <w:tmpl w:val="C3D8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91F73"/>
    <w:multiLevelType w:val="hybridMultilevel"/>
    <w:tmpl w:val="7A8826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6B32DF"/>
    <w:multiLevelType w:val="hybridMultilevel"/>
    <w:tmpl w:val="84E825E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C650877"/>
    <w:multiLevelType w:val="hybridMultilevel"/>
    <w:tmpl w:val="2BA0F92A"/>
    <w:lvl w:ilvl="0" w:tplc="477E0AC2">
      <w:start w:val="1"/>
      <w:numFmt w:val="decimal"/>
      <w:lvlText w:val="%1."/>
      <w:lvlJc w:val="left"/>
      <w:pPr>
        <w:tabs>
          <w:tab w:val="num" w:pos="2160"/>
        </w:tabs>
        <w:ind w:left="2160" w:hanging="360"/>
      </w:pPr>
      <w:rPr>
        <w:rFonts w:ascii="Arial" w:eastAsia="Times New Roman" w:hAnsi="Arial" w:cs="Arial"/>
      </w:rPr>
    </w:lvl>
    <w:lvl w:ilvl="1" w:tplc="FFFFFFFF">
      <w:start w:val="1"/>
      <w:numFmt w:val="lowerLetter"/>
      <w:lvlText w:val="%2."/>
      <w:lvlJc w:val="left"/>
      <w:pPr>
        <w:tabs>
          <w:tab w:val="num" w:pos="2880"/>
        </w:tabs>
        <w:ind w:left="2880" w:hanging="360"/>
      </w:pPr>
      <w:rPr>
        <w:rFonts w:hint="default"/>
      </w:rPr>
    </w:lvl>
    <w:lvl w:ilvl="2" w:tplc="FFFFFFFF">
      <w:start w:val="1"/>
      <w:numFmt w:val="decimal"/>
      <w:lvlText w:val="%3."/>
      <w:lvlJc w:val="left"/>
      <w:pPr>
        <w:tabs>
          <w:tab w:val="num" w:pos="3780"/>
        </w:tabs>
        <w:ind w:left="378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5040"/>
        </w:tabs>
        <w:ind w:left="5040" w:hanging="360"/>
      </w:pPr>
    </w:lvl>
    <w:lvl w:ilvl="5" w:tplc="FFFFFFFF">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4" w15:restartNumberingAfterBreak="0">
    <w:nsid w:val="7F2867E2"/>
    <w:multiLevelType w:val="hybridMultilevel"/>
    <w:tmpl w:val="D1462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421310">
    <w:abstractNumId w:val="2"/>
  </w:num>
  <w:num w:numId="2" w16cid:durableId="1361274080">
    <w:abstractNumId w:val="22"/>
  </w:num>
  <w:num w:numId="3" w16cid:durableId="2131432411">
    <w:abstractNumId w:val="5"/>
  </w:num>
  <w:num w:numId="4" w16cid:durableId="2086757988">
    <w:abstractNumId w:val="16"/>
  </w:num>
  <w:num w:numId="5" w16cid:durableId="1965043022">
    <w:abstractNumId w:val="19"/>
  </w:num>
  <w:num w:numId="6" w16cid:durableId="1964387497">
    <w:abstractNumId w:val="21"/>
  </w:num>
  <w:num w:numId="7" w16cid:durableId="113718828">
    <w:abstractNumId w:val="7"/>
  </w:num>
  <w:num w:numId="8" w16cid:durableId="1855538194">
    <w:abstractNumId w:val="1"/>
  </w:num>
  <w:num w:numId="9" w16cid:durableId="1517036639">
    <w:abstractNumId w:val="15"/>
  </w:num>
  <w:num w:numId="10" w16cid:durableId="1660647032">
    <w:abstractNumId w:val="14"/>
  </w:num>
  <w:num w:numId="11" w16cid:durableId="105780208">
    <w:abstractNumId w:val="17"/>
  </w:num>
  <w:num w:numId="12" w16cid:durableId="1529098558">
    <w:abstractNumId w:val="23"/>
  </w:num>
  <w:num w:numId="13" w16cid:durableId="803234209">
    <w:abstractNumId w:val="13"/>
  </w:num>
  <w:num w:numId="14" w16cid:durableId="1817070090">
    <w:abstractNumId w:val="18"/>
  </w:num>
  <w:num w:numId="15" w16cid:durableId="88702363">
    <w:abstractNumId w:val="10"/>
  </w:num>
  <w:num w:numId="16" w16cid:durableId="1437796233">
    <w:abstractNumId w:val="4"/>
  </w:num>
  <w:num w:numId="17" w16cid:durableId="975641816">
    <w:abstractNumId w:val="0"/>
  </w:num>
  <w:num w:numId="18" w16cid:durableId="1313172910">
    <w:abstractNumId w:val="11"/>
  </w:num>
  <w:num w:numId="19" w16cid:durableId="109590901">
    <w:abstractNumId w:val="9"/>
  </w:num>
  <w:num w:numId="20" w16cid:durableId="1579368336">
    <w:abstractNumId w:val="12"/>
  </w:num>
  <w:num w:numId="21" w16cid:durableId="462622975">
    <w:abstractNumId w:val="3"/>
  </w:num>
  <w:num w:numId="22" w16cid:durableId="931090121">
    <w:abstractNumId w:val="6"/>
  </w:num>
  <w:num w:numId="23" w16cid:durableId="2098937437">
    <w:abstractNumId w:val="24"/>
  </w:num>
  <w:num w:numId="24" w16cid:durableId="572593930">
    <w:abstractNumId w:val="20"/>
  </w:num>
  <w:num w:numId="25" w16cid:durableId="104621898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2E"/>
    <w:rsid w:val="00000CD7"/>
    <w:rsid w:val="00014C35"/>
    <w:rsid w:val="00024937"/>
    <w:rsid w:val="00027F60"/>
    <w:rsid w:val="00031135"/>
    <w:rsid w:val="00032D7C"/>
    <w:rsid w:val="00036243"/>
    <w:rsid w:val="00037B45"/>
    <w:rsid w:val="0006327D"/>
    <w:rsid w:val="00085E26"/>
    <w:rsid w:val="00093734"/>
    <w:rsid w:val="00095D0C"/>
    <w:rsid w:val="000B1C17"/>
    <w:rsid w:val="000B6F6C"/>
    <w:rsid w:val="000B734D"/>
    <w:rsid w:val="000C1B51"/>
    <w:rsid w:val="000D1CC4"/>
    <w:rsid w:val="000D20DB"/>
    <w:rsid w:val="000D26DC"/>
    <w:rsid w:val="000D4861"/>
    <w:rsid w:val="000D5193"/>
    <w:rsid w:val="000D56BC"/>
    <w:rsid w:val="000D6798"/>
    <w:rsid w:val="000E15BD"/>
    <w:rsid w:val="000E20CB"/>
    <w:rsid w:val="000F5AD0"/>
    <w:rsid w:val="001136EC"/>
    <w:rsid w:val="001259CC"/>
    <w:rsid w:val="00125D67"/>
    <w:rsid w:val="001324C5"/>
    <w:rsid w:val="00134CD2"/>
    <w:rsid w:val="00136E16"/>
    <w:rsid w:val="001441C5"/>
    <w:rsid w:val="00150ED1"/>
    <w:rsid w:val="001563D7"/>
    <w:rsid w:val="00164C0C"/>
    <w:rsid w:val="00172197"/>
    <w:rsid w:val="00186CDB"/>
    <w:rsid w:val="0019264F"/>
    <w:rsid w:val="001975CD"/>
    <w:rsid w:val="001A3988"/>
    <w:rsid w:val="001A6626"/>
    <w:rsid w:val="001B529A"/>
    <w:rsid w:val="001C38D8"/>
    <w:rsid w:val="001D563E"/>
    <w:rsid w:val="001E0305"/>
    <w:rsid w:val="001E3EB3"/>
    <w:rsid w:val="001E4D56"/>
    <w:rsid w:val="001E73C0"/>
    <w:rsid w:val="001E76EF"/>
    <w:rsid w:val="001F2B57"/>
    <w:rsid w:val="001F3C2E"/>
    <w:rsid w:val="001F4F2B"/>
    <w:rsid w:val="001F5501"/>
    <w:rsid w:val="00210D62"/>
    <w:rsid w:val="00215AE8"/>
    <w:rsid w:val="0021614B"/>
    <w:rsid w:val="0021695E"/>
    <w:rsid w:val="00216C9B"/>
    <w:rsid w:val="00224937"/>
    <w:rsid w:val="002432BE"/>
    <w:rsid w:val="00243BBA"/>
    <w:rsid w:val="00294297"/>
    <w:rsid w:val="002954F8"/>
    <w:rsid w:val="002A433B"/>
    <w:rsid w:val="002A7571"/>
    <w:rsid w:val="002B5620"/>
    <w:rsid w:val="002D043B"/>
    <w:rsid w:val="002D4B43"/>
    <w:rsid w:val="002E2D4B"/>
    <w:rsid w:val="002E3182"/>
    <w:rsid w:val="002E6917"/>
    <w:rsid w:val="002F205D"/>
    <w:rsid w:val="002F2DFA"/>
    <w:rsid w:val="00300F93"/>
    <w:rsid w:val="003053BF"/>
    <w:rsid w:val="003146A0"/>
    <w:rsid w:val="0031612B"/>
    <w:rsid w:val="00324677"/>
    <w:rsid w:val="00332FA6"/>
    <w:rsid w:val="003413E3"/>
    <w:rsid w:val="003473DA"/>
    <w:rsid w:val="00361DD4"/>
    <w:rsid w:val="003642E8"/>
    <w:rsid w:val="00372254"/>
    <w:rsid w:val="003813CC"/>
    <w:rsid w:val="00387DA7"/>
    <w:rsid w:val="003A04E4"/>
    <w:rsid w:val="003A1FAE"/>
    <w:rsid w:val="003A37E5"/>
    <w:rsid w:val="003A59AE"/>
    <w:rsid w:val="003C4E38"/>
    <w:rsid w:val="003C56B2"/>
    <w:rsid w:val="003C7134"/>
    <w:rsid w:val="003E1C33"/>
    <w:rsid w:val="003E1DF3"/>
    <w:rsid w:val="003F2C1C"/>
    <w:rsid w:val="003F647F"/>
    <w:rsid w:val="003F7557"/>
    <w:rsid w:val="0040204A"/>
    <w:rsid w:val="004059A8"/>
    <w:rsid w:val="00406F45"/>
    <w:rsid w:val="00420165"/>
    <w:rsid w:val="00427C6A"/>
    <w:rsid w:val="00445A4B"/>
    <w:rsid w:val="00447244"/>
    <w:rsid w:val="004522DA"/>
    <w:rsid w:val="00453FC9"/>
    <w:rsid w:val="0046381B"/>
    <w:rsid w:val="004638A7"/>
    <w:rsid w:val="0046449E"/>
    <w:rsid w:val="00470573"/>
    <w:rsid w:val="0048560B"/>
    <w:rsid w:val="004922C9"/>
    <w:rsid w:val="0049473A"/>
    <w:rsid w:val="004B01C4"/>
    <w:rsid w:val="004B53E5"/>
    <w:rsid w:val="004C2211"/>
    <w:rsid w:val="004C79DC"/>
    <w:rsid w:val="004D147D"/>
    <w:rsid w:val="004D1BC7"/>
    <w:rsid w:val="004E4CCF"/>
    <w:rsid w:val="00501482"/>
    <w:rsid w:val="00504804"/>
    <w:rsid w:val="0051675A"/>
    <w:rsid w:val="00516CD3"/>
    <w:rsid w:val="00524013"/>
    <w:rsid w:val="00542C5C"/>
    <w:rsid w:val="00545DD4"/>
    <w:rsid w:val="005468B2"/>
    <w:rsid w:val="005522B2"/>
    <w:rsid w:val="00554FC8"/>
    <w:rsid w:val="00564D14"/>
    <w:rsid w:val="00585FE6"/>
    <w:rsid w:val="005944E1"/>
    <w:rsid w:val="005A04B8"/>
    <w:rsid w:val="005A7FC5"/>
    <w:rsid w:val="005B4F95"/>
    <w:rsid w:val="005B7EA8"/>
    <w:rsid w:val="005C13A6"/>
    <w:rsid w:val="005C4866"/>
    <w:rsid w:val="005C75E1"/>
    <w:rsid w:val="005C7F5D"/>
    <w:rsid w:val="005D20CF"/>
    <w:rsid w:val="005D243F"/>
    <w:rsid w:val="005F1A4D"/>
    <w:rsid w:val="00601C71"/>
    <w:rsid w:val="00602710"/>
    <w:rsid w:val="0061384E"/>
    <w:rsid w:val="00620A06"/>
    <w:rsid w:val="00622506"/>
    <w:rsid w:val="00626A27"/>
    <w:rsid w:val="00627FFB"/>
    <w:rsid w:val="0063214B"/>
    <w:rsid w:val="00634F8A"/>
    <w:rsid w:val="00642410"/>
    <w:rsid w:val="00647171"/>
    <w:rsid w:val="00660352"/>
    <w:rsid w:val="006642E2"/>
    <w:rsid w:val="0067206D"/>
    <w:rsid w:val="00676FBE"/>
    <w:rsid w:val="00677D23"/>
    <w:rsid w:val="00681E72"/>
    <w:rsid w:val="00682CE8"/>
    <w:rsid w:val="00690B59"/>
    <w:rsid w:val="00691026"/>
    <w:rsid w:val="00695F7E"/>
    <w:rsid w:val="00696C2C"/>
    <w:rsid w:val="006A4293"/>
    <w:rsid w:val="006A5977"/>
    <w:rsid w:val="006A5A80"/>
    <w:rsid w:val="006A68C8"/>
    <w:rsid w:val="006B402D"/>
    <w:rsid w:val="006B4124"/>
    <w:rsid w:val="006B67C9"/>
    <w:rsid w:val="006B7476"/>
    <w:rsid w:val="006C4F89"/>
    <w:rsid w:val="006C5366"/>
    <w:rsid w:val="006D0979"/>
    <w:rsid w:val="006F21B4"/>
    <w:rsid w:val="006F6868"/>
    <w:rsid w:val="00700147"/>
    <w:rsid w:val="00705803"/>
    <w:rsid w:val="00707016"/>
    <w:rsid w:val="00711616"/>
    <w:rsid w:val="00720D70"/>
    <w:rsid w:val="0072458B"/>
    <w:rsid w:val="00725A14"/>
    <w:rsid w:val="007359A7"/>
    <w:rsid w:val="00735C84"/>
    <w:rsid w:val="0074478F"/>
    <w:rsid w:val="00747925"/>
    <w:rsid w:val="00750BD1"/>
    <w:rsid w:val="00761C99"/>
    <w:rsid w:val="00765E7A"/>
    <w:rsid w:val="0076625C"/>
    <w:rsid w:val="00767E7C"/>
    <w:rsid w:val="007700AC"/>
    <w:rsid w:val="00770755"/>
    <w:rsid w:val="00775939"/>
    <w:rsid w:val="0077657C"/>
    <w:rsid w:val="00776F90"/>
    <w:rsid w:val="00782D98"/>
    <w:rsid w:val="00787852"/>
    <w:rsid w:val="00791B2F"/>
    <w:rsid w:val="007A00ED"/>
    <w:rsid w:val="007A07BE"/>
    <w:rsid w:val="007B778E"/>
    <w:rsid w:val="007C48FD"/>
    <w:rsid w:val="007C7815"/>
    <w:rsid w:val="007D68BF"/>
    <w:rsid w:val="007E173B"/>
    <w:rsid w:val="007E7902"/>
    <w:rsid w:val="007F3C7B"/>
    <w:rsid w:val="008041EE"/>
    <w:rsid w:val="00811407"/>
    <w:rsid w:val="008136E5"/>
    <w:rsid w:val="008166E7"/>
    <w:rsid w:val="00820FA5"/>
    <w:rsid w:val="00830EF6"/>
    <w:rsid w:val="0084278E"/>
    <w:rsid w:val="00843876"/>
    <w:rsid w:val="00846E63"/>
    <w:rsid w:val="00850F81"/>
    <w:rsid w:val="0086223E"/>
    <w:rsid w:val="00866DFC"/>
    <w:rsid w:val="00867BC0"/>
    <w:rsid w:val="00883204"/>
    <w:rsid w:val="00890792"/>
    <w:rsid w:val="00890D32"/>
    <w:rsid w:val="0089321D"/>
    <w:rsid w:val="008A0135"/>
    <w:rsid w:val="008A21EB"/>
    <w:rsid w:val="008B45AC"/>
    <w:rsid w:val="008D444B"/>
    <w:rsid w:val="008D6B73"/>
    <w:rsid w:val="008E1080"/>
    <w:rsid w:val="008F0384"/>
    <w:rsid w:val="0090303E"/>
    <w:rsid w:val="009038D8"/>
    <w:rsid w:val="009055BA"/>
    <w:rsid w:val="00914B57"/>
    <w:rsid w:val="00920091"/>
    <w:rsid w:val="00922873"/>
    <w:rsid w:val="00924983"/>
    <w:rsid w:val="009328B5"/>
    <w:rsid w:val="00932D3C"/>
    <w:rsid w:val="00932D63"/>
    <w:rsid w:val="00944898"/>
    <w:rsid w:val="00955644"/>
    <w:rsid w:val="0095665D"/>
    <w:rsid w:val="00961871"/>
    <w:rsid w:val="00970E14"/>
    <w:rsid w:val="00984112"/>
    <w:rsid w:val="00994E23"/>
    <w:rsid w:val="009A16ED"/>
    <w:rsid w:val="009B07DB"/>
    <w:rsid w:val="009B1FA3"/>
    <w:rsid w:val="009B4506"/>
    <w:rsid w:val="009C5458"/>
    <w:rsid w:val="009C58AD"/>
    <w:rsid w:val="009D13EA"/>
    <w:rsid w:val="009D35A6"/>
    <w:rsid w:val="009E75ED"/>
    <w:rsid w:val="009E7665"/>
    <w:rsid w:val="009F3889"/>
    <w:rsid w:val="00A04086"/>
    <w:rsid w:val="00A07AF1"/>
    <w:rsid w:val="00A1590A"/>
    <w:rsid w:val="00A160A1"/>
    <w:rsid w:val="00A17AE3"/>
    <w:rsid w:val="00A2397F"/>
    <w:rsid w:val="00A27ECF"/>
    <w:rsid w:val="00A27FE9"/>
    <w:rsid w:val="00A35006"/>
    <w:rsid w:val="00A35EC1"/>
    <w:rsid w:val="00A448A9"/>
    <w:rsid w:val="00A55DD6"/>
    <w:rsid w:val="00A57B2E"/>
    <w:rsid w:val="00A66DA1"/>
    <w:rsid w:val="00A704D5"/>
    <w:rsid w:val="00A75220"/>
    <w:rsid w:val="00A76D12"/>
    <w:rsid w:val="00A9374E"/>
    <w:rsid w:val="00A93BD8"/>
    <w:rsid w:val="00A944F4"/>
    <w:rsid w:val="00AB38BE"/>
    <w:rsid w:val="00AB708E"/>
    <w:rsid w:val="00AC02FC"/>
    <w:rsid w:val="00AC1C94"/>
    <w:rsid w:val="00AC4E42"/>
    <w:rsid w:val="00AE2209"/>
    <w:rsid w:val="00B00B56"/>
    <w:rsid w:val="00B304D5"/>
    <w:rsid w:val="00B37907"/>
    <w:rsid w:val="00B536D1"/>
    <w:rsid w:val="00B62184"/>
    <w:rsid w:val="00B6238D"/>
    <w:rsid w:val="00B639EB"/>
    <w:rsid w:val="00B76FCE"/>
    <w:rsid w:val="00B829FE"/>
    <w:rsid w:val="00B85D53"/>
    <w:rsid w:val="00B8796B"/>
    <w:rsid w:val="00B917A9"/>
    <w:rsid w:val="00B95995"/>
    <w:rsid w:val="00BA0A19"/>
    <w:rsid w:val="00BA269B"/>
    <w:rsid w:val="00BA756A"/>
    <w:rsid w:val="00BB437B"/>
    <w:rsid w:val="00BC054B"/>
    <w:rsid w:val="00BD3567"/>
    <w:rsid w:val="00BF2289"/>
    <w:rsid w:val="00BF2DB7"/>
    <w:rsid w:val="00BF552B"/>
    <w:rsid w:val="00C00889"/>
    <w:rsid w:val="00C01706"/>
    <w:rsid w:val="00C12439"/>
    <w:rsid w:val="00C145DC"/>
    <w:rsid w:val="00C14649"/>
    <w:rsid w:val="00C21224"/>
    <w:rsid w:val="00C25B4C"/>
    <w:rsid w:val="00C2772E"/>
    <w:rsid w:val="00C31BA3"/>
    <w:rsid w:val="00C3267D"/>
    <w:rsid w:val="00C32C2B"/>
    <w:rsid w:val="00C379C6"/>
    <w:rsid w:val="00C4036C"/>
    <w:rsid w:val="00C40CC0"/>
    <w:rsid w:val="00C4763A"/>
    <w:rsid w:val="00C63B85"/>
    <w:rsid w:val="00C649A7"/>
    <w:rsid w:val="00C873FF"/>
    <w:rsid w:val="00C90B08"/>
    <w:rsid w:val="00C90F4A"/>
    <w:rsid w:val="00C9253C"/>
    <w:rsid w:val="00CA2AC6"/>
    <w:rsid w:val="00CB22B8"/>
    <w:rsid w:val="00CB2ED8"/>
    <w:rsid w:val="00CC3697"/>
    <w:rsid w:val="00CC3DDD"/>
    <w:rsid w:val="00CC6BE6"/>
    <w:rsid w:val="00CE3F22"/>
    <w:rsid w:val="00CE7F76"/>
    <w:rsid w:val="00CF7007"/>
    <w:rsid w:val="00D01883"/>
    <w:rsid w:val="00D06387"/>
    <w:rsid w:val="00D146B4"/>
    <w:rsid w:val="00D1567C"/>
    <w:rsid w:val="00D214B4"/>
    <w:rsid w:val="00D30011"/>
    <w:rsid w:val="00D31ECA"/>
    <w:rsid w:val="00D32D7C"/>
    <w:rsid w:val="00D330F1"/>
    <w:rsid w:val="00D3361B"/>
    <w:rsid w:val="00D43565"/>
    <w:rsid w:val="00D44B6F"/>
    <w:rsid w:val="00D46790"/>
    <w:rsid w:val="00D56548"/>
    <w:rsid w:val="00D61887"/>
    <w:rsid w:val="00D65C91"/>
    <w:rsid w:val="00D850E6"/>
    <w:rsid w:val="00D932AD"/>
    <w:rsid w:val="00D9653B"/>
    <w:rsid w:val="00DA12CB"/>
    <w:rsid w:val="00DA3845"/>
    <w:rsid w:val="00DA5111"/>
    <w:rsid w:val="00DB0C57"/>
    <w:rsid w:val="00DB2C49"/>
    <w:rsid w:val="00DD54CC"/>
    <w:rsid w:val="00DD5B8A"/>
    <w:rsid w:val="00DE4170"/>
    <w:rsid w:val="00DE4DE9"/>
    <w:rsid w:val="00DE63C5"/>
    <w:rsid w:val="00DF6ECC"/>
    <w:rsid w:val="00E056B4"/>
    <w:rsid w:val="00E05DE8"/>
    <w:rsid w:val="00E2129F"/>
    <w:rsid w:val="00E234AD"/>
    <w:rsid w:val="00E26D40"/>
    <w:rsid w:val="00E27E61"/>
    <w:rsid w:val="00E30F5E"/>
    <w:rsid w:val="00E42499"/>
    <w:rsid w:val="00E43AC4"/>
    <w:rsid w:val="00E5282A"/>
    <w:rsid w:val="00E62019"/>
    <w:rsid w:val="00E62F71"/>
    <w:rsid w:val="00E76911"/>
    <w:rsid w:val="00E82DCC"/>
    <w:rsid w:val="00E83884"/>
    <w:rsid w:val="00E9189E"/>
    <w:rsid w:val="00E946D8"/>
    <w:rsid w:val="00EA0E43"/>
    <w:rsid w:val="00EA4614"/>
    <w:rsid w:val="00EA52E9"/>
    <w:rsid w:val="00EA649F"/>
    <w:rsid w:val="00EA79AF"/>
    <w:rsid w:val="00EB1E8F"/>
    <w:rsid w:val="00EB2E86"/>
    <w:rsid w:val="00EB2F4E"/>
    <w:rsid w:val="00EB7D72"/>
    <w:rsid w:val="00EC17E0"/>
    <w:rsid w:val="00EC2611"/>
    <w:rsid w:val="00ED331A"/>
    <w:rsid w:val="00ED4997"/>
    <w:rsid w:val="00EE2C44"/>
    <w:rsid w:val="00EE51C2"/>
    <w:rsid w:val="00EF39DB"/>
    <w:rsid w:val="00EF5954"/>
    <w:rsid w:val="00EF7E5F"/>
    <w:rsid w:val="00F141DD"/>
    <w:rsid w:val="00F14339"/>
    <w:rsid w:val="00F20701"/>
    <w:rsid w:val="00F21ACF"/>
    <w:rsid w:val="00F270D3"/>
    <w:rsid w:val="00F27C85"/>
    <w:rsid w:val="00F321F1"/>
    <w:rsid w:val="00F32DAA"/>
    <w:rsid w:val="00F3463D"/>
    <w:rsid w:val="00F374AD"/>
    <w:rsid w:val="00F44C0B"/>
    <w:rsid w:val="00F556A7"/>
    <w:rsid w:val="00F731CE"/>
    <w:rsid w:val="00F751DB"/>
    <w:rsid w:val="00F84004"/>
    <w:rsid w:val="00F863D7"/>
    <w:rsid w:val="00F90166"/>
    <w:rsid w:val="00F931BC"/>
    <w:rsid w:val="00F93548"/>
    <w:rsid w:val="00FA1116"/>
    <w:rsid w:val="00FB1718"/>
    <w:rsid w:val="00FC138B"/>
    <w:rsid w:val="00FD50C6"/>
    <w:rsid w:val="00FE6738"/>
    <w:rsid w:val="00FF2FFA"/>
    <w:rsid w:val="00FF4E68"/>
    <w:rsid w:val="00FF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3D9B0"/>
  <w15:docId w15:val="{56D90594-7DE9-1A4B-A594-6FDFDD14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887"/>
    <w:rPr>
      <w:sz w:val="24"/>
      <w:szCs w:val="24"/>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outlineLvl w:val="0"/>
    </w:pPr>
    <w:rPr>
      <w:rFonts w:ascii="Arial" w:hAnsi="Arial"/>
      <w:i/>
      <w:iCs/>
      <w:color w:val="000000"/>
      <w:sz w:val="22"/>
      <w:szCs w:val="20"/>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outlineLvl w:val="1"/>
    </w:pPr>
    <w:rPr>
      <w:rFonts w:ascii="Arial" w:hAnsi="Arial"/>
      <w:b/>
      <w:bCs/>
      <w:color w:val="000000"/>
      <w:sz w:val="22"/>
      <w:szCs w:val="20"/>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outlineLvl w:val="2"/>
    </w:pPr>
    <w:rPr>
      <w:rFonts w:ascii="Arial" w:hAnsi="Arial"/>
      <w:b/>
      <w:bCs/>
      <w:sz w:val="22"/>
      <w:szCs w:val="20"/>
    </w:rPr>
  </w:style>
  <w:style w:type="paragraph" w:styleId="Heading4">
    <w:name w:val="heading 4"/>
    <w:basedOn w:val="Normal"/>
    <w:next w:val="Normal"/>
    <w:qFormat/>
    <w:pPr>
      <w:keepNext/>
      <w:tabs>
        <w:tab w:val="left" w:pos="-1440"/>
        <w:tab w:val="left" w:pos="-720"/>
        <w:tab w:val="left" w:pos="360"/>
        <w:tab w:val="left" w:pos="1440"/>
        <w:tab w:val="left" w:pos="2160"/>
        <w:tab w:val="left" w:pos="2880"/>
        <w:tab w:val="left" w:pos="3600"/>
        <w:tab w:val="left" w:pos="4320"/>
        <w:tab w:val="left" w:pos="5040"/>
        <w:tab w:val="left" w:pos="5760"/>
        <w:tab w:val="left" w:pos="6480"/>
      </w:tabs>
      <w:spacing w:line="240" w:lineRule="atLeast"/>
      <w:outlineLvl w:val="3"/>
    </w:pPr>
    <w:rPr>
      <w:rFonts w:ascii="Arial" w:hAnsi="Arial" w:cs="Arial"/>
      <w:i/>
      <w:iCs/>
      <w:color w:val="000000"/>
      <w:sz w:val="22"/>
      <w:szCs w:val="20"/>
    </w:rPr>
  </w:style>
  <w:style w:type="paragraph" w:styleId="Heading5">
    <w:name w:val="heading 5"/>
    <w:basedOn w:val="Normal"/>
    <w:next w:val="Normal"/>
    <w:qFormat/>
    <w:pPr>
      <w:keepNext/>
      <w:outlineLvl w:val="4"/>
    </w:pPr>
    <w:rPr>
      <w:rFonts w:ascii="Arial" w:hAnsi="Arial"/>
      <w:sz w:val="22"/>
      <w:szCs w:val="20"/>
      <w:u w:val="single"/>
    </w:rPr>
  </w:style>
  <w:style w:type="paragraph" w:styleId="Heading6">
    <w:name w:val="heading 6"/>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1440" w:hanging="1440"/>
      <w:outlineLvl w:val="5"/>
    </w:pPr>
    <w:rPr>
      <w:rFonts w:ascii="Arial" w:hAnsi="Arial"/>
      <w:color w:val="000000"/>
      <w:sz w:val="22"/>
      <w:szCs w:val="20"/>
      <w:u w:val="single"/>
    </w:rPr>
  </w:style>
  <w:style w:type="paragraph" w:styleId="Heading7">
    <w:name w:val="heading 7"/>
    <w:basedOn w:val="Normal"/>
    <w:next w:val="Normal"/>
    <w:qFormat/>
    <w:pPr>
      <w:keepNext/>
      <w:outlineLvl w:val="6"/>
    </w:pPr>
    <w:rPr>
      <w:rFonts w:ascii="Arial" w:hAnsi="Arial"/>
      <w:i/>
      <w:iCs/>
      <w:sz w:val="22"/>
      <w:szCs w:val="20"/>
    </w:rPr>
  </w:style>
  <w:style w:type="paragraph" w:styleId="Heading8">
    <w:name w:val="heading 8"/>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outlineLvl w:val="7"/>
    </w:pPr>
    <w:rPr>
      <w:rFonts w:ascii="Arial" w:hAnsi="Arial"/>
      <w:color w:val="000000"/>
      <w:sz w:val="22"/>
      <w:szCs w:val="20"/>
      <w:u w:val="single"/>
    </w:rPr>
  </w:style>
  <w:style w:type="paragraph" w:styleId="Heading9">
    <w:name w:val="heading 9"/>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outlineLvl w:val="8"/>
    </w:pPr>
    <w:rPr>
      <w:rFonts w:ascii="Arial" w:hAnsi="Arial"/>
      <w:b/>
      <w:bCs/>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before="240" w:after="240" w:line="240" w:lineRule="atLeast"/>
      <w:jc w:val="both"/>
    </w:pPr>
    <w:rPr>
      <w:rFonts w:ascii="Garamond" w:hAnsi="Garamond"/>
      <w:caps/>
    </w:rPr>
  </w:style>
  <w:style w:type="paragraph" w:styleId="Title">
    <w:name w:val="Title"/>
    <w:basedOn w:val="Normal"/>
    <w:qFormat/>
    <w:pPr>
      <w:jc w:val="center"/>
    </w:pPr>
    <w:rPr>
      <w:rFonts w:ascii="Garamond" w:hAnsi="Garamond"/>
      <w:sz w:val="28"/>
      <w:szCs w:val="20"/>
    </w:rPr>
  </w:style>
  <w:style w:type="paragraph" w:styleId="BodyText">
    <w:name w:val="Body Text"/>
    <w:basedOn w:val="Normal"/>
    <w:pPr>
      <w:spacing w:after="120"/>
    </w:pPr>
    <w:rPr>
      <w:rFonts w:ascii="Arial" w:hAnsi="Arial"/>
      <w:sz w:val="22"/>
      <w:szCs w:val="20"/>
    </w:rPr>
  </w:style>
  <w:style w:type="paragraph" w:styleId="BodyText2">
    <w:name w:val="Body Text 2"/>
    <w:basedOn w:val="Normal"/>
    <w:link w:val="BodyText2Char"/>
    <w:pPr>
      <w:tabs>
        <w:tab w:val="left" w:pos="-1440"/>
        <w:tab w:val="left" w:pos="-720"/>
        <w:tab w:val="left" w:pos="720"/>
        <w:tab w:val="left" w:pos="1680"/>
        <w:tab w:val="left" w:pos="2160"/>
        <w:tab w:val="left" w:pos="2880"/>
        <w:tab w:val="left" w:pos="3600"/>
        <w:tab w:val="left" w:pos="4320"/>
        <w:tab w:val="left" w:pos="5040"/>
        <w:tab w:val="left" w:pos="5760"/>
        <w:tab w:val="left" w:pos="6480"/>
      </w:tabs>
      <w:spacing w:line="240" w:lineRule="atLeast"/>
    </w:pPr>
    <w:rPr>
      <w:rFonts w:ascii="Arial" w:hAnsi="Arial"/>
      <w:color w:val="000000"/>
      <w:sz w:val="22"/>
      <w:szCs w:val="20"/>
    </w:rPr>
  </w:style>
  <w:style w:type="paragraph" w:styleId="BodyTextIndent3">
    <w:name w:val="Body Text Indent 3"/>
    <w:basedOn w:val="Normal"/>
    <w:pPr>
      <w:ind w:left="-720"/>
    </w:pPr>
    <w:rPr>
      <w:rFonts w:ascii="Arial" w:hAnsi="Arial"/>
      <w:bCs/>
    </w:rPr>
  </w:style>
  <w:style w:type="paragraph" w:styleId="BodyText3">
    <w:name w:val="Body Text 3"/>
    <w:basedOn w:val="Normal"/>
    <w:pPr>
      <w:tabs>
        <w:tab w:val="left" w:pos="-1440"/>
        <w:tab w:val="left" w:pos="-720"/>
        <w:tab w:val="left" w:pos="720"/>
        <w:tab w:val="left" w:pos="1560"/>
        <w:tab w:val="left" w:pos="2160"/>
        <w:tab w:val="left" w:pos="2880"/>
        <w:tab w:val="left" w:pos="3600"/>
        <w:tab w:val="left" w:pos="4320"/>
        <w:tab w:val="left" w:pos="5040"/>
        <w:tab w:val="left" w:pos="5760"/>
        <w:tab w:val="left" w:pos="6480"/>
      </w:tabs>
      <w:spacing w:line="240" w:lineRule="atLeast"/>
    </w:pPr>
    <w:rPr>
      <w:rFonts w:ascii="Arial" w:hAnsi="Arial"/>
      <w:color w:val="000000"/>
      <w:sz w:val="22"/>
      <w:szCs w:val="20"/>
    </w:rPr>
  </w:style>
  <w:style w:type="paragraph" w:styleId="Header">
    <w:name w:val="header"/>
    <w:basedOn w:val="Normal"/>
    <w:link w:val="HeaderChar"/>
    <w:pPr>
      <w:tabs>
        <w:tab w:val="center" w:pos="4320"/>
        <w:tab w:val="right" w:pos="8640"/>
      </w:tabs>
    </w:pPr>
    <w:rPr>
      <w:rFonts w:ascii="Arial" w:hAnsi="Arial"/>
      <w:sz w:val="22"/>
      <w:szCs w:val="20"/>
    </w:rPr>
  </w:style>
  <w:style w:type="paragraph" w:styleId="Footer">
    <w:name w:val="footer"/>
    <w:basedOn w:val="Normal"/>
    <w:link w:val="FooterChar"/>
    <w:uiPriority w:val="99"/>
    <w:pPr>
      <w:tabs>
        <w:tab w:val="center" w:pos="4320"/>
        <w:tab w:val="right" w:pos="8640"/>
      </w:tabs>
    </w:pPr>
    <w:rPr>
      <w:rFonts w:ascii="Arial" w:hAnsi="Arial"/>
      <w:sz w:val="22"/>
      <w:szCs w:val="20"/>
    </w:rPr>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720" w:hanging="720"/>
    </w:pPr>
    <w:rPr>
      <w:rFonts w:ascii="Arial" w:hAnsi="Arial"/>
      <w:szCs w:val="20"/>
    </w:rPr>
  </w:style>
  <w:style w:type="character" w:styleId="Hyperlink">
    <w:name w:val="Hyperlink"/>
    <w:rPr>
      <w:color w:val="0000FF"/>
      <w:u w:val="single"/>
    </w:rPr>
  </w:style>
  <w:style w:type="paragraph" w:styleId="BodyTextIndent2">
    <w:name w:val="Body Text Indent 2"/>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ind w:left="2160" w:hanging="2160"/>
    </w:pPr>
    <w:rPr>
      <w:rFonts w:ascii="Arial" w:hAnsi="Arial"/>
      <w:color w:val="000000"/>
      <w:szCs w:val="20"/>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627FFB"/>
  </w:style>
  <w:style w:type="character" w:customStyle="1" w:styleId="BodyText2Char">
    <w:name w:val="Body Text 2 Char"/>
    <w:link w:val="BodyText2"/>
    <w:rsid w:val="004D1BC7"/>
    <w:rPr>
      <w:color w:val="000000"/>
      <w:sz w:val="22"/>
    </w:rPr>
  </w:style>
  <w:style w:type="character" w:styleId="CommentReference">
    <w:name w:val="annotation reference"/>
    <w:rsid w:val="00922873"/>
    <w:rPr>
      <w:sz w:val="16"/>
      <w:szCs w:val="16"/>
    </w:rPr>
  </w:style>
  <w:style w:type="paragraph" w:styleId="CommentText">
    <w:name w:val="annotation text"/>
    <w:basedOn w:val="Normal"/>
    <w:link w:val="CommentTextChar"/>
    <w:rsid w:val="00922873"/>
    <w:rPr>
      <w:rFonts w:ascii="Arial" w:hAnsi="Arial"/>
      <w:sz w:val="22"/>
      <w:szCs w:val="20"/>
    </w:rPr>
  </w:style>
  <w:style w:type="character" w:customStyle="1" w:styleId="CommentTextChar">
    <w:name w:val="Comment Text Char"/>
    <w:basedOn w:val="DefaultParagraphFont"/>
    <w:link w:val="CommentText"/>
    <w:rsid w:val="00922873"/>
  </w:style>
  <w:style w:type="paragraph" w:styleId="CommentSubject">
    <w:name w:val="annotation subject"/>
    <w:basedOn w:val="CommentText"/>
    <w:next w:val="CommentText"/>
    <w:link w:val="CommentSubjectChar"/>
    <w:rsid w:val="00922873"/>
    <w:rPr>
      <w:b/>
      <w:bCs/>
    </w:rPr>
  </w:style>
  <w:style w:type="character" w:customStyle="1" w:styleId="CommentSubjectChar">
    <w:name w:val="Comment Subject Char"/>
    <w:link w:val="CommentSubject"/>
    <w:rsid w:val="00922873"/>
    <w:rPr>
      <w:b/>
      <w:bCs/>
    </w:rPr>
  </w:style>
  <w:style w:type="paragraph" w:styleId="BalloonText">
    <w:name w:val="Balloon Text"/>
    <w:basedOn w:val="Normal"/>
    <w:link w:val="BalloonTextChar"/>
    <w:rsid w:val="00922873"/>
    <w:rPr>
      <w:rFonts w:ascii="Tahoma" w:hAnsi="Tahoma" w:cs="Tahoma"/>
      <w:sz w:val="16"/>
      <w:szCs w:val="16"/>
    </w:rPr>
  </w:style>
  <w:style w:type="character" w:customStyle="1" w:styleId="BalloonTextChar">
    <w:name w:val="Balloon Text Char"/>
    <w:link w:val="BalloonText"/>
    <w:rsid w:val="00922873"/>
    <w:rPr>
      <w:rFonts w:ascii="Tahoma" w:hAnsi="Tahoma" w:cs="Tahoma"/>
      <w:sz w:val="16"/>
      <w:szCs w:val="16"/>
    </w:rPr>
  </w:style>
  <w:style w:type="paragraph" w:customStyle="1" w:styleId="CVTitle">
    <w:name w:val="CV Title"/>
    <w:basedOn w:val="Normal"/>
    <w:link w:val="CVTitleChar"/>
    <w:qFormat/>
    <w:rsid w:val="009B1FA3"/>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line="240" w:lineRule="atLeast"/>
      <w:jc w:val="center"/>
      <w:outlineLvl w:val="0"/>
    </w:pPr>
    <w:rPr>
      <w:rFonts w:ascii="Arial" w:hAnsi="Arial" w:cs="Arial"/>
      <w:b/>
      <w:color w:val="000000"/>
      <w:sz w:val="22"/>
      <w:szCs w:val="22"/>
    </w:rPr>
  </w:style>
  <w:style w:type="paragraph" w:customStyle="1" w:styleId="CVHeading">
    <w:name w:val="CV Heading"/>
    <w:basedOn w:val="Normal"/>
    <w:link w:val="CVHeadingChar"/>
    <w:qFormat/>
    <w:rsid w:val="009B1FA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outlineLvl w:val="0"/>
    </w:pPr>
    <w:rPr>
      <w:rFonts w:ascii="Arial" w:hAnsi="Arial" w:cs="Arial"/>
      <w:b/>
      <w:color w:val="000000"/>
      <w:sz w:val="22"/>
      <w:szCs w:val="22"/>
      <w:u w:val="single"/>
    </w:rPr>
  </w:style>
  <w:style w:type="character" w:customStyle="1" w:styleId="CVTitleChar">
    <w:name w:val="CV Title Char"/>
    <w:link w:val="CVTitle"/>
    <w:rsid w:val="009B1FA3"/>
    <w:rPr>
      <w:rFonts w:ascii="Arial" w:hAnsi="Arial" w:cs="Arial"/>
      <w:b/>
      <w:color w:val="000000"/>
      <w:sz w:val="22"/>
      <w:szCs w:val="22"/>
    </w:rPr>
  </w:style>
  <w:style w:type="paragraph" w:customStyle="1" w:styleId="MediumGrid1-Accent21">
    <w:name w:val="Medium Grid 1 - Accent 21"/>
    <w:basedOn w:val="Normal"/>
    <w:uiPriority w:val="34"/>
    <w:qFormat/>
    <w:rsid w:val="00AB708E"/>
    <w:pPr>
      <w:ind w:left="720"/>
      <w:contextualSpacing/>
    </w:pPr>
    <w:rPr>
      <w:sz w:val="20"/>
      <w:szCs w:val="20"/>
    </w:rPr>
  </w:style>
  <w:style w:type="character" w:customStyle="1" w:styleId="CVHeadingChar">
    <w:name w:val="CV Heading Char"/>
    <w:link w:val="CVHeading"/>
    <w:rsid w:val="009B1FA3"/>
    <w:rPr>
      <w:rFonts w:ascii="Arial" w:hAnsi="Arial" w:cs="Arial"/>
      <w:b/>
      <w:color w:val="000000"/>
      <w:sz w:val="22"/>
      <w:szCs w:val="22"/>
      <w:u w:val="single"/>
    </w:rPr>
  </w:style>
  <w:style w:type="character" w:customStyle="1" w:styleId="HeaderChar">
    <w:name w:val="Header Char"/>
    <w:link w:val="Header"/>
    <w:rsid w:val="007E173B"/>
    <w:rPr>
      <w:rFonts w:ascii="Arial" w:hAnsi="Arial"/>
      <w:sz w:val="22"/>
    </w:rPr>
  </w:style>
  <w:style w:type="paragraph" w:customStyle="1" w:styleId="ColorfulList-Accent11">
    <w:name w:val="Colorful List - Accent 11"/>
    <w:basedOn w:val="Normal"/>
    <w:uiPriority w:val="34"/>
    <w:qFormat/>
    <w:rsid w:val="00890792"/>
    <w:pPr>
      <w:ind w:left="720"/>
      <w:contextualSpacing/>
    </w:pPr>
    <w:rPr>
      <w:sz w:val="20"/>
      <w:szCs w:val="20"/>
    </w:rPr>
  </w:style>
  <w:style w:type="character" w:customStyle="1" w:styleId="UnresolvedMention1">
    <w:name w:val="Unresolved Mention1"/>
    <w:basedOn w:val="DefaultParagraphFont"/>
    <w:uiPriority w:val="99"/>
    <w:semiHidden/>
    <w:unhideWhenUsed/>
    <w:rsid w:val="00134CD2"/>
    <w:rPr>
      <w:color w:val="605E5C"/>
      <w:shd w:val="clear" w:color="auto" w:fill="E1DFDD"/>
    </w:rPr>
  </w:style>
  <w:style w:type="character" w:styleId="UnresolvedMention">
    <w:name w:val="Unresolved Mention"/>
    <w:basedOn w:val="DefaultParagraphFont"/>
    <w:uiPriority w:val="99"/>
    <w:semiHidden/>
    <w:unhideWhenUsed/>
    <w:rsid w:val="009328B5"/>
    <w:rPr>
      <w:color w:val="605E5C"/>
      <w:shd w:val="clear" w:color="auto" w:fill="E1DFDD"/>
    </w:rPr>
  </w:style>
  <w:style w:type="paragraph" w:styleId="ListParagraph">
    <w:name w:val="List Paragraph"/>
    <w:basedOn w:val="Normal"/>
    <w:uiPriority w:val="34"/>
    <w:qFormat/>
    <w:rsid w:val="003F2C1C"/>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24">
      <w:bodyDiv w:val="1"/>
      <w:marLeft w:val="0"/>
      <w:marRight w:val="0"/>
      <w:marTop w:val="0"/>
      <w:marBottom w:val="0"/>
      <w:divBdr>
        <w:top w:val="none" w:sz="0" w:space="0" w:color="auto"/>
        <w:left w:val="none" w:sz="0" w:space="0" w:color="auto"/>
        <w:bottom w:val="none" w:sz="0" w:space="0" w:color="auto"/>
        <w:right w:val="none" w:sz="0" w:space="0" w:color="auto"/>
      </w:divBdr>
    </w:div>
    <w:div w:id="26027250">
      <w:bodyDiv w:val="1"/>
      <w:marLeft w:val="0"/>
      <w:marRight w:val="0"/>
      <w:marTop w:val="0"/>
      <w:marBottom w:val="0"/>
      <w:divBdr>
        <w:top w:val="none" w:sz="0" w:space="0" w:color="auto"/>
        <w:left w:val="none" w:sz="0" w:space="0" w:color="auto"/>
        <w:bottom w:val="none" w:sz="0" w:space="0" w:color="auto"/>
        <w:right w:val="none" w:sz="0" w:space="0" w:color="auto"/>
      </w:divBdr>
    </w:div>
    <w:div w:id="138815656">
      <w:bodyDiv w:val="1"/>
      <w:marLeft w:val="0"/>
      <w:marRight w:val="0"/>
      <w:marTop w:val="0"/>
      <w:marBottom w:val="0"/>
      <w:divBdr>
        <w:top w:val="none" w:sz="0" w:space="0" w:color="auto"/>
        <w:left w:val="none" w:sz="0" w:space="0" w:color="auto"/>
        <w:bottom w:val="none" w:sz="0" w:space="0" w:color="auto"/>
        <w:right w:val="none" w:sz="0" w:space="0" w:color="auto"/>
      </w:divBdr>
    </w:div>
    <w:div w:id="211158800">
      <w:bodyDiv w:val="1"/>
      <w:marLeft w:val="0"/>
      <w:marRight w:val="0"/>
      <w:marTop w:val="0"/>
      <w:marBottom w:val="0"/>
      <w:divBdr>
        <w:top w:val="none" w:sz="0" w:space="0" w:color="auto"/>
        <w:left w:val="none" w:sz="0" w:space="0" w:color="auto"/>
        <w:bottom w:val="none" w:sz="0" w:space="0" w:color="auto"/>
        <w:right w:val="none" w:sz="0" w:space="0" w:color="auto"/>
      </w:divBdr>
    </w:div>
    <w:div w:id="265308995">
      <w:bodyDiv w:val="1"/>
      <w:marLeft w:val="0"/>
      <w:marRight w:val="0"/>
      <w:marTop w:val="0"/>
      <w:marBottom w:val="0"/>
      <w:divBdr>
        <w:top w:val="none" w:sz="0" w:space="0" w:color="auto"/>
        <w:left w:val="none" w:sz="0" w:space="0" w:color="auto"/>
        <w:bottom w:val="none" w:sz="0" w:space="0" w:color="auto"/>
        <w:right w:val="none" w:sz="0" w:space="0" w:color="auto"/>
      </w:divBdr>
    </w:div>
    <w:div w:id="293567319">
      <w:bodyDiv w:val="1"/>
      <w:marLeft w:val="0"/>
      <w:marRight w:val="0"/>
      <w:marTop w:val="0"/>
      <w:marBottom w:val="0"/>
      <w:divBdr>
        <w:top w:val="none" w:sz="0" w:space="0" w:color="auto"/>
        <w:left w:val="none" w:sz="0" w:space="0" w:color="auto"/>
        <w:bottom w:val="none" w:sz="0" w:space="0" w:color="auto"/>
        <w:right w:val="none" w:sz="0" w:space="0" w:color="auto"/>
      </w:divBdr>
    </w:div>
    <w:div w:id="311301971">
      <w:bodyDiv w:val="1"/>
      <w:marLeft w:val="0"/>
      <w:marRight w:val="0"/>
      <w:marTop w:val="0"/>
      <w:marBottom w:val="0"/>
      <w:divBdr>
        <w:top w:val="none" w:sz="0" w:space="0" w:color="auto"/>
        <w:left w:val="none" w:sz="0" w:space="0" w:color="auto"/>
        <w:bottom w:val="none" w:sz="0" w:space="0" w:color="auto"/>
        <w:right w:val="none" w:sz="0" w:space="0" w:color="auto"/>
      </w:divBdr>
    </w:div>
    <w:div w:id="373508320">
      <w:bodyDiv w:val="1"/>
      <w:marLeft w:val="0"/>
      <w:marRight w:val="0"/>
      <w:marTop w:val="0"/>
      <w:marBottom w:val="0"/>
      <w:divBdr>
        <w:top w:val="none" w:sz="0" w:space="0" w:color="auto"/>
        <w:left w:val="none" w:sz="0" w:space="0" w:color="auto"/>
        <w:bottom w:val="none" w:sz="0" w:space="0" w:color="auto"/>
        <w:right w:val="none" w:sz="0" w:space="0" w:color="auto"/>
      </w:divBdr>
    </w:div>
    <w:div w:id="423494817">
      <w:bodyDiv w:val="1"/>
      <w:marLeft w:val="0"/>
      <w:marRight w:val="0"/>
      <w:marTop w:val="0"/>
      <w:marBottom w:val="0"/>
      <w:divBdr>
        <w:top w:val="none" w:sz="0" w:space="0" w:color="auto"/>
        <w:left w:val="none" w:sz="0" w:space="0" w:color="auto"/>
        <w:bottom w:val="none" w:sz="0" w:space="0" w:color="auto"/>
        <w:right w:val="none" w:sz="0" w:space="0" w:color="auto"/>
      </w:divBdr>
    </w:div>
    <w:div w:id="493229638">
      <w:bodyDiv w:val="1"/>
      <w:marLeft w:val="0"/>
      <w:marRight w:val="0"/>
      <w:marTop w:val="0"/>
      <w:marBottom w:val="0"/>
      <w:divBdr>
        <w:top w:val="none" w:sz="0" w:space="0" w:color="auto"/>
        <w:left w:val="none" w:sz="0" w:space="0" w:color="auto"/>
        <w:bottom w:val="none" w:sz="0" w:space="0" w:color="auto"/>
        <w:right w:val="none" w:sz="0" w:space="0" w:color="auto"/>
      </w:divBdr>
    </w:div>
    <w:div w:id="554657781">
      <w:bodyDiv w:val="1"/>
      <w:marLeft w:val="0"/>
      <w:marRight w:val="0"/>
      <w:marTop w:val="0"/>
      <w:marBottom w:val="0"/>
      <w:divBdr>
        <w:top w:val="none" w:sz="0" w:space="0" w:color="auto"/>
        <w:left w:val="none" w:sz="0" w:space="0" w:color="auto"/>
        <w:bottom w:val="none" w:sz="0" w:space="0" w:color="auto"/>
        <w:right w:val="none" w:sz="0" w:space="0" w:color="auto"/>
      </w:divBdr>
    </w:div>
    <w:div w:id="651250576">
      <w:bodyDiv w:val="1"/>
      <w:marLeft w:val="0"/>
      <w:marRight w:val="0"/>
      <w:marTop w:val="0"/>
      <w:marBottom w:val="0"/>
      <w:divBdr>
        <w:top w:val="none" w:sz="0" w:space="0" w:color="auto"/>
        <w:left w:val="none" w:sz="0" w:space="0" w:color="auto"/>
        <w:bottom w:val="none" w:sz="0" w:space="0" w:color="auto"/>
        <w:right w:val="none" w:sz="0" w:space="0" w:color="auto"/>
      </w:divBdr>
    </w:div>
    <w:div w:id="707921252">
      <w:bodyDiv w:val="1"/>
      <w:marLeft w:val="0"/>
      <w:marRight w:val="0"/>
      <w:marTop w:val="0"/>
      <w:marBottom w:val="0"/>
      <w:divBdr>
        <w:top w:val="none" w:sz="0" w:space="0" w:color="auto"/>
        <w:left w:val="none" w:sz="0" w:space="0" w:color="auto"/>
        <w:bottom w:val="none" w:sz="0" w:space="0" w:color="auto"/>
        <w:right w:val="none" w:sz="0" w:space="0" w:color="auto"/>
      </w:divBdr>
    </w:div>
    <w:div w:id="769856480">
      <w:bodyDiv w:val="1"/>
      <w:marLeft w:val="0"/>
      <w:marRight w:val="0"/>
      <w:marTop w:val="0"/>
      <w:marBottom w:val="0"/>
      <w:divBdr>
        <w:top w:val="none" w:sz="0" w:space="0" w:color="auto"/>
        <w:left w:val="none" w:sz="0" w:space="0" w:color="auto"/>
        <w:bottom w:val="none" w:sz="0" w:space="0" w:color="auto"/>
        <w:right w:val="none" w:sz="0" w:space="0" w:color="auto"/>
      </w:divBdr>
    </w:div>
    <w:div w:id="807823489">
      <w:bodyDiv w:val="1"/>
      <w:marLeft w:val="0"/>
      <w:marRight w:val="0"/>
      <w:marTop w:val="0"/>
      <w:marBottom w:val="0"/>
      <w:divBdr>
        <w:top w:val="none" w:sz="0" w:space="0" w:color="auto"/>
        <w:left w:val="none" w:sz="0" w:space="0" w:color="auto"/>
        <w:bottom w:val="none" w:sz="0" w:space="0" w:color="auto"/>
        <w:right w:val="none" w:sz="0" w:space="0" w:color="auto"/>
      </w:divBdr>
    </w:div>
    <w:div w:id="829634224">
      <w:bodyDiv w:val="1"/>
      <w:marLeft w:val="0"/>
      <w:marRight w:val="0"/>
      <w:marTop w:val="0"/>
      <w:marBottom w:val="0"/>
      <w:divBdr>
        <w:top w:val="none" w:sz="0" w:space="0" w:color="auto"/>
        <w:left w:val="none" w:sz="0" w:space="0" w:color="auto"/>
        <w:bottom w:val="none" w:sz="0" w:space="0" w:color="auto"/>
        <w:right w:val="none" w:sz="0" w:space="0" w:color="auto"/>
      </w:divBdr>
    </w:div>
    <w:div w:id="936869143">
      <w:bodyDiv w:val="1"/>
      <w:marLeft w:val="0"/>
      <w:marRight w:val="0"/>
      <w:marTop w:val="0"/>
      <w:marBottom w:val="0"/>
      <w:divBdr>
        <w:top w:val="none" w:sz="0" w:space="0" w:color="auto"/>
        <w:left w:val="none" w:sz="0" w:space="0" w:color="auto"/>
        <w:bottom w:val="none" w:sz="0" w:space="0" w:color="auto"/>
        <w:right w:val="none" w:sz="0" w:space="0" w:color="auto"/>
      </w:divBdr>
    </w:div>
    <w:div w:id="966085468">
      <w:bodyDiv w:val="1"/>
      <w:marLeft w:val="0"/>
      <w:marRight w:val="0"/>
      <w:marTop w:val="0"/>
      <w:marBottom w:val="0"/>
      <w:divBdr>
        <w:top w:val="none" w:sz="0" w:space="0" w:color="auto"/>
        <w:left w:val="none" w:sz="0" w:space="0" w:color="auto"/>
        <w:bottom w:val="none" w:sz="0" w:space="0" w:color="auto"/>
        <w:right w:val="none" w:sz="0" w:space="0" w:color="auto"/>
      </w:divBdr>
    </w:div>
    <w:div w:id="1050377506">
      <w:bodyDiv w:val="1"/>
      <w:marLeft w:val="0"/>
      <w:marRight w:val="0"/>
      <w:marTop w:val="0"/>
      <w:marBottom w:val="0"/>
      <w:divBdr>
        <w:top w:val="none" w:sz="0" w:space="0" w:color="auto"/>
        <w:left w:val="none" w:sz="0" w:space="0" w:color="auto"/>
        <w:bottom w:val="none" w:sz="0" w:space="0" w:color="auto"/>
        <w:right w:val="none" w:sz="0" w:space="0" w:color="auto"/>
      </w:divBdr>
    </w:div>
    <w:div w:id="1061290331">
      <w:bodyDiv w:val="1"/>
      <w:marLeft w:val="0"/>
      <w:marRight w:val="0"/>
      <w:marTop w:val="0"/>
      <w:marBottom w:val="0"/>
      <w:divBdr>
        <w:top w:val="none" w:sz="0" w:space="0" w:color="auto"/>
        <w:left w:val="none" w:sz="0" w:space="0" w:color="auto"/>
        <w:bottom w:val="none" w:sz="0" w:space="0" w:color="auto"/>
        <w:right w:val="none" w:sz="0" w:space="0" w:color="auto"/>
      </w:divBdr>
      <w:divsChild>
        <w:div w:id="8673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692596">
              <w:marLeft w:val="0"/>
              <w:marRight w:val="0"/>
              <w:marTop w:val="0"/>
              <w:marBottom w:val="0"/>
              <w:divBdr>
                <w:top w:val="none" w:sz="0" w:space="0" w:color="auto"/>
                <w:left w:val="none" w:sz="0" w:space="0" w:color="auto"/>
                <w:bottom w:val="none" w:sz="0" w:space="0" w:color="auto"/>
                <w:right w:val="none" w:sz="0" w:space="0" w:color="auto"/>
              </w:divBdr>
              <w:divsChild>
                <w:div w:id="1852913886">
                  <w:marLeft w:val="0"/>
                  <w:marRight w:val="0"/>
                  <w:marTop w:val="0"/>
                  <w:marBottom w:val="0"/>
                  <w:divBdr>
                    <w:top w:val="none" w:sz="0" w:space="0" w:color="auto"/>
                    <w:left w:val="none" w:sz="0" w:space="0" w:color="auto"/>
                    <w:bottom w:val="none" w:sz="0" w:space="0" w:color="auto"/>
                    <w:right w:val="none" w:sz="0" w:space="0" w:color="auto"/>
                  </w:divBdr>
                  <w:divsChild>
                    <w:div w:id="321157439">
                      <w:marLeft w:val="0"/>
                      <w:marRight w:val="0"/>
                      <w:marTop w:val="0"/>
                      <w:marBottom w:val="0"/>
                      <w:divBdr>
                        <w:top w:val="none" w:sz="0" w:space="0" w:color="auto"/>
                        <w:left w:val="none" w:sz="0" w:space="0" w:color="auto"/>
                        <w:bottom w:val="none" w:sz="0" w:space="0" w:color="auto"/>
                        <w:right w:val="none" w:sz="0" w:space="0" w:color="auto"/>
                      </w:divBdr>
                      <w:divsChild>
                        <w:div w:id="1624507032">
                          <w:marLeft w:val="0"/>
                          <w:marRight w:val="0"/>
                          <w:marTop w:val="0"/>
                          <w:marBottom w:val="0"/>
                          <w:divBdr>
                            <w:top w:val="none" w:sz="0" w:space="0" w:color="auto"/>
                            <w:left w:val="none" w:sz="0" w:space="0" w:color="auto"/>
                            <w:bottom w:val="none" w:sz="0" w:space="0" w:color="auto"/>
                            <w:right w:val="none" w:sz="0" w:space="0" w:color="auto"/>
                          </w:divBdr>
                          <w:divsChild>
                            <w:div w:id="784933372">
                              <w:marLeft w:val="0"/>
                              <w:marRight w:val="0"/>
                              <w:marTop w:val="0"/>
                              <w:marBottom w:val="0"/>
                              <w:divBdr>
                                <w:top w:val="none" w:sz="0" w:space="0" w:color="auto"/>
                                <w:left w:val="none" w:sz="0" w:space="0" w:color="auto"/>
                                <w:bottom w:val="none" w:sz="0" w:space="0" w:color="auto"/>
                                <w:right w:val="none" w:sz="0" w:space="0" w:color="auto"/>
                              </w:divBdr>
                              <w:divsChild>
                                <w:div w:id="2002005770">
                                  <w:marLeft w:val="0"/>
                                  <w:marRight w:val="0"/>
                                  <w:marTop w:val="0"/>
                                  <w:marBottom w:val="0"/>
                                  <w:divBdr>
                                    <w:top w:val="none" w:sz="0" w:space="0" w:color="auto"/>
                                    <w:left w:val="none" w:sz="0" w:space="0" w:color="auto"/>
                                    <w:bottom w:val="none" w:sz="0" w:space="0" w:color="auto"/>
                                    <w:right w:val="none" w:sz="0" w:space="0" w:color="auto"/>
                                  </w:divBdr>
                                  <w:divsChild>
                                    <w:div w:id="851912780">
                                      <w:marLeft w:val="0"/>
                                      <w:marRight w:val="0"/>
                                      <w:marTop w:val="0"/>
                                      <w:marBottom w:val="0"/>
                                      <w:divBdr>
                                        <w:top w:val="none" w:sz="0" w:space="0" w:color="auto"/>
                                        <w:left w:val="none" w:sz="0" w:space="0" w:color="auto"/>
                                        <w:bottom w:val="none" w:sz="0" w:space="0" w:color="auto"/>
                                        <w:right w:val="none" w:sz="0" w:space="0" w:color="auto"/>
                                      </w:divBdr>
                                      <w:divsChild>
                                        <w:div w:id="464130337">
                                          <w:marLeft w:val="0"/>
                                          <w:marRight w:val="0"/>
                                          <w:marTop w:val="0"/>
                                          <w:marBottom w:val="0"/>
                                          <w:divBdr>
                                            <w:top w:val="none" w:sz="0" w:space="0" w:color="auto"/>
                                            <w:left w:val="none" w:sz="0" w:space="0" w:color="auto"/>
                                            <w:bottom w:val="none" w:sz="0" w:space="0" w:color="auto"/>
                                            <w:right w:val="none" w:sz="0" w:space="0" w:color="auto"/>
                                          </w:divBdr>
                                          <w:divsChild>
                                            <w:div w:id="1433017703">
                                              <w:marLeft w:val="0"/>
                                              <w:marRight w:val="0"/>
                                              <w:marTop w:val="0"/>
                                              <w:marBottom w:val="0"/>
                                              <w:divBdr>
                                                <w:top w:val="none" w:sz="0" w:space="0" w:color="auto"/>
                                                <w:left w:val="none" w:sz="0" w:space="0" w:color="auto"/>
                                                <w:bottom w:val="none" w:sz="0" w:space="0" w:color="auto"/>
                                                <w:right w:val="none" w:sz="0" w:space="0" w:color="auto"/>
                                              </w:divBdr>
                                              <w:divsChild>
                                                <w:div w:id="400713370">
                                                  <w:marLeft w:val="0"/>
                                                  <w:marRight w:val="0"/>
                                                  <w:marTop w:val="0"/>
                                                  <w:marBottom w:val="0"/>
                                                  <w:divBdr>
                                                    <w:top w:val="none" w:sz="0" w:space="0" w:color="auto"/>
                                                    <w:left w:val="none" w:sz="0" w:space="0" w:color="auto"/>
                                                    <w:bottom w:val="none" w:sz="0" w:space="0" w:color="auto"/>
                                                    <w:right w:val="none" w:sz="0" w:space="0" w:color="auto"/>
                                                  </w:divBdr>
                                                  <w:divsChild>
                                                    <w:div w:id="512376166">
                                                      <w:marLeft w:val="0"/>
                                                      <w:marRight w:val="0"/>
                                                      <w:marTop w:val="0"/>
                                                      <w:marBottom w:val="0"/>
                                                      <w:divBdr>
                                                        <w:top w:val="none" w:sz="0" w:space="0" w:color="auto"/>
                                                        <w:left w:val="none" w:sz="0" w:space="0" w:color="auto"/>
                                                        <w:bottom w:val="none" w:sz="0" w:space="0" w:color="auto"/>
                                                        <w:right w:val="none" w:sz="0" w:space="0" w:color="auto"/>
                                                      </w:divBdr>
                                                      <w:divsChild>
                                                        <w:div w:id="1736125827">
                                                          <w:marLeft w:val="0"/>
                                                          <w:marRight w:val="0"/>
                                                          <w:marTop w:val="0"/>
                                                          <w:marBottom w:val="0"/>
                                                          <w:divBdr>
                                                            <w:top w:val="none" w:sz="0" w:space="0" w:color="auto"/>
                                                            <w:left w:val="none" w:sz="0" w:space="0" w:color="auto"/>
                                                            <w:bottom w:val="none" w:sz="0" w:space="0" w:color="auto"/>
                                                            <w:right w:val="none" w:sz="0" w:space="0" w:color="auto"/>
                                                          </w:divBdr>
                                                          <w:divsChild>
                                                            <w:div w:id="1445231407">
                                                              <w:marLeft w:val="0"/>
                                                              <w:marRight w:val="0"/>
                                                              <w:marTop w:val="0"/>
                                                              <w:marBottom w:val="0"/>
                                                              <w:divBdr>
                                                                <w:top w:val="none" w:sz="0" w:space="0" w:color="auto"/>
                                                                <w:left w:val="none" w:sz="0" w:space="0" w:color="auto"/>
                                                                <w:bottom w:val="none" w:sz="0" w:space="0" w:color="auto"/>
                                                                <w:right w:val="none" w:sz="0" w:space="0" w:color="auto"/>
                                                              </w:divBdr>
                                                              <w:divsChild>
                                                                <w:div w:id="1398940450">
                                                                  <w:marLeft w:val="0"/>
                                                                  <w:marRight w:val="0"/>
                                                                  <w:marTop w:val="0"/>
                                                                  <w:marBottom w:val="0"/>
                                                                  <w:divBdr>
                                                                    <w:top w:val="none" w:sz="0" w:space="0" w:color="auto"/>
                                                                    <w:left w:val="none" w:sz="0" w:space="0" w:color="auto"/>
                                                                    <w:bottom w:val="none" w:sz="0" w:space="0" w:color="auto"/>
                                                                    <w:right w:val="none" w:sz="0" w:space="0" w:color="auto"/>
                                                                  </w:divBdr>
                                                                  <w:divsChild>
                                                                    <w:div w:id="286467891">
                                                                      <w:marLeft w:val="0"/>
                                                                      <w:marRight w:val="0"/>
                                                                      <w:marTop w:val="0"/>
                                                                      <w:marBottom w:val="0"/>
                                                                      <w:divBdr>
                                                                        <w:top w:val="none" w:sz="0" w:space="0" w:color="auto"/>
                                                                        <w:left w:val="none" w:sz="0" w:space="0" w:color="auto"/>
                                                                        <w:bottom w:val="none" w:sz="0" w:space="0" w:color="auto"/>
                                                                        <w:right w:val="none" w:sz="0" w:space="0" w:color="auto"/>
                                                                      </w:divBdr>
                                                                      <w:divsChild>
                                                                        <w:div w:id="934366951">
                                                                          <w:marLeft w:val="0"/>
                                                                          <w:marRight w:val="0"/>
                                                                          <w:marTop w:val="0"/>
                                                                          <w:marBottom w:val="0"/>
                                                                          <w:divBdr>
                                                                            <w:top w:val="none" w:sz="0" w:space="0" w:color="auto"/>
                                                                            <w:left w:val="none" w:sz="0" w:space="0" w:color="auto"/>
                                                                            <w:bottom w:val="none" w:sz="0" w:space="0" w:color="auto"/>
                                                                            <w:right w:val="none" w:sz="0" w:space="0" w:color="auto"/>
                                                                          </w:divBdr>
                                                                          <w:divsChild>
                                                                            <w:div w:id="1732996238">
                                                                              <w:marLeft w:val="0"/>
                                                                              <w:marRight w:val="0"/>
                                                                              <w:marTop w:val="0"/>
                                                                              <w:marBottom w:val="0"/>
                                                                              <w:divBdr>
                                                                                <w:top w:val="none" w:sz="0" w:space="0" w:color="auto"/>
                                                                                <w:left w:val="none" w:sz="0" w:space="0" w:color="auto"/>
                                                                                <w:bottom w:val="none" w:sz="0" w:space="0" w:color="auto"/>
                                                                                <w:right w:val="none" w:sz="0" w:space="0" w:color="auto"/>
                                                                              </w:divBdr>
                                                                              <w:divsChild>
                                                                                <w:div w:id="403374209">
                                                                                  <w:marLeft w:val="0"/>
                                                                                  <w:marRight w:val="0"/>
                                                                                  <w:marTop w:val="0"/>
                                                                                  <w:marBottom w:val="0"/>
                                                                                  <w:divBdr>
                                                                                    <w:top w:val="none" w:sz="0" w:space="0" w:color="auto"/>
                                                                                    <w:left w:val="none" w:sz="0" w:space="0" w:color="auto"/>
                                                                                    <w:bottom w:val="none" w:sz="0" w:space="0" w:color="auto"/>
                                                                                    <w:right w:val="none" w:sz="0" w:space="0" w:color="auto"/>
                                                                                  </w:divBdr>
                                                                                  <w:divsChild>
                                                                                    <w:div w:id="561991052">
                                                                                      <w:marLeft w:val="0"/>
                                                                                      <w:marRight w:val="0"/>
                                                                                      <w:marTop w:val="0"/>
                                                                                      <w:marBottom w:val="0"/>
                                                                                      <w:divBdr>
                                                                                        <w:top w:val="none" w:sz="0" w:space="0" w:color="auto"/>
                                                                                        <w:left w:val="none" w:sz="0" w:space="0" w:color="auto"/>
                                                                                        <w:bottom w:val="none" w:sz="0" w:space="0" w:color="auto"/>
                                                                                        <w:right w:val="none" w:sz="0" w:space="0" w:color="auto"/>
                                                                                      </w:divBdr>
                                                                                      <w:divsChild>
                                                                                        <w:div w:id="1759017673">
                                                                                          <w:marLeft w:val="0"/>
                                                                                          <w:marRight w:val="0"/>
                                                                                          <w:marTop w:val="0"/>
                                                                                          <w:marBottom w:val="0"/>
                                                                                          <w:divBdr>
                                                                                            <w:top w:val="none" w:sz="0" w:space="0" w:color="auto"/>
                                                                                            <w:left w:val="none" w:sz="0" w:space="0" w:color="auto"/>
                                                                                            <w:bottom w:val="none" w:sz="0" w:space="0" w:color="auto"/>
                                                                                            <w:right w:val="none" w:sz="0" w:space="0" w:color="auto"/>
                                                                                          </w:divBdr>
                                                                                          <w:divsChild>
                                                                                            <w:div w:id="2068651306">
                                                                                              <w:marLeft w:val="0"/>
                                                                                              <w:marRight w:val="0"/>
                                                                                              <w:marTop w:val="0"/>
                                                                                              <w:marBottom w:val="0"/>
                                                                                              <w:divBdr>
                                                                                                <w:top w:val="none" w:sz="0" w:space="0" w:color="auto"/>
                                                                                                <w:left w:val="none" w:sz="0" w:space="0" w:color="auto"/>
                                                                                                <w:bottom w:val="none" w:sz="0" w:space="0" w:color="auto"/>
                                                                                                <w:right w:val="none" w:sz="0" w:space="0" w:color="auto"/>
                                                                                              </w:divBdr>
                                                                                              <w:divsChild>
                                                                                                <w:div w:id="18758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868087">
      <w:bodyDiv w:val="1"/>
      <w:marLeft w:val="0"/>
      <w:marRight w:val="0"/>
      <w:marTop w:val="0"/>
      <w:marBottom w:val="0"/>
      <w:divBdr>
        <w:top w:val="none" w:sz="0" w:space="0" w:color="auto"/>
        <w:left w:val="none" w:sz="0" w:space="0" w:color="auto"/>
        <w:bottom w:val="none" w:sz="0" w:space="0" w:color="auto"/>
        <w:right w:val="none" w:sz="0" w:space="0" w:color="auto"/>
      </w:divBdr>
    </w:div>
    <w:div w:id="1214317329">
      <w:bodyDiv w:val="1"/>
      <w:marLeft w:val="0"/>
      <w:marRight w:val="0"/>
      <w:marTop w:val="0"/>
      <w:marBottom w:val="0"/>
      <w:divBdr>
        <w:top w:val="none" w:sz="0" w:space="0" w:color="auto"/>
        <w:left w:val="none" w:sz="0" w:space="0" w:color="auto"/>
        <w:bottom w:val="none" w:sz="0" w:space="0" w:color="auto"/>
        <w:right w:val="none" w:sz="0" w:space="0" w:color="auto"/>
      </w:divBdr>
      <w:divsChild>
        <w:div w:id="1248422458">
          <w:marLeft w:val="0"/>
          <w:marRight w:val="0"/>
          <w:marTop w:val="0"/>
          <w:marBottom w:val="0"/>
          <w:divBdr>
            <w:top w:val="none" w:sz="0" w:space="0" w:color="auto"/>
            <w:left w:val="none" w:sz="0" w:space="0" w:color="auto"/>
            <w:bottom w:val="none" w:sz="0" w:space="0" w:color="auto"/>
            <w:right w:val="none" w:sz="0" w:space="0" w:color="auto"/>
          </w:divBdr>
        </w:div>
      </w:divsChild>
    </w:div>
    <w:div w:id="1224561489">
      <w:bodyDiv w:val="1"/>
      <w:marLeft w:val="0"/>
      <w:marRight w:val="0"/>
      <w:marTop w:val="0"/>
      <w:marBottom w:val="0"/>
      <w:divBdr>
        <w:top w:val="none" w:sz="0" w:space="0" w:color="auto"/>
        <w:left w:val="none" w:sz="0" w:space="0" w:color="auto"/>
        <w:bottom w:val="none" w:sz="0" w:space="0" w:color="auto"/>
        <w:right w:val="none" w:sz="0" w:space="0" w:color="auto"/>
      </w:divBdr>
      <w:divsChild>
        <w:div w:id="859321173">
          <w:marLeft w:val="0"/>
          <w:marRight w:val="0"/>
          <w:marTop w:val="0"/>
          <w:marBottom w:val="0"/>
          <w:divBdr>
            <w:top w:val="none" w:sz="0" w:space="0" w:color="auto"/>
            <w:left w:val="none" w:sz="0" w:space="0" w:color="auto"/>
            <w:bottom w:val="none" w:sz="0" w:space="0" w:color="auto"/>
            <w:right w:val="none" w:sz="0" w:space="0" w:color="auto"/>
          </w:divBdr>
        </w:div>
      </w:divsChild>
    </w:div>
    <w:div w:id="1240755206">
      <w:bodyDiv w:val="1"/>
      <w:marLeft w:val="0"/>
      <w:marRight w:val="0"/>
      <w:marTop w:val="0"/>
      <w:marBottom w:val="0"/>
      <w:divBdr>
        <w:top w:val="none" w:sz="0" w:space="0" w:color="auto"/>
        <w:left w:val="none" w:sz="0" w:space="0" w:color="auto"/>
        <w:bottom w:val="none" w:sz="0" w:space="0" w:color="auto"/>
        <w:right w:val="none" w:sz="0" w:space="0" w:color="auto"/>
      </w:divBdr>
      <w:divsChild>
        <w:div w:id="1981762220">
          <w:marLeft w:val="0"/>
          <w:marRight w:val="0"/>
          <w:marTop w:val="0"/>
          <w:marBottom w:val="0"/>
          <w:divBdr>
            <w:top w:val="none" w:sz="0" w:space="0" w:color="auto"/>
            <w:left w:val="none" w:sz="0" w:space="0" w:color="auto"/>
            <w:bottom w:val="none" w:sz="0" w:space="0" w:color="auto"/>
            <w:right w:val="none" w:sz="0" w:space="0" w:color="auto"/>
          </w:divBdr>
        </w:div>
      </w:divsChild>
    </w:div>
    <w:div w:id="1322612897">
      <w:bodyDiv w:val="1"/>
      <w:marLeft w:val="0"/>
      <w:marRight w:val="0"/>
      <w:marTop w:val="0"/>
      <w:marBottom w:val="0"/>
      <w:divBdr>
        <w:top w:val="none" w:sz="0" w:space="0" w:color="auto"/>
        <w:left w:val="none" w:sz="0" w:space="0" w:color="auto"/>
        <w:bottom w:val="none" w:sz="0" w:space="0" w:color="auto"/>
        <w:right w:val="none" w:sz="0" w:space="0" w:color="auto"/>
      </w:divBdr>
      <w:divsChild>
        <w:div w:id="2087262752">
          <w:marLeft w:val="0"/>
          <w:marRight w:val="0"/>
          <w:marTop w:val="34"/>
          <w:marBottom w:val="34"/>
          <w:divBdr>
            <w:top w:val="none" w:sz="0" w:space="0" w:color="auto"/>
            <w:left w:val="none" w:sz="0" w:space="0" w:color="auto"/>
            <w:bottom w:val="none" w:sz="0" w:space="0" w:color="auto"/>
            <w:right w:val="none" w:sz="0" w:space="0" w:color="auto"/>
          </w:divBdr>
        </w:div>
      </w:divsChild>
    </w:div>
    <w:div w:id="1351448485">
      <w:bodyDiv w:val="1"/>
      <w:marLeft w:val="0"/>
      <w:marRight w:val="0"/>
      <w:marTop w:val="0"/>
      <w:marBottom w:val="0"/>
      <w:divBdr>
        <w:top w:val="none" w:sz="0" w:space="0" w:color="auto"/>
        <w:left w:val="none" w:sz="0" w:space="0" w:color="auto"/>
        <w:bottom w:val="none" w:sz="0" w:space="0" w:color="auto"/>
        <w:right w:val="none" w:sz="0" w:space="0" w:color="auto"/>
      </w:divBdr>
    </w:div>
    <w:div w:id="1365446091">
      <w:bodyDiv w:val="1"/>
      <w:marLeft w:val="0"/>
      <w:marRight w:val="0"/>
      <w:marTop w:val="0"/>
      <w:marBottom w:val="0"/>
      <w:divBdr>
        <w:top w:val="none" w:sz="0" w:space="0" w:color="auto"/>
        <w:left w:val="none" w:sz="0" w:space="0" w:color="auto"/>
        <w:bottom w:val="none" w:sz="0" w:space="0" w:color="auto"/>
        <w:right w:val="none" w:sz="0" w:space="0" w:color="auto"/>
      </w:divBdr>
    </w:div>
    <w:div w:id="1409690183">
      <w:bodyDiv w:val="1"/>
      <w:marLeft w:val="0"/>
      <w:marRight w:val="0"/>
      <w:marTop w:val="0"/>
      <w:marBottom w:val="0"/>
      <w:divBdr>
        <w:top w:val="none" w:sz="0" w:space="0" w:color="auto"/>
        <w:left w:val="none" w:sz="0" w:space="0" w:color="auto"/>
        <w:bottom w:val="none" w:sz="0" w:space="0" w:color="auto"/>
        <w:right w:val="none" w:sz="0" w:space="0" w:color="auto"/>
      </w:divBdr>
    </w:div>
    <w:div w:id="1426876397">
      <w:bodyDiv w:val="1"/>
      <w:marLeft w:val="0"/>
      <w:marRight w:val="0"/>
      <w:marTop w:val="0"/>
      <w:marBottom w:val="0"/>
      <w:divBdr>
        <w:top w:val="none" w:sz="0" w:space="0" w:color="auto"/>
        <w:left w:val="none" w:sz="0" w:space="0" w:color="auto"/>
        <w:bottom w:val="none" w:sz="0" w:space="0" w:color="auto"/>
        <w:right w:val="none" w:sz="0" w:space="0" w:color="auto"/>
      </w:divBdr>
    </w:div>
    <w:div w:id="1444956802">
      <w:bodyDiv w:val="1"/>
      <w:marLeft w:val="0"/>
      <w:marRight w:val="0"/>
      <w:marTop w:val="0"/>
      <w:marBottom w:val="0"/>
      <w:divBdr>
        <w:top w:val="none" w:sz="0" w:space="0" w:color="auto"/>
        <w:left w:val="none" w:sz="0" w:space="0" w:color="auto"/>
        <w:bottom w:val="none" w:sz="0" w:space="0" w:color="auto"/>
        <w:right w:val="none" w:sz="0" w:space="0" w:color="auto"/>
      </w:divBdr>
    </w:div>
    <w:div w:id="1495073296">
      <w:bodyDiv w:val="1"/>
      <w:marLeft w:val="0"/>
      <w:marRight w:val="0"/>
      <w:marTop w:val="0"/>
      <w:marBottom w:val="0"/>
      <w:divBdr>
        <w:top w:val="none" w:sz="0" w:space="0" w:color="auto"/>
        <w:left w:val="none" w:sz="0" w:space="0" w:color="auto"/>
        <w:bottom w:val="none" w:sz="0" w:space="0" w:color="auto"/>
        <w:right w:val="none" w:sz="0" w:space="0" w:color="auto"/>
      </w:divBdr>
      <w:divsChild>
        <w:div w:id="8227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2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8918">
      <w:bodyDiv w:val="1"/>
      <w:marLeft w:val="0"/>
      <w:marRight w:val="0"/>
      <w:marTop w:val="0"/>
      <w:marBottom w:val="0"/>
      <w:divBdr>
        <w:top w:val="none" w:sz="0" w:space="0" w:color="auto"/>
        <w:left w:val="none" w:sz="0" w:space="0" w:color="auto"/>
        <w:bottom w:val="none" w:sz="0" w:space="0" w:color="auto"/>
        <w:right w:val="none" w:sz="0" w:space="0" w:color="auto"/>
      </w:divBdr>
    </w:div>
    <w:div w:id="1894389382">
      <w:bodyDiv w:val="1"/>
      <w:marLeft w:val="0"/>
      <w:marRight w:val="0"/>
      <w:marTop w:val="0"/>
      <w:marBottom w:val="0"/>
      <w:divBdr>
        <w:top w:val="none" w:sz="0" w:space="0" w:color="auto"/>
        <w:left w:val="none" w:sz="0" w:space="0" w:color="auto"/>
        <w:bottom w:val="none" w:sz="0" w:space="0" w:color="auto"/>
        <w:right w:val="none" w:sz="0" w:space="0" w:color="auto"/>
      </w:divBdr>
    </w:div>
    <w:div w:id="1916352428">
      <w:bodyDiv w:val="1"/>
      <w:marLeft w:val="0"/>
      <w:marRight w:val="0"/>
      <w:marTop w:val="0"/>
      <w:marBottom w:val="0"/>
      <w:divBdr>
        <w:top w:val="none" w:sz="0" w:space="0" w:color="auto"/>
        <w:left w:val="none" w:sz="0" w:space="0" w:color="auto"/>
        <w:bottom w:val="none" w:sz="0" w:space="0" w:color="auto"/>
        <w:right w:val="none" w:sz="0" w:space="0" w:color="auto"/>
      </w:divBdr>
    </w:div>
    <w:div w:id="2082752457">
      <w:bodyDiv w:val="1"/>
      <w:marLeft w:val="0"/>
      <w:marRight w:val="0"/>
      <w:marTop w:val="0"/>
      <w:marBottom w:val="0"/>
      <w:divBdr>
        <w:top w:val="none" w:sz="0" w:space="0" w:color="auto"/>
        <w:left w:val="none" w:sz="0" w:space="0" w:color="auto"/>
        <w:bottom w:val="none" w:sz="0" w:space="0" w:color="auto"/>
        <w:right w:val="none" w:sz="0" w:space="0" w:color="auto"/>
      </w:divBdr>
    </w:div>
    <w:div w:id="2119180199">
      <w:bodyDiv w:val="1"/>
      <w:marLeft w:val="0"/>
      <w:marRight w:val="0"/>
      <w:marTop w:val="0"/>
      <w:marBottom w:val="0"/>
      <w:divBdr>
        <w:top w:val="none" w:sz="0" w:space="0" w:color="auto"/>
        <w:left w:val="none" w:sz="0" w:space="0" w:color="auto"/>
        <w:bottom w:val="none" w:sz="0" w:space="0" w:color="auto"/>
        <w:right w:val="none" w:sz="0" w:space="0" w:color="auto"/>
      </w:divBdr>
    </w:div>
    <w:div w:id="2132626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155/2013/6176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25</Pages>
  <Words>11257</Words>
  <Characters>64168</Characters>
  <Application>Microsoft Office Word</Application>
  <DocSecurity>0</DocSecurity>
  <Lines>534</Lines>
  <Paragraphs>150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CURRICULUM VITAE</vt:lpstr>
      <vt:lpstr>CURRICULUM VITAE</vt:lpstr>
      <vt:lpstr>Education:</vt:lpstr>
      <vt:lpstr>Honors and Awards</vt:lpstr>
      <vt:lpstr>Grant Activity:</vt:lpstr>
      <vt:lpstr>Peer Reviewed Publications: </vt:lpstr>
      <vt:lpstr>H-index: Web of Science 39; Google Scholar 49</vt:lpstr>
      <vt:lpstr>Relative citation ratio: 2.12 (range 0 – 20)</vt:lpstr>
      <vt:lpstr>Scientific and Professional Presentations:</vt:lpstr>
      <vt:lpstr>Membership in Scientific/Professional Organizations: </vt:lpstr>
      <vt:lpstr>Community Service:</vt:lpstr>
      <vt:lpstr>Professional Service:</vt:lpstr>
      <vt:lpstr>Services to the University/College/School on Committees/Councils/Commissions:</vt:lpstr>
    </vt:vector>
  </TitlesOfParts>
  <Company>College of Health Professions</Company>
  <LinksUpToDate>false</LinksUpToDate>
  <CharactersWithSpaces>75275</CharactersWithSpaces>
  <SharedDoc>false</SharedDoc>
  <HLinks>
    <vt:vector size="6" baseType="variant">
      <vt:variant>
        <vt:i4>6094972</vt:i4>
      </vt:variant>
      <vt:variant>
        <vt:i4>0</vt:i4>
      </vt:variant>
      <vt:variant>
        <vt:i4>0</vt:i4>
      </vt:variant>
      <vt:variant>
        <vt:i4>5</vt:i4>
      </vt:variant>
      <vt:variant>
        <vt:lpwstr>http://dx.doi.org/10.1155/2013/617698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HP User</dc:creator>
  <cp:keywords/>
  <dc:description/>
  <cp:lastModifiedBy>Microsoft Office User</cp:lastModifiedBy>
  <cp:revision>26</cp:revision>
  <cp:lastPrinted>2013-03-05T16:56:00Z</cp:lastPrinted>
  <dcterms:created xsi:type="dcterms:W3CDTF">2022-05-09T13:44:00Z</dcterms:created>
  <dcterms:modified xsi:type="dcterms:W3CDTF">2023-06-16T18:25:00Z</dcterms:modified>
</cp:coreProperties>
</file>