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74B75" w14:textId="2E215082" w:rsidR="00B42B2E" w:rsidRPr="00C57594" w:rsidRDefault="00B42B2E" w:rsidP="00A26E09">
      <w:pPr>
        <w:tabs>
          <w:tab w:val="left" w:pos="7920"/>
          <w:tab w:val="left" w:pos="8640"/>
        </w:tabs>
        <w:jc w:val="center"/>
        <w:rPr>
          <w:rFonts w:ascii="Arial" w:hAnsi="Arial"/>
          <w:color w:val="000000" w:themeColor="text1"/>
          <w:sz w:val="20"/>
          <w:lang w:val="nl-NL"/>
        </w:rPr>
      </w:pPr>
      <w:r w:rsidRPr="00C57594">
        <w:rPr>
          <w:rFonts w:ascii="Arial" w:hAnsi="Arial"/>
          <w:color w:val="000000" w:themeColor="text1"/>
          <w:sz w:val="20"/>
          <w:lang w:val="nl-NL"/>
        </w:rPr>
        <w:t>CURRICULUM VITAE</w:t>
      </w:r>
    </w:p>
    <w:p w14:paraId="5AC67D14" w14:textId="77777777" w:rsidR="00B42B2E" w:rsidRPr="00C57594" w:rsidRDefault="00B42B2E">
      <w:pPr>
        <w:tabs>
          <w:tab w:val="left" w:pos="7920"/>
          <w:tab w:val="left" w:pos="8640"/>
        </w:tabs>
        <w:jc w:val="center"/>
        <w:rPr>
          <w:rFonts w:ascii="Arial" w:hAnsi="Arial"/>
          <w:color w:val="000000" w:themeColor="text1"/>
          <w:sz w:val="20"/>
          <w:lang w:val="nl-NL"/>
        </w:rPr>
      </w:pPr>
    </w:p>
    <w:p w14:paraId="0BB93D3D" w14:textId="77777777" w:rsidR="00B42B2E" w:rsidRPr="00C57594" w:rsidRDefault="00B42B2E">
      <w:pPr>
        <w:tabs>
          <w:tab w:val="left" w:pos="7920"/>
          <w:tab w:val="left" w:pos="8640"/>
        </w:tabs>
        <w:jc w:val="center"/>
        <w:rPr>
          <w:rFonts w:ascii="Arial" w:hAnsi="Arial"/>
          <w:color w:val="000000" w:themeColor="text1"/>
          <w:sz w:val="20"/>
          <w:lang w:val="nl-NL"/>
        </w:rPr>
      </w:pPr>
      <w:r w:rsidRPr="00C57594">
        <w:rPr>
          <w:rFonts w:ascii="Arial" w:hAnsi="Arial"/>
          <w:color w:val="000000" w:themeColor="text1"/>
          <w:sz w:val="20"/>
          <w:lang w:val="nl-NL"/>
        </w:rPr>
        <w:t>STEVEN TRENT DeKOSKY, M.D.</w:t>
      </w:r>
    </w:p>
    <w:p w14:paraId="5C6EFFE3" w14:textId="77777777" w:rsidR="00D91F4D" w:rsidRPr="00C57594" w:rsidRDefault="00D91F4D" w:rsidP="00D91F4D">
      <w:pPr>
        <w:tabs>
          <w:tab w:val="left" w:pos="7920"/>
          <w:tab w:val="left" w:pos="8640"/>
        </w:tabs>
        <w:rPr>
          <w:rFonts w:ascii="Arial" w:hAnsi="Arial"/>
          <w:color w:val="000000" w:themeColor="text1"/>
          <w:sz w:val="20"/>
          <w:lang w:val="nl-NL"/>
        </w:rPr>
      </w:pPr>
    </w:p>
    <w:p w14:paraId="295B802F" w14:textId="77777777" w:rsidR="00611837" w:rsidRPr="00C57594" w:rsidRDefault="00B42B2E" w:rsidP="00827D5A">
      <w:pPr>
        <w:tabs>
          <w:tab w:val="left" w:pos="7920"/>
          <w:tab w:val="left" w:pos="8640"/>
        </w:tabs>
        <w:rPr>
          <w:rFonts w:ascii="Arial" w:hAnsi="Arial"/>
          <w:color w:val="000000" w:themeColor="text1"/>
          <w:sz w:val="20"/>
        </w:rPr>
      </w:pPr>
      <w:r w:rsidRPr="00C57594">
        <w:rPr>
          <w:rFonts w:ascii="Arial" w:hAnsi="Arial"/>
          <w:color w:val="000000" w:themeColor="text1"/>
          <w:sz w:val="20"/>
          <w:u w:val="single"/>
        </w:rPr>
        <w:t>CURRENT POSITION</w:t>
      </w:r>
      <w:r w:rsidRPr="00C57594">
        <w:rPr>
          <w:rFonts w:ascii="Arial" w:hAnsi="Arial"/>
          <w:color w:val="000000" w:themeColor="text1"/>
          <w:sz w:val="20"/>
        </w:rPr>
        <w:tab/>
      </w:r>
    </w:p>
    <w:p w14:paraId="365140F3" w14:textId="5B1E9CD6" w:rsidR="00611837" w:rsidRPr="00C57594" w:rsidRDefault="00611837" w:rsidP="00827D5A">
      <w:pPr>
        <w:tabs>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127A2D" w:rsidRPr="00C57594">
        <w:rPr>
          <w:rFonts w:ascii="Arial" w:hAnsi="Arial"/>
          <w:color w:val="000000" w:themeColor="text1"/>
          <w:sz w:val="20"/>
        </w:rPr>
        <w:t>Deputy</w:t>
      </w:r>
      <w:r w:rsidR="00DA6640" w:rsidRPr="00C57594">
        <w:rPr>
          <w:rFonts w:ascii="Arial" w:hAnsi="Arial"/>
          <w:color w:val="000000" w:themeColor="text1"/>
          <w:sz w:val="20"/>
        </w:rPr>
        <w:t xml:space="preserve"> </w:t>
      </w:r>
      <w:r w:rsidRPr="00C57594">
        <w:rPr>
          <w:rFonts w:ascii="Arial" w:hAnsi="Arial"/>
          <w:color w:val="000000" w:themeColor="text1"/>
          <w:sz w:val="20"/>
        </w:rPr>
        <w:t>Director, McKnight Brain Institute</w:t>
      </w:r>
    </w:p>
    <w:p w14:paraId="663574C1" w14:textId="77777777" w:rsidR="00FB5EB2" w:rsidRPr="00C57594" w:rsidRDefault="00611837" w:rsidP="00827D5A">
      <w:pPr>
        <w:tabs>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D91659" w:rsidRPr="00C57594">
        <w:rPr>
          <w:rFonts w:ascii="Arial" w:hAnsi="Arial"/>
          <w:color w:val="000000" w:themeColor="text1"/>
          <w:sz w:val="20"/>
        </w:rPr>
        <w:t xml:space="preserve">Aerts-Cosper Professor of Alzheimer’s Research </w:t>
      </w:r>
    </w:p>
    <w:p w14:paraId="2BCCFF15" w14:textId="659FBD89" w:rsidR="00611837" w:rsidRPr="00C57594" w:rsidRDefault="00FB5EB2" w:rsidP="00827D5A">
      <w:pPr>
        <w:tabs>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611837" w:rsidRPr="00C57594">
        <w:rPr>
          <w:rFonts w:ascii="Arial" w:hAnsi="Arial"/>
          <w:color w:val="000000" w:themeColor="text1"/>
          <w:sz w:val="20"/>
        </w:rPr>
        <w:t>Professor of Neurology</w:t>
      </w:r>
      <w:r w:rsidRPr="00C57594">
        <w:rPr>
          <w:rFonts w:ascii="Arial" w:hAnsi="Arial"/>
          <w:color w:val="000000" w:themeColor="text1"/>
          <w:sz w:val="20"/>
        </w:rPr>
        <w:t xml:space="preserve"> </w:t>
      </w:r>
      <w:r w:rsidR="00615EB4" w:rsidRPr="00C57594">
        <w:rPr>
          <w:rFonts w:ascii="Arial" w:hAnsi="Arial"/>
          <w:color w:val="000000" w:themeColor="text1"/>
          <w:sz w:val="20"/>
        </w:rPr>
        <w:t>and Neuroscience</w:t>
      </w:r>
    </w:p>
    <w:p w14:paraId="7262A2D7" w14:textId="77777777" w:rsidR="00611837" w:rsidRPr="00C57594" w:rsidRDefault="00611837" w:rsidP="00827D5A">
      <w:pPr>
        <w:tabs>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University of Florida College of Medicine </w:t>
      </w:r>
    </w:p>
    <w:p w14:paraId="4D0E069E" w14:textId="77777777" w:rsidR="00611837" w:rsidRPr="00C57594" w:rsidRDefault="00611837" w:rsidP="00827D5A">
      <w:pPr>
        <w:tabs>
          <w:tab w:val="left" w:pos="7920"/>
          <w:tab w:val="left" w:pos="8640"/>
        </w:tabs>
        <w:rPr>
          <w:rFonts w:ascii="Arial" w:hAnsi="Arial"/>
          <w:color w:val="000000" w:themeColor="text1"/>
          <w:sz w:val="20"/>
        </w:rPr>
      </w:pPr>
    </w:p>
    <w:p w14:paraId="2E20C69F" w14:textId="77777777" w:rsidR="000C2031" w:rsidRPr="00C57594" w:rsidRDefault="00611837" w:rsidP="00827D5A">
      <w:pPr>
        <w:tabs>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B42B2E" w:rsidRPr="00C57594">
        <w:rPr>
          <w:rFonts w:ascii="Arial" w:hAnsi="Arial"/>
          <w:color w:val="000000" w:themeColor="text1"/>
          <w:sz w:val="20"/>
        </w:rPr>
        <w:t>Professor of Neurology</w:t>
      </w:r>
      <w:r w:rsidR="000C2031" w:rsidRPr="00C57594">
        <w:rPr>
          <w:rFonts w:ascii="Arial" w:hAnsi="Arial"/>
          <w:color w:val="000000" w:themeColor="text1"/>
          <w:sz w:val="20"/>
        </w:rPr>
        <w:t xml:space="preserve"> Emeritus</w:t>
      </w:r>
    </w:p>
    <w:p w14:paraId="3A7098D4" w14:textId="77777777" w:rsidR="00E7194B" w:rsidRPr="00C57594" w:rsidRDefault="000C2031" w:rsidP="00827D5A">
      <w:pPr>
        <w:tabs>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044CD3" w:rsidRPr="00C57594">
        <w:rPr>
          <w:rFonts w:ascii="Arial" w:hAnsi="Arial"/>
          <w:color w:val="000000" w:themeColor="text1"/>
          <w:sz w:val="20"/>
        </w:rPr>
        <w:tab/>
        <w:t>University of Virginia</w:t>
      </w:r>
      <w:r w:rsidR="00E7194B" w:rsidRPr="00C57594">
        <w:rPr>
          <w:rFonts w:ascii="Arial" w:hAnsi="Arial"/>
          <w:color w:val="000000" w:themeColor="text1"/>
          <w:sz w:val="20"/>
        </w:rPr>
        <w:t xml:space="preserve"> School of Medicine</w:t>
      </w:r>
    </w:p>
    <w:p w14:paraId="0CA3D968" w14:textId="77777777" w:rsidR="000C2031" w:rsidRPr="00C57594" w:rsidRDefault="000C2031" w:rsidP="000C2031">
      <w:pPr>
        <w:tabs>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p>
    <w:p w14:paraId="04D81CD6" w14:textId="77777777" w:rsidR="000C2031" w:rsidRPr="00C57594" w:rsidRDefault="000C2031" w:rsidP="00D52286">
      <w:pPr>
        <w:tabs>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D52286" w:rsidRPr="00C57594">
        <w:rPr>
          <w:rFonts w:ascii="Arial" w:hAnsi="Arial"/>
          <w:color w:val="000000" w:themeColor="text1"/>
          <w:sz w:val="20"/>
        </w:rPr>
        <w:t>Adjunct</w:t>
      </w:r>
      <w:r w:rsidRPr="00C57594">
        <w:rPr>
          <w:rFonts w:ascii="Arial" w:hAnsi="Arial"/>
          <w:color w:val="000000" w:themeColor="text1"/>
          <w:sz w:val="20"/>
        </w:rPr>
        <w:t xml:space="preserve"> Professor of Neurology</w:t>
      </w:r>
    </w:p>
    <w:p w14:paraId="71D6FE1A" w14:textId="77777777" w:rsidR="000C2031" w:rsidRPr="00C57594" w:rsidRDefault="000C2031" w:rsidP="00827D5A">
      <w:pPr>
        <w:tabs>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Pittsburgh School of Medicine</w:t>
      </w:r>
    </w:p>
    <w:p w14:paraId="5FDF2CC5" w14:textId="77777777" w:rsidR="00CE0B37" w:rsidRPr="00C57594" w:rsidRDefault="00CE0B37">
      <w:pPr>
        <w:tabs>
          <w:tab w:val="left" w:pos="600"/>
          <w:tab w:val="left" w:pos="3400"/>
          <w:tab w:val="left" w:pos="6200"/>
          <w:tab w:val="left" w:pos="7000"/>
          <w:tab w:val="left" w:pos="7920"/>
          <w:tab w:val="left" w:pos="8640"/>
        </w:tabs>
        <w:rPr>
          <w:rFonts w:ascii="Arial" w:hAnsi="Arial"/>
          <w:color w:val="000000" w:themeColor="text1"/>
          <w:sz w:val="20"/>
          <w:u w:val="single"/>
        </w:rPr>
      </w:pPr>
    </w:p>
    <w:p w14:paraId="0FC56F31" w14:textId="77777777" w:rsidR="00B42B2E" w:rsidRPr="00C57594" w:rsidRDefault="00B42B2E">
      <w:pPr>
        <w:tabs>
          <w:tab w:val="left" w:pos="600"/>
          <w:tab w:val="left" w:pos="3400"/>
          <w:tab w:val="left" w:pos="6200"/>
          <w:tab w:val="left" w:pos="7000"/>
          <w:tab w:val="left" w:pos="7920"/>
          <w:tab w:val="left" w:pos="8640"/>
        </w:tabs>
        <w:rPr>
          <w:rFonts w:ascii="Arial" w:hAnsi="Arial"/>
          <w:color w:val="000000" w:themeColor="text1"/>
          <w:sz w:val="20"/>
          <w:u w:val="single"/>
        </w:rPr>
      </w:pPr>
      <w:r w:rsidRPr="00C57594">
        <w:rPr>
          <w:rFonts w:ascii="Arial" w:hAnsi="Arial"/>
          <w:color w:val="000000" w:themeColor="text1"/>
          <w:sz w:val="20"/>
          <w:u w:val="single"/>
        </w:rPr>
        <w:t>PERSONAL INFORMATION</w:t>
      </w:r>
    </w:p>
    <w:p w14:paraId="24475450" w14:textId="77777777" w:rsidR="00B42B2E" w:rsidRPr="00C57594" w:rsidRDefault="00B42B2E">
      <w:pPr>
        <w:tabs>
          <w:tab w:val="left" w:pos="600"/>
          <w:tab w:val="left" w:pos="3400"/>
          <w:tab w:val="left" w:pos="6200"/>
          <w:tab w:val="left" w:pos="7000"/>
          <w:tab w:val="left" w:pos="7920"/>
          <w:tab w:val="left" w:pos="8640"/>
        </w:tabs>
        <w:rPr>
          <w:rFonts w:ascii="Arial" w:hAnsi="Arial"/>
          <w:color w:val="000000" w:themeColor="text1"/>
          <w:sz w:val="20"/>
        </w:rPr>
      </w:pPr>
      <w:r w:rsidRPr="00C57594">
        <w:rPr>
          <w:rFonts w:ascii="Arial" w:hAnsi="Arial"/>
          <w:color w:val="000000" w:themeColor="text1"/>
          <w:sz w:val="20"/>
        </w:rPr>
        <w:t xml:space="preserve"> </w:t>
      </w:r>
      <w:r w:rsidRPr="00C57594">
        <w:rPr>
          <w:rFonts w:ascii="Arial" w:hAnsi="Arial"/>
          <w:color w:val="000000" w:themeColor="text1"/>
          <w:sz w:val="20"/>
        </w:rPr>
        <w:tab/>
      </w:r>
    </w:p>
    <w:p w14:paraId="5F7A4CAA" w14:textId="77777777" w:rsidR="00B42B2E" w:rsidRPr="00C57594" w:rsidRDefault="00B42B2E">
      <w:pPr>
        <w:tabs>
          <w:tab w:val="left" w:pos="600"/>
          <w:tab w:val="left" w:pos="3400"/>
          <w:tab w:val="left" w:pos="6200"/>
          <w:tab w:val="left" w:pos="7000"/>
          <w:tab w:val="left" w:pos="7920"/>
          <w:tab w:val="left" w:pos="8640"/>
        </w:tabs>
        <w:rPr>
          <w:rFonts w:ascii="Arial" w:hAnsi="Arial"/>
          <w:color w:val="000000" w:themeColor="text1"/>
          <w:sz w:val="20"/>
        </w:rPr>
      </w:pPr>
      <w:r w:rsidRPr="00C57594">
        <w:rPr>
          <w:rFonts w:ascii="Arial" w:hAnsi="Arial"/>
          <w:color w:val="000000" w:themeColor="text1"/>
          <w:sz w:val="20"/>
        </w:rPr>
        <w:tab/>
        <w:t>Place of Birth:</w:t>
      </w:r>
      <w:r w:rsidRPr="00C57594">
        <w:rPr>
          <w:rFonts w:ascii="Arial" w:hAnsi="Arial"/>
          <w:color w:val="000000" w:themeColor="text1"/>
          <w:sz w:val="20"/>
        </w:rPr>
        <w:tab/>
        <w:t>Camden, New Jersey, USA</w:t>
      </w:r>
    </w:p>
    <w:p w14:paraId="71DBFA29" w14:textId="77777777" w:rsidR="00B42B2E" w:rsidRPr="00C57594" w:rsidRDefault="00B42B2E">
      <w:pPr>
        <w:tabs>
          <w:tab w:val="left" w:pos="600"/>
          <w:tab w:val="left" w:pos="3400"/>
          <w:tab w:val="left" w:pos="6200"/>
          <w:tab w:val="left" w:pos="7000"/>
          <w:tab w:val="left" w:pos="7920"/>
          <w:tab w:val="left" w:pos="8640"/>
        </w:tabs>
        <w:rPr>
          <w:rFonts w:ascii="Arial" w:hAnsi="Arial"/>
          <w:color w:val="000000" w:themeColor="text1"/>
          <w:sz w:val="20"/>
        </w:rPr>
      </w:pPr>
    </w:p>
    <w:p w14:paraId="1F18E005" w14:textId="77777777" w:rsidR="00B42B2E" w:rsidRPr="00C57594" w:rsidRDefault="00B42B2E">
      <w:pPr>
        <w:tabs>
          <w:tab w:val="left" w:pos="600"/>
          <w:tab w:val="left" w:pos="3400"/>
          <w:tab w:val="left" w:pos="6200"/>
          <w:tab w:val="left" w:pos="7020"/>
          <w:tab w:val="left" w:pos="7920"/>
          <w:tab w:val="left" w:pos="8640"/>
        </w:tabs>
        <w:rPr>
          <w:rFonts w:ascii="Arial" w:hAnsi="Arial"/>
          <w:color w:val="000000" w:themeColor="text1"/>
          <w:sz w:val="20"/>
        </w:rPr>
      </w:pPr>
      <w:r w:rsidRPr="00C57594">
        <w:rPr>
          <w:rFonts w:ascii="Arial" w:hAnsi="Arial"/>
          <w:color w:val="000000" w:themeColor="text1"/>
          <w:sz w:val="20"/>
        </w:rPr>
        <w:tab/>
        <w:t>Residence:</w:t>
      </w:r>
      <w:r w:rsidRPr="00C57594">
        <w:rPr>
          <w:rFonts w:ascii="Arial" w:hAnsi="Arial"/>
          <w:color w:val="000000" w:themeColor="text1"/>
          <w:sz w:val="20"/>
        </w:rPr>
        <w:tab/>
      </w:r>
      <w:r w:rsidRPr="00C57594">
        <w:rPr>
          <w:rFonts w:ascii="Arial" w:hAnsi="Arial"/>
          <w:color w:val="000000" w:themeColor="text1"/>
          <w:sz w:val="20"/>
        </w:rPr>
        <w:tab/>
      </w:r>
      <w:r w:rsidR="00611837" w:rsidRPr="00C57594">
        <w:rPr>
          <w:rFonts w:ascii="Arial" w:hAnsi="Arial"/>
          <w:color w:val="000000" w:themeColor="text1"/>
          <w:sz w:val="20"/>
        </w:rPr>
        <w:t>3587 SW 103</w:t>
      </w:r>
      <w:r w:rsidR="00611837" w:rsidRPr="00C57594">
        <w:rPr>
          <w:rFonts w:ascii="Arial" w:hAnsi="Arial"/>
          <w:color w:val="000000" w:themeColor="text1"/>
          <w:sz w:val="20"/>
          <w:vertAlign w:val="superscript"/>
        </w:rPr>
        <w:t>rd</w:t>
      </w:r>
      <w:r w:rsidR="00611837" w:rsidRPr="00C57594">
        <w:rPr>
          <w:rFonts w:ascii="Arial" w:hAnsi="Arial"/>
          <w:color w:val="000000" w:themeColor="text1"/>
          <w:sz w:val="20"/>
        </w:rPr>
        <w:t xml:space="preserve"> Street</w:t>
      </w:r>
      <w:r w:rsidRPr="00C57594">
        <w:rPr>
          <w:rFonts w:ascii="Arial" w:hAnsi="Arial"/>
          <w:color w:val="000000" w:themeColor="text1"/>
          <w:sz w:val="20"/>
        </w:rPr>
        <w:t xml:space="preserve">   </w:t>
      </w:r>
      <w:r w:rsidRPr="00C57594">
        <w:rPr>
          <w:rFonts w:ascii="Arial" w:hAnsi="Arial"/>
          <w:color w:val="000000" w:themeColor="text1"/>
          <w:sz w:val="20"/>
        </w:rPr>
        <w:tab/>
      </w:r>
    </w:p>
    <w:p w14:paraId="1856F3AA" w14:textId="77777777" w:rsidR="00B42B2E" w:rsidRPr="00C57594" w:rsidRDefault="00B42B2E">
      <w:pPr>
        <w:tabs>
          <w:tab w:val="left" w:pos="600"/>
          <w:tab w:val="left" w:pos="3400"/>
          <w:tab w:val="left" w:pos="6200"/>
          <w:tab w:val="left" w:pos="70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611837" w:rsidRPr="00C57594">
        <w:rPr>
          <w:rFonts w:ascii="Arial" w:hAnsi="Arial"/>
          <w:color w:val="000000" w:themeColor="text1"/>
          <w:sz w:val="20"/>
        </w:rPr>
        <w:t>Gainesville, FL  32608</w:t>
      </w:r>
      <w:r w:rsidR="00126101" w:rsidRPr="00C57594">
        <w:rPr>
          <w:rFonts w:ascii="Arial" w:hAnsi="Arial"/>
          <w:color w:val="000000" w:themeColor="text1"/>
          <w:sz w:val="20"/>
        </w:rPr>
        <w:tab/>
      </w:r>
      <w:r w:rsidR="00126101" w:rsidRPr="00C57594">
        <w:rPr>
          <w:rFonts w:ascii="Arial" w:hAnsi="Arial"/>
          <w:color w:val="000000" w:themeColor="text1"/>
          <w:sz w:val="20"/>
        </w:rPr>
        <w:tab/>
      </w:r>
      <w:r w:rsidR="00126101" w:rsidRPr="00C57594">
        <w:rPr>
          <w:rFonts w:ascii="Arial" w:hAnsi="Arial"/>
          <w:color w:val="000000" w:themeColor="text1"/>
          <w:sz w:val="20"/>
        </w:rPr>
        <w:tab/>
      </w:r>
      <w:r w:rsidR="00126101" w:rsidRPr="00C57594">
        <w:rPr>
          <w:rFonts w:ascii="Arial" w:hAnsi="Arial"/>
          <w:color w:val="000000" w:themeColor="text1"/>
          <w:sz w:val="20"/>
        </w:rPr>
        <w:tab/>
      </w:r>
    </w:p>
    <w:p w14:paraId="5ACE7E0C" w14:textId="77777777" w:rsidR="00B42B2E" w:rsidRPr="00C57594" w:rsidRDefault="00B42B2E">
      <w:pPr>
        <w:tabs>
          <w:tab w:val="left" w:pos="600"/>
          <w:tab w:val="left" w:pos="3400"/>
          <w:tab w:val="left" w:pos="6200"/>
          <w:tab w:val="left" w:pos="7000"/>
          <w:tab w:val="left" w:pos="7920"/>
          <w:tab w:val="left" w:pos="8640"/>
        </w:tabs>
        <w:rPr>
          <w:rFonts w:ascii="Arial" w:hAnsi="Arial"/>
          <w:color w:val="000000" w:themeColor="text1"/>
          <w:sz w:val="20"/>
        </w:rPr>
      </w:pPr>
    </w:p>
    <w:p w14:paraId="3EC68287" w14:textId="77777777" w:rsidR="000C3069" w:rsidRPr="00C57594" w:rsidRDefault="00B42B2E">
      <w:pPr>
        <w:tabs>
          <w:tab w:val="left" w:pos="600"/>
          <w:tab w:val="left" w:pos="3400"/>
          <w:tab w:val="left" w:pos="6200"/>
          <w:tab w:val="left" w:pos="7000"/>
          <w:tab w:val="left" w:pos="7920"/>
          <w:tab w:val="left" w:pos="8640"/>
        </w:tabs>
        <w:rPr>
          <w:rFonts w:ascii="Arial" w:hAnsi="Arial"/>
          <w:color w:val="000000" w:themeColor="text1"/>
          <w:sz w:val="20"/>
        </w:rPr>
      </w:pPr>
      <w:r w:rsidRPr="00C57594">
        <w:rPr>
          <w:rFonts w:ascii="Arial" w:hAnsi="Arial"/>
          <w:color w:val="000000" w:themeColor="text1"/>
          <w:sz w:val="20"/>
        </w:rPr>
        <w:tab/>
        <w:t>Of</w:t>
      </w:r>
      <w:r w:rsidR="000C2031" w:rsidRPr="00C57594">
        <w:rPr>
          <w:rFonts w:ascii="Arial" w:hAnsi="Arial"/>
          <w:color w:val="000000" w:themeColor="text1"/>
          <w:sz w:val="20"/>
        </w:rPr>
        <w:t xml:space="preserve">fice:  </w:t>
      </w:r>
      <w:r w:rsidR="000C2031" w:rsidRPr="00C57594">
        <w:rPr>
          <w:rFonts w:ascii="Arial" w:hAnsi="Arial"/>
          <w:color w:val="000000" w:themeColor="text1"/>
          <w:sz w:val="20"/>
        </w:rPr>
        <w:tab/>
      </w:r>
      <w:r w:rsidR="000C2031" w:rsidRPr="00C57594">
        <w:rPr>
          <w:rFonts w:ascii="Arial" w:hAnsi="Arial"/>
          <w:color w:val="000000" w:themeColor="text1"/>
          <w:sz w:val="20"/>
        </w:rPr>
        <w:tab/>
      </w:r>
      <w:r w:rsidR="000C3069" w:rsidRPr="00C57594">
        <w:rPr>
          <w:rFonts w:ascii="Arial" w:hAnsi="Arial"/>
          <w:color w:val="000000" w:themeColor="text1"/>
          <w:sz w:val="20"/>
        </w:rPr>
        <w:t>McKnight Brain Institute</w:t>
      </w:r>
    </w:p>
    <w:p w14:paraId="608A4BA9" w14:textId="77777777" w:rsidR="00B42B2E" w:rsidRPr="00C57594" w:rsidRDefault="000C3069">
      <w:pPr>
        <w:tabs>
          <w:tab w:val="left" w:pos="600"/>
          <w:tab w:val="left" w:pos="3400"/>
          <w:tab w:val="left" w:pos="6200"/>
          <w:tab w:val="left" w:pos="70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611837" w:rsidRPr="00C57594">
        <w:rPr>
          <w:rFonts w:ascii="Arial" w:hAnsi="Arial"/>
          <w:color w:val="000000" w:themeColor="text1"/>
          <w:sz w:val="20"/>
        </w:rPr>
        <w:t xml:space="preserve">University of Florida College of Medicine </w:t>
      </w:r>
    </w:p>
    <w:p w14:paraId="34856B56" w14:textId="77777777" w:rsidR="00B42B2E" w:rsidRPr="00C57594" w:rsidRDefault="00B42B2E">
      <w:pPr>
        <w:tabs>
          <w:tab w:val="left" w:pos="600"/>
          <w:tab w:val="left" w:pos="3400"/>
          <w:tab w:val="left" w:pos="6200"/>
          <w:tab w:val="left" w:pos="7000"/>
          <w:tab w:val="left" w:pos="7920"/>
          <w:tab w:val="left" w:pos="8640"/>
        </w:tabs>
        <w:rPr>
          <w:rFonts w:ascii="Arial" w:hAnsi="Arial"/>
          <w:color w:val="000000" w:themeColor="text1"/>
          <w:sz w:val="20"/>
          <w:lang w:val="fr-FR"/>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lang w:val="fr-FR"/>
        </w:rPr>
        <w:t xml:space="preserve">P. O. Box </w:t>
      </w:r>
      <w:r w:rsidR="00611837" w:rsidRPr="00C57594">
        <w:rPr>
          <w:rFonts w:ascii="Arial" w:hAnsi="Arial"/>
          <w:color w:val="000000" w:themeColor="text1"/>
          <w:sz w:val="20"/>
          <w:lang w:val="fr-FR"/>
        </w:rPr>
        <w:t>100236</w:t>
      </w:r>
    </w:p>
    <w:p w14:paraId="7D738D04" w14:textId="77777777" w:rsidR="00B42B2E" w:rsidRPr="00C57594" w:rsidRDefault="00B42B2E">
      <w:pPr>
        <w:tabs>
          <w:tab w:val="left" w:pos="600"/>
          <w:tab w:val="left" w:pos="3400"/>
          <w:tab w:val="left" w:pos="6200"/>
          <w:tab w:val="left" w:pos="7000"/>
          <w:tab w:val="left" w:pos="7920"/>
          <w:tab w:val="left" w:pos="8640"/>
        </w:tabs>
        <w:rPr>
          <w:rFonts w:ascii="Arial" w:hAnsi="Arial"/>
          <w:color w:val="000000" w:themeColor="text1"/>
          <w:sz w:val="20"/>
          <w:lang w:val="fr-FR"/>
        </w:rPr>
      </w:pPr>
      <w:r w:rsidRPr="00C57594">
        <w:rPr>
          <w:rFonts w:ascii="Arial" w:hAnsi="Arial"/>
          <w:color w:val="000000" w:themeColor="text1"/>
          <w:sz w:val="20"/>
          <w:lang w:val="fr-FR"/>
        </w:rPr>
        <w:tab/>
      </w:r>
      <w:r w:rsidRPr="00C57594">
        <w:rPr>
          <w:rFonts w:ascii="Arial" w:hAnsi="Arial"/>
          <w:color w:val="000000" w:themeColor="text1"/>
          <w:sz w:val="20"/>
          <w:lang w:val="fr-FR"/>
        </w:rPr>
        <w:tab/>
      </w:r>
      <w:r w:rsidRPr="00C57594">
        <w:rPr>
          <w:rFonts w:ascii="Arial" w:hAnsi="Arial"/>
          <w:color w:val="000000" w:themeColor="text1"/>
          <w:sz w:val="20"/>
          <w:lang w:val="fr-FR"/>
        </w:rPr>
        <w:tab/>
      </w:r>
      <w:r w:rsidRPr="00C57594">
        <w:rPr>
          <w:rFonts w:ascii="Arial" w:hAnsi="Arial"/>
          <w:color w:val="000000" w:themeColor="text1"/>
          <w:sz w:val="20"/>
          <w:lang w:val="fr-FR"/>
        </w:rPr>
        <w:tab/>
      </w:r>
      <w:r w:rsidRPr="00C57594">
        <w:rPr>
          <w:rFonts w:ascii="Arial" w:hAnsi="Arial"/>
          <w:color w:val="000000" w:themeColor="text1"/>
          <w:sz w:val="20"/>
          <w:lang w:val="fr-FR"/>
        </w:rPr>
        <w:tab/>
      </w:r>
      <w:r w:rsidR="00611837" w:rsidRPr="00C57594">
        <w:rPr>
          <w:rFonts w:ascii="Arial" w:hAnsi="Arial"/>
          <w:color w:val="000000" w:themeColor="text1"/>
          <w:sz w:val="20"/>
          <w:lang w:val="fr-FR"/>
        </w:rPr>
        <w:t xml:space="preserve">Gainesville FL  32610 </w:t>
      </w:r>
    </w:p>
    <w:p w14:paraId="54F5DD4B" w14:textId="77777777" w:rsidR="009E051B" w:rsidRPr="00C57594" w:rsidRDefault="00CE0B37">
      <w:pPr>
        <w:tabs>
          <w:tab w:val="left" w:pos="600"/>
          <w:tab w:val="left" w:pos="3400"/>
          <w:tab w:val="left" w:pos="6200"/>
          <w:tab w:val="left" w:pos="7000"/>
          <w:tab w:val="left" w:pos="7920"/>
          <w:tab w:val="left" w:pos="8640"/>
        </w:tabs>
        <w:rPr>
          <w:rFonts w:ascii="Arial" w:hAnsi="Arial"/>
          <w:color w:val="000000" w:themeColor="text1"/>
          <w:sz w:val="20"/>
          <w:lang w:val="fr-FR"/>
        </w:rPr>
      </w:pPr>
      <w:r w:rsidRPr="00C57594">
        <w:rPr>
          <w:rFonts w:ascii="Arial" w:hAnsi="Arial"/>
          <w:color w:val="000000" w:themeColor="text1"/>
          <w:sz w:val="20"/>
          <w:lang w:val="fr-FR"/>
        </w:rPr>
        <w:tab/>
      </w:r>
      <w:r w:rsidRPr="00C57594">
        <w:rPr>
          <w:rFonts w:ascii="Arial" w:hAnsi="Arial"/>
          <w:color w:val="000000" w:themeColor="text1"/>
          <w:sz w:val="20"/>
          <w:lang w:val="fr-FR"/>
        </w:rPr>
        <w:tab/>
      </w:r>
      <w:r w:rsidRPr="00C57594">
        <w:rPr>
          <w:rFonts w:ascii="Arial" w:hAnsi="Arial"/>
          <w:color w:val="000000" w:themeColor="text1"/>
          <w:sz w:val="20"/>
          <w:lang w:val="fr-FR"/>
        </w:rPr>
        <w:tab/>
      </w:r>
      <w:r w:rsidRPr="00C57594">
        <w:rPr>
          <w:rFonts w:ascii="Arial" w:hAnsi="Arial"/>
          <w:color w:val="000000" w:themeColor="text1"/>
          <w:sz w:val="20"/>
          <w:lang w:val="fr-FR"/>
        </w:rPr>
        <w:tab/>
      </w:r>
      <w:r w:rsidRPr="00C57594">
        <w:rPr>
          <w:rFonts w:ascii="Arial" w:hAnsi="Arial"/>
          <w:color w:val="000000" w:themeColor="text1"/>
          <w:sz w:val="20"/>
          <w:lang w:val="fr-FR"/>
        </w:rPr>
        <w:tab/>
        <w:t xml:space="preserve">E-mail: </w:t>
      </w:r>
      <w:hyperlink r:id="rId8" w:history="1">
        <w:r w:rsidR="009E051B" w:rsidRPr="00C57594">
          <w:rPr>
            <w:rStyle w:val="Hyperlink"/>
            <w:rFonts w:ascii="Arial" w:hAnsi="Arial"/>
            <w:color w:val="000000" w:themeColor="text1"/>
            <w:sz w:val="20"/>
            <w:lang w:val="fr-FR"/>
          </w:rPr>
          <w:t>DeKosky@UFL.edu</w:t>
        </w:r>
      </w:hyperlink>
    </w:p>
    <w:p w14:paraId="77377669" w14:textId="77777777" w:rsidR="00A52CB7" w:rsidRPr="00C57594" w:rsidRDefault="00A52CB7">
      <w:pPr>
        <w:tabs>
          <w:tab w:val="left" w:pos="600"/>
          <w:tab w:val="left" w:pos="3400"/>
          <w:tab w:val="left" w:pos="6200"/>
          <w:tab w:val="left" w:pos="7000"/>
          <w:tab w:val="left" w:pos="7920"/>
          <w:tab w:val="left" w:pos="8640"/>
        </w:tabs>
        <w:rPr>
          <w:rFonts w:ascii="Arial" w:hAnsi="Arial"/>
          <w:color w:val="000000" w:themeColor="text1"/>
          <w:sz w:val="20"/>
          <w:lang w:val="fr-FR"/>
        </w:rPr>
      </w:pPr>
    </w:p>
    <w:p w14:paraId="25C69720"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lang w:val="de-DE"/>
        </w:rPr>
      </w:pPr>
      <w:r w:rsidRPr="00C57594">
        <w:rPr>
          <w:rFonts w:ascii="Arial" w:hAnsi="Arial"/>
          <w:color w:val="000000" w:themeColor="text1"/>
          <w:sz w:val="20"/>
          <w:u w:val="single"/>
          <w:lang w:val="de-DE"/>
        </w:rPr>
        <w:t>EDUCATION</w:t>
      </w:r>
      <w:r w:rsidRPr="00C57594">
        <w:rPr>
          <w:rFonts w:ascii="Arial" w:hAnsi="Arial"/>
          <w:color w:val="000000" w:themeColor="text1"/>
          <w:sz w:val="20"/>
          <w:lang w:val="de-DE"/>
        </w:rPr>
        <w:t xml:space="preserve"> </w:t>
      </w:r>
    </w:p>
    <w:p w14:paraId="4EA07F90"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lang w:val="de-DE"/>
        </w:rPr>
      </w:pPr>
    </w:p>
    <w:p w14:paraId="7E4AA873"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lang w:val="de-DE"/>
        </w:rPr>
      </w:pPr>
      <w:r w:rsidRPr="00C57594">
        <w:rPr>
          <w:rFonts w:ascii="Arial" w:hAnsi="Arial"/>
          <w:color w:val="000000" w:themeColor="text1"/>
          <w:sz w:val="20"/>
          <w:lang w:val="de-DE"/>
        </w:rPr>
        <w:t xml:space="preserve">1968     </w:t>
      </w:r>
      <w:r w:rsidRPr="00C57594">
        <w:rPr>
          <w:rFonts w:ascii="Arial" w:hAnsi="Arial"/>
          <w:color w:val="000000" w:themeColor="text1"/>
          <w:sz w:val="20"/>
          <w:lang w:val="de-DE"/>
        </w:rPr>
        <w:tab/>
      </w:r>
      <w:r w:rsidRPr="00C57594">
        <w:rPr>
          <w:rFonts w:ascii="Arial" w:hAnsi="Arial"/>
          <w:color w:val="000000" w:themeColor="text1"/>
          <w:sz w:val="20"/>
          <w:lang w:val="de-DE"/>
        </w:rPr>
        <w:tab/>
        <w:t xml:space="preserve">A.B. (Psychology) </w:t>
      </w:r>
      <w:r w:rsidRPr="00C57594">
        <w:rPr>
          <w:rFonts w:ascii="Arial" w:hAnsi="Arial"/>
          <w:color w:val="000000" w:themeColor="text1"/>
          <w:sz w:val="20"/>
          <w:lang w:val="de-DE"/>
        </w:rPr>
        <w:tab/>
      </w:r>
      <w:r w:rsidRPr="00C57594">
        <w:rPr>
          <w:rFonts w:ascii="Arial" w:hAnsi="Arial"/>
          <w:color w:val="000000" w:themeColor="text1"/>
          <w:sz w:val="20"/>
          <w:lang w:val="de-DE"/>
        </w:rPr>
        <w:tab/>
      </w:r>
      <w:r w:rsidRPr="00C57594">
        <w:rPr>
          <w:rFonts w:ascii="Arial" w:hAnsi="Arial"/>
          <w:color w:val="000000" w:themeColor="text1"/>
          <w:sz w:val="20"/>
          <w:lang w:val="de-DE"/>
        </w:rPr>
        <w:tab/>
        <w:t xml:space="preserve">Bucknell University </w:t>
      </w:r>
    </w:p>
    <w:p w14:paraId="112D4E9F"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lang w:val="de-DE"/>
        </w:rPr>
        <w:tab/>
      </w:r>
      <w:r w:rsidRPr="00C57594">
        <w:rPr>
          <w:rFonts w:ascii="Arial" w:hAnsi="Arial"/>
          <w:color w:val="000000" w:themeColor="text1"/>
          <w:sz w:val="20"/>
          <w:lang w:val="de-DE"/>
        </w:rPr>
        <w:tab/>
      </w:r>
      <w:r w:rsidRPr="00C57594">
        <w:rPr>
          <w:rFonts w:ascii="Arial" w:hAnsi="Arial"/>
          <w:color w:val="000000" w:themeColor="text1"/>
          <w:sz w:val="20"/>
          <w:lang w:val="de-DE"/>
        </w:rPr>
        <w:tab/>
      </w:r>
      <w:r w:rsidRPr="00C57594">
        <w:rPr>
          <w:rFonts w:ascii="Arial" w:hAnsi="Arial"/>
          <w:color w:val="000000" w:themeColor="text1"/>
          <w:sz w:val="20"/>
          <w:lang w:val="de-DE"/>
        </w:rPr>
        <w:tab/>
      </w:r>
      <w:r w:rsidRPr="00C57594">
        <w:rPr>
          <w:rFonts w:ascii="Arial" w:hAnsi="Arial"/>
          <w:color w:val="000000" w:themeColor="text1"/>
          <w:sz w:val="20"/>
          <w:lang w:val="de-DE"/>
        </w:rPr>
        <w:tab/>
      </w:r>
      <w:r w:rsidRPr="00C57594">
        <w:rPr>
          <w:rFonts w:ascii="Arial" w:hAnsi="Arial"/>
          <w:color w:val="000000" w:themeColor="text1"/>
          <w:sz w:val="20"/>
          <w:lang w:val="de-DE"/>
        </w:rPr>
        <w:tab/>
      </w:r>
      <w:r w:rsidRPr="00C57594">
        <w:rPr>
          <w:rFonts w:ascii="Arial" w:hAnsi="Arial"/>
          <w:color w:val="000000" w:themeColor="text1"/>
          <w:sz w:val="20"/>
          <w:lang w:val="de-DE"/>
        </w:rPr>
        <w:tab/>
      </w:r>
      <w:r w:rsidRPr="00C57594">
        <w:rPr>
          <w:rFonts w:ascii="Arial" w:hAnsi="Arial"/>
          <w:color w:val="000000" w:themeColor="text1"/>
          <w:sz w:val="20"/>
          <w:lang w:val="de-DE"/>
        </w:rPr>
        <w:tab/>
      </w:r>
      <w:r w:rsidRPr="00C57594">
        <w:rPr>
          <w:rFonts w:ascii="Arial" w:hAnsi="Arial"/>
          <w:color w:val="000000" w:themeColor="text1"/>
          <w:sz w:val="20"/>
          <w:lang w:val="de-DE"/>
        </w:rPr>
        <w:tab/>
      </w:r>
      <w:r w:rsidRPr="00C57594">
        <w:rPr>
          <w:rFonts w:ascii="Arial" w:hAnsi="Arial"/>
          <w:color w:val="000000" w:themeColor="text1"/>
          <w:sz w:val="20"/>
        </w:rPr>
        <w:t xml:space="preserve">Lewisburg, Pennsylvania </w:t>
      </w:r>
    </w:p>
    <w:p w14:paraId="122DF392" w14:textId="77777777" w:rsidR="00B42B2E" w:rsidRPr="00C57594" w:rsidRDefault="00B42B2E">
      <w:pPr>
        <w:tabs>
          <w:tab w:val="left" w:pos="600"/>
          <w:tab w:val="left" w:pos="3400"/>
          <w:tab w:val="left" w:pos="5400"/>
          <w:tab w:val="left" w:pos="7920"/>
          <w:tab w:val="left" w:pos="8640"/>
        </w:tabs>
        <w:ind w:right="-440"/>
        <w:rPr>
          <w:rFonts w:ascii="Arial" w:hAnsi="Arial"/>
          <w:color w:val="000000" w:themeColor="text1"/>
          <w:sz w:val="20"/>
        </w:rPr>
      </w:pPr>
    </w:p>
    <w:p w14:paraId="07E5D84C" w14:textId="77777777" w:rsidR="00B42B2E" w:rsidRPr="00C57594" w:rsidRDefault="00B42B2E">
      <w:pPr>
        <w:tabs>
          <w:tab w:val="left" w:pos="600"/>
          <w:tab w:val="left" w:pos="3400"/>
          <w:tab w:val="left" w:pos="5400"/>
          <w:tab w:val="left" w:pos="7920"/>
          <w:tab w:val="left" w:pos="8640"/>
        </w:tabs>
        <w:ind w:right="-440"/>
        <w:rPr>
          <w:rFonts w:ascii="Arial" w:hAnsi="Arial"/>
          <w:color w:val="000000" w:themeColor="text1"/>
          <w:sz w:val="20"/>
        </w:rPr>
      </w:pPr>
      <w:r w:rsidRPr="00C57594">
        <w:rPr>
          <w:rFonts w:ascii="Arial" w:hAnsi="Arial"/>
          <w:color w:val="000000" w:themeColor="text1"/>
          <w:sz w:val="20"/>
        </w:rPr>
        <w:t>1968 -1970</w:t>
      </w:r>
      <w:r w:rsidRPr="00C57594">
        <w:rPr>
          <w:rFonts w:ascii="Arial" w:hAnsi="Arial"/>
          <w:color w:val="000000" w:themeColor="text1"/>
          <w:sz w:val="20"/>
        </w:rPr>
        <w:tab/>
        <w:t>Graduate Student</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Depts. of Psychology and Neuroscience</w:t>
      </w:r>
    </w:p>
    <w:p w14:paraId="17A78E30" w14:textId="77777777" w:rsidR="00B42B2E" w:rsidRPr="00C57594" w:rsidRDefault="00B42B2E">
      <w:pPr>
        <w:tabs>
          <w:tab w:val="left" w:pos="600"/>
          <w:tab w:val="left" w:pos="3400"/>
          <w:tab w:val="left" w:pos="5400"/>
          <w:tab w:val="left" w:pos="7920"/>
          <w:tab w:val="left" w:pos="8640"/>
        </w:tabs>
        <w:ind w:right="-44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Florida</w:t>
      </w:r>
    </w:p>
    <w:p w14:paraId="12069238" w14:textId="77777777" w:rsidR="00B42B2E" w:rsidRPr="00C57594" w:rsidRDefault="00B42B2E">
      <w:pPr>
        <w:tabs>
          <w:tab w:val="left" w:pos="600"/>
          <w:tab w:val="left" w:pos="3400"/>
          <w:tab w:val="left" w:pos="5400"/>
          <w:tab w:val="left" w:pos="7920"/>
          <w:tab w:val="left" w:pos="8640"/>
        </w:tabs>
        <w:ind w:right="-440"/>
        <w:rPr>
          <w:rFonts w:ascii="Arial" w:hAnsi="Arial"/>
          <w:color w:val="000000" w:themeColor="text1"/>
          <w:sz w:val="20"/>
        </w:rPr>
      </w:pPr>
      <w:r w:rsidRPr="00C57594">
        <w:rPr>
          <w:rFonts w:ascii="Arial" w:hAnsi="Arial"/>
          <w:color w:val="000000" w:themeColor="text1"/>
          <w:sz w:val="20"/>
        </w:rPr>
        <w:t xml:space="preserve"> </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Gainesville, Florida</w:t>
      </w:r>
    </w:p>
    <w:p w14:paraId="21242C76" w14:textId="77777777" w:rsidR="00B42B2E" w:rsidRPr="00C57594" w:rsidRDefault="00B42B2E">
      <w:pPr>
        <w:tabs>
          <w:tab w:val="left" w:pos="600"/>
          <w:tab w:val="left" w:pos="3400"/>
          <w:tab w:val="left" w:pos="5400"/>
          <w:tab w:val="left" w:pos="7920"/>
          <w:tab w:val="left" w:pos="8640"/>
        </w:tabs>
        <w:ind w:right="-440"/>
        <w:rPr>
          <w:rFonts w:ascii="Arial" w:hAnsi="Arial"/>
          <w:color w:val="000000" w:themeColor="text1"/>
          <w:sz w:val="20"/>
        </w:rPr>
      </w:pPr>
      <w:r w:rsidRPr="00C57594">
        <w:rPr>
          <w:rFonts w:ascii="Arial" w:hAnsi="Arial"/>
          <w:color w:val="000000" w:themeColor="text1"/>
          <w:sz w:val="20"/>
        </w:rPr>
        <w:tab/>
      </w:r>
    </w:p>
    <w:p w14:paraId="03CA749A" w14:textId="77777777" w:rsidR="00B42B2E" w:rsidRPr="00C57594" w:rsidRDefault="00B42B2E">
      <w:pPr>
        <w:tabs>
          <w:tab w:val="left" w:pos="600"/>
          <w:tab w:val="left" w:pos="3400"/>
          <w:tab w:val="left" w:pos="5400"/>
          <w:tab w:val="left" w:pos="7920"/>
          <w:tab w:val="left" w:pos="8640"/>
        </w:tabs>
        <w:ind w:right="-440"/>
        <w:rPr>
          <w:rFonts w:ascii="Arial" w:hAnsi="Arial"/>
          <w:color w:val="000000" w:themeColor="text1"/>
          <w:sz w:val="20"/>
        </w:rPr>
      </w:pPr>
      <w:r w:rsidRPr="00C57594">
        <w:rPr>
          <w:rFonts w:ascii="Arial" w:hAnsi="Arial"/>
          <w:color w:val="000000" w:themeColor="text1"/>
          <w:sz w:val="20"/>
        </w:rPr>
        <w:t xml:space="preserve">1974      </w:t>
      </w:r>
      <w:r w:rsidRPr="00C57594">
        <w:rPr>
          <w:rFonts w:ascii="Arial" w:hAnsi="Arial"/>
          <w:color w:val="000000" w:themeColor="text1"/>
          <w:sz w:val="20"/>
        </w:rPr>
        <w:tab/>
      </w:r>
      <w:r w:rsidRPr="00C57594">
        <w:rPr>
          <w:rFonts w:ascii="Arial" w:hAnsi="Arial"/>
          <w:color w:val="000000" w:themeColor="text1"/>
          <w:sz w:val="20"/>
        </w:rPr>
        <w:tab/>
        <w:t xml:space="preserve">M.D. </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Florida College of Medicine</w:t>
      </w:r>
    </w:p>
    <w:p w14:paraId="08E7E13C"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Gainesville, Florida</w:t>
      </w:r>
    </w:p>
    <w:p w14:paraId="42B8717F"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u w:val="single"/>
        </w:rPr>
      </w:pPr>
      <w:r w:rsidRPr="00C57594">
        <w:rPr>
          <w:rFonts w:ascii="Arial" w:hAnsi="Arial"/>
          <w:color w:val="000000" w:themeColor="text1"/>
          <w:sz w:val="20"/>
          <w:u w:val="single"/>
        </w:rPr>
        <w:t>POSTGRADUATE TRAINING</w:t>
      </w:r>
    </w:p>
    <w:p w14:paraId="38E6DF8B" w14:textId="77777777" w:rsidR="00B42B2E" w:rsidRPr="00C57594" w:rsidRDefault="00B42B2E">
      <w:pPr>
        <w:tabs>
          <w:tab w:val="left" w:pos="600"/>
          <w:tab w:val="left" w:pos="3400"/>
          <w:tab w:val="left" w:pos="5400"/>
          <w:tab w:val="left" w:pos="7920"/>
          <w:tab w:val="left" w:pos="8640"/>
        </w:tabs>
        <w:ind w:left="200"/>
        <w:rPr>
          <w:rFonts w:ascii="Arial" w:hAnsi="Arial"/>
          <w:color w:val="000000" w:themeColor="text1"/>
          <w:sz w:val="20"/>
        </w:rPr>
      </w:pPr>
      <w:r w:rsidRPr="00C57594">
        <w:rPr>
          <w:rFonts w:ascii="Arial" w:hAnsi="Arial"/>
          <w:color w:val="000000" w:themeColor="text1"/>
          <w:sz w:val="20"/>
        </w:rPr>
        <w:t xml:space="preserve">     </w:t>
      </w:r>
      <w:r w:rsidRPr="00C57594">
        <w:rPr>
          <w:rFonts w:ascii="Arial" w:hAnsi="Arial"/>
          <w:color w:val="000000" w:themeColor="text1"/>
          <w:sz w:val="20"/>
        </w:rPr>
        <w:tab/>
      </w:r>
    </w:p>
    <w:p w14:paraId="0C1A9923"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1974-1975</w:t>
      </w:r>
      <w:r w:rsidRPr="00C57594">
        <w:rPr>
          <w:rFonts w:ascii="Arial" w:hAnsi="Arial"/>
          <w:color w:val="000000" w:themeColor="text1"/>
          <w:sz w:val="20"/>
        </w:rPr>
        <w:tab/>
        <w:t>Intern in Internal Medicine</w:t>
      </w:r>
      <w:r w:rsidRPr="00C57594">
        <w:rPr>
          <w:rFonts w:ascii="Arial" w:hAnsi="Arial"/>
          <w:color w:val="000000" w:themeColor="text1"/>
          <w:sz w:val="20"/>
        </w:rPr>
        <w:tab/>
      </w:r>
      <w:r w:rsidRPr="00C57594">
        <w:rPr>
          <w:rFonts w:ascii="Arial" w:hAnsi="Arial"/>
          <w:color w:val="000000" w:themeColor="text1"/>
          <w:sz w:val="20"/>
        </w:rPr>
        <w:tab/>
        <w:t>The Johns Hopkins Hospital</w:t>
      </w:r>
    </w:p>
    <w:p w14:paraId="73718BAF" w14:textId="77777777" w:rsidR="00B42B2E" w:rsidRPr="00C57594" w:rsidRDefault="00B42B2E">
      <w:pPr>
        <w:tabs>
          <w:tab w:val="clear" w:pos="1600"/>
          <w:tab w:val="left" w:pos="600"/>
          <w:tab w:val="left" w:pos="2160"/>
          <w:tab w:val="left" w:pos="3400"/>
          <w:tab w:val="left" w:pos="5400"/>
          <w:tab w:val="left" w:pos="7920"/>
          <w:tab w:val="left" w:pos="8640"/>
        </w:tabs>
        <w:ind w:left="20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Baltimore, Maryland</w:t>
      </w:r>
    </w:p>
    <w:p w14:paraId="6608ACB6" w14:textId="77777777" w:rsidR="00B42B2E" w:rsidRPr="00C57594" w:rsidRDefault="00B42B2E">
      <w:pPr>
        <w:tabs>
          <w:tab w:val="clear" w:pos="1600"/>
          <w:tab w:val="left" w:pos="600"/>
          <w:tab w:val="left" w:pos="2160"/>
          <w:tab w:val="left" w:pos="3400"/>
          <w:tab w:val="left" w:pos="5400"/>
          <w:tab w:val="left" w:pos="7920"/>
          <w:tab w:val="left" w:pos="8640"/>
        </w:tabs>
        <w:ind w:left="200"/>
        <w:rPr>
          <w:rFonts w:ascii="Arial" w:hAnsi="Arial"/>
          <w:color w:val="000000" w:themeColor="text1"/>
          <w:sz w:val="20"/>
        </w:rPr>
      </w:pPr>
    </w:p>
    <w:p w14:paraId="75D6B0EF" w14:textId="77777777" w:rsidR="00B42B2E" w:rsidRPr="00C57594" w:rsidRDefault="00B42B2E">
      <w:pPr>
        <w:tabs>
          <w:tab w:val="clear" w:pos="1600"/>
          <w:tab w:val="left" w:pos="600"/>
          <w:tab w:val="left" w:pos="1620"/>
          <w:tab w:val="left" w:pos="2160"/>
          <w:tab w:val="left" w:pos="3400"/>
          <w:tab w:val="left" w:pos="5400"/>
          <w:tab w:val="left" w:pos="7920"/>
          <w:tab w:val="left" w:pos="8640"/>
        </w:tabs>
        <w:ind w:right="-360"/>
        <w:rPr>
          <w:rFonts w:ascii="Arial" w:hAnsi="Arial"/>
          <w:color w:val="000000" w:themeColor="text1"/>
          <w:sz w:val="20"/>
        </w:rPr>
      </w:pPr>
      <w:r w:rsidRPr="00C57594">
        <w:rPr>
          <w:rFonts w:ascii="Arial" w:hAnsi="Arial"/>
          <w:color w:val="000000" w:themeColor="text1"/>
          <w:sz w:val="20"/>
        </w:rPr>
        <w:t>1975-1978</w:t>
      </w:r>
      <w:r w:rsidRPr="00C57594">
        <w:rPr>
          <w:rFonts w:ascii="Arial" w:hAnsi="Arial"/>
          <w:color w:val="000000" w:themeColor="text1"/>
          <w:sz w:val="20"/>
        </w:rPr>
        <w:tab/>
        <w:t>Resident in Neurology</w:t>
      </w:r>
      <w:r w:rsidRPr="00C57594">
        <w:rPr>
          <w:rFonts w:ascii="Arial" w:hAnsi="Arial"/>
          <w:color w:val="000000" w:themeColor="text1"/>
          <w:sz w:val="20"/>
        </w:rPr>
        <w:tab/>
      </w:r>
      <w:r w:rsidRPr="00C57594">
        <w:rPr>
          <w:rFonts w:ascii="Arial" w:hAnsi="Arial"/>
          <w:color w:val="000000" w:themeColor="text1"/>
          <w:sz w:val="20"/>
        </w:rPr>
        <w:tab/>
        <w:t>University of Florida College of Medicine</w:t>
      </w:r>
    </w:p>
    <w:p w14:paraId="484EB377" w14:textId="77777777" w:rsidR="00B42B2E" w:rsidRPr="00C57594" w:rsidRDefault="00B42B2E">
      <w:pPr>
        <w:tabs>
          <w:tab w:val="clear" w:pos="1600"/>
          <w:tab w:val="left" w:pos="600"/>
          <w:tab w:val="left" w:pos="216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Gainesville, Florida</w:t>
      </w:r>
    </w:p>
    <w:p w14:paraId="0E47B2C7" w14:textId="77777777" w:rsidR="00B42B2E" w:rsidRPr="00C57594" w:rsidRDefault="00B42B2E">
      <w:pPr>
        <w:tabs>
          <w:tab w:val="clear" w:pos="1600"/>
          <w:tab w:val="left" w:pos="600"/>
          <w:tab w:val="left" w:pos="216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p>
    <w:p w14:paraId="6FA227E6" w14:textId="77777777" w:rsidR="00B42B2E" w:rsidRPr="00C57594" w:rsidRDefault="00B42B2E">
      <w:pPr>
        <w:tabs>
          <w:tab w:val="clear" w:pos="1600"/>
          <w:tab w:val="left" w:pos="600"/>
          <w:tab w:val="left" w:pos="1620"/>
          <w:tab w:val="left" w:pos="216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1978-1979</w:t>
      </w:r>
      <w:r w:rsidRPr="00C57594">
        <w:rPr>
          <w:rFonts w:ascii="Arial" w:hAnsi="Arial"/>
          <w:color w:val="000000" w:themeColor="text1"/>
          <w:sz w:val="20"/>
        </w:rPr>
        <w:tab/>
        <w:t xml:space="preserve">Postdoctoral Fellow, </w:t>
      </w:r>
      <w:r w:rsidRPr="00C57594">
        <w:rPr>
          <w:rFonts w:ascii="Arial" w:hAnsi="Arial"/>
          <w:color w:val="000000" w:themeColor="text1"/>
          <w:sz w:val="20"/>
        </w:rPr>
        <w:tab/>
      </w:r>
      <w:r w:rsidRPr="00C57594">
        <w:rPr>
          <w:rFonts w:ascii="Arial" w:hAnsi="Arial"/>
          <w:color w:val="000000" w:themeColor="text1"/>
          <w:sz w:val="20"/>
        </w:rPr>
        <w:tab/>
        <w:t>Clinical Neuroscience Research Center/</w:t>
      </w:r>
    </w:p>
    <w:p w14:paraId="3AE197D1" w14:textId="77777777" w:rsidR="00B42B2E" w:rsidRPr="00C57594" w:rsidRDefault="00B42B2E">
      <w:pPr>
        <w:tabs>
          <w:tab w:val="clear" w:pos="1600"/>
          <w:tab w:val="left" w:pos="600"/>
          <w:tab w:val="left" w:pos="1620"/>
          <w:tab w:val="left" w:pos="216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Neurochemistry</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F650A0" w:rsidRPr="00C57594">
        <w:rPr>
          <w:rFonts w:ascii="Arial" w:hAnsi="Arial"/>
          <w:color w:val="000000" w:themeColor="text1"/>
          <w:sz w:val="20"/>
        </w:rPr>
        <w:t>D</w:t>
      </w:r>
      <w:r w:rsidRPr="00C57594">
        <w:rPr>
          <w:rFonts w:ascii="Arial" w:hAnsi="Arial"/>
          <w:color w:val="000000" w:themeColor="text1"/>
          <w:sz w:val="20"/>
        </w:rPr>
        <w:t>epartment of Neurology</w:t>
      </w:r>
    </w:p>
    <w:p w14:paraId="7B8A111A" w14:textId="77777777" w:rsidR="00B42B2E" w:rsidRPr="00C57594" w:rsidRDefault="00B42B2E">
      <w:pPr>
        <w:tabs>
          <w:tab w:val="clear" w:pos="1600"/>
          <w:tab w:val="left" w:pos="600"/>
          <w:tab w:val="left" w:pos="2160"/>
          <w:tab w:val="left" w:pos="3400"/>
          <w:tab w:val="left" w:pos="5400"/>
          <w:tab w:val="left" w:pos="7920"/>
          <w:tab w:val="left" w:pos="8640"/>
        </w:tabs>
        <w:ind w:right="-26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Virginia School of Medicine</w:t>
      </w:r>
    </w:p>
    <w:p w14:paraId="7ABF0D06" w14:textId="77777777" w:rsidR="00B42B2E" w:rsidRPr="00C57594" w:rsidRDefault="00B42B2E">
      <w:pPr>
        <w:tabs>
          <w:tab w:val="clear" w:pos="1600"/>
          <w:tab w:val="left" w:pos="600"/>
          <w:tab w:val="left" w:pos="216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Charlottesville, Virginia</w:t>
      </w:r>
    </w:p>
    <w:p w14:paraId="0E63A5AE" w14:textId="77777777" w:rsidR="00B42B2E" w:rsidRPr="00C57594" w:rsidRDefault="00B42B2E">
      <w:pPr>
        <w:tabs>
          <w:tab w:val="clear" w:pos="1600"/>
          <w:tab w:val="left" w:pos="600"/>
          <w:tab w:val="left" w:pos="2160"/>
          <w:tab w:val="left" w:pos="3400"/>
          <w:tab w:val="left" w:pos="5400"/>
          <w:tab w:val="left" w:pos="7920"/>
          <w:tab w:val="left" w:pos="8640"/>
        </w:tabs>
        <w:rPr>
          <w:rFonts w:ascii="Arial" w:hAnsi="Arial"/>
          <w:color w:val="000000" w:themeColor="text1"/>
          <w:sz w:val="20"/>
        </w:rPr>
      </w:pPr>
    </w:p>
    <w:p w14:paraId="1FD7B97D" w14:textId="77777777" w:rsidR="00B42B2E" w:rsidRPr="00C57594" w:rsidRDefault="00B42B2E">
      <w:pPr>
        <w:tabs>
          <w:tab w:val="clear" w:pos="1600"/>
          <w:tab w:val="left" w:pos="600"/>
          <w:tab w:val="left" w:pos="1620"/>
          <w:tab w:val="left" w:pos="216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1/14-1/26/01</w:t>
      </w:r>
      <w:r w:rsidRPr="00C57594">
        <w:rPr>
          <w:rFonts w:ascii="Arial" w:hAnsi="Arial"/>
          <w:color w:val="000000" w:themeColor="text1"/>
          <w:sz w:val="20"/>
        </w:rPr>
        <w:tab/>
        <w:t xml:space="preserve">Program for Chiefs of </w:t>
      </w:r>
      <w:r w:rsidRPr="00C57594">
        <w:rPr>
          <w:rFonts w:ascii="Arial" w:hAnsi="Arial"/>
          <w:color w:val="000000" w:themeColor="text1"/>
          <w:sz w:val="20"/>
        </w:rPr>
        <w:tab/>
      </w:r>
      <w:r w:rsidRPr="00C57594">
        <w:rPr>
          <w:rFonts w:ascii="Arial" w:hAnsi="Arial"/>
          <w:color w:val="000000" w:themeColor="text1"/>
          <w:sz w:val="20"/>
        </w:rPr>
        <w:tab/>
        <w:t>Harvard School of Public Health</w:t>
      </w:r>
    </w:p>
    <w:p w14:paraId="31F3A982" w14:textId="77777777" w:rsidR="00B42B2E" w:rsidRPr="00C57594" w:rsidRDefault="00B42B2E">
      <w:pPr>
        <w:tabs>
          <w:tab w:val="clear" w:pos="1600"/>
          <w:tab w:val="left" w:pos="600"/>
          <w:tab w:val="left" w:pos="1620"/>
          <w:tab w:val="left" w:pos="2160"/>
          <w:tab w:val="left" w:pos="3400"/>
          <w:tab w:val="left" w:pos="5400"/>
          <w:tab w:val="left" w:pos="7920"/>
          <w:tab w:val="left" w:pos="8640"/>
        </w:tabs>
        <w:ind w:left="600" w:hanging="60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Clinical Services</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Department of Health Policy and Management</w:t>
      </w:r>
      <w:r w:rsidRPr="00C57594">
        <w:rPr>
          <w:rFonts w:ascii="Arial" w:hAnsi="Arial"/>
          <w:color w:val="000000" w:themeColor="text1"/>
          <w:sz w:val="20"/>
        </w:rPr>
        <w:tab/>
      </w:r>
    </w:p>
    <w:p w14:paraId="6BBAA36F" w14:textId="77777777" w:rsidR="00B42B2E" w:rsidRPr="00C57594" w:rsidRDefault="00B42B2E">
      <w:pPr>
        <w:tabs>
          <w:tab w:val="clear" w:pos="1600"/>
          <w:tab w:val="left" w:pos="600"/>
          <w:tab w:val="left" w:pos="216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lastRenderedPageBreak/>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and the Center for Continuing Professional Education</w:t>
      </w:r>
    </w:p>
    <w:p w14:paraId="721CD6E7" w14:textId="77777777" w:rsidR="00B42B2E" w:rsidRPr="00C57594" w:rsidRDefault="00B42B2E">
      <w:pPr>
        <w:tabs>
          <w:tab w:val="clear" w:pos="1600"/>
          <w:tab w:val="left" w:pos="600"/>
          <w:tab w:val="left" w:pos="216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Boston, Massachusetts</w:t>
      </w:r>
    </w:p>
    <w:p w14:paraId="576D463D" w14:textId="77777777" w:rsidR="00B42B2E" w:rsidRPr="00C57594" w:rsidRDefault="00B42B2E">
      <w:pPr>
        <w:tabs>
          <w:tab w:val="clear" w:pos="1600"/>
          <w:tab w:val="left" w:pos="600"/>
          <w:tab w:val="left" w:pos="1620"/>
          <w:tab w:val="left" w:pos="216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10/01</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Good Clinical Practices for</w:t>
      </w:r>
      <w:r w:rsidRPr="00C57594">
        <w:rPr>
          <w:rFonts w:ascii="Arial" w:hAnsi="Arial"/>
          <w:color w:val="000000" w:themeColor="text1"/>
          <w:sz w:val="20"/>
        </w:rPr>
        <w:tab/>
      </w:r>
      <w:r w:rsidRPr="00C57594">
        <w:rPr>
          <w:rFonts w:ascii="Arial" w:hAnsi="Arial"/>
          <w:color w:val="000000" w:themeColor="text1"/>
          <w:sz w:val="20"/>
        </w:rPr>
        <w:tab/>
        <w:t>Association of Clinical Research Professionals</w:t>
      </w:r>
    </w:p>
    <w:p w14:paraId="162C88C6" w14:textId="77777777" w:rsidR="00B42B2E" w:rsidRPr="00C57594" w:rsidRDefault="00B42B2E" w:rsidP="00B74B53">
      <w:pPr>
        <w:tabs>
          <w:tab w:val="clear" w:pos="1600"/>
          <w:tab w:val="left" w:pos="600"/>
          <w:tab w:val="left" w:pos="1620"/>
          <w:tab w:val="left" w:pos="216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Clinical Investigators</w:t>
      </w:r>
      <w:r w:rsidRPr="00C57594">
        <w:rPr>
          <w:rFonts w:ascii="Arial" w:hAnsi="Arial"/>
          <w:color w:val="000000" w:themeColor="text1"/>
          <w:sz w:val="20"/>
        </w:rPr>
        <w:tab/>
      </w:r>
      <w:r w:rsidRPr="00C57594">
        <w:rPr>
          <w:rFonts w:ascii="Arial" w:hAnsi="Arial"/>
          <w:color w:val="000000" w:themeColor="text1"/>
          <w:sz w:val="20"/>
        </w:rPr>
        <w:tab/>
        <w:t>Chicago, IL</w:t>
      </w:r>
    </w:p>
    <w:p w14:paraId="4587DC03" w14:textId="77777777" w:rsidR="00D52286" w:rsidRPr="00C57594" w:rsidRDefault="00D52286" w:rsidP="00B74B53">
      <w:pPr>
        <w:tabs>
          <w:tab w:val="clear" w:pos="1600"/>
          <w:tab w:val="left" w:pos="600"/>
          <w:tab w:val="left" w:pos="1620"/>
          <w:tab w:val="left" w:pos="2160"/>
          <w:tab w:val="left" w:pos="3400"/>
          <w:tab w:val="left" w:pos="5400"/>
          <w:tab w:val="left" w:pos="7920"/>
          <w:tab w:val="left" w:pos="8640"/>
        </w:tabs>
        <w:rPr>
          <w:rFonts w:ascii="Arial" w:hAnsi="Arial"/>
          <w:color w:val="000000" w:themeColor="text1"/>
          <w:sz w:val="20"/>
        </w:rPr>
      </w:pPr>
    </w:p>
    <w:p w14:paraId="08102EE4" w14:textId="77777777" w:rsidR="00CE0B37" w:rsidRPr="00C57594" w:rsidRDefault="00CE0B37" w:rsidP="00B74B53">
      <w:pPr>
        <w:tabs>
          <w:tab w:val="clear" w:pos="1600"/>
          <w:tab w:val="left" w:pos="600"/>
          <w:tab w:val="left" w:pos="1620"/>
          <w:tab w:val="left" w:pos="2160"/>
          <w:tab w:val="left" w:pos="3400"/>
          <w:tab w:val="left" w:pos="5400"/>
          <w:tab w:val="left" w:pos="7920"/>
          <w:tab w:val="left" w:pos="8640"/>
        </w:tabs>
        <w:rPr>
          <w:rStyle w:val="apple-style-span"/>
          <w:rFonts w:ascii="Arial" w:hAnsi="Arial" w:cs="Arial"/>
          <w:bCs/>
          <w:color w:val="000000" w:themeColor="text1"/>
          <w:sz w:val="20"/>
        </w:rPr>
      </w:pPr>
      <w:r w:rsidRPr="00C57594">
        <w:rPr>
          <w:rStyle w:val="apple-style-span"/>
          <w:rFonts w:ascii="Arial" w:hAnsi="Arial" w:cs="Arial"/>
          <w:bCs/>
          <w:color w:val="000000" w:themeColor="text1"/>
          <w:sz w:val="20"/>
        </w:rPr>
        <w:t>Nov. 2008</w:t>
      </w:r>
      <w:r w:rsidR="00B42B2E" w:rsidRPr="00C57594">
        <w:rPr>
          <w:rStyle w:val="apple-style-span"/>
          <w:rFonts w:ascii="Arial" w:hAnsi="Arial" w:cs="Arial"/>
          <w:bCs/>
          <w:color w:val="000000" w:themeColor="text1"/>
          <w:sz w:val="20"/>
        </w:rPr>
        <w:tab/>
        <w:t xml:space="preserve">AAMC Executive Development </w:t>
      </w:r>
      <w:r w:rsidR="00B42B2E" w:rsidRPr="00C57594">
        <w:rPr>
          <w:rStyle w:val="apple-style-span"/>
          <w:rFonts w:ascii="Arial" w:hAnsi="Arial" w:cs="Arial"/>
          <w:bCs/>
          <w:color w:val="000000" w:themeColor="text1"/>
          <w:sz w:val="20"/>
        </w:rPr>
        <w:tab/>
        <w:t>American Association of Medical Colleges</w:t>
      </w:r>
    </w:p>
    <w:p w14:paraId="6FE3A576" w14:textId="77777777" w:rsidR="00B42B2E" w:rsidRPr="00C57594" w:rsidRDefault="002F7980" w:rsidP="00B74B53">
      <w:pPr>
        <w:tabs>
          <w:tab w:val="clear" w:pos="1600"/>
          <w:tab w:val="left" w:pos="600"/>
          <w:tab w:val="left" w:pos="1620"/>
          <w:tab w:val="left" w:pos="2160"/>
          <w:tab w:val="left" w:pos="3400"/>
          <w:tab w:val="left" w:pos="5400"/>
          <w:tab w:val="left" w:pos="7920"/>
          <w:tab w:val="left" w:pos="8640"/>
        </w:tabs>
        <w:rPr>
          <w:rStyle w:val="apple-style-span"/>
          <w:rFonts w:ascii="Arial" w:hAnsi="Arial" w:cs="Arial"/>
          <w:bCs/>
          <w:color w:val="000000" w:themeColor="text1"/>
          <w:sz w:val="20"/>
        </w:rPr>
      </w:pPr>
      <w:r w:rsidRPr="00C57594">
        <w:rPr>
          <w:rStyle w:val="apple-style-span"/>
          <w:rFonts w:ascii="Arial" w:hAnsi="Arial" w:cs="Arial"/>
          <w:bCs/>
          <w:color w:val="000000" w:themeColor="text1"/>
          <w:sz w:val="20"/>
        </w:rPr>
        <w:tab/>
      </w:r>
      <w:r w:rsidRPr="00C57594">
        <w:rPr>
          <w:rStyle w:val="apple-style-span"/>
          <w:rFonts w:ascii="Arial" w:hAnsi="Arial" w:cs="Arial"/>
          <w:bCs/>
          <w:color w:val="000000" w:themeColor="text1"/>
          <w:sz w:val="20"/>
        </w:rPr>
        <w:tab/>
      </w:r>
      <w:r w:rsidRPr="00C57594">
        <w:rPr>
          <w:rStyle w:val="apple-style-span"/>
          <w:rFonts w:ascii="Arial" w:hAnsi="Arial" w:cs="Arial"/>
          <w:bCs/>
          <w:color w:val="000000" w:themeColor="text1"/>
          <w:sz w:val="20"/>
        </w:rPr>
        <w:tab/>
      </w:r>
      <w:r w:rsidRPr="00C57594">
        <w:rPr>
          <w:rStyle w:val="apple-style-span"/>
          <w:rFonts w:ascii="Arial" w:hAnsi="Arial" w:cs="Arial"/>
          <w:bCs/>
          <w:color w:val="000000" w:themeColor="text1"/>
          <w:sz w:val="20"/>
        </w:rPr>
        <w:tab/>
      </w:r>
      <w:r w:rsidR="00B42B2E" w:rsidRPr="00C57594">
        <w:rPr>
          <w:rStyle w:val="apple-style-span"/>
          <w:rFonts w:ascii="Arial" w:hAnsi="Arial" w:cs="Arial"/>
          <w:bCs/>
          <w:color w:val="000000" w:themeColor="text1"/>
          <w:sz w:val="20"/>
        </w:rPr>
        <w:t>Seminar for Deans Phase I</w:t>
      </w:r>
      <w:r w:rsidR="00B42B2E" w:rsidRPr="00C57594">
        <w:rPr>
          <w:rStyle w:val="apple-style-span"/>
          <w:rFonts w:ascii="Arial" w:hAnsi="Arial" w:cs="Arial"/>
          <w:bCs/>
          <w:color w:val="000000" w:themeColor="text1"/>
          <w:sz w:val="20"/>
        </w:rPr>
        <w:tab/>
        <w:t>Washington, DC</w:t>
      </w:r>
    </w:p>
    <w:p w14:paraId="0B4F8865" w14:textId="77777777" w:rsidR="00B42B2E" w:rsidRPr="00C57594" w:rsidRDefault="00B42B2E" w:rsidP="00B74B53">
      <w:pPr>
        <w:tabs>
          <w:tab w:val="clear" w:pos="1600"/>
          <w:tab w:val="left" w:pos="600"/>
          <w:tab w:val="left" w:pos="1620"/>
          <w:tab w:val="left" w:pos="2160"/>
          <w:tab w:val="left" w:pos="3400"/>
          <w:tab w:val="left" w:pos="5400"/>
          <w:tab w:val="left" w:pos="7920"/>
          <w:tab w:val="left" w:pos="8640"/>
        </w:tabs>
        <w:rPr>
          <w:rStyle w:val="apple-style-span"/>
          <w:rFonts w:ascii="Arial" w:hAnsi="Arial" w:cs="Arial"/>
          <w:bCs/>
          <w:color w:val="000000" w:themeColor="text1"/>
          <w:sz w:val="20"/>
        </w:rPr>
      </w:pPr>
    </w:p>
    <w:p w14:paraId="05304D28" w14:textId="77777777" w:rsidR="00B42B2E" w:rsidRPr="00C57594" w:rsidRDefault="00CE0B37" w:rsidP="008C69A0">
      <w:pPr>
        <w:tabs>
          <w:tab w:val="clear" w:pos="1600"/>
          <w:tab w:val="left" w:pos="600"/>
          <w:tab w:val="left" w:pos="1620"/>
          <w:tab w:val="left" w:pos="2160"/>
          <w:tab w:val="left" w:pos="3400"/>
          <w:tab w:val="left" w:pos="5400"/>
          <w:tab w:val="left" w:pos="7920"/>
          <w:tab w:val="left" w:pos="8640"/>
        </w:tabs>
        <w:rPr>
          <w:rStyle w:val="apple-style-span"/>
          <w:rFonts w:ascii="Arial" w:hAnsi="Arial" w:cs="Arial"/>
          <w:bCs/>
          <w:color w:val="000000" w:themeColor="text1"/>
          <w:sz w:val="20"/>
        </w:rPr>
      </w:pPr>
      <w:r w:rsidRPr="00C57594">
        <w:rPr>
          <w:rStyle w:val="apple-style-span"/>
          <w:rFonts w:ascii="Arial" w:hAnsi="Arial" w:cs="Arial"/>
          <w:bCs/>
          <w:color w:val="000000" w:themeColor="text1"/>
          <w:sz w:val="20"/>
        </w:rPr>
        <w:t>June 2009</w:t>
      </w:r>
      <w:r w:rsidR="00B42B2E" w:rsidRPr="00C57594">
        <w:rPr>
          <w:rStyle w:val="apple-style-span"/>
          <w:rFonts w:ascii="Arial" w:hAnsi="Arial" w:cs="Arial"/>
          <w:bCs/>
          <w:color w:val="000000" w:themeColor="text1"/>
          <w:sz w:val="20"/>
        </w:rPr>
        <w:tab/>
        <w:t xml:space="preserve">AAMC Executive Development </w:t>
      </w:r>
      <w:r w:rsidR="00B42B2E" w:rsidRPr="00C57594">
        <w:rPr>
          <w:rStyle w:val="apple-style-span"/>
          <w:rFonts w:ascii="Arial" w:hAnsi="Arial" w:cs="Arial"/>
          <w:bCs/>
          <w:color w:val="000000" w:themeColor="text1"/>
          <w:sz w:val="20"/>
        </w:rPr>
        <w:tab/>
        <w:t>American Association of Medical Colleges</w:t>
      </w:r>
    </w:p>
    <w:p w14:paraId="290CAF6E" w14:textId="77777777" w:rsidR="00B42B2E" w:rsidRPr="00C57594" w:rsidRDefault="00B42B2E" w:rsidP="008C69A0">
      <w:pPr>
        <w:tabs>
          <w:tab w:val="clear" w:pos="1600"/>
          <w:tab w:val="left" w:pos="600"/>
          <w:tab w:val="left" w:pos="1620"/>
          <w:tab w:val="left" w:pos="2160"/>
          <w:tab w:val="left" w:pos="3400"/>
          <w:tab w:val="left" w:pos="5400"/>
          <w:tab w:val="left" w:pos="7920"/>
          <w:tab w:val="left" w:pos="8640"/>
        </w:tabs>
        <w:rPr>
          <w:rStyle w:val="apple-style-span"/>
          <w:rFonts w:ascii="Arial" w:hAnsi="Arial" w:cs="Arial"/>
          <w:bCs/>
          <w:color w:val="000000" w:themeColor="text1"/>
          <w:sz w:val="20"/>
        </w:rPr>
      </w:pPr>
      <w:r w:rsidRPr="00C57594">
        <w:rPr>
          <w:rStyle w:val="apple-style-span"/>
          <w:rFonts w:ascii="Arial" w:hAnsi="Arial" w:cs="Arial"/>
          <w:bCs/>
          <w:color w:val="000000" w:themeColor="text1"/>
          <w:sz w:val="20"/>
        </w:rPr>
        <w:tab/>
      </w:r>
      <w:r w:rsidRPr="00C57594">
        <w:rPr>
          <w:rStyle w:val="apple-style-span"/>
          <w:rFonts w:ascii="Arial" w:hAnsi="Arial" w:cs="Arial"/>
          <w:bCs/>
          <w:color w:val="000000" w:themeColor="text1"/>
          <w:sz w:val="20"/>
        </w:rPr>
        <w:tab/>
      </w:r>
      <w:r w:rsidRPr="00C57594">
        <w:rPr>
          <w:rStyle w:val="apple-style-span"/>
          <w:rFonts w:ascii="Arial" w:hAnsi="Arial" w:cs="Arial"/>
          <w:bCs/>
          <w:color w:val="000000" w:themeColor="text1"/>
          <w:sz w:val="20"/>
        </w:rPr>
        <w:tab/>
      </w:r>
      <w:r w:rsidRPr="00C57594">
        <w:rPr>
          <w:rStyle w:val="apple-style-span"/>
          <w:rFonts w:ascii="Arial" w:hAnsi="Arial" w:cs="Arial"/>
          <w:bCs/>
          <w:color w:val="000000" w:themeColor="text1"/>
          <w:sz w:val="20"/>
        </w:rPr>
        <w:tab/>
        <w:t>Seminar for Deans Phase II</w:t>
      </w:r>
      <w:r w:rsidRPr="00C57594">
        <w:rPr>
          <w:rStyle w:val="apple-style-span"/>
          <w:rFonts w:ascii="Arial" w:hAnsi="Arial" w:cs="Arial"/>
          <w:bCs/>
          <w:color w:val="000000" w:themeColor="text1"/>
          <w:sz w:val="20"/>
        </w:rPr>
        <w:tab/>
        <w:t>Washington, DC</w:t>
      </w:r>
    </w:p>
    <w:p w14:paraId="66B2D5C4" w14:textId="77777777" w:rsidR="009E60A5" w:rsidRPr="00C57594" w:rsidRDefault="009E60A5" w:rsidP="008C69A0">
      <w:pPr>
        <w:tabs>
          <w:tab w:val="clear" w:pos="1600"/>
          <w:tab w:val="left" w:pos="600"/>
          <w:tab w:val="left" w:pos="1620"/>
          <w:tab w:val="left" w:pos="2160"/>
          <w:tab w:val="left" w:pos="3400"/>
          <w:tab w:val="left" w:pos="5400"/>
          <w:tab w:val="left" w:pos="7920"/>
          <w:tab w:val="left" w:pos="8640"/>
        </w:tabs>
        <w:rPr>
          <w:rStyle w:val="apple-style-span"/>
          <w:rFonts w:ascii="Arial" w:hAnsi="Arial" w:cs="Arial"/>
          <w:bCs/>
          <w:color w:val="000000" w:themeColor="text1"/>
          <w:sz w:val="20"/>
        </w:rPr>
      </w:pPr>
    </w:p>
    <w:p w14:paraId="75BFB2FE" w14:textId="3C1F52DF" w:rsidR="009E60A5" w:rsidRPr="00C57594" w:rsidRDefault="00C46874" w:rsidP="008C69A0">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Style w:val="apple-style-span"/>
          <w:rFonts w:ascii="Arial" w:hAnsi="Arial" w:cs="Arial"/>
          <w:bCs/>
          <w:color w:val="000000" w:themeColor="text1"/>
          <w:sz w:val="20"/>
        </w:rPr>
        <w:t>Sept</w:t>
      </w:r>
      <w:r w:rsidR="0097721E" w:rsidRPr="00C57594">
        <w:rPr>
          <w:rStyle w:val="apple-style-span"/>
          <w:rFonts w:ascii="Arial" w:hAnsi="Arial" w:cs="Arial"/>
          <w:bCs/>
          <w:color w:val="000000" w:themeColor="text1"/>
          <w:sz w:val="20"/>
        </w:rPr>
        <w:t>.</w:t>
      </w:r>
      <w:r w:rsidRPr="00C57594">
        <w:rPr>
          <w:rStyle w:val="apple-style-span"/>
          <w:rFonts w:ascii="Arial" w:hAnsi="Arial" w:cs="Arial"/>
          <w:bCs/>
          <w:color w:val="000000" w:themeColor="text1"/>
          <w:sz w:val="20"/>
        </w:rPr>
        <w:t xml:space="preserve"> 2013-</w:t>
      </w:r>
      <w:r w:rsidR="009E60A5" w:rsidRPr="00C57594">
        <w:rPr>
          <w:rStyle w:val="apple-style-span"/>
          <w:rFonts w:ascii="Arial" w:hAnsi="Arial" w:cs="Arial"/>
          <w:bCs/>
          <w:color w:val="000000" w:themeColor="text1"/>
          <w:sz w:val="20"/>
        </w:rPr>
        <w:tab/>
        <w:t xml:space="preserve">Visiting </w:t>
      </w:r>
      <w:r w:rsidR="000C2031" w:rsidRPr="00C57594">
        <w:rPr>
          <w:rStyle w:val="apple-style-span"/>
          <w:rFonts w:ascii="Arial" w:hAnsi="Arial" w:cs="Arial"/>
          <w:bCs/>
          <w:color w:val="000000" w:themeColor="text1"/>
          <w:sz w:val="20"/>
        </w:rPr>
        <w:t>Professor</w:t>
      </w:r>
      <w:r w:rsidR="009E60A5" w:rsidRPr="00C57594">
        <w:rPr>
          <w:rStyle w:val="apple-style-span"/>
          <w:rFonts w:ascii="Arial" w:hAnsi="Arial" w:cs="Arial"/>
          <w:bCs/>
          <w:color w:val="000000" w:themeColor="text1"/>
          <w:sz w:val="20"/>
        </w:rPr>
        <w:tab/>
      </w:r>
      <w:r w:rsidR="009E60A5" w:rsidRPr="00C57594">
        <w:rPr>
          <w:rStyle w:val="apple-style-span"/>
          <w:rFonts w:ascii="Arial" w:hAnsi="Arial" w:cs="Arial"/>
          <w:bCs/>
          <w:color w:val="000000" w:themeColor="text1"/>
          <w:sz w:val="20"/>
        </w:rPr>
        <w:tab/>
      </w:r>
      <w:r w:rsidR="009E60A5" w:rsidRPr="00C57594">
        <w:rPr>
          <w:rStyle w:val="apple-style-span"/>
          <w:rFonts w:ascii="Arial" w:hAnsi="Arial" w:cs="Arial"/>
          <w:bCs/>
          <w:color w:val="000000" w:themeColor="text1"/>
          <w:sz w:val="20"/>
        </w:rPr>
        <w:tab/>
      </w:r>
      <w:r w:rsidR="009E60A5" w:rsidRPr="00C57594">
        <w:rPr>
          <w:rStyle w:val="apple-style-span"/>
          <w:rFonts w:ascii="Arial" w:hAnsi="Arial" w:cs="Arial"/>
          <w:bCs/>
          <w:color w:val="000000" w:themeColor="text1"/>
          <w:sz w:val="20"/>
        </w:rPr>
        <w:tab/>
        <w:t>Department of Medical Ethics and Health Policy</w:t>
      </w:r>
    </w:p>
    <w:p w14:paraId="56429E9A" w14:textId="77777777" w:rsidR="009E60A5" w:rsidRPr="00C57594" w:rsidRDefault="009E60A5" w:rsidP="00B74B53">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Style w:val="apple-style-span"/>
          <w:rFonts w:ascii="Arial" w:hAnsi="Arial" w:cs="Arial"/>
          <w:bCs/>
          <w:color w:val="000000" w:themeColor="text1"/>
          <w:sz w:val="20"/>
        </w:rPr>
        <w:t xml:space="preserve">     March 2014</w:t>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University of Pennsylvania Perelman School of Medicine</w:t>
      </w:r>
    </w:p>
    <w:p w14:paraId="54CB5C2D" w14:textId="77777777" w:rsidR="009E60A5" w:rsidRPr="00C57594" w:rsidRDefault="009E60A5" w:rsidP="00B74B53">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Philadelphia, PA</w:t>
      </w:r>
    </w:p>
    <w:p w14:paraId="189C0936" w14:textId="77777777" w:rsidR="009E60A5" w:rsidRPr="00C57594" w:rsidRDefault="009E60A5" w:rsidP="00B74B53">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p>
    <w:p w14:paraId="351A0E72" w14:textId="77777777" w:rsidR="009E60A5" w:rsidRPr="00C57594" w:rsidRDefault="009E60A5" w:rsidP="009E60A5">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Style w:val="apple-style-span"/>
          <w:rFonts w:ascii="Arial" w:hAnsi="Arial" w:cs="Arial"/>
          <w:bCs/>
          <w:color w:val="000000" w:themeColor="text1"/>
          <w:sz w:val="20"/>
        </w:rPr>
        <w:t>April 2014 -</w:t>
      </w:r>
      <w:r w:rsidRPr="00C57594">
        <w:rPr>
          <w:rStyle w:val="apple-style-span"/>
          <w:rFonts w:ascii="Arial" w:hAnsi="Arial" w:cs="Arial"/>
          <w:bCs/>
          <w:color w:val="000000" w:themeColor="text1"/>
          <w:sz w:val="20"/>
        </w:rPr>
        <w:tab/>
        <w:t xml:space="preserve">Visiting </w:t>
      </w:r>
      <w:r w:rsidR="000C2031" w:rsidRPr="00C57594">
        <w:rPr>
          <w:rStyle w:val="apple-style-span"/>
          <w:rFonts w:ascii="Arial" w:hAnsi="Arial" w:cs="Arial"/>
          <w:bCs/>
          <w:color w:val="000000" w:themeColor="text1"/>
          <w:sz w:val="20"/>
        </w:rPr>
        <w:t>Professor</w:t>
      </w:r>
      <w:r w:rsidRPr="00C57594">
        <w:rPr>
          <w:rStyle w:val="apple-style-span"/>
          <w:rFonts w:ascii="Arial" w:hAnsi="Arial" w:cs="Arial"/>
          <w:bCs/>
          <w:color w:val="000000" w:themeColor="text1"/>
          <w:sz w:val="20"/>
        </w:rPr>
        <w:tab/>
      </w:r>
      <w:r w:rsidRPr="00C57594">
        <w:rPr>
          <w:rStyle w:val="apple-style-span"/>
          <w:rFonts w:ascii="Arial" w:hAnsi="Arial" w:cs="Arial"/>
          <w:bCs/>
          <w:color w:val="000000" w:themeColor="text1"/>
          <w:sz w:val="20"/>
        </w:rPr>
        <w:tab/>
      </w:r>
      <w:r w:rsidRPr="00C57594">
        <w:rPr>
          <w:rStyle w:val="apple-style-span"/>
          <w:rFonts w:ascii="Arial" w:hAnsi="Arial" w:cs="Arial"/>
          <w:bCs/>
          <w:color w:val="000000" w:themeColor="text1"/>
          <w:sz w:val="20"/>
        </w:rPr>
        <w:tab/>
      </w:r>
      <w:r w:rsidRPr="00C57594">
        <w:rPr>
          <w:rStyle w:val="apple-style-span"/>
          <w:rFonts w:ascii="Arial" w:hAnsi="Arial" w:cs="Arial"/>
          <w:bCs/>
          <w:color w:val="000000" w:themeColor="text1"/>
          <w:sz w:val="20"/>
        </w:rPr>
        <w:tab/>
        <w:t>Department of Radiology (</w:t>
      </w:r>
      <w:r w:rsidR="008C2CC3" w:rsidRPr="00C57594">
        <w:rPr>
          <w:rStyle w:val="apple-style-span"/>
          <w:rFonts w:ascii="Arial" w:hAnsi="Arial" w:cs="Arial"/>
          <w:bCs/>
          <w:color w:val="000000" w:themeColor="text1"/>
          <w:sz w:val="20"/>
        </w:rPr>
        <w:t xml:space="preserve">UPMC </w:t>
      </w:r>
      <w:r w:rsidRPr="00C57594">
        <w:rPr>
          <w:rStyle w:val="apple-style-span"/>
          <w:rFonts w:ascii="Arial" w:hAnsi="Arial" w:cs="Arial"/>
          <w:bCs/>
          <w:color w:val="000000" w:themeColor="text1"/>
          <w:sz w:val="20"/>
        </w:rPr>
        <w:t>PET Center)</w:t>
      </w:r>
    </w:p>
    <w:p w14:paraId="43A8FD3C" w14:textId="77777777" w:rsidR="009E60A5" w:rsidRPr="00C57594" w:rsidRDefault="009E60A5" w:rsidP="009E60A5">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 xml:space="preserve">     </w:t>
      </w:r>
      <w:r w:rsidR="000C2031" w:rsidRPr="00C57594">
        <w:rPr>
          <w:rFonts w:ascii="Arial" w:hAnsi="Arial" w:cs="Arial"/>
          <w:color w:val="000000" w:themeColor="text1"/>
          <w:sz w:val="20"/>
        </w:rPr>
        <w:t>June 2015</w:t>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University of Pittsburgh School of Medicine</w:t>
      </w:r>
    </w:p>
    <w:p w14:paraId="4507CE1F" w14:textId="77777777" w:rsidR="009E60A5" w:rsidRPr="00C57594" w:rsidRDefault="009E60A5" w:rsidP="009E60A5">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Pittsburgh, PA</w:t>
      </w:r>
    </w:p>
    <w:p w14:paraId="3442982D" w14:textId="77777777" w:rsidR="00611837" w:rsidRPr="00C57594" w:rsidRDefault="00611837" w:rsidP="00B74B53">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p>
    <w:p w14:paraId="79D4BB47" w14:textId="77777777" w:rsidR="009E60A5" w:rsidRPr="00C57594" w:rsidRDefault="009E60A5" w:rsidP="00B74B53">
      <w:pPr>
        <w:tabs>
          <w:tab w:val="clear" w:pos="1600"/>
          <w:tab w:val="left" w:pos="600"/>
          <w:tab w:val="left" w:pos="1620"/>
          <w:tab w:val="left" w:pos="2160"/>
          <w:tab w:val="left" w:pos="3400"/>
          <w:tab w:val="left" w:pos="5400"/>
          <w:tab w:val="left" w:pos="7920"/>
          <w:tab w:val="left" w:pos="8640"/>
        </w:tabs>
        <w:rPr>
          <w:rFonts w:ascii="Arial" w:hAnsi="Arial"/>
          <w:color w:val="000000" w:themeColor="text1"/>
          <w:sz w:val="20"/>
          <w:u w:val="single"/>
        </w:rPr>
      </w:pPr>
      <w:r w:rsidRPr="00C57594">
        <w:rPr>
          <w:rFonts w:ascii="Arial" w:hAnsi="Arial" w:cs="Arial"/>
          <w:color w:val="000000" w:themeColor="text1"/>
          <w:sz w:val="20"/>
        </w:rPr>
        <w:tab/>
      </w:r>
    </w:p>
    <w:p w14:paraId="71219730" w14:textId="77777777" w:rsidR="00B42B2E" w:rsidRPr="00C57594" w:rsidRDefault="00B42B2E" w:rsidP="00B74B53">
      <w:pPr>
        <w:tabs>
          <w:tab w:val="clear" w:pos="1600"/>
          <w:tab w:val="left" w:pos="600"/>
          <w:tab w:val="left" w:pos="1620"/>
          <w:tab w:val="left" w:pos="2160"/>
          <w:tab w:val="left" w:pos="3400"/>
          <w:tab w:val="left" w:pos="5400"/>
          <w:tab w:val="left" w:pos="7920"/>
          <w:tab w:val="left" w:pos="8640"/>
        </w:tabs>
        <w:rPr>
          <w:rFonts w:ascii="Arial" w:hAnsi="Arial"/>
          <w:color w:val="000000" w:themeColor="text1"/>
          <w:sz w:val="20"/>
          <w:u w:val="single"/>
        </w:rPr>
      </w:pPr>
      <w:r w:rsidRPr="00C57594">
        <w:rPr>
          <w:rFonts w:ascii="Arial" w:hAnsi="Arial"/>
          <w:color w:val="000000" w:themeColor="text1"/>
          <w:sz w:val="20"/>
          <w:u w:val="single"/>
        </w:rPr>
        <w:t>ACADEMIC POSITIONS</w:t>
      </w:r>
    </w:p>
    <w:p w14:paraId="30B20B24" w14:textId="77777777" w:rsidR="00B42B2E" w:rsidRPr="00C57594" w:rsidRDefault="00B42B2E" w:rsidP="00B74B53">
      <w:pPr>
        <w:tabs>
          <w:tab w:val="clear" w:pos="1600"/>
          <w:tab w:val="left" w:pos="600"/>
          <w:tab w:val="left" w:pos="1620"/>
          <w:tab w:val="left" w:pos="2160"/>
          <w:tab w:val="left" w:pos="3400"/>
          <w:tab w:val="left" w:pos="5400"/>
          <w:tab w:val="left" w:pos="7920"/>
          <w:tab w:val="left" w:pos="8640"/>
        </w:tabs>
        <w:rPr>
          <w:rFonts w:ascii="Arial" w:hAnsi="Arial"/>
          <w:color w:val="000000" w:themeColor="text1"/>
          <w:sz w:val="20"/>
        </w:rPr>
      </w:pPr>
    </w:p>
    <w:p w14:paraId="396243EA"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1978-1979</w:t>
      </w:r>
      <w:r w:rsidRPr="00C57594">
        <w:rPr>
          <w:rFonts w:ascii="Arial" w:hAnsi="Arial"/>
          <w:color w:val="000000" w:themeColor="text1"/>
          <w:sz w:val="20"/>
        </w:rPr>
        <w:tab/>
        <w:t xml:space="preserve">Instructor, Department of Neurology </w:t>
      </w:r>
    </w:p>
    <w:p w14:paraId="09D427B3"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Virginia School of Medicine</w:t>
      </w:r>
    </w:p>
    <w:p w14:paraId="2B03C0A4"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Charlottesville, Virginia </w:t>
      </w:r>
    </w:p>
    <w:p w14:paraId="4A021969"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p>
    <w:p w14:paraId="4D95B613"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1979-1985</w:t>
      </w:r>
      <w:r w:rsidRPr="00C57594">
        <w:rPr>
          <w:rFonts w:ascii="Arial" w:hAnsi="Arial"/>
          <w:color w:val="000000" w:themeColor="text1"/>
          <w:sz w:val="20"/>
        </w:rPr>
        <w:tab/>
        <w:t>Assistant Professor of Neurology</w:t>
      </w:r>
    </w:p>
    <w:p w14:paraId="0376C415"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Kentucky College of Medicine</w:t>
      </w:r>
    </w:p>
    <w:p w14:paraId="7E4D108C"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p>
    <w:p w14:paraId="6D80D087"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1980-1985</w:t>
      </w:r>
      <w:r w:rsidRPr="00C57594">
        <w:rPr>
          <w:rFonts w:ascii="Arial" w:hAnsi="Arial"/>
          <w:color w:val="000000" w:themeColor="text1"/>
          <w:sz w:val="20"/>
        </w:rPr>
        <w:tab/>
        <w:t>Assistant Professor of Anatomy</w:t>
      </w:r>
    </w:p>
    <w:p w14:paraId="01CCCD0C"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University of Kentucky College of Medicine </w:t>
      </w:r>
    </w:p>
    <w:p w14:paraId="28E2FE88"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p>
    <w:p w14:paraId="274B7197"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198l-1990</w:t>
      </w:r>
      <w:r w:rsidRPr="00C57594">
        <w:rPr>
          <w:rFonts w:ascii="Arial" w:hAnsi="Arial"/>
          <w:color w:val="000000" w:themeColor="text1"/>
          <w:sz w:val="20"/>
        </w:rPr>
        <w:tab/>
        <w:t>Graduate Faculty</w:t>
      </w:r>
    </w:p>
    <w:p w14:paraId="14517198"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University of Kentucky Graduate School </w:t>
      </w:r>
    </w:p>
    <w:p w14:paraId="137F8F7D" w14:textId="77777777" w:rsidR="00B42B2E" w:rsidRPr="00C57594" w:rsidRDefault="00B42B2E">
      <w:pPr>
        <w:tabs>
          <w:tab w:val="left" w:pos="540"/>
          <w:tab w:val="left" w:pos="3420"/>
          <w:tab w:val="left" w:pos="9599"/>
        </w:tabs>
        <w:rPr>
          <w:rFonts w:ascii="Arial" w:hAnsi="Arial"/>
          <w:color w:val="000000" w:themeColor="text1"/>
          <w:sz w:val="20"/>
        </w:rPr>
      </w:pPr>
    </w:p>
    <w:p w14:paraId="1FB07BE3" w14:textId="77777777" w:rsidR="00B42B2E" w:rsidRPr="00C57594" w:rsidRDefault="00B42B2E">
      <w:pPr>
        <w:tabs>
          <w:tab w:val="left" w:pos="540"/>
          <w:tab w:val="left" w:pos="3420"/>
          <w:tab w:val="left" w:pos="9599"/>
        </w:tabs>
        <w:rPr>
          <w:rFonts w:ascii="Arial" w:hAnsi="Arial"/>
          <w:color w:val="000000" w:themeColor="text1"/>
          <w:sz w:val="20"/>
        </w:rPr>
      </w:pPr>
      <w:r w:rsidRPr="00C57594">
        <w:rPr>
          <w:rFonts w:ascii="Arial" w:hAnsi="Arial"/>
          <w:color w:val="000000" w:themeColor="text1"/>
          <w:sz w:val="20"/>
        </w:rPr>
        <w:t>1983</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Visiting Professor, Department of Psychobiology</w:t>
      </w:r>
    </w:p>
    <w:p w14:paraId="508D8643" w14:textId="77777777" w:rsidR="00B42B2E" w:rsidRPr="00C57594" w:rsidRDefault="00B42B2E">
      <w:pPr>
        <w:tabs>
          <w:tab w:val="left" w:pos="3420"/>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University of California - Irvine   </w:t>
      </w:r>
    </w:p>
    <w:p w14:paraId="6064872A"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Laboratory of Dr. Carl W. Cotman </w:t>
      </w:r>
    </w:p>
    <w:p w14:paraId="0BA23366"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p>
    <w:p w14:paraId="689A7B10"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1985-1990</w:t>
      </w:r>
      <w:r w:rsidRPr="00C57594">
        <w:rPr>
          <w:rFonts w:ascii="Arial" w:hAnsi="Arial"/>
          <w:color w:val="000000" w:themeColor="text1"/>
          <w:sz w:val="20"/>
        </w:rPr>
        <w:tab/>
        <w:t xml:space="preserve">Associate Professor of Neurology (with tenure) </w:t>
      </w:r>
    </w:p>
    <w:p w14:paraId="096FF8B2"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Kentucky College of Medicine</w:t>
      </w:r>
    </w:p>
    <w:p w14:paraId="27A47D03"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p>
    <w:p w14:paraId="6C5CA657"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1985-1990</w:t>
      </w:r>
      <w:r w:rsidRPr="00C57594">
        <w:rPr>
          <w:rFonts w:ascii="Arial" w:hAnsi="Arial"/>
          <w:color w:val="000000" w:themeColor="text1"/>
          <w:sz w:val="20"/>
        </w:rPr>
        <w:tab/>
        <w:t>Associate Professor of Anatomy and Neurobiology</w:t>
      </w:r>
    </w:p>
    <w:p w14:paraId="39665809"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Kentucky College of Medicine</w:t>
      </w:r>
    </w:p>
    <w:p w14:paraId="264C11A3"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Lexington, Kentucky</w:t>
      </w:r>
    </w:p>
    <w:p w14:paraId="4F4D4ED0"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p>
    <w:p w14:paraId="63D56F08" w14:textId="6E51C8F0"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1985-1987</w:t>
      </w:r>
      <w:r w:rsidRPr="00C57594">
        <w:rPr>
          <w:rFonts w:ascii="Arial" w:hAnsi="Arial"/>
          <w:color w:val="000000" w:themeColor="text1"/>
          <w:sz w:val="20"/>
        </w:rPr>
        <w:tab/>
        <w:t>Interim Chair, Department of Neurology</w:t>
      </w:r>
    </w:p>
    <w:p w14:paraId="0E116E36"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University of Kentucky College of Medicine </w:t>
      </w:r>
    </w:p>
    <w:p w14:paraId="5EA20DEE" w14:textId="3A3D44C2" w:rsidR="006F1C98"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 xml:space="preserve"> </w:t>
      </w:r>
    </w:p>
    <w:p w14:paraId="02BF91BE" w14:textId="7D6674F6"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1990-2008</w:t>
      </w:r>
      <w:r w:rsidRPr="00C57594">
        <w:rPr>
          <w:rFonts w:ascii="Arial" w:hAnsi="Arial"/>
          <w:color w:val="000000" w:themeColor="text1"/>
          <w:sz w:val="20"/>
        </w:rPr>
        <w:tab/>
        <w:t xml:space="preserve">Professor of Psychiatry (with tenure)  </w:t>
      </w:r>
    </w:p>
    <w:p w14:paraId="0A46C978"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Western Psychiatric Institute and Clinic (WPIC) &amp; University of Pittsburgh School of Medicine</w:t>
      </w:r>
    </w:p>
    <w:p w14:paraId="58ABB0D9"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Pittsburgh, Pennsylvania</w:t>
      </w:r>
    </w:p>
    <w:p w14:paraId="4DAC64C4"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p>
    <w:p w14:paraId="69A28BFE"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1990-2008</w:t>
      </w:r>
      <w:r w:rsidRPr="00C57594">
        <w:rPr>
          <w:rFonts w:ascii="Arial" w:hAnsi="Arial"/>
          <w:color w:val="000000" w:themeColor="text1"/>
          <w:sz w:val="20"/>
        </w:rPr>
        <w:tab/>
        <w:t>Professor of Neurology and Neurobiology</w:t>
      </w:r>
    </w:p>
    <w:p w14:paraId="1BE1727B" w14:textId="77777777" w:rsidR="00D52286"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Pittsburgh School of Medicine</w:t>
      </w:r>
    </w:p>
    <w:p w14:paraId="32F19F0B" w14:textId="77777777" w:rsidR="00D52286" w:rsidRPr="00C57594" w:rsidRDefault="00D52286">
      <w:pPr>
        <w:tabs>
          <w:tab w:val="left" w:pos="600"/>
          <w:tab w:val="left" w:pos="3400"/>
          <w:tab w:val="left" w:pos="5400"/>
          <w:tab w:val="left" w:pos="7920"/>
          <w:tab w:val="left" w:pos="8640"/>
        </w:tabs>
        <w:rPr>
          <w:rFonts w:ascii="Arial" w:hAnsi="Arial"/>
          <w:color w:val="000000" w:themeColor="text1"/>
          <w:sz w:val="20"/>
        </w:rPr>
      </w:pPr>
    </w:p>
    <w:p w14:paraId="7A6F31F9"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1991-2008</w:t>
      </w:r>
      <w:r w:rsidRPr="00C57594">
        <w:rPr>
          <w:rFonts w:ascii="Arial" w:hAnsi="Arial"/>
          <w:color w:val="000000" w:themeColor="text1"/>
          <w:sz w:val="20"/>
        </w:rPr>
        <w:tab/>
        <w:t>Graduate Faculty</w:t>
      </w:r>
    </w:p>
    <w:p w14:paraId="16DD1A84"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Pittsburgh School of Medicine</w:t>
      </w:r>
    </w:p>
    <w:p w14:paraId="3B4EF393" w14:textId="77777777" w:rsidR="00D52286" w:rsidRPr="00C57594" w:rsidRDefault="00D52286">
      <w:pPr>
        <w:tabs>
          <w:tab w:val="left" w:pos="600"/>
          <w:tab w:val="left" w:pos="3400"/>
          <w:tab w:val="left" w:pos="5400"/>
          <w:tab w:val="left" w:pos="7920"/>
          <w:tab w:val="left" w:pos="8640"/>
        </w:tabs>
        <w:rPr>
          <w:rFonts w:ascii="Arial" w:hAnsi="Arial"/>
          <w:color w:val="000000" w:themeColor="text1"/>
          <w:sz w:val="20"/>
        </w:rPr>
      </w:pPr>
    </w:p>
    <w:p w14:paraId="5EE31C07" w14:textId="77777777" w:rsidR="00B42B2E" w:rsidRPr="00C57594" w:rsidRDefault="00B42B2E">
      <w:pPr>
        <w:numPr>
          <w:ilvl w:val="1"/>
          <w:numId w:val="11"/>
        </w:num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Chief, Division of Geriatrics and Neuropsychiatry, WPIC</w:t>
      </w:r>
    </w:p>
    <w:p w14:paraId="49B71946" w14:textId="77777777" w:rsidR="00B42B2E" w:rsidRPr="00C57594" w:rsidRDefault="00B42B2E">
      <w:pPr>
        <w:tabs>
          <w:tab w:val="left" w:pos="600"/>
          <w:tab w:val="left" w:pos="3400"/>
          <w:tab w:val="left" w:pos="5400"/>
          <w:tab w:val="left" w:pos="7920"/>
          <w:tab w:val="left" w:pos="8640"/>
        </w:tabs>
        <w:ind w:left="1605"/>
        <w:rPr>
          <w:rFonts w:ascii="Arial" w:hAnsi="Arial"/>
          <w:color w:val="000000" w:themeColor="text1"/>
          <w:sz w:val="20"/>
        </w:rPr>
      </w:pPr>
      <w:r w:rsidRPr="00C57594">
        <w:rPr>
          <w:rFonts w:ascii="Arial" w:hAnsi="Arial"/>
          <w:color w:val="000000" w:themeColor="text1"/>
          <w:sz w:val="20"/>
        </w:rPr>
        <w:t>University of Pittsburgh School of Medicine</w:t>
      </w:r>
    </w:p>
    <w:p w14:paraId="10517F61" w14:textId="77777777" w:rsidR="00D52286" w:rsidRPr="00C57594" w:rsidRDefault="00D52286">
      <w:pPr>
        <w:tabs>
          <w:tab w:val="left" w:pos="600"/>
          <w:tab w:val="left" w:pos="3400"/>
          <w:tab w:val="left" w:pos="5400"/>
          <w:tab w:val="left" w:pos="7920"/>
          <w:tab w:val="left" w:pos="8640"/>
        </w:tabs>
        <w:ind w:left="1605"/>
        <w:rPr>
          <w:rFonts w:ascii="Arial" w:hAnsi="Arial"/>
          <w:color w:val="000000" w:themeColor="text1"/>
          <w:sz w:val="20"/>
        </w:rPr>
      </w:pPr>
    </w:p>
    <w:p w14:paraId="219063C3"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1997-2008</w:t>
      </w:r>
      <w:r w:rsidRPr="00C57594">
        <w:rPr>
          <w:rFonts w:ascii="Arial" w:hAnsi="Arial"/>
          <w:color w:val="000000" w:themeColor="text1"/>
          <w:sz w:val="20"/>
        </w:rPr>
        <w:tab/>
        <w:t>Professor of Human Genetics</w:t>
      </w:r>
    </w:p>
    <w:p w14:paraId="3B4FFA2B"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Graduate School of Public Health</w:t>
      </w:r>
    </w:p>
    <w:p w14:paraId="063D24A8"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Pittsburgh</w:t>
      </w:r>
    </w:p>
    <w:p w14:paraId="72B3FD1F" w14:textId="77777777" w:rsidR="00A52CB7" w:rsidRPr="00C57594" w:rsidRDefault="00A52CB7">
      <w:pPr>
        <w:tabs>
          <w:tab w:val="left" w:pos="600"/>
          <w:tab w:val="left" w:pos="3400"/>
          <w:tab w:val="left" w:pos="5400"/>
          <w:tab w:val="left" w:pos="7920"/>
          <w:tab w:val="left" w:pos="8640"/>
        </w:tabs>
        <w:rPr>
          <w:rFonts w:ascii="Arial" w:hAnsi="Arial"/>
          <w:color w:val="000000" w:themeColor="text1"/>
          <w:sz w:val="20"/>
        </w:rPr>
      </w:pPr>
    </w:p>
    <w:p w14:paraId="7E028206"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2000-2002</w:t>
      </w:r>
      <w:r w:rsidRPr="00C57594">
        <w:rPr>
          <w:rFonts w:ascii="Arial" w:hAnsi="Arial"/>
          <w:color w:val="000000" w:themeColor="text1"/>
          <w:sz w:val="20"/>
        </w:rPr>
        <w:tab/>
        <w:t>Interim Chair, Department of Neurology</w:t>
      </w:r>
    </w:p>
    <w:p w14:paraId="41431272"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Pittsburgh School of Medicine</w:t>
      </w:r>
    </w:p>
    <w:p w14:paraId="45277967"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p>
    <w:p w14:paraId="16694408"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2001-2004</w:t>
      </w:r>
      <w:r w:rsidRPr="00C57594">
        <w:rPr>
          <w:rFonts w:ascii="Arial" w:hAnsi="Arial"/>
          <w:color w:val="000000" w:themeColor="text1"/>
          <w:sz w:val="20"/>
        </w:rPr>
        <w:tab/>
        <w:t>Director, Pittsburgh Institute for Neurodegenerative Diseases</w:t>
      </w:r>
    </w:p>
    <w:p w14:paraId="5F6391B0"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Pittsburgh and University of Pittsburgh Medical Center</w:t>
      </w:r>
    </w:p>
    <w:p w14:paraId="09D90247"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p>
    <w:p w14:paraId="65392280"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2002-2008</w:t>
      </w:r>
      <w:r w:rsidRPr="00C57594">
        <w:rPr>
          <w:rFonts w:ascii="Arial" w:hAnsi="Arial"/>
          <w:color w:val="000000" w:themeColor="text1"/>
          <w:sz w:val="20"/>
        </w:rPr>
        <w:tab/>
        <w:t>Chair, Department of Neurology</w:t>
      </w:r>
    </w:p>
    <w:p w14:paraId="5BED77FE"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Pittsburgh School of Medicine</w:t>
      </w:r>
    </w:p>
    <w:p w14:paraId="40212FE7" w14:textId="77777777" w:rsidR="00CE0B37" w:rsidRPr="00C57594" w:rsidRDefault="00CE0B37">
      <w:pPr>
        <w:tabs>
          <w:tab w:val="left" w:pos="600"/>
          <w:tab w:val="left" w:pos="3400"/>
          <w:tab w:val="left" w:pos="5400"/>
          <w:tab w:val="left" w:pos="7920"/>
          <w:tab w:val="left" w:pos="8640"/>
        </w:tabs>
        <w:rPr>
          <w:rFonts w:ascii="Arial" w:hAnsi="Arial"/>
          <w:color w:val="000000" w:themeColor="text1"/>
          <w:sz w:val="20"/>
        </w:rPr>
      </w:pPr>
    </w:p>
    <w:p w14:paraId="6A9D5844" w14:textId="77777777" w:rsidR="00055D01" w:rsidRPr="00C57594" w:rsidRDefault="00CE0B37" w:rsidP="00CE0B37">
      <w:pPr>
        <w:tabs>
          <w:tab w:val="left" w:pos="600"/>
          <w:tab w:val="left" w:pos="3400"/>
          <w:tab w:val="left" w:pos="6200"/>
          <w:tab w:val="left" w:pos="7000"/>
          <w:tab w:val="left" w:pos="7920"/>
          <w:tab w:val="left" w:pos="8640"/>
        </w:tabs>
        <w:rPr>
          <w:rFonts w:ascii="Arial" w:hAnsi="Arial"/>
          <w:color w:val="000000" w:themeColor="text1"/>
          <w:sz w:val="20"/>
        </w:rPr>
      </w:pPr>
      <w:r w:rsidRPr="00C57594">
        <w:rPr>
          <w:rFonts w:ascii="Arial" w:hAnsi="Arial"/>
          <w:color w:val="000000" w:themeColor="text1"/>
          <w:sz w:val="20"/>
        </w:rPr>
        <w:t>2008-2013</w:t>
      </w:r>
      <w:r w:rsidRPr="00C57594">
        <w:rPr>
          <w:rFonts w:ascii="Arial" w:hAnsi="Arial"/>
          <w:color w:val="000000" w:themeColor="text1"/>
          <w:sz w:val="20"/>
        </w:rPr>
        <w:tab/>
        <w:t>Dean, University of Virginia School of Medicine</w:t>
      </w:r>
    </w:p>
    <w:p w14:paraId="54378895" w14:textId="2328AB5C" w:rsidR="00CE0B37" w:rsidRPr="00C57594" w:rsidRDefault="00055D01" w:rsidP="00CE0B37">
      <w:pPr>
        <w:tabs>
          <w:tab w:val="left" w:pos="600"/>
          <w:tab w:val="left" w:pos="3400"/>
          <w:tab w:val="left" w:pos="6200"/>
          <w:tab w:val="left" w:pos="70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Vice President, University of Virginia</w:t>
      </w:r>
      <w:r w:rsidR="00CE0B37" w:rsidRPr="00C57594">
        <w:rPr>
          <w:rFonts w:ascii="Arial" w:hAnsi="Arial"/>
          <w:color w:val="000000" w:themeColor="text1"/>
          <w:sz w:val="20"/>
        </w:rPr>
        <w:t xml:space="preserve"> </w:t>
      </w:r>
    </w:p>
    <w:p w14:paraId="49A5BA5D" w14:textId="1E74318B" w:rsidR="00CE0B37" w:rsidRPr="00C57594" w:rsidRDefault="00CE0B37" w:rsidP="00055D01">
      <w:pPr>
        <w:tabs>
          <w:tab w:val="left" w:pos="600"/>
          <w:tab w:val="left" w:pos="3400"/>
          <w:tab w:val="left" w:pos="6200"/>
          <w:tab w:val="left" w:pos="70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James Carroll Flippin Professor of Medical Science</w:t>
      </w:r>
    </w:p>
    <w:p w14:paraId="75EB6B82" w14:textId="77777777" w:rsidR="00E7194B" w:rsidRPr="00C57594" w:rsidRDefault="00E7194B" w:rsidP="00CE0B37">
      <w:pPr>
        <w:tabs>
          <w:tab w:val="left" w:pos="600"/>
          <w:tab w:val="left" w:pos="3400"/>
          <w:tab w:val="left" w:pos="5400"/>
          <w:tab w:val="left" w:pos="7920"/>
          <w:tab w:val="left" w:pos="8640"/>
        </w:tabs>
        <w:rPr>
          <w:rFonts w:ascii="Arial" w:hAnsi="Arial"/>
          <w:color w:val="000000" w:themeColor="text1"/>
          <w:sz w:val="20"/>
        </w:rPr>
      </w:pPr>
    </w:p>
    <w:p w14:paraId="63883F61" w14:textId="77777777" w:rsidR="00E7194B" w:rsidRPr="00C57594" w:rsidRDefault="00E7194B" w:rsidP="00CE0B37">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2008-</w:t>
      </w:r>
      <w:r w:rsidR="000C2031" w:rsidRPr="00C57594">
        <w:rPr>
          <w:rFonts w:ascii="Arial" w:hAnsi="Arial"/>
          <w:color w:val="000000" w:themeColor="text1"/>
          <w:sz w:val="20"/>
        </w:rPr>
        <w:t>2014</w:t>
      </w:r>
      <w:r w:rsidRPr="00C57594">
        <w:rPr>
          <w:rFonts w:ascii="Arial" w:hAnsi="Arial"/>
          <w:color w:val="000000" w:themeColor="text1"/>
          <w:sz w:val="20"/>
        </w:rPr>
        <w:tab/>
        <w:t>Professor of Neurology and Professor of Psychiatry and Behavioral Neuroscience</w:t>
      </w:r>
      <w:r w:rsidR="00517C6F" w:rsidRPr="00C57594">
        <w:rPr>
          <w:rFonts w:ascii="Arial" w:hAnsi="Arial"/>
          <w:color w:val="000000" w:themeColor="text1"/>
          <w:sz w:val="20"/>
        </w:rPr>
        <w:t>s</w:t>
      </w:r>
    </w:p>
    <w:p w14:paraId="7CF44E77" w14:textId="77777777" w:rsidR="00E7194B" w:rsidRPr="00C57594" w:rsidRDefault="00E7194B" w:rsidP="00CE0B37">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Virginia School of Medicine</w:t>
      </w:r>
    </w:p>
    <w:p w14:paraId="43733074"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p>
    <w:p w14:paraId="3516AA7B"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2008-present</w:t>
      </w:r>
      <w:r w:rsidRPr="00C57594">
        <w:rPr>
          <w:rFonts w:ascii="Arial" w:hAnsi="Arial"/>
          <w:color w:val="000000" w:themeColor="text1"/>
          <w:sz w:val="20"/>
        </w:rPr>
        <w:tab/>
        <w:t>Adjunct Professor of Neurology</w:t>
      </w:r>
    </w:p>
    <w:p w14:paraId="41971071"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Pittsburgh School of Medicine</w:t>
      </w:r>
    </w:p>
    <w:p w14:paraId="5B5E9E22" w14:textId="77777777" w:rsidR="00E7194B" w:rsidRPr="00C57594" w:rsidRDefault="00E7194B">
      <w:pPr>
        <w:tabs>
          <w:tab w:val="left" w:pos="600"/>
          <w:tab w:val="left" w:pos="3400"/>
          <w:tab w:val="left" w:pos="5400"/>
          <w:tab w:val="left" w:pos="7920"/>
          <w:tab w:val="left" w:pos="8640"/>
        </w:tabs>
        <w:rPr>
          <w:rFonts w:ascii="Arial" w:hAnsi="Arial"/>
          <w:color w:val="000000" w:themeColor="text1"/>
          <w:sz w:val="20"/>
        </w:rPr>
      </w:pPr>
    </w:p>
    <w:p w14:paraId="57E56B72" w14:textId="77777777" w:rsidR="00E7194B" w:rsidRPr="00C57594" w:rsidRDefault="00E7194B">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2013-2014</w:t>
      </w:r>
      <w:r w:rsidRPr="00C57594">
        <w:rPr>
          <w:rFonts w:ascii="Arial" w:hAnsi="Arial"/>
          <w:color w:val="000000" w:themeColor="text1"/>
          <w:sz w:val="20"/>
        </w:rPr>
        <w:tab/>
        <w:t xml:space="preserve">Visiting </w:t>
      </w:r>
      <w:r w:rsidR="00BF4FBE" w:rsidRPr="00C57594">
        <w:rPr>
          <w:rFonts w:ascii="Arial" w:hAnsi="Arial"/>
          <w:color w:val="000000" w:themeColor="text1"/>
          <w:sz w:val="20"/>
        </w:rPr>
        <w:t>Professor</w:t>
      </w:r>
    </w:p>
    <w:p w14:paraId="1757E03D" w14:textId="77777777" w:rsidR="00E7194B" w:rsidRPr="00C57594" w:rsidRDefault="00E7194B">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Department of Medical Ethics and Health Policy</w:t>
      </w:r>
    </w:p>
    <w:p w14:paraId="21424640" w14:textId="77777777" w:rsidR="00E7194B" w:rsidRPr="00C57594" w:rsidRDefault="00E7194B">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Pennsylvania Perelman School of Medicine</w:t>
      </w:r>
    </w:p>
    <w:p w14:paraId="068DC0AC" w14:textId="77777777" w:rsidR="009E60A5" w:rsidRPr="00C57594" w:rsidRDefault="009E60A5">
      <w:pPr>
        <w:tabs>
          <w:tab w:val="left" w:pos="600"/>
          <w:tab w:val="left" w:pos="3400"/>
          <w:tab w:val="left" w:pos="5400"/>
          <w:tab w:val="left" w:pos="7920"/>
          <w:tab w:val="left" w:pos="8640"/>
        </w:tabs>
        <w:rPr>
          <w:rFonts w:ascii="Arial" w:hAnsi="Arial"/>
          <w:color w:val="000000" w:themeColor="text1"/>
          <w:sz w:val="20"/>
        </w:rPr>
      </w:pPr>
    </w:p>
    <w:p w14:paraId="07253B8A" w14:textId="77777777" w:rsidR="009E60A5" w:rsidRPr="00C57594" w:rsidRDefault="009E60A5" w:rsidP="009E60A5">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2014-</w:t>
      </w:r>
      <w:r w:rsidR="000C2031" w:rsidRPr="00C57594">
        <w:rPr>
          <w:rFonts w:ascii="Arial" w:hAnsi="Arial"/>
          <w:color w:val="000000" w:themeColor="text1"/>
          <w:sz w:val="20"/>
        </w:rPr>
        <w:t>2015</w:t>
      </w:r>
      <w:r w:rsidRPr="00C57594">
        <w:rPr>
          <w:rFonts w:ascii="Arial" w:hAnsi="Arial"/>
          <w:color w:val="000000" w:themeColor="text1"/>
          <w:sz w:val="20"/>
        </w:rPr>
        <w:tab/>
        <w:t>Visiting Professor</w:t>
      </w:r>
    </w:p>
    <w:p w14:paraId="3A69C153" w14:textId="77777777" w:rsidR="009E60A5" w:rsidRPr="00C57594" w:rsidRDefault="009E60A5" w:rsidP="009E60A5">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Department of Radiology</w:t>
      </w:r>
    </w:p>
    <w:p w14:paraId="062A5CBB" w14:textId="77777777" w:rsidR="009E60A5" w:rsidRPr="00C57594" w:rsidRDefault="009E60A5" w:rsidP="009E60A5">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Pittsburgh School of Medicine</w:t>
      </w:r>
    </w:p>
    <w:p w14:paraId="223421AA" w14:textId="77777777" w:rsidR="000C2031" w:rsidRPr="00C57594" w:rsidRDefault="000C2031" w:rsidP="009E60A5">
      <w:pPr>
        <w:tabs>
          <w:tab w:val="left" w:pos="600"/>
          <w:tab w:val="left" w:pos="3400"/>
          <w:tab w:val="left" w:pos="5400"/>
          <w:tab w:val="left" w:pos="7920"/>
          <w:tab w:val="left" w:pos="8640"/>
        </w:tabs>
        <w:rPr>
          <w:rFonts w:ascii="Arial" w:hAnsi="Arial"/>
          <w:color w:val="000000" w:themeColor="text1"/>
          <w:sz w:val="20"/>
        </w:rPr>
      </w:pPr>
    </w:p>
    <w:p w14:paraId="44FC4548" w14:textId="77777777" w:rsidR="000C2031" w:rsidRPr="00C57594" w:rsidRDefault="000C2031" w:rsidP="009E60A5">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2014-present</w:t>
      </w:r>
      <w:r w:rsidRPr="00C57594">
        <w:rPr>
          <w:rFonts w:ascii="Arial" w:hAnsi="Arial"/>
          <w:color w:val="000000" w:themeColor="text1"/>
          <w:sz w:val="20"/>
        </w:rPr>
        <w:tab/>
        <w:t>Professor of Neurology Emeritus</w:t>
      </w:r>
    </w:p>
    <w:p w14:paraId="1CFAC2C9" w14:textId="77777777" w:rsidR="000C2031" w:rsidRPr="00C57594" w:rsidRDefault="000C2031" w:rsidP="009E60A5">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Virginia School of Medicine</w:t>
      </w:r>
    </w:p>
    <w:p w14:paraId="51DF563F" w14:textId="77777777" w:rsidR="006076C7" w:rsidRPr="00C57594" w:rsidRDefault="006076C7" w:rsidP="009E60A5">
      <w:pPr>
        <w:tabs>
          <w:tab w:val="left" w:pos="600"/>
          <w:tab w:val="left" w:pos="3400"/>
          <w:tab w:val="left" w:pos="5400"/>
          <w:tab w:val="left" w:pos="7920"/>
          <w:tab w:val="left" w:pos="8640"/>
        </w:tabs>
        <w:rPr>
          <w:rFonts w:ascii="Arial" w:hAnsi="Arial"/>
          <w:color w:val="000000" w:themeColor="text1"/>
          <w:sz w:val="20"/>
        </w:rPr>
      </w:pPr>
    </w:p>
    <w:p w14:paraId="04346CB4" w14:textId="344231F2" w:rsidR="006076C7" w:rsidRPr="00C57594" w:rsidRDefault="006076C7" w:rsidP="006076C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2015-present</w:t>
      </w:r>
      <w:r w:rsidRPr="00C57594">
        <w:rPr>
          <w:rFonts w:ascii="Arial" w:hAnsi="Arial" w:cs="Arial"/>
          <w:color w:val="000000" w:themeColor="text1"/>
          <w:sz w:val="20"/>
        </w:rPr>
        <w:tab/>
        <w:t>Professor of Neurology</w:t>
      </w:r>
      <w:r w:rsidR="00E75757" w:rsidRPr="00C57594">
        <w:rPr>
          <w:rFonts w:ascii="Arial" w:hAnsi="Arial" w:cs="Arial"/>
          <w:color w:val="000000" w:themeColor="text1"/>
          <w:sz w:val="20"/>
        </w:rPr>
        <w:t xml:space="preserve"> and Neuroscience</w:t>
      </w:r>
    </w:p>
    <w:p w14:paraId="7FFC9D1A" w14:textId="161D614D" w:rsidR="006076C7" w:rsidRPr="00C57594" w:rsidRDefault="006076C7" w:rsidP="00990DBC">
      <w:pPr>
        <w:tabs>
          <w:tab w:val="left" w:pos="60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University of Florida College of Medicine</w:t>
      </w:r>
    </w:p>
    <w:p w14:paraId="215C8D42" w14:textId="77777777" w:rsidR="00B90EC0" w:rsidRPr="00C57594" w:rsidRDefault="00B90EC0" w:rsidP="009E60A5">
      <w:pPr>
        <w:tabs>
          <w:tab w:val="left" w:pos="600"/>
          <w:tab w:val="left" w:pos="3400"/>
          <w:tab w:val="left" w:pos="5400"/>
          <w:tab w:val="left" w:pos="7920"/>
          <w:tab w:val="left" w:pos="8640"/>
        </w:tabs>
        <w:rPr>
          <w:rFonts w:ascii="Arial" w:hAnsi="Arial"/>
          <w:color w:val="000000" w:themeColor="text1"/>
          <w:sz w:val="20"/>
        </w:rPr>
      </w:pPr>
    </w:p>
    <w:p w14:paraId="2993ACE5" w14:textId="11AA6B34" w:rsidR="00B90EC0" w:rsidRPr="00C57594" w:rsidRDefault="00B90EC0" w:rsidP="00B90EC0">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2015-</w:t>
      </w:r>
      <w:r w:rsidR="001841EB" w:rsidRPr="00C57594">
        <w:rPr>
          <w:rFonts w:ascii="Arial" w:hAnsi="Arial" w:cs="Arial"/>
          <w:color w:val="000000" w:themeColor="text1"/>
          <w:sz w:val="20"/>
        </w:rPr>
        <w:t>2017</w:t>
      </w:r>
      <w:r w:rsidRPr="00C57594">
        <w:rPr>
          <w:rFonts w:ascii="Arial" w:hAnsi="Arial" w:cs="Arial"/>
          <w:color w:val="000000" w:themeColor="text1"/>
          <w:sz w:val="20"/>
        </w:rPr>
        <w:tab/>
        <w:t>Professor of Aging and Geriatric Research</w:t>
      </w:r>
    </w:p>
    <w:p w14:paraId="7F18F97B" w14:textId="23A5D309" w:rsidR="00B90EC0" w:rsidRPr="00C57594" w:rsidRDefault="00B90EC0" w:rsidP="00B90EC0">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University of Florida College of Medicine</w:t>
      </w:r>
    </w:p>
    <w:p w14:paraId="5B0F5483" w14:textId="77777777" w:rsidR="00611837" w:rsidRPr="00C57594" w:rsidRDefault="00611837" w:rsidP="009E60A5">
      <w:pPr>
        <w:tabs>
          <w:tab w:val="left" w:pos="600"/>
          <w:tab w:val="left" w:pos="3400"/>
          <w:tab w:val="left" w:pos="5400"/>
          <w:tab w:val="left" w:pos="7920"/>
          <w:tab w:val="left" w:pos="8640"/>
        </w:tabs>
        <w:rPr>
          <w:rFonts w:ascii="Arial" w:hAnsi="Arial"/>
          <w:color w:val="000000" w:themeColor="text1"/>
          <w:sz w:val="20"/>
        </w:rPr>
      </w:pPr>
    </w:p>
    <w:p w14:paraId="762A07F8" w14:textId="77777777" w:rsidR="00611837" w:rsidRPr="00C57594" w:rsidRDefault="00611837"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2015-present</w:t>
      </w:r>
      <w:r w:rsidRPr="00C57594">
        <w:rPr>
          <w:rFonts w:ascii="Arial" w:hAnsi="Arial" w:cs="Arial"/>
          <w:color w:val="000000" w:themeColor="text1"/>
          <w:sz w:val="20"/>
        </w:rPr>
        <w:tab/>
        <w:t xml:space="preserve">Aerts-Cosper Professor of </w:t>
      </w:r>
      <w:r w:rsidRPr="00C57594">
        <w:rPr>
          <w:rFonts w:ascii="Arial" w:hAnsi="Arial" w:cs="Arial"/>
          <w:color w:val="000000" w:themeColor="text1"/>
          <w:sz w:val="20"/>
        </w:rPr>
        <w:tab/>
        <w:t>Alzheimer’s Research</w:t>
      </w:r>
      <w:r w:rsidRPr="00C57594">
        <w:rPr>
          <w:rFonts w:ascii="Arial" w:hAnsi="Arial" w:cs="Arial"/>
          <w:color w:val="000000" w:themeColor="text1"/>
          <w:sz w:val="20"/>
        </w:rPr>
        <w:tab/>
      </w:r>
    </w:p>
    <w:p w14:paraId="2CAA01E6" w14:textId="6389949D" w:rsidR="0037679A" w:rsidRDefault="00611837"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University of Florida College of Medicine</w:t>
      </w:r>
    </w:p>
    <w:p w14:paraId="4F996344" w14:textId="77777777" w:rsidR="0037679A" w:rsidRDefault="0037679A"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p>
    <w:p w14:paraId="1C32DFDE" w14:textId="11178D6E" w:rsidR="00611837" w:rsidRPr="00C57594" w:rsidRDefault="00611837"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2015-present</w:t>
      </w:r>
      <w:r w:rsidRPr="00C57594">
        <w:rPr>
          <w:rFonts w:ascii="Arial" w:hAnsi="Arial" w:cs="Arial"/>
          <w:color w:val="000000" w:themeColor="text1"/>
          <w:sz w:val="20"/>
        </w:rPr>
        <w:tab/>
        <w:t>Deputy Director, McKnight Brain Institute</w:t>
      </w:r>
    </w:p>
    <w:p w14:paraId="66C301B7" w14:textId="77777777" w:rsidR="00611837" w:rsidRPr="00C57594" w:rsidRDefault="00611837"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University of Florida College of Medicine</w:t>
      </w:r>
    </w:p>
    <w:p w14:paraId="57873C42" w14:textId="1481AAE6" w:rsidR="001D0240" w:rsidRPr="00C57594" w:rsidRDefault="001D0240"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p>
    <w:p w14:paraId="553E6E2E" w14:textId="00B12BD3" w:rsidR="008117DD" w:rsidRPr="00C57594" w:rsidRDefault="008117DD"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2015-present</w:t>
      </w:r>
      <w:r w:rsidRPr="00C57594">
        <w:rPr>
          <w:rFonts w:ascii="Arial" w:hAnsi="Arial" w:cs="Arial"/>
          <w:color w:val="000000" w:themeColor="text1"/>
          <w:sz w:val="20"/>
        </w:rPr>
        <w:tab/>
        <w:t>Member, Center for Translational Research in Neurodegenerative Disease</w:t>
      </w:r>
    </w:p>
    <w:p w14:paraId="385D07C4" w14:textId="2B8B092E" w:rsidR="008117DD" w:rsidRPr="00C57594" w:rsidRDefault="008117DD"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University of Florida College of Medicine</w:t>
      </w:r>
    </w:p>
    <w:p w14:paraId="33D73C4C" w14:textId="77777777" w:rsidR="00E81EB7" w:rsidRPr="00C57594" w:rsidRDefault="00E81EB7"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p>
    <w:p w14:paraId="6330F165" w14:textId="12D1DF7B" w:rsidR="00E81EB7" w:rsidRPr="00C57594" w:rsidRDefault="00E81EB7"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2016</w:t>
      </w:r>
      <w:r w:rsidR="001841EB" w:rsidRPr="00C57594">
        <w:rPr>
          <w:rFonts w:ascii="Arial" w:hAnsi="Arial" w:cs="Arial"/>
          <w:color w:val="000000" w:themeColor="text1"/>
          <w:sz w:val="20"/>
        </w:rPr>
        <w:t xml:space="preserve"> (10 Mo.)</w:t>
      </w:r>
      <w:r w:rsidRPr="00C57594">
        <w:rPr>
          <w:rFonts w:ascii="Arial" w:hAnsi="Arial" w:cs="Arial"/>
          <w:color w:val="000000" w:themeColor="text1"/>
          <w:sz w:val="20"/>
        </w:rPr>
        <w:tab/>
        <w:t>Interim Director, McKnight Brain Institute</w:t>
      </w:r>
    </w:p>
    <w:p w14:paraId="67A99BF6" w14:textId="77777777" w:rsidR="00E81EB7" w:rsidRPr="00C57594" w:rsidRDefault="00E81EB7"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University of Florida College of Medicine</w:t>
      </w:r>
    </w:p>
    <w:p w14:paraId="70D11843" w14:textId="77777777" w:rsidR="00E81EB7" w:rsidRPr="00C57594" w:rsidRDefault="00E81EB7"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p>
    <w:p w14:paraId="209CB1C3" w14:textId="77777777" w:rsidR="00E81EB7" w:rsidRPr="00C57594" w:rsidRDefault="00E81EB7"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2016-present</w:t>
      </w:r>
      <w:r w:rsidRPr="00C57594">
        <w:rPr>
          <w:rFonts w:ascii="Arial" w:hAnsi="Arial" w:cs="Arial"/>
          <w:color w:val="000000" w:themeColor="text1"/>
          <w:sz w:val="20"/>
        </w:rPr>
        <w:tab/>
        <w:t>Graduate Faculty</w:t>
      </w:r>
    </w:p>
    <w:p w14:paraId="365C3D36" w14:textId="77777777" w:rsidR="00DB68BD" w:rsidRPr="00C57594" w:rsidRDefault="00DB68BD"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University of Florida College of Medicine</w:t>
      </w:r>
    </w:p>
    <w:p w14:paraId="0BA52360" w14:textId="77777777" w:rsidR="00DB68BD" w:rsidRPr="00C57594" w:rsidRDefault="00DB68BD"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Department of Neuroscience (IDP)</w:t>
      </w:r>
    </w:p>
    <w:p w14:paraId="594ADCC9" w14:textId="77777777" w:rsidR="00611837" w:rsidRPr="00C57594" w:rsidRDefault="00611837" w:rsidP="00611837">
      <w:pPr>
        <w:tabs>
          <w:tab w:val="clear" w:pos="1600"/>
          <w:tab w:val="left" w:pos="600"/>
          <w:tab w:val="left" w:pos="1620"/>
          <w:tab w:val="left" w:pos="2160"/>
          <w:tab w:val="left" w:pos="3400"/>
          <w:tab w:val="left" w:pos="5400"/>
          <w:tab w:val="left" w:pos="7920"/>
          <w:tab w:val="left" w:pos="8640"/>
        </w:tabs>
        <w:rPr>
          <w:rFonts w:ascii="Arial" w:hAnsi="Arial" w:cs="Arial"/>
          <w:color w:val="000000" w:themeColor="text1"/>
          <w:sz w:val="20"/>
        </w:rPr>
      </w:pPr>
    </w:p>
    <w:p w14:paraId="2804ECBA" w14:textId="77777777" w:rsidR="00B875D4" w:rsidRPr="00C57594" w:rsidRDefault="00B875D4" w:rsidP="0004539D">
      <w:pPr>
        <w:tabs>
          <w:tab w:val="clear" w:pos="500"/>
          <w:tab w:val="clear" w:pos="800"/>
          <w:tab w:val="clear" w:pos="1600"/>
          <w:tab w:val="clear" w:pos="2400"/>
          <w:tab w:val="clear" w:pos="3200"/>
          <w:tab w:val="clear" w:pos="4000"/>
          <w:tab w:val="clear" w:pos="4800"/>
          <w:tab w:val="clear" w:pos="5600"/>
          <w:tab w:val="clear" w:pos="6400"/>
          <w:tab w:val="clear" w:pos="7200"/>
          <w:tab w:val="left" w:pos="2800"/>
        </w:tabs>
        <w:rPr>
          <w:rFonts w:ascii="Arial" w:hAnsi="Arial"/>
          <w:color w:val="000000" w:themeColor="text1"/>
          <w:sz w:val="20"/>
        </w:rPr>
      </w:pPr>
      <w:r w:rsidRPr="00C57594">
        <w:rPr>
          <w:rFonts w:ascii="Arial" w:hAnsi="Arial"/>
          <w:color w:val="000000" w:themeColor="text1"/>
          <w:sz w:val="20"/>
        </w:rPr>
        <w:tab/>
      </w:r>
    </w:p>
    <w:p w14:paraId="5FFA7003"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u w:val="single"/>
        </w:rPr>
      </w:pPr>
      <w:r w:rsidRPr="00C57594">
        <w:rPr>
          <w:rFonts w:ascii="Arial" w:hAnsi="Arial"/>
          <w:color w:val="000000" w:themeColor="text1"/>
          <w:sz w:val="20"/>
          <w:u w:val="single"/>
        </w:rPr>
        <w:t xml:space="preserve">HOSPITAL AFFILIATIONS </w:t>
      </w:r>
    </w:p>
    <w:p w14:paraId="3CB27930" w14:textId="77777777" w:rsidR="00B42B2E" w:rsidRPr="00C57594" w:rsidRDefault="00F10021">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1979-1985</w:t>
      </w:r>
      <w:r w:rsidRPr="00C57594">
        <w:rPr>
          <w:rFonts w:ascii="Arial" w:hAnsi="Arial"/>
          <w:color w:val="000000" w:themeColor="text1"/>
          <w:sz w:val="20"/>
        </w:rPr>
        <w:tab/>
        <w:t xml:space="preserve">Attending Neurologist, </w:t>
      </w:r>
      <w:r w:rsidR="00B42B2E" w:rsidRPr="00C57594">
        <w:rPr>
          <w:rFonts w:ascii="Arial" w:hAnsi="Arial"/>
          <w:color w:val="000000" w:themeColor="text1"/>
          <w:sz w:val="20"/>
        </w:rPr>
        <w:t xml:space="preserve">University Hospital  </w:t>
      </w:r>
    </w:p>
    <w:p w14:paraId="25E0000E"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University of Kentucky, Lexington, Kentucky </w:t>
      </w:r>
    </w:p>
    <w:p w14:paraId="1D6ED5DB"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p>
    <w:p w14:paraId="400EF1F3"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 xml:space="preserve">1979-1990 </w:t>
      </w:r>
      <w:r w:rsidRPr="00C57594">
        <w:rPr>
          <w:rFonts w:ascii="Arial" w:hAnsi="Arial"/>
          <w:color w:val="000000" w:themeColor="text1"/>
          <w:sz w:val="20"/>
        </w:rPr>
        <w:tab/>
        <w:t xml:space="preserve">Staff Neurologist </w:t>
      </w:r>
    </w:p>
    <w:p w14:paraId="1864C462"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VA Medical Center, Lexington, Kentucky </w:t>
      </w:r>
    </w:p>
    <w:p w14:paraId="6CCE938E"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p>
    <w:p w14:paraId="4BFF9204"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 xml:space="preserve">1982-1990 </w:t>
      </w:r>
      <w:r w:rsidRPr="00C57594">
        <w:rPr>
          <w:rFonts w:ascii="Arial" w:hAnsi="Arial"/>
          <w:color w:val="000000" w:themeColor="text1"/>
          <w:sz w:val="20"/>
        </w:rPr>
        <w:tab/>
        <w:t>Associate Medical Staff (Neurology)</w:t>
      </w:r>
    </w:p>
    <w:p w14:paraId="26917ECB"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Commission for Handicapped Children</w:t>
      </w:r>
    </w:p>
    <w:p w14:paraId="36B9F555"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Commonwealth of Kentucky </w:t>
      </w:r>
    </w:p>
    <w:p w14:paraId="17059194"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p>
    <w:p w14:paraId="4BAE8A1F"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1985-1987</w:t>
      </w:r>
      <w:r w:rsidRPr="00C57594">
        <w:rPr>
          <w:rFonts w:ascii="Arial" w:hAnsi="Arial"/>
          <w:color w:val="000000" w:themeColor="text1"/>
          <w:sz w:val="20"/>
        </w:rPr>
        <w:tab/>
        <w:t>Interim Neurologist-in-Chief, University Hospital</w:t>
      </w:r>
    </w:p>
    <w:p w14:paraId="01F59950" w14:textId="77777777" w:rsidR="00B42B2E" w:rsidRPr="00C57594" w:rsidRDefault="00B42B2E">
      <w:pPr>
        <w:tabs>
          <w:tab w:val="left" w:pos="600"/>
          <w:tab w:val="left" w:pos="342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Lexington, Kentucky </w:t>
      </w:r>
    </w:p>
    <w:p w14:paraId="46074191" w14:textId="77777777" w:rsidR="00D52286" w:rsidRPr="00C57594" w:rsidRDefault="00D52286">
      <w:pPr>
        <w:tabs>
          <w:tab w:val="left" w:pos="600"/>
          <w:tab w:val="left" w:pos="3420"/>
          <w:tab w:val="left" w:pos="5400"/>
          <w:tab w:val="left" w:pos="7920"/>
          <w:tab w:val="left" w:pos="8640"/>
        </w:tabs>
        <w:rPr>
          <w:rFonts w:ascii="Arial" w:hAnsi="Arial"/>
          <w:color w:val="000000" w:themeColor="text1"/>
          <w:sz w:val="20"/>
        </w:rPr>
      </w:pPr>
    </w:p>
    <w:p w14:paraId="1F6B37AA"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 xml:space="preserve">1985 -1990 </w:t>
      </w:r>
      <w:r w:rsidRPr="00C57594">
        <w:rPr>
          <w:rFonts w:ascii="Arial" w:hAnsi="Arial"/>
          <w:color w:val="000000" w:themeColor="text1"/>
          <w:sz w:val="20"/>
        </w:rPr>
        <w:tab/>
        <w:t>Medical Staff, Cardinal Hill Rehabilitation Hospital</w:t>
      </w:r>
    </w:p>
    <w:p w14:paraId="6F433305"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Lexington, Kentucky</w:t>
      </w:r>
    </w:p>
    <w:p w14:paraId="000944DA" w14:textId="77777777" w:rsidR="00222C54"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 xml:space="preserve"> </w:t>
      </w:r>
    </w:p>
    <w:p w14:paraId="7EA30063"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1990-2008</w:t>
      </w:r>
      <w:r w:rsidRPr="00C57594">
        <w:rPr>
          <w:rFonts w:ascii="Arial" w:hAnsi="Arial"/>
          <w:color w:val="000000" w:themeColor="text1"/>
          <w:sz w:val="20"/>
        </w:rPr>
        <w:tab/>
        <w:t>Medical Staff, University of Pittsburgh Medical Center</w:t>
      </w:r>
    </w:p>
    <w:p w14:paraId="4E52C1B6"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Presbyterian-University Hospital, Western Psychiatric Institute and Clinic, </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Montefiore University Hospital </w:t>
      </w:r>
    </w:p>
    <w:p w14:paraId="57DE5262"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Pittsburgh, Pennsylvania</w:t>
      </w:r>
    </w:p>
    <w:p w14:paraId="070B6FB1" w14:textId="77777777" w:rsidR="00D52286" w:rsidRPr="00C57594" w:rsidRDefault="00D52286">
      <w:pPr>
        <w:tabs>
          <w:tab w:val="left" w:pos="600"/>
          <w:tab w:val="left" w:pos="3400"/>
          <w:tab w:val="left" w:pos="5400"/>
          <w:tab w:val="left" w:pos="7920"/>
          <w:tab w:val="left" w:pos="8640"/>
        </w:tabs>
        <w:rPr>
          <w:rFonts w:ascii="Arial" w:hAnsi="Arial"/>
          <w:color w:val="000000" w:themeColor="text1"/>
          <w:sz w:val="20"/>
        </w:rPr>
      </w:pPr>
    </w:p>
    <w:p w14:paraId="5CC896F7"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2003-2008</w:t>
      </w:r>
      <w:r w:rsidRPr="00C57594">
        <w:rPr>
          <w:rFonts w:ascii="Arial" w:hAnsi="Arial"/>
          <w:color w:val="000000" w:themeColor="text1"/>
          <w:sz w:val="20"/>
        </w:rPr>
        <w:tab/>
        <w:t>Medical Staff, UPMC Health System, UPMC Shadyside</w:t>
      </w:r>
    </w:p>
    <w:p w14:paraId="16546E61"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Pittsburgh, Pennsylvania</w:t>
      </w:r>
    </w:p>
    <w:p w14:paraId="401B4140"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p>
    <w:p w14:paraId="70A30F0F" w14:textId="77777777" w:rsidR="00BA6EA9"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2008-</w:t>
      </w:r>
      <w:r w:rsidR="00CE0B37" w:rsidRPr="00C57594">
        <w:rPr>
          <w:rFonts w:ascii="Arial" w:hAnsi="Arial"/>
          <w:color w:val="000000" w:themeColor="text1"/>
          <w:sz w:val="20"/>
        </w:rPr>
        <w:t>2013</w:t>
      </w:r>
      <w:r w:rsidRPr="00C57594">
        <w:rPr>
          <w:rFonts w:ascii="Arial" w:hAnsi="Arial"/>
          <w:color w:val="000000" w:themeColor="text1"/>
          <w:sz w:val="20"/>
        </w:rPr>
        <w:tab/>
      </w:r>
      <w:r w:rsidR="00BA6EA9" w:rsidRPr="00C57594">
        <w:rPr>
          <w:rFonts w:ascii="Arial" w:hAnsi="Arial"/>
          <w:color w:val="000000" w:themeColor="text1"/>
          <w:sz w:val="20"/>
        </w:rPr>
        <w:t>Physician-in-Chief</w:t>
      </w:r>
    </w:p>
    <w:p w14:paraId="3A85B859" w14:textId="77777777" w:rsidR="00B42B2E" w:rsidRPr="00C57594" w:rsidRDefault="00BA6EA9">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B42B2E" w:rsidRPr="00C57594">
        <w:rPr>
          <w:rFonts w:ascii="Arial" w:hAnsi="Arial"/>
          <w:color w:val="000000" w:themeColor="text1"/>
          <w:sz w:val="20"/>
        </w:rPr>
        <w:t xml:space="preserve">University of Virginia </w:t>
      </w:r>
      <w:r w:rsidR="00CE0B37" w:rsidRPr="00C57594">
        <w:rPr>
          <w:rFonts w:ascii="Arial" w:hAnsi="Arial"/>
          <w:color w:val="000000" w:themeColor="text1"/>
          <w:sz w:val="20"/>
        </w:rPr>
        <w:t>Health System</w:t>
      </w:r>
    </w:p>
    <w:p w14:paraId="36FDF896"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Charlottesville, Virginia</w:t>
      </w:r>
    </w:p>
    <w:p w14:paraId="48366C8E" w14:textId="77777777" w:rsidR="00A52CB7" w:rsidRPr="00C57594" w:rsidRDefault="00A52CB7">
      <w:pPr>
        <w:tabs>
          <w:tab w:val="left" w:pos="600"/>
          <w:tab w:val="left" w:pos="3400"/>
          <w:tab w:val="left" w:pos="5400"/>
          <w:tab w:val="left" w:pos="7920"/>
          <w:tab w:val="left" w:pos="8640"/>
        </w:tabs>
        <w:rPr>
          <w:rFonts w:ascii="Arial" w:hAnsi="Arial"/>
          <w:color w:val="000000" w:themeColor="text1"/>
          <w:sz w:val="20"/>
        </w:rPr>
      </w:pPr>
    </w:p>
    <w:p w14:paraId="6AEF6A29" w14:textId="77777777" w:rsidR="00CE0B37" w:rsidRPr="00C57594" w:rsidRDefault="00CE0B37" w:rsidP="00CE0B37">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2008-</w:t>
      </w:r>
      <w:r w:rsidR="00781B9E" w:rsidRPr="00C57594">
        <w:rPr>
          <w:rFonts w:ascii="Arial" w:hAnsi="Arial"/>
          <w:color w:val="000000" w:themeColor="text1"/>
          <w:sz w:val="20"/>
        </w:rPr>
        <w:t>2014</w:t>
      </w:r>
      <w:r w:rsidRPr="00C57594">
        <w:rPr>
          <w:rFonts w:ascii="Arial" w:hAnsi="Arial"/>
          <w:color w:val="000000" w:themeColor="text1"/>
          <w:sz w:val="20"/>
        </w:rPr>
        <w:tab/>
        <w:t>Medical Staff</w:t>
      </w:r>
    </w:p>
    <w:p w14:paraId="7DC89A48" w14:textId="77777777" w:rsidR="00CE0B37" w:rsidRPr="00C57594" w:rsidRDefault="00CE0B37" w:rsidP="00CE0B37">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Virginia Health System</w:t>
      </w:r>
    </w:p>
    <w:p w14:paraId="13D3B1DF" w14:textId="77777777" w:rsidR="00CE0B37" w:rsidRPr="00C57594" w:rsidRDefault="00CE0B37" w:rsidP="00CE0B37">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Charlottesville, Virgini</w:t>
      </w:r>
      <w:r w:rsidR="00E72DEE" w:rsidRPr="00C57594">
        <w:rPr>
          <w:rFonts w:ascii="Arial" w:hAnsi="Arial"/>
          <w:color w:val="000000" w:themeColor="text1"/>
          <w:sz w:val="20"/>
        </w:rPr>
        <w:t>a</w:t>
      </w:r>
    </w:p>
    <w:p w14:paraId="3B5B7946"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p>
    <w:p w14:paraId="3F485449" w14:textId="77777777" w:rsidR="00B42B2E" w:rsidRPr="00C57594" w:rsidRDefault="00B42B2E">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2011-</w:t>
      </w:r>
      <w:r w:rsidR="00781B9E" w:rsidRPr="00C57594">
        <w:rPr>
          <w:rFonts w:ascii="Arial" w:hAnsi="Arial"/>
          <w:color w:val="000000" w:themeColor="text1"/>
          <w:sz w:val="20"/>
        </w:rPr>
        <w:t>2014</w:t>
      </w:r>
      <w:r w:rsidRPr="00C57594">
        <w:rPr>
          <w:rFonts w:ascii="Arial" w:hAnsi="Arial"/>
          <w:color w:val="000000" w:themeColor="text1"/>
          <w:sz w:val="20"/>
        </w:rPr>
        <w:tab/>
        <w:t>UVA Transitional Care Hospital and UVA Health South Rehabilitation Hospital</w:t>
      </w:r>
    </w:p>
    <w:p w14:paraId="54D656E6" w14:textId="77777777" w:rsidR="00E7194B" w:rsidRPr="00C57594" w:rsidRDefault="00B42B2E" w:rsidP="00E7194B">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Charlottesville, Virginia</w:t>
      </w:r>
    </w:p>
    <w:p w14:paraId="399147EF" w14:textId="77777777" w:rsidR="00F26D83" w:rsidRPr="00C57594" w:rsidRDefault="00F26D83" w:rsidP="00E7194B">
      <w:pPr>
        <w:tabs>
          <w:tab w:val="left" w:pos="600"/>
          <w:tab w:val="left" w:pos="3400"/>
          <w:tab w:val="left" w:pos="5400"/>
          <w:tab w:val="left" w:pos="7920"/>
          <w:tab w:val="left" w:pos="8640"/>
        </w:tabs>
        <w:rPr>
          <w:rFonts w:ascii="Arial" w:hAnsi="Arial"/>
          <w:color w:val="000000" w:themeColor="text1"/>
          <w:sz w:val="20"/>
        </w:rPr>
      </w:pPr>
    </w:p>
    <w:p w14:paraId="158166C1" w14:textId="6142471C" w:rsidR="00F26D83" w:rsidRPr="00C57594" w:rsidRDefault="00F26D83" w:rsidP="00E7194B">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2015-present</w:t>
      </w:r>
      <w:r w:rsidRPr="00C57594">
        <w:rPr>
          <w:rFonts w:ascii="Arial" w:hAnsi="Arial"/>
          <w:color w:val="000000" w:themeColor="text1"/>
          <w:sz w:val="20"/>
        </w:rPr>
        <w:tab/>
        <w:t>Medical Staff</w:t>
      </w:r>
    </w:p>
    <w:p w14:paraId="34ACB902" w14:textId="446EE73D" w:rsidR="00F26D83" w:rsidRPr="00C57594" w:rsidRDefault="00F26D83" w:rsidP="00E7194B">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Florida Health System (UFHealth)</w:t>
      </w:r>
    </w:p>
    <w:p w14:paraId="6DA9EDA4" w14:textId="274E269B" w:rsidR="00F26D83" w:rsidRPr="00C57594" w:rsidRDefault="00F26D83" w:rsidP="00E7194B">
      <w:pPr>
        <w:tabs>
          <w:tab w:val="left" w:pos="600"/>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Gainesville, Florida</w:t>
      </w:r>
    </w:p>
    <w:p w14:paraId="3DD0A25A" w14:textId="77777777" w:rsidR="00E7194B" w:rsidRPr="00C57594" w:rsidRDefault="00E7194B" w:rsidP="00E7194B">
      <w:pPr>
        <w:tabs>
          <w:tab w:val="left" w:pos="600"/>
          <w:tab w:val="left" w:pos="3400"/>
          <w:tab w:val="left" w:pos="5400"/>
          <w:tab w:val="left" w:pos="7920"/>
          <w:tab w:val="left" w:pos="8640"/>
        </w:tabs>
        <w:rPr>
          <w:rFonts w:ascii="Arial" w:hAnsi="Arial"/>
          <w:color w:val="000000" w:themeColor="text1"/>
          <w:sz w:val="20"/>
        </w:rPr>
      </w:pPr>
    </w:p>
    <w:p w14:paraId="49645A83" w14:textId="77777777" w:rsidR="00B42B2E" w:rsidRPr="00C57594" w:rsidRDefault="00E7194B" w:rsidP="00E7194B">
      <w:pPr>
        <w:tabs>
          <w:tab w:val="left" w:pos="600"/>
          <w:tab w:val="left" w:pos="3400"/>
          <w:tab w:val="left" w:pos="5400"/>
          <w:tab w:val="left" w:pos="7920"/>
          <w:tab w:val="left" w:pos="8640"/>
        </w:tabs>
        <w:rPr>
          <w:rFonts w:ascii="Arial" w:hAnsi="Arial"/>
          <w:color w:val="000000" w:themeColor="text1"/>
          <w:sz w:val="20"/>
          <w:u w:val="single"/>
        </w:rPr>
      </w:pPr>
      <w:r w:rsidRPr="00C57594">
        <w:rPr>
          <w:rFonts w:ascii="Arial" w:hAnsi="Arial"/>
          <w:color w:val="000000" w:themeColor="text1"/>
          <w:sz w:val="20"/>
        </w:rPr>
        <w:t>P</w:t>
      </w:r>
      <w:r w:rsidR="00B42B2E" w:rsidRPr="00C57594">
        <w:rPr>
          <w:rFonts w:ascii="Arial" w:hAnsi="Arial"/>
          <w:color w:val="000000" w:themeColor="text1"/>
          <w:sz w:val="20"/>
          <w:u w:val="single"/>
        </w:rPr>
        <w:t>ROFESSIONAL SOCIETIES AND ORGANIZATIONS</w:t>
      </w:r>
    </w:p>
    <w:p w14:paraId="29F133E0" w14:textId="77777777" w:rsidR="00B42B2E" w:rsidRPr="00C57594" w:rsidRDefault="00B42B2E">
      <w:pPr>
        <w:tabs>
          <w:tab w:val="left" w:pos="9599"/>
        </w:tabs>
        <w:rPr>
          <w:rFonts w:ascii="Arial" w:hAnsi="Arial"/>
          <w:color w:val="000000" w:themeColor="text1"/>
          <w:sz w:val="20"/>
          <w:u w:val="single"/>
        </w:rPr>
      </w:pPr>
    </w:p>
    <w:p w14:paraId="255FDB83" w14:textId="77777777" w:rsidR="00B42B2E" w:rsidRPr="00C57594" w:rsidRDefault="00B42B2E" w:rsidP="00996624">
      <w:pPr>
        <w:tabs>
          <w:tab w:val="left" w:pos="9599"/>
        </w:tabs>
        <w:rPr>
          <w:rFonts w:ascii="Arial" w:hAnsi="Arial"/>
          <w:color w:val="000000" w:themeColor="text1"/>
          <w:sz w:val="20"/>
        </w:rPr>
      </w:pPr>
      <w:r w:rsidRPr="00C57594">
        <w:rPr>
          <w:rFonts w:ascii="Arial" w:hAnsi="Arial"/>
          <w:color w:val="000000" w:themeColor="text1"/>
          <w:sz w:val="20"/>
          <w:u w:val="single"/>
        </w:rPr>
        <w:t>Alzheimer’s Association/Administration</w:t>
      </w:r>
      <w:r w:rsidRPr="00C57594">
        <w:rPr>
          <w:rFonts w:ascii="Arial" w:hAnsi="Arial"/>
          <w:color w:val="000000" w:themeColor="text1"/>
          <w:sz w:val="20"/>
        </w:rPr>
        <w:t>:</w:t>
      </w:r>
    </w:p>
    <w:p w14:paraId="697500D6" w14:textId="523D95C0" w:rsidR="00B42B2E" w:rsidRPr="00C57594" w:rsidRDefault="00B42B2E" w:rsidP="00996624">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 xml:space="preserve"> National Board of Directors (1994-2002; 2004-2011) (</w:t>
      </w:r>
      <w:r w:rsidR="006F1C98" w:rsidRPr="00C57594">
        <w:rPr>
          <w:rFonts w:ascii="Arial" w:hAnsi="Arial"/>
          <w:color w:val="000000" w:themeColor="text1"/>
          <w:sz w:val="20"/>
        </w:rPr>
        <w:t>reelected 2004 after required</w:t>
      </w:r>
      <w:r w:rsidR="0037679A">
        <w:rPr>
          <w:rFonts w:ascii="Arial" w:hAnsi="Arial"/>
          <w:color w:val="000000" w:themeColor="text1"/>
          <w:sz w:val="20"/>
        </w:rPr>
        <w:t xml:space="preserve"> </w:t>
      </w:r>
      <w:r w:rsidR="006F1C98" w:rsidRPr="00C57594">
        <w:rPr>
          <w:rFonts w:ascii="Arial" w:hAnsi="Arial"/>
          <w:color w:val="000000" w:themeColor="text1"/>
          <w:sz w:val="20"/>
        </w:rPr>
        <w:t>1</w:t>
      </w:r>
      <w:r w:rsidR="0037679A">
        <w:rPr>
          <w:rFonts w:ascii="Arial" w:hAnsi="Arial"/>
          <w:color w:val="000000" w:themeColor="text1"/>
          <w:sz w:val="20"/>
        </w:rPr>
        <w:t>-</w:t>
      </w:r>
      <w:r w:rsidRPr="00C57594">
        <w:rPr>
          <w:rFonts w:ascii="Arial" w:hAnsi="Arial"/>
          <w:color w:val="000000" w:themeColor="text1"/>
          <w:sz w:val="20"/>
        </w:rPr>
        <w:t>year hiatus)</w:t>
      </w:r>
    </w:p>
    <w:p w14:paraId="48AE0030" w14:textId="77777777" w:rsidR="00B42B2E" w:rsidRPr="00C57594" w:rsidRDefault="00B42B2E" w:rsidP="00996624">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Vice Chairman, 1998-2000</w:t>
      </w:r>
    </w:p>
    <w:p w14:paraId="564A013C" w14:textId="77777777" w:rsidR="00B42B2E" w:rsidRPr="00C57594" w:rsidRDefault="00B42B2E" w:rsidP="00996624">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Co-Chairman, Strategic Planning Committee, 1996-1997</w:t>
      </w:r>
    </w:p>
    <w:p w14:paraId="701E45CB" w14:textId="30FE5066" w:rsidR="00B42B2E" w:rsidRPr="00C57594" w:rsidRDefault="00B42B2E" w:rsidP="00996624">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lastRenderedPageBreak/>
        <w:tab/>
      </w:r>
      <w:r w:rsidRPr="00C57594">
        <w:rPr>
          <w:rFonts w:ascii="Arial" w:hAnsi="Arial"/>
          <w:color w:val="000000" w:themeColor="text1"/>
          <w:sz w:val="20"/>
        </w:rPr>
        <w:tab/>
        <w:t>Member, Ethics Advisory Panel, 1997-</w:t>
      </w:r>
      <w:r w:rsidR="00195AD2" w:rsidRPr="00C57594">
        <w:rPr>
          <w:rFonts w:ascii="Arial" w:hAnsi="Arial"/>
          <w:color w:val="000000" w:themeColor="text1"/>
          <w:sz w:val="20"/>
        </w:rPr>
        <w:t>2012</w:t>
      </w:r>
    </w:p>
    <w:p w14:paraId="54686545" w14:textId="77777777" w:rsidR="00B42B2E" w:rsidRPr="00C57594" w:rsidRDefault="00B42B2E" w:rsidP="001B3C5D">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 xml:space="preserve">Development Committee, 2000- </w:t>
      </w:r>
      <w:r w:rsidR="00BA6EA9" w:rsidRPr="00C57594">
        <w:rPr>
          <w:rFonts w:ascii="Arial" w:hAnsi="Arial"/>
          <w:color w:val="000000" w:themeColor="text1"/>
          <w:sz w:val="20"/>
        </w:rPr>
        <w:t>2011</w:t>
      </w:r>
    </w:p>
    <w:p w14:paraId="4401F0E4" w14:textId="77777777" w:rsidR="00B42B2E" w:rsidRPr="00C57594" w:rsidRDefault="00B42B2E" w:rsidP="001B3C5D">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Public Policy Committee, 2000-</w:t>
      </w:r>
      <w:r w:rsidR="00BA6EA9" w:rsidRPr="00C57594">
        <w:rPr>
          <w:rFonts w:ascii="Arial" w:hAnsi="Arial"/>
          <w:color w:val="000000" w:themeColor="text1"/>
          <w:sz w:val="20"/>
        </w:rPr>
        <w:t>2011</w:t>
      </w:r>
    </w:p>
    <w:p w14:paraId="19833917" w14:textId="037EDB77" w:rsidR="00B42B2E" w:rsidRPr="00C57594" w:rsidRDefault="00B42B2E" w:rsidP="00996624">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Finance Committee, 2006-</w:t>
      </w:r>
      <w:r w:rsidR="00BA6EA9" w:rsidRPr="00C57594">
        <w:rPr>
          <w:rFonts w:ascii="Arial" w:hAnsi="Arial"/>
          <w:color w:val="000000" w:themeColor="text1"/>
          <w:sz w:val="20"/>
        </w:rPr>
        <w:t>2011</w:t>
      </w:r>
    </w:p>
    <w:p w14:paraId="34B626D8" w14:textId="77777777" w:rsidR="0002466F" w:rsidRPr="00C57594" w:rsidRDefault="0002466F" w:rsidP="00996624">
      <w:pPr>
        <w:tabs>
          <w:tab w:val="clear" w:pos="500"/>
          <w:tab w:val="clear" w:pos="800"/>
          <w:tab w:val="left" w:pos="540"/>
          <w:tab w:val="left" w:pos="980"/>
          <w:tab w:val="left" w:pos="9599"/>
        </w:tabs>
        <w:ind w:left="980" w:hanging="620"/>
        <w:rPr>
          <w:rFonts w:ascii="Arial" w:hAnsi="Arial"/>
          <w:color w:val="000000" w:themeColor="text1"/>
          <w:sz w:val="20"/>
        </w:rPr>
      </w:pPr>
    </w:p>
    <w:p w14:paraId="5A31EE29" w14:textId="77777777" w:rsidR="00B42B2E" w:rsidRPr="00C57594" w:rsidRDefault="00B42B2E" w:rsidP="00B1727D">
      <w:pPr>
        <w:tabs>
          <w:tab w:val="clear" w:pos="500"/>
          <w:tab w:val="clear" w:pos="800"/>
          <w:tab w:val="left" w:pos="540"/>
          <w:tab w:val="left" w:pos="980"/>
          <w:tab w:val="left" w:pos="9599"/>
        </w:tabs>
        <w:rPr>
          <w:rFonts w:ascii="Arial" w:hAnsi="Arial"/>
          <w:color w:val="000000" w:themeColor="text1"/>
          <w:sz w:val="20"/>
        </w:rPr>
      </w:pPr>
      <w:r w:rsidRPr="00C57594">
        <w:rPr>
          <w:rFonts w:ascii="Arial" w:hAnsi="Arial"/>
          <w:color w:val="000000" w:themeColor="text1"/>
          <w:sz w:val="20"/>
          <w:u w:val="single"/>
        </w:rPr>
        <w:t>Alzheimer’s Association/Research</w:t>
      </w:r>
      <w:r w:rsidRPr="00C57594">
        <w:rPr>
          <w:rFonts w:ascii="Arial" w:hAnsi="Arial"/>
          <w:color w:val="000000" w:themeColor="text1"/>
          <w:sz w:val="20"/>
        </w:rPr>
        <w:t>:</w:t>
      </w:r>
    </w:p>
    <w:p w14:paraId="488A8DAF" w14:textId="77777777" w:rsidR="00B42B2E" w:rsidRPr="00C57594" w:rsidRDefault="00B42B2E" w:rsidP="00996624">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t xml:space="preserve">National Medical and Scientific Advisory Board (MSAB) </w:t>
      </w:r>
    </w:p>
    <w:p w14:paraId="066A56E8" w14:textId="77777777" w:rsidR="00B42B2E" w:rsidRPr="00C57594" w:rsidRDefault="00B42B2E" w:rsidP="001B3C5D">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Member, 1994</w:t>
      </w:r>
    </w:p>
    <w:p w14:paraId="3894BE13" w14:textId="77777777" w:rsidR="00B42B2E" w:rsidRPr="00C57594" w:rsidRDefault="00B42B2E" w:rsidP="00996624">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Vice-Chairman, 1995-1997</w:t>
      </w:r>
    </w:p>
    <w:p w14:paraId="3D4CB6CB" w14:textId="77777777" w:rsidR="00B42B2E" w:rsidRPr="00C57594" w:rsidRDefault="00B42B2E" w:rsidP="00996624">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Chairman, 1997-2000</w:t>
      </w:r>
    </w:p>
    <w:p w14:paraId="430D660F" w14:textId="77777777" w:rsidR="00BA6EA9" w:rsidRPr="00C57594" w:rsidRDefault="00B42B2E" w:rsidP="00996624">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t>National Medical and Scientific Advisory Council (successor to MSAB)</w:t>
      </w:r>
    </w:p>
    <w:p w14:paraId="74111EE5" w14:textId="77777777" w:rsidR="00B42B2E" w:rsidRPr="00C57594" w:rsidRDefault="00BA6EA9" w:rsidP="00996624">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00B42B2E" w:rsidRPr="00C57594">
        <w:rPr>
          <w:rFonts w:ascii="Arial" w:hAnsi="Arial"/>
          <w:color w:val="000000" w:themeColor="text1"/>
          <w:sz w:val="20"/>
        </w:rPr>
        <w:t>Chairman, 1997-2002</w:t>
      </w:r>
    </w:p>
    <w:p w14:paraId="4FDB220A" w14:textId="77777777" w:rsidR="00BA6EA9" w:rsidRPr="00C57594" w:rsidRDefault="00EA5886" w:rsidP="00996624">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Member, ad hoc, 2008-2014</w:t>
      </w:r>
    </w:p>
    <w:p w14:paraId="24B5B45F" w14:textId="77777777" w:rsidR="00B42B2E" w:rsidRPr="00C57594" w:rsidRDefault="00B42B2E" w:rsidP="00996624">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t>Member, Board of Directors, World Alzheimer Congress, 1998-2000</w:t>
      </w:r>
    </w:p>
    <w:p w14:paraId="69D57913" w14:textId="77777777" w:rsidR="00B42B2E" w:rsidRPr="00C57594" w:rsidRDefault="00BA6EA9" w:rsidP="00996624">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Chair, Research Round Table – 2009</w:t>
      </w:r>
    </w:p>
    <w:p w14:paraId="3D92C291" w14:textId="77777777" w:rsidR="00BA6EA9" w:rsidRPr="00C57594" w:rsidRDefault="00BA6EA9" w:rsidP="00FF02AC">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Chair, Annual Public Policy Forum, Washington, DC, 2008</w:t>
      </w:r>
    </w:p>
    <w:p w14:paraId="423F0766" w14:textId="77777777" w:rsidR="00B42B2E" w:rsidRPr="00C57594" w:rsidRDefault="00B42B2E" w:rsidP="00B1727D">
      <w:pPr>
        <w:tabs>
          <w:tab w:val="clear" w:pos="500"/>
          <w:tab w:val="clear" w:pos="800"/>
          <w:tab w:val="left" w:pos="360"/>
          <w:tab w:val="left" w:pos="540"/>
          <w:tab w:val="left" w:pos="980"/>
          <w:tab w:val="left" w:pos="9599"/>
        </w:tabs>
        <w:ind w:left="540"/>
        <w:rPr>
          <w:rFonts w:ascii="Arial" w:hAnsi="Arial" w:cs="Arial"/>
          <w:color w:val="000000" w:themeColor="text1"/>
          <w:sz w:val="20"/>
        </w:rPr>
      </w:pPr>
      <w:r w:rsidRPr="00C57594">
        <w:rPr>
          <w:rFonts w:ascii="Arial" w:hAnsi="Arial"/>
          <w:color w:val="000000" w:themeColor="text1"/>
          <w:sz w:val="20"/>
        </w:rPr>
        <w:t>Founding Chair, ISTAART (</w:t>
      </w:r>
      <w:r w:rsidRPr="00C57594">
        <w:rPr>
          <w:rFonts w:ascii="Arial" w:hAnsi="Arial" w:cs="Arial"/>
          <w:color w:val="000000" w:themeColor="text1"/>
          <w:sz w:val="20"/>
        </w:rPr>
        <w:t xml:space="preserve">International Society to Advance Alzheimer Research and Treatment), 2008-2011; </w:t>
      </w:r>
      <w:r w:rsidR="00D36398" w:rsidRPr="00C57594">
        <w:rPr>
          <w:rFonts w:ascii="Arial" w:hAnsi="Arial" w:cs="Arial"/>
          <w:color w:val="000000" w:themeColor="text1"/>
          <w:sz w:val="20"/>
        </w:rPr>
        <w:t>elected to second term 2012-2014</w:t>
      </w:r>
    </w:p>
    <w:p w14:paraId="070B9BEA" w14:textId="77777777" w:rsidR="00BA6EA9" w:rsidRPr="00C57594" w:rsidRDefault="00BA6EA9" w:rsidP="00B1727D">
      <w:pPr>
        <w:tabs>
          <w:tab w:val="clear" w:pos="500"/>
          <w:tab w:val="clear" w:pos="800"/>
          <w:tab w:val="left" w:pos="360"/>
          <w:tab w:val="left" w:pos="540"/>
          <w:tab w:val="left" w:pos="980"/>
          <w:tab w:val="left" w:pos="9599"/>
        </w:tabs>
        <w:ind w:left="540"/>
        <w:rPr>
          <w:rFonts w:ascii="Arial" w:hAnsi="Arial" w:cs="Arial"/>
          <w:color w:val="000000" w:themeColor="text1"/>
          <w:sz w:val="20"/>
        </w:rPr>
      </w:pPr>
    </w:p>
    <w:p w14:paraId="63691AE6"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u w:val="single"/>
        </w:rPr>
      </w:pPr>
      <w:r w:rsidRPr="00C57594">
        <w:rPr>
          <w:rFonts w:ascii="Arial" w:hAnsi="Arial"/>
          <w:color w:val="000000" w:themeColor="text1"/>
          <w:sz w:val="20"/>
          <w:u w:val="single"/>
        </w:rPr>
        <w:t xml:space="preserve">American Board of Psychiatry and Neurology </w:t>
      </w:r>
    </w:p>
    <w:p w14:paraId="5239E0EA"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b/>
          <w:color w:val="000000" w:themeColor="text1"/>
          <w:sz w:val="20"/>
          <w:u w:val="single"/>
        </w:rPr>
      </w:pPr>
      <w:r w:rsidRPr="00C57594">
        <w:rPr>
          <w:rFonts w:ascii="Arial" w:hAnsi="Arial"/>
          <w:color w:val="000000" w:themeColor="text1"/>
          <w:sz w:val="20"/>
        </w:rPr>
        <w:tab/>
      </w:r>
      <w:r w:rsidRPr="00C57594">
        <w:rPr>
          <w:rFonts w:ascii="Arial" w:hAnsi="Arial"/>
          <w:color w:val="000000" w:themeColor="text1"/>
          <w:sz w:val="20"/>
        </w:rPr>
        <w:tab/>
        <w:t>Member, Neurology Council (2003-2010) (President, 2010)</w:t>
      </w:r>
    </w:p>
    <w:p w14:paraId="11765869"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Member, Committee on Credentials –Neurology (2002-2005; Chair 2006-2010)</w:t>
      </w:r>
    </w:p>
    <w:p w14:paraId="042A811A"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Member, Committee on Finance (2002-2007)</w:t>
      </w:r>
    </w:p>
    <w:p w14:paraId="6DA76476"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Member, Committee to Review Appeals – Neurology (2002-2007)</w:t>
      </w:r>
    </w:p>
    <w:p w14:paraId="49C5EE8A"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Member, Committee on Research and Development – Neurology (2002-2010)</w:t>
      </w:r>
    </w:p>
    <w:p w14:paraId="495CFEB9" w14:textId="1E3B3899"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Chair, Examination Committee – Neurology, Part B [behavioral neurology, neuropsychiatry, neuropsychology] (2008-</w:t>
      </w:r>
      <w:r w:rsidR="00193214" w:rsidRPr="00C57594">
        <w:rPr>
          <w:rFonts w:ascii="Arial" w:hAnsi="Arial"/>
          <w:color w:val="000000" w:themeColor="text1"/>
          <w:sz w:val="20"/>
        </w:rPr>
        <w:t>2018</w:t>
      </w:r>
      <w:r w:rsidRPr="00C57594">
        <w:rPr>
          <w:rFonts w:ascii="Arial" w:hAnsi="Arial"/>
          <w:color w:val="000000" w:themeColor="text1"/>
          <w:sz w:val="20"/>
        </w:rPr>
        <w:t xml:space="preserve">) </w:t>
      </w:r>
    </w:p>
    <w:p w14:paraId="0FA4C9D7"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Vice-Chair, Part I (Written Exam) Committee (2003-2004; Chair 2005-2007)</w:t>
      </w:r>
    </w:p>
    <w:p w14:paraId="3FDFED49"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Member, Informatics Committee (2002-2005)</w:t>
      </w:r>
    </w:p>
    <w:p w14:paraId="0C9EDB7F"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Member, Committee on Recertification (2002-2007)</w:t>
      </w:r>
    </w:p>
    <w:p w14:paraId="45573FAC"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Member, Committee on Core Competencies (2002-2010)</w:t>
      </w:r>
    </w:p>
    <w:p w14:paraId="3F328D97"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Member, Committee on Maintenance of Certification (2002-2010)</w:t>
      </w:r>
    </w:p>
    <w:p w14:paraId="116EA71C"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Member, Task Force on Conflict of Interest (2002-2007)</w:t>
      </w:r>
    </w:p>
    <w:p w14:paraId="5D0D9B10"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Chair, Strategic Planning Committee (2005-2010)</w:t>
      </w:r>
    </w:p>
    <w:p w14:paraId="6E028FFF"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Member, Nominating Committee for Year 2007 Officers (2005-2006)</w:t>
      </w:r>
    </w:p>
    <w:p w14:paraId="735B2C02"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Liaison to Committee of Neurological Sciences (2005-2010)</w:t>
      </w:r>
    </w:p>
    <w:p w14:paraId="0BB44B08" w14:textId="77777777" w:rsidR="00B42B2E" w:rsidRPr="00C57594" w:rsidRDefault="00B42B2E" w:rsidP="00F37617">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Chair, Combined Part I Committee (2008-2010)</w:t>
      </w:r>
    </w:p>
    <w:p w14:paraId="1EAF2097" w14:textId="77777777" w:rsidR="00FE1875" w:rsidRPr="00C57594" w:rsidRDefault="00B42B2E" w:rsidP="00FE1875">
      <w:pPr>
        <w:tabs>
          <w:tab w:val="clear" w:pos="500"/>
          <w:tab w:val="clear" w:pos="800"/>
          <w:tab w:val="left" w:pos="540"/>
          <w:tab w:val="left" w:pos="980"/>
          <w:tab w:val="left" w:pos="9599"/>
        </w:tabs>
        <w:ind w:left="980" w:hanging="620"/>
        <w:rPr>
          <w:rFonts w:ascii="Arial" w:hAnsi="Arial"/>
          <w:color w:val="000000" w:themeColor="text1"/>
          <w:sz w:val="20"/>
        </w:rPr>
      </w:pPr>
      <w:r w:rsidRPr="00C57594">
        <w:rPr>
          <w:rFonts w:ascii="Arial" w:hAnsi="Arial"/>
          <w:b/>
          <w:color w:val="000000" w:themeColor="text1"/>
          <w:sz w:val="20"/>
        </w:rPr>
        <w:tab/>
      </w:r>
      <w:r w:rsidRPr="00C57594">
        <w:rPr>
          <w:rFonts w:ascii="Arial" w:hAnsi="Arial"/>
          <w:b/>
          <w:color w:val="000000" w:themeColor="text1"/>
          <w:sz w:val="20"/>
        </w:rPr>
        <w:tab/>
      </w:r>
      <w:r w:rsidRPr="00C57594">
        <w:rPr>
          <w:rFonts w:ascii="Arial" w:hAnsi="Arial"/>
          <w:color w:val="000000" w:themeColor="text1"/>
          <w:sz w:val="20"/>
        </w:rPr>
        <w:t>Chair, Vascular Neurology Steering Committee (2008-2010)</w:t>
      </w:r>
    </w:p>
    <w:p w14:paraId="3F81FA8D" w14:textId="77777777" w:rsidR="00B42B2E" w:rsidRPr="00C57594" w:rsidRDefault="00B42B2E" w:rsidP="00B16118">
      <w:pPr>
        <w:tabs>
          <w:tab w:val="clear" w:pos="500"/>
          <w:tab w:val="clear" w:pos="800"/>
          <w:tab w:val="left" w:pos="540"/>
          <w:tab w:val="left" w:pos="900"/>
          <w:tab w:val="left" w:pos="9599"/>
        </w:tabs>
        <w:ind w:left="360" w:hanging="620"/>
        <w:rPr>
          <w:rFonts w:ascii="Arial" w:hAnsi="Arial"/>
          <w:b/>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  Member, Committee on Research and Development – Neurology (2005-2010)</w:t>
      </w:r>
      <w:r w:rsidRPr="00C57594">
        <w:rPr>
          <w:rFonts w:ascii="Arial" w:hAnsi="Arial"/>
          <w:color w:val="000000" w:themeColor="text1"/>
          <w:sz w:val="20"/>
        </w:rPr>
        <w:tab/>
      </w:r>
      <w:r w:rsidRPr="00C57594">
        <w:rPr>
          <w:rFonts w:ascii="Arial" w:hAnsi="Arial"/>
          <w:b/>
          <w:color w:val="000000" w:themeColor="text1"/>
          <w:sz w:val="20"/>
        </w:rPr>
        <w:t xml:space="preserve"> </w:t>
      </w:r>
    </w:p>
    <w:p w14:paraId="7875C7D0" w14:textId="77777777" w:rsidR="00B42B2E" w:rsidRPr="00C57594" w:rsidRDefault="00B42B2E" w:rsidP="00B16118">
      <w:pPr>
        <w:tabs>
          <w:tab w:val="clear" w:pos="500"/>
          <w:tab w:val="clear" w:pos="800"/>
          <w:tab w:val="left" w:pos="540"/>
          <w:tab w:val="left" w:pos="900"/>
          <w:tab w:val="left" w:pos="9599"/>
        </w:tabs>
        <w:ind w:left="360" w:hanging="620"/>
        <w:rPr>
          <w:rFonts w:ascii="Arial" w:hAnsi="Arial"/>
          <w:color w:val="000000" w:themeColor="text1"/>
          <w:sz w:val="20"/>
        </w:rPr>
      </w:pPr>
      <w:r w:rsidRPr="00C57594">
        <w:rPr>
          <w:rFonts w:ascii="Arial" w:hAnsi="Arial"/>
          <w:b/>
          <w:color w:val="000000" w:themeColor="text1"/>
          <w:sz w:val="20"/>
        </w:rPr>
        <w:tab/>
      </w:r>
      <w:r w:rsidRPr="00C57594">
        <w:rPr>
          <w:rFonts w:ascii="Arial" w:hAnsi="Arial"/>
          <w:b/>
          <w:color w:val="000000" w:themeColor="text1"/>
          <w:sz w:val="20"/>
        </w:rPr>
        <w:tab/>
      </w:r>
      <w:r w:rsidRPr="00C57594">
        <w:rPr>
          <w:rFonts w:ascii="Arial" w:hAnsi="Arial"/>
          <w:b/>
          <w:color w:val="000000" w:themeColor="text1"/>
          <w:sz w:val="20"/>
        </w:rPr>
        <w:tab/>
        <w:t xml:space="preserve">  </w:t>
      </w:r>
      <w:r w:rsidRPr="00C57594">
        <w:rPr>
          <w:rFonts w:ascii="Arial" w:hAnsi="Arial"/>
          <w:color w:val="000000" w:themeColor="text1"/>
          <w:sz w:val="20"/>
        </w:rPr>
        <w:t>ABPN Executive Committee 2008-2010</w:t>
      </w:r>
    </w:p>
    <w:p w14:paraId="597F7989" w14:textId="77777777" w:rsidR="00B42B2E" w:rsidRPr="00C57594" w:rsidRDefault="00B42B2E" w:rsidP="00B16118">
      <w:pPr>
        <w:tabs>
          <w:tab w:val="clear" w:pos="500"/>
          <w:tab w:val="clear" w:pos="800"/>
          <w:tab w:val="left" w:pos="540"/>
          <w:tab w:val="left" w:pos="900"/>
          <w:tab w:val="left" w:pos="9599"/>
        </w:tabs>
        <w:ind w:left="36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Member at Large, 2008</w:t>
      </w:r>
    </w:p>
    <w:p w14:paraId="0A666A18" w14:textId="77777777" w:rsidR="00B42B2E" w:rsidRPr="00C57594" w:rsidRDefault="00B42B2E" w:rsidP="00B16118">
      <w:pPr>
        <w:tabs>
          <w:tab w:val="clear" w:pos="500"/>
          <w:tab w:val="clear" w:pos="800"/>
          <w:tab w:val="left" w:pos="540"/>
          <w:tab w:val="left" w:pos="900"/>
          <w:tab w:val="left" w:pos="9599"/>
        </w:tabs>
        <w:ind w:left="360" w:hanging="62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Secretary, 2009</w:t>
      </w:r>
    </w:p>
    <w:p w14:paraId="1600CEB9" w14:textId="3F3CA849" w:rsidR="00B42B2E" w:rsidRPr="00C57594" w:rsidRDefault="00B42B2E" w:rsidP="00B16118">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97721E" w:rsidRPr="00C57594">
        <w:rPr>
          <w:rFonts w:ascii="Arial" w:hAnsi="Arial"/>
          <w:color w:val="000000" w:themeColor="text1"/>
          <w:sz w:val="20"/>
        </w:rPr>
        <w:t xml:space="preserve">ABPN Vice President and Neurology Council President, </w:t>
      </w:r>
      <w:r w:rsidRPr="00C57594">
        <w:rPr>
          <w:rFonts w:ascii="Arial" w:hAnsi="Arial"/>
          <w:color w:val="000000" w:themeColor="text1"/>
          <w:sz w:val="20"/>
        </w:rPr>
        <w:t>2010</w:t>
      </w:r>
    </w:p>
    <w:p w14:paraId="380744EE" w14:textId="275F1539" w:rsidR="000C2031" w:rsidRPr="00C57594" w:rsidRDefault="000C2031" w:rsidP="00B16118">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00195AD2" w:rsidRPr="00C57594">
        <w:rPr>
          <w:rFonts w:ascii="Arial" w:hAnsi="Arial"/>
          <w:color w:val="000000" w:themeColor="text1"/>
          <w:sz w:val="20"/>
        </w:rPr>
        <w:tab/>
      </w:r>
      <w:r w:rsidRPr="00C57594">
        <w:rPr>
          <w:rFonts w:ascii="Arial" w:hAnsi="Arial"/>
          <w:color w:val="000000" w:themeColor="text1"/>
          <w:sz w:val="20"/>
        </w:rPr>
        <w:t>Building Committee, 2014-</w:t>
      </w:r>
      <w:r w:rsidR="00193214" w:rsidRPr="00C57594">
        <w:rPr>
          <w:rFonts w:ascii="Arial" w:hAnsi="Arial"/>
          <w:color w:val="000000" w:themeColor="text1"/>
          <w:sz w:val="20"/>
        </w:rPr>
        <w:t>2017</w:t>
      </w:r>
    </w:p>
    <w:p w14:paraId="09EC415F" w14:textId="77777777" w:rsidR="00BA6EA9" w:rsidRPr="00C57594" w:rsidRDefault="00BA6EA9" w:rsidP="00B16118">
      <w:pPr>
        <w:tabs>
          <w:tab w:val="left" w:pos="9599"/>
        </w:tabs>
        <w:rPr>
          <w:rFonts w:ascii="Arial" w:hAnsi="Arial"/>
          <w:color w:val="000000" w:themeColor="text1"/>
          <w:sz w:val="20"/>
        </w:rPr>
      </w:pPr>
    </w:p>
    <w:p w14:paraId="479483FF" w14:textId="77777777" w:rsidR="00B42B2E" w:rsidRPr="00C57594" w:rsidRDefault="00B42B2E" w:rsidP="00F37617">
      <w:pPr>
        <w:tabs>
          <w:tab w:val="left" w:pos="9599"/>
        </w:tabs>
        <w:rPr>
          <w:rFonts w:ascii="Arial" w:hAnsi="Arial"/>
          <w:color w:val="000000" w:themeColor="text1"/>
          <w:sz w:val="20"/>
          <w:u w:val="single"/>
        </w:rPr>
      </w:pPr>
      <w:r w:rsidRPr="00C57594">
        <w:rPr>
          <w:rFonts w:ascii="Arial" w:hAnsi="Arial"/>
          <w:color w:val="000000" w:themeColor="text1"/>
          <w:sz w:val="20"/>
          <w:u w:val="single"/>
        </w:rPr>
        <w:t xml:space="preserve">Alzheimer’s Disease International (ADI) </w:t>
      </w:r>
    </w:p>
    <w:p w14:paraId="2798A71A" w14:textId="77777777" w:rsidR="00B42B2E" w:rsidRPr="00C57594" w:rsidRDefault="00B42B2E" w:rsidP="00F37617">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Executive Committee, 2002-2005</w:t>
      </w:r>
    </w:p>
    <w:p w14:paraId="264F65A4" w14:textId="77777777" w:rsidR="00B42B2E" w:rsidRPr="00C57594" w:rsidRDefault="00B42B2E" w:rsidP="00F37617">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Chair, Medical and Scientific Advisory Panel, 2002-2005</w:t>
      </w:r>
    </w:p>
    <w:p w14:paraId="4EFB0C36" w14:textId="77777777" w:rsidR="00B42B2E" w:rsidRPr="00C57594" w:rsidRDefault="00B42B2E" w:rsidP="00F37617">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Member, MSAP, 2006-present</w:t>
      </w:r>
    </w:p>
    <w:p w14:paraId="10103FF9" w14:textId="77777777" w:rsidR="00056423" w:rsidRPr="00C57594" w:rsidRDefault="00EC2465" w:rsidP="00056423">
      <w:pPr>
        <w:rPr>
          <w:rFonts w:ascii="Arial" w:hAnsi="Arial" w:cs="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s="Arial"/>
          <w:color w:val="000000" w:themeColor="text1"/>
          <w:sz w:val="20"/>
        </w:rPr>
        <w:t xml:space="preserve">Member, </w:t>
      </w:r>
      <w:r w:rsidR="00056423" w:rsidRPr="00C57594">
        <w:rPr>
          <w:rFonts w:ascii="Arial" w:hAnsi="Arial" w:cs="Arial"/>
          <w:color w:val="000000" w:themeColor="text1"/>
          <w:sz w:val="20"/>
        </w:rPr>
        <w:t>International Advisory Board for 29th ADI Conference Dec 2013</w:t>
      </w:r>
      <w:r w:rsidR="00E7194B" w:rsidRPr="00C57594">
        <w:rPr>
          <w:rFonts w:ascii="Arial" w:hAnsi="Arial" w:cs="Arial"/>
          <w:color w:val="000000" w:themeColor="text1"/>
          <w:sz w:val="20"/>
        </w:rPr>
        <w:t xml:space="preserve"> (San Juan, Puerto Rico)</w:t>
      </w:r>
    </w:p>
    <w:p w14:paraId="5A72EA74" w14:textId="77777777" w:rsidR="00EC2465" w:rsidRPr="00C57594" w:rsidRDefault="00EC2465" w:rsidP="00F37617">
      <w:pPr>
        <w:tabs>
          <w:tab w:val="left" w:pos="9599"/>
        </w:tabs>
        <w:rPr>
          <w:rFonts w:ascii="Arial" w:hAnsi="Arial"/>
          <w:color w:val="000000" w:themeColor="text1"/>
          <w:sz w:val="20"/>
        </w:rPr>
      </w:pPr>
    </w:p>
    <w:p w14:paraId="3FB7A5F4" w14:textId="77777777" w:rsidR="00C46874" w:rsidRPr="00C57594" w:rsidRDefault="00C46874" w:rsidP="001D3DF9">
      <w:pPr>
        <w:tabs>
          <w:tab w:val="clear" w:pos="500"/>
          <w:tab w:val="clear" w:pos="800"/>
          <w:tab w:val="left" w:pos="540"/>
          <w:tab w:val="left" w:pos="900"/>
          <w:tab w:val="left" w:pos="9599"/>
        </w:tabs>
        <w:ind w:left="360" w:hanging="360"/>
        <w:rPr>
          <w:rFonts w:ascii="Arial" w:hAnsi="Arial"/>
          <w:color w:val="000000" w:themeColor="text1"/>
          <w:sz w:val="20"/>
          <w:u w:val="single"/>
        </w:rPr>
      </w:pPr>
    </w:p>
    <w:p w14:paraId="05994A6C" w14:textId="17F57C8B" w:rsidR="00B42B2E" w:rsidRPr="00C57594" w:rsidRDefault="00B42B2E" w:rsidP="001D3DF9">
      <w:pPr>
        <w:tabs>
          <w:tab w:val="clear" w:pos="500"/>
          <w:tab w:val="clear" w:pos="800"/>
          <w:tab w:val="left" w:pos="540"/>
          <w:tab w:val="left" w:pos="900"/>
          <w:tab w:val="left" w:pos="9599"/>
        </w:tabs>
        <w:ind w:left="360" w:hanging="360"/>
        <w:rPr>
          <w:rFonts w:ascii="Arial" w:hAnsi="Arial"/>
          <w:color w:val="000000" w:themeColor="text1"/>
          <w:sz w:val="20"/>
          <w:u w:val="single"/>
        </w:rPr>
      </w:pPr>
      <w:r w:rsidRPr="00C57594">
        <w:rPr>
          <w:rFonts w:ascii="Arial" w:hAnsi="Arial"/>
          <w:color w:val="000000" w:themeColor="text1"/>
          <w:sz w:val="20"/>
          <w:u w:val="single"/>
        </w:rPr>
        <w:t>American Neurological Association (elected 1988)</w:t>
      </w:r>
    </w:p>
    <w:p w14:paraId="64C8C263" w14:textId="77777777" w:rsidR="00B42B2E" w:rsidRPr="00C57594" w:rsidRDefault="00B42B2E" w:rsidP="00B16118">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Member, Long Range Planning Committee (1995-1997)</w:t>
      </w:r>
    </w:p>
    <w:p w14:paraId="04D62FCD" w14:textId="77777777" w:rsidR="00BF4FBE" w:rsidRPr="00C57594" w:rsidRDefault="00B42B2E" w:rsidP="00BB3593">
      <w:pPr>
        <w:tabs>
          <w:tab w:val="left" w:pos="9599"/>
        </w:tabs>
        <w:rPr>
          <w:rFonts w:ascii="Arial" w:hAnsi="Arial"/>
          <w:b/>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Chair, Membership Committee (2006-2008)</w:t>
      </w:r>
      <w:r w:rsidRPr="00C57594">
        <w:rPr>
          <w:rFonts w:ascii="Arial" w:hAnsi="Arial"/>
          <w:b/>
          <w:color w:val="000000" w:themeColor="text1"/>
          <w:sz w:val="20"/>
        </w:rPr>
        <w:t xml:space="preserve"> </w:t>
      </w:r>
    </w:p>
    <w:p w14:paraId="27F48B2A" w14:textId="77777777" w:rsidR="00B42B2E" w:rsidRPr="00C57594" w:rsidRDefault="00BF4FBE" w:rsidP="00BB3593">
      <w:pPr>
        <w:tabs>
          <w:tab w:val="left" w:pos="9599"/>
        </w:tabs>
        <w:rPr>
          <w:rFonts w:ascii="Arial" w:hAnsi="Arial"/>
          <w:color w:val="000000" w:themeColor="text1"/>
          <w:sz w:val="20"/>
        </w:rPr>
      </w:pPr>
      <w:r w:rsidRPr="00C57594">
        <w:rPr>
          <w:rFonts w:ascii="Arial" w:hAnsi="Arial"/>
          <w:b/>
          <w:color w:val="000000" w:themeColor="text1"/>
          <w:sz w:val="20"/>
        </w:rPr>
        <w:lastRenderedPageBreak/>
        <w:tab/>
      </w:r>
      <w:r w:rsidRPr="00C57594">
        <w:rPr>
          <w:rFonts w:ascii="Arial" w:hAnsi="Arial"/>
          <w:b/>
          <w:color w:val="000000" w:themeColor="text1"/>
          <w:sz w:val="20"/>
        </w:rPr>
        <w:tab/>
      </w:r>
      <w:r w:rsidR="00B42B2E" w:rsidRPr="00C57594">
        <w:rPr>
          <w:rFonts w:ascii="Arial" w:hAnsi="Arial"/>
          <w:color w:val="000000" w:themeColor="text1"/>
          <w:sz w:val="20"/>
        </w:rPr>
        <w:t>Member, Executive Council (elected) (2008-2011)</w:t>
      </w:r>
    </w:p>
    <w:p w14:paraId="6B8B8CDE" w14:textId="77777777" w:rsidR="00056423" w:rsidRPr="00C57594" w:rsidRDefault="00056423" w:rsidP="00BB3593">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Elected Fellow, 2013</w:t>
      </w:r>
    </w:p>
    <w:p w14:paraId="63A80CD8" w14:textId="77777777" w:rsidR="00056423" w:rsidRPr="00C57594" w:rsidRDefault="00056423" w:rsidP="00BB3593">
      <w:pPr>
        <w:tabs>
          <w:tab w:val="left" w:pos="9599"/>
        </w:tabs>
        <w:rPr>
          <w:rFonts w:ascii="Arial" w:hAnsi="Arial"/>
          <w:color w:val="000000" w:themeColor="text1"/>
          <w:sz w:val="20"/>
        </w:rPr>
      </w:pPr>
    </w:p>
    <w:p w14:paraId="41019F66" w14:textId="77777777" w:rsidR="00B42B2E" w:rsidRPr="00C57594" w:rsidRDefault="00B42B2E" w:rsidP="00BB3593">
      <w:pPr>
        <w:tabs>
          <w:tab w:val="left" w:pos="9599"/>
        </w:tabs>
        <w:rPr>
          <w:rFonts w:ascii="Arial" w:hAnsi="Arial"/>
          <w:color w:val="000000" w:themeColor="text1"/>
          <w:sz w:val="20"/>
        </w:rPr>
      </w:pPr>
      <w:r w:rsidRPr="00C57594">
        <w:rPr>
          <w:rFonts w:ascii="Arial" w:hAnsi="Arial"/>
          <w:color w:val="000000" w:themeColor="text1"/>
          <w:sz w:val="20"/>
          <w:u w:val="single"/>
        </w:rPr>
        <w:t>American Academy of Neurology</w:t>
      </w:r>
      <w:r w:rsidRPr="00C57594">
        <w:rPr>
          <w:rFonts w:ascii="Arial" w:hAnsi="Arial"/>
          <w:color w:val="000000" w:themeColor="text1"/>
          <w:sz w:val="20"/>
        </w:rPr>
        <w:t xml:space="preserve"> (Member since 1976; Fellow, 1983-present)</w:t>
      </w:r>
    </w:p>
    <w:p w14:paraId="764CD93A" w14:textId="77777777" w:rsidR="00B42B2E" w:rsidRPr="00C57594" w:rsidRDefault="00B42B2E" w:rsidP="00BB3593">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 xml:space="preserve">Section on Geriatrics </w:t>
      </w:r>
      <w:r w:rsidR="00BF4FBE" w:rsidRPr="00C57594">
        <w:rPr>
          <w:rFonts w:ascii="Arial" w:hAnsi="Arial"/>
          <w:color w:val="000000" w:themeColor="text1"/>
          <w:sz w:val="20"/>
        </w:rPr>
        <w:t>(Founding Member)</w:t>
      </w:r>
    </w:p>
    <w:p w14:paraId="7D3689B7" w14:textId="77777777" w:rsidR="00B42B2E" w:rsidRPr="00C57594" w:rsidRDefault="00B42B2E" w:rsidP="00BB3593">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Chair (1996-1998); Vice Chair (1994-1996)</w:t>
      </w:r>
    </w:p>
    <w:p w14:paraId="304E373B" w14:textId="77777777" w:rsidR="00B42B2E" w:rsidRPr="00C57594" w:rsidRDefault="00B42B2E" w:rsidP="00BB3593">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Chairman, Liaison Committee (1991-1993)</w:t>
      </w:r>
    </w:p>
    <w:p w14:paraId="43A98EC0" w14:textId="77777777" w:rsidR="00B42B2E" w:rsidRPr="00C57594" w:rsidRDefault="00B42B2E" w:rsidP="00BB3593">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Chairman, Public Policy Committee (1993-1994)</w:t>
      </w:r>
    </w:p>
    <w:p w14:paraId="5AD63E0E" w14:textId="77777777" w:rsidR="00BF4FBE" w:rsidRPr="00C57594" w:rsidRDefault="00BF4FBE" w:rsidP="00BB3593">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Section on Behavioral Neurology (Founding Member)</w:t>
      </w:r>
    </w:p>
    <w:p w14:paraId="681784E9" w14:textId="77777777" w:rsidR="00B42B2E" w:rsidRPr="00C57594" w:rsidRDefault="00B42B2E" w:rsidP="00BB3593">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Director, Annual Course in Geriatric Neurology (1992-1995)</w:t>
      </w:r>
    </w:p>
    <w:p w14:paraId="6952D913" w14:textId="77777777" w:rsidR="00B42B2E" w:rsidRPr="00C57594" w:rsidRDefault="00B42B2E" w:rsidP="00BB3593">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Chair, Aging and Dementia Program (1995-1996)</w:t>
      </w:r>
    </w:p>
    <w:p w14:paraId="2A5EA677"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Member, Scientific Issues Subcommittee (1995-1996)</w:t>
      </w:r>
    </w:p>
    <w:p w14:paraId="0C24E0AD" w14:textId="77777777" w:rsidR="00B42B2E" w:rsidRPr="00C57594" w:rsidRDefault="00B42B2E">
      <w:pPr>
        <w:tabs>
          <w:tab w:val="left" w:pos="9599"/>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t>Member, Scientific Program Subcommittee (1995-1996)</w:t>
      </w:r>
    </w:p>
    <w:p w14:paraId="7DCBFE39" w14:textId="77777777" w:rsidR="00B42B2E" w:rsidRPr="00C57594" w:rsidRDefault="00B42B2E">
      <w:pPr>
        <w:tabs>
          <w:tab w:val="left" w:pos="9599"/>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t>Member, Legislative Affairs Committee (1998-</w:t>
      </w:r>
      <w:r w:rsidR="00BA6EA9" w:rsidRPr="00C57594">
        <w:rPr>
          <w:rFonts w:ascii="Arial" w:hAnsi="Arial" w:cs="Arial"/>
          <w:color w:val="000000" w:themeColor="text1"/>
          <w:sz w:val="20"/>
        </w:rPr>
        <w:t>2008</w:t>
      </w:r>
      <w:r w:rsidRPr="00C57594">
        <w:rPr>
          <w:rFonts w:ascii="Arial" w:hAnsi="Arial" w:cs="Arial"/>
          <w:color w:val="000000" w:themeColor="text1"/>
          <w:sz w:val="20"/>
        </w:rPr>
        <w:t>)</w:t>
      </w:r>
    </w:p>
    <w:p w14:paraId="15E4C573" w14:textId="77777777" w:rsidR="00B42B2E" w:rsidRPr="00C57594" w:rsidRDefault="00B42B2E">
      <w:pPr>
        <w:tabs>
          <w:tab w:val="left" w:pos="9599"/>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t>Director, Dementia Update Course (1999-2002)</w:t>
      </w:r>
    </w:p>
    <w:p w14:paraId="0B8B2CC4" w14:textId="5188BB28" w:rsidR="00036E20" w:rsidRPr="00C57594" w:rsidRDefault="00036E20" w:rsidP="00036E20">
      <w:pPr>
        <w:tabs>
          <w:tab w:val="clear" w:pos="500"/>
          <w:tab w:val="clear" w:pos="800"/>
          <w:tab w:val="clear" w:pos="1600"/>
          <w:tab w:val="clear" w:pos="2400"/>
          <w:tab w:val="clear" w:pos="3200"/>
          <w:tab w:val="clear" w:pos="4000"/>
          <w:tab w:val="clear" w:pos="4800"/>
          <w:tab w:val="clear" w:pos="5600"/>
          <w:tab w:val="clear" w:pos="6400"/>
          <w:tab w:val="clear" w:pos="7200"/>
        </w:tabs>
        <w:rPr>
          <w:rFonts w:ascii="Arial" w:hAnsi="Arial" w:cs="Arial"/>
          <w:color w:val="000000" w:themeColor="text1"/>
          <w:sz w:val="20"/>
        </w:rPr>
      </w:pPr>
      <w:r w:rsidRPr="00C57594">
        <w:rPr>
          <w:rFonts w:ascii="Arial" w:hAnsi="Arial" w:cs="Arial"/>
          <w:color w:val="000000" w:themeColor="text1"/>
          <w:sz w:val="20"/>
        </w:rPr>
        <w:tab/>
      </w:r>
      <w:r w:rsidR="00441BA3" w:rsidRPr="00C57594">
        <w:rPr>
          <w:rFonts w:ascii="Arial" w:hAnsi="Arial" w:cs="Arial"/>
          <w:color w:val="000000" w:themeColor="text1"/>
          <w:sz w:val="20"/>
        </w:rPr>
        <w:t xml:space="preserve"> </w:t>
      </w:r>
      <w:r w:rsidR="00B42B2E" w:rsidRPr="00C57594">
        <w:rPr>
          <w:rFonts w:ascii="Arial" w:hAnsi="Arial" w:cs="Arial"/>
          <w:color w:val="000000" w:themeColor="text1"/>
          <w:sz w:val="20"/>
        </w:rPr>
        <w:t>Chair, Dementia Practice Parameters Committee of Quality Standards</w:t>
      </w:r>
      <w:r w:rsidR="00BA6EA9" w:rsidRPr="00C57594">
        <w:rPr>
          <w:rFonts w:ascii="Arial" w:hAnsi="Arial" w:cs="Arial"/>
          <w:color w:val="000000" w:themeColor="text1"/>
          <w:sz w:val="20"/>
        </w:rPr>
        <w:t xml:space="preserve"> </w:t>
      </w:r>
      <w:r w:rsidR="00B42B2E" w:rsidRPr="00C57594">
        <w:rPr>
          <w:rFonts w:ascii="Arial" w:hAnsi="Arial" w:cs="Arial"/>
          <w:color w:val="000000" w:themeColor="text1"/>
          <w:sz w:val="20"/>
        </w:rPr>
        <w:t>Subcommittee (1999-2001</w:t>
      </w:r>
      <w:r w:rsidR="00BA6EA9" w:rsidRPr="00C57594">
        <w:rPr>
          <w:rFonts w:ascii="Arial" w:hAnsi="Arial" w:cs="Arial"/>
          <w:color w:val="000000" w:themeColor="text1"/>
          <w:sz w:val="20"/>
        </w:rPr>
        <w:t>)</w:t>
      </w:r>
      <w:r w:rsidRPr="00C57594">
        <w:rPr>
          <w:rFonts w:ascii="Arial" w:hAnsi="Arial" w:cs="Arial"/>
          <w:color w:val="000000" w:themeColor="text1"/>
          <w:sz w:val="20"/>
        </w:rPr>
        <w:t xml:space="preserve"> </w:t>
      </w:r>
      <w:r w:rsidRPr="00C57594">
        <w:rPr>
          <w:rFonts w:ascii="Arial" w:hAnsi="Arial" w:cs="Arial"/>
          <w:color w:val="000000" w:themeColor="text1"/>
          <w:sz w:val="20"/>
        </w:rPr>
        <w:tab/>
      </w:r>
      <w:r w:rsidRPr="00C57594">
        <w:rPr>
          <w:rFonts w:ascii="Arial" w:hAnsi="Arial" w:cs="Arial"/>
          <w:color w:val="000000" w:themeColor="text1"/>
          <w:sz w:val="20"/>
        </w:rPr>
        <w:tab/>
      </w:r>
      <w:r w:rsidR="00441BA3" w:rsidRPr="00C57594">
        <w:rPr>
          <w:rFonts w:ascii="Arial" w:hAnsi="Arial" w:cs="Arial"/>
          <w:color w:val="000000" w:themeColor="text1"/>
          <w:sz w:val="20"/>
        </w:rPr>
        <w:t xml:space="preserve"> </w:t>
      </w:r>
      <w:r w:rsidR="00E33EA3" w:rsidRPr="00C57594">
        <w:rPr>
          <w:rFonts w:ascii="Arial" w:hAnsi="Arial" w:cs="Arial"/>
          <w:color w:val="000000" w:themeColor="text1"/>
          <w:sz w:val="20"/>
        </w:rPr>
        <w:t>Member, Practice G</w:t>
      </w:r>
      <w:r w:rsidR="00B42B2E" w:rsidRPr="00C57594">
        <w:rPr>
          <w:rFonts w:ascii="Arial" w:hAnsi="Arial" w:cs="Arial"/>
          <w:color w:val="000000" w:themeColor="text1"/>
          <w:sz w:val="20"/>
        </w:rPr>
        <w:t xml:space="preserve">uidelines </w:t>
      </w:r>
      <w:r w:rsidR="00E33EA3" w:rsidRPr="00C57594">
        <w:rPr>
          <w:rFonts w:ascii="Arial" w:hAnsi="Arial" w:cs="Arial"/>
          <w:color w:val="000000" w:themeColor="text1"/>
          <w:sz w:val="20"/>
        </w:rPr>
        <w:t xml:space="preserve">Committee </w:t>
      </w:r>
      <w:r w:rsidR="00B42B2E" w:rsidRPr="00C57594">
        <w:rPr>
          <w:rFonts w:ascii="Arial" w:hAnsi="Arial" w:cs="Arial"/>
          <w:color w:val="000000" w:themeColor="text1"/>
          <w:sz w:val="20"/>
        </w:rPr>
        <w:t>for early detection, diagnosis, and treatment of dementia</w:t>
      </w:r>
      <w:r w:rsidR="00EE1708" w:rsidRPr="00C57594">
        <w:rPr>
          <w:rFonts w:ascii="Arial" w:hAnsi="Arial" w:cs="Arial"/>
          <w:color w:val="000000" w:themeColor="text1"/>
          <w:sz w:val="20"/>
        </w:rPr>
        <w:t xml:space="preserve"> (2016)</w:t>
      </w:r>
    </w:p>
    <w:p w14:paraId="3BED1568" w14:textId="77777777" w:rsidR="00036E20" w:rsidRPr="00C57594" w:rsidRDefault="00036E20" w:rsidP="00441BA3">
      <w:pPr>
        <w:tabs>
          <w:tab w:val="clear" w:pos="500"/>
          <w:tab w:val="clear" w:pos="800"/>
          <w:tab w:val="clear" w:pos="1600"/>
          <w:tab w:val="clear" w:pos="2400"/>
          <w:tab w:val="clear" w:pos="3200"/>
          <w:tab w:val="clear" w:pos="4000"/>
          <w:tab w:val="clear" w:pos="4800"/>
          <w:tab w:val="clear" w:pos="5600"/>
          <w:tab w:val="clear" w:pos="6400"/>
          <w:tab w:val="clear" w:pos="7200"/>
        </w:tabs>
        <w:jc w:val="center"/>
        <w:rPr>
          <w:rFonts w:ascii="Arial" w:hAnsi="Arial" w:cs="Arial"/>
          <w:color w:val="000000" w:themeColor="text1"/>
          <w:sz w:val="20"/>
        </w:rPr>
      </w:pPr>
    </w:p>
    <w:p w14:paraId="115AFB7E" w14:textId="77777777" w:rsidR="00036E20" w:rsidRPr="00C57594" w:rsidRDefault="00036E20" w:rsidP="00036E20">
      <w:pPr>
        <w:tabs>
          <w:tab w:val="clear" w:pos="500"/>
          <w:tab w:val="clear" w:pos="800"/>
          <w:tab w:val="clear" w:pos="1600"/>
          <w:tab w:val="clear" w:pos="2400"/>
          <w:tab w:val="clear" w:pos="3200"/>
          <w:tab w:val="clear" w:pos="4000"/>
          <w:tab w:val="clear" w:pos="4800"/>
          <w:tab w:val="clear" w:pos="5600"/>
          <w:tab w:val="clear" w:pos="6400"/>
          <w:tab w:val="clear" w:pos="7200"/>
        </w:tabs>
        <w:rPr>
          <w:rFonts w:ascii="Arial" w:hAnsi="Arial" w:cs="Arial"/>
          <w:color w:val="000000" w:themeColor="text1"/>
          <w:sz w:val="20"/>
        </w:rPr>
      </w:pPr>
      <w:r w:rsidRPr="00C57594">
        <w:rPr>
          <w:rFonts w:ascii="Arial" w:hAnsi="Arial" w:cs="Arial"/>
          <w:color w:val="000000" w:themeColor="text1"/>
          <w:sz w:val="20"/>
          <w:u w:val="single"/>
        </w:rPr>
        <w:t>American Brain Foundation</w:t>
      </w:r>
      <w:r w:rsidRPr="00C57594">
        <w:rPr>
          <w:rFonts w:ascii="Arial" w:hAnsi="Arial" w:cs="Arial"/>
          <w:color w:val="000000" w:themeColor="text1"/>
          <w:sz w:val="20"/>
        </w:rPr>
        <w:t xml:space="preserve">: </w:t>
      </w:r>
    </w:p>
    <w:p w14:paraId="29FF9A61" w14:textId="3E8723F8" w:rsidR="00036E20" w:rsidRPr="00C57594" w:rsidRDefault="00036E20" w:rsidP="00036E20">
      <w:pPr>
        <w:tabs>
          <w:tab w:val="clear" w:pos="500"/>
          <w:tab w:val="clear" w:pos="800"/>
          <w:tab w:val="clear" w:pos="1600"/>
          <w:tab w:val="clear" w:pos="2400"/>
          <w:tab w:val="clear" w:pos="3200"/>
          <w:tab w:val="clear" w:pos="4000"/>
          <w:tab w:val="clear" w:pos="4800"/>
          <w:tab w:val="clear" w:pos="5600"/>
          <w:tab w:val="clear" w:pos="6400"/>
          <w:tab w:val="clear" w:pos="7200"/>
        </w:tabs>
        <w:ind w:firstLine="720"/>
        <w:rPr>
          <w:rFonts w:ascii="Arial" w:hAnsi="Arial" w:cs="Arial"/>
          <w:color w:val="000000" w:themeColor="text1"/>
          <w:sz w:val="20"/>
        </w:rPr>
      </w:pPr>
      <w:r w:rsidRPr="00C57594">
        <w:rPr>
          <w:rFonts w:ascii="Arial" w:hAnsi="Arial" w:cs="Arial"/>
          <w:color w:val="000000" w:themeColor="text1"/>
          <w:sz w:val="20"/>
          <w:shd w:val="clear" w:color="auto" w:fill="FFFFFF"/>
        </w:rPr>
        <w:t>Scientific Review Panel for Alzheimer’s Disease &amp; Dementia (2017- present)</w:t>
      </w:r>
    </w:p>
    <w:p w14:paraId="69FD3DEA" w14:textId="333D3976" w:rsidR="00036E20" w:rsidRPr="00C57594" w:rsidRDefault="00036E20" w:rsidP="00036E20">
      <w:pPr>
        <w:tabs>
          <w:tab w:val="clear" w:pos="500"/>
          <w:tab w:val="clear" w:pos="800"/>
          <w:tab w:val="clear" w:pos="1600"/>
          <w:tab w:val="clear" w:pos="2400"/>
          <w:tab w:val="clear" w:pos="3200"/>
          <w:tab w:val="clear" w:pos="4000"/>
          <w:tab w:val="clear" w:pos="4800"/>
          <w:tab w:val="clear" w:pos="5600"/>
          <w:tab w:val="clear" w:pos="6400"/>
          <w:tab w:val="clear" w:pos="7200"/>
        </w:tabs>
        <w:ind w:firstLine="720"/>
        <w:rPr>
          <w:rFonts w:ascii="Arial" w:hAnsi="Arial" w:cs="Arial"/>
          <w:color w:val="000000" w:themeColor="text1"/>
          <w:sz w:val="20"/>
        </w:rPr>
      </w:pPr>
      <w:r w:rsidRPr="00C57594">
        <w:rPr>
          <w:rFonts w:ascii="Arial" w:hAnsi="Arial" w:cs="Arial"/>
          <w:color w:val="000000" w:themeColor="text1"/>
          <w:sz w:val="20"/>
          <w:shd w:val="clear" w:color="auto" w:fill="FFFFFF"/>
        </w:rPr>
        <w:t>Expert Review Panel for Alzheimer’s Disease &amp; Dementia (2017- present)</w:t>
      </w:r>
    </w:p>
    <w:p w14:paraId="04778042" w14:textId="1D413790" w:rsidR="00D0115C" w:rsidRPr="00C57594" w:rsidRDefault="00D0115C" w:rsidP="00BF4FBE">
      <w:pPr>
        <w:tabs>
          <w:tab w:val="left" w:pos="9599"/>
        </w:tabs>
        <w:rPr>
          <w:rFonts w:ascii="Arial" w:hAnsi="Arial" w:cs="Arial"/>
          <w:color w:val="000000" w:themeColor="text1"/>
          <w:sz w:val="20"/>
        </w:rPr>
      </w:pPr>
    </w:p>
    <w:p w14:paraId="77800F48" w14:textId="77777777" w:rsidR="00056423" w:rsidRPr="00C57594" w:rsidRDefault="00056423" w:rsidP="00E45882">
      <w:pPr>
        <w:tabs>
          <w:tab w:val="left" w:pos="3400"/>
          <w:tab w:val="left" w:pos="5400"/>
          <w:tab w:val="left" w:pos="7920"/>
          <w:tab w:val="left" w:pos="8640"/>
        </w:tabs>
        <w:rPr>
          <w:rFonts w:ascii="Arial" w:hAnsi="Arial" w:cs="Arial"/>
          <w:color w:val="000000" w:themeColor="text1"/>
          <w:sz w:val="20"/>
        </w:rPr>
      </w:pPr>
    </w:p>
    <w:p w14:paraId="06D73CEA" w14:textId="77777777" w:rsidR="00B42B2E" w:rsidRPr="00C57594" w:rsidRDefault="00B42B2E" w:rsidP="00E45882">
      <w:pPr>
        <w:tabs>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u w:val="single"/>
        </w:rPr>
        <w:t>American College of</w:t>
      </w:r>
      <w:r w:rsidRPr="00C57594">
        <w:rPr>
          <w:rFonts w:ascii="Arial" w:hAnsi="Arial" w:cs="Arial"/>
          <w:color w:val="000000" w:themeColor="text1"/>
          <w:sz w:val="20"/>
        </w:rPr>
        <w:t xml:space="preserve"> </w:t>
      </w:r>
      <w:r w:rsidRPr="00C57594">
        <w:rPr>
          <w:rFonts w:ascii="Arial" w:hAnsi="Arial" w:cs="Arial"/>
          <w:color w:val="000000" w:themeColor="text1"/>
          <w:sz w:val="20"/>
          <w:u w:val="single"/>
        </w:rPr>
        <w:t>Neuropsychopharmacology</w:t>
      </w:r>
      <w:r w:rsidRPr="00C57594">
        <w:rPr>
          <w:rFonts w:ascii="Arial" w:hAnsi="Arial" w:cs="Arial"/>
          <w:color w:val="000000" w:themeColor="text1"/>
          <w:sz w:val="20"/>
        </w:rPr>
        <w:t xml:space="preserve"> (ACNP; elected 2003)</w:t>
      </w:r>
    </w:p>
    <w:p w14:paraId="0A4884F3" w14:textId="45351F71" w:rsidR="00B42B2E" w:rsidRPr="00C57594" w:rsidRDefault="00056423" w:rsidP="00E45882">
      <w:pPr>
        <w:tabs>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r>
      <w:r w:rsidR="006F1C98" w:rsidRPr="00C57594">
        <w:rPr>
          <w:rFonts w:ascii="Arial" w:hAnsi="Arial" w:cs="Arial"/>
          <w:color w:val="000000" w:themeColor="text1"/>
          <w:sz w:val="20"/>
        </w:rPr>
        <w:t xml:space="preserve">Program Committee </w:t>
      </w:r>
      <w:r w:rsidR="00B42B2E" w:rsidRPr="00C57594">
        <w:rPr>
          <w:rFonts w:ascii="Arial" w:hAnsi="Arial" w:cs="Arial"/>
          <w:color w:val="000000" w:themeColor="text1"/>
          <w:sz w:val="20"/>
        </w:rPr>
        <w:t>(2005-2007)</w:t>
      </w:r>
    </w:p>
    <w:p w14:paraId="1B210AA3" w14:textId="46A75ABA" w:rsidR="00B42B2E" w:rsidRPr="00C57594" w:rsidRDefault="00056423" w:rsidP="00E45882">
      <w:pPr>
        <w:tabs>
          <w:tab w:val="left" w:pos="3400"/>
          <w:tab w:val="left" w:pos="5400"/>
          <w:tab w:val="left" w:pos="7920"/>
          <w:tab w:val="left" w:pos="8640"/>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r>
      <w:r w:rsidR="006F1C98" w:rsidRPr="00C57594">
        <w:rPr>
          <w:rFonts w:ascii="Arial" w:hAnsi="Arial" w:cs="Arial"/>
          <w:color w:val="000000" w:themeColor="text1"/>
          <w:sz w:val="20"/>
        </w:rPr>
        <w:t>Public Policy Committee</w:t>
      </w:r>
      <w:r w:rsidR="00B42B2E" w:rsidRPr="00C57594">
        <w:rPr>
          <w:rFonts w:ascii="Arial" w:hAnsi="Arial" w:cs="Arial"/>
          <w:color w:val="000000" w:themeColor="text1"/>
          <w:sz w:val="20"/>
        </w:rPr>
        <w:t xml:space="preserve"> (2005-2008)</w:t>
      </w:r>
    </w:p>
    <w:p w14:paraId="5DA1D712" w14:textId="6EC16A9A" w:rsidR="00056423" w:rsidRPr="00C57594" w:rsidRDefault="00056423" w:rsidP="00E45882">
      <w:pPr>
        <w:tabs>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 xml:space="preserve">              </w:t>
      </w:r>
      <w:r w:rsidR="006F1C98" w:rsidRPr="00C57594">
        <w:rPr>
          <w:rFonts w:ascii="Arial" w:hAnsi="Arial"/>
          <w:color w:val="000000" w:themeColor="text1"/>
          <w:sz w:val="20"/>
        </w:rPr>
        <w:t>Human Research Committee</w:t>
      </w:r>
      <w:r w:rsidR="00B42B2E" w:rsidRPr="00C57594">
        <w:rPr>
          <w:rFonts w:ascii="Arial" w:hAnsi="Arial"/>
          <w:color w:val="000000" w:themeColor="text1"/>
          <w:sz w:val="20"/>
        </w:rPr>
        <w:t xml:space="preserve"> (2006-2009)</w:t>
      </w:r>
    </w:p>
    <w:p w14:paraId="24C4AECC" w14:textId="77777777" w:rsidR="00056423" w:rsidRPr="00C57594" w:rsidRDefault="00056423" w:rsidP="00E45882">
      <w:pPr>
        <w:tabs>
          <w:tab w:val="left" w:pos="3400"/>
          <w:tab w:val="left" w:pos="5400"/>
          <w:tab w:val="left" w:pos="7920"/>
          <w:tab w:val="left" w:pos="8640"/>
        </w:tabs>
        <w:rPr>
          <w:rFonts w:ascii="Arial" w:hAnsi="Arial"/>
          <w:color w:val="000000" w:themeColor="text1"/>
          <w:sz w:val="20"/>
        </w:rPr>
      </w:pPr>
    </w:p>
    <w:p w14:paraId="2872991C" w14:textId="77777777" w:rsidR="00B42B2E" w:rsidRPr="00C57594" w:rsidRDefault="00B42B2E" w:rsidP="001D6F05">
      <w:pPr>
        <w:tabs>
          <w:tab w:val="left" w:pos="9599"/>
        </w:tabs>
        <w:rPr>
          <w:rFonts w:ascii="Arial" w:hAnsi="Arial"/>
          <w:color w:val="000000" w:themeColor="text1"/>
          <w:sz w:val="20"/>
        </w:rPr>
      </w:pPr>
      <w:r w:rsidRPr="00C57594">
        <w:rPr>
          <w:rFonts w:ascii="Arial" w:hAnsi="Arial"/>
          <w:color w:val="000000" w:themeColor="text1"/>
          <w:sz w:val="20"/>
        </w:rPr>
        <w:t>American Society for Neurological Investigation (ASNI)</w:t>
      </w:r>
    </w:p>
    <w:p w14:paraId="4F688836" w14:textId="77777777" w:rsidR="00B42B2E" w:rsidRPr="00C57594" w:rsidRDefault="00BF4FBE" w:rsidP="001D6F05">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00B42B2E" w:rsidRPr="00C57594">
        <w:rPr>
          <w:rFonts w:ascii="Arial" w:hAnsi="Arial"/>
          <w:color w:val="000000" w:themeColor="text1"/>
          <w:sz w:val="20"/>
        </w:rPr>
        <w:t>Councilor for the Southern United States, 1986-1988)</w:t>
      </w:r>
      <w:r w:rsidR="00B42B2E" w:rsidRPr="00C57594">
        <w:rPr>
          <w:rFonts w:ascii="Arial" w:hAnsi="Arial"/>
          <w:color w:val="000000" w:themeColor="text1"/>
          <w:sz w:val="20"/>
        </w:rPr>
        <w:tab/>
      </w:r>
    </w:p>
    <w:p w14:paraId="783E4C91" w14:textId="77777777" w:rsidR="00BA234C" w:rsidRPr="00C57594" w:rsidRDefault="00BA234C">
      <w:pPr>
        <w:tabs>
          <w:tab w:val="left" w:pos="9599"/>
        </w:tabs>
        <w:rPr>
          <w:rFonts w:ascii="Arial" w:hAnsi="Arial"/>
          <w:color w:val="000000" w:themeColor="text1"/>
          <w:sz w:val="20"/>
        </w:rPr>
      </w:pPr>
    </w:p>
    <w:p w14:paraId="090C456C"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American Society for Experimental NeuroTherapuetics</w:t>
      </w:r>
    </w:p>
    <w:p w14:paraId="36D005B2" w14:textId="77777777" w:rsidR="00B42B2E" w:rsidRPr="00C57594" w:rsidRDefault="00BF4FB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00B42B2E" w:rsidRPr="00C57594">
        <w:rPr>
          <w:rFonts w:ascii="Arial" w:hAnsi="Arial"/>
          <w:color w:val="000000" w:themeColor="text1"/>
          <w:sz w:val="20"/>
        </w:rPr>
        <w:t>Board of Directors, 2005-2008, 2012-2015</w:t>
      </w:r>
    </w:p>
    <w:p w14:paraId="65773FC0" w14:textId="77777777" w:rsidR="000C3069" w:rsidRPr="00C57594" w:rsidRDefault="000C3069">
      <w:pPr>
        <w:tabs>
          <w:tab w:val="left" w:pos="9599"/>
        </w:tabs>
        <w:rPr>
          <w:rFonts w:ascii="Arial" w:hAnsi="Arial"/>
          <w:color w:val="000000" w:themeColor="text1"/>
          <w:sz w:val="20"/>
        </w:rPr>
      </w:pPr>
    </w:p>
    <w:p w14:paraId="2AD58A88"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 xml:space="preserve">Society for Experimental Neuropathology </w:t>
      </w:r>
    </w:p>
    <w:p w14:paraId="5D305ED1" w14:textId="77777777" w:rsidR="00B42B2E" w:rsidRPr="00C57594" w:rsidRDefault="00BF4FB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00B42B2E" w:rsidRPr="00C57594">
        <w:rPr>
          <w:rFonts w:ascii="Arial" w:hAnsi="Arial"/>
          <w:color w:val="000000" w:themeColor="text1"/>
          <w:sz w:val="20"/>
        </w:rPr>
        <w:t>Councilor (elected) 1990-1992; Assistan</w:t>
      </w:r>
      <w:r w:rsidRPr="00C57594">
        <w:rPr>
          <w:rFonts w:ascii="Arial" w:hAnsi="Arial"/>
          <w:color w:val="000000" w:themeColor="text1"/>
          <w:sz w:val="20"/>
        </w:rPr>
        <w:t>t Secretary Treasurer 1993-1995</w:t>
      </w:r>
    </w:p>
    <w:p w14:paraId="23B268D8" w14:textId="77777777" w:rsidR="00D52286" w:rsidRPr="00C57594" w:rsidRDefault="00D52286">
      <w:pPr>
        <w:tabs>
          <w:tab w:val="left" w:pos="9599"/>
        </w:tabs>
        <w:rPr>
          <w:rFonts w:ascii="Arial" w:hAnsi="Arial"/>
          <w:color w:val="000000" w:themeColor="text1"/>
          <w:sz w:val="20"/>
        </w:rPr>
      </w:pPr>
    </w:p>
    <w:p w14:paraId="0E6CF60C"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Society for Neuroscience</w:t>
      </w:r>
    </w:p>
    <w:p w14:paraId="0527DA18"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International Society for Neurochemistry</w:t>
      </w:r>
    </w:p>
    <w:p w14:paraId="64E672E1"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American Society for Neurochemistry</w:t>
      </w:r>
    </w:p>
    <w:p w14:paraId="77D2095C"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 xml:space="preserve">Behavioral Neurology Society </w:t>
      </w:r>
    </w:p>
    <w:p w14:paraId="4FBE16A4" w14:textId="77777777" w:rsidR="00B42B2E" w:rsidRPr="00C57594" w:rsidRDefault="00B42B2E">
      <w:pPr>
        <w:tabs>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International Society of Neuropathology</w:t>
      </w:r>
    </w:p>
    <w:p w14:paraId="4A77741C" w14:textId="77777777" w:rsidR="00B42B2E" w:rsidRPr="00C57594" w:rsidRDefault="00B42B2E">
      <w:pPr>
        <w:tabs>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Fellow, Stroke Council, American Heart Association</w:t>
      </w:r>
    </w:p>
    <w:p w14:paraId="63AE2A8A" w14:textId="77777777" w:rsidR="00B42B2E" w:rsidRPr="00C57594" w:rsidRDefault="00B42B2E">
      <w:pPr>
        <w:tabs>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New York Academy of Sciences</w:t>
      </w:r>
    </w:p>
    <w:p w14:paraId="2BA2DE34" w14:textId="77777777" w:rsidR="00B42B2E" w:rsidRPr="00C57594" w:rsidRDefault="00B42B2E">
      <w:pPr>
        <w:tabs>
          <w:tab w:val="left" w:pos="3400"/>
          <w:tab w:val="left" w:pos="5400"/>
          <w:tab w:val="left" w:pos="7920"/>
          <w:tab w:val="left" w:pos="8640"/>
        </w:tabs>
        <w:rPr>
          <w:rFonts w:ascii="Arial" w:hAnsi="Arial"/>
          <w:color w:val="000000" w:themeColor="text1"/>
          <w:sz w:val="20"/>
        </w:rPr>
      </w:pPr>
      <w:r w:rsidRPr="00C57594">
        <w:rPr>
          <w:rFonts w:ascii="Arial" w:hAnsi="Arial"/>
          <w:color w:val="000000" w:themeColor="text1"/>
          <w:sz w:val="20"/>
        </w:rPr>
        <w:t>National Neurotrauma Society</w:t>
      </w:r>
    </w:p>
    <w:p w14:paraId="22334437" w14:textId="77777777" w:rsidR="0092671F" w:rsidRPr="00C57594" w:rsidRDefault="0092671F">
      <w:pPr>
        <w:tabs>
          <w:tab w:val="left" w:pos="9599"/>
        </w:tabs>
        <w:rPr>
          <w:rFonts w:ascii="Arial" w:hAnsi="Arial"/>
          <w:color w:val="000000" w:themeColor="text1"/>
          <w:sz w:val="20"/>
          <w:u w:val="single"/>
        </w:rPr>
      </w:pPr>
    </w:p>
    <w:p w14:paraId="05BE0015" w14:textId="77777777" w:rsidR="00195AD2" w:rsidRPr="00C57594" w:rsidRDefault="00195AD2">
      <w:pPr>
        <w:tabs>
          <w:tab w:val="left" w:pos="9599"/>
        </w:tabs>
        <w:rPr>
          <w:rFonts w:ascii="Arial" w:hAnsi="Arial"/>
          <w:color w:val="000000" w:themeColor="text1"/>
          <w:sz w:val="20"/>
          <w:u w:val="single"/>
        </w:rPr>
      </w:pPr>
    </w:p>
    <w:p w14:paraId="23CCA4DC"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u w:val="single"/>
        </w:rPr>
        <w:t>HONORS AND AWARDS</w:t>
      </w:r>
      <w:r w:rsidRPr="00C57594">
        <w:rPr>
          <w:rFonts w:ascii="Arial" w:hAnsi="Arial"/>
          <w:color w:val="000000" w:themeColor="text1"/>
          <w:sz w:val="20"/>
        </w:rPr>
        <w:t xml:space="preserve"> </w:t>
      </w:r>
    </w:p>
    <w:p w14:paraId="7CDD4C35"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1967</w:t>
      </w:r>
      <w:r w:rsidRPr="00C57594">
        <w:rPr>
          <w:rFonts w:ascii="Arial" w:hAnsi="Arial"/>
          <w:color w:val="000000" w:themeColor="text1"/>
          <w:sz w:val="20"/>
        </w:rPr>
        <w:tab/>
      </w:r>
      <w:r w:rsidRPr="00C57594">
        <w:rPr>
          <w:rFonts w:ascii="Arial" w:hAnsi="Arial"/>
          <w:color w:val="000000" w:themeColor="text1"/>
          <w:sz w:val="20"/>
        </w:rPr>
        <w:tab/>
        <w:t xml:space="preserve">Psi Chi, Bucknell University </w:t>
      </w:r>
      <w:r w:rsidR="00826924" w:rsidRPr="00C57594">
        <w:rPr>
          <w:rFonts w:ascii="Arial" w:hAnsi="Arial"/>
          <w:color w:val="000000" w:themeColor="text1"/>
          <w:sz w:val="20"/>
        </w:rPr>
        <w:t>(National Psychology honorary)</w:t>
      </w:r>
    </w:p>
    <w:p w14:paraId="50C1879C" w14:textId="77777777" w:rsidR="00B42B2E" w:rsidRPr="00C57594" w:rsidRDefault="00B42B2E">
      <w:pPr>
        <w:tabs>
          <w:tab w:val="clear" w:pos="3200"/>
          <w:tab w:val="left" w:pos="2700"/>
          <w:tab w:val="left" w:pos="7920"/>
          <w:tab w:val="left" w:pos="8640"/>
        </w:tabs>
        <w:rPr>
          <w:rFonts w:ascii="Arial" w:hAnsi="Arial"/>
          <w:color w:val="000000" w:themeColor="text1"/>
          <w:sz w:val="20"/>
        </w:rPr>
      </w:pPr>
      <w:r w:rsidRPr="00C57594">
        <w:rPr>
          <w:rFonts w:ascii="Arial" w:hAnsi="Arial"/>
          <w:color w:val="000000" w:themeColor="text1"/>
          <w:sz w:val="20"/>
        </w:rPr>
        <w:tab/>
        <w:t>1968-1969</w:t>
      </w:r>
      <w:r w:rsidRPr="00C57594">
        <w:rPr>
          <w:rFonts w:ascii="Arial" w:hAnsi="Arial"/>
          <w:color w:val="000000" w:themeColor="text1"/>
          <w:sz w:val="20"/>
        </w:rPr>
        <w:tab/>
      </w:r>
      <w:r w:rsidRPr="00C57594">
        <w:rPr>
          <w:rFonts w:ascii="Arial" w:hAnsi="Arial"/>
          <w:color w:val="000000" w:themeColor="text1"/>
          <w:sz w:val="20"/>
        </w:rPr>
        <w:tab/>
        <w:t>Predoctoral Fellowship, Center for Neurobiological Sciences</w:t>
      </w:r>
    </w:p>
    <w:p w14:paraId="2B7C5D57" w14:textId="77777777" w:rsidR="00B42B2E" w:rsidRPr="00C57594" w:rsidRDefault="00B42B2E">
      <w:pPr>
        <w:tabs>
          <w:tab w:val="clear" w:pos="3200"/>
          <w:tab w:val="left" w:pos="27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Florida College of Medicine</w:t>
      </w:r>
    </w:p>
    <w:p w14:paraId="5D159B22" w14:textId="77777777" w:rsidR="00B42B2E" w:rsidRPr="00C57594" w:rsidRDefault="00B42B2E">
      <w:pPr>
        <w:tabs>
          <w:tab w:val="clear" w:pos="3200"/>
          <w:tab w:val="left" w:pos="2700"/>
          <w:tab w:val="left" w:pos="7920"/>
          <w:tab w:val="left" w:pos="8640"/>
        </w:tabs>
        <w:rPr>
          <w:rFonts w:ascii="Arial" w:hAnsi="Arial"/>
          <w:color w:val="000000" w:themeColor="text1"/>
          <w:sz w:val="20"/>
        </w:rPr>
      </w:pPr>
      <w:r w:rsidRPr="00C57594">
        <w:rPr>
          <w:rFonts w:ascii="Arial" w:hAnsi="Arial"/>
          <w:color w:val="000000" w:themeColor="text1"/>
          <w:sz w:val="20"/>
        </w:rPr>
        <w:tab/>
        <w:t>1969</w:t>
      </w:r>
      <w:r w:rsidRPr="00C57594">
        <w:rPr>
          <w:rFonts w:ascii="Arial" w:hAnsi="Arial"/>
          <w:color w:val="000000" w:themeColor="text1"/>
          <w:sz w:val="20"/>
        </w:rPr>
        <w:tab/>
      </w:r>
      <w:r w:rsidRPr="00C57594">
        <w:rPr>
          <w:rFonts w:ascii="Arial" w:hAnsi="Arial"/>
          <w:color w:val="000000" w:themeColor="text1"/>
          <w:sz w:val="20"/>
        </w:rPr>
        <w:tab/>
        <w:t xml:space="preserve">Phi Sigma, University of Florida </w:t>
      </w:r>
    </w:p>
    <w:p w14:paraId="20ED60F6" w14:textId="77777777" w:rsidR="00B42B2E" w:rsidRPr="00C57594" w:rsidRDefault="00B42B2E">
      <w:pPr>
        <w:tabs>
          <w:tab w:val="clear" w:pos="3200"/>
          <w:tab w:val="left" w:pos="2700"/>
          <w:tab w:val="left" w:pos="7920"/>
          <w:tab w:val="left" w:pos="8640"/>
        </w:tabs>
        <w:rPr>
          <w:rFonts w:ascii="Arial" w:hAnsi="Arial"/>
          <w:color w:val="000000" w:themeColor="text1"/>
          <w:sz w:val="20"/>
        </w:rPr>
      </w:pPr>
      <w:r w:rsidRPr="00C57594">
        <w:rPr>
          <w:rFonts w:ascii="Arial" w:hAnsi="Arial"/>
          <w:color w:val="000000" w:themeColor="text1"/>
          <w:sz w:val="20"/>
        </w:rPr>
        <w:tab/>
        <w:t>1972</w:t>
      </w:r>
      <w:r w:rsidRPr="00C57594">
        <w:rPr>
          <w:rFonts w:ascii="Arial" w:hAnsi="Arial"/>
          <w:color w:val="000000" w:themeColor="text1"/>
          <w:sz w:val="20"/>
        </w:rPr>
        <w:tab/>
      </w:r>
      <w:r w:rsidRPr="00C57594">
        <w:rPr>
          <w:rFonts w:ascii="Arial" w:hAnsi="Arial"/>
          <w:color w:val="000000" w:themeColor="text1"/>
          <w:sz w:val="20"/>
        </w:rPr>
        <w:tab/>
        <w:t>Alpha Omega Alpha Research Award</w:t>
      </w:r>
    </w:p>
    <w:p w14:paraId="4DAD8FA3" w14:textId="77777777" w:rsidR="00B42B2E" w:rsidRPr="00C57594" w:rsidRDefault="00B42B2E">
      <w:pPr>
        <w:tabs>
          <w:tab w:val="clear" w:pos="3200"/>
          <w:tab w:val="left" w:pos="27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University of Florida College of Medicine </w:t>
      </w:r>
    </w:p>
    <w:p w14:paraId="166C4AFE" w14:textId="77777777" w:rsidR="00B42B2E" w:rsidRPr="00C57594" w:rsidRDefault="00B42B2E" w:rsidP="00B16118">
      <w:pPr>
        <w:tabs>
          <w:tab w:val="clear" w:pos="3200"/>
          <w:tab w:val="left" w:pos="2700"/>
          <w:tab w:val="left" w:pos="7920"/>
          <w:tab w:val="left" w:pos="8640"/>
        </w:tabs>
        <w:ind w:left="2400" w:hanging="2400"/>
        <w:rPr>
          <w:rFonts w:ascii="Arial" w:hAnsi="Arial"/>
          <w:color w:val="000000" w:themeColor="text1"/>
          <w:sz w:val="20"/>
        </w:rPr>
      </w:pPr>
      <w:r w:rsidRPr="00C57594">
        <w:rPr>
          <w:rFonts w:ascii="Arial" w:hAnsi="Arial"/>
          <w:color w:val="000000" w:themeColor="text1"/>
          <w:sz w:val="20"/>
        </w:rPr>
        <w:tab/>
        <w:t>1974</w:t>
      </w:r>
      <w:r w:rsidRPr="00C57594">
        <w:rPr>
          <w:rFonts w:ascii="Arial" w:hAnsi="Arial"/>
          <w:color w:val="000000" w:themeColor="text1"/>
          <w:sz w:val="20"/>
        </w:rPr>
        <w:tab/>
      </w:r>
      <w:r w:rsidRPr="00C57594">
        <w:rPr>
          <w:rFonts w:ascii="Arial" w:hAnsi="Arial"/>
          <w:color w:val="000000" w:themeColor="text1"/>
          <w:sz w:val="20"/>
        </w:rPr>
        <w:tab/>
        <w:t xml:space="preserve">Roger Schnell Award for Excellence in Clinical Neurology </w:t>
      </w:r>
    </w:p>
    <w:p w14:paraId="53859F87" w14:textId="77777777" w:rsidR="00B42B2E" w:rsidRPr="00C57594" w:rsidRDefault="00B42B2E" w:rsidP="00B16118">
      <w:pPr>
        <w:tabs>
          <w:tab w:val="clear" w:pos="3200"/>
          <w:tab w:val="left" w:pos="2700"/>
          <w:tab w:val="left" w:pos="7920"/>
          <w:tab w:val="left" w:pos="8640"/>
        </w:tabs>
        <w:ind w:left="2400" w:hanging="2400"/>
        <w:rPr>
          <w:rFonts w:ascii="Arial" w:hAnsi="Arial"/>
          <w:color w:val="000000" w:themeColor="text1"/>
          <w:sz w:val="20"/>
        </w:rPr>
      </w:pPr>
      <w:r w:rsidRPr="00C57594">
        <w:rPr>
          <w:rFonts w:ascii="Arial" w:hAnsi="Arial"/>
          <w:color w:val="000000" w:themeColor="text1"/>
          <w:sz w:val="20"/>
        </w:rPr>
        <w:lastRenderedPageBreak/>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(Graduation </w:t>
      </w:r>
      <w:r w:rsidR="00826924" w:rsidRPr="00C57594">
        <w:rPr>
          <w:rFonts w:ascii="Arial" w:hAnsi="Arial"/>
          <w:color w:val="000000" w:themeColor="text1"/>
          <w:sz w:val="20"/>
        </w:rPr>
        <w:t xml:space="preserve">Award, </w:t>
      </w:r>
      <w:r w:rsidRPr="00C57594">
        <w:rPr>
          <w:rFonts w:ascii="Arial" w:hAnsi="Arial"/>
          <w:color w:val="000000" w:themeColor="text1"/>
          <w:sz w:val="20"/>
        </w:rPr>
        <w:t xml:space="preserve">University of Florida College of Medicine) </w:t>
      </w:r>
    </w:p>
    <w:p w14:paraId="4845F328" w14:textId="77777777" w:rsidR="00B42B2E" w:rsidRPr="00C57594" w:rsidRDefault="00B42B2E">
      <w:pPr>
        <w:tabs>
          <w:tab w:val="clear" w:pos="3200"/>
          <w:tab w:val="left" w:pos="2700"/>
          <w:tab w:val="left" w:pos="7920"/>
          <w:tab w:val="left" w:pos="8640"/>
        </w:tabs>
        <w:rPr>
          <w:rFonts w:ascii="Arial" w:hAnsi="Arial"/>
          <w:color w:val="000000" w:themeColor="text1"/>
          <w:sz w:val="20"/>
        </w:rPr>
      </w:pPr>
      <w:r w:rsidRPr="00C57594">
        <w:rPr>
          <w:rFonts w:ascii="Arial" w:hAnsi="Arial"/>
          <w:color w:val="000000" w:themeColor="text1"/>
          <w:sz w:val="20"/>
        </w:rPr>
        <w:tab/>
        <w:t>1978-1979</w:t>
      </w:r>
      <w:r w:rsidRPr="00C57594">
        <w:rPr>
          <w:rFonts w:ascii="Arial" w:hAnsi="Arial"/>
          <w:color w:val="000000" w:themeColor="text1"/>
          <w:sz w:val="20"/>
        </w:rPr>
        <w:tab/>
      </w:r>
      <w:r w:rsidRPr="00C57594">
        <w:rPr>
          <w:rFonts w:ascii="Arial" w:hAnsi="Arial"/>
          <w:color w:val="000000" w:themeColor="text1"/>
          <w:sz w:val="20"/>
        </w:rPr>
        <w:tab/>
        <w:t>National Research Service Award in Developmental Neurology</w:t>
      </w:r>
    </w:p>
    <w:p w14:paraId="3E8E1BB3" w14:textId="22D1B5E9" w:rsidR="00B42B2E" w:rsidRPr="00C57594" w:rsidRDefault="006F1C98">
      <w:pPr>
        <w:tabs>
          <w:tab w:val="clear" w:pos="3200"/>
          <w:tab w:val="left" w:pos="270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(Neurochemistry) </w:t>
      </w:r>
      <w:r w:rsidR="00B42B2E" w:rsidRPr="00C57594">
        <w:rPr>
          <w:rFonts w:ascii="Arial" w:hAnsi="Arial"/>
          <w:color w:val="000000" w:themeColor="text1"/>
          <w:sz w:val="20"/>
        </w:rPr>
        <w:t>NINCDS</w:t>
      </w:r>
    </w:p>
    <w:p w14:paraId="6CC97785" w14:textId="77777777" w:rsidR="00B42B2E" w:rsidRPr="00C57594" w:rsidRDefault="00B42B2E">
      <w:pPr>
        <w:tabs>
          <w:tab w:val="clear" w:pos="3200"/>
          <w:tab w:val="left" w:pos="2700"/>
          <w:tab w:val="left" w:pos="7920"/>
          <w:tab w:val="left" w:pos="8640"/>
        </w:tabs>
        <w:rPr>
          <w:rFonts w:ascii="Arial" w:hAnsi="Arial"/>
          <w:color w:val="000000" w:themeColor="text1"/>
          <w:sz w:val="20"/>
        </w:rPr>
      </w:pPr>
      <w:r w:rsidRPr="00C57594">
        <w:rPr>
          <w:rFonts w:ascii="Arial" w:hAnsi="Arial"/>
          <w:color w:val="000000" w:themeColor="text1"/>
          <w:sz w:val="20"/>
        </w:rPr>
        <w:tab/>
        <w:t>1980-1985</w:t>
      </w:r>
      <w:r w:rsidRPr="00C57594">
        <w:rPr>
          <w:rFonts w:ascii="Arial" w:hAnsi="Arial"/>
          <w:color w:val="000000" w:themeColor="text1"/>
          <w:sz w:val="20"/>
        </w:rPr>
        <w:tab/>
      </w:r>
      <w:r w:rsidRPr="00C57594">
        <w:rPr>
          <w:rFonts w:ascii="Arial" w:hAnsi="Arial"/>
          <w:color w:val="000000" w:themeColor="text1"/>
          <w:sz w:val="20"/>
        </w:rPr>
        <w:tab/>
        <w:t>Teacher-Investigator Development Award, NINCDS</w:t>
      </w:r>
    </w:p>
    <w:p w14:paraId="07FB0CD3" w14:textId="77777777" w:rsidR="00B42B2E" w:rsidRPr="00C57594" w:rsidRDefault="00B42B2E">
      <w:pPr>
        <w:tabs>
          <w:tab w:val="clear" w:pos="3200"/>
          <w:tab w:val="left" w:pos="2700"/>
          <w:tab w:val="left" w:pos="7920"/>
          <w:tab w:val="left" w:pos="8640"/>
        </w:tabs>
        <w:rPr>
          <w:rFonts w:ascii="Arial" w:hAnsi="Arial"/>
          <w:color w:val="000000" w:themeColor="text1"/>
          <w:sz w:val="20"/>
        </w:rPr>
      </w:pPr>
      <w:r w:rsidRPr="00C57594">
        <w:rPr>
          <w:rFonts w:ascii="Arial" w:hAnsi="Arial"/>
          <w:color w:val="000000" w:themeColor="text1"/>
          <w:sz w:val="20"/>
        </w:rPr>
        <w:tab/>
        <w:t>1983</w:t>
      </w:r>
      <w:r w:rsidRPr="00C57594">
        <w:rPr>
          <w:rFonts w:ascii="Arial" w:hAnsi="Arial"/>
          <w:color w:val="000000" w:themeColor="text1"/>
          <w:sz w:val="20"/>
        </w:rPr>
        <w:tab/>
      </w:r>
      <w:r w:rsidRPr="00C57594">
        <w:rPr>
          <w:rFonts w:ascii="Arial" w:hAnsi="Arial"/>
          <w:color w:val="000000" w:themeColor="text1"/>
          <w:sz w:val="20"/>
        </w:rPr>
        <w:tab/>
        <w:t>Sigma Xi, University of Kentucky</w:t>
      </w:r>
    </w:p>
    <w:p w14:paraId="4527B685" w14:textId="77777777" w:rsidR="00B42B2E" w:rsidRPr="00C57594" w:rsidRDefault="00B42B2E">
      <w:pPr>
        <w:tabs>
          <w:tab w:val="clear" w:pos="3200"/>
          <w:tab w:val="left" w:pos="2700"/>
          <w:tab w:val="left" w:pos="7920"/>
          <w:tab w:val="left" w:pos="8640"/>
        </w:tabs>
        <w:rPr>
          <w:rFonts w:ascii="Arial" w:hAnsi="Arial"/>
          <w:color w:val="000000" w:themeColor="text1"/>
          <w:sz w:val="20"/>
        </w:rPr>
      </w:pPr>
      <w:r w:rsidRPr="00C57594">
        <w:rPr>
          <w:rFonts w:ascii="Arial" w:hAnsi="Arial"/>
          <w:color w:val="000000" w:themeColor="text1"/>
          <w:sz w:val="20"/>
        </w:rPr>
        <w:tab/>
        <w:t>1987</w:t>
      </w:r>
      <w:r w:rsidRPr="00C57594">
        <w:rPr>
          <w:rFonts w:ascii="Arial" w:hAnsi="Arial"/>
          <w:color w:val="000000" w:themeColor="text1"/>
          <w:sz w:val="20"/>
        </w:rPr>
        <w:tab/>
      </w:r>
      <w:r w:rsidRPr="00C57594">
        <w:rPr>
          <w:rFonts w:ascii="Arial" w:hAnsi="Arial"/>
          <w:color w:val="000000" w:themeColor="text1"/>
          <w:sz w:val="20"/>
        </w:rPr>
        <w:tab/>
        <w:t>Research Associate, Sanders-Brown Research Center on Aging</w:t>
      </w:r>
    </w:p>
    <w:p w14:paraId="1F91EB2E" w14:textId="77777777" w:rsidR="00B42B2E" w:rsidRPr="00C57594" w:rsidRDefault="00B42B2E">
      <w:pPr>
        <w:tabs>
          <w:tab w:val="clear" w:pos="3200"/>
          <w:tab w:val="left" w:pos="2700"/>
          <w:tab w:val="left" w:pos="7920"/>
          <w:tab w:val="left" w:pos="8640"/>
        </w:tabs>
        <w:rPr>
          <w:rFonts w:ascii="Arial" w:hAnsi="Arial"/>
          <w:color w:val="000000" w:themeColor="text1"/>
          <w:sz w:val="20"/>
        </w:rPr>
      </w:pPr>
      <w:r w:rsidRPr="00C57594">
        <w:rPr>
          <w:rFonts w:ascii="Arial" w:hAnsi="Arial"/>
          <w:color w:val="000000" w:themeColor="text1"/>
          <w:sz w:val="20"/>
        </w:rPr>
        <w:tab/>
        <w:t>1988</w:t>
      </w:r>
      <w:r w:rsidRPr="00C57594">
        <w:rPr>
          <w:rFonts w:ascii="Arial" w:hAnsi="Arial"/>
          <w:color w:val="000000" w:themeColor="text1"/>
          <w:sz w:val="20"/>
        </w:rPr>
        <w:tab/>
      </w:r>
      <w:r w:rsidRPr="00C57594">
        <w:rPr>
          <w:rFonts w:ascii="Arial" w:hAnsi="Arial"/>
          <w:color w:val="000000" w:themeColor="text1"/>
          <w:sz w:val="20"/>
        </w:rPr>
        <w:tab/>
        <w:t>William Osler Fellow, University of Kentucky College of Medicine</w:t>
      </w:r>
    </w:p>
    <w:p w14:paraId="3BF7F58A" w14:textId="77777777" w:rsidR="00B42B2E" w:rsidRPr="00C57594" w:rsidRDefault="00B42B2E">
      <w:pPr>
        <w:tabs>
          <w:tab w:val="clear" w:pos="3200"/>
          <w:tab w:val="left" w:pos="2700"/>
          <w:tab w:val="left" w:pos="7920"/>
          <w:tab w:val="left" w:pos="8640"/>
        </w:tabs>
        <w:rPr>
          <w:rFonts w:ascii="Arial" w:hAnsi="Arial"/>
          <w:color w:val="000000" w:themeColor="text1"/>
          <w:sz w:val="20"/>
        </w:rPr>
      </w:pPr>
      <w:r w:rsidRPr="00C57594">
        <w:rPr>
          <w:rFonts w:ascii="Arial" w:hAnsi="Arial"/>
          <w:color w:val="000000" w:themeColor="text1"/>
          <w:sz w:val="20"/>
        </w:rPr>
        <w:tab/>
        <w:t>1988</w:t>
      </w:r>
      <w:r w:rsidRPr="00C57594">
        <w:rPr>
          <w:rFonts w:ascii="Arial" w:hAnsi="Arial"/>
          <w:color w:val="000000" w:themeColor="text1"/>
          <w:sz w:val="20"/>
        </w:rPr>
        <w:tab/>
      </w:r>
      <w:r w:rsidRPr="00C57594">
        <w:rPr>
          <w:rFonts w:ascii="Arial" w:hAnsi="Arial"/>
          <w:color w:val="000000" w:themeColor="text1"/>
          <w:sz w:val="20"/>
        </w:rPr>
        <w:tab/>
        <w:t>Presidential Award, American Neurological Association</w:t>
      </w:r>
    </w:p>
    <w:p w14:paraId="329380F5" w14:textId="77777777" w:rsidR="00B42B2E" w:rsidRPr="00C57594" w:rsidRDefault="00B42B2E">
      <w:pPr>
        <w:tabs>
          <w:tab w:val="clear" w:pos="3200"/>
          <w:tab w:val="left" w:pos="2700"/>
          <w:tab w:val="left" w:pos="7920"/>
          <w:tab w:val="left" w:pos="8640"/>
        </w:tabs>
        <w:rPr>
          <w:rFonts w:ascii="Arial" w:hAnsi="Arial"/>
          <w:color w:val="000000" w:themeColor="text1"/>
          <w:sz w:val="20"/>
        </w:rPr>
      </w:pPr>
      <w:r w:rsidRPr="00C57594">
        <w:rPr>
          <w:rFonts w:ascii="Arial" w:hAnsi="Arial"/>
          <w:color w:val="000000" w:themeColor="text1"/>
          <w:sz w:val="20"/>
        </w:rPr>
        <w:tab/>
        <w:t>1992</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i/>
          <w:color w:val="000000" w:themeColor="text1"/>
          <w:sz w:val="20"/>
        </w:rPr>
        <w:t>Who’s Who in the East</w:t>
      </w:r>
    </w:p>
    <w:p w14:paraId="5FC6F7F7"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1994-present</w:t>
      </w:r>
      <w:r w:rsidRPr="00C57594">
        <w:rPr>
          <w:rFonts w:ascii="Arial" w:hAnsi="Arial"/>
          <w:color w:val="000000" w:themeColor="text1"/>
          <w:sz w:val="20"/>
        </w:rPr>
        <w:tab/>
      </w:r>
      <w:r w:rsidRPr="00C57594">
        <w:rPr>
          <w:rFonts w:ascii="Arial" w:hAnsi="Arial"/>
          <w:i/>
          <w:color w:val="000000" w:themeColor="text1"/>
          <w:sz w:val="20"/>
        </w:rPr>
        <w:t>The Best Doctors in America</w:t>
      </w:r>
    </w:p>
    <w:p w14:paraId="6F23AB13" w14:textId="77777777" w:rsidR="00B42B2E" w:rsidRPr="00C57594" w:rsidRDefault="00B42B2E">
      <w:pPr>
        <w:tabs>
          <w:tab w:val="left" w:pos="9599"/>
        </w:tabs>
        <w:rPr>
          <w:rFonts w:ascii="Arial" w:hAnsi="Arial"/>
          <w:i/>
          <w:color w:val="000000" w:themeColor="text1"/>
          <w:sz w:val="20"/>
        </w:rPr>
      </w:pPr>
      <w:r w:rsidRPr="00C57594">
        <w:rPr>
          <w:rFonts w:ascii="Arial" w:hAnsi="Arial"/>
          <w:color w:val="000000" w:themeColor="text1"/>
          <w:sz w:val="20"/>
        </w:rPr>
        <w:tab/>
        <w:t>1994-1995</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i/>
          <w:color w:val="000000" w:themeColor="text1"/>
          <w:sz w:val="20"/>
        </w:rPr>
        <w:t>Who’s Who Worldwide</w:t>
      </w:r>
    </w:p>
    <w:p w14:paraId="4666EAC4" w14:textId="77777777" w:rsidR="00B42B2E" w:rsidRPr="00C57594" w:rsidRDefault="00B42B2E" w:rsidP="00B74B53">
      <w:pPr>
        <w:tabs>
          <w:tab w:val="left" w:pos="9599"/>
        </w:tabs>
        <w:rPr>
          <w:rFonts w:ascii="Arial" w:hAnsi="Arial"/>
          <w:i/>
          <w:color w:val="000000" w:themeColor="text1"/>
          <w:sz w:val="20"/>
        </w:rPr>
      </w:pPr>
      <w:r w:rsidRPr="00C57594">
        <w:rPr>
          <w:rFonts w:ascii="Arial" w:hAnsi="Arial"/>
          <w:i/>
          <w:color w:val="000000" w:themeColor="text1"/>
          <w:sz w:val="20"/>
        </w:rPr>
        <w:tab/>
      </w:r>
      <w:r w:rsidRPr="00C57594">
        <w:rPr>
          <w:rFonts w:ascii="Arial" w:hAnsi="Arial"/>
          <w:color w:val="000000" w:themeColor="text1"/>
          <w:sz w:val="20"/>
        </w:rPr>
        <w:t>1996-1997</w:t>
      </w:r>
      <w:r w:rsidRPr="00C57594">
        <w:rPr>
          <w:rFonts w:ascii="Arial" w:hAnsi="Arial"/>
          <w:i/>
          <w:color w:val="000000" w:themeColor="text1"/>
          <w:sz w:val="20"/>
        </w:rPr>
        <w:tab/>
      </w:r>
      <w:r w:rsidRPr="00C57594">
        <w:rPr>
          <w:rFonts w:ascii="Arial" w:hAnsi="Arial"/>
          <w:i/>
          <w:color w:val="000000" w:themeColor="text1"/>
          <w:sz w:val="20"/>
        </w:rPr>
        <w:tab/>
        <w:t>Best Doctors in America:  Northeast Region</w:t>
      </w:r>
    </w:p>
    <w:p w14:paraId="75494C93" w14:textId="77777777" w:rsidR="00B42B2E" w:rsidRPr="00C57594" w:rsidRDefault="00B42B2E" w:rsidP="003C6A73">
      <w:pPr>
        <w:tabs>
          <w:tab w:val="left" w:pos="9599"/>
        </w:tabs>
        <w:rPr>
          <w:rFonts w:ascii="Arial" w:hAnsi="Arial"/>
          <w:color w:val="000000" w:themeColor="text1"/>
          <w:sz w:val="20"/>
        </w:rPr>
      </w:pPr>
      <w:r w:rsidRPr="00C57594">
        <w:rPr>
          <w:rFonts w:ascii="Arial" w:hAnsi="Arial"/>
          <w:color w:val="000000" w:themeColor="text1"/>
          <w:sz w:val="20"/>
        </w:rPr>
        <w:tab/>
        <w:t>1996</w:t>
      </w:r>
      <w:r w:rsidRPr="00C57594">
        <w:rPr>
          <w:rFonts w:ascii="Arial" w:hAnsi="Arial"/>
          <w:color w:val="000000" w:themeColor="text1"/>
          <w:sz w:val="20"/>
        </w:rPr>
        <w:tab/>
      </w:r>
      <w:r w:rsidRPr="00C57594">
        <w:rPr>
          <w:rFonts w:ascii="Arial" w:hAnsi="Arial"/>
          <w:color w:val="000000" w:themeColor="text1"/>
          <w:sz w:val="20"/>
        </w:rPr>
        <w:tab/>
        <w:t>Univ. of Pittsburgh Nominee:  1997 King Faisal International Prize for Medicine</w:t>
      </w:r>
    </w:p>
    <w:p w14:paraId="180B8869" w14:textId="77777777" w:rsidR="00B42B2E" w:rsidRPr="00C57594" w:rsidRDefault="00B42B2E">
      <w:pPr>
        <w:tabs>
          <w:tab w:val="left" w:pos="9599"/>
        </w:tabs>
        <w:rPr>
          <w:rFonts w:ascii="Arial" w:hAnsi="Arial"/>
          <w:i/>
          <w:color w:val="000000" w:themeColor="text1"/>
          <w:sz w:val="20"/>
        </w:rPr>
      </w:pPr>
      <w:r w:rsidRPr="00C57594">
        <w:rPr>
          <w:rFonts w:ascii="Arial" w:hAnsi="Arial"/>
          <w:color w:val="000000" w:themeColor="text1"/>
          <w:sz w:val="20"/>
        </w:rPr>
        <w:tab/>
        <w:t>1996</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i/>
          <w:color w:val="000000" w:themeColor="text1"/>
          <w:sz w:val="20"/>
        </w:rPr>
        <w:t>Who's Who in Medicine and Healthcare</w:t>
      </w:r>
    </w:p>
    <w:p w14:paraId="0D7CD1EE" w14:textId="77777777" w:rsidR="00B42B2E" w:rsidRPr="00C57594" w:rsidRDefault="00B42B2E">
      <w:pPr>
        <w:tabs>
          <w:tab w:val="left" w:pos="9599"/>
        </w:tabs>
        <w:rPr>
          <w:rFonts w:ascii="Arial" w:hAnsi="Arial"/>
          <w:i/>
          <w:color w:val="000000" w:themeColor="text1"/>
          <w:sz w:val="20"/>
        </w:rPr>
      </w:pPr>
      <w:r w:rsidRPr="00C57594">
        <w:rPr>
          <w:rFonts w:ascii="Arial" w:hAnsi="Arial"/>
          <w:i/>
          <w:color w:val="000000" w:themeColor="text1"/>
          <w:sz w:val="20"/>
        </w:rPr>
        <w:tab/>
      </w:r>
      <w:r w:rsidRPr="00C57594">
        <w:rPr>
          <w:rFonts w:ascii="Arial" w:hAnsi="Arial"/>
          <w:color w:val="000000" w:themeColor="text1"/>
          <w:sz w:val="20"/>
        </w:rPr>
        <w:t>1997</w:t>
      </w:r>
      <w:r w:rsidRPr="00C57594">
        <w:rPr>
          <w:rFonts w:ascii="Arial" w:hAnsi="Arial"/>
          <w:i/>
          <w:color w:val="000000" w:themeColor="text1"/>
          <w:sz w:val="20"/>
        </w:rPr>
        <w:tab/>
      </w:r>
      <w:r w:rsidRPr="00C57594">
        <w:rPr>
          <w:rFonts w:ascii="Arial" w:hAnsi="Arial"/>
          <w:i/>
          <w:color w:val="000000" w:themeColor="text1"/>
          <w:sz w:val="20"/>
        </w:rPr>
        <w:tab/>
        <w:t>Who's Who in Science and Engineering</w:t>
      </w:r>
    </w:p>
    <w:p w14:paraId="088E4A44"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1997</w:t>
      </w:r>
      <w:r w:rsidRPr="00C57594">
        <w:rPr>
          <w:rFonts w:ascii="Arial" w:hAnsi="Arial"/>
          <w:color w:val="000000" w:themeColor="text1"/>
          <w:sz w:val="20"/>
        </w:rPr>
        <w:tab/>
      </w:r>
      <w:r w:rsidRPr="00C57594">
        <w:rPr>
          <w:rFonts w:ascii="Arial" w:hAnsi="Arial"/>
          <w:color w:val="000000" w:themeColor="text1"/>
          <w:sz w:val="20"/>
        </w:rPr>
        <w:tab/>
        <w:t>11</w:t>
      </w:r>
      <w:r w:rsidRPr="00C57594">
        <w:rPr>
          <w:rFonts w:ascii="Arial" w:hAnsi="Arial"/>
          <w:color w:val="000000" w:themeColor="text1"/>
          <w:sz w:val="20"/>
          <w:vertAlign w:val="superscript"/>
        </w:rPr>
        <w:t>th</w:t>
      </w:r>
      <w:r w:rsidRPr="00C57594">
        <w:rPr>
          <w:rFonts w:ascii="Arial" w:hAnsi="Arial"/>
          <w:color w:val="000000" w:themeColor="text1"/>
          <w:sz w:val="20"/>
        </w:rPr>
        <w:t xml:space="preserve"> Annual Joseph M. Foley, M.D. Lecturer, Cleveland Clinic Foundation</w:t>
      </w:r>
    </w:p>
    <w:p w14:paraId="55C3CC06" w14:textId="77777777" w:rsidR="00B42B2E" w:rsidRPr="00C57594" w:rsidRDefault="00B42B2E">
      <w:pPr>
        <w:tabs>
          <w:tab w:val="left" w:pos="9599"/>
        </w:tabs>
        <w:rPr>
          <w:rFonts w:ascii="Arial" w:hAnsi="Arial"/>
          <w:i/>
          <w:color w:val="000000" w:themeColor="text1"/>
          <w:sz w:val="20"/>
        </w:rPr>
      </w:pPr>
      <w:r w:rsidRPr="00C57594">
        <w:rPr>
          <w:rFonts w:ascii="Arial" w:hAnsi="Arial"/>
          <w:i/>
          <w:color w:val="000000" w:themeColor="text1"/>
          <w:sz w:val="20"/>
        </w:rPr>
        <w:tab/>
      </w:r>
      <w:r w:rsidRPr="00C57594">
        <w:rPr>
          <w:rFonts w:ascii="Arial" w:hAnsi="Arial"/>
          <w:color w:val="000000" w:themeColor="text1"/>
          <w:sz w:val="20"/>
        </w:rPr>
        <w:t>1998</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i/>
          <w:color w:val="000000" w:themeColor="text1"/>
          <w:sz w:val="20"/>
        </w:rPr>
        <w:t>Who’s Who in America</w:t>
      </w:r>
    </w:p>
    <w:p w14:paraId="5376DA4B" w14:textId="77777777" w:rsidR="00B42B2E" w:rsidRPr="00C57594" w:rsidRDefault="00B42B2E">
      <w:pPr>
        <w:tabs>
          <w:tab w:val="left" w:pos="9599"/>
        </w:tabs>
        <w:ind w:left="2400" w:hanging="2400"/>
        <w:rPr>
          <w:rFonts w:ascii="Arial" w:hAnsi="Arial"/>
          <w:color w:val="000000" w:themeColor="text1"/>
          <w:sz w:val="20"/>
        </w:rPr>
      </w:pPr>
      <w:r w:rsidRPr="00C57594">
        <w:rPr>
          <w:rFonts w:ascii="Arial" w:hAnsi="Arial"/>
          <w:color w:val="000000" w:themeColor="text1"/>
          <w:sz w:val="20"/>
        </w:rPr>
        <w:tab/>
        <w:t>1998</w:t>
      </w:r>
      <w:r w:rsidRPr="00C57594">
        <w:rPr>
          <w:rFonts w:ascii="Arial" w:hAnsi="Arial"/>
          <w:color w:val="000000" w:themeColor="text1"/>
          <w:sz w:val="20"/>
        </w:rPr>
        <w:tab/>
      </w:r>
      <w:r w:rsidRPr="00C57594">
        <w:rPr>
          <w:rFonts w:ascii="Arial" w:hAnsi="Arial"/>
          <w:color w:val="000000" w:themeColor="text1"/>
          <w:sz w:val="20"/>
        </w:rPr>
        <w:tab/>
        <w:t>David B. Tyler Memorial Lecturer, University of South Florida College of Medicine</w:t>
      </w:r>
    </w:p>
    <w:p w14:paraId="11A16077" w14:textId="77777777" w:rsidR="00B42B2E" w:rsidRPr="00C57594" w:rsidRDefault="00B42B2E">
      <w:pPr>
        <w:tabs>
          <w:tab w:val="clear" w:pos="500"/>
          <w:tab w:val="clear" w:pos="800"/>
          <w:tab w:val="clear" w:pos="1600"/>
          <w:tab w:val="clear" w:pos="2400"/>
          <w:tab w:val="clear" w:pos="3200"/>
          <w:tab w:val="left" w:pos="540"/>
          <w:tab w:val="left" w:pos="9599"/>
        </w:tabs>
        <w:ind w:left="2430" w:hanging="1890"/>
        <w:rPr>
          <w:rFonts w:ascii="Arial" w:hAnsi="Arial"/>
          <w:color w:val="000000" w:themeColor="text1"/>
          <w:sz w:val="20"/>
        </w:rPr>
      </w:pPr>
      <w:r w:rsidRPr="00C57594">
        <w:rPr>
          <w:rFonts w:ascii="Arial" w:hAnsi="Arial"/>
          <w:color w:val="000000" w:themeColor="text1"/>
          <w:sz w:val="20"/>
        </w:rPr>
        <w:t>1999</w:t>
      </w:r>
      <w:r w:rsidRPr="00C57594">
        <w:rPr>
          <w:rFonts w:ascii="Arial" w:hAnsi="Arial"/>
          <w:color w:val="000000" w:themeColor="text1"/>
          <w:sz w:val="20"/>
        </w:rPr>
        <w:tab/>
        <w:t>Distinguished Alumnus of the University of Florida College of Medicine</w:t>
      </w:r>
    </w:p>
    <w:p w14:paraId="76FE7A50" w14:textId="77777777" w:rsidR="00B42B2E" w:rsidRPr="00C57594" w:rsidRDefault="00B42B2E">
      <w:pPr>
        <w:numPr>
          <w:ilvl w:val="0"/>
          <w:numId w:val="5"/>
        </w:numPr>
        <w:tabs>
          <w:tab w:val="clear" w:pos="1600"/>
          <w:tab w:val="clear" w:pos="2400"/>
          <w:tab w:val="left" w:pos="9599"/>
        </w:tabs>
        <w:rPr>
          <w:rFonts w:ascii="Arial" w:hAnsi="Arial"/>
          <w:color w:val="000000" w:themeColor="text1"/>
          <w:sz w:val="20"/>
        </w:rPr>
      </w:pPr>
      <w:r w:rsidRPr="00C57594">
        <w:rPr>
          <w:rFonts w:ascii="Arial" w:hAnsi="Arial"/>
          <w:color w:val="000000" w:themeColor="text1"/>
          <w:sz w:val="20"/>
        </w:rPr>
        <w:t>Ralph W. Richter Award for Excellence in the Field of Alzheimer’s Research</w:t>
      </w:r>
    </w:p>
    <w:p w14:paraId="1BA73B09" w14:textId="77777777" w:rsidR="00B42B2E" w:rsidRPr="00C57594" w:rsidRDefault="00B42B2E">
      <w:pPr>
        <w:numPr>
          <w:ilvl w:val="0"/>
          <w:numId w:val="5"/>
        </w:numPr>
        <w:tabs>
          <w:tab w:val="clear" w:pos="1600"/>
          <w:tab w:val="clear" w:pos="2400"/>
          <w:tab w:val="left" w:pos="9599"/>
        </w:tabs>
        <w:rPr>
          <w:rFonts w:ascii="Arial" w:hAnsi="Arial"/>
          <w:color w:val="000000" w:themeColor="text1"/>
          <w:sz w:val="20"/>
        </w:rPr>
      </w:pPr>
      <w:r w:rsidRPr="00C57594">
        <w:rPr>
          <w:rFonts w:ascii="Arial" w:hAnsi="Arial"/>
          <w:color w:val="000000" w:themeColor="text1"/>
          <w:sz w:val="20"/>
        </w:rPr>
        <w:t>George Randolph and Patricia Scott Lectureship on the Physiology of Aging,</w:t>
      </w:r>
    </w:p>
    <w:p w14:paraId="7990985D" w14:textId="77777777" w:rsidR="00B42B2E" w:rsidRPr="00C57594" w:rsidRDefault="00B42B2E">
      <w:pPr>
        <w:tabs>
          <w:tab w:val="clear" w:pos="500"/>
          <w:tab w:val="clear" w:pos="1600"/>
          <w:tab w:val="clear" w:pos="2400"/>
          <w:tab w:val="left" w:pos="9599"/>
        </w:tabs>
        <w:ind w:left="2430"/>
        <w:rPr>
          <w:rFonts w:ascii="Arial" w:hAnsi="Arial"/>
          <w:color w:val="000000" w:themeColor="text1"/>
          <w:sz w:val="20"/>
        </w:rPr>
      </w:pPr>
      <w:r w:rsidRPr="00C57594">
        <w:rPr>
          <w:rFonts w:ascii="Arial" w:hAnsi="Arial"/>
          <w:color w:val="000000" w:themeColor="text1"/>
          <w:sz w:val="20"/>
        </w:rPr>
        <w:t>Mayo Foundation, Rochester, MN</w:t>
      </w:r>
    </w:p>
    <w:p w14:paraId="3B322EA8" w14:textId="77777777" w:rsidR="00B42B2E" w:rsidRPr="00C57594" w:rsidRDefault="00B42B2E" w:rsidP="00447A87">
      <w:pPr>
        <w:tabs>
          <w:tab w:val="clear" w:pos="800"/>
          <w:tab w:val="clear" w:pos="1600"/>
          <w:tab w:val="clear" w:pos="2400"/>
          <w:tab w:val="clear" w:pos="3200"/>
          <w:tab w:val="clear" w:pos="4000"/>
          <w:tab w:val="clear" w:pos="4800"/>
          <w:tab w:val="left" w:pos="2430"/>
          <w:tab w:val="left" w:pos="2520"/>
          <w:tab w:val="left" w:pos="9599"/>
        </w:tabs>
        <w:ind w:left="540"/>
        <w:rPr>
          <w:rFonts w:ascii="Arial" w:hAnsi="Arial"/>
          <w:color w:val="000000" w:themeColor="text1"/>
          <w:sz w:val="20"/>
        </w:rPr>
      </w:pPr>
      <w:r w:rsidRPr="00C57594">
        <w:rPr>
          <w:rFonts w:ascii="Arial" w:hAnsi="Arial"/>
          <w:color w:val="000000" w:themeColor="text1"/>
          <w:sz w:val="20"/>
        </w:rPr>
        <w:t>2003-present</w:t>
      </w:r>
      <w:r w:rsidRPr="00C57594">
        <w:rPr>
          <w:rFonts w:ascii="Arial" w:hAnsi="Arial"/>
          <w:color w:val="000000" w:themeColor="text1"/>
          <w:sz w:val="20"/>
        </w:rPr>
        <w:tab/>
        <w:t>Member (Neurology) American Board of Psychiatry and Neurology</w:t>
      </w:r>
    </w:p>
    <w:p w14:paraId="0F34BB13" w14:textId="77777777" w:rsidR="00B42B2E" w:rsidRPr="00C57594" w:rsidRDefault="00B42B2E">
      <w:pPr>
        <w:pStyle w:val="Heading5"/>
        <w:rPr>
          <w:color w:val="000000" w:themeColor="text1"/>
          <w:sz w:val="20"/>
        </w:rPr>
      </w:pPr>
      <w:r w:rsidRPr="00C57594">
        <w:rPr>
          <w:color w:val="000000" w:themeColor="text1"/>
          <w:sz w:val="20"/>
        </w:rPr>
        <w:t xml:space="preserve">Who’s Who in Health Sciences Education </w:t>
      </w:r>
    </w:p>
    <w:p w14:paraId="74F98BC9" w14:textId="77777777" w:rsidR="00B42B2E" w:rsidRPr="00C57594" w:rsidRDefault="00B42B2E">
      <w:pPr>
        <w:pStyle w:val="Heading5"/>
        <w:rPr>
          <w:i w:val="0"/>
          <w:iCs w:val="0"/>
          <w:color w:val="000000" w:themeColor="text1"/>
          <w:sz w:val="20"/>
        </w:rPr>
      </w:pPr>
      <w:r w:rsidRPr="00C57594">
        <w:rPr>
          <w:i w:val="0"/>
          <w:iCs w:val="0"/>
          <w:color w:val="000000" w:themeColor="text1"/>
          <w:sz w:val="20"/>
        </w:rPr>
        <w:t>Rita Hayworth Award for Alzheimer’s Disease Research, national Alzheimer’s Association</w:t>
      </w:r>
    </w:p>
    <w:p w14:paraId="24748D97" w14:textId="1FA6BC05" w:rsidR="00B42B2E" w:rsidRPr="00C57594" w:rsidRDefault="00B42B2E" w:rsidP="00D90EEC">
      <w:pPr>
        <w:ind w:firstLine="540"/>
        <w:rPr>
          <w:rFonts w:ascii="Arial" w:hAnsi="Arial" w:cs="Arial"/>
          <w:i/>
          <w:iCs/>
          <w:color w:val="000000" w:themeColor="text1"/>
          <w:sz w:val="20"/>
        </w:rPr>
      </w:pPr>
      <w:r w:rsidRPr="00C57594">
        <w:rPr>
          <w:rFonts w:ascii="Arial" w:hAnsi="Arial" w:cs="Arial"/>
          <w:color w:val="000000" w:themeColor="text1"/>
          <w:sz w:val="20"/>
        </w:rPr>
        <w:t>2003-present</w:t>
      </w:r>
      <w:r w:rsidRPr="00C57594">
        <w:rPr>
          <w:rFonts w:ascii="Arial" w:hAnsi="Arial" w:cs="Arial"/>
          <w:color w:val="000000" w:themeColor="text1"/>
          <w:sz w:val="20"/>
        </w:rPr>
        <w:tab/>
      </w:r>
      <w:r w:rsidRPr="00C57594">
        <w:rPr>
          <w:rFonts w:ascii="Arial" w:hAnsi="Arial" w:cs="Arial"/>
          <w:i/>
          <w:iCs/>
          <w:color w:val="000000" w:themeColor="text1"/>
          <w:sz w:val="20"/>
        </w:rPr>
        <w:t>Best Doctors in America</w:t>
      </w:r>
      <w:r w:rsidR="00BA6EA9" w:rsidRPr="00C57594">
        <w:rPr>
          <w:rFonts w:ascii="Arial" w:hAnsi="Arial" w:cs="Arial"/>
          <w:i/>
          <w:iCs/>
          <w:color w:val="000000" w:themeColor="text1"/>
          <w:sz w:val="20"/>
        </w:rPr>
        <w:t xml:space="preserve"> </w:t>
      </w:r>
      <w:r w:rsidR="00BA6EA9" w:rsidRPr="00C57594">
        <w:rPr>
          <w:rFonts w:ascii="Arial" w:hAnsi="Arial" w:cs="Arial"/>
          <w:iCs/>
          <w:color w:val="000000" w:themeColor="text1"/>
          <w:sz w:val="20"/>
        </w:rPr>
        <w:t>(continuously elected)</w:t>
      </w:r>
    </w:p>
    <w:p w14:paraId="26689F2B" w14:textId="797EC5E8" w:rsidR="00B42B2E" w:rsidRPr="00C57594" w:rsidRDefault="00B42B2E" w:rsidP="00850BC5">
      <w:pPr>
        <w:pStyle w:val="Heading5"/>
        <w:numPr>
          <w:ilvl w:val="0"/>
          <w:numId w:val="0"/>
        </w:numPr>
        <w:tabs>
          <w:tab w:val="left" w:pos="2340"/>
          <w:tab w:val="left" w:pos="2520"/>
        </w:tabs>
        <w:ind w:left="540"/>
        <w:rPr>
          <w:color w:val="000000" w:themeColor="text1"/>
          <w:sz w:val="20"/>
        </w:rPr>
      </w:pPr>
      <w:r w:rsidRPr="00C57594">
        <w:rPr>
          <w:rFonts w:cs="Arial"/>
          <w:i w:val="0"/>
          <w:color w:val="000000" w:themeColor="text1"/>
          <w:sz w:val="20"/>
        </w:rPr>
        <w:t>2003-present</w:t>
      </w:r>
      <w:r w:rsidRPr="00C57594">
        <w:rPr>
          <w:rFonts w:cs="Arial"/>
          <w:i w:val="0"/>
          <w:color w:val="000000" w:themeColor="text1"/>
          <w:sz w:val="20"/>
        </w:rPr>
        <w:tab/>
      </w:r>
      <w:r w:rsidRPr="00C57594">
        <w:rPr>
          <w:color w:val="000000" w:themeColor="text1"/>
        </w:rPr>
        <w:t xml:space="preserve"> </w:t>
      </w:r>
      <w:r w:rsidRPr="00C57594">
        <w:rPr>
          <w:color w:val="000000" w:themeColor="text1"/>
          <w:sz w:val="20"/>
        </w:rPr>
        <w:t>Who’s Who in America</w:t>
      </w:r>
      <w:r w:rsidR="00BA6EA9" w:rsidRPr="00C57594">
        <w:rPr>
          <w:color w:val="000000" w:themeColor="text1"/>
          <w:sz w:val="20"/>
        </w:rPr>
        <w:t xml:space="preserve"> </w:t>
      </w:r>
      <w:r w:rsidR="00BA6EA9" w:rsidRPr="00C57594">
        <w:rPr>
          <w:rFonts w:cs="Arial"/>
          <w:i w:val="0"/>
          <w:iCs w:val="0"/>
          <w:color w:val="000000" w:themeColor="text1"/>
          <w:sz w:val="20"/>
        </w:rPr>
        <w:t>(continuously elected)</w:t>
      </w:r>
    </w:p>
    <w:p w14:paraId="16AEE8C6" w14:textId="0100F978" w:rsidR="00B42B2E" w:rsidRPr="00C57594" w:rsidRDefault="00BA6EA9" w:rsidP="00D90EEC">
      <w:pPr>
        <w:ind w:firstLine="540"/>
        <w:rPr>
          <w:rFonts w:ascii="Arial" w:hAnsi="Arial" w:cs="Arial"/>
          <w:i/>
          <w:iCs/>
          <w:color w:val="000000" w:themeColor="text1"/>
          <w:sz w:val="20"/>
        </w:rPr>
      </w:pPr>
      <w:r w:rsidRPr="00C57594">
        <w:rPr>
          <w:rFonts w:ascii="Arial" w:hAnsi="Arial" w:cs="Arial"/>
          <w:color w:val="000000" w:themeColor="text1"/>
          <w:sz w:val="20"/>
        </w:rPr>
        <w:t>2004-present</w:t>
      </w:r>
      <w:r w:rsidRPr="00C57594">
        <w:rPr>
          <w:rFonts w:ascii="Arial" w:hAnsi="Arial" w:cs="Arial"/>
          <w:color w:val="000000" w:themeColor="text1"/>
          <w:sz w:val="20"/>
        </w:rPr>
        <w:tab/>
      </w:r>
      <w:r w:rsidRPr="00C57594">
        <w:rPr>
          <w:rFonts w:ascii="Arial" w:hAnsi="Arial" w:cs="Arial"/>
          <w:i/>
          <w:color w:val="000000" w:themeColor="text1"/>
          <w:sz w:val="20"/>
        </w:rPr>
        <w:t>Amer</w:t>
      </w:r>
      <w:r w:rsidR="00B42B2E" w:rsidRPr="00C57594">
        <w:rPr>
          <w:rFonts w:ascii="Arial" w:hAnsi="Arial" w:cs="Arial"/>
          <w:i/>
          <w:color w:val="000000" w:themeColor="text1"/>
          <w:sz w:val="20"/>
        </w:rPr>
        <w:t>ica’s</w:t>
      </w:r>
      <w:r w:rsidRPr="00C57594">
        <w:rPr>
          <w:rFonts w:ascii="Arial" w:hAnsi="Arial" w:cs="Arial"/>
          <w:i/>
          <w:color w:val="000000" w:themeColor="text1"/>
          <w:sz w:val="20"/>
        </w:rPr>
        <w:t xml:space="preserve"> </w:t>
      </w:r>
      <w:r w:rsidR="00B42B2E" w:rsidRPr="00C57594">
        <w:rPr>
          <w:rFonts w:ascii="Arial" w:hAnsi="Arial" w:cs="Arial"/>
          <w:i/>
          <w:iCs/>
          <w:color w:val="000000" w:themeColor="text1"/>
          <w:sz w:val="20"/>
        </w:rPr>
        <w:t>Top Doctors</w:t>
      </w:r>
      <w:r w:rsidRPr="00C57594">
        <w:rPr>
          <w:rFonts w:ascii="Arial" w:hAnsi="Arial" w:cs="Arial"/>
          <w:iCs/>
          <w:color w:val="000000" w:themeColor="text1"/>
          <w:sz w:val="20"/>
        </w:rPr>
        <w:t xml:space="preserve"> (continuously elected)</w:t>
      </w:r>
    </w:p>
    <w:p w14:paraId="4F24B797" w14:textId="77777777" w:rsidR="00B42B2E" w:rsidRPr="00C57594" w:rsidRDefault="00B42B2E" w:rsidP="00850BC5">
      <w:pPr>
        <w:ind w:left="2400" w:hanging="1860"/>
        <w:rPr>
          <w:rFonts w:ascii="Arial" w:hAnsi="Arial" w:cs="Arial"/>
          <w:color w:val="000000" w:themeColor="text1"/>
          <w:sz w:val="20"/>
        </w:rPr>
      </w:pPr>
      <w:r w:rsidRPr="00C57594">
        <w:rPr>
          <w:rFonts w:ascii="Arial" w:hAnsi="Arial" w:cs="Arial"/>
          <w:iCs/>
          <w:color w:val="000000" w:themeColor="text1"/>
          <w:sz w:val="20"/>
        </w:rPr>
        <w:t>2005</w:t>
      </w:r>
      <w:r w:rsidRPr="00C57594">
        <w:rPr>
          <w:rFonts w:ascii="Arial" w:hAnsi="Arial" w:cs="Arial"/>
          <w:iCs/>
          <w:color w:val="000000" w:themeColor="text1"/>
          <w:sz w:val="20"/>
        </w:rPr>
        <w:tab/>
      </w:r>
      <w:r w:rsidRPr="00C57594">
        <w:rPr>
          <w:rFonts w:ascii="Arial" w:hAnsi="Arial" w:cs="Arial"/>
          <w:iCs/>
          <w:color w:val="000000" w:themeColor="text1"/>
          <w:sz w:val="20"/>
        </w:rPr>
        <w:tab/>
      </w:r>
      <w:r w:rsidRPr="00C57594">
        <w:rPr>
          <w:rFonts w:ascii="Arial" w:hAnsi="Arial" w:cs="Arial"/>
          <w:color w:val="000000" w:themeColor="text1"/>
          <w:sz w:val="20"/>
        </w:rPr>
        <w:t>Ronald and Nancy Reagan Research Institute Award for outstanding contributions to research, care, and advocacy on behalf of Alzheimer’s patients and their caregivers.</w:t>
      </w:r>
    </w:p>
    <w:p w14:paraId="4EA3F685" w14:textId="77777777" w:rsidR="00B42B2E" w:rsidRPr="00C57594" w:rsidRDefault="00B42B2E" w:rsidP="00850BC5">
      <w:pPr>
        <w:ind w:left="2400" w:hanging="1860"/>
        <w:rPr>
          <w:rFonts w:ascii="Arial" w:hAnsi="Arial" w:cs="Arial"/>
          <w:color w:val="000000" w:themeColor="text1"/>
          <w:sz w:val="20"/>
        </w:rPr>
      </w:pPr>
      <w:r w:rsidRPr="00C57594">
        <w:rPr>
          <w:rFonts w:ascii="Arial" w:hAnsi="Arial" w:cs="Arial"/>
          <w:color w:val="000000" w:themeColor="text1"/>
          <w:sz w:val="20"/>
        </w:rPr>
        <w:t>2006</w:t>
      </w:r>
      <w:r w:rsidRPr="00C57594">
        <w:rPr>
          <w:rFonts w:ascii="Arial" w:hAnsi="Arial" w:cs="Arial"/>
          <w:color w:val="000000" w:themeColor="text1"/>
          <w:sz w:val="20"/>
        </w:rPr>
        <w:tab/>
      </w:r>
      <w:r w:rsidRPr="00C57594">
        <w:rPr>
          <w:rFonts w:ascii="Arial" w:hAnsi="Arial" w:cs="Arial"/>
          <w:color w:val="000000" w:themeColor="text1"/>
          <w:sz w:val="20"/>
        </w:rPr>
        <w:tab/>
        <w:t>NIH Great Teachers Lecturer “Alzheimer’s Disease”</w:t>
      </w:r>
    </w:p>
    <w:p w14:paraId="03351DEB" w14:textId="77777777" w:rsidR="00B42B2E" w:rsidRPr="00C57594" w:rsidRDefault="00B42B2E" w:rsidP="00850BC5">
      <w:pPr>
        <w:ind w:left="2400" w:hanging="1860"/>
        <w:rPr>
          <w:rFonts w:ascii="Arial" w:hAnsi="Arial" w:cs="Arial"/>
          <w:color w:val="000000" w:themeColor="text1"/>
          <w:sz w:val="20"/>
        </w:rPr>
      </w:pPr>
      <w:r w:rsidRPr="00C57594">
        <w:rPr>
          <w:rFonts w:ascii="Arial" w:hAnsi="Arial" w:cs="Arial"/>
          <w:color w:val="000000" w:themeColor="text1"/>
          <w:sz w:val="20"/>
        </w:rPr>
        <w:t>2008</w:t>
      </w:r>
      <w:r w:rsidRPr="00C57594">
        <w:rPr>
          <w:rFonts w:ascii="Arial" w:hAnsi="Arial" w:cs="Arial"/>
          <w:color w:val="000000" w:themeColor="text1"/>
          <w:sz w:val="20"/>
        </w:rPr>
        <w:tab/>
      </w:r>
      <w:r w:rsidRPr="00C57594">
        <w:rPr>
          <w:rFonts w:ascii="Arial" w:hAnsi="Arial" w:cs="Arial"/>
          <w:color w:val="000000" w:themeColor="text1"/>
          <w:sz w:val="20"/>
        </w:rPr>
        <w:tab/>
        <w:t>Alzheimer’s Association Zaven Khachaturian Award</w:t>
      </w:r>
    </w:p>
    <w:p w14:paraId="27C96C6E" w14:textId="77777777" w:rsidR="0075497A" w:rsidRPr="00C57594" w:rsidRDefault="0075497A" w:rsidP="00850BC5">
      <w:pPr>
        <w:ind w:left="2400" w:hanging="1860"/>
        <w:rPr>
          <w:rFonts w:ascii="Arial" w:hAnsi="Arial" w:cs="Arial"/>
          <w:color w:val="000000" w:themeColor="text1"/>
          <w:sz w:val="20"/>
        </w:rPr>
      </w:pPr>
      <w:r w:rsidRPr="00C57594">
        <w:rPr>
          <w:rFonts w:ascii="Arial" w:hAnsi="Arial" w:cs="Arial"/>
          <w:color w:val="000000" w:themeColor="text1"/>
          <w:sz w:val="20"/>
        </w:rPr>
        <w:t>2008-2013</w:t>
      </w:r>
      <w:r w:rsidRPr="00C57594">
        <w:rPr>
          <w:rFonts w:ascii="Arial" w:hAnsi="Arial" w:cs="Arial"/>
          <w:color w:val="000000" w:themeColor="text1"/>
          <w:sz w:val="20"/>
        </w:rPr>
        <w:tab/>
      </w:r>
      <w:r w:rsidRPr="00C57594">
        <w:rPr>
          <w:rFonts w:ascii="Arial" w:hAnsi="Arial" w:cs="Arial"/>
          <w:color w:val="000000" w:themeColor="text1"/>
          <w:sz w:val="20"/>
        </w:rPr>
        <w:tab/>
        <w:t>James Carroll Flippin Chair in Medical Sciences, University of Virginia</w:t>
      </w:r>
    </w:p>
    <w:p w14:paraId="75518A4E" w14:textId="30174279" w:rsidR="00B42B2E" w:rsidRDefault="00B42B2E" w:rsidP="00850BC5">
      <w:pPr>
        <w:ind w:left="2400" w:hanging="1860"/>
        <w:rPr>
          <w:rFonts w:ascii="Arial" w:hAnsi="Arial" w:cs="Arial"/>
          <w:i/>
          <w:color w:val="000000" w:themeColor="text1"/>
          <w:sz w:val="20"/>
        </w:rPr>
      </w:pPr>
      <w:r w:rsidRPr="00C57594">
        <w:rPr>
          <w:rFonts w:ascii="Arial" w:hAnsi="Arial" w:cs="Arial"/>
          <w:color w:val="000000" w:themeColor="text1"/>
          <w:sz w:val="20"/>
        </w:rPr>
        <w:t>2009</w:t>
      </w:r>
      <w:r w:rsidR="00BA6EA9" w:rsidRPr="00C57594">
        <w:rPr>
          <w:rFonts w:ascii="Arial" w:hAnsi="Arial" w:cs="Arial"/>
          <w:color w:val="000000" w:themeColor="text1"/>
          <w:sz w:val="20"/>
        </w:rPr>
        <w:t>-present</w:t>
      </w:r>
      <w:r w:rsidRPr="00C57594">
        <w:rPr>
          <w:rFonts w:ascii="Arial" w:hAnsi="Arial" w:cs="Arial"/>
          <w:color w:val="000000" w:themeColor="text1"/>
          <w:sz w:val="20"/>
        </w:rPr>
        <w:tab/>
      </w:r>
      <w:r w:rsidRPr="00C57594">
        <w:rPr>
          <w:rFonts w:ascii="Arial" w:hAnsi="Arial" w:cs="Arial"/>
          <w:i/>
          <w:color w:val="000000" w:themeColor="text1"/>
          <w:sz w:val="20"/>
        </w:rPr>
        <w:t>Who’s Who in Medicine and Healthcare</w:t>
      </w:r>
    </w:p>
    <w:p w14:paraId="075DE3F8" w14:textId="3A681341" w:rsidR="002A13C6" w:rsidRPr="002A13C6" w:rsidRDefault="002A13C6" w:rsidP="00850BC5">
      <w:pPr>
        <w:ind w:left="2400" w:hanging="1860"/>
        <w:rPr>
          <w:rFonts w:ascii="Arial" w:hAnsi="Arial" w:cs="Arial"/>
          <w:color w:val="000000" w:themeColor="text1"/>
          <w:sz w:val="20"/>
        </w:rPr>
      </w:pPr>
      <w:r>
        <w:rPr>
          <w:rFonts w:ascii="Arial" w:hAnsi="Arial" w:cs="Arial"/>
          <w:color w:val="000000" w:themeColor="text1"/>
          <w:sz w:val="20"/>
        </w:rPr>
        <w:t>2009</w:t>
      </w:r>
      <w:r>
        <w:rPr>
          <w:rFonts w:ascii="Arial" w:hAnsi="Arial" w:cs="Arial"/>
          <w:color w:val="000000" w:themeColor="text1"/>
          <w:sz w:val="20"/>
        </w:rPr>
        <w:tab/>
      </w:r>
      <w:r>
        <w:rPr>
          <w:rFonts w:ascii="Arial" w:hAnsi="Arial" w:cs="Arial"/>
          <w:color w:val="000000" w:themeColor="text1"/>
          <w:sz w:val="20"/>
        </w:rPr>
        <w:tab/>
        <w:t>Leadership in Academic Medicine course participant</w:t>
      </w:r>
    </w:p>
    <w:p w14:paraId="5433DB14" w14:textId="77777777" w:rsidR="00F6362A" w:rsidRPr="00C57594" w:rsidRDefault="00F6362A" w:rsidP="00850BC5">
      <w:pPr>
        <w:ind w:left="2400" w:hanging="1860"/>
        <w:rPr>
          <w:rFonts w:ascii="Arial" w:hAnsi="Arial" w:cs="Arial"/>
          <w:color w:val="000000" w:themeColor="text1"/>
          <w:sz w:val="20"/>
        </w:rPr>
      </w:pPr>
      <w:r w:rsidRPr="00C57594">
        <w:rPr>
          <w:rFonts w:ascii="Arial" w:hAnsi="Arial" w:cs="Arial"/>
          <w:color w:val="000000" w:themeColor="text1"/>
          <w:sz w:val="20"/>
        </w:rPr>
        <w:t>2013</w:t>
      </w:r>
      <w:r w:rsidRPr="00C57594">
        <w:rPr>
          <w:rFonts w:ascii="Arial" w:hAnsi="Arial" w:cs="Arial"/>
          <w:color w:val="000000" w:themeColor="text1"/>
          <w:sz w:val="20"/>
        </w:rPr>
        <w:tab/>
      </w:r>
      <w:r w:rsidRPr="00C57594">
        <w:rPr>
          <w:rFonts w:ascii="Arial" w:hAnsi="Arial" w:cs="Arial"/>
          <w:color w:val="000000" w:themeColor="text1"/>
          <w:sz w:val="20"/>
        </w:rPr>
        <w:tab/>
        <w:t>Fellow, American Neurological Association</w:t>
      </w:r>
    </w:p>
    <w:p w14:paraId="64687B22" w14:textId="77777777" w:rsidR="0075497A" w:rsidRPr="00C57594" w:rsidRDefault="0075497A" w:rsidP="0075497A">
      <w:pPr>
        <w:pStyle w:val="BodyText"/>
        <w:ind w:left="900" w:hanging="360"/>
        <w:rPr>
          <w:color w:val="000000" w:themeColor="text1"/>
          <w:sz w:val="20"/>
        </w:rPr>
      </w:pPr>
      <w:r w:rsidRPr="00C57594">
        <w:rPr>
          <w:color w:val="000000" w:themeColor="text1"/>
          <w:sz w:val="20"/>
        </w:rPr>
        <w:t>2013</w:t>
      </w:r>
      <w:r w:rsidRPr="00C57594">
        <w:rPr>
          <w:color w:val="000000" w:themeColor="text1"/>
          <w:sz w:val="20"/>
        </w:rPr>
        <w:tab/>
      </w:r>
      <w:r w:rsidRPr="00C57594">
        <w:rPr>
          <w:color w:val="000000" w:themeColor="text1"/>
          <w:sz w:val="20"/>
        </w:rPr>
        <w:tab/>
        <w:t xml:space="preserve">    Invited Commencement Speaker, University of Florida College of Medicine</w:t>
      </w:r>
    </w:p>
    <w:p w14:paraId="1748C4A2" w14:textId="77777777" w:rsidR="00225B36" w:rsidRPr="00C57594" w:rsidRDefault="00225B36" w:rsidP="0075497A">
      <w:pPr>
        <w:pStyle w:val="BodyText"/>
        <w:ind w:left="900" w:hanging="360"/>
        <w:rPr>
          <w:color w:val="000000" w:themeColor="text1"/>
          <w:sz w:val="20"/>
        </w:rPr>
      </w:pPr>
      <w:r w:rsidRPr="00C57594">
        <w:rPr>
          <w:color w:val="000000" w:themeColor="text1"/>
          <w:sz w:val="20"/>
        </w:rPr>
        <w:t>2014</w:t>
      </w:r>
      <w:r w:rsidRPr="00C57594">
        <w:rPr>
          <w:color w:val="000000" w:themeColor="text1"/>
          <w:sz w:val="20"/>
        </w:rPr>
        <w:tab/>
      </w:r>
      <w:r w:rsidRPr="00C57594">
        <w:rPr>
          <w:color w:val="000000" w:themeColor="text1"/>
          <w:sz w:val="20"/>
        </w:rPr>
        <w:tab/>
        <w:t xml:space="preserve">    </w:t>
      </w:r>
      <w:r w:rsidR="000C2031" w:rsidRPr="00C57594">
        <w:rPr>
          <w:color w:val="000000" w:themeColor="text1"/>
          <w:sz w:val="20"/>
        </w:rPr>
        <w:t xml:space="preserve">William </w:t>
      </w:r>
      <w:r w:rsidRPr="00C57594">
        <w:rPr>
          <w:color w:val="000000" w:themeColor="text1"/>
          <w:sz w:val="20"/>
        </w:rPr>
        <w:t>Luttge Invited Neuroscience Lecturer, University of Florida</w:t>
      </w:r>
    </w:p>
    <w:p w14:paraId="5DAC494D" w14:textId="77777777" w:rsidR="007F37C3" w:rsidRPr="00C57594" w:rsidRDefault="007F37C3" w:rsidP="007F37C3">
      <w:pPr>
        <w:ind w:left="2400" w:hanging="1860"/>
        <w:rPr>
          <w:rFonts w:ascii="Arial" w:hAnsi="Arial" w:cs="Arial"/>
          <w:i/>
          <w:color w:val="000000" w:themeColor="text1"/>
          <w:sz w:val="20"/>
        </w:rPr>
      </w:pPr>
      <w:r w:rsidRPr="00C57594">
        <w:rPr>
          <w:rFonts w:ascii="Arial" w:hAnsi="Arial" w:cs="Arial"/>
          <w:color w:val="000000" w:themeColor="text1"/>
          <w:sz w:val="20"/>
        </w:rPr>
        <w:t>2015</w:t>
      </w:r>
      <w:r w:rsidRPr="00C57594">
        <w:rPr>
          <w:rFonts w:ascii="Arial" w:hAnsi="Arial" w:cs="Arial"/>
          <w:color w:val="000000" w:themeColor="text1"/>
          <w:sz w:val="20"/>
        </w:rPr>
        <w:tab/>
      </w:r>
      <w:r w:rsidRPr="00C57594">
        <w:rPr>
          <w:rFonts w:ascii="Arial" w:hAnsi="Arial" w:cs="Arial"/>
          <w:color w:val="000000" w:themeColor="text1"/>
          <w:sz w:val="20"/>
        </w:rPr>
        <w:tab/>
        <w:t xml:space="preserve">70th Platinum Anniversary Edition of </w:t>
      </w:r>
      <w:r w:rsidRPr="00C57594">
        <w:rPr>
          <w:rFonts w:ascii="Arial" w:hAnsi="Arial" w:cs="Arial"/>
          <w:i/>
          <w:color w:val="000000" w:themeColor="text1"/>
          <w:sz w:val="20"/>
        </w:rPr>
        <w:t>Who’s Who in America</w:t>
      </w:r>
    </w:p>
    <w:p w14:paraId="3584EFA2" w14:textId="77777777" w:rsidR="00EC0134" w:rsidRPr="00C57594" w:rsidRDefault="00EC0134" w:rsidP="007F37C3">
      <w:pPr>
        <w:ind w:left="2400" w:hanging="1860"/>
        <w:rPr>
          <w:rFonts w:ascii="Arial" w:hAnsi="Arial" w:cs="Arial"/>
          <w:color w:val="000000" w:themeColor="text1"/>
          <w:sz w:val="20"/>
        </w:rPr>
      </w:pPr>
      <w:r w:rsidRPr="00C57594">
        <w:rPr>
          <w:rFonts w:ascii="Arial" w:hAnsi="Arial" w:cs="Arial"/>
          <w:color w:val="000000" w:themeColor="text1"/>
          <w:sz w:val="20"/>
        </w:rPr>
        <w:t>2015</w:t>
      </w:r>
      <w:r w:rsidRPr="00C57594">
        <w:rPr>
          <w:rFonts w:ascii="Arial" w:hAnsi="Arial" w:cs="Arial"/>
          <w:color w:val="000000" w:themeColor="text1"/>
          <w:sz w:val="20"/>
        </w:rPr>
        <w:tab/>
      </w:r>
      <w:r w:rsidRPr="00C57594">
        <w:rPr>
          <w:rFonts w:ascii="Arial" w:hAnsi="Arial" w:cs="Arial"/>
          <w:color w:val="000000" w:themeColor="text1"/>
          <w:sz w:val="20"/>
        </w:rPr>
        <w:tab/>
        <w:t>Who’s Who in Medical Education</w:t>
      </w:r>
    </w:p>
    <w:p w14:paraId="3CDB2E21" w14:textId="2FDF0488" w:rsidR="006847D2" w:rsidRPr="00C57594" w:rsidRDefault="00915301" w:rsidP="00F22657">
      <w:pPr>
        <w:ind w:left="2400" w:hanging="1860"/>
        <w:rPr>
          <w:rFonts w:ascii="Arial" w:hAnsi="Arial" w:cs="Arial"/>
          <w:bCs/>
          <w:iCs/>
          <w:color w:val="000000" w:themeColor="text1"/>
          <w:sz w:val="20"/>
        </w:rPr>
      </w:pPr>
      <w:r w:rsidRPr="00C57594">
        <w:rPr>
          <w:rFonts w:ascii="Arial" w:hAnsi="Arial" w:cs="Arial"/>
          <w:bCs/>
          <w:iCs/>
          <w:color w:val="000000" w:themeColor="text1"/>
          <w:sz w:val="20"/>
        </w:rPr>
        <w:t>2017</w:t>
      </w:r>
      <w:r w:rsidR="00493BEC">
        <w:rPr>
          <w:rFonts w:ascii="Arial" w:hAnsi="Arial" w:cs="Arial"/>
          <w:bCs/>
          <w:iCs/>
          <w:color w:val="000000" w:themeColor="text1"/>
          <w:sz w:val="20"/>
        </w:rPr>
        <w:t>,18,19</w:t>
      </w:r>
      <w:r w:rsidRPr="00C57594">
        <w:rPr>
          <w:rFonts w:ascii="Arial" w:hAnsi="Arial" w:cs="Arial"/>
          <w:bCs/>
          <w:iCs/>
          <w:color w:val="000000" w:themeColor="text1"/>
          <w:sz w:val="20"/>
        </w:rPr>
        <w:tab/>
      </w:r>
      <w:r w:rsidRPr="00C57594">
        <w:rPr>
          <w:rFonts w:ascii="Arial" w:hAnsi="Arial" w:cs="Arial"/>
          <w:bCs/>
          <w:iCs/>
          <w:color w:val="000000" w:themeColor="text1"/>
          <w:sz w:val="20"/>
        </w:rPr>
        <w:tab/>
        <w:t>Marquis Who’s Who Lifetime Achievement Award</w:t>
      </w:r>
    </w:p>
    <w:p w14:paraId="54515075" w14:textId="5C9911EB" w:rsidR="00F1289D" w:rsidRPr="00C57594" w:rsidRDefault="00493BEC" w:rsidP="00F22657">
      <w:pPr>
        <w:ind w:left="2400" w:hanging="1860"/>
        <w:rPr>
          <w:rFonts w:ascii="Arial" w:hAnsi="Arial" w:cs="Arial"/>
          <w:color w:val="000000" w:themeColor="text1"/>
          <w:sz w:val="20"/>
        </w:rPr>
      </w:pPr>
      <w:r>
        <w:rPr>
          <w:rFonts w:ascii="Arial" w:hAnsi="Arial" w:cs="Arial"/>
          <w:bCs/>
          <w:iCs/>
          <w:color w:val="000000" w:themeColor="text1"/>
          <w:sz w:val="20"/>
        </w:rPr>
        <w:t>2019</w:t>
      </w:r>
      <w:r>
        <w:rPr>
          <w:rFonts w:ascii="Arial" w:hAnsi="Arial" w:cs="Arial"/>
          <w:bCs/>
          <w:iCs/>
          <w:color w:val="000000" w:themeColor="text1"/>
          <w:sz w:val="20"/>
        </w:rPr>
        <w:tab/>
      </w:r>
      <w:r>
        <w:rPr>
          <w:rFonts w:ascii="Arial" w:hAnsi="Arial" w:cs="Arial"/>
          <w:bCs/>
          <w:iCs/>
          <w:color w:val="000000" w:themeColor="text1"/>
          <w:sz w:val="20"/>
        </w:rPr>
        <w:tab/>
        <w:t>Marquis Who’s Who in the World</w:t>
      </w:r>
      <w:r w:rsidR="006847D2" w:rsidRPr="00C57594">
        <w:rPr>
          <w:rFonts w:ascii="Arial" w:hAnsi="Arial" w:cs="Arial"/>
          <w:bCs/>
          <w:iCs/>
          <w:color w:val="000000" w:themeColor="text1"/>
          <w:sz w:val="20"/>
        </w:rPr>
        <w:tab/>
      </w:r>
      <w:r w:rsidR="006847D2" w:rsidRPr="00C57594">
        <w:rPr>
          <w:rFonts w:ascii="Arial" w:hAnsi="Arial" w:cs="Arial"/>
          <w:bCs/>
          <w:iCs/>
          <w:color w:val="000000" w:themeColor="text1"/>
          <w:sz w:val="20"/>
        </w:rPr>
        <w:tab/>
      </w:r>
      <w:r w:rsidR="00F1289D" w:rsidRPr="00C57594">
        <w:rPr>
          <w:rFonts w:ascii="Arial" w:hAnsi="Arial" w:cs="Arial"/>
          <w:color w:val="000000" w:themeColor="text1"/>
          <w:sz w:val="20"/>
        </w:rPr>
        <w:tab/>
      </w:r>
    </w:p>
    <w:p w14:paraId="0738CA1E" w14:textId="516E613D" w:rsidR="006B6313" w:rsidRPr="00C57594" w:rsidRDefault="006B6313">
      <w:pPr>
        <w:tabs>
          <w:tab w:val="clear" w:pos="500"/>
          <w:tab w:val="clear" w:pos="800"/>
          <w:tab w:val="clear" w:pos="1600"/>
          <w:tab w:val="clear" w:pos="2400"/>
          <w:tab w:val="clear" w:pos="3200"/>
          <w:tab w:val="clear" w:pos="4000"/>
          <w:tab w:val="clear" w:pos="4800"/>
          <w:tab w:val="clear" w:pos="5600"/>
          <w:tab w:val="clear" w:pos="6400"/>
          <w:tab w:val="clear" w:pos="7200"/>
        </w:tabs>
        <w:rPr>
          <w:color w:val="000000" w:themeColor="text1"/>
          <w:sz w:val="20"/>
        </w:rPr>
      </w:pPr>
      <w:r w:rsidRPr="00C57594">
        <w:rPr>
          <w:color w:val="000000" w:themeColor="text1"/>
          <w:sz w:val="20"/>
        </w:rPr>
        <w:br w:type="page"/>
      </w:r>
    </w:p>
    <w:p w14:paraId="12953E73" w14:textId="77777777" w:rsidR="00455583" w:rsidRPr="00C57594" w:rsidRDefault="00455583" w:rsidP="00F22657">
      <w:pPr>
        <w:ind w:left="2400" w:hanging="1860"/>
        <w:rPr>
          <w:color w:val="000000" w:themeColor="text1"/>
          <w:sz w:val="20"/>
        </w:rPr>
      </w:pPr>
    </w:p>
    <w:p w14:paraId="28AE9F2A" w14:textId="77777777" w:rsidR="00B42B2E" w:rsidRPr="00C57594" w:rsidRDefault="00B42B2E">
      <w:pPr>
        <w:pStyle w:val="Heading3"/>
        <w:tabs>
          <w:tab w:val="clear" w:pos="7920"/>
          <w:tab w:val="clear" w:pos="8640"/>
          <w:tab w:val="left" w:pos="9599"/>
        </w:tabs>
        <w:rPr>
          <w:rFonts w:ascii="Arial" w:hAnsi="Arial"/>
          <w:color w:val="000000" w:themeColor="text1"/>
          <w:sz w:val="20"/>
        </w:rPr>
      </w:pPr>
      <w:r w:rsidRPr="00C57594">
        <w:rPr>
          <w:rFonts w:ascii="Arial" w:hAnsi="Arial"/>
          <w:color w:val="000000" w:themeColor="text1"/>
          <w:sz w:val="20"/>
        </w:rPr>
        <w:t>BOARD CERTIFICATION AND LICENSURE</w:t>
      </w:r>
    </w:p>
    <w:p w14:paraId="4E1CE5EC" w14:textId="77777777" w:rsidR="00B42B2E" w:rsidRPr="00C57594" w:rsidRDefault="00B42B2E">
      <w:pPr>
        <w:rPr>
          <w:color w:val="000000" w:themeColor="text1"/>
          <w:sz w:val="20"/>
        </w:rPr>
      </w:pPr>
    </w:p>
    <w:p w14:paraId="45AD7C81"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1975</w:t>
      </w:r>
      <w:r w:rsidRPr="00C57594">
        <w:rPr>
          <w:rFonts w:ascii="Arial" w:hAnsi="Arial"/>
          <w:color w:val="000000" w:themeColor="text1"/>
          <w:sz w:val="20"/>
        </w:rPr>
        <w:tab/>
        <w:t>Diplomate of the National Board of Medical Examiners</w:t>
      </w:r>
    </w:p>
    <w:p w14:paraId="2B8E3EAD"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1978</w:t>
      </w:r>
      <w:r w:rsidRPr="00C57594">
        <w:rPr>
          <w:rFonts w:ascii="Arial" w:hAnsi="Arial"/>
          <w:color w:val="000000" w:themeColor="text1"/>
          <w:sz w:val="20"/>
        </w:rPr>
        <w:tab/>
        <w:t>Certificate of Registration in Medicine and Surgery of the State of Virginia [active]</w:t>
      </w:r>
    </w:p>
    <w:p w14:paraId="0B073636" w14:textId="77777777" w:rsidR="00B42B2E" w:rsidRPr="00C57594" w:rsidRDefault="00B42B2E">
      <w:pPr>
        <w:numPr>
          <w:ilvl w:val="0"/>
          <w:numId w:val="8"/>
        </w:numPr>
        <w:tabs>
          <w:tab w:val="left" w:pos="9599"/>
        </w:tabs>
        <w:rPr>
          <w:rFonts w:ascii="Arial" w:hAnsi="Arial"/>
          <w:color w:val="000000" w:themeColor="text1"/>
          <w:sz w:val="20"/>
        </w:rPr>
      </w:pPr>
      <w:r w:rsidRPr="00C57594">
        <w:rPr>
          <w:rFonts w:ascii="Arial" w:hAnsi="Arial"/>
          <w:color w:val="000000" w:themeColor="text1"/>
          <w:sz w:val="20"/>
        </w:rPr>
        <w:t xml:space="preserve">Medical Licensure, State of Kentucky </w:t>
      </w:r>
    </w:p>
    <w:p w14:paraId="2EB77469" w14:textId="77777777" w:rsidR="00B42B2E" w:rsidRPr="00C57594" w:rsidRDefault="00B42B2E">
      <w:pPr>
        <w:tabs>
          <w:tab w:val="left" w:pos="9599"/>
        </w:tabs>
        <w:ind w:left="500"/>
        <w:rPr>
          <w:rFonts w:ascii="Arial" w:hAnsi="Arial"/>
          <w:color w:val="000000" w:themeColor="text1"/>
          <w:sz w:val="20"/>
        </w:rPr>
      </w:pPr>
      <w:r w:rsidRPr="00C57594">
        <w:rPr>
          <w:rFonts w:ascii="Arial" w:hAnsi="Arial"/>
          <w:color w:val="000000" w:themeColor="text1"/>
          <w:sz w:val="20"/>
        </w:rPr>
        <w:t>1979</w:t>
      </w:r>
      <w:r w:rsidRPr="00C57594">
        <w:rPr>
          <w:rFonts w:ascii="Arial" w:hAnsi="Arial"/>
          <w:color w:val="000000" w:themeColor="text1"/>
          <w:sz w:val="20"/>
        </w:rPr>
        <w:tab/>
        <w:t>Diplomate of the American Board of Psychiatry and Neurology (Neurology)</w:t>
      </w:r>
    </w:p>
    <w:p w14:paraId="4EF99BDD" w14:textId="20B42942"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1990</w:t>
      </w:r>
      <w:r w:rsidRPr="00C57594">
        <w:rPr>
          <w:rFonts w:ascii="Arial" w:hAnsi="Arial"/>
          <w:color w:val="000000" w:themeColor="text1"/>
          <w:sz w:val="20"/>
        </w:rPr>
        <w:tab/>
        <w:t xml:space="preserve">Certificate of Registration in Medicine and Surgery of the State of Pennsylvania </w:t>
      </w:r>
      <w:r w:rsidR="006E75D7" w:rsidRPr="00C57594">
        <w:rPr>
          <w:rFonts w:ascii="Arial" w:hAnsi="Arial"/>
          <w:color w:val="000000" w:themeColor="text1"/>
          <w:sz w:val="20"/>
        </w:rPr>
        <w:t>[in</w:t>
      </w:r>
      <w:r w:rsidR="00BA6EA9" w:rsidRPr="00C57594">
        <w:rPr>
          <w:rFonts w:ascii="Arial" w:hAnsi="Arial"/>
          <w:color w:val="000000" w:themeColor="text1"/>
          <w:sz w:val="20"/>
        </w:rPr>
        <w:t>active]</w:t>
      </w:r>
    </w:p>
    <w:p w14:paraId="58DD3E35" w14:textId="77777777" w:rsidR="00995C67" w:rsidRPr="00C57594" w:rsidRDefault="00B42B2E" w:rsidP="00DC5C1B">
      <w:pPr>
        <w:tabs>
          <w:tab w:val="left" w:pos="9599"/>
        </w:tabs>
        <w:ind w:left="1600" w:hanging="1600"/>
        <w:rPr>
          <w:rFonts w:ascii="Arial" w:hAnsi="Arial"/>
          <w:color w:val="000000" w:themeColor="text1"/>
          <w:sz w:val="20"/>
        </w:rPr>
      </w:pPr>
      <w:r w:rsidRPr="00C57594">
        <w:rPr>
          <w:rFonts w:ascii="Arial" w:hAnsi="Arial"/>
          <w:color w:val="000000" w:themeColor="text1"/>
          <w:sz w:val="20"/>
        </w:rPr>
        <w:tab/>
        <w:t>2004</w:t>
      </w:r>
      <w:r w:rsidR="00995C67" w:rsidRPr="00C57594">
        <w:rPr>
          <w:rFonts w:ascii="Arial" w:hAnsi="Arial"/>
          <w:color w:val="000000" w:themeColor="text1"/>
          <w:sz w:val="20"/>
        </w:rPr>
        <w:t>-2014</w:t>
      </w:r>
      <w:r w:rsidRPr="00C57594">
        <w:rPr>
          <w:rFonts w:ascii="Arial" w:hAnsi="Arial"/>
          <w:color w:val="000000" w:themeColor="text1"/>
          <w:sz w:val="20"/>
        </w:rPr>
        <w:tab/>
        <w:t xml:space="preserve">Recertification in Neurology, American Board of Psychiatry and Neurology </w:t>
      </w:r>
    </w:p>
    <w:p w14:paraId="3AA857B0" w14:textId="77777777" w:rsidR="00B42B2E" w:rsidRPr="00C57594" w:rsidRDefault="00995C67" w:rsidP="00DC5C1B">
      <w:pPr>
        <w:tabs>
          <w:tab w:val="left" w:pos="9599"/>
        </w:tabs>
        <w:ind w:left="1600" w:hanging="160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B42B2E" w:rsidRPr="00C57594">
        <w:rPr>
          <w:rFonts w:ascii="Arial" w:hAnsi="Arial"/>
          <w:color w:val="000000" w:themeColor="text1"/>
          <w:sz w:val="20"/>
        </w:rPr>
        <w:t>(still hold lifetime certification)</w:t>
      </w:r>
    </w:p>
    <w:p w14:paraId="6738CC02" w14:textId="77777777" w:rsidR="00F22657" w:rsidRPr="00C57594" w:rsidRDefault="00F22657" w:rsidP="00F22657">
      <w:pPr>
        <w:tabs>
          <w:tab w:val="left" w:pos="9599"/>
        </w:tabs>
        <w:ind w:left="1600" w:hanging="1600"/>
        <w:rPr>
          <w:rFonts w:ascii="Arial" w:hAnsi="Arial"/>
          <w:color w:val="000000" w:themeColor="text1"/>
          <w:sz w:val="20"/>
        </w:rPr>
      </w:pPr>
      <w:r w:rsidRPr="00C57594">
        <w:rPr>
          <w:rFonts w:ascii="Arial" w:hAnsi="Arial"/>
          <w:color w:val="000000" w:themeColor="text1"/>
          <w:sz w:val="20"/>
        </w:rPr>
        <w:tab/>
        <w:t>2015-2025</w:t>
      </w:r>
      <w:r w:rsidRPr="00C57594">
        <w:rPr>
          <w:rFonts w:ascii="Arial" w:hAnsi="Arial"/>
          <w:color w:val="000000" w:themeColor="text1"/>
          <w:sz w:val="20"/>
        </w:rPr>
        <w:tab/>
        <w:t xml:space="preserve">Recertification in Neurology, American Board of Psychiatry and Neurology </w:t>
      </w:r>
    </w:p>
    <w:p w14:paraId="08F7571A" w14:textId="0CDA7F22" w:rsidR="00F22657" w:rsidRPr="00C57594" w:rsidRDefault="00F22657" w:rsidP="00F22657">
      <w:pPr>
        <w:tabs>
          <w:tab w:val="left" w:pos="9599"/>
        </w:tabs>
        <w:ind w:left="1600" w:hanging="160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(Still hold lifetime certification)</w:t>
      </w:r>
    </w:p>
    <w:p w14:paraId="354BFE57" w14:textId="297FA7DE" w:rsidR="00017B77" w:rsidRPr="00C57594" w:rsidRDefault="00017B77" w:rsidP="00F22657">
      <w:pPr>
        <w:tabs>
          <w:tab w:val="left" w:pos="9599"/>
        </w:tabs>
        <w:ind w:left="1600" w:hanging="1600"/>
        <w:rPr>
          <w:rFonts w:ascii="Arial" w:hAnsi="Arial"/>
          <w:color w:val="000000" w:themeColor="text1"/>
          <w:sz w:val="20"/>
        </w:rPr>
      </w:pPr>
      <w:r w:rsidRPr="00C57594">
        <w:rPr>
          <w:rFonts w:ascii="Arial" w:hAnsi="Arial"/>
          <w:color w:val="000000" w:themeColor="text1"/>
          <w:sz w:val="20"/>
        </w:rPr>
        <w:tab/>
        <w:t>2017</w:t>
      </w:r>
      <w:r w:rsidRPr="00C57594">
        <w:rPr>
          <w:rFonts w:ascii="Arial" w:hAnsi="Arial"/>
          <w:color w:val="000000" w:themeColor="text1"/>
          <w:sz w:val="20"/>
        </w:rPr>
        <w:tab/>
        <w:t>Medical Licensure, State of Florida</w:t>
      </w:r>
      <w:r w:rsidR="006E75D7" w:rsidRPr="00C57594">
        <w:rPr>
          <w:rFonts w:ascii="Arial" w:hAnsi="Arial"/>
          <w:color w:val="000000" w:themeColor="text1"/>
          <w:sz w:val="20"/>
        </w:rPr>
        <w:t xml:space="preserve"> MFC1788</w:t>
      </w:r>
      <w:r w:rsidR="0037679A">
        <w:rPr>
          <w:rFonts w:ascii="Arial" w:hAnsi="Arial"/>
          <w:color w:val="000000" w:themeColor="text1"/>
          <w:sz w:val="20"/>
        </w:rPr>
        <w:t xml:space="preserve"> (active)</w:t>
      </w:r>
    </w:p>
    <w:p w14:paraId="13D522EA" w14:textId="77777777" w:rsidR="00F22657" w:rsidRPr="00C57594" w:rsidRDefault="00F22657" w:rsidP="00DC5C1B">
      <w:pPr>
        <w:tabs>
          <w:tab w:val="left" w:pos="9599"/>
        </w:tabs>
        <w:ind w:left="1600" w:hanging="1600"/>
        <w:rPr>
          <w:rFonts w:ascii="Arial" w:hAnsi="Arial"/>
          <w:color w:val="000000" w:themeColor="text1"/>
          <w:sz w:val="20"/>
        </w:rPr>
      </w:pPr>
    </w:p>
    <w:p w14:paraId="72A933C3" w14:textId="77777777" w:rsidR="00225B36" w:rsidRPr="00C57594" w:rsidRDefault="00225B36" w:rsidP="00DC5C1B">
      <w:pPr>
        <w:tabs>
          <w:tab w:val="left" w:pos="9599"/>
        </w:tabs>
        <w:ind w:left="1600" w:hanging="1600"/>
        <w:rPr>
          <w:rFonts w:ascii="Arial" w:hAnsi="Arial"/>
          <w:color w:val="000000" w:themeColor="text1"/>
          <w:sz w:val="20"/>
        </w:rPr>
      </w:pPr>
    </w:p>
    <w:p w14:paraId="6033A7FD" w14:textId="77777777" w:rsidR="00B42B2E" w:rsidRPr="00C57594" w:rsidRDefault="00B42B2E">
      <w:pPr>
        <w:pStyle w:val="Heading6"/>
        <w:rPr>
          <w:color w:val="000000" w:themeColor="text1"/>
        </w:rPr>
      </w:pPr>
      <w:r w:rsidRPr="00C57594">
        <w:rPr>
          <w:color w:val="000000" w:themeColor="text1"/>
        </w:rPr>
        <w:t>RESEARCH INTERESTS</w:t>
      </w:r>
    </w:p>
    <w:p w14:paraId="38C08155" w14:textId="77777777" w:rsidR="00B42B2E" w:rsidRPr="00C57594" w:rsidRDefault="00B42B2E">
      <w:pPr>
        <w:tabs>
          <w:tab w:val="left" w:pos="9599"/>
        </w:tabs>
        <w:rPr>
          <w:rFonts w:ascii="Arial" w:hAnsi="Arial"/>
          <w:color w:val="000000" w:themeColor="text1"/>
          <w:sz w:val="20"/>
        </w:rPr>
      </w:pPr>
    </w:p>
    <w:p w14:paraId="4C2E6D59" w14:textId="77777777" w:rsidR="00B42B2E" w:rsidRPr="00C57594" w:rsidRDefault="00BF4FBE" w:rsidP="00160C66">
      <w:pPr>
        <w:tabs>
          <w:tab w:val="clear" w:pos="800"/>
          <w:tab w:val="left" w:pos="9599"/>
        </w:tabs>
        <w:ind w:left="500"/>
        <w:rPr>
          <w:rFonts w:ascii="Arial" w:hAnsi="Arial"/>
          <w:color w:val="000000" w:themeColor="text1"/>
          <w:sz w:val="20"/>
        </w:rPr>
      </w:pPr>
      <w:r w:rsidRPr="00C57594">
        <w:rPr>
          <w:rFonts w:ascii="Arial" w:hAnsi="Arial"/>
          <w:color w:val="000000" w:themeColor="text1"/>
          <w:sz w:val="20"/>
        </w:rPr>
        <w:t xml:space="preserve">Dementia, especially Alzheimer’s disease: </w:t>
      </w:r>
      <w:r w:rsidR="00225B36" w:rsidRPr="00C57594">
        <w:rPr>
          <w:rFonts w:ascii="Arial" w:hAnsi="Arial"/>
          <w:color w:val="000000" w:themeColor="text1"/>
          <w:sz w:val="20"/>
        </w:rPr>
        <w:t xml:space="preserve">diagnosis, treatment, </w:t>
      </w:r>
      <w:r w:rsidRPr="00C57594">
        <w:rPr>
          <w:rFonts w:ascii="Arial" w:hAnsi="Arial"/>
          <w:color w:val="000000" w:themeColor="text1"/>
          <w:sz w:val="20"/>
        </w:rPr>
        <w:t xml:space="preserve">prevention; </w:t>
      </w:r>
      <w:r w:rsidR="00B42B2E" w:rsidRPr="00C57594">
        <w:rPr>
          <w:rFonts w:ascii="Arial" w:hAnsi="Arial"/>
          <w:color w:val="000000" w:themeColor="text1"/>
          <w:sz w:val="20"/>
        </w:rPr>
        <w:t>neurochemistry, genetics</w:t>
      </w:r>
      <w:r w:rsidR="00225B36" w:rsidRPr="00C57594">
        <w:rPr>
          <w:rFonts w:ascii="Arial" w:hAnsi="Arial"/>
          <w:color w:val="000000" w:themeColor="text1"/>
          <w:sz w:val="20"/>
        </w:rPr>
        <w:t xml:space="preserve">, neuroimaging, </w:t>
      </w:r>
      <w:r w:rsidRPr="00C57594">
        <w:rPr>
          <w:rFonts w:ascii="Arial" w:hAnsi="Arial"/>
          <w:color w:val="000000" w:themeColor="text1"/>
          <w:sz w:val="20"/>
        </w:rPr>
        <w:t>epidemiology, neuropsychiatry</w:t>
      </w:r>
    </w:p>
    <w:p w14:paraId="2C25D683" w14:textId="77777777" w:rsidR="00B42B2E" w:rsidRPr="00C57594" w:rsidRDefault="00BF4FBE">
      <w:pPr>
        <w:tabs>
          <w:tab w:val="left" w:pos="9599"/>
        </w:tabs>
        <w:rPr>
          <w:rFonts w:ascii="Arial" w:hAnsi="Arial"/>
          <w:color w:val="000000" w:themeColor="text1"/>
          <w:sz w:val="20"/>
        </w:rPr>
      </w:pPr>
      <w:r w:rsidRPr="00C57594">
        <w:rPr>
          <w:rFonts w:ascii="Arial" w:hAnsi="Arial"/>
          <w:color w:val="000000" w:themeColor="text1"/>
          <w:sz w:val="20"/>
        </w:rPr>
        <w:tab/>
        <w:t>Central Nervous System r</w:t>
      </w:r>
      <w:r w:rsidR="00B42B2E" w:rsidRPr="00C57594">
        <w:rPr>
          <w:rFonts w:ascii="Arial" w:hAnsi="Arial"/>
          <w:color w:val="000000" w:themeColor="text1"/>
          <w:sz w:val="20"/>
        </w:rPr>
        <w:t>egeneration and response to injury</w:t>
      </w:r>
    </w:p>
    <w:p w14:paraId="42A317A3"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 xml:space="preserve">Traumatic Brain Injury and relationship to </w:t>
      </w:r>
      <w:r w:rsidR="00BF4FBE" w:rsidRPr="00C57594">
        <w:rPr>
          <w:rFonts w:ascii="Arial" w:hAnsi="Arial"/>
          <w:color w:val="000000" w:themeColor="text1"/>
          <w:sz w:val="20"/>
        </w:rPr>
        <w:t>long-term</w:t>
      </w:r>
      <w:r w:rsidRPr="00C57594">
        <w:rPr>
          <w:rFonts w:ascii="Arial" w:hAnsi="Arial"/>
          <w:color w:val="000000" w:themeColor="text1"/>
          <w:sz w:val="20"/>
        </w:rPr>
        <w:t xml:space="preserve"> neurological outcomes</w:t>
      </w:r>
      <w:r w:rsidRPr="00C57594">
        <w:rPr>
          <w:rFonts w:ascii="Arial" w:hAnsi="Arial"/>
          <w:color w:val="000000" w:themeColor="text1"/>
          <w:sz w:val="20"/>
        </w:rPr>
        <w:tab/>
      </w:r>
    </w:p>
    <w:p w14:paraId="05CE9CF6" w14:textId="77777777" w:rsidR="00225B36" w:rsidRPr="00C57594" w:rsidRDefault="00225B36">
      <w:pPr>
        <w:tabs>
          <w:tab w:val="left" w:pos="9599"/>
        </w:tabs>
        <w:rPr>
          <w:rFonts w:ascii="Arial" w:hAnsi="Arial"/>
          <w:color w:val="000000" w:themeColor="text1"/>
          <w:sz w:val="20"/>
        </w:rPr>
      </w:pPr>
      <w:r w:rsidRPr="00C57594">
        <w:rPr>
          <w:rFonts w:ascii="Arial" w:hAnsi="Arial"/>
          <w:color w:val="000000" w:themeColor="text1"/>
          <w:sz w:val="20"/>
        </w:rPr>
        <w:tab/>
        <w:t>Ethics</w:t>
      </w:r>
      <w:r w:rsidR="00FF02AC" w:rsidRPr="00C57594">
        <w:rPr>
          <w:rFonts w:ascii="Arial" w:hAnsi="Arial"/>
          <w:color w:val="000000" w:themeColor="text1"/>
          <w:sz w:val="20"/>
        </w:rPr>
        <w:t>,</w:t>
      </w:r>
      <w:r w:rsidRPr="00C57594">
        <w:rPr>
          <w:rFonts w:ascii="Arial" w:hAnsi="Arial"/>
          <w:color w:val="000000" w:themeColor="text1"/>
          <w:sz w:val="20"/>
        </w:rPr>
        <w:t xml:space="preserve"> health policy</w:t>
      </w:r>
      <w:r w:rsidR="00FF02AC" w:rsidRPr="00C57594">
        <w:rPr>
          <w:rFonts w:ascii="Arial" w:hAnsi="Arial"/>
          <w:color w:val="000000" w:themeColor="text1"/>
          <w:sz w:val="20"/>
        </w:rPr>
        <w:t xml:space="preserve">, and clinical/biomarker aspects </w:t>
      </w:r>
      <w:r w:rsidRPr="00C57594">
        <w:rPr>
          <w:rFonts w:ascii="Arial" w:hAnsi="Arial"/>
          <w:color w:val="000000" w:themeColor="text1"/>
          <w:sz w:val="20"/>
        </w:rPr>
        <w:t xml:space="preserve">of preclinical </w:t>
      </w:r>
      <w:r w:rsidR="00FF02AC" w:rsidRPr="00C57594">
        <w:rPr>
          <w:rFonts w:ascii="Arial" w:hAnsi="Arial"/>
          <w:color w:val="000000" w:themeColor="text1"/>
          <w:sz w:val="20"/>
        </w:rPr>
        <w:t>assessment</w:t>
      </w:r>
      <w:r w:rsidRPr="00C57594">
        <w:rPr>
          <w:rFonts w:ascii="Arial" w:hAnsi="Arial"/>
          <w:color w:val="000000" w:themeColor="text1"/>
          <w:sz w:val="20"/>
        </w:rPr>
        <w:t xml:space="preserve"> for dementia</w:t>
      </w:r>
    </w:p>
    <w:p w14:paraId="1B270392" w14:textId="5B4B5397" w:rsidR="0002466F"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p>
    <w:p w14:paraId="3E6C51C8" w14:textId="77777777" w:rsidR="0002466F" w:rsidRPr="00C57594" w:rsidRDefault="0002466F">
      <w:pPr>
        <w:tabs>
          <w:tab w:val="left" w:pos="9599"/>
        </w:tabs>
        <w:rPr>
          <w:rFonts w:ascii="Arial" w:hAnsi="Arial"/>
          <w:color w:val="000000" w:themeColor="text1"/>
          <w:sz w:val="20"/>
          <w:u w:val="single"/>
        </w:rPr>
      </w:pPr>
    </w:p>
    <w:p w14:paraId="5673FF4D" w14:textId="3981AA3A" w:rsidR="00B42B2E" w:rsidRPr="00C57594" w:rsidRDefault="00B42B2E">
      <w:pPr>
        <w:tabs>
          <w:tab w:val="left" w:pos="9599"/>
        </w:tabs>
        <w:rPr>
          <w:rFonts w:ascii="Arial" w:hAnsi="Arial"/>
          <w:color w:val="000000" w:themeColor="text1"/>
          <w:sz w:val="20"/>
          <w:u w:val="single"/>
        </w:rPr>
      </w:pPr>
      <w:r w:rsidRPr="00C57594">
        <w:rPr>
          <w:rFonts w:ascii="Arial" w:hAnsi="Arial"/>
          <w:color w:val="000000" w:themeColor="text1"/>
          <w:sz w:val="20"/>
          <w:u w:val="single"/>
        </w:rPr>
        <w:t>PATENTS</w:t>
      </w:r>
    </w:p>
    <w:p w14:paraId="3B160816" w14:textId="77777777" w:rsidR="00B42B2E" w:rsidRPr="00C57594" w:rsidRDefault="00B42B2E">
      <w:pPr>
        <w:tabs>
          <w:tab w:val="left" w:pos="9599"/>
        </w:tabs>
        <w:rPr>
          <w:rFonts w:ascii="Arial" w:hAnsi="Arial"/>
          <w:color w:val="000000" w:themeColor="text1"/>
          <w:sz w:val="20"/>
        </w:rPr>
      </w:pPr>
    </w:p>
    <w:p w14:paraId="57410909"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1997:  "Use of the genetics of alpha-1-antichymotrypsin (ACT) and levels of ACT in blood and CSF for diagnosis of Alzheimer's disease" (With M. Ilyas Kamboh, Ph.D.)</w:t>
      </w:r>
    </w:p>
    <w:p w14:paraId="75047E53" w14:textId="77777777" w:rsidR="00F22657" w:rsidRPr="00C57594" w:rsidRDefault="00F22657">
      <w:pPr>
        <w:tabs>
          <w:tab w:val="left" w:pos="9599"/>
        </w:tabs>
        <w:rPr>
          <w:rFonts w:ascii="Arial" w:hAnsi="Arial"/>
          <w:color w:val="000000" w:themeColor="text1"/>
          <w:sz w:val="20"/>
          <w:u w:val="single"/>
        </w:rPr>
      </w:pPr>
    </w:p>
    <w:p w14:paraId="486F311C" w14:textId="77777777" w:rsidR="00F22657" w:rsidRPr="00C57594" w:rsidRDefault="00F22657">
      <w:pPr>
        <w:tabs>
          <w:tab w:val="left" w:pos="9599"/>
        </w:tabs>
        <w:rPr>
          <w:rFonts w:ascii="Arial" w:hAnsi="Arial"/>
          <w:color w:val="000000" w:themeColor="text1"/>
          <w:sz w:val="20"/>
          <w:u w:val="single"/>
        </w:rPr>
      </w:pPr>
    </w:p>
    <w:p w14:paraId="6CBBDBDB"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u w:val="single"/>
        </w:rPr>
        <w:t>JOURNAL AND GRANT REVIEW</w:t>
      </w:r>
      <w:r w:rsidRPr="00C57594">
        <w:rPr>
          <w:rFonts w:ascii="Arial" w:hAnsi="Arial"/>
          <w:color w:val="000000" w:themeColor="text1"/>
          <w:sz w:val="20"/>
        </w:rPr>
        <w:t xml:space="preserve"> </w:t>
      </w:r>
    </w:p>
    <w:p w14:paraId="7DEE54D8"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310"/>
      </w:tblGrid>
      <w:tr w:rsidR="00C57594" w:rsidRPr="00C57594" w14:paraId="5FC3870A" w14:textId="77777777">
        <w:tc>
          <w:tcPr>
            <w:tcW w:w="5148" w:type="dxa"/>
            <w:tcBorders>
              <w:top w:val="nil"/>
              <w:left w:val="nil"/>
              <w:bottom w:val="nil"/>
              <w:right w:val="nil"/>
            </w:tcBorders>
          </w:tcPr>
          <w:p w14:paraId="3B39DF13" w14:textId="77777777" w:rsidR="00B42B2E" w:rsidRPr="00C57594" w:rsidRDefault="00B42B2E">
            <w:pPr>
              <w:tabs>
                <w:tab w:val="left" w:pos="9599"/>
              </w:tabs>
              <w:rPr>
                <w:rFonts w:ascii="Arial" w:hAnsi="Arial"/>
                <w:color w:val="000000" w:themeColor="text1"/>
                <w:sz w:val="20"/>
                <w:u w:val="single"/>
              </w:rPr>
            </w:pPr>
            <w:r w:rsidRPr="00C57594">
              <w:rPr>
                <w:rFonts w:ascii="Arial" w:hAnsi="Arial"/>
                <w:color w:val="000000" w:themeColor="text1"/>
                <w:sz w:val="20"/>
                <w:u w:val="single"/>
              </w:rPr>
              <w:t>Editorial Boards</w:t>
            </w:r>
          </w:p>
        </w:tc>
        <w:tc>
          <w:tcPr>
            <w:tcW w:w="5310" w:type="dxa"/>
            <w:tcBorders>
              <w:top w:val="nil"/>
              <w:left w:val="nil"/>
              <w:bottom w:val="nil"/>
              <w:right w:val="nil"/>
            </w:tcBorders>
          </w:tcPr>
          <w:p w14:paraId="362FB871" w14:textId="77777777" w:rsidR="00B42B2E" w:rsidRPr="00C57594" w:rsidRDefault="00B42B2E">
            <w:pPr>
              <w:tabs>
                <w:tab w:val="left" w:pos="9599"/>
              </w:tabs>
              <w:rPr>
                <w:rFonts w:ascii="Arial" w:hAnsi="Arial"/>
                <w:color w:val="000000" w:themeColor="text1"/>
                <w:sz w:val="20"/>
                <w:u w:val="single"/>
              </w:rPr>
            </w:pPr>
            <w:r w:rsidRPr="00C57594">
              <w:rPr>
                <w:rFonts w:ascii="Arial" w:hAnsi="Arial"/>
                <w:color w:val="000000" w:themeColor="text1"/>
                <w:sz w:val="20"/>
                <w:u w:val="single"/>
              </w:rPr>
              <w:t xml:space="preserve">Journal Reviewer (cont.): </w:t>
            </w:r>
          </w:p>
        </w:tc>
      </w:tr>
      <w:tr w:rsidR="00B42B2E" w:rsidRPr="00C57594" w14:paraId="5442948D" w14:textId="77777777">
        <w:tc>
          <w:tcPr>
            <w:tcW w:w="5148" w:type="dxa"/>
            <w:tcBorders>
              <w:top w:val="nil"/>
              <w:left w:val="nil"/>
              <w:bottom w:val="nil"/>
              <w:right w:val="nil"/>
            </w:tcBorders>
          </w:tcPr>
          <w:p w14:paraId="6B20691D" w14:textId="77777777" w:rsidR="000C3069" w:rsidRPr="00C57594" w:rsidRDefault="000C2031">
            <w:pPr>
              <w:tabs>
                <w:tab w:val="left" w:pos="9599"/>
              </w:tabs>
              <w:rPr>
                <w:rFonts w:ascii="Arial" w:hAnsi="Arial"/>
                <w:color w:val="000000" w:themeColor="text1"/>
                <w:sz w:val="20"/>
              </w:rPr>
            </w:pPr>
            <w:r w:rsidRPr="00C57594">
              <w:rPr>
                <w:rFonts w:ascii="Arial" w:hAnsi="Arial"/>
                <w:i/>
                <w:color w:val="000000" w:themeColor="text1"/>
                <w:sz w:val="20"/>
              </w:rPr>
              <w:t>JAMA Neurology (</w:t>
            </w:r>
            <w:r w:rsidR="00691A55" w:rsidRPr="00C57594">
              <w:rPr>
                <w:rFonts w:ascii="Arial" w:hAnsi="Arial"/>
                <w:i/>
                <w:color w:val="000000" w:themeColor="text1"/>
                <w:sz w:val="20"/>
              </w:rPr>
              <w:t xml:space="preserve">née </w:t>
            </w:r>
            <w:r w:rsidR="00B42B2E" w:rsidRPr="00C57594">
              <w:rPr>
                <w:rFonts w:ascii="Arial" w:hAnsi="Arial"/>
                <w:i/>
                <w:color w:val="000000" w:themeColor="text1"/>
                <w:sz w:val="20"/>
              </w:rPr>
              <w:t>Archives of Neurology</w:t>
            </w:r>
            <w:r w:rsidRPr="00C57594">
              <w:rPr>
                <w:rFonts w:ascii="Arial" w:hAnsi="Arial"/>
                <w:i/>
                <w:color w:val="000000" w:themeColor="text1"/>
                <w:sz w:val="20"/>
              </w:rPr>
              <w:t>;</w:t>
            </w:r>
            <w:r w:rsidR="00B42B2E" w:rsidRPr="00C57594">
              <w:rPr>
                <w:rFonts w:ascii="Arial" w:hAnsi="Arial"/>
                <w:color w:val="000000" w:themeColor="text1"/>
                <w:sz w:val="20"/>
              </w:rPr>
              <w:t xml:space="preserve"> </w:t>
            </w:r>
          </w:p>
          <w:p w14:paraId="556D7F9C" w14:textId="77777777" w:rsidR="000C3069"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(1997-present)</w:t>
            </w:r>
          </w:p>
          <w:p w14:paraId="64C56A19" w14:textId="77777777" w:rsidR="00B42B2E" w:rsidRPr="00C57594" w:rsidRDefault="00691A55">
            <w:pPr>
              <w:tabs>
                <w:tab w:val="left" w:pos="9599"/>
              </w:tabs>
              <w:rPr>
                <w:rFonts w:ascii="Arial" w:hAnsi="Arial"/>
                <w:color w:val="000000" w:themeColor="text1"/>
                <w:sz w:val="20"/>
              </w:rPr>
            </w:pPr>
            <w:r w:rsidRPr="00C57594">
              <w:rPr>
                <w:rFonts w:ascii="Arial" w:hAnsi="Arial"/>
                <w:color w:val="000000" w:themeColor="text1"/>
                <w:sz w:val="20"/>
              </w:rPr>
              <w:t xml:space="preserve"> </w:t>
            </w:r>
            <w:r w:rsidR="00B42B2E" w:rsidRPr="00C57594">
              <w:rPr>
                <w:rFonts w:ascii="Arial" w:hAnsi="Arial"/>
                <w:color w:val="000000" w:themeColor="text1"/>
                <w:sz w:val="20"/>
              </w:rPr>
              <w:t xml:space="preserve">   </w:t>
            </w:r>
            <w:r w:rsidR="006C75FB" w:rsidRPr="00C57594">
              <w:rPr>
                <w:rFonts w:ascii="Arial" w:hAnsi="Arial"/>
                <w:color w:val="000000" w:themeColor="text1"/>
                <w:sz w:val="20"/>
              </w:rPr>
              <w:t>A</w:t>
            </w:r>
            <w:r w:rsidR="00B42B2E" w:rsidRPr="00C57594">
              <w:rPr>
                <w:rFonts w:ascii="Arial" w:hAnsi="Arial"/>
                <w:color w:val="000000" w:themeColor="text1"/>
                <w:sz w:val="20"/>
              </w:rPr>
              <w:t>ssociate Editor, 2002-2005</w:t>
            </w:r>
          </w:p>
          <w:p w14:paraId="0484268A" w14:textId="1483C12D" w:rsidR="00B42B2E" w:rsidRPr="00C57594" w:rsidRDefault="00B42B2E">
            <w:pPr>
              <w:tabs>
                <w:tab w:val="left" w:pos="9599"/>
              </w:tabs>
              <w:rPr>
                <w:rFonts w:ascii="Arial" w:hAnsi="Arial"/>
                <w:color w:val="000000" w:themeColor="text1"/>
                <w:sz w:val="20"/>
              </w:rPr>
            </w:pPr>
            <w:r w:rsidRPr="00C57594">
              <w:rPr>
                <w:rFonts w:ascii="Arial" w:hAnsi="Arial"/>
                <w:i/>
                <w:color w:val="000000" w:themeColor="text1"/>
                <w:sz w:val="20"/>
              </w:rPr>
              <w:t>Alzheimer Disease and Associated Disorders: An International Journal</w:t>
            </w:r>
            <w:r w:rsidRPr="00C57594">
              <w:rPr>
                <w:rFonts w:ascii="Arial" w:hAnsi="Arial"/>
                <w:color w:val="000000" w:themeColor="text1"/>
                <w:sz w:val="20"/>
              </w:rPr>
              <w:t xml:space="preserve"> (1993-present)</w:t>
            </w:r>
          </w:p>
          <w:p w14:paraId="5CC72D5C" w14:textId="77777777" w:rsidR="008E0F1F" w:rsidRPr="00C57594" w:rsidRDefault="008E0F1F" w:rsidP="008E0F1F">
            <w:pPr>
              <w:tabs>
                <w:tab w:val="left" w:pos="9599"/>
              </w:tabs>
              <w:rPr>
                <w:rFonts w:ascii="Arial" w:hAnsi="Arial"/>
                <w:color w:val="000000" w:themeColor="text1"/>
                <w:sz w:val="20"/>
              </w:rPr>
            </w:pPr>
            <w:r w:rsidRPr="00C57594">
              <w:rPr>
                <w:rFonts w:ascii="Arial" w:hAnsi="Arial"/>
                <w:i/>
                <w:color w:val="000000" w:themeColor="text1"/>
                <w:sz w:val="20"/>
              </w:rPr>
              <w:t>Neurotherapeutics</w:t>
            </w:r>
            <w:r w:rsidRPr="00C57594">
              <w:rPr>
                <w:rFonts w:ascii="Arial" w:hAnsi="Arial"/>
                <w:color w:val="000000" w:themeColor="text1"/>
                <w:sz w:val="20"/>
              </w:rPr>
              <w:t xml:space="preserve"> (2010-present)</w:t>
            </w:r>
          </w:p>
          <w:p w14:paraId="60240939" w14:textId="77777777" w:rsidR="00B42B2E" w:rsidRPr="00C57594" w:rsidRDefault="00B42B2E">
            <w:pPr>
              <w:tabs>
                <w:tab w:val="left" w:pos="9599"/>
              </w:tabs>
              <w:rPr>
                <w:rFonts w:ascii="Arial" w:hAnsi="Arial"/>
                <w:color w:val="000000" w:themeColor="text1"/>
                <w:sz w:val="20"/>
              </w:rPr>
            </w:pPr>
            <w:r w:rsidRPr="00C57594">
              <w:rPr>
                <w:rFonts w:ascii="Arial" w:hAnsi="Arial"/>
                <w:i/>
                <w:color w:val="000000" w:themeColor="text1"/>
                <w:sz w:val="20"/>
              </w:rPr>
              <w:t>Annals of Neurology</w:t>
            </w:r>
            <w:r w:rsidRPr="00C57594">
              <w:rPr>
                <w:rFonts w:ascii="Arial" w:hAnsi="Arial"/>
                <w:color w:val="000000" w:themeColor="text1"/>
                <w:sz w:val="20"/>
              </w:rPr>
              <w:t xml:space="preserve"> (2001-present)</w:t>
            </w:r>
          </w:p>
          <w:p w14:paraId="6182B1A3" w14:textId="77777777" w:rsidR="00B42B2E" w:rsidRPr="00C57594" w:rsidRDefault="00B42B2E">
            <w:pPr>
              <w:tabs>
                <w:tab w:val="left" w:pos="9599"/>
              </w:tabs>
              <w:rPr>
                <w:rFonts w:ascii="Arial" w:hAnsi="Arial"/>
                <w:color w:val="000000" w:themeColor="text1"/>
                <w:sz w:val="20"/>
              </w:rPr>
            </w:pPr>
            <w:r w:rsidRPr="00C57594">
              <w:rPr>
                <w:rFonts w:ascii="Arial" w:hAnsi="Arial"/>
                <w:i/>
                <w:color w:val="000000" w:themeColor="text1"/>
                <w:sz w:val="20"/>
              </w:rPr>
              <w:t>Brain Aging International Journal</w:t>
            </w:r>
            <w:r w:rsidRPr="00C57594">
              <w:rPr>
                <w:rFonts w:ascii="Arial" w:hAnsi="Arial"/>
                <w:color w:val="000000" w:themeColor="text1"/>
                <w:sz w:val="20"/>
              </w:rPr>
              <w:t xml:space="preserve"> (2002-present)</w:t>
            </w:r>
          </w:p>
          <w:p w14:paraId="1DC0B3FD" w14:textId="77777777" w:rsidR="00B42B2E" w:rsidRPr="00C57594" w:rsidRDefault="00B42B2E">
            <w:pPr>
              <w:tabs>
                <w:tab w:val="left" w:pos="9599"/>
              </w:tabs>
              <w:rPr>
                <w:rFonts w:ascii="Arial" w:hAnsi="Arial"/>
                <w:color w:val="000000" w:themeColor="text1"/>
                <w:sz w:val="20"/>
              </w:rPr>
            </w:pPr>
            <w:r w:rsidRPr="00C57594">
              <w:rPr>
                <w:rFonts w:ascii="Arial" w:hAnsi="Arial"/>
                <w:i/>
                <w:color w:val="000000" w:themeColor="text1"/>
                <w:sz w:val="20"/>
              </w:rPr>
              <w:t>Journal of Alzheimer’s Disease</w:t>
            </w:r>
            <w:r w:rsidRPr="00C57594">
              <w:rPr>
                <w:rFonts w:ascii="Arial" w:hAnsi="Arial"/>
                <w:color w:val="000000" w:themeColor="text1"/>
                <w:sz w:val="20"/>
              </w:rPr>
              <w:t xml:space="preserve"> (2002-</w:t>
            </w:r>
            <w:r w:rsidR="008E0F1F" w:rsidRPr="00C57594">
              <w:rPr>
                <w:rFonts w:ascii="Arial" w:hAnsi="Arial"/>
                <w:color w:val="000000" w:themeColor="text1"/>
                <w:sz w:val="20"/>
              </w:rPr>
              <w:t>2010</w:t>
            </w:r>
            <w:r w:rsidRPr="00C57594">
              <w:rPr>
                <w:rFonts w:ascii="Arial" w:hAnsi="Arial"/>
                <w:color w:val="000000" w:themeColor="text1"/>
                <w:sz w:val="20"/>
              </w:rPr>
              <w:t>)</w:t>
            </w:r>
          </w:p>
          <w:p w14:paraId="04C5C150" w14:textId="77777777" w:rsidR="008E0F1F" w:rsidRPr="00C57594" w:rsidRDefault="00B42B2E">
            <w:pPr>
              <w:tabs>
                <w:tab w:val="left" w:pos="9599"/>
              </w:tabs>
              <w:rPr>
                <w:rFonts w:ascii="Arial" w:hAnsi="Arial"/>
                <w:color w:val="000000" w:themeColor="text1"/>
                <w:sz w:val="20"/>
              </w:rPr>
            </w:pPr>
            <w:r w:rsidRPr="00C57594">
              <w:rPr>
                <w:rFonts w:ascii="Arial" w:hAnsi="Arial"/>
                <w:i/>
                <w:color w:val="000000" w:themeColor="text1"/>
                <w:sz w:val="20"/>
              </w:rPr>
              <w:t>Neurodegenerative Diseases</w:t>
            </w:r>
            <w:r w:rsidRPr="00C57594">
              <w:rPr>
                <w:rFonts w:ascii="Arial" w:hAnsi="Arial"/>
                <w:color w:val="000000" w:themeColor="text1"/>
                <w:sz w:val="20"/>
              </w:rPr>
              <w:t xml:space="preserve"> (2002-</w:t>
            </w:r>
            <w:r w:rsidR="008E0F1F" w:rsidRPr="00C57594">
              <w:rPr>
                <w:rFonts w:ascii="Arial" w:hAnsi="Arial"/>
                <w:color w:val="000000" w:themeColor="text1"/>
                <w:sz w:val="20"/>
              </w:rPr>
              <w:t>2009</w:t>
            </w:r>
            <w:r w:rsidRPr="00C57594">
              <w:rPr>
                <w:rFonts w:ascii="Arial" w:hAnsi="Arial"/>
                <w:color w:val="000000" w:themeColor="text1"/>
                <w:sz w:val="20"/>
              </w:rPr>
              <w:t>)</w:t>
            </w:r>
          </w:p>
          <w:p w14:paraId="3195C9B8" w14:textId="77777777" w:rsidR="00B42B2E" w:rsidRPr="00C57594" w:rsidRDefault="00B42B2E">
            <w:pPr>
              <w:tabs>
                <w:tab w:val="left" w:pos="9599"/>
              </w:tabs>
              <w:rPr>
                <w:rFonts w:ascii="Arial" w:hAnsi="Arial"/>
                <w:color w:val="000000" w:themeColor="text1"/>
                <w:sz w:val="20"/>
              </w:rPr>
            </w:pPr>
            <w:r w:rsidRPr="00C57594">
              <w:rPr>
                <w:rFonts w:ascii="Arial" w:hAnsi="Arial"/>
                <w:i/>
                <w:color w:val="000000" w:themeColor="text1"/>
                <w:sz w:val="20"/>
              </w:rPr>
              <w:t>Current Alzheimer Research</w:t>
            </w:r>
            <w:r w:rsidRPr="00C57594">
              <w:rPr>
                <w:rFonts w:ascii="Arial" w:hAnsi="Arial"/>
                <w:color w:val="000000" w:themeColor="text1"/>
                <w:sz w:val="20"/>
              </w:rPr>
              <w:t xml:space="preserve"> (2003-2010)</w:t>
            </w:r>
          </w:p>
          <w:p w14:paraId="5A685F66" w14:textId="77777777" w:rsidR="00B42B2E" w:rsidRPr="00C57594" w:rsidRDefault="00B42B2E">
            <w:pPr>
              <w:tabs>
                <w:tab w:val="left" w:pos="9599"/>
              </w:tabs>
              <w:rPr>
                <w:rFonts w:ascii="Arial" w:hAnsi="Arial"/>
                <w:color w:val="000000" w:themeColor="text1"/>
                <w:sz w:val="20"/>
              </w:rPr>
            </w:pPr>
          </w:p>
          <w:p w14:paraId="7120B7CD" w14:textId="77777777" w:rsidR="00B42B2E" w:rsidRPr="00C57594" w:rsidRDefault="00B42B2E">
            <w:pPr>
              <w:tabs>
                <w:tab w:val="left" w:pos="9599"/>
              </w:tabs>
              <w:rPr>
                <w:rFonts w:ascii="Arial" w:hAnsi="Arial"/>
                <w:color w:val="000000" w:themeColor="text1"/>
                <w:sz w:val="20"/>
                <w:u w:val="single"/>
              </w:rPr>
            </w:pPr>
            <w:r w:rsidRPr="00C57594">
              <w:rPr>
                <w:rFonts w:ascii="Arial" w:hAnsi="Arial"/>
                <w:color w:val="000000" w:themeColor="text1"/>
                <w:sz w:val="20"/>
                <w:u w:val="single"/>
              </w:rPr>
              <w:t>Journal Reviewer:</w:t>
            </w:r>
          </w:p>
          <w:p w14:paraId="660BD27E" w14:textId="6112B2CC" w:rsidR="005B263E" w:rsidRPr="00C57594" w:rsidRDefault="005B263E">
            <w:pPr>
              <w:tabs>
                <w:tab w:val="left" w:pos="9599"/>
              </w:tabs>
              <w:rPr>
                <w:rFonts w:ascii="Arial" w:hAnsi="Arial"/>
                <w:i/>
                <w:color w:val="000000" w:themeColor="text1"/>
                <w:sz w:val="20"/>
              </w:rPr>
            </w:pPr>
            <w:r w:rsidRPr="00C57594">
              <w:rPr>
                <w:rFonts w:ascii="Arial" w:hAnsi="Arial"/>
                <w:i/>
                <w:color w:val="000000" w:themeColor="text1"/>
                <w:sz w:val="20"/>
              </w:rPr>
              <w:t xml:space="preserve">Aging </w:t>
            </w:r>
            <w:r w:rsidR="00692D93" w:rsidRPr="00C57594">
              <w:rPr>
                <w:rFonts w:ascii="Arial" w:hAnsi="Arial"/>
                <w:i/>
                <w:color w:val="000000" w:themeColor="text1"/>
                <w:sz w:val="20"/>
              </w:rPr>
              <w:t>Research</w:t>
            </w:r>
            <w:r w:rsidRPr="00C57594">
              <w:rPr>
                <w:rFonts w:ascii="Arial" w:hAnsi="Arial"/>
                <w:i/>
                <w:color w:val="000000" w:themeColor="text1"/>
                <w:sz w:val="20"/>
              </w:rPr>
              <w:t xml:space="preserve"> Reviews</w:t>
            </w:r>
          </w:p>
          <w:p w14:paraId="3FC572FD" w14:textId="21E72FF3" w:rsidR="0037679A" w:rsidRDefault="0037679A">
            <w:pPr>
              <w:tabs>
                <w:tab w:val="left" w:pos="9599"/>
              </w:tabs>
              <w:rPr>
                <w:rFonts w:ascii="Arial" w:hAnsi="Arial"/>
                <w:i/>
                <w:color w:val="000000" w:themeColor="text1"/>
                <w:sz w:val="20"/>
              </w:rPr>
            </w:pPr>
            <w:r>
              <w:rPr>
                <w:rFonts w:ascii="Arial" w:hAnsi="Arial"/>
                <w:i/>
                <w:color w:val="000000" w:themeColor="text1"/>
                <w:sz w:val="20"/>
              </w:rPr>
              <w:t>Alzheimer’s Researcj and Therapy</w:t>
            </w:r>
          </w:p>
          <w:p w14:paraId="0F3814F5" w14:textId="2157C8F7" w:rsidR="00B42B2E" w:rsidRPr="00C57594" w:rsidRDefault="00B42B2E">
            <w:pPr>
              <w:tabs>
                <w:tab w:val="left" w:pos="9599"/>
              </w:tabs>
              <w:rPr>
                <w:rFonts w:ascii="Arial" w:hAnsi="Arial"/>
                <w:i/>
                <w:color w:val="000000" w:themeColor="text1"/>
                <w:sz w:val="20"/>
              </w:rPr>
            </w:pPr>
            <w:r w:rsidRPr="00C57594">
              <w:rPr>
                <w:rFonts w:ascii="Arial" w:hAnsi="Arial"/>
                <w:i/>
                <w:color w:val="000000" w:themeColor="text1"/>
                <w:sz w:val="20"/>
              </w:rPr>
              <w:t>American Journal of Psychiatry</w:t>
            </w:r>
          </w:p>
          <w:p w14:paraId="7588BA9D" w14:textId="77777777" w:rsidR="00B42B2E" w:rsidRPr="00C57594" w:rsidRDefault="00B42B2E">
            <w:pPr>
              <w:tabs>
                <w:tab w:val="left" w:pos="9599"/>
              </w:tabs>
              <w:rPr>
                <w:rFonts w:ascii="Arial" w:hAnsi="Arial"/>
                <w:i/>
                <w:color w:val="000000" w:themeColor="text1"/>
                <w:sz w:val="20"/>
              </w:rPr>
            </w:pPr>
            <w:r w:rsidRPr="00C57594">
              <w:rPr>
                <w:rFonts w:ascii="Arial" w:hAnsi="Arial"/>
                <w:i/>
                <w:color w:val="000000" w:themeColor="text1"/>
                <w:sz w:val="20"/>
              </w:rPr>
              <w:t>Annals of Neurology</w:t>
            </w:r>
          </w:p>
          <w:p w14:paraId="196C2168" w14:textId="77777777" w:rsidR="00B42B2E" w:rsidRPr="00C57594" w:rsidRDefault="00B42B2E">
            <w:pPr>
              <w:tabs>
                <w:tab w:val="left" w:pos="9599"/>
              </w:tabs>
              <w:rPr>
                <w:rFonts w:ascii="Arial" w:hAnsi="Arial"/>
                <w:i/>
                <w:color w:val="000000" w:themeColor="text1"/>
                <w:sz w:val="20"/>
              </w:rPr>
            </w:pPr>
            <w:r w:rsidRPr="00C57594">
              <w:rPr>
                <w:rFonts w:ascii="Arial" w:hAnsi="Arial"/>
                <w:i/>
                <w:color w:val="000000" w:themeColor="text1"/>
                <w:sz w:val="20"/>
              </w:rPr>
              <w:t>Archives of General Psychiatry</w:t>
            </w:r>
            <w:r w:rsidR="00A07223" w:rsidRPr="00C57594">
              <w:rPr>
                <w:rFonts w:ascii="Arial" w:hAnsi="Arial"/>
                <w:i/>
                <w:color w:val="000000" w:themeColor="text1"/>
                <w:sz w:val="20"/>
              </w:rPr>
              <w:t xml:space="preserve"> (JAMA Psychiatry)</w:t>
            </w:r>
          </w:p>
          <w:p w14:paraId="644A5CBC" w14:textId="77777777" w:rsidR="00B42B2E" w:rsidRPr="00C57594" w:rsidRDefault="00B42B2E">
            <w:pPr>
              <w:tabs>
                <w:tab w:val="left" w:pos="9599"/>
              </w:tabs>
              <w:rPr>
                <w:rFonts w:ascii="Arial" w:hAnsi="Arial"/>
                <w:i/>
                <w:color w:val="000000" w:themeColor="text1"/>
                <w:sz w:val="20"/>
              </w:rPr>
            </w:pPr>
            <w:r w:rsidRPr="00C57594">
              <w:rPr>
                <w:rFonts w:ascii="Arial" w:hAnsi="Arial"/>
                <w:i/>
                <w:color w:val="000000" w:themeColor="text1"/>
                <w:sz w:val="20"/>
              </w:rPr>
              <w:t>Archives of Neurology</w:t>
            </w:r>
            <w:r w:rsidRPr="00C57594">
              <w:rPr>
                <w:rFonts w:ascii="Arial" w:hAnsi="Arial"/>
                <w:color w:val="000000" w:themeColor="text1"/>
                <w:sz w:val="20"/>
              </w:rPr>
              <w:t xml:space="preserve">  </w:t>
            </w:r>
          </w:p>
          <w:p w14:paraId="13D47CDB" w14:textId="77777777" w:rsidR="00B42B2E" w:rsidRPr="00C57594" w:rsidRDefault="00B42B2E">
            <w:pPr>
              <w:tabs>
                <w:tab w:val="left" w:pos="9599"/>
              </w:tabs>
              <w:rPr>
                <w:rFonts w:ascii="Arial" w:hAnsi="Arial"/>
                <w:i/>
                <w:color w:val="000000" w:themeColor="text1"/>
                <w:sz w:val="20"/>
              </w:rPr>
            </w:pPr>
            <w:r w:rsidRPr="00C57594">
              <w:rPr>
                <w:rFonts w:ascii="Arial" w:hAnsi="Arial"/>
                <w:i/>
                <w:color w:val="000000" w:themeColor="text1"/>
                <w:sz w:val="20"/>
              </w:rPr>
              <w:t>Experimental Neurology</w:t>
            </w:r>
          </w:p>
          <w:p w14:paraId="59C687E4" w14:textId="77777777" w:rsidR="00B42B2E" w:rsidRPr="00C57594" w:rsidRDefault="00B42B2E">
            <w:pPr>
              <w:tabs>
                <w:tab w:val="left" w:pos="7920"/>
                <w:tab w:val="left" w:pos="8640"/>
              </w:tabs>
              <w:rPr>
                <w:rFonts w:ascii="Arial" w:hAnsi="Arial"/>
                <w:i/>
                <w:color w:val="000000" w:themeColor="text1"/>
                <w:sz w:val="20"/>
              </w:rPr>
            </w:pPr>
            <w:r w:rsidRPr="00C57594">
              <w:rPr>
                <w:rFonts w:ascii="Arial" w:hAnsi="Arial"/>
                <w:i/>
                <w:color w:val="000000" w:themeColor="text1"/>
                <w:sz w:val="20"/>
              </w:rPr>
              <w:t xml:space="preserve">Journal of the American Medical Association (JAMA) </w:t>
            </w:r>
          </w:p>
        </w:tc>
        <w:tc>
          <w:tcPr>
            <w:tcW w:w="5310" w:type="dxa"/>
            <w:tcBorders>
              <w:top w:val="nil"/>
              <w:left w:val="nil"/>
              <w:bottom w:val="nil"/>
              <w:right w:val="nil"/>
            </w:tcBorders>
          </w:tcPr>
          <w:p w14:paraId="305827B8" w14:textId="77777777" w:rsidR="00B42B2E" w:rsidRPr="00C57594" w:rsidRDefault="00B42B2E">
            <w:pPr>
              <w:tabs>
                <w:tab w:val="left" w:pos="7920"/>
                <w:tab w:val="left" w:pos="8640"/>
              </w:tabs>
              <w:rPr>
                <w:rFonts w:ascii="Arial" w:hAnsi="Arial"/>
                <w:i/>
                <w:color w:val="000000" w:themeColor="text1"/>
                <w:sz w:val="20"/>
              </w:rPr>
            </w:pPr>
            <w:r w:rsidRPr="00C57594">
              <w:rPr>
                <w:rFonts w:ascii="Arial" w:hAnsi="Arial"/>
                <w:i/>
                <w:color w:val="000000" w:themeColor="text1"/>
                <w:sz w:val="20"/>
              </w:rPr>
              <w:t>Journal of Cerebral Blood Flow and Metabolism</w:t>
            </w:r>
          </w:p>
          <w:p w14:paraId="40F89B48" w14:textId="77777777" w:rsidR="00B42B2E" w:rsidRPr="00C57594" w:rsidRDefault="00B42B2E">
            <w:pPr>
              <w:tabs>
                <w:tab w:val="left" w:pos="7920"/>
                <w:tab w:val="left" w:pos="8640"/>
              </w:tabs>
              <w:rPr>
                <w:rFonts w:ascii="Arial" w:hAnsi="Arial"/>
                <w:i/>
                <w:color w:val="000000" w:themeColor="text1"/>
                <w:sz w:val="20"/>
              </w:rPr>
            </w:pPr>
            <w:r w:rsidRPr="00C57594">
              <w:rPr>
                <w:rFonts w:ascii="Arial" w:hAnsi="Arial"/>
                <w:i/>
                <w:color w:val="000000" w:themeColor="text1"/>
                <w:sz w:val="20"/>
              </w:rPr>
              <w:t>Journal of Comparative Neurology</w:t>
            </w:r>
          </w:p>
          <w:p w14:paraId="70DB77AC" w14:textId="4FEEBB13" w:rsidR="00AC3201" w:rsidRPr="00C57594" w:rsidRDefault="00AC3201">
            <w:pPr>
              <w:tabs>
                <w:tab w:val="left" w:pos="7920"/>
                <w:tab w:val="left" w:pos="8640"/>
              </w:tabs>
              <w:rPr>
                <w:rFonts w:ascii="Arial" w:hAnsi="Arial"/>
                <w:i/>
                <w:color w:val="000000" w:themeColor="text1"/>
                <w:sz w:val="20"/>
              </w:rPr>
            </w:pPr>
            <w:r w:rsidRPr="00C57594">
              <w:rPr>
                <w:rFonts w:ascii="Arial" w:hAnsi="Arial"/>
                <w:i/>
                <w:color w:val="000000" w:themeColor="text1"/>
                <w:sz w:val="20"/>
              </w:rPr>
              <w:t>Journal of Medical Economics</w:t>
            </w:r>
          </w:p>
          <w:p w14:paraId="1C69E00A" w14:textId="184381E9" w:rsidR="00B42B2E" w:rsidRPr="00C57594" w:rsidRDefault="00B42B2E">
            <w:pPr>
              <w:tabs>
                <w:tab w:val="left" w:pos="7920"/>
                <w:tab w:val="left" w:pos="8640"/>
              </w:tabs>
              <w:rPr>
                <w:rFonts w:ascii="Arial" w:hAnsi="Arial"/>
                <w:i/>
                <w:color w:val="000000" w:themeColor="text1"/>
                <w:sz w:val="20"/>
              </w:rPr>
            </w:pPr>
            <w:r w:rsidRPr="00C57594">
              <w:rPr>
                <w:rFonts w:ascii="Arial" w:hAnsi="Arial"/>
                <w:i/>
                <w:color w:val="000000" w:themeColor="text1"/>
                <w:sz w:val="20"/>
              </w:rPr>
              <w:t>Journal of Neural Transmission</w:t>
            </w:r>
          </w:p>
          <w:p w14:paraId="24C4B308" w14:textId="77777777" w:rsidR="00B42B2E" w:rsidRPr="00C57594" w:rsidRDefault="00B42B2E">
            <w:pPr>
              <w:tabs>
                <w:tab w:val="left" w:pos="9599"/>
              </w:tabs>
              <w:rPr>
                <w:rFonts w:ascii="Arial" w:hAnsi="Arial"/>
                <w:i/>
                <w:color w:val="000000" w:themeColor="text1"/>
                <w:sz w:val="20"/>
              </w:rPr>
            </w:pPr>
            <w:r w:rsidRPr="00C57594">
              <w:rPr>
                <w:rFonts w:ascii="Arial" w:hAnsi="Arial"/>
                <w:i/>
                <w:color w:val="000000" w:themeColor="text1"/>
                <w:sz w:val="20"/>
              </w:rPr>
              <w:t>Journal of Neuroscience</w:t>
            </w:r>
          </w:p>
          <w:p w14:paraId="2914F3C1" w14:textId="77777777" w:rsidR="00B42B2E" w:rsidRPr="00C57594" w:rsidRDefault="00B42B2E">
            <w:pPr>
              <w:tabs>
                <w:tab w:val="left" w:pos="9599"/>
              </w:tabs>
              <w:rPr>
                <w:rFonts w:ascii="Arial" w:hAnsi="Arial"/>
                <w:i/>
                <w:color w:val="000000" w:themeColor="text1"/>
                <w:sz w:val="20"/>
              </w:rPr>
            </w:pPr>
            <w:r w:rsidRPr="00C57594">
              <w:rPr>
                <w:rFonts w:ascii="Arial" w:hAnsi="Arial"/>
                <w:i/>
                <w:color w:val="000000" w:themeColor="text1"/>
                <w:sz w:val="20"/>
              </w:rPr>
              <w:t>Lancet</w:t>
            </w:r>
          </w:p>
          <w:p w14:paraId="23D7EF48" w14:textId="77777777" w:rsidR="00B42B2E" w:rsidRPr="00C57594" w:rsidRDefault="00B42B2E">
            <w:pPr>
              <w:tabs>
                <w:tab w:val="left" w:pos="9599"/>
              </w:tabs>
              <w:rPr>
                <w:rFonts w:ascii="Arial" w:hAnsi="Arial"/>
                <w:i/>
                <w:color w:val="000000" w:themeColor="text1"/>
                <w:sz w:val="20"/>
              </w:rPr>
            </w:pPr>
            <w:r w:rsidRPr="00C57594">
              <w:rPr>
                <w:rFonts w:ascii="Arial" w:hAnsi="Arial"/>
                <w:i/>
                <w:color w:val="000000" w:themeColor="text1"/>
                <w:sz w:val="20"/>
              </w:rPr>
              <w:t>Lancet Neurology</w:t>
            </w:r>
          </w:p>
          <w:p w14:paraId="2E037187" w14:textId="77777777" w:rsidR="00B42B2E" w:rsidRPr="00C57594" w:rsidRDefault="00B42B2E">
            <w:pPr>
              <w:tabs>
                <w:tab w:val="left" w:pos="9599"/>
              </w:tabs>
              <w:rPr>
                <w:rFonts w:ascii="Arial" w:hAnsi="Arial"/>
                <w:i/>
                <w:color w:val="000000" w:themeColor="text1"/>
                <w:sz w:val="20"/>
              </w:rPr>
            </w:pPr>
            <w:r w:rsidRPr="00C57594">
              <w:rPr>
                <w:rFonts w:ascii="Arial" w:hAnsi="Arial"/>
                <w:i/>
                <w:color w:val="000000" w:themeColor="text1"/>
                <w:sz w:val="20"/>
              </w:rPr>
              <w:t>Nature</w:t>
            </w:r>
          </w:p>
          <w:p w14:paraId="55270FC0" w14:textId="77777777" w:rsidR="005770B2" w:rsidRPr="00C57594" w:rsidRDefault="005770B2">
            <w:pPr>
              <w:tabs>
                <w:tab w:val="left" w:pos="9599"/>
              </w:tabs>
              <w:rPr>
                <w:rFonts w:ascii="Arial" w:hAnsi="Arial"/>
                <w:i/>
                <w:color w:val="000000" w:themeColor="text1"/>
                <w:sz w:val="20"/>
              </w:rPr>
            </w:pPr>
            <w:r w:rsidRPr="00C57594">
              <w:rPr>
                <w:rFonts w:ascii="Arial" w:hAnsi="Arial"/>
                <w:i/>
                <w:color w:val="000000" w:themeColor="text1"/>
                <w:sz w:val="20"/>
              </w:rPr>
              <w:t>Nature Human Behaviour</w:t>
            </w:r>
          </w:p>
          <w:p w14:paraId="56940C12" w14:textId="77777777" w:rsidR="00B42B2E" w:rsidRPr="00C57594" w:rsidRDefault="00B42B2E">
            <w:pPr>
              <w:tabs>
                <w:tab w:val="left" w:pos="9599"/>
              </w:tabs>
              <w:rPr>
                <w:rFonts w:ascii="Arial" w:hAnsi="Arial"/>
                <w:i/>
                <w:color w:val="000000" w:themeColor="text1"/>
                <w:sz w:val="20"/>
              </w:rPr>
            </w:pPr>
            <w:r w:rsidRPr="00C57594">
              <w:rPr>
                <w:rFonts w:ascii="Arial" w:hAnsi="Arial"/>
                <w:i/>
                <w:color w:val="000000" w:themeColor="text1"/>
                <w:sz w:val="20"/>
              </w:rPr>
              <w:t>Nature Neuroscience</w:t>
            </w:r>
          </w:p>
          <w:p w14:paraId="089FE7C8" w14:textId="77777777" w:rsidR="00B42B2E" w:rsidRPr="00C57594" w:rsidRDefault="00B42B2E">
            <w:pPr>
              <w:tabs>
                <w:tab w:val="left" w:pos="7920"/>
                <w:tab w:val="left" w:pos="8640"/>
              </w:tabs>
              <w:rPr>
                <w:rFonts w:ascii="Arial" w:hAnsi="Arial"/>
                <w:i/>
                <w:color w:val="000000" w:themeColor="text1"/>
                <w:sz w:val="20"/>
              </w:rPr>
            </w:pPr>
            <w:r w:rsidRPr="00C57594">
              <w:rPr>
                <w:rFonts w:ascii="Arial" w:hAnsi="Arial"/>
                <w:i/>
                <w:color w:val="000000" w:themeColor="text1"/>
                <w:sz w:val="20"/>
              </w:rPr>
              <w:t>Neurobiology of Aging</w:t>
            </w:r>
          </w:p>
          <w:p w14:paraId="798BA3F1" w14:textId="77777777" w:rsidR="00B42B2E" w:rsidRPr="00C57594" w:rsidRDefault="00B42B2E">
            <w:pPr>
              <w:tabs>
                <w:tab w:val="left" w:pos="7920"/>
                <w:tab w:val="left" w:pos="8640"/>
              </w:tabs>
              <w:rPr>
                <w:rFonts w:ascii="Arial" w:hAnsi="Arial"/>
                <w:i/>
                <w:color w:val="000000" w:themeColor="text1"/>
                <w:sz w:val="20"/>
              </w:rPr>
            </w:pPr>
            <w:r w:rsidRPr="00C57594">
              <w:rPr>
                <w:rFonts w:ascii="Arial" w:hAnsi="Arial"/>
                <w:i/>
                <w:color w:val="000000" w:themeColor="text1"/>
                <w:sz w:val="20"/>
              </w:rPr>
              <w:t xml:space="preserve">Neurology </w:t>
            </w:r>
          </w:p>
          <w:p w14:paraId="7D1D4EE8" w14:textId="547BD107" w:rsidR="00B42B2E" w:rsidRPr="00C57594" w:rsidRDefault="00B42B2E">
            <w:pPr>
              <w:tabs>
                <w:tab w:val="left" w:pos="7920"/>
                <w:tab w:val="left" w:pos="8640"/>
              </w:tabs>
              <w:rPr>
                <w:rFonts w:ascii="Arial" w:hAnsi="Arial"/>
                <w:color w:val="000000" w:themeColor="text1"/>
                <w:sz w:val="20"/>
              </w:rPr>
            </w:pPr>
            <w:r w:rsidRPr="00C57594">
              <w:rPr>
                <w:rFonts w:ascii="Arial" w:hAnsi="Arial"/>
                <w:i/>
                <w:color w:val="000000" w:themeColor="text1"/>
                <w:sz w:val="20"/>
              </w:rPr>
              <w:t xml:space="preserve">Neurology Network Commentary </w:t>
            </w:r>
            <w:r w:rsidRPr="00C57594">
              <w:rPr>
                <w:rFonts w:ascii="Arial" w:hAnsi="Arial"/>
                <w:color w:val="000000" w:themeColor="text1"/>
                <w:sz w:val="20"/>
              </w:rPr>
              <w:t>(1996-2000)</w:t>
            </w:r>
          </w:p>
          <w:p w14:paraId="68690BF2" w14:textId="77777777" w:rsidR="00B42B2E" w:rsidRPr="00C57594" w:rsidRDefault="00B42B2E" w:rsidP="00DC5C1B">
            <w:pPr>
              <w:pStyle w:val="Heading7"/>
              <w:rPr>
                <w:rFonts w:cs="Arial"/>
                <w:color w:val="000000" w:themeColor="text1"/>
              </w:rPr>
            </w:pPr>
            <w:r w:rsidRPr="00C57594">
              <w:rPr>
                <w:rFonts w:cs="Arial"/>
                <w:color w:val="000000" w:themeColor="text1"/>
              </w:rPr>
              <w:t>Neuropsychopharmacology</w:t>
            </w:r>
          </w:p>
          <w:p w14:paraId="20FC31E3" w14:textId="77777777" w:rsidR="00B42B2E" w:rsidRPr="00C57594" w:rsidRDefault="00B42B2E" w:rsidP="00DC5C1B">
            <w:pPr>
              <w:rPr>
                <w:rFonts w:ascii="Arial" w:hAnsi="Arial" w:cs="Arial"/>
                <w:i/>
                <w:color w:val="000000" w:themeColor="text1"/>
                <w:sz w:val="20"/>
              </w:rPr>
            </w:pPr>
            <w:r w:rsidRPr="00C57594">
              <w:rPr>
                <w:rFonts w:ascii="Arial" w:hAnsi="Arial" w:cs="Arial"/>
                <w:i/>
                <w:color w:val="000000" w:themeColor="text1"/>
                <w:sz w:val="20"/>
              </w:rPr>
              <w:t>Neurosurgery</w:t>
            </w:r>
            <w:r w:rsidRPr="00C57594">
              <w:rPr>
                <w:rFonts w:ascii="Arial" w:hAnsi="Arial" w:cs="Arial"/>
                <w:i/>
                <w:color w:val="000000" w:themeColor="text1"/>
                <w:sz w:val="20"/>
              </w:rPr>
              <w:br/>
              <w:t>New England Journal of Medicine</w:t>
            </w:r>
          </w:p>
          <w:p w14:paraId="06128552" w14:textId="18475762" w:rsidR="00B42B2E" w:rsidRPr="00C57594" w:rsidRDefault="00B42B2E">
            <w:pPr>
              <w:tabs>
                <w:tab w:val="left" w:pos="7920"/>
                <w:tab w:val="left" w:pos="8640"/>
              </w:tabs>
              <w:rPr>
                <w:rFonts w:ascii="Arial" w:hAnsi="Arial"/>
                <w:i/>
                <w:color w:val="000000" w:themeColor="text1"/>
                <w:sz w:val="20"/>
              </w:rPr>
            </w:pPr>
            <w:r w:rsidRPr="00C57594">
              <w:rPr>
                <w:rFonts w:ascii="Arial" w:hAnsi="Arial"/>
                <w:i/>
                <w:color w:val="000000" w:themeColor="text1"/>
                <w:sz w:val="20"/>
              </w:rPr>
              <w:t>Physiology and Behavior</w:t>
            </w:r>
          </w:p>
          <w:p w14:paraId="03EFFB89" w14:textId="4E8D28E8" w:rsidR="00E148BE" w:rsidRPr="00C57594" w:rsidRDefault="00E148BE">
            <w:pPr>
              <w:tabs>
                <w:tab w:val="left" w:pos="7920"/>
                <w:tab w:val="left" w:pos="8640"/>
              </w:tabs>
              <w:rPr>
                <w:rFonts w:ascii="Arial" w:hAnsi="Arial"/>
                <w:i/>
                <w:color w:val="000000" w:themeColor="text1"/>
                <w:sz w:val="20"/>
              </w:rPr>
            </w:pPr>
            <w:r w:rsidRPr="00C57594">
              <w:rPr>
                <w:rFonts w:ascii="Arial" w:hAnsi="Arial"/>
                <w:i/>
                <w:color w:val="000000" w:themeColor="text1"/>
                <w:sz w:val="20"/>
              </w:rPr>
              <w:t>Preventing Dementia and Cognitive Impairment (NAS)</w:t>
            </w:r>
          </w:p>
          <w:p w14:paraId="0F914294" w14:textId="7854C00E" w:rsidR="00B42B2E" w:rsidRPr="00C57594" w:rsidRDefault="00B42B2E" w:rsidP="00195AD2">
            <w:pPr>
              <w:tabs>
                <w:tab w:val="left" w:pos="7920"/>
                <w:tab w:val="left" w:pos="8640"/>
              </w:tabs>
              <w:ind w:right="-110"/>
              <w:rPr>
                <w:rFonts w:ascii="Arial" w:hAnsi="Arial"/>
                <w:i/>
                <w:color w:val="000000" w:themeColor="text1"/>
                <w:sz w:val="20"/>
              </w:rPr>
            </w:pPr>
            <w:r w:rsidRPr="00C57594">
              <w:rPr>
                <w:rFonts w:ascii="Arial" w:hAnsi="Arial"/>
                <w:i/>
                <w:color w:val="000000" w:themeColor="text1"/>
                <w:sz w:val="20"/>
              </w:rPr>
              <w:t>Proceedings of the National Academy of Sciences</w:t>
            </w:r>
            <w:r w:rsidR="00E148BE" w:rsidRPr="00C57594">
              <w:rPr>
                <w:rFonts w:ascii="Arial" w:hAnsi="Arial"/>
                <w:i/>
                <w:color w:val="000000" w:themeColor="text1"/>
                <w:sz w:val="20"/>
              </w:rPr>
              <w:t xml:space="preserve"> </w:t>
            </w:r>
            <w:r w:rsidR="00195AD2" w:rsidRPr="00C57594">
              <w:rPr>
                <w:rFonts w:ascii="Arial" w:hAnsi="Arial"/>
                <w:i/>
                <w:color w:val="000000" w:themeColor="text1"/>
                <w:sz w:val="20"/>
              </w:rPr>
              <w:t>(PNAS)</w:t>
            </w:r>
          </w:p>
          <w:p w14:paraId="52B3EC8D" w14:textId="77777777" w:rsidR="00B42B2E" w:rsidRPr="00C57594" w:rsidRDefault="00B42B2E">
            <w:pPr>
              <w:tabs>
                <w:tab w:val="left" w:pos="9599"/>
              </w:tabs>
              <w:rPr>
                <w:rFonts w:ascii="Arial" w:hAnsi="Arial"/>
                <w:i/>
                <w:color w:val="000000" w:themeColor="text1"/>
                <w:sz w:val="20"/>
              </w:rPr>
            </w:pPr>
            <w:r w:rsidRPr="00C57594">
              <w:rPr>
                <w:rFonts w:ascii="Arial" w:hAnsi="Arial"/>
                <w:i/>
                <w:color w:val="000000" w:themeColor="text1"/>
                <w:sz w:val="20"/>
              </w:rPr>
              <w:t>Science</w:t>
            </w:r>
          </w:p>
          <w:p w14:paraId="5B86AD52" w14:textId="77777777" w:rsidR="00B42B2E" w:rsidRPr="00C57594" w:rsidRDefault="00B42B2E">
            <w:pPr>
              <w:tabs>
                <w:tab w:val="left" w:pos="9599"/>
              </w:tabs>
              <w:rPr>
                <w:rFonts w:ascii="Arial" w:hAnsi="Arial"/>
                <w:i/>
                <w:color w:val="000000" w:themeColor="text1"/>
                <w:sz w:val="20"/>
              </w:rPr>
            </w:pPr>
            <w:r w:rsidRPr="00C57594">
              <w:rPr>
                <w:rFonts w:ascii="Arial" w:hAnsi="Arial"/>
                <w:i/>
                <w:color w:val="000000" w:themeColor="text1"/>
                <w:sz w:val="20"/>
              </w:rPr>
              <w:t>Science Translational Medicine</w:t>
            </w:r>
          </w:p>
          <w:p w14:paraId="58B4034C" w14:textId="11299481" w:rsidR="00B42B2E" w:rsidRPr="00C57594" w:rsidRDefault="00B42B2E" w:rsidP="00826924">
            <w:pPr>
              <w:tabs>
                <w:tab w:val="left" w:pos="9599"/>
              </w:tabs>
              <w:rPr>
                <w:rFonts w:ascii="Arial" w:hAnsi="Arial"/>
                <w:i/>
                <w:color w:val="000000" w:themeColor="text1"/>
                <w:sz w:val="20"/>
              </w:rPr>
            </w:pPr>
            <w:r w:rsidRPr="00C57594">
              <w:rPr>
                <w:rFonts w:ascii="Arial" w:hAnsi="Arial"/>
                <w:i/>
                <w:color w:val="000000" w:themeColor="text1"/>
                <w:sz w:val="20"/>
              </w:rPr>
              <w:t>Stroke</w:t>
            </w:r>
          </w:p>
          <w:p w14:paraId="0332E3DF" w14:textId="77777777" w:rsidR="00AC3201" w:rsidRPr="00C57594" w:rsidRDefault="00AC3201" w:rsidP="00826924">
            <w:pPr>
              <w:tabs>
                <w:tab w:val="left" w:pos="9599"/>
              </w:tabs>
              <w:rPr>
                <w:rFonts w:ascii="Arial" w:hAnsi="Arial"/>
                <w:i/>
                <w:color w:val="000000" w:themeColor="text1"/>
                <w:sz w:val="20"/>
              </w:rPr>
            </w:pPr>
          </w:p>
          <w:p w14:paraId="0CEF52A7" w14:textId="77777777" w:rsidR="005770B2" w:rsidRPr="00C57594" w:rsidRDefault="005770B2" w:rsidP="00826924">
            <w:pPr>
              <w:tabs>
                <w:tab w:val="left" w:pos="9599"/>
              </w:tabs>
              <w:rPr>
                <w:rFonts w:ascii="Arial" w:hAnsi="Arial"/>
                <w:color w:val="000000" w:themeColor="text1"/>
                <w:sz w:val="20"/>
              </w:rPr>
            </w:pPr>
          </w:p>
        </w:tc>
      </w:tr>
    </w:tbl>
    <w:p w14:paraId="1949D4CB" w14:textId="77777777" w:rsidR="00DE65C9" w:rsidRPr="00C57594" w:rsidRDefault="00DE65C9">
      <w:pPr>
        <w:tabs>
          <w:tab w:val="left" w:pos="7920"/>
          <w:tab w:val="left" w:pos="8640"/>
        </w:tabs>
        <w:rPr>
          <w:rFonts w:ascii="Arial" w:hAnsi="Arial"/>
          <w:color w:val="000000" w:themeColor="text1"/>
          <w:sz w:val="20"/>
          <w:u w:val="single"/>
        </w:rPr>
      </w:pPr>
    </w:p>
    <w:p w14:paraId="407534FB" w14:textId="77777777" w:rsidR="00B42B2E" w:rsidRPr="00C57594" w:rsidRDefault="00B42B2E">
      <w:pPr>
        <w:tabs>
          <w:tab w:val="left" w:pos="7920"/>
          <w:tab w:val="left" w:pos="8640"/>
        </w:tabs>
        <w:rPr>
          <w:rFonts w:ascii="Arial" w:hAnsi="Arial"/>
          <w:color w:val="000000" w:themeColor="text1"/>
          <w:sz w:val="20"/>
        </w:rPr>
      </w:pPr>
      <w:r w:rsidRPr="00C57594">
        <w:rPr>
          <w:rFonts w:ascii="Arial" w:hAnsi="Arial"/>
          <w:color w:val="000000" w:themeColor="text1"/>
          <w:sz w:val="20"/>
          <w:u w:val="single"/>
        </w:rPr>
        <w:t>NIH Consulting, Study Sections, and Council</w:t>
      </w:r>
      <w:r w:rsidR="00A07223" w:rsidRPr="00C57594">
        <w:rPr>
          <w:rFonts w:ascii="Arial" w:hAnsi="Arial"/>
          <w:color w:val="000000" w:themeColor="text1"/>
          <w:sz w:val="20"/>
          <w:u w:val="single"/>
        </w:rPr>
        <w:t>s</w:t>
      </w:r>
      <w:r w:rsidRPr="00C57594">
        <w:rPr>
          <w:rFonts w:ascii="Arial" w:hAnsi="Arial"/>
          <w:color w:val="000000" w:themeColor="text1"/>
          <w:sz w:val="20"/>
        </w:rPr>
        <w:t>:</w:t>
      </w:r>
    </w:p>
    <w:p w14:paraId="6B7E54BA" w14:textId="77777777" w:rsidR="00F10021" w:rsidRPr="00C57594" w:rsidRDefault="00B42B2E">
      <w:pPr>
        <w:tabs>
          <w:tab w:val="left" w:pos="7920"/>
          <w:tab w:val="left" w:pos="8640"/>
        </w:tabs>
        <w:rPr>
          <w:rFonts w:ascii="Arial" w:hAnsi="Arial"/>
          <w:color w:val="000000" w:themeColor="text1"/>
          <w:sz w:val="20"/>
        </w:rPr>
      </w:pPr>
      <w:r w:rsidRPr="00C57594">
        <w:rPr>
          <w:rFonts w:ascii="Arial" w:hAnsi="Arial"/>
          <w:color w:val="000000" w:themeColor="text1"/>
          <w:sz w:val="20"/>
        </w:rPr>
        <w:tab/>
      </w:r>
    </w:p>
    <w:p w14:paraId="688551B6" w14:textId="77777777" w:rsidR="00240E22" w:rsidRPr="00C57594" w:rsidRDefault="00240E22">
      <w:pPr>
        <w:tabs>
          <w:tab w:val="left" w:pos="7920"/>
          <w:tab w:val="left" w:pos="8640"/>
        </w:tabs>
        <w:rPr>
          <w:rFonts w:ascii="Arial" w:hAnsi="Arial"/>
          <w:color w:val="000000" w:themeColor="text1"/>
          <w:sz w:val="20"/>
        </w:rPr>
      </w:pPr>
      <w:r w:rsidRPr="00C57594">
        <w:rPr>
          <w:rFonts w:ascii="Arial" w:hAnsi="Arial"/>
          <w:color w:val="000000" w:themeColor="text1"/>
          <w:sz w:val="20"/>
        </w:rPr>
        <w:t>National Institute of Health</w:t>
      </w:r>
      <w:r w:rsidRPr="00C57594">
        <w:rPr>
          <w:rFonts w:ascii="Arial" w:hAnsi="Arial"/>
          <w:color w:val="000000" w:themeColor="text1"/>
          <w:sz w:val="20"/>
        </w:rPr>
        <w:tab/>
        <w:t>Common Fund</w:t>
      </w:r>
    </w:p>
    <w:p w14:paraId="5D9CB3EB" w14:textId="77777777" w:rsidR="00E72DEE" w:rsidRPr="00C57594" w:rsidRDefault="00240E22">
      <w:pPr>
        <w:tabs>
          <w:tab w:val="left" w:pos="7920"/>
          <w:tab w:val="left" w:pos="8640"/>
        </w:tabs>
        <w:rPr>
          <w:rFonts w:ascii="Arial" w:hAnsi="Arial"/>
          <w:color w:val="000000" w:themeColor="text1"/>
          <w:sz w:val="20"/>
        </w:rPr>
      </w:pPr>
      <w:r w:rsidRPr="00C57594">
        <w:rPr>
          <w:rFonts w:ascii="Arial" w:hAnsi="Arial"/>
          <w:color w:val="000000" w:themeColor="text1"/>
          <w:sz w:val="20"/>
        </w:rPr>
        <w:tab/>
      </w:r>
      <w:r w:rsidR="00BF4FBE" w:rsidRPr="00C57594">
        <w:rPr>
          <w:rFonts w:ascii="Arial" w:hAnsi="Arial"/>
          <w:color w:val="000000" w:themeColor="text1"/>
          <w:sz w:val="20"/>
        </w:rPr>
        <w:t>Scientific Advisory “Council of Councils” 2013-2016</w:t>
      </w:r>
    </w:p>
    <w:p w14:paraId="5FAF216D" w14:textId="77777777" w:rsidR="000435D9" w:rsidRPr="00C57594" w:rsidRDefault="000435D9" w:rsidP="00826924">
      <w:pPr>
        <w:tabs>
          <w:tab w:val="left" w:pos="7920"/>
          <w:tab w:val="left" w:pos="8640"/>
        </w:tabs>
        <w:ind w:left="500"/>
        <w:rPr>
          <w:rFonts w:ascii="Arial" w:hAnsi="Arial"/>
          <w:color w:val="000000" w:themeColor="text1"/>
          <w:sz w:val="20"/>
        </w:rPr>
      </w:pPr>
      <w:r w:rsidRPr="00C57594">
        <w:rPr>
          <w:rFonts w:ascii="Arial" w:hAnsi="Arial"/>
          <w:color w:val="000000" w:themeColor="text1"/>
          <w:sz w:val="20"/>
        </w:rPr>
        <w:t xml:space="preserve">Member, Working Group on </w:t>
      </w:r>
      <w:r w:rsidR="00240E22" w:rsidRPr="00C57594">
        <w:rPr>
          <w:rFonts w:ascii="Arial" w:hAnsi="Arial"/>
          <w:color w:val="000000" w:themeColor="text1"/>
          <w:sz w:val="20"/>
        </w:rPr>
        <w:t>evaluating and making recommendations for changes to</w:t>
      </w:r>
      <w:r w:rsidR="00826924" w:rsidRPr="00C57594">
        <w:rPr>
          <w:rFonts w:ascii="Arial" w:hAnsi="Arial"/>
          <w:color w:val="000000" w:themeColor="text1"/>
          <w:sz w:val="20"/>
        </w:rPr>
        <w:t xml:space="preserve"> </w:t>
      </w:r>
      <w:r w:rsidRPr="00C57594">
        <w:rPr>
          <w:rFonts w:ascii="Arial" w:hAnsi="Arial"/>
          <w:color w:val="000000" w:themeColor="text1"/>
          <w:sz w:val="20"/>
        </w:rPr>
        <w:t>Common Fund Operations, Programs, Management and Oversight (2013-14)</w:t>
      </w:r>
    </w:p>
    <w:p w14:paraId="5CA23161" w14:textId="77777777" w:rsidR="00BF4FBE" w:rsidRPr="00C57594" w:rsidRDefault="00BF4FBE">
      <w:pPr>
        <w:tabs>
          <w:tab w:val="left" w:pos="7920"/>
          <w:tab w:val="left" w:pos="8640"/>
        </w:tabs>
        <w:rPr>
          <w:rFonts w:ascii="Arial" w:hAnsi="Arial"/>
          <w:color w:val="000000" w:themeColor="text1"/>
          <w:sz w:val="20"/>
        </w:rPr>
      </w:pPr>
    </w:p>
    <w:p w14:paraId="554D4DD3" w14:textId="77777777" w:rsidR="00BF4FBE" w:rsidRPr="00C57594" w:rsidRDefault="00DE65C9" w:rsidP="00A07223">
      <w:pPr>
        <w:tabs>
          <w:tab w:val="left" w:pos="9599"/>
        </w:tabs>
        <w:rPr>
          <w:rFonts w:ascii="Arial" w:hAnsi="Arial"/>
          <w:color w:val="000000" w:themeColor="text1"/>
          <w:sz w:val="20"/>
        </w:rPr>
      </w:pPr>
      <w:r w:rsidRPr="00C57594">
        <w:rPr>
          <w:rFonts w:ascii="Arial" w:hAnsi="Arial"/>
          <w:color w:val="000000" w:themeColor="text1"/>
          <w:sz w:val="20"/>
        </w:rPr>
        <w:t>National Center for Complementary a</w:t>
      </w:r>
      <w:r w:rsidR="00A07223" w:rsidRPr="00C57594">
        <w:rPr>
          <w:rFonts w:ascii="Arial" w:hAnsi="Arial"/>
          <w:color w:val="000000" w:themeColor="text1"/>
          <w:sz w:val="20"/>
        </w:rPr>
        <w:t>nd Alternative Medicine (NCCAM); now National Center for Complementary</w:t>
      </w:r>
      <w:r w:rsidR="00A07223" w:rsidRPr="00C57594">
        <w:rPr>
          <w:rFonts w:ascii="Arial" w:hAnsi="Arial"/>
          <w:color w:val="000000" w:themeColor="text1"/>
          <w:sz w:val="20"/>
        </w:rPr>
        <w:br/>
        <w:t xml:space="preserve">         and Integrative Health (NCCIH)</w:t>
      </w:r>
    </w:p>
    <w:p w14:paraId="11AF6D99" w14:textId="77777777" w:rsidR="00DE65C9" w:rsidRPr="00C57594" w:rsidRDefault="00BF4FBE" w:rsidP="00DE65C9">
      <w:pPr>
        <w:tabs>
          <w:tab w:val="left" w:pos="9599"/>
        </w:tabs>
        <w:rPr>
          <w:rFonts w:ascii="Arial" w:hAnsi="Arial"/>
          <w:color w:val="000000" w:themeColor="text1"/>
          <w:sz w:val="20"/>
        </w:rPr>
      </w:pPr>
      <w:r w:rsidRPr="00C57594">
        <w:rPr>
          <w:rFonts w:ascii="Arial" w:hAnsi="Arial"/>
          <w:color w:val="000000" w:themeColor="text1"/>
          <w:sz w:val="20"/>
        </w:rPr>
        <w:tab/>
      </w:r>
      <w:r w:rsidR="00DE65C9" w:rsidRPr="00C57594">
        <w:rPr>
          <w:rFonts w:ascii="Arial" w:hAnsi="Arial"/>
          <w:color w:val="000000" w:themeColor="text1"/>
          <w:sz w:val="20"/>
        </w:rPr>
        <w:t>Scientific Advisory Council, 2009-2013</w:t>
      </w:r>
    </w:p>
    <w:p w14:paraId="120C472C" w14:textId="77777777" w:rsidR="00DE65C9" w:rsidRPr="00C57594" w:rsidRDefault="00DE65C9" w:rsidP="00DE65C9">
      <w:pPr>
        <w:tabs>
          <w:tab w:val="left" w:pos="7920"/>
          <w:tab w:val="left" w:pos="8640"/>
        </w:tabs>
        <w:rPr>
          <w:rFonts w:ascii="Arial" w:hAnsi="Arial"/>
          <w:color w:val="000000" w:themeColor="text1"/>
          <w:sz w:val="20"/>
        </w:rPr>
      </w:pPr>
      <w:r w:rsidRPr="00C57594">
        <w:rPr>
          <w:rFonts w:ascii="Arial" w:hAnsi="Arial" w:cs="Arial"/>
          <w:color w:val="000000" w:themeColor="text1"/>
          <w:sz w:val="20"/>
        </w:rPr>
        <w:tab/>
        <w:t>Chair, Drug Safety Monitoring Board, Creatine Safety, Tolerability, &amp; Efficacy in Huntington’s Disease</w:t>
      </w:r>
    </w:p>
    <w:p w14:paraId="7C132C7C" w14:textId="2AD52B89" w:rsidR="00DE65C9" w:rsidRPr="00C57594" w:rsidRDefault="00195AD2" w:rsidP="00DE65C9">
      <w:pPr>
        <w:tabs>
          <w:tab w:val="left" w:pos="7920"/>
          <w:tab w:val="left" w:pos="8640"/>
        </w:tabs>
        <w:rPr>
          <w:rFonts w:ascii="Arial" w:hAnsi="Arial"/>
          <w:color w:val="000000" w:themeColor="text1"/>
          <w:sz w:val="20"/>
        </w:rPr>
      </w:pPr>
      <w:r w:rsidRPr="00C57594">
        <w:rPr>
          <w:rFonts w:ascii="Arial" w:hAnsi="Arial"/>
          <w:color w:val="000000" w:themeColor="text1"/>
          <w:sz w:val="20"/>
        </w:rPr>
        <w:t xml:space="preserve"> </w:t>
      </w:r>
      <w:r w:rsidRPr="00C57594">
        <w:rPr>
          <w:rFonts w:ascii="Arial" w:hAnsi="Arial"/>
          <w:color w:val="000000" w:themeColor="text1"/>
          <w:sz w:val="20"/>
        </w:rPr>
        <w:tab/>
        <w:t>(CREST-E) Study, NCCAM</w:t>
      </w:r>
      <w:r w:rsidR="00DE65C9" w:rsidRPr="00C57594">
        <w:rPr>
          <w:rFonts w:ascii="Arial" w:hAnsi="Arial"/>
          <w:color w:val="000000" w:themeColor="text1"/>
          <w:sz w:val="20"/>
        </w:rPr>
        <w:tab/>
      </w:r>
    </w:p>
    <w:p w14:paraId="069E9885" w14:textId="77777777" w:rsidR="00DE65C9" w:rsidRPr="00C57594" w:rsidRDefault="00BF4FBE" w:rsidP="00DE65C9">
      <w:pPr>
        <w:tabs>
          <w:tab w:val="left" w:pos="1080"/>
          <w:tab w:val="left" w:pos="7920"/>
          <w:tab w:val="left" w:pos="8640"/>
        </w:tabs>
        <w:rPr>
          <w:rFonts w:ascii="Arial" w:hAnsi="Arial"/>
          <w:color w:val="000000" w:themeColor="text1"/>
          <w:sz w:val="20"/>
        </w:rPr>
      </w:pPr>
      <w:r w:rsidRPr="00C57594">
        <w:rPr>
          <w:rFonts w:ascii="Arial" w:hAnsi="Arial"/>
          <w:color w:val="000000" w:themeColor="text1"/>
          <w:sz w:val="20"/>
        </w:rPr>
        <w:tab/>
        <w:t>Chai</w:t>
      </w:r>
      <w:r w:rsidR="00DE65C9" w:rsidRPr="00C57594">
        <w:rPr>
          <w:rFonts w:ascii="Arial" w:hAnsi="Arial"/>
          <w:color w:val="000000" w:themeColor="text1"/>
          <w:sz w:val="20"/>
        </w:rPr>
        <w:t>r, NCCAM Botanical Research Expert Panel, 2013</w:t>
      </w:r>
    </w:p>
    <w:p w14:paraId="00FEF786" w14:textId="3A0233B5" w:rsidR="00E33EA3" w:rsidRPr="00C57594" w:rsidRDefault="00E33EA3" w:rsidP="00BF4FBE">
      <w:pPr>
        <w:tabs>
          <w:tab w:val="left" w:pos="9599"/>
        </w:tabs>
        <w:rPr>
          <w:rFonts w:ascii="Arial" w:hAnsi="Arial"/>
          <w:color w:val="000000" w:themeColor="text1"/>
          <w:sz w:val="20"/>
        </w:rPr>
      </w:pPr>
    </w:p>
    <w:p w14:paraId="1F2B3EBE" w14:textId="77777777" w:rsidR="00BF4FBE" w:rsidRPr="00C57594" w:rsidRDefault="00B42B2E" w:rsidP="00BF4FBE">
      <w:pPr>
        <w:tabs>
          <w:tab w:val="left" w:pos="9599"/>
        </w:tabs>
        <w:rPr>
          <w:rFonts w:ascii="Arial" w:hAnsi="Arial"/>
          <w:color w:val="000000" w:themeColor="text1"/>
          <w:sz w:val="20"/>
        </w:rPr>
      </w:pPr>
      <w:r w:rsidRPr="00C57594">
        <w:rPr>
          <w:rFonts w:ascii="Arial" w:hAnsi="Arial"/>
          <w:color w:val="000000" w:themeColor="text1"/>
          <w:sz w:val="20"/>
        </w:rPr>
        <w:t>Study Sections Member:</w:t>
      </w:r>
      <w:r w:rsidR="00BF4FBE" w:rsidRPr="00C57594">
        <w:rPr>
          <w:rFonts w:ascii="Arial" w:hAnsi="Arial"/>
          <w:color w:val="000000" w:themeColor="text1"/>
          <w:sz w:val="20"/>
        </w:rPr>
        <w:t xml:space="preserve"> </w:t>
      </w:r>
    </w:p>
    <w:p w14:paraId="5912D2A4" w14:textId="77777777" w:rsidR="00E33EA3" w:rsidRPr="00C57594" w:rsidRDefault="00BF4FBE" w:rsidP="00BF4FBE">
      <w:pPr>
        <w:tabs>
          <w:tab w:val="left" w:pos="9599"/>
        </w:tabs>
        <w:rPr>
          <w:rFonts w:ascii="Arial" w:hAnsi="Arial"/>
          <w:color w:val="000000" w:themeColor="text1"/>
          <w:sz w:val="20"/>
        </w:rPr>
      </w:pPr>
      <w:r w:rsidRPr="00C57594">
        <w:rPr>
          <w:rFonts w:ascii="Arial" w:hAnsi="Arial"/>
          <w:color w:val="000000" w:themeColor="text1"/>
          <w:sz w:val="20"/>
        </w:rPr>
        <w:tab/>
      </w:r>
    </w:p>
    <w:p w14:paraId="4227D2B1" w14:textId="77777777" w:rsidR="00E33EA3" w:rsidRPr="00C57594" w:rsidRDefault="00E33EA3" w:rsidP="00BF4FBE">
      <w:pPr>
        <w:tabs>
          <w:tab w:val="left" w:pos="9599"/>
        </w:tabs>
        <w:rPr>
          <w:rFonts w:ascii="Arial" w:hAnsi="Arial"/>
          <w:color w:val="000000" w:themeColor="text1"/>
          <w:sz w:val="20"/>
        </w:rPr>
      </w:pPr>
      <w:r w:rsidRPr="00C57594">
        <w:rPr>
          <w:rFonts w:ascii="Arial" w:hAnsi="Arial"/>
          <w:color w:val="000000" w:themeColor="text1"/>
          <w:sz w:val="20"/>
        </w:rPr>
        <w:tab/>
        <w:t>Chair, Frontotemporal Dementia Program Project Review, NIA (2016)</w:t>
      </w:r>
    </w:p>
    <w:p w14:paraId="0CCAA679" w14:textId="77777777" w:rsidR="000435D9" w:rsidRPr="00C57594" w:rsidRDefault="00E33EA3" w:rsidP="00BF4FBE">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 xml:space="preserve">National Institute on Aging: Ad Hoc Study Sections on Alzheimer’s Disease Research Centers: </w:t>
      </w:r>
    </w:p>
    <w:p w14:paraId="55611F16" w14:textId="3D274715" w:rsidR="00B42B2E" w:rsidRPr="00C57594" w:rsidRDefault="000435D9" w:rsidP="00BF4FBE">
      <w:pPr>
        <w:tabs>
          <w:tab w:val="left" w:pos="9599"/>
        </w:tabs>
        <w:rPr>
          <w:rFonts w:ascii="Arial" w:hAnsi="Arial"/>
          <w:color w:val="000000" w:themeColor="text1"/>
          <w:sz w:val="20"/>
        </w:rPr>
      </w:pPr>
      <w:r w:rsidRPr="00C57594">
        <w:rPr>
          <w:rFonts w:ascii="Arial" w:hAnsi="Arial"/>
          <w:color w:val="000000" w:themeColor="text1"/>
          <w:sz w:val="20"/>
        </w:rPr>
        <w:tab/>
        <w:t xml:space="preserve">Member and Chair </w:t>
      </w:r>
      <w:r w:rsidR="00B42B2E" w:rsidRPr="00C57594">
        <w:rPr>
          <w:rFonts w:ascii="Arial" w:hAnsi="Arial"/>
          <w:color w:val="000000" w:themeColor="text1"/>
          <w:sz w:val="20"/>
        </w:rPr>
        <w:t xml:space="preserve">multiple times </w:t>
      </w:r>
      <w:r w:rsidR="00BF4FBE" w:rsidRPr="00C57594">
        <w:rPr>
          <w:rFonts w:ascii="Arial" w:hAnsi="Arial"/>
          <w:color w:val="000000" w:themeColor="text1"/>
          <w:sz w:val="20"/>
        </w:rPr>
        <w:t xml:space="preserve">between 1995 and </w:t>
      </w:r>
      <w:r w:rsidRPr="00C57594">
        <w:rPr>
          <w:rFonts w:ascii="Arial" w:hAnsi="Arial"/>
          <w:color w:val="000000" w:themeColor="text1"/>
          <w:sz w:val="20"/>
        </w:rPr>
        <w:t>2012</w:t>
      </w:r>
      <w:r w:rsidR="00826924" w:rsidRPr="00C57594">
        <w:rPr>
          <w:rFonts w:ascii="Arial" w:hAnsi="Arial"/>
          <w:color w:val="000000" w:themeColor="text1"/>
          <w:sz w:val="20"/>
        </w:rPr>
        <w:t xml:space="preserve">; </w:t>
      </w:r>
      <w:r w:rsidRPr="00C57594">
        <w:rPr>
          <w:rFonts w:ascii="Arial" w:hAnsi="Arial"/>
          <w:color w:val="000000" w:themeColor="text1"/>
          <w:sz w:val="20"/>
        </w:rPr>
        <w:t>ADRC Study Section Chair,</w:t>
      </w:r>
      <w:r w:rsidR="00B42B2E" w:rsidRPr="00C57594">
        <w:rPr>
          <w:rFonts w:ascii="Arial" w:hAnsi="Arial"/>
          <w:color w:val="000000" w:themeColor="text1"/>
          <w:sz w:val="20"/>
        </w:rPr>
        <w:t xml:space="preserve"> October </w:t>
      </w:r>
      <w:r w:rsidR="00BF4FBE" w:rsidRPr="00C57594">
        <w:rPr>
          <w:rFonts w:ascii="Arial" w:hAnsi="Arial"/>
          <w:color w:val="000000" w:themeColor="text1"/>
          <w:sz w:val="20"/>
        </w:rPr>
        <w:t>2013</w:t>
      </w:r>
      <w:r w:rsidR="00B42B2E" w:rsidRPr="00C57594">
        <w:rPr>
          <w:rFonts w:ascii="Arial" w:hAnsi="Arial"/>
          <w:color w:val="000000" w:themeColor="text1"/>
          <w:sz w:val="20"/>
        </w:rPr>
        <w:t>.</w:t>
      </w:r>
    </w:p>
    <w:p w14:paraId="09F27280" w14:textId="26DEC73F" w:rsidR="00240E22" w:rsidRPr="00C57594" w:rsidRDefault="00E33EA3" w:rsidP="00BF4FBE">
      <w:pPr>
        <w:tabs>
          <w:tab w:val="left" w:pos="9599"/>
        </w:tabs>
        <w:rPr>
          <w:rFonts w:ascii="Arial" w:hAnsi="Arial"/>
          <w:color w:val="000000" w:themeColor="text1"/>
          <w:sz w:val="20"/>
        </w:rPr>
      </w:pPr>
      <w:r w:rsidRPr="00C57594">
        <w:rPr>
          <w:rFonts w:ascii="Arial" w:hAnsi="Arial"/>
          <w:color w:val="000000" w:themeColor="text1"/>
          <w:sz w:val="20"/>
        </w:rPr>
        <w:tab/>
        <w:t>NIA-Neuroscience Review Committee (1997-2001); Chairperson (2000-2001)</w:t>
      </w:r>
    </w:p>
    <w:p w14:paraId="351F545E" w14:textId="77777777" w:rsidR="00E33EA3" w:rsidRPr="00C57594" w:rsidRDefault="00E33EA3" w:rsidP="00BF4FBE">
      <w:pPr>
        <w:tabs>
          <w:tab w:val="left" w:pos="9599"/>
        </w:tabs>
        <w:rPr>
          <w:rFonts w:ascii="Arial" w:hAnsi="Arial"/>
          <w:color w:val="000000" w:themeColor="text1"/>
          <w:sz w:val="20"/>
        </w:rPr>
      </w:pPr>
    </w:p>
    <w:p w14:paraId="0DF47903" w14:textId="1FF20753" w:rsidR="00B42B2E" w:rsidRPr="00C57594" w:rsidRDefault="00E33EA3" w:rsidP="005464A8">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Alzheimer’s Disease Research Centers (NIA</w:t>
      </w:r>
      <w:r w:rsidR="00CB2DA9">
        <w:rPr>
          <w:rFonts w:ascii="Arial" w:hAnsi="Arial"/>
          <w:color w:val="000000" w:themeColor="text1"/>
          <w:sz w:val="20"/>
        </w:rPr>
        <w:t>-</w:t>
      </w:r>
      <w:r w:rsidR="00B42B2E" w:rsidRPr="00C57594">
        <w:rPr>
          <w:rFonts w:ascii="Arial" w:hAnsi="Arial"/>
          <w:color w:val="000000" w:themeColor="text1"/>
          <w:sz w:val="20"/>
        </w:rPr>
        <w:t>funded) elected positions:</w:t>
      </w:r>
    </w:p>
    <w:p w14:paraId="76D319EA" w14:textId="77777777" w:rsidR="00B42B2E" w:rsidRPr="00C57594" w:rsidRDefault="00B42B2E" w:rsidP="005464A8">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Chair, ADRC Center Directors Executive Committee</w:t>
      </w:r>
    </w:p>
    <w:p w14:paraId="1B961E32" w14:textId="77777777" w:rsidR="00B42B2E" w:rsidRPr="00C57594" w:rsidRDefault="00B42B2E" w:rsidP="005464A8">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Chair, National Alzheimer Coordinating Center Steering Committee</w:t>
      </w:r>
      <w:r w:rsidR="000435D9" w:rsidRPr="00C57594">
        <w:rPr>
          <w:rFonts w:ascii="Arial" w:hAnsi="Arial"/>
          <w:color w:val="000000" w:themeColor="text1"/>
          <w:sz w:val="20"/>
        </w:rPr>
        <w:t xml:space="preserve"> </w:t>
      </w:r>
    </w:p>
    <w:p w14:paraId="69112520" w14:textId="77777777" w:rsidR="00240E22" w:rsidRPr="00C57594" w:rsidRDefault="00240E22" w:rsidP="005464A8">
      <w:pPr>
        <w:tabs>
          <w:tab w:val="left" w:pos="9599"/>
        </w:tabs>
        <w:rPr>
          <w:rFonts w:ascii="Arial" w:hAnsi="Arial"/>
          <w:color w:val="000000" w:themeColor="text1"/>
          <w:sz w:val="20"/>
        </w:rPr>
      </w:pPr>
    </w:p>
    <w:p w14:paraId="51CA28F8" w14:textId="77777777" w:rsidR="00B42B2E" w:rsidRPr="00C57594" w:rsidRDefault="00B42B2E" w:rsidP="008546EA">
      <w:pPr>
        <w:tabs>
          <w:tab w:val="clear" w:pos="800"/>
          <w:tab w:val="left" w:pos="9599"/>
        </w:tabs>
        <w:rPr>
          <w:rFonts w:ascii="Arial" w:hAnsi="Arial"/>
          <w:color w:val="000000" w:themeColor="text1"/>
          <w:sz w:val="20"/>
        </w:rPr>
      </w:pPr>
      <w:r w:rsidRPr="00C57594">
        <w:rPr>
          <w:rFonts w:ascii="Arial" w:hAnsi="Arial"/>
          <w:color w:val="000000" w:themeColor="text1"/>
          <w:sz w:val="20"/>
        </w:rPr>
        <w:t>National Institute on Aging Study Section: Geriatric Research and Training Centers (GRTCs)</w:t>
      </w:r>
    </w:p>
    <w:p w14:paraId="5392A4F5" w14:textId="77777777" w:rsidR="00B42B2E" w:rsidRPr="00C57594" w:rsidRDefault="00B42B2E" w:rsidP="008546EA">
      <w:pPr>
        <w:tabs>
          <w:tab w:val="clear" w:pos="800"/>
          <w:tab w:val="left" w:pos="9599"/>
        </w:tabs>
        <w:rPr>
          <w:rFonts w:ascii="Arial" w:hAnsi="Arial"/>
          <w:color w:val="000000" w:themeColor="text1"/>
          <w:sz w:val="20"/>
        </w:rPr>
      </w:pPr>
      <w:r w:rsidRPr="00C57594">
        <w:rPr>
          <w:rFonts w:ascii="Arial" w:hAnsi="Arial"/>
          <w:color w:val="000000" w:themeColor="text1"/>
          <w:sz w:val="20"/>
        </w:rPr>
        <w:t xml:space="preserve">Research Career Development Award Study Section, Medical Research Service, </w:t>
      </w:r>
      <w:r w:rsidR="008546EA" w:rsidRPr="00C57594">
        <w:rPr>
          <w:rFonts w:ascii="Arial" w:hAnsi="Arial"/>
          <w:color w:val="000000" w:themeColor="text1"/>
          <w:sz w:val="20"/>
        </w:rPr>
        <w:t>VA</w:t>
      </w:r>
      <w:r w:rsidRPr="00C57594">
        <w:rPr>
          <w:rFonts w:ascii="Arial" w:hAnsi="Arial"/>
          <w:color w:val="000000" w:themeColor="text1"/>
          <w:sz w:val="20"/>
        </w:rPr>
        <w:t xml:space="preserve"> Central Office</w:t>
      </w:r>
    </w:p>
    <w:p w14:paraId="3BCF364D" w14:textId="77777777" w:rsidR="00B42B2E" w:rsidRPr="00C57594" w:rsidRDefault="00B42B2E" w:rsidP="00240E22">
      <w:pPr>
        <w:tabs>
          <w:tab w:val="clear" w:pos="800"/>
          <w:tab w:val="left" w:pos="9599"/>
        </w:tabs>
        <w:rPr>
          <w:rFonts w:ascii="Arial" w:hAnsi="Arial"/>
          <w:color w:val="000000" w:themeColor="text1"/>
          <w:sz w:val="20"/>
        </w:rPr>
      </w:pPr>
      <w:r w:rsidRPr="00C57594">
        <w:rPr>
          <w:rFonts w:ascii="Arial" w:hAnsi="Arial"/>
          <w:color w:val="000000" w:themeColor="text1"/>
          <w:sz w:val="20"/>
        </w:rPr>
        <w:t>Small Grants Review Committee, National Institute of Aging (multiple)</w:t>
      </w:r>
    </w:p>
    <w:p w14:paraId="17630603" w14:textId="77777777" w:rsidR="00B42B2E" w:rsidRPr="00C57594" w:rsidRDefault="00B42B2E" w:rsidP="00240E22">
      <w:pPr>
        <w:tabs>
          <w:tab w:val="clear" w:pos="800"/>
          <w:tab w:val="left" w:pos="7920"/>
          <w:tab w:val="left" w:pos="8640"/>
        </w:tabs>
        <w:rPr>
          <w:rFonts w:ascii="Arial" w:hAnsi="Arial"/>
          <w:color w:val="000000" w:themeColor="text1"/>
          <w:sz w:val="20"/>
        </w:rPr>
      </w:pPr>
      <w:r w:rsidRPr="00C57594">
        <w:rPr>
          <w:rFonts w:ascii="Arial" w:hAnsi="Arial"/>
          <w:color w:val="000000" w:themeColor="text1"/>
          <w:sz w:val="20"/>
        </w:rPr>
        <w:t>Small Business Innovation Research</w:t>
      </w:r>
      <w:r w:rsidR="008546EA" w:rsidRPr="00C57594">
        <w:rPr>
          <w:rFonts w:ascii="Arial" w:hAnsi="Arial"/>
          <w:color w:val="000000" w:themeColor="text1"/>
          <w:sz w:val="20"/>
        </w:rPr>
        <w:t xml:space="preserve"> (SBIR)</w:t>
      </w:r>
      <w:r w:rsidRPr="00C57594">
        <w:rPr>
          <w:rFonts w:ascii="Arial" w:hAnsi="Arial"/>
          <w:color w:val="000000" w:themeColor="text1"/>
          <w:sz w:val="20"/>
        </w:rPr>
        <w:t xml:space="preserve">, </w:t>
      </w:r>
      <w:r w:rsidR="00240E22" w:rsidRPr="00C57594">
        <w:rPr>
          <w:rFonts w:ascii="Arial" w:hAnsi="Arial"/>
          <w:color w:val="000000" w:themeColor="text1"/>
          <w:sz w:val="20"/>
        </w:rPr>
        <w:t>NIAA</w:t>
      </w:r>
    </w:p>
    <w:p w14:paraId="4CEA52FE" w14:textId="77777777" w:rsidR="00C21B8D" w:rsidRPr="00C57594" w:rsidRDefault="00240E22" w:rsidP="00DE65C9">
      <w:pPr>
        <w:tabs>
          <w:tab w:val="clear" w:pos="800"/>
          <w:tab w:val="left" w:pos="7920"/>
          <w:tab w:val="left" w:pos="8640"/>
        </w:tabs>
        <w:rPr>
          <w:rFonts w:ascii="Arial" w:hAnsi="Arial"/>
          <w:color w:val="000000" w:themeColor="text1"/>
          <w:sz w:val="20"/>
        </w:rPr>
      </w:pPr>
      <w:r w:rsidRPr="00C57594">
        <w:rPr>
          <w:rFonts w:ascii="Arial" w:hAnsi="Arial"/>
          <w:color w:val="000000" w:themeColor="text1"/>
          <w:sz w:val="20"/>
        </w:rPr>
        <w:t>National Institute on Aging Search Committee for Director of Neuroscience, NIA 2010-2011</w:t>
      </w:r>
    </w:p>
    <w:p w14:paraId="547EB310" w14:textId="77777777" w:rsidR="00240E22" w:rsidRPr="00C57594" w:rsidRDefault="00240E22" w:rsidP="00DE65C9">
      <w:pPr>
        <w:tabs>
          <w:tab w:val="clear" w:pos="800"/>
          <w:tab w:val="left" w:pos="7920"/>
          <w:tab w:val="left" w:pos="8640"/>
        </w:tabs>
        <w:rPr>
          <w:rFonts w:ascii="Arial" w:hAnsi="Arial"/>
          <w:color w:val="000000" w:themeColor="text1"/>
          <w:sz w:val="20"/>
        </w:rPr>
      </w:pPr>
    </w:p>
    <w:p w14:paraId="1BA85005" w14:textId="77777777" w:rsidR="00E33EA3" w:rsidRPr="00C57594" w:rsidRDefault="00B42B2E" w:rsidP="00E33EA3">
      <w:pPr>
        <w:tabs>
          <w:tab w:val="left" w:pos="9599"/>
        </w:tabs>
        <w:rPr>
          <w:rFonts w:ascii="Arial" w:hAnsi="Arial"/>
          <w:color w:val="000000" w:themeColor="text1"/>
          <w:sz w:val="20"/>
        </w:rPr>
      </w:pPr>
      <w:r w:rsidRPr="00C57594">
        <w:rPr>
          <w:rFonts w:ascii="Arial" w:hAnsi="Arial"/>
          <w:color w:val="000000" w:themeColor="text1"/>
          <w:sz w:val="20"/>
          <w:u w:val="single"/>
        </w:rPr>
        <w:t>Ad Hoc Grant Reviewer:</w:t>
      </w:r>
      <w:r w:rsidR="00E33EA3" w:rsidRPr="00C57594">
        <w:rPr>
          <w:rFonts w:ascii="Arial" w:hAnsi="Arial"/>
          <w:color w:val="000000" w:themeColor="text1"/>
          <w:sz w:val="20"/>
        </w:rPr>
        <w:t xml:space="preserve"> </w:t>
      </w:r>
      <w:r w:rsidR="00E33EA3" w:rsidRPr="00C57594">
        <w:rPr>
          <w:rFonts w:ascii="Arial" w:hAnsi="Arial"/>
          <w:color w:val="000000" w:themeColor="text1"/>
          <w:sz w:val="20"/>
        </w:rPr>
        <w:tab/>
      </w:r>
    </w:p>
    <w:p w14:paraId="1B180555" w14:textId="47101E53" w:rsidR="00E33EA3" w:rsidRPr="00C57594" w:rsidRDefault="00B90EC0" w:rsidP="00E33EA3">
      <w:pPr>
        <w:tabs>
          <w:tab w:val="left" w:pos="9599"/>
        </w:tabs>
        <w:rPr>
          <w:rFonts w:ascii="Arial" w:hAnsi="Arial"/>
          <w:color w:val="000000" w:themeColor="text1"/>
          <w:sz w:val="20"/>
        </w:rPr>
      </w:pPr>
      <w:r w:rsidRPr="00C57594">
        <w:rPr>
          <w:rFonts w:ascii="Arial" w:hAnsi="Arial"/>
          <w:color w:val="000000" w:themeColor="text1"/>
          <w:sz w:val="20"/>
        </w:rPr>
        <w:tab/>
      </w:r>
    </w:p>
    <w:p w14:paraId="2F1AC096" w14:textId="5C81CE46" w:rsidR="00CB2DA9" w:rsidRPr="00CB2DA9" w:rsidRDefault="00CB2DA9" w:rsidP="00C21B8D">
      <w:pPr>
        <w:tabs>
          <w:tab w:val="clear" w:pos="800"/>
          <w:tab w:val="left" w:pos="7920"/>
          <w:tab w:val="left" w:pos="8640"/>
        </w:tabs>
        <w:ind w:left="500"/>
        <w:rPr>
          <w:rFonts w:ascii="Arial" w:hAnsi="Arial"/>
          <w:color w:val="000000" w:themeColor="text1"/>
          <w:sz w:val="20"/>
          <w:lang w:val="nl-NL"/>
        </w:rPr>
      </w:pPr>
      <w:r w:rsidRPr="00CB2DA9">
        <w:rPr>
          <w:rFonts w:ascii="Arial" w:hAnsi="Arial"/>
          <w:color w:val="000000" w:themeColor="text1"/>
          <w:sz w:val="20"/>
          <w:lang w:val="nl-NL"/>
        </w:rPr>
        <w:t>Netherlands Organisation for Health Research and Development</w:t>
      </w:r>
      <w:r>
        <w:rPr>
          <w:rFonts w:ascii="Arial" w:hAnsi="Arial"/>
          <w:color w:val="000000" w:themeColor="text1"/>
          <w:sz w:val="20"/>
          <w:lang w:val="nl-NL"/>
        </w:rPr>
        <w:t>, 2019</w:t>
      </w:r>
    </w:p>
    <w:p w14:paraId="03913E36" w14:textId="230FC58F" w:rsidR="00E33EA3" w:rsidRPr="00C57594" w:rsidRDefault="00E33EA3" w:rsidP="00C21B8D">
      <w:pPr>
        <w:tabs>
          <w:tab w:val="clear" w:pos="800"/>
          <w:tab w:val="left" w:pos="7920"/>
          <w:tab w:val="left" w:pos="8640"/>
        </w:tabs>
        <w:ind w:left="500"/>
        <w:rPr>
          <w:rFonts w:ascii="Arial" w:hAnsi="Arial" w:cs="Arial"/>
          <w:color w:val="000000" w:themeColor="text1"/>
          <w:sz w:val="20"/>
        </w:rPr>
      </w:pPr>
      <w:r w:rsidRPr="00C57594">
        <w:rPr>
          <w:rFonts w:ascii="Arial" w:hAnsi="Arial"/>
          <w:color w:val="000000" w:themeColor="text1"/>
          <w:sz w:val="20"/>
          <w:lang w:val="nl-NL"/>
        </w:rPr>
        <w:t xml:space="preserve">Chair, Environmental Urgan Health Research </w:t>
      </w:r>
      <w:r w:rsidRPr="00C57594">
        <w:rPr>
          <w:rFonts w:ascii="Arial" w:hAnsi="Arial" w:cs="Arial"/>
          <w:color w:val="000000" w:themeColor="text1"/>
          <w:sz w:val="20"/>
          <w:lang w:val="nl-NL"/>
        </w:rPr>
        <w:t xml:space="preserve">Consortium, </w:t>
      </w:r>
      <w:r w:rsidR="008513B1" w:rsidRPr="00C57594">
        <w:rPr>
          <w:rFonts w:ascii="Arial" w:hAnsi="Arial" w:cs="Arial"/>
          <w:color w:val="000000" w:themeColor="text1"/>
          <w:sz w:val="20"/>
        </w:rPr>
        <w:t>Canadian Institutes of Health Research</w:t>
      </w:r>
      <w:r w:rsidR="00B90EC0" w:rsidRPr="00C57594">
        <w:rPr>
          <w:rFonts w:ascii="Arial" w:hAnsi="Arial" w:cs="Arial"/>
          <w:color w:val="000000" w:themeColor="text1"/>
          <w:sz w:val="20"/>
        </w:rPr>
        <w:t>, 2016</w:t>
      </w:r>
      <w:r w:rsidR="008513B1" w:rsidRPr="00C57594">
        <w:rPr>
          <w:rFonts w:ascii="Verdana" w:hAnsi="Verdana" w:cs="Verdana"/>
          <w:color w:val="000000" w:themeColor="text1"/>
          <w:sz w:val="26"/>
          <w:szCs w:val="26"/>
        </w:rPr>
        <w:t xml:space="preserve"> </w:t>
      </w:r>
    </w:p>
    <w:p w14:paraId="760C5729" w14:textId="77777777" w:rsidR="00C21B8D" w:rsidRPr="00C57594" w:rsidRDefault="000435D9" w:rsidP="00C21B8D">
      <w:pPr>
        <w:tabs>
          <w:tab w:val="clear" w:pos="800"/>
          <w:tab w:val="left" w:pos="7920"/>
          <w:tab w:val="left" w:pos="8640"/>
        </w:tabs>
        <w:ind w:left="500"/>
        <w:rPr>
          <w:rFonts w:ascii="Arial" w:hAnsi="Arial" w:cs="Arial"/>
          <w:color w:val="000000" w:themeColor="text1"/>
          <w:sz w:val="20"/>
        </w:rPr>
      </w:pPr>
      <w:r w:rsidRPr="00C57594">
        <w:rPr>
          <w:rFonts w:ascii="Arial" w:hAnsi="Arial" w:cs="Arial"/>
          <w:color w:val="000000" w:themeColor="text1"/>
          <w:sz w:val="20"/>
        </w:rPr>
        <w:t xml:space="preserve">Chair, </w:t>
      </w:r>
      <w:r w:rsidR="00C21B8D" w:rsidRPr="00C57594">
        <w:rPr>
          <w:rFonts w:ascii="Arial" w:hAnsi="Arial" w:cs="Arial"/>
          <w:color w:val="000000" w:themeColor="text1"/>
          <w:sz w:val="20"/>
        </w:rPr>
        <w:t>Brain Canada</w:t>
      </w:r>
      <w:r w:rsidR="00F10021" w:rsidRPr="00C57594">
        <w:rPr>
          <w:rFonts w:ascii="Arial" w:hAnsi="Arial" w:cs="Arial"/>
          <w:color w:val="000000" w:themeColor="text1"/>
          <w:sz w:val="20"/>
        </w:rPr>
        <w:t>.Chagnon Family Foundation</w:t>
      </w:r>
      <w:r w:rsidR="00C21B8D" w:rsidRPr="00C57594">
        <w:rPr>
          <w:rFonts w:ascii="Arial" w:hAnsi="Arial" w:cs="Arial"/>
          <w:color w:val="000000" w:themeColor="text1"/>
          <w:sz w:val="20"/>
        </w:rPr>
        <w:t>, ADRD Prevention Initiative Review Group, 2013</w:t>
      </w:r>
      <w:r w:rsidR="00C21B8D" w:rsidRPr="00C57594">
        <w:rPr>
          <w:rFonts w:ascii="Arial" w:hAnsi="Arial" w:cs="Arial"/>
          <w:color w:val="000000" w:themeColor="text1"/>
          <w:sz w:val="20"/>
        </w:rPr>
        <w:br/>
      </w:r>
      <w:r w:rsidRPr="00C57594">
        <w:rPr>
          <w:rFonts w:ascii="Arial" w:hAnsi="Arial" w:cs="Arial"/>
          <w:color w:val="000000" w:themeColor="text1"/>
          <w:sz w:val="20"/>
        </w:rPr>
        <w:t xml:space="preserve">Peer Review Committee, </w:t>
      </w:r>
      <w:r w:rsidR="00C21B8D" w:rsidRPr="00C57594">
        <w:rPr>
          <w:rFonts w:ascii="Arial" w:hAnsi="Arial" w:cs="Arial"/>
          <w:color w:val="000000" w:themeColor="text1"/>
          <w:sz w:val="20"/>
        </w:rPr>
        <w:t>Canadian Consortium on Neurodegeneration in Aging (CCNA); 2013</w:t>
      </w:r>
      <w:r w:rsidRPr="00C57594">
        <w:rPr>
          <w:rFonts w:ascii="Arial" w:hAnsi="Arial" w:cs="Arial"/>
          <w:color w:val="000000" w:themeColor="text1"/>
          <w:sz w:val="20"/>
        </w:rPr>
        <w:t>-14</w:t>
      </w:r>
    </w:p>
    <w:p w14:paraId="5278ACEA" w14:textId="77777777" w:rsidR="00B42B2E" w:rsidRPr="00C57594" w:rsidRDefault="00C21B8D">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Alzheimer Association</w:t>
      </w:r>
    </w:p>
    <w:p w14:paraId="7A8E71EF" w14:textId="77777777" w:rsidR="00B42B2E" w:rsidRPr="00C57594" w:rsidRDefault="00C21B8D">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National Science Foundation</w:t>
      </w:r>
    </w:p>
    <w:p w14:paraId="45B5D15D"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Veterans Administration Merit Review Board in Neurobiology</w:t>
      </w:r>
    </w:p>
    <w:p w14:paraId="6B2DBA38" w14:textId="77777777" w:rsidR="00B42B2E" w:rsidRPr="00C57594" w:rsidRDefault="00C21B8D">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Veterans Administration Research Advisory Group (RAG) Committee</w:t>
      </w:r>
    </w:p>
    <w:p w14:paraId="544DE397"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 xml:space="preserve">Recombinant DNA Advisory Committee (RAC), NIH </w:t>
      </w:r>
    </w:p>
    <w:p w14:paraId="4B20EB66"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Commonwealth of Virginia: Alzheimer's Disease and Related Disorders Research Fund</w:t>
      </w:r>
    </w:p>
    <w:p w14:paraId="48F39633"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Ohio State Board of Regents:  Ohio Eminent Scholars Program</w:t>
      </w:r>
    </w:p>
    <w:p w14:paraId="43D5FCD1"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Human Frontier Science Program (Strasbourg, France)</w:t>
      </w:r>
    </w:p>
    <w:p w14:paraId="0350B30C" w14:textId="1925E623" w:rsidR="00FB3065" w:rsidRPr="00C57594" w:rsidRDefault="00BF4FBE">
      <w:pPr>
        <w:tabs>
          <w:tab w:val="left" w:pos="9599"/>
        </w:tabs>
        <w:rPr>
          <w:rFonts w:ascii="Arial" w:hAnsi="Arial"/>
          <w:color w:val="000000" w:themeColor="text1"/>
          <w:sz w:val="20"/>
        </w:rPr>
      </w:pPr>
      <w:r w:rsidRPr="00C57594">
        <w:rPr>
          <w:rFonts w:ascii="Arial" w:hAnsi="Arial"/>
          <w:color w:val="000000" w:themeColor="text1"/>
          <w:sz w:val="20"/>
        </w:rPr>
        <w:tab/>
        <w:t>Alzheimer Disease Internatonal</w:t>
      </w:r>
      <w:r w:rsidR="00826924" w:rsidRPr="00C57594">
        <w:rPr>
          <w:rFonts w:ascii="Arial" w:hAnsi="Arial"/>
          <w:color w:val="000000" w:themeColor="text1"/>
          <w:sz w:val="20"/>
        </w:rPr>
        <w:t>,</w:t>
      </w:r>
      <w:r w:rsidRPr="00C57594">
        <w:rPr>
          <w:rFonts w:ascii="Arial" w:hAnsi="Arial"/>
          <w:color w:val="000000" w:themeColor="text1"/>
          <w:sz w:val="20"/>
        </w:rPr>
        <w:t xml:space="preserve"> multiple ad hoc; most recently 2013</w:t>
      </w:r>
    </w:p>
    <w:p w14:paraId="5DFA9EFC" w14:textId="61021275" w:rsidR="008F7E6C" w:rsidRDefault="008F7E6C">
      <w:pPr>
        <w:tabs>
          <w:tab w:val="left" w:pos="9599"/>
        </w:tabs>
        <w:rPr>
          <w:rFonts w:ascii="Arial" w:hAnsi="Arial"/>
          <w:color w:val="000000" w:themeColor="text1"/>
          <w:sz w:val="20"/>
          <w:lang w:val="nl-NL"/>
        </w:rPr>
      </w:pPr>
      <w:r w:rsidRPr="00C57594">
        <w:rPr>
          <w:rFonts w:ascii="Arial" w:hAnsi="Arial"/>
          <w:color w:val="000000" w:themeColor="text1"/>
          <w:sz w:val="20"/>
          <w:lang w:val="nl-NL"/>
        </w:rPr>
        <w:tab/>
        <w:t>Environmental Urban Health Research Consortium, Canadian Government Commitee, 2015</w:t>
      </w:r>
    </w:p>
    <w:p w14:paraId="278B090B" w14:textId="22F71F12" w:rsidR="00FB430A" w:rsidRPr="00C57594" w:rsidRDefault="00FB430A">
      <w:pPr>
        <w:tabs>
          <w:tab w:val="left" w:pos="9599"/>
        </w:tabs>
        <w:rPr>
          <w:rFonts w:ascii="Arial" w:hAnsi="Arial"/>
          <w:color w:val="000000" w:themeColor="text1"/>
          <w:sz w:val="20"/>
          <w:lang w:val="nl-NL"/>
        </w:rPr>
      </w:pPr>
      <w:r>
        <w:rPr>
          <w:rFonts w:ascii="Arial" w:hAnsi="Arial"/>
          <w:color w:val="000000" w:themeColor="text1"/>
          <w:sz w:val="20"/>
          <w:lang w:val="nl-NL"/>
        </w:rPr>
        <w:tab/>
      </w:r>
    </w:p>
    <w:p w14:paraId="49F19406" w14:textId="77777777" w:rsidR="00B875D4" w:rsidRPr="00C57594" w:rsidRDefault="00B875D4">
      <w:pPr>
        <w:tabs>
          <w:tab w:val="left" w:pos="9599"/>
        </w:tabs>
        <w:rPr>
          <w:rFonts w:ascii="Arial" w:hAnsi="Arial"/>
          <w:color w:val="000000" w:themeColor="text1"/>
          <w:sz w:val="20"/>
        </w:rPr>
      </w:pPr>
    </w:p>
    <w:p w14:paraId="53C87AA7" w14:textId="77777777" w:rsidR="00B875D4" w:rsidRPr="00C57594" w:rsidRDefault="00936473">
      <w:pPr>
        <w:tabs>
          <w:tab w:val="left" w:pos="9599"/>
        </w:tabs>
        <w:rPr>
          <w:rFonts w:ascii="Arial" w:hAnsi="Arial"/>
          <w:color w:val="000000" w:themeColor="text1"/>
          <w:sz w:val="20"/>
          <w:u w:val="single"/>
        </w:rPr>
      </w:pPr>
      <w:r w:rsidRPr="00C57594">
        <w:rPr>
          <w:rFonts w:ascii="Arial" w:hAnsi="Arial"/>
          <w:color w:val="000000" w:themeColor="text1"/>
          <w:sz w:val="20"/>
          <w:u w:val="single"/>
        </w:rPr>
        <w:t>Commerical and Non-profit</w:t>
      </w:r>
      <w:r w:rsidR="00B875D4" w:rsidRPr="00C57594">
        <w:rPr>
          <w:rFonts w:ascii="Arial" w:hAnsi="Arial"/>
          <w:color w:val="000000" w:themeColor="text1"/>
          <w:sz w:val="20"/>
          <w:u w:val="single"/>
        </w:rPr>
        <w:t xml:space="preserve"> Board Memberships:</w:t>
      </w:r>
    </w:p>
    <w:p w14:paraId="4D164CA8" w14:textId="34ED7E4F" w:rsidR="00B875D4" w:rsidRPr="00C57594" w:rsidRDefault="00B875D4">
      <w:pPr>
        <w:tabs>
          <w:tab w:val="left" w:pos="9599"/>
        </w:tabs>
        <w:rPr>
          <w:rFonts w:ascii="Arial" w:hAnsi="Arial"/>
          <w:color w:val="000000" w:themeColor="text1"/>
          <w:sz w:val="20"/>
        </w:rPr>
      </w:pPr>
      <w:r w:rsidRPr="00C57594">
        <w:rPr>
          <w:rFonts w:ascii="Arial" w:hAnsi="Arial"/>
          <w:color w:val="000000" w:themeColor="text1"/>
          <w:sz w:val="20"/>
        </w:rPr>
        <w:tab/>
      </w:r>
      <w:r w:rsidR="00912E92" w:rsidRPr="00C57594">
        <w:rPr>
          <w:rFonts w:ascii="Arial" w:hAnsi="Arial"/>
          <w:color w:val="000000" w:themeColor="text1"/>
          <w:sz w:val="20"/>
        </w:rPr>
        <w:t>Neuroscience Advisory Board, Amgen, Inc.</w:t>
      </w:r>
      <w:r w:rsidR="00912E92" w:rsidRPr="00C57594">
        <w:rPr>
          <w:rFonts w:ascii="Arial" w:hAnsi="Arial"/>
          <w:color w:val="000000" w:themeColor="text1"/>
          <w:sz w:val="20"/>
        </w:rPr>
        <w:tab/>
      </w:r>
      <w:r w:rsidR="00912E92" w:rsidRPr="00C57594">
        <w:rPr>
          <w:rFonts w:ascii="Arial" w:hAnsi="Arial"/>
          <w:color w:val="000000" w:themeColor="text1"/>
          <w:sz w:val="20"/>
        </w:rPr>
        <w:tab/>
      </w:r>
      <w:r w:rsidR="00912E92" w:rsidRPr="00C57594">
        <w:rPr>
          <w:rFonts w:ascii="Arial" w:hAnsi="Arial"/>
          <w:color w:val="000000" w:themeColor="text1"/>
          <w:sz w:val="20"/>
        </w:rPr>
        <w:tab/>
        <w:t>2016 –present</w:t>
      </w:r>
      <w:r w:rsidR="00912E92" w:rsidRPr="00C57594">
        <w:rPr>
          <w:rFonts w:ascii="Arial" w:hAnsi="Arial"/>
          <w:color w:val="000000" w:themeColor="text1"/>
          <w:sz w:val="20"/>
        </w:rPr>
        <w:tab/>
      </w:r>
      <w:r w:rsidR="00936473" w:rsidRPr="00C57594">
        <w:rPr>
          <w:rFonts w:ascii="Arial" w:hAnsi="Arial"/>
          <w:color w:val="000000" w:themeColor="text1"/>
          <w:sz w:val="20"/>
        </w:rPr>
        <w:t xml:space="preserve">Scientific Advisor Board, </w:t>
      </w:r>
      <w:r w:rsidRPr="00C57594">
        <w:rPr>
          <w:rFonts w:ascii="Arial" w:hAnsi="Arial"/>
          <w:color w:val="000000" w:themeColor="text1"/>
          <w:sz w:val="20"/>
        </w:rPr>
        <w:t>Clear Thoughts Foundation (non-profit)</w:t>
      </w:r>
      <w:r w:rsidRPr="00C57594">
        <w:rPr>
          <w:rFonts w:ascii="Arial" w:hAnsi="Arial"/>
          <w:color w:val="000000" w:themeColor="text1"/>
          <w:sz w:val="20"/>
        </w:rPr>
        <w:tab/>
        <w:t>2015 –present</w:t>
      </w:r>
    </w:p>
    <w:p w14:paraId="6B87A9C3" w14:textId="773BF38A" w:rsidR="00B875D4" w:rsidRPr="00C57594" w:rsidRDefault="00B875D4">
      <w:pPr>
        <w:tabs>
          <w:tab w:val="left" w:pos="9599"/>
        </w:tabs>
        <w:rPr>
          <w:rFonts w:ascii="Arial" w:hAnsi="Arial"/>
          <w:color w:val="000000" w:themeColor="text1"/>
          <w:sz w:val="20"/>
        </w:rPr>
      </w:pPr>
      <w:r w:rsidRPr="00C57594">
        <w:rPr>
          <w:rFonts w:ascii="Arial" w:hAnsi="Arial"/>
          <w:color w:val="000000" w:themeColor="text1"/>
          <w:sz w:val="20"/>
        </w:rPr>
        <w:lastRenderedPageBreak/>
        <w:tab/>
      </w:r>
      <w:r w:rsidR="00912E92" w:rsidRPr="00C57594">
        <w:rPr>
          <w:rFonts w:ascii="Arial" w:hAnsi="Arial"/>
          <w:color w:val="000000" w:themeColor="text1"/>
          <w:sz w:val="20"/>
        </w:rPr>
        <w:t xml:space="preserve">Chair, </w:t>
      </w:r>
      <w:r w:rsidRPr="00C57594">
        <w:rPr>
          <w:rFonts w:ascii="Arial" w:hAnsi="Arial"/>
          <w:color w:val="000000" w:themeColor="text1"/>
          <w:sz w:val="20"/>
        </w:rPr>
        <w:t>Medical Advisory Board, Cognition Therapeutics</w:t>
      </w:r>
      <w:r w:rsidR="00936473" w:rsidRPr="00C57594">
        <w:rPr>
          <w:rFonts w:ascii="Arial" w:hAnsi="Arial"/>
          <w:color w:val="000000" w:themeColor="text1"/>
          <w:sz w:val="20"/>
        </w:rPr>
        <w:tab/>
      </w:r>
      <w:r w:rsidR="00936473" w:rsidRPr="00C57594">
        <w:rPr>
          <w:rFonts w:ascii="Arial" w:hAnsi="Arial"/>
          <w:color w:val="000000" w:themeColor="text1"/>
          <w:sz w:val="20"/>
        </w:rPr>
        <w:tab/>
        <w:t>2015 –present</w:t>
      </w:r>
    </w:p>
    <w:p w14:paraId="4E888AC9" w14:textId="77777777" w:rsidR="00BF4FBE" w:rsidRPr="00C57594" w:rsidRDefault="00B875D4">
      <w:pPr>
        <w:tabs>
          <w:tab w:val="left" w:pos="9599"/>
        </w:tabs>
        <w:rPr>
          <w:rFonts w:ascii="Arial" w:hAnsi="Arial"/>
          <w:color w:val="000000" w:themeColor="text1"/>
          <w:sz w:val="20"/>
        </w:rPr>
      </w:pPr>
      <w:r w:rsidRPr="00C57594">
        <w:rPr>
          <w:rFonts w:ascii="Arial" w:hAnsi="Arial"/>
          <w:color w:val="000000" w:themeColor="text1"/>
          <w:sz w:val="20"/>
        </w:rPr>
        <w:tab/>
      </w:r>
      <w:r w:rsidR="00936473" w:rsidRPr="00C57594">
        <w:rPr>
          <w:rFonts w:ascii="Arial" w:hAnsi="Arial"/>
          <w:color w:val="000000" w:themeColor="text1"/>
          <w:sz w:val="20"/>
        </w:rPr>
        <w:t xml:space="preserve">Chair, </w:t>
      </w:r>
      <w:r w:rsidRPr="00C57594">
        <w:rPr>
          <w:rFonts w:ascii="Arial" w:hAnsi="Arial"/>
          <w:color w:val="000000" w:themeColor="text1"/>
          <w:sz w:val="20"/>
        </w:rPr>
        <w:t>Medical Advisory Board, Acumen Pharmaceuticals</w:t>
      </w:r>
      <w:r w:rsidR="00936473" w:rsidRPr="00C57594">
        <w:rPr>
          <w:rFonts w:ascii="Arial" w:hAnsi="Arial"/>
          <w:color w:val="000000" w:themeColor="text1"/>
          <w:sz w:val="20"/>
        </w:rPr>
        <w:tab/>
      </w:r>
      <w:r w:rsidR="00936473" w:rsidRPr="00C57594">
        <w:rPr>
          <w:rFonts w:ascii="Arial" w:hAnsi="Arial"/>
          <w:color w:val="000000" w:themeColor="text1"/>
          <w:sz w:val="20"/>
        </w:rPr>
        <w:tab/>
        <w:t>2015 –present</w:t>
      </w:r>
    </w:p>
    <w:p w14:paraId="67411F0D" w14:textId="7AD34757" w:rsidR="00936473" w:rsidRPr="00C57594" w:rsidRDefault="00936473">
      <w:pPr>
        <w:tabs>
          <w:tab w:val="left" w:pos="9599"/>
        </w:tabs>
        <w:rPr>
          <w:rFonts w:ascii="Arial" w:hAnsi="Arial"/>
          <w:color w:val="000000" w:themeColor="text1"/>
          <w:sz w:val="20"/>
        </w:rPr>
      </w:pPr>
      <w:r w:rsidRPr="00C57594">
        <w:rPr>
          <w:rFonts w:ascii="Arial" w:hAnsi="Arial"/>
          <w:color w:val="000000" w:themeColor="text1"/>
          <w:sz w:val="20"/>
        </w:rPr>
        <w:tab/>
        <w:t xml:space="preserve">Chair, Drug Monitoring </w:t>
      </w:r>
      <w:r w:rsidR="00195AD2" w:rsidRPr="00C57594">
        <w:rPr>
          <w:rFonts w:ascii="Arial" w:hAnsi="Arial"/>
          <w:color w:val="000000" w:themeColor="text1"/>
          <w:sz w:val="20"/>
        </w:rPr>
        <w:t>Committee</w:t>
      </w:r>
      <w:r w:rsidR="00B90EC0" w:rsidRPr="00C57594">
        <w:rPr>
          <w:rFonts w:ascii="Arial" w:hAnsi="Arial"/>
          <w:color w:val="000000" w:themeColor="text1"/>
          <w:sz w:val="20"/>
        </w:rPr>
        <w:t xml:space="preserve"> for </w:t>
      </w:r>
      <w:r w:rsidRPr="00C57594">
        <w:rPr>
          <w:rFonts w:ascii="Arial" w:hAnsi="Arial"/>
          <w:color w:val="000000" w:themeColor="text1"/>
          <w:sz w:val="20"/>
        </w:rPr>
        <w:t>Aducanumab; Biogen</w:t>
      </w:r>
      <w:r w:rsidRPr="00C57594">
        <w:rPr>
          <w:rFonts w:ascii="Arial" w:hAnsi="Arial"/>
          <w:color w:val="000000" w:themeColor="text1"/>
          <w:sz w:val="20"/>
        </w:rPr>
        <w:tab/>
        <w:t>2015 –present</w:t>
      </w:r>
    </w:p>
    <w:p w14:paraId="504515EB" w14:textId="58F44BCD" w:rsidR="000039E0" w:rsidRPr="00C57594" w:rsidRDefault="000039E0">
      <w:pPr>
        <w:tabs>
          <w:tab w:val="left" w:pos="9599"/>
        </w:tabs>
        <w:rPr>
          <w:rFonts w:ascii="Arial" w:hAnsi="Arial"/>
          <w:color w:val="000000" w:themeColor="text1"/>
          <w:sz w:val="20"/>
        </w:rPr>
      </w:pPr>
      <w:r w:rsidRPr="00C57594">
        <w:rPr>
          <w:rFonts w:ascii="Arial" w:hAnsi="Arial"/>
          <w:color w:val="000000" w:themeColor="text1"/>
          <w:sz w:val="20"/>
        </w:rPr>
        <w:tab/>
        <w:t>EU/US CTAD Task Force Alzheimer’s Disease</w:t>
      </w:r>
      <w:r w:rsidRPr="00C57594">
        <w:rPr>
          <w:rFonts w:ascii="Arial" w:hAnsi="Arial"/>
          <w:color w:val="000000" w:themeColor="text1"/>
          <w:sz w:val="20"/>
        </w:rPr>
        <w:tab/>
      </w:r>
      <w:r w:rsidRPr="00C57594">
        <w:rPr>
          <w:rFonts w:ascii="Arial" w:hAnsi="Arial"/>
          <w:color w:val="000000" w:themeColor="text1"/>
          <w:sz w:val="20"/>
        </w:rPr>
        <w:tab/>
      </w:r>
      <w:r w:rsidR="00195AD2" w:rsidRPr="00C57594">
        <w:rPr>
          <w:rFonts w:ascii="Arial" w:hAnsi="Arial"/>
          <w:color w:val="000000" w:themeColor="text1"/>
          <w:sz w:val="20"/>
        </w:rPr>
        <w:tab/>
      </w:r>
      <w:r w:rsidRPr="00C57594">
        <w:rPr>
          <w:rFonts w:ascii="Arial" w:hAnsi="Arial"/>
          <w:color w:val="000000" w:themeColor="text1"/>
          <w:sz w:val="20"/>
        </w:rPr>
        <w:t>201</w:t>
      </w:r>
      <w:r w:rsidR="006B6313" w:rsidRPr="00C57594">
        <w:rPr>
          <w:rFonts w:ascii="Arial" w:hAnsi="Arial"/>
          <w:color w:val="000000" w:themeColor="text1"/>
          <w:sz w:val="20"/>
        </w:rPr>
        <w:t>6</w:t>
      </w:r>
      <w:r w:rsidR="00CB2DA9">
        <w:rPr>
          <w:rFonts w:ascii="Arial" w:hAnsi="Arial"/>
          <w:color w:val="000000" w:themeColor="text1"/>
          <w:sz w:val="20"/>
        </w:rPr>
        <w:t>-2017</w:t>
      </w:r>
    </w:p>
    <w:p w14:paraId="4851345A" w14:textId="77777777" w:rsidR="00CE5997" w:rsidRPr="00C57594" w:rsidRDefault="00CE5997">
      <w:pPr>
        <w:tabs>
          <w:tab w:val="left" w:pos="9599"/>
        </w:tabs>
        <w:rPr>
          <w:rFonts w:ascii="Arial" w:hAnsi="Arial"/>
          <w:color w:val="000000" w:themeColor="text1"/>
          <w:sz w:val="20"/>
          <w:u w:val="single"/>
        </w:rPr>
      </w:pPr>
    </w:p>
    <w:p w14:paraId="6E52397C" w14:textId="77777777" w:rsidR="00B42B2E" w:rsidRPr="00C57594" w:rsidRDefault="00FB3065">
      <w:pPr>
        <w:tabs>
          <w:tab w:val="left" w:pos="9599"/>
        </w:tabs>
        <w:rPr>
          <w:rFonts w:ascii="Arial" w:hAnsi="Arial"/>
          <w:color w:val="000000" w:themeColor="text1"/>
          <w:sz w:val="20"/>
          <w:u w:val="single"/>
        </w:rPr>
      </w:pPr>
      <w:r w:rsidRPr="00C57594">
        <w:rPr>
          <w:rFonts w:ascii="Arial" w:hAnsi="Arial"/>
          <w:color w:val="000000" w:themeColor="text1"/>
          <w:sz w:val="20"/>
          <w:u w:val="single"/>
        </w:rPr>
        <w:t>C</w:t>
      </w:r>
      <w:r w:rsidR="00B42B2E" w:rsidRPr="00C57594">
        <w:rPr>
          <w:rFonts w:ascii="Arial" w:hAnsi="Arial"/>
          <w:color w:val="000000" w:themeColor="text1"/>
          <w:sz w:val="20"/>
          <w:u w:val="single"/>
        </w:rPr>
        <w:t>OMMITTEES AND ADMINISTRATIVE DUTIES</w:t>
      </w:r>
    </w:p>
    <w:p w14:paraId="63742D40" w14:textId="77777777" w:rsidR="00017A50" w:rsidRPr="00C57594" w:rsidRDefault="00017A50">
      <w:pPr>
        <w:tabs>
          <w:tab w:val="left" w:pos="9599"/>
        </w:tabs>
        <w:rPr>
          <w:rFonts w:ascii="Arial" w:hAnsi="Arial"/>
          <w:color w:val="000000" w:themeColor="text1"/>
          <w:sz w:val="20"/>
          <w:u w:val="single"/>
        </w:rPr>
      </w:pPr>
    </w:p>
    <w:p w14:paraId="7AF8DCF8"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u w:val="single"/>
        </w:rPr>
        <w:t>University of Kentucky</w:t>
      </w:r>
      <w:r w:rsidR="00C21B8D" w:rsidRPr="00C57594">
        <w:rPr>
          <w:rFonts w:ascii="Arial" w:hAnsi="Arial"/>
          <w:color w:val="000000" w:themeColor="text1"/>
          <w:sz w:val="20"/>
          <w:u w:val="single"/>
        </w:rPr>
        <w:t xml:space="preserve"> (1979-1990)</w:t>
      </w:r>
    </w:p>
    <w:p w14:paraId="38420570"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Utilization Review Committee, University of Kentucky Medical Center; 1979-83</w:t>
      </w:r>
    </w:p>
    <w:p w14:paraId="57D77087"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 xml:space="preserve">Pharmacy and Therapeutics Committee, VA Medical Center, Lexington, KY; 1979-82      </w:t>
      </w:r>
    </w:p>
    <w:p w14:paraId="7F04D8E2"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 xml:space="preserve">Committee on Aging, University of Kentucky Medical Center; 1980-82  </w:t>
      </w:r>
    </w:p>
    <w:p w14:paraId="7801613E"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Animal Care Subcommittee, University of Kentucky Medical Center; 1980-83</w:t>
      </w:r>
    </w:p>
    <w:p w14:paraId="67FC6D33"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Research Budget Committee, Lexington VA Medical Center 1982-85</w:t>
      </w:r>
    </w:p>
    <w:p w14:paraId="59F62A19"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 xml:space="preserve"> (Chairman, 1982-84); 1987-1990      </w:t>
      </w:r>
    </w:p>
    <w:p w14:paraId="53B9E27D"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Research and Development Committee, Lexington VA Medical Center</w:t>
      </w:r>
    </w:p>
    <w:p w14:paraId="1D32B459"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1980-83, 1984-85 (Chairman, 1982-83)</w:t>
      </w:r>
    </w:p>
    <w:p w14:paraId="3D3D7321" w14:textId="77777777" w:rsidR="00B42B2E" w:rsidRPr="00C57594" w:rsidRDefault="00C21B8D">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 xml:space="preserve">Student Progress and Promotions Committee, University of Kentucky College of </w:t>
      </w:r>
      <w:r w:rsidR="00B42B2E" w:rsidRPr="00C57594">
        <w:rPr>
          <w:rFonts w:ascii="Arial" w:hAnsi="Arial"/>
          <w:color w:val="000000" w:themeColor="text1"/>
          <w:sz w:val="20"/>
        </w:rPr>
        <w:tab/>
      </w:r>
      <w:r w:rsidR="00B42B2E" w:rsidRPr="00C57594">
        <w:rPr>
          <w:rFonts w:ascii="Arial" w:hAnsi="Arial"/>
          <w:color w:val="000000" w:themeColor="text1"/>
          <w:sz w:val="20"/>
        </w:rPr>
        <w:tab/>
      </w:r>
      <w:r w:rsidR="00B42B2E" w:rsidRPr="00C57594">
        <w:rPr>
          <w:rFonts w:ascii="Arial" w:hAnsi="Arial"/>
          <w:color w:val="000000" w:themeColor="text1"/>
          <w:sz w:val="20"/>
        </w:rPr>
        <w:tab/>
      </w:r>
      <w:r w:rsidR="00B42B2E" w:rsidRPr="00C57594">
        <w:rPr>
          <w:rFonts w:ascii="Arial" w:hAnsi="Arial"/>
          <w:color w:val="000000" w:themeColor="text1"/>
          <w:sz w:val="20"/>
        </w:rPr>
        <w:tab/>
        <w:t>Medicine; 1984-85 (Faculty Council Liaison)</w:t>
      </w:r>
      <w:r w:rsidR="00B42B2E" w:rsidRPr="00C57594">
        <w:rPr>
          <w:rFonts w:ascii="Arial" w:hAnsi="Arial"/>
          <w:color w:val="000000" w:themeColor="text1"/>
          <w:sz w:val="20"/>
        </w:rPr>
        <w:tab/>
      </w:r>
    </w:p>
    <w:p w14:paraId="797686B0"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Faculty Council (elected), University of Kentucky College of Medicine; 1984-85</w:t>
      </w:r>
    </w:p>
    <w:p w14:paraId="5319F5A3"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 xml:space="preserve">Geriatric Advisory Board, Lexington VA Medical Center; 1984-1990 </w:t>
      </w:r>
    </w:p>
    <w:p w14:paraId="25F1570B"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Quality Assurance Committee, Department of Neurology, University of Kentucky</w:t>
      </w:r>
    </w:p>
    <w:p w14:paraId="36A4F8E5"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1985-1990 (Chairman, 1985-87)</w:t>
      </w:r>
    </w:p>
    <w:p w14:paraId="71ED2FFF"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 xml:space="preserve">Department of Neurology Review/Chairman Search Committee (Department </w:t>
      </w:r>
      <w:r w:rsidRPr="00C57594">
        <w:rPr>
          <w:rFonts w:ascii="Arial" w:hAnsi="Arial"/>
          <w:color w:val="000000" w:themeColor="text1"/>
          <w:sz w:val="20"/>
        </w:rPr>
        <w:tab/>
      </w:r>
      <w:r w:rsidRPr="00C57594">
        <w:rPr>
          <w:rFonts w:ascii="Arial" w:hAnsi="Arial"/>
          <w:color w:val="000000" w:themeColor="text1"/>
          <w:sz w:val="20"/>
        </w:rPr>
        <w:tab/>
      </w:r>
    </w:p>
    <w:p w14:paraId="33573C6E"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Representative) 1985-87</w:t>
      </w:r>
      <w:r w:rsidRPr="00C57594">
        <w:rPr>
          <w:rFonts w:ascii="Arial" w:hAnsi="Arial"/>
          <w:color w:val="000000" w:themeColor="text1"/>
          <w:sz w:val="20"/>
        </w:rPr>
        <w:tab/>
      </w:r>
    </w:p>
    <w:p w14:paraId="34B605ED"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Steering Committee, Magnetic Resonance Imaging and Spectroscopy Center,</w:t>
      </w:r>
    </w:p>
    <w:p w14:paraId="460E3741"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University of Kentucky, 1985-1987</w:t>
      </w:r>
    </w:p>
    <w:p w14:paraId="2A6A9081"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Veterans Administration Dean's Committee, Lexington VA Medical Center; 1985-1987</w:t>
      </w:r>
    </w:p>
    <w:p w14:paraId="5536812D"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University Hospital Clinical Board, University of Kentucky Medical Center; 1985-1987</w:t>
      </w:r>
    </w:p>
    <w:p w14:paraId="27066CCC"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Chiefs of Clinical Service Committee, Univ. of Kentucky College of Medicine; 1985-1987</w:t>
      </w:r>
    </w:p>
    <w:p w14:paraId="3C889298"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Chairman’s Council, University of Kentucky College of Medicine; 1985-1987</w:t>
      </w:r>
    </w:p>
    <w:p w14:paraId="5E6CABCE"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Quality Assurance Review Board, Lexington VA Medical Center, 1987-1988</w:t>
      </w:r>
    </w:p>
    <w:p w14:paraId="0A07EED5"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Research Committee, University of Kentucky College of Medicine, 1988-1991</w:t>
      </w:r>
    </w:p>
    <w:p w14:paraId="6D62118E"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Research Budget Committee, Lexington VA Medical Center, 1988-1990</w:t>
      </w:r>
    </w:p>
    <w:p w14:paraId="66486CEB"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Faculty Council (elected), University of Kentucky College of Medicine, 1989-1991</w:t>
      </w:r>
    </w:p>
    <w:p w14:paraId="038768CA" w14:textId="77777777" w:rsidR="00C21B8D" w:rsidRPr="00C57594" w:rsidRDefault="00C21B8D">
      <w:pPr>
        <w:tabs>
          <w:tab w:val="left" w:pos="9599"/>
        </w:tabs>
        <w:rPr>
          <w:rFonts w:ascii="Arial" w:hAnsi="Arial"/>
          <w:color w:val="000000" w:themeColor="text1"/>
          <w:sz w:val="20"/>
        </w:rPr>
      </w:pPr>
    </w:p>
    <w:p w14:paraId="7CCBB2B2" w14:textId="77777777" w:rsidR="00C21B8D" w:rsidRPr="00C57594" w:rsidRDefault="00C21B8D" w:rsidP="00C21B8D">
      <w:pPr>
        <w:tabs>
          <w:tab w:val="left" w:pos="9599"/>
        </w:tabs>
        <w:rPr>
          <w:rFonts w:ascii="Arial" w:hAnsi="Arial"/>
          <w:color w:val="000000" w:themeColor="text1"/>
          <w:sz w:val="20"/>
        </w:rPr>
      </w:pPr>
      <w:r w:rsidRPr="00C57594">
        <w:rPr>
          <w:rFonts w:ascii="Arial" w:hAnsi="Arial"/>
          <w:color w:val="000000" w:themeColor="text1"/>
          <w:sz w:val="20"/>
          <w:u w:val="single"/>
        </w:rPr>
        <w:t>University of Pittsburgh (1990-2008</w:t>
      </w:r>
      <w:r w:rsidR="00DE65C9" w:rsidRPr="00C57594">
        <w:rPr>
          <w:rFonts w:ascii="Arial" w:hAnsi="Arial"/>
          <w:color w:val="000000" w:themeColor="text1"/>
          <w:sz w:val="20"/>
          <w:u w:val="single"/>
        </w:rPr>
        <w:t>)</w:t>
      </w:r>
    </w:p>
    <w:p w14:paraId="2D93420A" w14:textId="77777777" w:rsidR="00C21B8D" w:rsidRPr="00C57594" w:rsidRDefault="00C21B8D">
      <w:pPr>
        <w:tabs>
          <w:tab w:val="left" w:pos="9599"/>
        </w:tabs>
        <w:rPr>
          <w:rFonts w:ascii="Arial" w:hAnsi="Arial"/>
          <w:color w:val="000000" w:themeColor="text1"/>
          <w:sz w:val="20"/>
        </w:rPr>
      </w:pPr>
    </w:p>
    <w:p w14:paraId="0559385A"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Alzheimer’s Disease Research Center Internal Advisory Group</w:t>
      </w:r>
    </w:p>
    <w:p w14:paraId="4AD38972"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University of Pittsburgh Medical Center, 1990-present</w:t>
      </w:r>
    </w:p>
    <w:p w14:paraId="304CAF75"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Director, Behavioral Neurology/Neuropsychiatry of Aging Training Program</w:t>
      </w:r>
    </w:p>
    <w:p w14:paraId="08F3FB91"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University of Pittsburgh, 1990-2008</w:t>
      </w:r>
    </w:p>
    <w:p w14:paraId="130697E9"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Task Force on Geriatric Programs, University of Pittsburgh Medical Center, 1991-2008</w:t>
      </w:r>
    </w:p>
    <w:p w14:paraId="7EFE7BE4" w14:textId="77777777" w:rsidR="00B42B2E" w:rsidRPr="00C57594" w:rsidRDefault="00B42B2E">
      <w:pPr>
        <w:tabs>
          <w:tab w:val="left" w:pos="7920"/>
          <w:tab w:val="left" w:pos="8640"/>
        </w:tabs>
        <w:rPr>
          <w:rFonts w:ascii="Arial" w:hAnsi="Arial"/>
          <w:color w:val="000000" w:themeColor="text1"/>
          <w:sz w:val="20"/>
        </w:rPr>
      </w:pPr>
      <w:r w:rsidRPr="00C57594">
        <w:rPr>
          <w:rFonts w:ascii="Arial" w:hAnsi="Arial"/>
          <w:color w:val="000000" w:themeColor="text1"/>
          <w:sz w:val="20"/>
        </w:rPr>
        <w:tab/>
        <w:t>Residency Selection Committee, Department of Psychiatry, WPIC, 1990-2000</w:t>
      </w:r>
    </w:p>
    <w:p w14:paraId="03E3C727" w14:textId="77777777" w:rsidR="00B42B2E" w:rsidRPr="00C57594" w:rsidRDefault="00B42B2E">
      <w:pPr>
        <w:tabs>
          <w:tab w:val="left" w:pos="7920"/>
          <w:tab w:val="left" w:pos="8640"/>
        </w:tabs>
        <w:rPr>
          <w:rFonts w:ascii="Arial" w:hAnsi="Arial"/>
          <w:color w:val="000000" w:themeColor="text1"/>
          <w:sz w:val="20"/>
        </w:rPr>
      </w:pPr>
      <w:r w:rsidRPr="00C57594">
        <w:rPr>
          <w:rFonts w:ascii="Arial" w:hAnsi="Arial"/>
          <w:color w:val="000000" w:themeColor="text1"/>
          <w:sz w:val="20"/>
        </w:rPr>
        <w:tab/>
        <w:t>Department of Neurology Chairman Search Committee, 1992-1993</w:t>
      </w:r>
    </w:p>
    <w:p w14:paraId="545BD73E"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Director, Division of Geriatrics &amp; Neuropsychiatry, Department of Psychiatry, 1992-2001</w:t>
      </w:r>
    </w:p>
    <w:p w14:paraId="625D4894" w14:textId="77777777" w:rsidR="00B42B2E" w:rsidRPr="00C57594" w:rsidRDefault="00B42B2E">
      <w:pPr>
        <w:tabs>
          <w:tab w:val="left" w:pos="7920"/>
          <w:tab w:val="left" w:pos="8640"/>
        </w:tabs>
        <w:rPr>
          <w:rFonts w:ascii="Arial" w:hAnsi="Arial"/>
          <w:color w:val="000000" w:themeColor="text1"/>
          <w:sz w:val="20"/>
        </w:rPr>
      </w:pPr>
      <w:r w:rsidRPr="00C57594">
        <w:rPr>
          <w:rFonts w:ascii="Arial" w:hAnsi="Arial"/>
          <w:color w:val="000000" w:themeColor="text1"/>
          <w:sz w:val="20"/>
        </w:rPr>
        <w:tab/>
        <w:t>Director, Geriatric Health Services, University of Pittsburgh Medical Center, 1992-2002</w:t>
      </w:r>
    </w:p>
    <w:p w14:paraId="2FB6348D" w14:textId="77777777" w:rsidR="00B42B2E" w:rsidRPr="00C57594" w:rsidRDefault="00B42B2E">
      <w:pPr>
        <w:tabs>
          <w:tab w:val="left" w:pos="7920"/>
          <w:tab w:val="left" w:pos="8640"/>
        </w:tabs>
        <w:rPr>
          <w:rFonts w:ascii="Arial" w:hAnsi="Arial"/>
          <w:color w:val="000000" w:themeColor="text1"/>
          <w:sz w:val="20"/>
        </w:rPr>
      </w:pPr>
      <w:r w:rsidRPr="00C57594">
        <w:rPr>
          <w:rFonts w:ascii="Arial" w:hAnsi="Arial"/>
          <w:color w:val="000000" w:themeColor="text1"/>
          <w:sz w:val="20"/>
        </w:rPr>
        <w:tab/>
        <w:t>Executive Committee, Center for Neurosciences/University of Pittsburgh, 1992-2008</w:t>
      </w:r>
    </w:p>
    <w:p w14:paraId="7C0AD671" w14:textId="77777777" w:rsidR="00B42B2E" w:rsidRPr="00C57594" w:rsidRDefault="00B42B2E">
      <w:pPr>
        <w:tabs>
          <w:tab w:val="left" w:pos="7920"/>
          <w:tab w:val="left" w:pos="8640"/>
        </w:tabs>
        <w:rPr>
          <w:rFonts w:ascii="Arial" w:hAnsi="Arial"/>
          <w:color w:val="000000" w:themeColor="text1"/>
          <w:sz w:val="20"/>
        </w:rPr>
      </w:pPr>
      <w:r w:rsidRPr="00C57594">
        <w:rPr>
          <w:rFonts w:ascii="Arial" w:hAnsi="Arial"/>
          <w:color w:val="000000" w:themeColor="text1"/>
          <w:sz w:val="20"/>
        </w:rPr>
        <w:tab/>
        <w:t>Academic Promotions Committee, Department of Psychiatry, 1993-2001</w:t>
      </w:r>
    </w:p>
    <w:p w14:paraId="46D1A95B" w14:textId="77777777" w:rsidR="004B5B15" w:rsidRPr="00C57594" w:rsidRDefault="00B42B2E">
      <w:pPr>
        <w:tabs>
          <w:tab w:val="left" w:pos="7920"/>
          <w:tab w:val="left" w:pos="8640"/>
        </w:tabs>
        <w:rPr>
          <w:rFonts w:ascii="Arial" w:hAnsi="Arial"/>
          <w:color w:val="000000" w:themeColor="text1"/>
          <w:sz w:val="20"/>
        </w:rPr>
      </w:pPr>
      <w:r w:rsidRPr="00C57594">
        <w:rPr>
          <w:rFonts w:ascii="Arial" w:hAnsi="Arial"/>
          <w:color w:val="000000" w:themeColor="text1"/>
          <w:sz w:val="20"/>
        </w:rPr>
        <w:tab/>
        <w:t>Adult Medical Directors Committee, Western Psychiatric Institute and Clinic, 1993-1999</w:t>
      </w:r>
    </w:p>
    <w:p w14:paraId="745AEF15" w14:textId="77777777" w:rsidR="00B42B2E" w:rsidRPr="00C57594" w:rsidRDefault="004B5B15">
      <w:pPr>
        <w:tabs>
          <w:tab w:val="left" w:pos="7920"/>
          <w:tab w:val="left" w:pos="8640"/>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WPIC Research Strategic Planning Committee, 1993-2008</w:t>
      </w:r>
    </w:p>
    <w:p w14:paraId="5F92EF77" w14:textId="77777777" w:rsidR="00B42B2E" w:rsidRPr="00C57594" w:rsidRDefault="00B42B2E" w:rsidP="001D6F05">
      <w:pPr>
        <w:tabs>
          <w:tab w:val="left" w:pos="9599"/>
        </w:tabs>
        <w:rPr>
          <w:rFonts w:ascii="Arial" w:hAnsi="Arial"/>
          <w:color w:val="000000" w:themeColor="text1"/>
          <w:sz w:val="20"/>
        </w:rPr>
      </w:pPr>
      <w:r w:rsidRPr="00C57594">
        <w:rPr>
          <w:rFonts w:ascii="Arial" w:hAnsi="Arial"/>
          <w:color w:val="000000" w:themeColor="text1"/>
          <w:sz w:val="20"/>
        </w:rPr>
        <w:tab/>
        <w:t>Functional Imaging Research Program Scientific Advisory Committee, 1994-2001</w:t>
      </w:r>
    </w:p>
    <w:p w14:paraId="22F9855E" w14:textId="77777777" w:rsidR="00B42B2E" w:rsidRPr="00C57594" w:rsidRDefault="00B42B2E" w:rsidP="001D6F05">
      <w:pPr>
        <w:tabs>
          <w:tab w:val="left" w:pos="9599"/>
        </w:tabs>
        <w:rPr>
          <w:rFonts w:ascii="Arial" w:hAnsi="Arial"/>
          <w:color w:val="000000" w:themeColor="text1"/>
          <w:sz w:val="20"/>
        </w:rPr>
      </w:pPr>
      <w:r w:rsidRPr="00C57594">
        <w:rPr>
          <w:rFonts w:ascii="Arial" w:hAnsi="Arial"/>
          <w:color w:val="000000" w:themeColor="text1"/>
          <w:sz w:val="20"/>
        </w:rPr>
        <w:tab/>
        <w:t>Associate Scientist, Safar Center for Resuscitation Research, 1995-2008</w:t>
      </w:r>
    </w:p>
    <w:p w14:paraId="597E3885" w14:textId="77777777" w:rsidR="00B42B2E" w:rsidRPr="00C57594" w:rsidRDefault="00B42B2E" w:rsidP="001D6F05">
      <w:pPr>
        <w:tabs>
          <w:tab w:val="left" w:pos="9599"/>
        </w:tabs>
        <w:rPr>
          <w:rFonts w:ascii="Arial" w:hAnsi="Arial"/>
          <w:color w:val="000000" w:themeColor="text1"/>
          <w:sz w:val="20"/>
          <w:u w:val="single"/>
        </w:rPr>
      </w:pPr>
      <w:r w:rsidRPr="00C57594">
        <w:rPr>
          <w:rFonts w:ascii="Arial" w:hAnsi="Arial"/>
          <w:color w:val="000000" w:themeColor="text1"/>
          <w:sz w:val="20"/>
        </w:rPr>
        <w:tab/>
        <w:t>Executive Committee, Western Psychiatric Institute and Clinic, 1997-2008</w:t>
      </w:r>
    </w:p>
    <w:p w14:paraId="5A4B2A32"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University Council on Aging, 2000-2008</w:t>
      </w:r>
    </w:p>
    <w:p w14:paraId="109E9EE0"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Clinical Research Steering Committee, 2000-2008</w:t>
      </w:r>
    </w:p>
    <w:p w14:paraId="3041C1A1"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lastRenderedPageBreak/>
        <w:tab/>
        <w:t>University of Pittsburgh Physicians, Council of Clinical Chairs, 2000-2008</w:t>
      </w:r>
    </w:p>
    <w:p w14:paraId="65AE178D"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University of Pittsburgh Physicians, Board of Directors, 2000-2008</w:t>
      </w:r>
    </w:p>
    <w:p w14:paraId="62CA62CC"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Executive Committee, UPMC Medical Staff, 2000-2008</w:t>
      </w:r>
    </w:p>
    <w:p w14:paraId="093D1F81"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Executive Board, Pittsburgh Development Center, 2001-2008</w:t>
      </w:r>
    </w:p>
    <w:p w14:paraId="08EE40DA"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Chair, Department of Neurosurgery Search Committee, University of Pittsburgh, 2006-2007</w:t>
      </w:r>
    </w:p>
    <w:p w14:paraId="373AAC62"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Internal Advisory Board, University of Pittsburgh Sleep Medicine Institute, 2008</w:t>
      </w:r>
    </w:p>
    <w:p w14:paraId="60F4067D" w14:textId="77777777" w:rsidR="00C21B8D" w:rsidRPr="00C57594" w:rsidRDefault="00C21B8D">
      <w:pPr>
        <w:tabs>
          <w:tab w:val="left" w:pos="9599"/>
        </w:tabs>
        <w:rPr>
          <w:rFonts w:ascii="Arial" w:hAnsi="Arial"/>
          <w:color w:val="000000" w:themeColor="text1"/>
          <w:sz w:val="20"/>
        </w:rPr>
      </w:pPr>
    </w:p>
    <w:p w14:paraId="0CA9CFEA" w14:textId="16DF0C2D" w:rsidR="00160C66" w:rsidRPr="00C57594" w:rsidRDefault="00160C66">
      <w:pPr>
        <w:tabs>
          <w:tab w:val="left" w:pos="9599"/>
        </w:tabs>
        <w:rPr>
          <w:rFonts w:ascii="Arial" w:hAnsi="Arial"/>
          <w:color w:val="000000" w:themeColor="text1"/>
          <w:sz w:val="20"/>
        </w:rPr>
      </w:pPr>
      <w:r w:rsidRPr="00C57594">
        <w:rPr>
          <w:rFonts w:ascii="Arial" w:hAnsi="Arial"/>
          <w:color w:val="000000" w:themeColor="text1"/>
          <w:sz w:val="20"/>
          <w:u w:val="single"/>
        </w:rPr>
        <w:t>University of Virginia</w:t>
      </w:r>
      <w:r w:rsidR="00C21B8D" w:rsidRPr="00C57594">
        <w:rPr>
          <w:rFonts w:ascii="Arial" w:hAnsi="Arial"/>
          <w:color w:val="000000" w:themeColor="text1"/>
          <w:sz w:val="20"/>
          <w:u w:val="single"/>
        </w:rPr>
        <w:t xml:space="preserve"> (2008-201</w:t>
      </w:r>
      <w:r w:rsidR="00D300D0" w:rsidRPr="00C57594">
        <w:rPr>
          <w:rFonts w:ascii="Arial" w:hAnsi="Arial"/>
          <w:color w:val="000000" w:themeColor="text1"/>
          <w:sz w:val="20"/>
          <w:u w:val="single"/>
        </w:rPr>
        <w:t>4</w:t>
      </w:r>
      <w:r w:rsidR="00C21B8D" w:rsidRPr="00C57594">
        <w:rPr>
          <w:rFonts w:ascii="Arial" w:hAnsi="Arial"/>
          <w:color w:val="000000" w:themeColor="text1"/>
          <w:sz w:val="20"/>
          <w:u w:val="single"/>
        </w:rPr>
        <w:t>)</w:t>
      </w:r>
    </w:p>
    <w:p w14:paraId="699A0A10" w14:textId="77777777" w:rsidR="00160C66" w:rsidRPr="00C57594" w:rsidRDefault="00160C66">
      <w:pPr>
        <w:tabs>
          <w:tab w:val="left" w:pos="9599"/>
        </w:tabs>
        <w:rPr>
          <w:rFonts w:ascii="Arial" w:hAnsi="Arial"/>
          <w:color w:val="000000" w:themeColor="text1"/>
          <w:sz w:val="20"/>
        </w:rPr>
      </w:pPr>
    </w:p>
    <w:p w14:paraId="558101A5" w14:textId="77777777" w:rsidR="00947E9D" w:rsidRPr="00C57594" w:rsidRDefault="00947E9D" w:rsidP="00947E9D">
      <w:pPr>
        <w:rPr>
          <w:rFonts w:ascii="Arial" w:hAnsi="Arial" w:cs="Arial"/>
          <w:color w:val="000000" w:themeColor="text1"/>
          <w:sz w:val="20"/>
        </w:rPr>
      </w:pPr>
      <w:r w:rsidRPr="00C57594">
        <w:rPr>
          <w:rFonts w:ascii="Arial" w:hAnsi="Arial" w:cs="Arial"/>
          <w:iCs/>
          <w:color w:val="000000" w:themeColor="text1"/>
          <w:sz w:val="20"/>
        </w:rPr>
        <w:t>President's Cabinet</w:t>
      </w:r>
      <w:r w:rsidRPr="00C57594">
        <w:rPr>
          <w:rFonts w:ascii="Calibri" w:hAnsi="Calibri" w:cs="Arial"/>
          <w:color w:val="000000" w:themeColor="text1"/>
          <w:sz w:val="20"/>
        </w:rPr>
        <w:t> </w:t>
      </w:r>
    </w:p>
    <w:p w14:paraId="5128FE1E" w14:textId="77777777" w:rsidR="00947E9D" w:rsidRPr="00C57594" w:rsidRDefault="00947E9D" w:rsidP="00947E9D">
      <w:pPr>
        <w:rPr>
          <w:rFonts w:ascii="Arial" w:hAnsi="Arial" w:cs="Arial"/>
          <w:color w:val="000000" w:themeColor="text1"/>
          <w:sz w:val="20"/>
        </w:rPr>
      </w:pPr>
      <w:r w:rsidRPr="00C57594">
        <w:rPr>
          <w:rFonts w:ascii="Arial" w:hAnsi="Arial" w:cs="Arial"/>
          <w:color w:val="000000" w:themeColor="text1"/>
          <w:sz w:val="20"/>
        </w:rPr>
        <w:t>Medical Center Operating Board (MCOB) Member (ex officio</w:t>
      </w:r>
      <w:r w:rsidR="00BF4FBE" w:rsidRPr="00C57594">
        <w:rPr>
          <w:rFonts w:ascii="Arial" w:hAnsi="Arial" w:cs="Arial"/>
          <w:color w:val="000000" w:themeColor="text1"/>
          <w:sz w:val="20"/>
        </w:rPr>
        <w:t xml:space="preserve"> as VP/Dean</w:t>
      </w:r>
      <w:r w:rsidRPr="00C57594">
        <w:rPr>
          <w:rFonts w:ascii="Arial" w:hAnsi="Arial" w:cs="Arial"/>
          <w:color w:val="000000" w:themeColor="text1"/>
          <w:sz w:val="20"/>
        </w:rPr>
        <w:t>)</w:t>
      </w:r>
    </w:p>
    <w:p w14:paraId="2CA9A34F" w14:textId="77777777" w:rsidR="00947E9D" w:rsidRPr="00C57594" w:rsidRDefault="00947E9D" w:rsidP="00947E9D">
      <w:pPr>
        <w:ind w:firstLine="720"/>
        <w:rPr>
          <w:rFonts w:ascii="Arial" w:hAnsi="Arial" w:cs="Arial"/>
          <w:color w:val="000000" w:themeColor="text1"/>
          <w:sz w:val="20"/>
        </w:rPr>
      </w:pPr>
      <w:r w:rsidRPr="00C57594">
        <w:rPr>
          <w:rFonts w:ascii="Arial" w:hAnsi="Arial" w:cs="Arial"/>
          <w:color w:val="000000" w:themeColor="text1"/>
          <w:sz w:val="20"/>
        </w:rPr>
        <w:t>MCOB Quality Subcommittee Co-Chair</w:t>
      </w:r>
    </w:p>
    <w:p w14:paraId="02EAE272" w14:textId="77777777" w:rsidR="00F6104F" w:rsidRPr="00C57594" w:rsidRDefault="00F6104F" w:rsidP="00F6104F">
      <w:pPr>
        <w:rPr>
          <w:rFonts w:ascii="Arial" w:hAnsi="Arial" w:cs="Arial"/>
          <w:color w:val="000000" w:themeColor="text1"/>
          <w:sz w:val="20"/>
        </w:rPr>
      </w:pPr>
      <w:r w:rsidRPr="00C57594">
        <w:rPr>
          <w:rFonts w:ascii="Arial" w:hAnsi="Arial" w:cs="Arial"/>
          <w:color w:val="000000" w:themeColor="text1"/>
          <w:sz w:val="20"/>
        </w:rPr>
        <w:t>Physician in Chief, University of Virginia Health System</w:t>
      </w:r>
    </w:p>
    <w:p w14:paraId="07FDF39A" w14:textId="77777777" w:rsidR="00947E9D" w:rsidRPr="00C57594" w:rsidRDefault="00947E9D" w:rsidP="00947E9D">
      <w:pPr>
        <w:rPr>
          <w:rFonts w:ascii="Arial" w:hAnsi="Arial" w:cs="Arial"/>
          <w:color w:val="000000" w:themeColor="text1"/>
          <w:sz w:val="20"/>
        </w:rPr>
      </w:pPr>
      <w:r w:rsidRPr="00C57594">
        <w:rPr>
          <w:rFonts w:ascii="Arial" w:hAnsi="Arial" w:cs="Arial"/>
          <w:color w:val="000000" w:themeColor="text1"/>
          <w:sz w:val="20"/>
        </w:rPr>
        <w:t>University Physician’s Group (UPG) (Medical Faculty Practice Plan)</w:t>
      </w:r>
    </w:p>
    <w:p w14:paraId="347719AA" w14:textId="77777777" w:rsidR="00947E9D" w:rsidRPr="00C57594" w:rsidRDefault="00947E9D" w:rsidP="00947E9D">
      <w:pPr>
        <w:ind w:firstLine="720"/>
        <w:rPr>
          <w:rFonts w:ascii="Arial" w:hAnsi="Arial" w:cs="Arial"/>
          <w:color w:val="000000" w:themeColor="text1"/>
          <w:sz w:val="20"/>
        </w:rPr>
      </w:pPr>
      <w:r w:rsidRPr="00C57594">
        <w:rPr>
          <w:rFonts w:ascii="Arial" w:hAnsi="Arial" w:cs="Arial"/>
          <w:color w:val="000000" w:themeColor="text1"/>
          <w:sz w:val="20"/>
        </w:rPr>
        <w:t>Board of Directors</w:t>
      </w:r>
    </w:p>
    <w:p w14:paraId="58205A80" w14:textId="77777777" w:rsidR="00947E9D" w:rsidRPr="00C57594" w:rsidRDefault="00947E9D" w:rsidP="00947E9D">
      <w:pPr>
        <w:ind w:firstLine="720"/>
        <w:rPr>
          <w:rFonts w:ascii="Arial" w:hAnsi="Arial" w:cs="Arial"/>
          <w:color w:val="000000" w:themeColor="text1"/>
          <w:sz w:val="20"/>
        </w:rPr>
      </w:pPr>
      <w:r w:rsidRPr="00C57594">
        <w:rPr>
          <w:rFonts w:ascii="Arial" w:hAnsi="Arial" w:cs="Arial"/>
          <w:color w:val="000000" w:themeColor="text1"/>
          <w:sz w:val="20"/>
        </w:rPr>
        <w:t>Executive Committee</w:t>
      </w:r>
    </w:p>
    <w:p w14:paraId="6C3CC397" w14:textId="77777777" w:rsidR="00947E9D" w:rsidRPr="00C57594" w:rsidRDefault="00947E9D" w:rsidP="00947E9D">
      <w:pPr>
        <w:ind w:firstLine="720"/>
        <w:rPr>
          <w:rFonts w:ascii="Arial" w:hAnsi="Arial" w:cs="Arial"/>
          <w:color w:val="000000" w:themeColor="text1"/>
          <w:sz w:val="20"/>
        </w:rPr>
      </w:pPr>
      <w:r w:rsidRPr="00C57594">
        <w:rPr>
          <w:rFonts w:ascii="Arial" w:hAnsi="Arial" w:cs="Arial"/>
          <w:color w:val="000000" w:themeColor="text1"/>
          <w:sz w:val="20"/>
        </w:rPr>
        <w:t>Finance Committee</w:t>
      </w:r>
    </w:p>
    <w:p w14:paraId="72286D57" w14:textId="77777777" w:rsidR="00947E9D" w:rsidRPr="00C57594" w:rsidRDefault="00947E9D" w:rsidP="00947E9D">
      <w:pPr>
        <w:ind w:firstLine="720"/>
        <w:rPr>
          <w:rFonts w:ascii="Arial" w:hAnsi="Arial" w:cs="Arial"/>
          <w:color w:val="000000" w:themeColor="text1"/>
          <w:sz w:val="20"/>
        </w:rPr>
      </w:pPr>
      <w:r w:rsidRPr="00C57594">
        <w:rPr>
          <w:rFonts w:ascii="Arial" w:hAnsi="Arial" w:cs="Arial"/>
          <w:color w:val="000000" w:themeColor="text1"/>
          <w:sz w:val="20"/>
        </w:rPr>
        <w:t>Nominating Committee</w:t>
      </w:r>
    </w:p>
    <w:p w14:paraId="13F79B9E" w14:textId="77777777" w:rsidR="00947E9D" w:rsidRPr="00C57594" w:rsidRDefault="00947E9D" w:rsidP="00947E9D">
      <w:pPr>
        <w:rPr>
          <w:rFonts w:ascii="Arial" w:hAnsi="Arial" w:cs="Arial"/>
          <w:color w:val="000000" w:themeColor="text1"/>
          <w:sz w:val="20"/>
        </w:rPr>
      </w:pPr>
      <w:r w:rsidRPr="00C57594">
        <w:rPr>
          <w:rFonts w:ascii="Arial" w:hAnsi="Arial" w:cs="Arial"/>
          <w:color w:val="000000" w:themeColor="text1"/>
          <w:sz w:val="20"/>
        </w:rPr>
        <w:t>Ivy Foundation Board of Directors</w:t>
      </w:r>
    </w:p>
    <w:p w14:paraId="1D19BD5D" w14:textId="77777777" w:rsidR="00947E9D" w:rsidRPr="00C57594" w:rsidRDefault="00BF4FBE" w:rsidP="00947E9D">
      <w:pPr>
        <w:rPr>
          <w:rFonts w:ascii="Arial" w:hAnsi="Arial" w:cs="Arial"/>
          <w:color w:val="000000" w:themeColor="text1"/>
          <w:sz w:val="20"/>
        </w:rPr>
      </w:pPr>
      <w:r w:rsidRPr="00C57594">
        <w:rPr>
          <w:rFonts w:ascii="Arial" w:hAnsi="Arial" w:cs="Arial"/>
          <w:color w:val="000000" w:themeColor="text1"/>
          <w:sz w:val="20"/>
        </w:rPr>
        <w:t xml:space="preserve">UVA </w:t>
      </w:r>
      <w:r w:rsidR="00947E9D" w:rsidRPr="00C57594">
        <w:rPr>
          <w:rFonts w:ascii="Arial" w:hAnsi="Arial" w:cs="Arial"/>
          <w:color w:val="000000" w:themeColor="text1"/>
          <w:sz w:val="20"/>
        </w:rPr>
        <w:t>Health Foundation Board of Directors</w:t>
      </w:r>
    </w:p>
    <w:p w14:paraId="7F825EC4" w14:textId="77777777" w:rsidR="00947E9D" w:rsidRPr="00C57594" w:rsidRDefault="00947E9D" w:rsidP="00947E9D">
      <w:pPr>
        <w:rPr>
          <w:rFonts w:ascii="Arial" w:hAnsi="Arial" w:cs="Arial"/>
          <w:color w:val="000000" w:themeColor="text1"/>
          <w:sz w:val="20"/>
        </w:rPr>
      </w:pPr>
      <w:r w:rsidRPr="00C57594">
        <w:rPr>
          <w:rFonts w:ascii="Arial" w:hAnsi="Arial" w:cs="Arial"/>
          <w:color w:val="000000" w:themeColor="text1"/>
          <w:sz w:val="20"/>
        </w:rPr>
        <w:t xml:space="preserve">Culpeper Regional Hospital Board of Trustees </w:t>
      </w:r>
    </w:p>
    <w:p w14:paraId="477A7811" w14:textId="77777777" w:rsidR="00947E9D" w:rsidRPr="00C57594" w:rsidRDefault="00947E9D" w:rsidP="00947E9D">
      <w:pPr>
        <w:rPr>
          <w:rFonts w:ascii="Arial" w:hAnsi="Arial" w:cs="Arial"/>
          <w:color w:val="000000" w:themeColor="text1"/>
          <w:sz w:val="20"/>
        </w:rPr>
      </w:pPr>
      <w:r w:rsidRPr="00C57594">
        <w:rPr>
          <w:rFonts w:ascii="Arial" w:hAnsi="Arial" w:cs="Arial"/>
          <w:color w:val="000000" w:themeColor="text1"/>
          <w:sz w:val="20"/>
        </w:rPr>
        <w:t>Health System Clinical Strategy Group Co-Chair</w:t>
      </w:r>
    </w:p>
    <w:p w14:paraId="405D0F8C" w14:textId="77777777" w:rsidR="00947E9D" w:rsidRPr="00C57594" w:rsidRDefault="00947E9D" w:rsidP="00947E9D">
      <w:pPr>
        <w:ind w:firstLine="720"/>
        <w:rPr>
          <w:rFonts w:ascii="Arial" w:hAnsi="Arial" w:cs="Arial"/>
          <w:color w:val="000000" w:themeColor="text1"/>
          <w:sz w:val="20"/>
        </w:rPr>
      </w:pPr>
      <w:r w:rsidRPr="00C57594">
        <w:rPr>
          <w:rFonts w:ascii="Arial" w:hAnsi="Arial" w:cs="Arial"/>
          <w:color w:val="000000" w:themeColor="text1"/>
          <w:sz w:val="20"/>
        </w:rPr>
        <w:t>Strategic Planning Executive Committee</w:t>
      </w:r>
    </w:p>
    <w:p w14:paraId="4D2A52DD" w14:textId="77777777" w:rsidR="00947E9D" w:rsidRPr="00C57594" w:rsidRDefault="00947E9D" w:rsidP="00947E9D">
      <w:pPr>
        <w:rPr>
          <w:rFonts w:ascii="Arial" w:hAnsi="Arial" w:cs="Arial"/>
          <w:color w:val="000000" w:themeColor="text1"/>
          <w:sz w:val="20"/>
        </w:rPr>
      </w:pPr>
      <w:r w:rsidRPr="00C57594">
        <w:rPr>
          <w:rFonts w:ascii="Arial" w:hAnsi="Arial" w:cs="Arial"/>
          <w:color w:val="000000" w:themeColor="text1"/>
          <w:sz w:val="20"/>
        </w:rPr>
        <w:t>Clinical Staff Executive Committee</w:t>
      </w:r>
    </w:p>
    <w:p w14:paraId="6BB9BC6D" w14:textId="77777777" w:rsidR="00947E9D" w:rsidRPr="00C57594" w:rsidRDefault="00947E9D" w:rsidP="00947E9D">
      <w:pPr>
        <w:rPr>
          <w:rFonts w:ascii="Arial" w:hAnsi="Arial" w:cs="Arial"/>
          <w:color w:val="000000" w:themeColor="text1"/>
          <w:sz w:val="20"/>
        </w:rPr>
      </w:pPr>
      <w:r w:rsidRPr="00C57594">
        <w:rPr>
          <w:rFonts w:ascii="Arial" w:hAnsi="Arial" w:cs="Arial"/>
          <w:color w:val="000000" w:themeColor="text1"/>
          <w:sz w:val="20"/>
        </w:rPr>
        <w:t>Medical Alumni Association Board of Directors</w:t>
      </w:r>
    </w:p>
    <w:p w14:paraId="4F7EA120" w14:textId="77777777" w:rsidR="00947E9D" w:rsidRPr="00C57594" w:rsidRDefault="00947E9D" w:rsidP="00947E9D">
      <w:pPr>
        <w:rPr>
          <w:rFonts w:ascii="Arial" w:hAnsi="Arial" w:cs="Arial"/>
          <w:color w:val="000000" w:themeColor="text1"/>
          <w:sz w:val="20"/>
        </w:rPr>
      </w:pPr>
      <w:r w:rsidRPr="00C57594">
        <w:rPr>
          <w:rFonts w:ascii="Arial" w:hAnsi="Arial" w:cs="Arial"/>
          <w:color w:val="000000" w:themeColor="text1"/>
          <w:sz w:val="20"/>
        </w:rPr>
        <w:t>Medical School Foundation Board of Trustees</w:t>
      </w:r>
    </w:p>
    <w:p w14:paraId="47F82875" w14:textId="77777777" w:rsidR="00947E9D" w:rsidRPr="00C57594" w:rsidRDefault="00947E9D" w:rsidP="00947E9D">
      <w:pPr>
        <w:rPr>
          <w:rFonts w:ascii="Arial" w:hAnsi="Arial" w:cs="Arial"/>
          <w:color w:val="000000" w:themeColor="text1"/>
          <w:sz w:val="20"/>
        </w:rPr>
      </w:pPr>
      <w:r w:rsidRPr="00C57594">
        <w:rPr>
          <w:rFonts w:ascii="Arial" w:hAnsi="Arial" w:cs="Arial"/>
          <w:color w:val="000000" w:themeColor="text1"/>
          <w:sz w:val="20"/>
        </w:rPr>
        <w:t>Virginia Urologic Foundation (VUF) Board of Directors</w:t>
      </w:r>
    </w:p>
    <w:p w14:paraId="1634F68F" w14:textId="77777777" w:rsidR="00C21B8D" w:rsidRPr="00C57594" w:rsidRDefault="00C21B8D" w:rsidP="00947E9D">
      <w:pPr>
        <w:rPr>
          <w:rFonts w:ascii="Arial" w:hAnsi="Arial" w:cs="Arial"/>
          <w:color w:val="000000" w:themeColor="text1"/>
          <w:sz w:val="20"/>
        </w:rPr>
      </w:pPr>
      <w:r w:rsidRPr="00C57594">
        <w:rPr>
          <w:rFonts w:ascii="Arial" w:hAnsi="Arial" w:cs="Arial"/>
          <w:color w:val="000000" w:themeColor="text1"/>
          <w:sz w:val="20"/>
        </w:rPr>
        <w:t>Director, UVA Alzheimer’s Disease Research Center</w:t>
      </w:r>
      <w:r w:rsidR="00BF4FBE" w:rsidRPr="00C57594">
        <w:rPr>
          <w:rFonts w:ascii="Arial" w:hAnsi="Arial" w:cs="Arial"/>
          <w:color w:val="000000" w:themeColor="text1"/>
          <w:sz w:val="20"/>
        </w:rPr>
        <w:t xml:space="preserve"> </w:t>
      </w:r>
    </w:p>
    <w:p w14:paraId="08E38E90" w14:textId="77777777" w:rsidR="00D0115C" w:rsidRPr="00C57594" w:rsidRDefault="00D0115C" w:rsidP="00947E9D">
      <w:pPr>
        <w:rPr>
          <w:rFonts w:ascii="Arial" w:hAnsi="Arial" w:cs="Arial"/>
          <w:color w:val="000000" w:themeColor="text1"/>
          <w:sz w:val="20"/>
        </w:rPr>
      </w:pPr>
    </w:p>
    <w:p w14:paraId="1CE0F026" w14:textId="77777777" w:rsidR="00D0115C" w:rsidRPr="00C57594" w:rsidRDefault="00D0115C" w:rsidP="00947E9D">
      <w:pPr>
        <w:rPr>
          <w:rFonts w:ascii="Arial" w:hAnsi="Arial" w:cs="Arial"/>
          <w:color w:val="000000" w:themeColor="text1"/>
          <w:sz w:val="20"/>
          <w:u w:val="single"/>
        </w:rPr>
      </w:pPr>
      <w:r w:rsidRPr="00C57594">
        <w:rPr>
          <w:rFonts w:ascii="Arial" w:hAnsi="Arial" w:cs="Arial"/>
          <w:color w:val="000000" w:themeColor="text1"/>
          <w:sz w:val="20"/>
          <w:u w:val="single"/>
        </w:rPr>
        <w:t>University of Florida (2015- present)</w:t>
      </w:r>
    </w:p>
    <w:p w14:paraId="7C69A05E" w14:textId="1C64AD13" w:rsidR="008F793A" w:rsidRPr="00C57594" w:rsidRDefault="008F793A" w:rsidP="008F793A">
      <w:pPr>
        <w:rPr>
          <w:rFonts w:ascii="Arial" w:hAnsi="Arial" w:cs="Arial"/>
          <w:color w:val="000000" w:themeColor="text1"/>
          <w:sz w:val="20"/>
        </w:rPr>
      </w:pPr>
      <w:r w:rsidRPr="00C57594">
        <w:rPr>
          <w:rFonts w:ascii="Arial" w:hAnsi="Arial" w:cs="Arial"/>
          <w:color w:val="000000" w:themeColor="text1"/>
          <w:sz w:val="20"/>
        </w:rPr>
        <w:t>Executive Committee, McKnight Brain Institute</w:t>
      </w:r>
    </w:p>
    <w:p w14:paraId="7B3A29AF" w14:textId="77777777" w:rsidR="00D0115C" w:rsidRPr="00C57594" w:rsidRDefault="008F793A" w:rsidP="00947E9D">
      <w:pPr>
        <w:rPr>
          <w:rFonts w:ascii="Arial" w:hAnsi="Arial" w:cs="Arial"/>
          <w:color w:val="000000" w:themeColor="text1"/>
          <w:sz w:val="20"/>
        </w:rPr>
      </w:pPr>
      <w:r w:rsidRPr="00C57594">
        <w:rPr>
          <w:rFonts w:ascii="Arial" w:hAnsi="Arial" w:cs="Arial"/>
          <w:color w:val="000000" w:themeColor="text1"/>
          <w:sz w:val="20"/>
        </w:rPr>
        <w:t>Luttge Lectureship Selection Committee, McKnight Brain Institute</w:t>
      </w:r>
    </w:p>
    <w:p w14:paraId="015E2261" w14:textId="34D95A36" w:rsidR="008F793A" w:rsidRPr="00C57594" w:rsidRDefault="008F793A" w:rsidP="00947E9D">
      <w:pPr>
        <w:rPr>
          <w:rFonts w:ascii="Arial" w:hAnsi="Arial" w:cs="Arial"/>
          <w:color w:val="000000" w:themeColor="text1"/>
          <w:sz w:val="20"/>
        </w:rPr>
      </w:pPr>
      <w:r w:rsidRPr="00C57594">
        <w:rPr>
          <w:rFonts w:ascii="Arial" w:hAnsi="Arial" w:cs="Arial"/>
          <w:color w:val="000000" w:themeColor="text1"/>
          <w:sz w:val="20"/>
        </w:rPr>
        <w:t>S</w:t>
      </w:r>
      <w:r w:rsidR="00C340EE" w:rsidRPr="00C57594">
        <w:rPr>
          <w:rFonts w:ascii="Arial" w:hAnsi="Arial" w:cs="Arial"/>
          <w:color w:val="000000" w:themeColor="text1"/>
          <w:sz w:val="20"/>
        </w:rPr>
        <w:t xml:space="preserve">enior </w:t>
      </w:r>
      <w:r w:rsidRPr="00C57594">
        <w:rPr>
          <w:rFonts w:ascii="Arial" w:hAnsi="Arial" w:cs="Arial"/>
          <w:color w:val="000000" w:themeColor="text1"/>
          <w:sz w:val="20"/>
        </w:rPr>
        <w:t>V</w:t>
      </w:r>
      <w:r w:rsidR="00C340EE" w:rsidRPr="00C57594">
        <w:rPr>
          <w:rFonts w:ascii="Arial" w:hAnsi="Arial" w:cs="Arial"/>
          <w:color w:val="000000" w:themeColor="text1"/>
          <w:sz w:val="20"/>
        </w:rPr>
        <w:t xml:space="preserve">ice </w:t>
      </w:r>
      <w:r w:rsidRPr="00C57594">
        <w:rPr>
          <w:rFonts w:ascii="Arial" w:hAnsi="Arial" w:cs="Arial"/>
          <w:color w:val="000000" w:themeColor="text1"/>
          <w:sz w:val="20"/>
        </w:rPr>
        <w:t>P</w:t>
      </w:r>
      <w:r w:rsidR="00C340EE" w:rsidRPr="00C57594">
        <w:rPr>
          <w:rFonts w:ascii="Arial" w:hAnsi="Arial" w:cs="Arial"/>
          <w:color w:val="000000" w:themeColor="text1"/>
          <w:sz w:val="20"/>
        </w:rPr>
        <w:t xml:space="preserve">resident for </w:t>
      </w:r>
      <w:r w:rsidRPr="00C57594">
        <w:rPr>
          <w:rFonts w:ascii="Arial" w:hAnsi="Arial" w:cs="Arial"/>
          <w:color w:val="000000" w:themeColor="text1"/>
          <w:sz w:val="20"/>
        </w:rPr>
        <w:t>H</w:t>
      </w:r>
      <w:r w:rsidR="00C340EE" w:rsidRPr="00C57594">
        <w:rPr>
          <w:rFonts w:ascii="Arial" w:hAnsi="Arial" w:cs="Arial"/>
          <w:color w:val="000000" w:themeColor="text1"/>
          <w:sz w:val="20"/>
        </w:rPr>
        <w:t xml:space="preserve">ealth </w:t>
      </w:r>
      <w:r w:rsidRPr="00C57594">
        <w:rPr>
          <w:rFonts w:ascii="Arial" w:hAnsi="Arial" w:cs="Arial"/>
          <w:color w:val="000000" w:themeColor="text1"/>
          <w:sz w:val="20"/>
        </w:rPr>
        <w:t>A</w:t>
      </w:r>
      <w:r w:rsidR="00C340EE" w:rsidRPr="00C57594">
        <w:rPr>
          <w:rFonts w:ascii="Arial" w:hAnsi="Arial" w:cs="Arial"/>
          <w:color w:val="000000" w:themeColor="text1"/>
          <w:sz w:val="20"/>
        </w:rPr>
        <w:t>ffairs</w:t>
      </w:r>
      <w:r w:rsidRPr="00C57594">
        <w:rPr>
          <w:rFonts w:ascii="Arial" w:hAnsi="Arial" w:cs="Arial"/>
          <w:color w:val="000000" w:themeColor="text1"/>
          <w:sz w:val="20"/>
        </w:rPr>
        <w:t xml:space="preserve"> Deans and Directors </w:t>
      </w:r>
      <w:r w:rsidR="003638C4" w:rsidRPr="00C57594">
        <w:rPr>
          <w:rFonts w:ascii="Arial" w:hAnsi="Arial" w:cs="Arial"/>
          <w:color w:val="000000" w:themeColor="text1"/>
          <w:sz w:val="20"/>
        </w:rPr>
        <w:t xml:space="preserve">Research </w:t>
      </w:r>
      <w:r w:rsidRPr="00C57594">
        <w:rPr>
          <w:rFonts w:ascii="Arial" w:hAnsi="Arial" w:cs="Arial"/>
          <w:color w:val="000000" w:themeColor="text1"/>
          <w:sz w:val="20"/>
        </w:rPr>
        <w:t>Committee, College of Medicine</w:t>
      </w:r>
    </w:p>
    <w:p w14:paraId="135983D6" w14:textId="4214CFE7" w:rsidR="00CE5997" w:rsidRPr="00C57594" w:rsidRDefault="008F793A">
      <w:pPr>
        <w:tabs>
          <w:tab w:val="left" w:pos="9599"/>
        </w:tabs>
        <w:rPr>
          <w:rFonts w:ascii="Arial" w:hAnsi="Arial" w:cs="Arial"/>
          <w:color w:val="000000" w:themeColor="text1"/>
          <w:sz w:val="20"/>
        </w:rPr>
      </w:pPr>
      <w:r w:rsidRPr="00C57594">
        <w:rPr>
          <w:rFonts w:ascii="Arial" w:hAnsi="Arial"/>
          <w:color w:val="000000" w:themeColor="text1"/>
          <w:sz w:val="20"/>
        </w:rPr>
        <w:t xml:space="preserve">Executive </w:t>
      </w:r>
      <w:r w:rsidRPr="00C57594">
        <w:rPr>
          <w:rFonts w:ascii="Arial" w:hAnsi="Arial" w:cs="Arial"/>
          <w:color w:val="000000" w:themeColor="text1"/>
          <w:sz w:val="20"/>
        </w:rPr>
        <w:t>Committee, Insitute on Aging and Pepper</w:t>
      </w:r>
      <w:r w:rsidR="00C340EE" w:rsidRPr="00C57594">
        <w:rPr>
          <w:rFonts w:ascii="Arial" w:hAnsi="Arial" w:cs="Arial"/>
          <w:color w:val="000000" w:themeColor="text1"/>
          <w:sz w:val="20"/>
        </w:rPr>
        <w:t xml:space="preserve"> Center, University of Florida</w:t>
      </w:r>
    </w:p>
    <w:p w14:paraId="6C235CBE" w14:textId="17108B74" w:rsidR="008F793A" w:rsidRPr="00C57594" w:rsidRDefault="008F793A" w:rsidP="00A36B03">
      <w:pPr>
        <w:rPr>
          <w:rFonts w:ascii="Arial" w:hAnsi="Arial" w:cs="Arial"/>
          <w:color w:val="000000" w:themeColor="text1"/>
          <w:sz w:val="20"/>
        </w:rPr>
      </w:pPr>
      <w:r w:rsidRPr="00C57594">
        <w:rPr>
          <w:rFonts w:ascii="Arial" w:hAnsi="Arial" w:cs="Arial"/>
          <w:color w:val="000000" w:themeColor="text1"/>
          <w:sz w:val="20"/>
        </w:rPr>
        <w:t xml:space="preserve">Steering Committee, </w:t>
      </w:r>
      <w:r w:rsidR="00A36B03" w:rsidRPr="00C57594">
        <w:rPr>
          <w:rFonts w:ascii="Arial" w:hAnsi="Arial" w:cs="Arial"/>
          <w:color w:val="000000" w:themeColor="text1"/>
          <w:sz w:val="20"/>
        </w:rPr>
        <w:t>Neuromedicine Interdisciplinary Clinical and Academic Program [</w:t>
      </w:r>
      <w:r w:rsidRPr="00C57594">
        <w:rPr>
          <w:rFonts w:ascii="Arial" w:hAnsi="Arial" w:cs="Arial"/>
          <w:color w:val="000000" w:themeColor="text1"/>
          <w:sz w:val="20"/>
        </w:rPr>
        <w:t>NICAP</w:t>
      </w:r>
      <w:r w:rsidR="00A36B03" w:rsidRPr="00C57594">
        <w:rPr>
          <w:rFonts w:ascii="Arial" w:hAnsi="Arial" w:cs="Arial"/>
          <w:color w:val="000000" w:themeColor="text1"/>
          <w:sz w:val="20"/>
        </w:rPr>
        <w:t>]</w:t>
      </w:r>
    </w:p>
    <w:p w14:paraId="23A9CC9D" w14:textId="5FD7B0BE" w:rsidR="008F793A" w:rsidRPr="00C57594" w:rsidRDefault="00C340EE">
      <w:pPr>
        <w:tabs>
          <w:tab w:val="left" w:pos="9599"/>
        </w:tabs>
        <w:rPr>
          <w:rFonts w:ascii="Arial" w:hAnsi="Arial"/>
          <w:color w:val="000000" w:themeColor="text1"/>
          <w:sz w:val="20"/>
        </w:rPr>
      </w:pPr>
      <w:r w:rsidRPr="00C57594">
        <w:rPr>
          <w:rFonts w:ascii="Arial" w:hAnsi="Arial"/>
          <w:color w:val="000000" w:themeColor="text1"/>
          <w:sz w:val="20"/>
        </w:rPr>
        <w:t>Advisory</w:t>
      </w:r>
      <w:r w:rsidR="008F793A" w:rsidRPr="00C57594">
        <w:rPr>
          <w:rFonts w:ascii="Arial" w:hAnsi="Arial"/>
          <w:color w:val="000000" w:themeColor="text1"/>
          <w:sz w:val="20"/>
        </w:rPr>
        <w:t xml:space="preserve"> Group, Sports Concussion</w:t>
      </w:r>
      <w:r w:rsidRPr="00C57594">
        <w:rPr>
          <w:rFonts w:ascii="Arial" w:hAnsi="Arial"/>
          <w:color w:val="000000" w:themeColor="text1"/>
          <w:sz w:val="20"/>
        </w:rPr>
        <w:t xml:space="preserve"> and Traumatic Brain Injury</w:t>
      </w:r>
    </w:p>
    <w:p w14:paraId="441B6E57" w14:textId="77777777" w:rsidR="008F793A" w:rsidRPr="00C57594" w:rsidRDefault="008F793A">
      <w:pPr>
        <w:tabs>
          <w:tab w:val="left" w:pos="9599"/>
        </w:tabs>
        <w:rPr>
          <w:rFonts w:ascii="Arial" w:hAnsi="Arial"/>
          <w:color w:val="000000" w:themeColor="text1"/>
          <w:sz w:val="20"/>
        </w:rPr>
      </w:pPr>
      <w:r w:rsidRPr="00C57594">
        <w:rPr>
          <w:rFonts w:ascii="Arial" w:hAnsi="Arial"/>
          <w:color w:val="000000" w:themeColor="text1"/>
          <w:sz w:val="20"/>
        </w:rPr>
        <w:t>Internal Advisory Board, Movement Disorders T32</w:t>
      </w:r>
    </w:p>
    <w:p w14:paraId="6B64C822" w14:textId="72E49EDD" w:rsidR="008F793A" w:rsidRPr="00C57594" w:rsidRDefault="008F793A">
      <w:pPr>
        <w:tabs>
          <w:tab w:val="left" w:pos="9599"/>
        </w:tabs>
        <w:rPr>
          <w:rFonts w:ascii="Arial" w:hAnsi="Arial"/>
          <w:color w:val="000000" w:themeColor="text1"/>
          <w:sz w:val="20"/>
        </w:rPr>
      </w:pPr>
      <w:r w:rsidRPr="00C57594">
        <w:rPr>
          <w:rFonts w:ascii="Arial" w:hAnsi="Arial"/>
          <w:color w:val="000000" w:themeColor="text1"/>
          <w:sz w:val="20"/>
        </w:rPr>
        <w:t>Steering Committee, UF Human Subjects Research Task Force</w:t>
      </w:r>
    </w:p>
    <w:p w14:paraId="47AF66BE" w14:textId="334CDFD6" w:rsidR="00D474B5" w:rsidRPr="00C57594" w:rsidRDefault="00D474B5">
      <w:pPr>
        <w:tabs>
          <w:tab w:val="left" w:pos="9599"/>
        </w:tabs>
        <w:rPr>
          <w:rFonts w:ascii="Arial" w:hAnsi="Arial"/>
          <w:color w:val="000000" w:themeColor="text1"/>
          <w:sz w:val="20"/>
        </w:rPr>
      </w:pPr>
      <w:r w:rsidRPr="00C57594">
        <w:rPr>
          <w:rFonts w:ascii="Arial" w:hAnsi="Arial"/>
          <w:color w:val="000000" w:themeColor="text1"/>
          <w:sz w:val="20"/>
        </w:rPr>
        <w:t>Brain Rehabilitation Research Program Scientific Advisor</w:t>
      </w:r>
      <w:r w:rsidR="00C340EE" w:rsidRPr="00C57594">
        <w:rPr>
          <w:rFonts w:ascii="Arial" w:hAnsi="Arial"/>
          <w:color w:val="000000" w:themeColor="text1"/>
          <w:sz w:val="20"/>
        </w:rPr>
        <w:t xml:space="preserve"> (Gainesville VAMC)</w:t>
      </w:r>
      <w:r w:rsidRPr="00C57594">
        <w:rPr>
          <w:rFonts w:ascii="Arial" w:hAnsi="Arial"/>
          <w:color w:val="000000" w:themeColor="text1"/>
          <w:sz w:val="20"/>
        </w:rPr>
        <w:t xml:space="preserve"> (September 16, 2016)</w:t>
      </w:r>
    </w:p>
    <w:p w14:paraId="2733E332" w14:textId="69ECA5E3" w:rsidR="009E6E2E" w:rsidRPr="00C57594" w:rsidRDefault="009E6E2E">
      <w:pPr>
        <w:tabs>
          <w:tab w:val="left" w:pos="9599"/>
        </w:tabs>
        <w:rPr>
          <w:rFonts w:ascii="Arial" w:hAnsi="Arial"/>
          <w:color w:val="000000" w:themeColor="text1"/>
          <w:sz w:val="20"/>
        </w:rPr>
      </w:pPr>
      <w:r w:rsidRPr="00C57594">
        <w:rPr>
          <w:rFonts w:ascii="Arial" w:hAnsi="Arial"/>
          <w:color w:val="000000" w:themeColor="text1"/>
          <w:sz w:val="20"/>
        </w:rPr>
        <w:t>External Advisory Board, USF proposed study: Preventing AD by Cognitive Training (PACT), February 2017</w:t>
      </w:r>
    </w:p>
    <w:p w14:paraId="36A4F6DE" w14:textId="137DC22B" w:rsidR="002A3200" w:rsidRPr="00C57594" w:rsidRDefault="002A3200">
      <w:pPr>
        <w:tabs>
          <w:tab w:val="left" w:pos="9599"/>
        </w:tabs>
        <w:rPr>
          <w:rFonts w:ascii="Arial" w:hAnsi="Arial"/>
          <w:color w:val="000000" w:themeColor="text1"/>
          <w:sz w:val="20"/>
        </w:rPr>
      </w:pPr>
      <w:r w:rsidRPr="00C57594">
        <w:rPr>
          <w:rFonts w:ascii="Arial" w:hAnsi="Arial"/>
          <w:color w:val="000000" w:themeColor="text1"/>
          <w:sz w:val="20"/>
        </w:rPr>
        <w:t>External Advisory Committee, West Virginia Clinical and Translational Science Insitute</w:t>
      </w:r>
      <w:r w:rsidR="003B49EC" w:rsidRPr="00C57594">
        <w:rPr>
          <w:rFonts w:ascii="Arial" w:hAnsi="Arial"/>
          <w:color w:val="000000" w:themeColor="text1"/>
          <w:sz w:val="20"/>
        </w:rPr>
        <w:t xml:space="preserve"> (Chair, 2012-2017; Member,   2017-present</w:t>
      </w:r>
    </w:p>
    <w:p w14:paraId="7C92A72B" w14:textId="3284CEF0" w:rsidR="00B37FA4" w:rsidRPr="00C57594" w:rsidRDefault="00B37FA4" w:rsidP="00B37FA4">
      <w:pPr>
        <w:tabs>
          <w:tab w:val="clear" w:pos="500"/>
          <w:tab w:val="clear" w:pos="800"/>
          <w:tab w:val="clear" w:pos="1600"/>
          <w:tab w:val="clear" w:pos="2400"/>
          <w:tab w:val="clear" w:pos="3200"/>
          <w:tab w:val="clear" w:pos="4000"/>
          <w:tab w:val="clear" w:pos="4800"/>
          <w:tab w:val="clear" w:pos="5600"/>
          <w:tab w:val="clear" w:pos="6400"/>
          <w:tab w:val="clear" w:pos="7200"/>
        </w:tabs>
        <w:rPr>
          <w:rFonts w:ascii="Times New Roman" w:hAnsi="Times New Roman"/>
          <w:color w:val="000000" w:themeColor="text1"/>
          <w:szCs w:val="24"/>
        </w:rPr>
      </w:pPr>
      <w:r w:rsidRPr="00C57594">
        <w:rPr>
          <w:rFonts w:ascii="Arial" w:hAnsi="Arial" w:cs="Arial"/>
          <w:color w:val="000000" w:themeColor="text1"/>
          <w:sz w:val="20"/>
        </w:rPr>
        <w:t>Blood Products Advisory Committee, US Food and Drug Administration (FDA), April 4, 2017.</w:t>
      </w:r>
    </w:p>
    <w:p w14:paraId="47657516" w14:textId="3A91DB75" w:rsidR="00D300D0" w:rsidRPr="00C57594" w:rsidRDefault="00D300D0">
      <w:pPr>
        <w:tabs>
          <w:tab w:val="left" w:pos="9599"/>
        </w:tabs>
        <w:rPr>
          <w:rFonts w:ascii="Arial" w:hAnsi="Arial"/>
          <w:color w:val="000000" w:themeColor="text1"/>
          <w:sz w:val="20"/>
        </w:rPr>
      </w:pPr>
      <w:r w:rsidRPr="00C57594">
        <w:rPr>
          <w:rFonts w:ascii="Arial" w:hAnsi="Arial"/>
          <w:color w:val="000000" w:themeColor="text1"/>
          <w:sz w:val="20"/>
        </w:rPr>
        <w:t>Aging Related Memory Loss Program Executive Committee</w:t>
      </w:r>
      <w:r w:rsidR="003B49EC" w:rsidRPr="00C57594">
        <w:rPr>
          <w:rFonts w:ascii="Arial" w:hAnsi="Arial"/>
          <w:color w:val="000000" w:themeColor="text1"/>
          <w:sz w:val="20"/>
        </w:rPr>
        <w:t>, McKnight Brain Institute, University of Florida</w:t>
      </w:r>
      <w:r w:rsidRPr="00C57594">
        <w:rPr>
          <w:rFonts w:ascii="Arial" w:hAnsi="Arial"/>
          <w:color w:val="000000" w:themeColor="text1"/>
          <w:sz w:val="20"/>
        </w:rPr>
        <w:t xml:space="preserve"> (May 2017-present) </w:t>
      </w:r>
    </w:p>
    <w:p w14:paraId="089CE6B5" w14:textId="3A44BDC2" w:rsidR="003144E1" w:rsidRPr="00C57594" w:rsidRDefault="003144E1">
      <w:pPr>
        <w:tabs>
          <w:tab w:val="left" w:pos="9599"/>
        </w:tabs>
        <w:rPr>
          <w:rFonts w:ascii="Arial" w:hAnsi="Arial"/>
          <w:color w:val="000000" w:themeColor="text1"/>
          <w:sz w:val="20"/>
        </w:rPr>
      </w:pPr>
      <w:r w:rsidRPr="00C57594">
        <w:rPr>
          <w:rFonts w:ascii="Arial" w:hAnsi="Arial"/>
          <w:color w:val="000000" w:themeColor="text1"/>
          <w:sz w:val="20"/>
        </w:rPr>
        <w:t>Faculty Search Committee, Department of Psychiatry, (July 31, 2017-present)</w:t>
      </w:r>
    </w:p>
    <w:p w14:paraId="7A30A1AD" w14:textId="77B4BE56" w:rsidR="00C231D9" w:rsidRPr="00C57594" w:rsidRDefault="00C231D9">
      <w:pPr>
        <w:tabs>
          <w:tab w:val="left" w:pos="9599"/>
        </w:tabs>
        <w:rPr>
          <w:rFonts w:ascii="Arial" w:hAnsi="Arial"/>
          <w:color w:val="000000" w:themeColor="text1"/>
          <w:sz w:val="20"/>
        </w:rPr>
      </w:pPr>
      <w:r w:rsidRPr="00C57594">
        <w:rPr>
          <w:rFonts w:ascii="Arial" w:hAnsi="Arial"/>
          <w:color w:val="000000" w:themeColor="text1"/>
          <w:sz w:val="20"/>
        </w:rPr>
        <w:t>Clinical Trials on Alzheimer’s Disease Scientific Committee, (December 20, 2017 – present)</w:t>
      </w:r>
    </w:p>
    <w:p w14:paraId="6BF6DB95" w14:textId="29815C45" w:rsidR="00C231D9" w:rsidRPr="00C57594" w:rsidRDefault="00C231D9">
      <w:pPr>
        <w:tabs>
          <w:tab w:val="left" w:pos="9599"/>
        </w:tabs>
        <w:rPr>
          <w:rFonts w:ascii="Arial" w:hAnsi="Arial"/>
          <w:color w:val="000000" w:themeColor="text1"/>
          <w:sz w:val="20"/>
        </w:rPr>
      </w:pPr>
      <w:r w:rsidRPr="00C57594">
        <w:rPr>
          <w:rFonts w:ascii="Arial" w:hAnsi="Arial"/>
          <w:color w:val="000000" w:themeColor="text1"/>
          <w:sz w:val="20"/>
        </w:rPr>
        <w:t xml:space="preserve">America’s Top </w:t>
      </w:r>
      <w:r w:rsidR="00195AD2" w:rsidRPr="00C57594">
        <w:rPr>
          <w:rFonts w:ascii="Arial" w:hAnsi="Arial"/>
          <w:color w:val="000000" w:themeColor="text1"/>
          <w:sz w:val="20"/>
        </w:rPr>
        <w:t>Doctors</w:t>
      </w:r>
      <w:r w:rsidRPr="00C57594">
        <w:rPr>
          <w:rFonts w:ascii="Arial" w:hAnsi="Arial"/>
          <w:color w:val="000000" w:themeColor="text1"/>
          <w:sz w:val="20"/>
        </w:rPr>
        <w:t xml:space="preserve"> (</w:t>
      </w:r>
      <w:r w:rsidR="00195AD2" w:rsidRPr="00C57594">
        <w:rPr>
          <w:rFonts w:ascii="Arial" w:hAnsi="Arial"/>
          <w:color w:val="000000" w:themeColor="text1"/>
          <w:sz w:val="20"/>
        </w:rPr>
        <w:t>Continuous annually since 2000</w:t>
      </w:r>
      <w:r w:rsidRPr="00C57594">
        <w:rPr>
          <w:rFonts w:ascii="Arial" w:hAnsi="Arial"/>
          <w:color w:val="000000" w:themeColor="text1"/>
          <w:sz w:val="20"/>
        </w:rPr>
        <w:t xml:space="preserve"> – present)</w:t>
      </w:r>
    </w:p>
    <w:p w14:paraId="48ACF1DF" w14:textId="77777777" w:rsidR="00E567CC" w:rsidRPr="00C57594" w:rsidRDefault="00E567CC">
      <w:pPr>
        <w:tabs>
          <w:tab w:val="left" w:pos="9599"/>
        </w:tabs>
        <w:rPr>
          <w:rFonts w:ascii="Arial" w:hAnsi="Arial"/>
          <w:color w:val="000000" w:themeColor="text1"/>
          <w:sz w:val="20"/>
        </w:rPr>
      </w:pPr>
    </w:p>
    <w:p w14:paraId="496C8243" w14:textId="1AD90B67" w:rsidR="008117DD" w:rsidRPr="00C57594" w:rsidRDefault="008117DD">
      <w:pPr>
        <w:tabs>
          <w:tab w:val="left" w:pos="9599"/>
        </w:tabs>
        <w:rPr>
          <w:rFonts w:ascii="Arial" w:hAnsi="Arial"/>
          <w:color w:val="000000" w:themeColor="text1"/>
          <w:sz w:val="20"/>
        </w:rPr>
      </w:pPr>
    </w:p>
    <w:p w14:paraId="3C57AD32" w14:textId="77777777" w:rsidR="00CB2DA9" w:rsidRDefault="00CB2DA9">
      <w:pPr>
        <w:tabs>
          <w:tab w:val="left" w:pos="9599"/>
        </w:tabs>
        <w:rPr>
          <w:rFonts w:ascii="Arial" w:hAnsi="Arial"/>
          <w:color w:val="000000" w:themeColor="text1"/>
          <w:sz w:val="20"/>
          <w:u w:val="single"/>
        </w:rPr>
      </w:pPr>
    </w:p>
    <w:p w14:paraId="1110E4B7" w14:textId="4315F4A8" w:rsidR="00B42B2E" w:rsidRPr="00C57594" w:rsidRDefault="00B42B2E">
      <w:pPr>
        <w:tabs>
          <w:tab w:val="left" w:pos="9599"/>
        </w:tabs>
        <w:rPr>
          <w:rFonts w:ascii="Arial" w:hAnsi="Arial"/>
          <w:color w:val="000000" w:themeColor="text1"/>
          <w:sz w:val="20"/>
          <w:u w:val="single"/>
        </w:rPr>
      </w:pPr>
      <w:r w:rsidRPr="00C57594">
        <w:rPr>
          <w:rFonts w:ascii="Arial" w:hAnsi="Arial"/>
          <w:color w:val="000000" w:themeColor="text1"/>
          <w:sz w:val="20"/>
          <w:u w:val="single"/>
        </w:rPr>
        <w:t>CLINICAL AND RESEARCH RELATED ACTIVITIES</w:t>
      </w:r>
    </w:p>
    <w:p w14:paraId="50230BDC" w14:textId="77777777" w:rsidR="00017A50" w:rsidRPr="00C57594" w:rsidRDefault="00017A50">
      <w:pPr>
        <w:tabs>
          <w:tab w:val="left" w:pos="9599"/>
        </w:tabs>
        <w:rPr>
          <w:rFonts w:ascii="Arial" w:hAnsi="Arial"/>
          <w:color w:val="000000" w:themeColor="text1"/>
          <w:sz w:val="20"/>
          <w:u w:val="single"/>
        </w:rPr>
      </w:pPr>
    </w:p>
    <w:p w14:paraId="6B8AC66B" w14:textId="77777777" w:rsidR="00B42B2E" w:rsidRPr="00C57594" w:rsidRDefault="00B42B2E">
      <w:pPr>
        <w:tabs>
          <w:tab w:val="left" w:pos="7920"/>
          <w:tab w:val="left" w:pos="8640"/>
        </w:tabs>
        <w:rPr>
          <w:rFonts w:ascii="Arial" w:hAnsi="Arial"/>
          <w:color w:val="000000" w:themeColor="text1"/>
          <w:sz w:val="20"/>
          <w:u w:val="single"/>
        </w:rPr>
      </w:pPr>
      <w:r w:rsidRPr="00C57594">
        <w:rPr>
          <w:rFonts w:ascii="Arial" w:hAnsi="Arial"/>
          <w:color w:val="000000" w:themeColor="text1"/>
          <w:sz w:val="20"/>
          <w:u w:val="single"/>
        </w:rPr>
        <w:t>University of Kentucky 1979-90:</w:t>
      </w:r>
    </w:p>
    <w:p w14:paraId="45EAEC5C" w14:textId="77777777" w:rsidR="00B42B2E" w:rsidRPr="00C57594" w:rsidRDefault="00B42B2E">
      <w:pPr>
        <w:tabs>
          <w:tab w:val="left" w:pos="7920"/>
          <w:tab w:val="left" w:pos="8640"/>
        </w:tabs>
        <w:rPr>
          <w:rFonts w:ascii="Arial" w:hAnsi="Arial"/>
          <w:color w:val="000000" w:themeColor="text1"/>
          <w:sz w:val="20"/>
        </w:rPr>
      </w:pPr>
      <w:r w:rsidRPr="00C57594">
        <w:rPr>
          <w:rFonts w:ascii="Arial" w:hAnsi="Arial"/>
          <w:color w:val="000000" w:themeColor="text1"/>
          <w:sz w:val="20"/>
        </w:rPr>
        <w:tab/>
        <w:t>Gordon Conference on Biology of Aging (Invited Participant), Ventura, California, 1982</w:t>
      </w:r>
    </w:p>
    <w:p w14:paraId="607A5811"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lastRenderedPageBreak/>
        <w:tab/>
        <w:t>Board of Directors, Lexington Bluegrass Alzheimer's Disease and Related Disorders</w:t>
      </w:r>
    </w:p>
    <w:p w14:paraId="50916B6D"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Association (ADRDA), 1984-1990 (Founding Member)</w:t>
      </w:r>
    </w:p>
    <w:p w14:paraId="75D319F9"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 xml:space="preserve">Invited Examiner, Part II (oral examinations), American Board of Psychiatry and </w:t>
      </w:r>
      <w:r w:rsidRPr="00C57594">
        <w:rPr>
          <w:rFonts w:ascii="Arial" w:hAnsi="Arial"/>
          <w:color w:val="000000" w:themeColor="text1"/>
          <w:sz w:val="20"/>
        </w:rPr>
        <w:tab/>
      </w:r>
      <w:r w:rsidRPr="00C57594">
        <w:rPr>
          <w:rFonts w:ascii="Arial" w:hAnsi="Arial"/>
          <w:color w:val="000000" w:themeColor="text1"/>
          <w:sz w:val="20"/>
        </w:rPr>
        <w:tab/>
      </w:r>
    </w:p>
    <w:p w14:paraId="3E985C72"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Neurology, 1981-present</w:t>
      </w:r>
    </w:p>
    <w:p w14:paraId="761F45F8"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Medical Review Board, Division of Driver Licensing, Commonwealth of Kentucky, 1985-1990</w:t>
      </w:r>
    </w:p>
    <w:p w14:paraId="28CC4304"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Professional Education Committee, Kentucky Organ Donors Association, 1987-1990</w:t>
      </w:r>
      <w:r w:rsidRPr="00C57594">
        <w:rPr>
          <w:rFonts w:ascii="Arial" w:hAnsi="Arial"/>
          <w:color w:val="000000" w:themeColor="text1"/>
          <w:sz w:val="20"/>
        </w:rPr>
        <w:tab/>
      </w:r>
    </w:p>
    <w:p w14:paraId="3F33B71C"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Director, Memory Disorders Clinic, University of Kentucky Medical Center 1984-1990</w:t>
      </w:r>
    </w:p>
    <w:p w14:paraId="3E049207"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Co-Director, Alzheimer's Disease Research Center, University of Kentucky, 1985-1990</w:t>
      </w:r>
    </w:p>
    <w:p w14:paraId="5062DCC0"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Governor's Task Force on Alzheimer's Disease, State of Ohio (Vice Chair) 1986-1992</w:t>
      </w:r>
    </w:p>
    <w:p w14:paraId="7BBB9327" w14:textId="77777777" w:rsidR="00B42B2E" w:rsidRPr="00C57594" w:rsidRDefault="00B42B2E">
      <w:pPr>
        <w:tabs>
          <w:tab w:val="left" w:pos="9599"/>
        </w:tabs>
        <w:rPr>
          <w:rFonts w:ascii="Arial" w:hAnsi="Arial"/>
          <w:color w:val="000000" w:themeColor="text1"/>
          <w:sz w:val="20"/>
        </w:rPr>
      </w:pPr>
    </w:p>
    <w:p w14:paraId="66094477"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u w:val="single"/>
        </w:rPr>
        <w:t>University of Pittsburgh 1990-2008</w:t>
      </w:r>
    </w:p>
    <w:p w14:paraId="0C946878"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Co-Director, Alzheimer's Disease Research Center, 1990-1994</w:t>
      </w:r>
    </w:p>
    <w:p w14:paraId="347871E7"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 xml:space="preserve">Director, Memory Disorders Clinic, 1990-2008  </w:t>
      </w:r>
    </w:p>
    <w:p w14:paraId="0BB66823"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Invited Participant, FASEB Meeting on Neurobiology of Brain Injury Copper Mountain, CO, June 1992</w:t>
      </w:r>
    </w:p>
    <w:p w14:paraId="6FC5C98C"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Chairman, Professional Advisory Board, Greater Pittsburgh Chapter Alzheimer’s Association, 1992-present</w:t>
      </w:r>
    </w:p>
    <w:p w14:paraId="11D200F7" w14:textId="565523D2"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Member, External Advisory Committee, Unive</w:t>
      </w:r>
      <w:r w:rsidR="006F1C98" w:rsidRPr="00C57594">
        <w:rPr>
          <w:rFonts w:ascii="Arial" w:hAnsi="Arial"/>
          <w:color w:val="000000" w:themeColor="text1"/>
          <w:sz w:val="20"/>
        </w:rPr>
        <w:t xml:space="preserve">rsity of Rochester Alzheimer’s </w:t>
      </w:r>
      <w:r w:rsidRPr="00C57594">
        <w:rPr>
          <w:rFonts w:ascii="Arial" w:hAnsi="Arial"/>
          <w:color w:val="000000" w:themeColor="text1"/>
          <w:sz w:val="20"/>
        </w:rPr>
        <w:t>Disease Center, 1993-1998</w:t>
      </w:r>
    </w:p>
    <w:p w14:paraId="407BB602"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Director, Alzheimer's Disease Research Center</w:t>
      </w:r>
      <w:r w:rsidRPr="00C57594">
        <w:rPr>
          <w:rFonts w:ascii="Arial" w:hAnsi="Arial"/>
          <w:color w:val="000000" w:themeColor="text1"/>
          <w:sz w:val="20"/>
        </w:rPr>
        <w:tab/>
        <w:t>University of Pittsburgh, 1994-2008</w:t>
      </w:r>
    </w:p>
    <w:p w14:paraId="65023FFE" w14:textId="3D6172CA"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Chairman, External Advisory Committee, Un</w:t>
      </w:r>
      <w:r w:rsidR="006F1C98" w:rsidRPr="00C57594">
        <w:rPr>
          <w:rFonts w:ascii="Arial" w:hAnsi="Arial"/>
          <w:color w:val="000000" w:themeColor="text1"/>
          <w:sz w:val="20"/>
        </w:rPr>
        <w:t>iversity of Indiana Alzheimer’s</w:t>
      </w:r>
      <w:r w:rsidRPr="00C57594">
        <w:rPr>
          <w:rFonts w:ascii="Arial" w:hAnsi="Arial"/>
          <w:color w:val="000000" w:themeColor="text1"/>
          <w:sz w:val="20"/>
        </w:rPr>
        <w:t xml:space="preserve"> Disease Center, 1995-present</w:t>
      </w:r>
    </w:p>
    <w:p w14:paraId="60AC709F" w14:textId="77777777" w:rsidR="0077053B" w:rsidRPr="00C57594" w:rsidRDefault="00B42B2E" w:rsidP="0077053B">
      <w:pPr>
        <w:tabs>
          <w:tab w:val="left" w:pos="9599"/>
        </w:tabs>
        <w:rPr>
          <w:rFonts w:ascii="Arial" w:hAnsi="Arial"/>
          <w:color w:val="000000" w:themeColor="text1"/>
          <w:sz w:val="20"/>
        </w:rPr>
      </w:pPr>
      <w:r w:rsidRPr="00C57594">
        <w:rPr>
          <w:rFonts w:ascii="Arial" w:hAnsi="Arial"/>
          <w:color w:val="000000" w:themeColor="text1"/>
          <w:sz w:val="20"/>
        </w:rPr>
        <w:tab/>
        <w:t>Chairman, External Advisory Committe</w:t>
      </w:r>
      <w:r w:rsidR="006F1C98" w:rsidRPr="00C57594">
        <w:rPr>
          <w:rFonts w:ascii="Arial" w:hAnsi="Arial"/>
          <w:color w:val="000000" w:themeColor="text1"/>
          <w:sz w:val="20"/>
        </w:rPr>
        <w:t>e, Emory University Alzheimer’s</w:t>
      </w:r>
      <w:r w:rsidRPr="00C57594">
        <w:rPr>
          <w:rFonts w:ascii="Arial" w:hAnsi="Arial"/>
          <w:color w:val="000000" w:themeColor="text1"/>
          <w:sz w:val="20"/>
        </w:rPr>
        <w:t xml:space="preserve"> Disease Center, 1995-2000</w:t>
      </w:r>
    </w:p>
    <w:p w14:paraId="07A33465" w14:textId="56A9DA6E" w:rsidR="00B42B2E" w:rsidRPr="00C57594" w:rsidRDefault="0077053B" w:rsidP="0077053B">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 xml:space="preserve">Member, External Advisory Committee, Alzheimer’s Disease Research Center, University of Alabama at </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B42B2E" w:rsidRPr="00C57594">
        <w:rPr>
          <w:rFonts w:ascii="Arial" w:hAnsi="Arial"/>
          <w:color w:val="000000" w:themeColor="text1"/>
          <w:sz w:val="20"/>
        </w:rPr>
        <w:t>Birmingham, 1999-2004</w:t>
      </w:r>
    </w:p>
    <w:p w14:paraId="1B1DBE11" w14:textId="2F3489D9" w:rsidR="00B42B2E" w:rsidRPr="00C57594" w:rsidRDefault="0077053B">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Member, External Advisory Board, Alzheimer’s Disease Research Center</w:t>
      </w:r>
    </w:p>
    <w:p w14:paraId="27BF7178" w14:textId="253C32CD" w:rsidR="0077053B" w:rsidRPr="00C57594" w:rsidRDefault="0077053B" w:rsidP="0077053B">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00B42B2E" w:rsidRPr="00C57594">
        <w:rPr>
          <w:rFonts w:ascii="Arial" w:hAnsi="Arial"/>
          <w:color w:val="000000" w:themeColor="text1"/>
          <w:sz w:val="20"/>
        </w:rPr>
        <w:t>University of Texas Medical School-Dallas, 1991-1998</w:t>
      </w:r>
    </w:p>
    <w:p w14:paraId="6E7C3E20" w14:textId="77777777" w:rsidR="0077053B" w:rsidRPr="00C57594" w:rsidRDefault="0077053B" w:rsidP="0077053B">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Member, Executive Committee, National Alzheimer’s Coordinating Center [elected], 1999-present</w:t>
      </w:r>
      <w:r w:rsidRPr="00C57594">
        <w:rPr>
          <w:rFonts w:ascii="Arial" w:hAnsi="Arial"/>
          <w:color w:val="000000" w:themeColor="text1"/>
          <w:sz w:val="20"/>
        </w:rPr>
        <w:t xml:space="preserve">, </w:t>
      </w:r>
      <w:r w:rsidR="00B42B2E" w:rsidRPr="00C57594">
        <w:rPr>
          <w:rFonts w:ascii="Arial" w:hAnsi="Arial"/>
          <w:color w:val="000000" w:themeColor="text1"/>
          <w:sz w:val="20"/>
        </w:rPr>
        <w:t xml:space="preserve">Chairman, </w:t>
      </w:r>
      <w:r w:rsidRPr="00C57594">
        <w:rPr>
          <w:rFonts w:ascii="Arial" w:hAnsi="Arial"/>
          <w:color w:val="000000" w:themeColor="text1"/>
          <w:sz w:val="20"/>
        </w:rPr>
        <w:tab/>
      </w:r>
      <w:r w:rsidRPr="00C57594">
        <w:rPr>
          <w:rFonts w:ascii="Arial" w:hAnsi="Arial"/>
          <w:color w:val="000000" w:themeColor="text1"/>
          <w:sz w:val="20"/>
        </w:rPr>
        <w:tab/>
      </w:r>
      <w:r w:rsidR="00B42B2E" w:rsidRPr="00C57594">
        <w:rPr>
          <w:rFonts w:ascii="Arial" w:hAnsi="Arial"/>
          <w:color w:val="000000" w:themeColor="text1"/>
          <w:sz w:val="20"/>
        </w:rPr>
        <w:t>2001-2003</w:t>
      </w:r>
    </w:p>
    <w:p w14:paraId="709FEE2A" w14:textId="77777777" w:rsidR="0077053B" w:rsidRPr="00C57594" w:rsidRDefault="0077053B" w:rsidP="0077053B">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Member, County of Allegheny, Division of Forensic Neuropathology Advisory Board, 2002-present</w:t>
      </w:r>
    </w:p>
    <w:p w14:paraId="1B810D4E" w14:textId="77777777" w:rsidR="0077053B" w:rsidRPr="00C57594" w:rsidRDefault="0077053B" w:rsidP="0077053B">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Director and Committee Organizer, Barcelona-Pittsburgh Conference “Dem</w:t>
      </w:r>
      <w:r w:rsidRPr="00C57594">
        <w:rPr>
          <w:rFonts w:ascii="Arial" w:hAnsi="Arial"/>
          <w:color w:val="000000" w:themeColor="text1"/>
          <w:sz w:val="20"/>
        </w:rPr>
        <w:t>entia Today,” 2000, 2002,</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2004,</w:t>
      </w:r>
      <w:r w:rsidR="00B42B2E" w:rsidRPr="00C57594">
        <w:rPr>
          <w:rFonts w:ascii="Arial" w:hAnsi="Arial"/>
          <w:color w:val="000000" w:themeColor="text1"/>
          <w:sz w:val="20"/>
        </w:rPr>
        <w:t>2006</w:t>
      </w:r>
    </w:p>
    <w:p w14:paraId="4C88ACCB" w14:textId="77777777" w:rsidR="0077053B" w:rsidRPr="00C57594" w:rsidRDefault="0077053B" w:rsidP="0077053B">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Member, Academic Advisory Board, Pfizer Biology Psychiatry Postdoctora</w:t>
      </w:r>
      <w:r w:rsidRPr="00C57594">
        <w:rPr>
          <w:rFonts w:ascii="Arial" w:hAnsi="Arial"/>
          <w:color w:val="000000" w:themeColor="text1"/>
          <w:sz w:val="20"/>
        </w:rPr>
        <w:t>l Fellowship Program, 1999-2004</w:t>
      </w:r>
    </w:p>
    <w:p w14:paraId="758B2EA0" w14:textId="04B855CE" w:rsidR="00B42B2E" w:rsidRPr="00C57594" w:rsidRDefault="0077053B" w:rsidP="0077053B">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00B42B2E" w:rsidRPr="00C57594">
        <w:rPr>
          <w:rFonts w:ascii="Arial" w:hAnsi="Arial"/>
          <w:color w:val="000000" w:themeColor="text1"/>
          <w:sz w:val="20"/>
        </w:rPr>
        <w:t>(Chair, 2003-2004)</w:t>
      </w:r>
    </w:p>
    <w:p w14:paraId="4BB397B5" w14:textId="77777777" w:rsidR="0077053B" w:rsidRPr="00C57594" w:rsidRDefault="00B42B2E" w:rsidP="00DC096F">
      <w:pPr>
        <w:tabs>
          <w:tab w:val="left" w:pos="9599"/>
        </w:tabs>
        <w:rPr>
          <w:rFonts w:ascii="Arial" w:hAnsi="Arial"/>
          <w:color w:val="000000" w:themeColor="text1"/>
          <w:sz w:val="20"/>
        </w:rPr>
      </w:pPr>
      <w:r w:rsidRPr="00C57594">
        <w:rPr>
          <w:rFonts w:ascii="Arial" w:hAnsi="Arial"/>
          <w:color w:val="000000" w:themeColor="text1"/>
          <w:sz w:val="20"/>
        </w:rPr>
        <w:tab/>
        <w:t>Chairman, External Advisory Committee, University of California-Davis Alzheimer’s</w:t>
      </w:r>
    </w:p>
    <w:p w14:paraId="4E3282AE" w14:textId="2772630A" w:rsidR="00B42B2E" w:rsidRPr="00C57594" w:rsidRDefault="0077053B" w:rsidP="00DC096F">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00B42B2E" w:rsidRPr="00C57594">
        <w:rPr>
          <w:rFonts w:ascii="Arial" w:hAnsi="Arial"/>
          <w:color w:val="000000" w:themeColor="text1"/>
          <w:sz w:val="20"/>
        </w:rPr>
        <w:t xml:space="preserve">Disease Center, 2005-present </w:t>
      </w:r>
    </w:p>
    <w:p w14:paraId="4CCC49A9" w14:textId="77777777" w:rsidR="002A3200" w:rsidRPr="00C57594" w:rsidRDefault="0077053B" w:rsidP="002A3200">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Chairman, External Advisory Committee, Harvard / Massachusetts General Hospital Alzheimer’s</w:t>
      </w:r>
    </w:p>
    <w:p w14:paraId="6A17FD4C" w14:textId="77777777" w:rsidR="002A3200" w:rsidRPr="00C57594" w:rsidRDefault="002A3200" w:rsidP="002A3200">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00B42B2E" w:rsidRPr="00C57594">
        <w:rPr>
          <w:rFonts w:ascii="Arial" w:hAnsi="Arial"/>
          <w:color w:val="000000" w:themeColor="text1"/>
          <w:sz w:val="20"/>
        </w:rPr>
        <w:t>Disease Center, 2006-</w:t>
      </w:r>
      <w:r w:rsidR="00C21B8D" w:rsidRPr="00C57594">
        <w:rPr>
          <w:rFonts w:ascii="Arial" w:hAnsi="Arial"/>
          <w:color w:val="000000" w:themeColor="text1"/>
          <w:sz w:val="20"/>
        </w:rPr>
        <w:t>2011</w:t>
      </w:r>
    </w:p>
    <w:p w14:paraId="78F03007" w14:textId="77777777" w:rsidR="002A3200" w:rsidRPr="00C57594" w:rsidRDefault="002A3200" w:rsidP="002A3200">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Member, Board of Directors, American Society for Experimental NeuroTherapeutics, 2005-present</w:t>
      </w:r>
    </w:p>
    <w:p w14:paraId="1F0DFDAE" w14:textId="31E71AEA" w:rsidR="002A3200" w:rsidRPr="00C57594" w:rsidRDefault="002A3200" w:rsidP="002A3200">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Member, Alzheimer’s Disease Cooperative Study Internal Ethics Committee, 2007-</w:t>
      </w:r>
      <w:r w:rsidR="00610734" w:rsidRPr="00C57594">
        <w:rPr>
          <w:rFonts w:ascii="Arial" w:hAnsi="Arial"/>
          <w:color w:val="000000" w:themeColor="text1"/>
          <w:sz w:val="20"/>
        </w:rPr>
        <w:t>2018</w:t>
      </w:r>
    </w:p>
    <w:p w14:paraId="2620464A" w14:textId="77777777" w:rsidR="002A3200" w:rsidRPr="00C57594" w:rsidRDefault="002A3200" w:rsidP="002A3200">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Member, External Advisory Board, Hellman Center, University of California San Francisco, 2009-</w:t>
      </w:r>
      <w:r w:rsidR="00947E9D" w:rsidRPr="00C57594">
        <w:rPr>
          <w:rFonts w:ascii="Arial" w:hAnsi="Arial"/>
          <w:color w:val="000000" w:themeColor="text1"/>
          <w:sz w:val="20"/>
        </w:rPr>
        <w:t>2011</w:t>
      </w:r>
    </w:p>
    <w:p w14:paraId="1FDB2AC3" w14:textId="5F60241D" w:rsidR="00B42B2E" w:rsidRPr="00C57594" w:rsidRDefault="002A3200" w:rsidP="002A3200">
      <w:pPr>
        <w:tabs>
          <w:tab w:val="left" w:pos="9599"/>
        </w:tabs>
        <w:rPr>
          <w:rFonts w:ascii="Arial" w:hAnsi="Arial"/>
          <w:color w:val="000000" w:themeColor="text1"/>
          <w:sz w:val="20"/>
        </w:rPr>
      </w:pPr>
      <w:r w:rsidRPr="00C57594">
        <w:rPr>
          <w:rFonts w:ascii="Arial" w:hAnsi="Arial"/>
          <w:color w:val="000000" w:themeColor="text1"/>
          <w:sz w:val="20"/>
        </w:rPr>
        <w:tab/>
      </w:r>
      <w:r w:rsidR="00B42B2E" w:rsidRPr="00C57594">
        <w:rPr>
          <w:rFonts w:ascii="Arial" w:hAnsi="Arial"/>
          <w:color w:val="000000" w:themeColor="text1"/>
          <w:sz w:val="20"/>
        </w:rPr>
        <w:t>Member, External Advisory Board, Sanders-Brown Center on Aging, University of Kentucky, 2010-</w:t>
      </w:r>
      <w:r w:rsidR="00BF4FBE" w:rsidRPr="00C57594">
        <w:rPr>
          <w:rFonts w:ascii="Arial" w:hAnsi="Arial"/>
          <w:color w:val="000000" w:themeColor="text1"/>
          <w:sz w:val="20"/>
        </w:rPr>
        <w:t>2011</w:t>
      </w:r>
      <w:r w:rsidR="00B42B2E" w:rsidRPr="00C57594">
        <w:rPr>
          <w:rFonts w:ascii="Arial" w:hAnsi="Arial"/>
          <w:color w:val="000000" w:themeColor="text1"/>
          <w:sz w:val="20"/>
        </w:rPr>
        <w:tab/>
      </w:r>
      <w:r w:rsidR="00B42B2E" w:rsidRPr="00C57594">
        <w:rPr>
          <w:rFonts w:ascii="Arial" w:hAnsi="Arial"/>
          <w:color w:val="000000" w:themeColor="text1"/>
          <w:sz w:val="20"/>
        </w:rPr>
        <w:tab/>
      </w:r>
      <w:r w:rsidR="00B42B2E" w:rsidRPr="00C57594">
        <w:rPr>
          <w:rFonts w:ascii="Arial" w:hAnsi="Arial"/>
          <w:color w:val="000000" w:themeColor="text1"/>
          <w:sz w:val="20"/>
        </w:rPr>
        <w:tab/>
      </w:r>
    </w:p>
    <w:p w14:paraId="5BC79032" w14:textId="0F768AE8" w:rsidR="00B42B2E" w:rsidRPr="00C57594" w:rsidRDefault="00B42B2E">
      <w:pPr>
        <w:tabs>
          <w:tab w:val="left" w:pos="9599"/>
        </w:tabs>
        <w:rPr>
          <w:rFonts w:ascii="Arial" w:hAnsi="Arial"/>
          <w:color w:val="000000" w:themeColor="text1"/>
          <w:sz w:val="20"/>
          <w:u w:val="single"/>
        </w:rPr>
      </w:pPr>
      <w:r w:rsidRPr="00C57594">
        <w:rPr>
          <w:rFonts w:ascii="Arial" w:hAnsi="Arial"/>
          <w:color w:val="000000" w:themeColor="text1"/>
          <w:sz w:val="20"/>
          <w:u w:val="single"/>
        </w:rPr>
        <w:t xml:space="preserve">INVITED LECTURES: </w:t>
      </w:r>
      <w:r w:rsidR="00A07223" w:rsidRPr="00C57594">
        <w:rPr>
          <w:rFonts w:ascii="Arial" w:hAnsi="Arial"/>
          <w:color w:val="000000" w:themeColor="text1"/>
          <w:sz w:val="20"/>
          <w:u w:val="single"/>
        </w:rPr>
        <w:t>2005</w:t>
      </w:r>
      <w:r w:rsidRPr="00C57594">
        <w:rPr>
          <w:rFonts w:ascii="Arial" w:hAnsi="Arial"/>
          <w:color w:val="000000" w:themeColor="text1"/>
          <w:sz w:val="20"/>
          <w:u w:val="single"/>
        </w:rPr>
        <w:t>-present</w:t>
      </w:r>
    </w:p>
    <w:p w14:paraId="11F3C0BC" w14:textId="77777777" w:rsidR="00B42B2E" w:rsidRPr="00C57594" w:rsidRDefault="00B42B2E" w:rsidP="00A07223">
      <w:pPr>
        <w:tabs>
          <w:tab w:val="clear" w:pos="800"/>
          <w:tab w:val="left" w:pos="540"/>
          <w:tab w:val="left" w:pos="900"/>
          <w:tab w:val="left" w:pos="7920"/>
          <w:tab w:val="left" w:pos="8640"/>
        </w:tabs>
        <w:ind w:right="-180"/>
        <w:rPr>
          <w:color w:val="000000" w:themeColor="text1"/>
          <w:sz w:val="20"/>
        </w:rPr>
      </w:pPr>
    </w:p>
    <w:p w14:paraId="4F35955B"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Macy Conference, The Convergence of Neuroscience, Behavioral Science, Neurology and Psychiatry, Scottsdale, AZ, January, 2005.</w:t>
      </w:r>
    </w:p>
    <w:p w14:paraId="55AFB294" w14:textId="77777777" w:rsidR="00B42B2E" w:rsidRPr="00C57594" w:rsidRDefault="00B42B2E" w:rsidP="001E0EAF">
      <w:pPr>
        <w:pStyle w:val="BlockText"/>
        <w:tabs>
          <w:tab w:val="clear" w:pos="500"/>
          <w:tab w:val="clear" w:pos="540"/>
        </w:tabs>
        <w:ind w:hanging="360"/>
        <w:rPr>
          <w:color w:val="000000" w:themeColor="text1"/>
          <w:sz w:val="20"/>
        </w:rPr>
      </w:pPr>
      <w:r w:rsidRPr="00C57594">
        <w:rPr>
          <w:color w:val="000000" w:themeColor="text1"/>
          <w:sz w:val="20"/>
        </w:rPr>
        <w:t>7</w:t>
      </w:r>
      <w:r w:rsidRPr="00C57594">
        <w:rPr>
          <w:color w:val="000000" w:themeColor="text1"/>
          <w:sz w:val="20"/>
          <w:vertAlign w:val="superscript"/>
        </w:rPr>
        <w:t>th</w:t>
      </w:r>
      <w:r w:rsidRPr="00C57594">
        <w:rPr>
          <w:color w:val="000000" w:themeColor="text1"/>
          <w:sz w:val="20"/>
        </w:rPr>
        <w:t xml:space="preserve"> Annual Meeting of the American Society for Experimental NeuroTherapeutics, Washington, DC, March, 2005.</w:t>
      </w:r>
    </w:p>
    <w:p w14:paraId="5062AE88"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Annual Mild Cognitive Impairment Symposium, Miami Beach, FL, March, 2005.</w:t>
      </w:r>
    </w:p>
    <w:p w14:paraId="74CE7E48"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University of Michigan Grand Rounds, Ann Arbor, MI, April, 2005.</w:t>
      </w:r>
    </w:p>
    <w:p w14:paraId="30CF790F"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University of Arkansas for Medical Sciences Conference on Complementary and Alternative Therapies, Little Rock, AR, April, 2005.</w:t>
      </w:r>
    </w:p>
    <w:p w14:paraId="2263F351"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Neurology Grand Rounds, Robert Wood Johnson Medical School, New Brunswick, NJ, May, 2005.</w:t>
      </w:r>
    </w:p>
    <w:p w14:paraId="6F7A2D1C"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Smithsonian Mini-Med School:  Aging Under the Microscope, Washington, DC, May, 2005.</w:t>
      </w:r>
    </w:p>
    <w:p w14:paraId="3D217E56"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Society of Biological Psychiatry Annual Meeting, Atlanta, GA, May, 2005.</w:t>
      </w:r>
    </w:p>
    <w:p w14:paraId="48F88A20"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International Conference on Prevention of Dementia, Washington, DC, June, 2005.</w:t>
      </w:r>
    </w:p>
    <w:p w14:paraId="01D7C226"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21</w:t>
      </w:r>
      <w:r w:rsidRPr="00C57594">
        <w:rPr>
          <w:color w:val="000000" w:themeColor="text1"/>
          <w:sz w:val="20"/>
          <w:vertAlign w:val="superscript"/>
        </w:rPr>
        <w:t>st</w:t>
      </w:r>
      <w:r w:rsidRPr="00C57594">
        <w:rPr>
          <w:color w:val="000000" w:themeColor="text1"/>
          <w:sz w:val="20"/>
        </w:rPr>
        <w:t xml:space="preserve"> International Conference of Alzheimer’s Disease International, Istanbul, Turkey, September 2005.</w:t>
      </w:r>
    </w:p>
    <w:p w14:paraId="4D3FDB15"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lastRenderedPageBreak/>
        <w:t>10</w:t>
      </w:r>
      <w:r w:rsidRPr="00C57594">
        <w:rPr>
          <w:color w:val="000000" w:themeColor="text1"/>
          <w:sz w:val="20"/>
          <w:vertAlign w:val="superscript"/>
        </w:rPr>
        <w:t>th</w:t>
      </w:r>
      <w:r w:rsidRPr="00C57594">
        <w:rPr>
          <w:color w:val="000000" w:themeColor="text1"/>
          <w:sz w:val="20"/>
        </w:rPr>
        <w:t xml:space="preserve"> Annual Graylyn Conference on Women’s Cognitive Health:  Fostering a Dialogue that Leads to Cutting Edge Translational Research, Winston-Salem, NC, October, 2005.</w:t>
      </w:r>
    </w:p>
    <w:p w14:paraId="25C4A613"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CNS Disease Congress:  Novel Advances in Discovery, Therapeutics &amp; Clinical Trials, Boston, MA, March, 2006.</w:t>
      </w:r>
    </w:p>
    <w:p w14:paraId="0423F189"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Contemporary Clinical Medicine:  Great Teacher’s Lecture, National Institute of Health Clinical Center Grant Rounds, Bethesda, MD, April, 2006.</w:t>
      </w:r>
    </w:p>
    <w:p w14:paraId="71F5C4F2"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9</w:t>
      </w:r>
      <w:r w:rsidRPr="00C57594">
        <w:rPr>
          <w:color w:val="000000" w:themeColor="text1"/>
          <w:sz w:val="20"/>
          <w:vertAlign w:val="superscript"/>
        </w:rPr>
        <w:t>th</w:t>
      </w:r>
      <w:r w:rsidRPr="00C57594">
        <w:rPr>
          <w:color w:val="000000" w:themeColor="text1"/>
          <w:sz w:val="20"/>
        </w:rPr>
        <w:t xml:space="preserve"> International Geneva/Springfield Symposium on Advances in Alzheimer Therapy, Geneva, Switzerland, April, 2006.</w:t>
      </w:r>
    </w:p>
    <w:p w14:paraId="7C91703F"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Southern Illinois Center for Alzheimer Disease and Related Disorders, Visiting Professorship, Springfield, IL, April, 2006.</w:t>
      </w:r>
    </w:p>
    <w:p w14:paraId="728C164C"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8</w:t>
      </w:r>
      <w:r w:rsidRPr="00C57594">
        <w:rPr>
          <w:color w:val="000000" w:themeColor="text1"/>
          <w:sz w:val="20"/>
          <w:vertAlign w:val="superscript"/>
        </w:rPr>
        <w:t>th</w:t>
      </w:r>
      <w:r w:rsidRPr="00C57594">
        <w:rPr>
          <w:color w:val="000000" w:themeColor="text1"/>
          <w:sz w:val="20"/>
        </w:rPr>
        <w:t xml:space="preserve"> Annual Future Leaders in Psychiatry Meeting, Miami Beach, FL, May, 2006.</w:t>
      </w:r>
    </w:p>
    <w:p w14:paraId="034053BB"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Massachusetts General Hospital Grand Rounds, Boston, MA, June, 2006.</w:t>
      </w:r>
    </w:p>
    <w:p w14:paraId="55D8D29F" w14:textId="77777777" w:rsidR="00B42B2E" w:rsidRPr="00C57594" w:rsidRDefault="00B42B2E">
      <w:pPr>
        <w:pStyle w:val="BlockText"/>
        <w:tabs>
          <w:tab w:val="clear" w:pos="500"/>
          <w:tab w:val="clear" w:pos="540"/>
        </w:tabs>
        <w:ind w:hanging="360"/>
        <w:rPr>
          <w:color w:val="000000" w:themeColor="text1"/>
          <w:sz w:val="20"/>
        </w:rPr>
      </w:pPr>
      <w:r w:rsidRPr="00C57594">
        <w:rPr>
          <w:color w:val="000000" w:themeColor="text1"/>
          <w:sz w:val="20"/>
        </w:rPr>
        <w:t>10</w:t>
      </w:r>
      <w:r w:rsidRPr="00C57594">
        <w:rPr>
          <w:color w:val="000000" w:themeColor="text1"/>
          <w:sz w:val="20"/>
          <w:vertAlign w:val="superscript"/>
        </w:rPr>
        <w:t>th</w:t>
      </w:r>
      <w:r w:rsidRPr="00C57594">
        <w:rPr>
          <w:color w:val="000000" w:themeColor="text1"/>
          <w:sz w:val="20"/>
        </w:rPr>
        <w:t xml:space="preserve"> International Conference on Alzheimer’s Disease and Related Disorders, Madrid, Spain, July, 2006.</w:t>
      </w:r>
    </w:p>
    <w:p w14:paraId="7A15059D" w14:textId="77777777"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Barcelona-Pittsburgh Conference, Dementia Today, Barcelona, Spain, October, 2006.</w:t>
      </w:r>
    </w:p>
    <w:p w14:paraId="13853F70" w14:textId="77777777"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5</w:t>
      </w:r>
      <w:r w:rsidRPr="00C57594">
        <w:rPr>
          <w:color w:val="000000" w:themeColor="text1"/>
          <w:sz w:val="20"/>
          <w:vertAlign w:val="superscript"/>
        </w:rPr>
        <w:t>th</w:t>
      </w:r>
      <w:r w:rsidRPr="00C57594">
        <w:rPr>
          <w:color w:val="000000" w:themeColor="text1"/>
          <w:sz w:val="20"/>
        </w:rPr>
        <w:t xml:space="preserve"> Annual Dementia Congress, Washington, DC, November, 2006.</w:t>
      </w:r>
    </w:p>
    <w:p w14:paraId="79DF78A3" w14:textId="77777777"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Merck Research Laboratories Guest Lecturer, West Point, PA, November, 2006.</w:t>
      </w:r>
    </w:p>
    <w:p w14:paraId="0D23F3F6" w14:textId="77777777"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The Southern Clinical Neurological Society, Aruba, Dutch Caribbean, January, 2007.</w:t>
      </w:r>
    </w:p>
    <w:p w14:paraId="3752E9D4" w14:textId="77777777"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American Association for Geriatric Psychiatry, New Orleans, LA, March, 2007.</w:t>
      </w:r>
    </w:p>
    <w:p w14:paraId="02E12C1B" w14:textId="77777777"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University of Cincinnati Grand Rounds, March, 2007.</w:t>
      </w:r>
    </w:p>
    <w:p w14:paraId="1365C33B" w14:textId="77777777"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Albert Einstein Grand Rounds, New York, NY, May, 2007.</w:t>
      </w:r>
    </w:p>
    <w:p w14:paraId="41FF637C" w14:textId="77777777"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International Conference on Prevention of Dementia, Washington, DC, June, 2007.</w:t>
      </w:r>
    </w:p>
    <w:p w14:paraId="7D986D9A" w14:textId="77777777"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Ohio State Lecture, Columbus, OH, June, 2007.</w:t>
      </w:r>
    </w:p>
    <w:p w14:paraId="5BB199D1" w14:textId="77777777"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Erice International Seminars on Planetary Emergencies, Sicily, Italy, August, 2007.</w:t>
      </w:r>
    </w:p>
    <w:p w14:paraId="4766BDEB" w14:textId="77777777"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University of Florida, Department of Psychiatry Grand Rounds, September, 2007.</w:t>
      </w:r>
    </w:p>
    <w:p w14:paraId="4B90B5CA" w14:textId="77777777" w:rsidR="00B42B2E" w:rsidRPr="00C57594" w:rsidRDefault="00B42B2E" w:rsidP="00A00C12">
      <w:pPr>
        <w:pStyle w:val="BlockText"/>
        <w:tabs>
          <w:tab w:val="clear" w:pos="500"/>
          <w:tab w:val="clear" w:pos="540"/>
        </w:tabs>
        <w:ind w:hanging="360"/>
        <w:rPr>
          <w:color w:val="000000" w:themeColor="text1"/>
          <w:sz w:val="20"/>
        </w:rPr>
      </w:pPr>
      <w:r w:rsidRPr="00C57594">
        <w:rPr>
          <w:color w:val="000000" w:themeColor="text1"/>
          <w:sz w:val="20"/>
        </w:rPr>
        <w:t>University of Alabama Birmingham, Lindy E. Harrell Lecture in Alzheimer’s Disease, September, 2007.</w:t>
      </w:r>
    </w:p>
    <w:p w14:paraId="099AE2EC" w14:textId="77777777"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University of North Texas Health Sciences Center at Fort Worth Distinguished Speaker Series, October, 2007.</w:t>
      </w:r>
    </w:p>
    <w:p w14:paraId="160037BA" w14:textId="77777777"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Korean Neurologic Association, Seoul, Korea, October, 2007.</w:t>
      </w:r>
    </w:p>
    <w:p w14:paraId="216692B2" w14:textId="77777777"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Neurology Grand Rounds, Penn State Milton S. Hershey Medical Center, Hershey, PA, November, 2007.</w:t>
      </w:r>
    </w:p>
    <w:p w14:paraId="77166C03" w14:textId="77777777" w:rsidR="00B42B2E" w:rsidRPr="00C57594" w:rsidRDefault="00B42B2E" w:rsidP="00D53CBB">
      <w:pPr>
        <w:pStyle w:val="BlockText"/>
        <w:tabs>
          <w:tab w:val="clear" w:pos="500"/>
          <w:tab w:val="clear" w:pos="540"/>
        </w:tabs>
        <w:ind w:hanging="360"/>
        <w:rPr>
          <w:color w:val="000000" w:themeColor="text1"/>
          <w:sz w:val="20"/>
        </w:rPr>
      </w:pPr>
      <w:r w:rsidRPr="00C57594">
        <w:rPr>
          <w:color w:val="000000" w:themeColor="text1"/>
          <w:sz w:val="20"/>
        </w:rPr>
        <w:t>Grand Rounds, Mount Sinai Hospital, Department of Neurology, New York, NY, November, 2007.</w:t>
      </w:r>
    </w:p>
    <w:p w14:paraId="323A9585" w14:textId="77777777"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Brain and Behavior:  Advances in Neuroimaging, 12</w:t>
      </w:r>
      <w:r w:rsidRPr="00C57594">
        <w:rPr>
          <w:color w:val="000000" w:themeColor="text1"/>
          <w:sz w:val="20"/>
          <w:vertAlign w:val="superscript"/>
        </w:rPr>
        <w:t>th</w:t>
      </w:r>
      <w:r w:rsidRPr="00C57594">
        <w:rPr>
          <w:color w:val="000000" w:themeColor="text1"/>
          <w:sz w:val="20"/>
        </w:rPr>
        <w:t xml:space="preserve"> Robert G. Heath, MD Lecture, Tulane University School of Medicine, New Orleans, LA, December, 2007.</w:t>
      </w:r>
    </w:p>
    <w:p w14:paraId="0C86CE7C" w14:textId="740A0813" w:rsidR="00B42B2E" w:rsidRPr="00C57594" w:rsidRDefault="00B42B2E" w:rsidP="00136561">
      <w:pPr>
        <w:pStyle w:val="BlockText"/>
        <w:tabs>
          <w:tab w:val="clear" w:pos="500"/>
          <w:tab w:val="clear" w:pos="540"/>
        </w:tabs>
        <w:ind w:hanging="360"/>
        <w:rPr>
          <w:color w:val="000000" w:themeColor="text1"/>
          <w:sz w:val="20"/>
        </w:rPr>
      </w:pPr>
      <w:r w:rsidRPr="00C57594">
        <w:rPr>
          <w:color w:val="000000" w:themeColor="text1"/>
          <w:sz w:val="20"/>
        </w:rPr>
        <w:t>10</w:t>
      </w:r>
      <w:r w:rsidRPr="00C57594">
        <w:rPr>
          <w:color w:val="000000" w:themeColor="text1"/>
          <w:sz w:val="20"/>
          <w:vertAlign w:val="superscript"/>
        </w:rPr>
        <w:t>th</w:t>
      </w:r>
      <w:r w:rsidR="00A4344C" w:rsidRPr="00C57594">
        <w:rPr>
          <w:color w:val="000000" w:themeColor="text1"/>
          <w:sz w:val="20"/>
        </w:rPr>
        <w:t xml:space="preserve"> Annual Meeting, </w:t>
      </w:r>
      <w:r w:rsidRPr="00C57594">
        <w:rPr>
          <w:color w:val="000000" w:themeColor="text1"/>
          <w:sz w:val="20"/>
        </w:rPr>
        <w:t>American Society for Ex</w:t>
      </w:r>
      <w:r w:rsidR="00A4344C" w:rsidRPr="00C57594">
        <w:rPr>
          <w:color w:val="000000" w:themeColor="text1"/>
          <w:sz w:val="20"/>
        </w:rPr>
        <w:t>perimental NeuroTherapeutics (ASENT)</w:t>
      </w:r>
      <w:r w:rsidRPr="00C57594">
        <w:rPr>
          <w:color w:val="000000" w:themeColor="text1"/>
          <w:sz w:val="20"/>
        </w:rPr>
        <w:t>., Arlington, VA, March, 2008.</w:t>
      </w:r>
    </w:p>
    <w:p w14:paraId="2AAC233F" w14:textId="2BB3CCA3" w:rsidR="00B42B2E" w:rsidRPr="00C57594" w:rsidRDefault="00B42B2E" w:rsidP="00136561">
      <w:pPr>
        <w:pStyle w:val="BlockText"/>
        <w:tabs>
          <w:tab w:val="clear" w:pos="500"/>
          <w:tab w:val="clear" w:pos="540"/>
        </w:tabs>
        <w:ind w:hanging="360"/>
        <w:rPr>
          <w:color w:val="000000" w:themeColor="text1"/>
          <w:sz w:val="20"/>
          <w:lang w:val="it-IT"/>
        </w:rPr>
      </w:pPr>
      <w:r w:rsidRPr="00C57594">
        <w:rPr>
          <w:color w:val="000000" w:themeColor="text1"/>
          <w:sz w:val="20"/>
          <w:lang w:val="it-IT"/>
        </w:rPr>
        <w:t>VI</w:t>
      </w:r>
      <w:r w:rsidR="00A4344C" w:rsidRPr="00C57594">
        <w:rPr>
          <w:color w:val="000000" w:themeColor="text1"/>
          <w:sz w:val="20"/>
          <w:lang w:val="it-IT"/>
        </w:rPr>
        <w:t>th Annual Barcelona-</w:t>
      </w:r>
      <w:r w:rsidRPr="00C57594">
        <w:rPr>
          <w:color w:val="000000" w:themeColor="text1"/>
          <w:sz w:val="20"/>
          <w:lang w:val="it-IT"/>
        </w:rPr>
        <w:t xml:space="preserve">Pittsburgh </w:t>
      </w:r>
      <w:r w:rsidR="00A4344C" w:rsidRPr="00C57594">
        <w:rPr>
          <w:color w:val="000000" w:themeColor="text1"/>
          <w:sz w:val="20"/>
          <w:lang w:val="it-IT"/>
        </w:rPr>
        <w:t xml:space="preserve">Dementia </w:t>
      </w:r>
      <w:r w:rsidRPr="00C57594">
        <w:rPr>
          <w:color w:val="000000" w:themeColor="text1"/>
          <w:sz w:val="20"/>
          <w:lang w:val="it-IT"/>
        </w:rPr>
        <w:t>Conference, Barcelona, Spain, May, 2008.</w:t>
      </w:r>
    </w:p>
    <w:p w14:paraId="28D0E435" w14:textId="77777777" w:rsidR="00B42B2E" w:rsidRPr="00C57594" w:rsidRDefault="00B42B2E" w:rsidP="00A630DF">
      <w:pPr>
        <w:pStyle w:val="BlockText"/>
        <w:tabs>
          <w:tab w:val="clear" w:pos="500"/>
          <w:tab w:val="clear" w:pos="540"/>
        </w:tabs>
        <w:ind w:hanging="360"/>
        <w:rPr>
          <w:color w:val="000000" w:themeColor="text1"/>
          <w:sz w:val="20"/>
        </w:rPr>
      </w:pPr>
      <w:r w:rsidRPr="00C57594">
        <w:rPr>
          <w:color w:val="000000" w:themeColor="text1"/>
          <w:sz w:val="20"/>
        </w:rPr>
        <w:t>Cleveland Clinic Visiting Professor, Cleveland, OH, October 12-13, 2008.</w:t>
      </w:r>
    </w:p>
    <w:p w14:paraId="70CF8132" w14:textId="77777777" w:rsidR="00B42B2E" w:rsidRPr="00C57594" w:rsidRDefault="00B42B2E" w:rsidP="00A630DF">
      <w:pPr>
        <w:pStyle w:val="BlockText"/>
        <w:tabs>
          <w:tab w:val="clear" w:pos="500"/>
          <w:tab w:val="clear" w:pos="540"/>
        </w:tabs>
        <w:ind w:hanging="360"/>
        <w:rPr>
          <w:color w:val="000000" w:themeColor="text1"/>
          <w:sz w:val="20"/>
        </w:rPr>
      </w:pPr>
      <w:r w:rsidRPr="00C57594">
        <w:rPr>
          <w:color w:val="000000" w:themeColor="text1"/>
          <w:sz w:val="20"/>
        </w:rPr>
        <w:t>National Institute of Neurological Disorders and Stroke, Dementia of Alzheimer’s Disease and Epilepsy, Rockville, MD, October 15-17, 2008.</w:t>
      </w:r>
    </w:p>
    <w:p w14:paraId="639C40FD" w14:textId="77777777" w:rsidR="00B42B2E" w:rsidRPr="00C57594" w:rsidRDefault="00B42B2E" w:rsidP="00A630DF">
      <w:pPr>
        <w:pStyle w:val="BlockText"/>
        <w:tabs>
          <w:tab w:val="clear" w:pos="500"/>
          <w:tab w:val="clear" w:pos="540"/>
        </w:tabs>
        <w:ind w:hanging="360"/>
        <w:rPr>
          <w:color w:val="000000" w:themeColor="text1"/>
          <w:sz w:val="20"/>
        </w:rPr>
      </w:pPr>
      <w:r w:rsidRPr="00C57594">
        <w:rPr>
          <w:color w:val="000000" w:themeColor="text1"/>
          <w:sz w:val="20"/>
        </w:rPr>
        <w:t>University of California, Irvine Institute for Brain Aging and Dementia, Irvine, CA, October 23-24, 2008.</w:t>
      </w:r>
    </w:p>
    <w:p w14:paraId="7C76246A" w14:textId="77777777" w:rsidR="00B42B2E" w:rsidRPr="00C57594" w:rsidRDefault="00B42B2E" w:rsidP="00A630DF">
      <w:pPr>
        <w:widowControl w:val="0"/>
        <w:tabs>
          <w:tab w:val="clear" w:pos="500"/>
          <w:tab w:val="left" w:pos="90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Johns-Wooten Symposium, Charlottesville, VA, "Treatment of Alzheimer's Disease" Address - Wooten Neurological Symposium, November 8, 2008.</w:t>
      </w:r>
    </w:p>
    <w:p w14:paraId="5B5FF609" w14:textId="77777777" w:rsidR="00B42B2E" w:rsidRPr="00C57594" w:rsidRDefault="00B42B2E" w:rsidP="00A630DF">
      <w:pPr>
        <w:pStyle w:val="BlockText"/>
        <w:tabs>
          <w:tab w:val="clear" w:pos="500"/>
          <w:tab w:val="clear" w:pos="540"/>
        </w:tabs>
        <w:ind w:hanging="360"/>
        <w:rPr>
          <w:color w:val="000000" w:themeColor="text1"/>
          <w:sz w:val="20"/>
        </w:rPr>
      </w:pPr>
      <w:r w:rsidRPr="00C57594">
        <w:rPr>
          <w:color w:val="000000" w:themeColor="text1"/>
          <w:sz w:val="20"/>
        </w:rPr>
        <w:t>University of Michigan, MADRC Community Appreciation Conference, Ann Arbor, MI, November 13-14, 2008.</w:t>
      </w:r>
    </w:p>
    <w:p w14:paraId="0B6E971B" w14:textId="77777777" w:rsidR="00B42B2E" w:rsidRPr="00C57594" w:rsidRDefault="00B42B2E" w:rsidP="00A630DF">
      <w:pPr>
        <w:pStyle w:val="BlockText"/>
        <w:tabs>
          <w:tab w:val="clear" w:pos="500"/>
          <w:tab w:val="clear" w:pos="540"/>
        </w:tabs>
        <w:ind w:hanging="360"/>
        <w:rPr>
          <w:color w:val="000000" w:themeColor="text1"/>
          <w:sz w:val="20"/>
        </w:rPr>
      </w:pPr>
      <w:r w:rsidRPr="00C57594">
        <w:rPr>
          <w:color w:val="000000" w:themeColor="text1"/>
          <w:sz w:val="20"/>
        </w:rPr>
        <w:t>Alzheimer’s Association, New Directions in Dementia, Rancho Mirage, CA, November 20-22, 2008.</w:t>
      </w:r>
    </w:p>
    <w:p w14:paraId="2CA7A680" w14:textId="77777777" w:rsidR="00B42B2E" w:rsidRPr="00C57594" w:rsidRDefault="00B42B2E" w:rsidP="00A630DF">
      <w:pPr>
        <w:widowControl w:val="0"/>
        <w:tabs>
          <w:tab w:val="clear" w:pos="500"/>
          <w:tab w:val="left" w:pos="90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Johns-Wooten Symposium, Charlottesville, VA "Treatment of Alzheimer's Disease" Address - Wooten Neurological Symposium, November 8, 2008.</w:t>
      </w:r>
    </w:p>
    <w:p w14:paraId="36AB3F1D" w14:textId="77777777" w:rsidR="00B42B2E" w:rsidRPr="00C57594" w:rsidRDefault="00B42B2E" w:rsidP="00A630DF">
      <w:pPr>
        <w:widowControl w:val="0"/>
        <w:tabs>
          <w:tab w:val="clear" w:pos="500"/>
          <w:tab w:val="left" w:pos="90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Los Angeles Alzheimer's Association/UCLA ADRC "Update on Alzheimer's Disease," Palm Springs, CA, November 21, 2008.</w:t>
      </w:r>
    </w:p>
    <w:p w14:paraId="62A1015E" w14:textId="77777777" w:rsidR="00B42B2E" w:rsidRPr="00C57594" w:rsidRDefault="00B42B2E" w:rsidP="00A630DF">
      <w:pPr>
        <w:widowControl w:val="0"/>
        <w:tabs>
          <w:tab w:val="clear" w:pos="500"/>
          <w:tab w:val="left" w:pos="90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The Role of Neuroimaging in Clinical Trials and Drug Discovery, ASENT Annual Meeting, Washington, DC, March 7, 2009.</w:t>
      </w:r>
    </w:p>
    <w:p w14:paraId="55BE5813" w14:textId="77777777" w:rsidR="00B42B2E" w:rsidRPr="00C57594" w:rsidRDefault="00B42B2E" w:rsidP="00A630DF">
      <w:pPr>
        <w:widowControl w:val="0"/>
        <w:tabs>
          <w:tab w:val="clear" w:pos="500"/>
          <w:tab w:val="left" w:pos="90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 xml:space="preserve">Meeting Chair, Prevalence &amp; Trends of AD &amp; Other Age-Related Cognitive Impairment in US, NIA Meeting, Washington, DC, March 20, 2009. </w:t>
      </w:r>
    </w:p>
    <w:p w14:paraId="0245C472" w14:textId="77777777" w:rsidR="00B42B2E" w:rsidRPr="00C57594" w:rsidRDefault="00B42B2E" w:rsidP="00A630DF">
      <w:pPr>
        <w:widowControl w:val="0"/>
        <w:tabs>
          <w:tab w:val="clear" w:pos="50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 xml:space="preserve">The Ginkgo Evaluation of Memory (GEM) Study Miami MCI Annual Meeting, Miami Beach, FL, March 28, 2009.  </w:t>
      </w:r>
    </w:p>
    <w:p w14:paraId="498E0056"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 xml:space="preserve">"What's on Your T-shirt? Empowering Individual and Team Success in Clinical and Translational Research," Association for Clinical Research Training and the CTSA Education Consortium, Washington, DC, [Keynote speaker] April 14, 2009.  </w:t>
      </w:r>
    </w:p>
    <w:p w14:paraId="67AFC28D"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lastRenderedPageBreak/>
        <w:t xml:space="preserve">“Frontiers in Medicine: Interventions for Alzheimer's Disease," Grand Rounds, Texas A&amp;M University School of Medicine, College Station, TX, April 23, 2009.   </w:t>
      </w:r>
    </w:p>
    <w:p w14:paraId="5CC78DDD"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"Neurochemistry and Neuropathology of MCI," in AAN Course: MCI: Implications for Clinicians, Seattle, WA, April 27, 2009</w:t>
      </w:r>
    </w:p>
    <w:p w14:paraId="6E9A2DAD"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 xml:space="preserve">“Biomarkers of Alzheimer's Disease,” UCSF/Northern California Alzheimer's Association, San Francisco, CA, June 3, 2009.  </w:t>
      </w:r>
    </w:p>
    <w:p w14:paraId="2BD7303F"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 xml:space="preserve">“Advances in Imaging and Improvements to Treatment Outcomes,” University of Virginia/Alzheimer's Association Annual Education Meeting, Charlottesville, VA, June 20, 2009.  </w:t>
      </w:r>
    </w:p>
    <w:p w14:paraId="7962B806"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 xml:space="preserve"> “What Does the Brain Have to Do with Behavior? A Personal Journey,” Summer Medical and Dental Education Program, University of Virginia School of Medicine, Charlottesville, VA, July 7, 2009. </w:t>
      </w:r>
    </w:p>
    <w:p w14:paraId="5B3AC7E6"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“Biomarkers and Lab Correlates,” NINDS Clinical Trials Methods Course, Vail, CO, August 17, 2009</w:t>
      </w:r>
    </w:p>
    <w:p w14:paraId="791396FF"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 xml:space="preserve">“Frontiers in Alzheimer’s Disease Clinical Trials” NINDS Clinical Trials Methods Course, Vail, CO, August 17, 2009.  </w:t>
      </w:r>
    </w:p>
    <w:p w14:paraId="7F94A9AC"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 xml:space="preserve">"Can Dementia be Prevented?” International Psychogeriatrics Association (IPA), Montreal, Canada, September 2, 2009.  </w:t>
      </w:r>
    </w:p>
    <w:p w14:paraId="053E2133"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 xml:space="preserve">“Debate: New Research Criteria for Dementia Should Be Adopted,” Canadian Conference on Dementia, Toronto, Canada, October 2, 2009.  </w:t>
      </w:r>
    </w:p>
    <w:p w14:paraId="3B8C62CA"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“Amyloid Imaging with Positron Emission Tomography,” Canadian Conference on Dementia, Toronto, Canada, October 2, 2009.</w:t>
      </w:r>
    </w:p>
    <w:p w14:paraId="13B6C13E"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“The GEM Study: Lessons Learned” Alzheimer’s Association Research Roundtable, Washington, DC, October 19, 2010</w:t>
      </w:r>
    </w:p>
    <w:p w14:paraId="6520238A"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Miami Early Dementia Conference, Miami, FL, March 12, 2010.</w:t>
      </w:r>
    </w:p>
    <w:p w14:paraId="1D0051EE" w14:textId="77777777" w:rsidR="0092671F"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“Alzheimer’s Disease: Progress, Translational Research, and the Future.” Mayo Clinic Neurology Grand Rounds, Rochester, MN, March 19, 2010.</w:t>
      </w:r>
    </w:p>
    <w:p w14:paraId="3053E769"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“Current and Future Strategies in Alzheimer’s Disease,” Florida Hospital Distinguished Lectureship, Orlando, FL, April 21, 2010.</w:t>
      </w:r>
    </w:p>
    <w:p w14:paraId="1DE179B8"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"Twenty Years of Alzheimer’s' Research:  Past, Present &amp; Future" Alzheimer’s Association, Denver, CO, May 3, 2010</w:t>
      </w:r>
    </w:p>
    <w:p w14:paraId="6E0741C3"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 xml:space="preserve">“The Role of Amyloid </w:t>
      </w:r>
      <w:r w:rsidR="00DE65C9" w:rsidRPr="00C57594">
        <w:rPr>
          <w:rFonts w:ascii="Arial" w:hAnsi="Arial" w:cs="Arial"/>
          <w:color w:val="000000" w:themeColor="text1"/>
          <w:sz w:val="20"/>
        </w:rPr>
        <w:t xml:space="preserve"> and Tau Protein in AD.”</w:t>
      </w:r>
      <w:r w:rsidRPr="00C57594">
        <w:rPr>
          <w:rFonts w:ascii="Arial" w:hAnsi="Arial" w:cs="Arial"/>
          <w:color w:val="000000" w:themeColor="text1"/>
          <w:sz w:val="20"/>
        </w:rPr>
        <w:t xml:space="preserve"> 7</w:t>
      </w:r>
      <w:r w:rsidRPr="00C57594">
        <w:rPr>
          <w:rFonts w:ascii="Arial" w:hAnsi="Arial" w:cs="Arial"/>
          <w:color w:val="000000" w:themeColor="text1"/>
          <w:sz w:val="20"/>
          <w:vertAlign w:val="superscript"/>
        </w:rPr>
        <w:t>th</w:t>
      </w:r>
      <w:r w:rsidRPr="00C57594">
        <w:rPr>
          <w:rFonts w:ascii="Arial" w:hAnsi="Arial" w:cs="Arial"/>
          <w:color w:val="000000" w:themeColor="text1"/>
          <w:sz w:val="20"/>
        </w:rPr>
        <w:t xml:space="preserve"> Barcelona/Pittsburgh Biennial Conference – Dementia Today, May 12-14, 2010.</w:t>
      </w:r>
    </w:p>
    <w:p w14:paraId="2772BF57"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“Extending the Meaning of Alzheimer’s Disease: New Diagnostic Criteria, New Biomarkers, New Understanding,” University of California San Francisco, August 25, 2010.</w:t>
      </w:r>
    </w:p>
    <w:p w14:paraId="78233CDA"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“Successful Leadership,” NINDS/ANA Career Development, San Francisco, CA, September 11, 2010.</w:t>
      </w:r>
    </w:p>
    <w:p w14:paraId="7AE265A3" w14:textId="77777777" w:rsidR="00B42B2E" w:rsidRPr="00C57594" w:rsidRDefault="00B42B2E" w:rsidP="00A630DF">
      <w:pPr>
        <w:autoSpaceDE w:val="0"/>
        <w:autoSpaceDN w:val="0"/>
        <w:adjustRightInd w:val="0"/>
        <w:ind w:left="500"/>
        <w:rPr>
          <w:rFonts w:ascii="Arial" w:hAnsi="Arial" w:cs="Arial"/>
          <w:color w:val="000000" w:themeColor="text1"/>
          <w:sz w:val="20"/>
        </w:rPr>
      </w:pPr>
      <w:r w:rsidRPr="00C57594">
        <w:rPr>
          <w:rFonts w:ascii="Arial" w:hAnsi="Arial" w:cs="Arial"/>
          <w:color w:val="000000" w:themeColor="text1"/>
          <w:sz w:val="20"/>
        </w:rPr>
        <w:t>"Translational Research Advances in Alzheimer's Disease" Neuroscience Seminar, University of “Louisville Seminar Series, September 22, 2010.</w:t>
      </w:r>
    </w:p>
    <w:p w14:paraId="5A621486" w14:textId="2422AD66"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 xml:space="preserve">“Progress in Alzheimer's Disease: New diagnostic criteria, new biomarkers, new </w:t>
      </w:r>
      <w:r w:rsidR="003638C4" w:rsidRPr="00C57594">
        <w:rPr>
          <w:rFonts w:ascii="Arial" w:hAnsi="Arial" w:cs="Arial"/>
          <w:color w:val="000000" w:themeColor="text1"/>
          <w:sz w:val="20"/>
        </w:rPr>
        <w:t>d</w:t>
      </w:r>
      <w:r w:rsidRPr="00C57594">
        <w:rPr>
          <w:rFonts w:ascii="Arial" w:hAnsi="Arial" w:cs="Arial"/>
          <w:color w:val="000000" w:themeColor="text1"/>
          <w:sz w:val="20"/>
        </w:rPr>
        <w:t>challenges” Grand Rounds, Department of Psychiatry, Dartmouth School of Medicine, Lebanon, New Hampshire, Sept</w:t>
      </w:r>
      <w:r w:rsidR="00DE65C9" w:rsidRPr="00C57594">
        <w:rPr>
          <w:rFonts w:ascii="Arial" w:hAnsi="Arial" w:cs="Arial"/>
          <w:color w:val="000000" w:themeColor="text1"/>
          <w:sz w:val="20"/>
        </w:rPr>
        <w:t>.</w:t>
      </w:r>
      <w:r w:rsidRPr="00C57594">
        <w:rPr>
          <w:rFonts w:ascii="Arial" w:hAnsi="Arial" w:cs="Arial"/>
          <w:color w:val="000000" w:themeColor="text1"/>
          <w:sz w:val="20"/>
        </w:rPr>
        <w:t xml:space="preserve"> 27, 2010.</w:t>
      </w:r>
    </w:p>
    <w:p w14:paraId="7FBA51AF" w14:textId="77777777" w:rsidR="00B42B2E" w:rsidRPr="00C57594" w:rsidRDefault="00B42B2E" w:rsidP="00A630DF">
      <w:pPr>
        <w:widowControl w:val="0"/>
        <w:tabs>
          <w:tab w:val="clear" w:pos="500"/>
          <w:tab w:val="left" w:pos="900"/>
          <w:tab w:val="left" w:pos="9090"/>
        </w:tabs>
        <w:autoSpaceDE w:val="0"/>
        <w:autoSpaceDN w:val="0"/>
        <w:adjustRightInd w:val="0"/>
        <w:ind w:left="900" w:hanging="360"/>
        <w:rPr>
          <w:rFonts w:ascii="Arial" w:hAnsi="Arial" w:cs="Arial"/>
          <w:color w:val="000000" w:themeColor="text1"/>
          <w:sz w:val="20"/>
        </w:rPr>
      </w:pPr>
      <w:r w:rsidRPr="00C57594">
        <w:rPr>
          <w:rFonts w:ascii="Arial" w:hAnsi="Arial" w:cs="Arial"/>
          <w:color w:val="000000" w:themeColor="text1"/>
          <w:sz w:val="20"/>
        </w:rPr>
        <w:t>”Alzheimer's Disease 2010: What Have We Learned?  Where Are We Going?” Central and Western Virginia Alzheimer’s Association, Roanoke, VA, November 4, 2010.</w:t>
      </w:r>
    </w:p>
    <w:p w14:paraId="29DCB431" w14:textId="77777777" w:rsidR="00B42B2E" w:rsidRPr="00C57594" w:rsidRDefault="00B42B2E" w:rsidP="00A630DF">
      <w:pPr>
        <w:pStyle w:val="BodyText"/>
        <w:ind w:left="900" w:hanging="360"/>
        <w:rPr>
          <w:color w:val="000000" w:themeColor="text1"/>
          <w:sz w:val="20"/>
        </w:rPr>
      </w:pPr>
      <w:r w:rsidRPr="00C57594">
        <w:rPr>
          <w:color w:val="000000" w:themeColor="text1"/>
          <w:sz w:val="20"/>
        </w:rPr>
        <w:t xml:space="preserve">“Progress in Alzheimer’s Disease: New Diagnostic Criteria, New Biomarkers, New Challenges” Robert G. Heath Invited Lecture, Tulane University School of Medicine, New Orleans, LA, December 3, 2010. </w:t>
      </w:r>
    </w:p>
    <w:p w14:paraId="12F97AF8" w14:textId="77777777" w:rsidR="00B42B2E" w:rsidRPr="00C57594" w:rsidRDefault="00B42B2E" w:rsidP="00A630DF">
      <w:pPr>
        <w:pStyle w:val="BodyText"/>
        <w:ind w:left="900" w:hanging="360"/>
        <w:rPr>
          <w:color w:val="000000" w:themeColor="text1"/>
          <w:sz w:val="20"/>
        </w:rPr>
      </w:pPr>
      <w:r w:rsidRPr="00C57594">
        <w:rPr>
          <w:color w:val="000000" w:themeColor="text1"/>
          <w:sz w:val="20"/>
        </w:rPr>
        <w:t>“Ethics in Alzheimer’s Disease: New diagnostic criteria, new biomarkers, new challenges”. National Press Foundation, Washington, DC December 7, 2010.</w:t>
      </w:r>
    </w:p>
    <w:p w14:paraId="07EF344B" w14:textId="77777777" w:rsidR="00B42B2E" w:rsidRPr="00C57594" w:rsidRDefault="00B42B2E" w:rsidP="00A630DF">
      <w:pPr>
        <w:pStyle w:val="BodyText"/>
        <w:ind w:left="900" w:hanging="360"/>
        <w:rPr>
          <w:color w:val="000000" w:themeColor="text1"/>
          <w:sz w:val="20"/>
        </w:rPr>
      </w:pPr>
      <w:r w:rsidRPr="00C57594">
        <w:rPr>
          <w:color w:val="000000" w:themeColor="text1"/>
          <w:sz w:val="20"/>
        </w:rPr>
        <w:t>“Long Term Consequences of Traumatic Brain Injury.” Grand Rounds, Fort Detrick Army Garrison,</w:t>
      </w:r>
      <w:r w:rsidRPr="00C57594">
        <w:rPr>
          <w:color w:val="000000" w:themeColor="text1"/>
          <w:sz w:val="20"/>
        </w:rPr>
        <w:br/>
        <w:t>Frederick, MD, January 20, 2011.</w:t>
      </w:r>
    </w:p>
    <w:p w14:paraId="7EB5DD8F" w14:textId="77777777" w:rsidR="00B42B2E" w:rsidRPr="00C57594" w:rsidRDefault="00B42B2E" w:rsidP="00A630DF">
      <w:pPr>
        <w:pStyle w:val="BodyText"/>
        <w:ind w:left="900" w:hanging="360"/>
        <w:rPr>
          <w:color w:val="000000" w:themeColor="text1"/>
          <w:sz w:val="20"/>
        </w:rPr>
      </w:pPr>
      <w:r w:rsidRPr="00C57594">
        <w:rPr>
          <w:color w:val="000000" w:themeColor="text1"/>
          <w:sz w:val="20"/>
        </w:rPr>
        <w:t>“Alzheimer’s Disease:  From Bench to Bedside and Hopes from Translational Discoveries.”  University of South Florida, Grozmart Family Lecture, Tampa, FL, March 25, 2011.</w:t>
      </w:r>
    </w:p>
    <w:p w14:paraId="2201BF9F" w14:textId="77777777" w:rsidR="007947A5" w:rsidRPr="00C57594" w:rsidRDefault="007947A5" w:rsidP="00A630DF">
      <w:pPr>
        <w:pStyle w:val="BodyText"/>
        <w:ind w:left="900" w:hanging="360"/>
        <w:rPr>
          <w:color w:val="000000" w:themeColor="text1"/>
          <w:sz w:val="20"/>
        </w:rPr>
      </w:pPr>
      <w:r w:rsidRPr="00C57594">
        <w:rPr>
          <w:color w:val="000000" w:themeColor="text1"/>
          <w:sz w:val="20"/>
        </w:rPr>
        <w:t>“Neuroimaging in Alzheimer’s Disease:  From ‘Rule Outs’ to Preclinical Diagnosis.  Virginia Neurological Society, February 2, 2013.</w:t>
      </w:r>
    </w:p>
    <w:p w14:paraId="3820F63A" w14:textId="77777777" w:rsidR="000462F0" w:rsidRPr="00C57594" w:rsidRDefault="000462F0" w:rsidP="00A630DF">
      <w:pPr>
        <w:pStyle w:val="BodyText"/>
        <w:ind w:left="900" w:hanging="360"/>
        <w:rPr>
          <w:color w:val="000000" w:themeColor="text1"/>
          <w:sz w:val="20"/>
        </w:rPr>
      </w:pPr>
      <w:r w:rsidRPr="00C57594">
        <w:rPr>
          <w:color w:val="000000" w:themeColor="text1"/>
          <w:sz w:val="20"/>
        </w:rPr>
        <w:t>“Technological Advances and Progress in Dementia Research.”  Fritz Dreifuss Memorial Lecture, Virginia Neurological Society, February 2, 2013.</w:t>
      </w:r>
    </w:p>
    <w:p w14:paraId="6392E323" w14:textId="77777777" w:rsidR="008546EA" w:rsidRPr="00C57594" w:rsidRDefault="008546EA" w:rsidP="0095273F">
      <w:pPr>
        <w:pStyle w:val="BodyText"/>
        <w:ind w:left="900" w:hanging="360"/>
        <w:rPr>
          <w:color w:val="000000" w:themeColor="text1"/>
          <w:sz w:val="20"/>
        </w:rPr>
      </w:pPr>
      <w:r w:rsidRPr="00C57594">
        <w:rPr>
          <w:color w:val="000000" w:themeColor="text1"/>
          <w:sz w:val="20"/>
        </w:rPr>
        <w:t>Commencement Address, University of Florida College of Medicine, Gainesville, FL May 12, 2013</w:t>
      </w:r>
    </w:p>
    <w:p w14:paraId="1520AE47" w14:textId="645EA63C" w:rsidR="008546EA" w:rsidRPr="00C57594" w:rsidRDefault="008546EA" w:rsidP="0095273F">
      <w:pPr>
        <w:pStyle w:val="BodyText"/>
        <w:ind w:left="900" w:hanging="360"/>
        <w:rPr>
          <w:color w:val="000000" w:themeColor="text1"/>
          <w:sz w:val="20"/>
        </w:rPr>
      </w:pPr>
      <w:r w:rsidRPr="00C57594">
        <w:rPr>
          <w:color w:val="000000" w:themeColor="text1"/>
          <w:sz w:val="20"/>
        </w:rPr>
        <w:t xml:space="preserve">“Alzheimer’s Disease: </w:t>
      </w:r>
      <w:r w:rsidR="00670461" w:rsidRPr="00C57594">
        <w:rPr>
          <w:color w:val="000000" w:themeColor="text1"/>
          <w:sz w:val="20"/>
        </w:rPr>
        <w:t>The</w:t>
      </w:r>
      <w:r w:rsidRPr="00C57594">
        <w:rPr>
          <w:color w:val="000000" w:themeColor="text1"/>
          <w:sz w:val="20"/>
        </w:rPr>
        <w:t xml:space="preserve"> State of the State” Alzheimer’s Di</w:t>
      </w:r>
      <w:r w:rsidR="00903DA4" w:rsidRPr="00C57594">
        <w:rPr>
          <w:color w:val="000000" w:themeColor="text1"/>
          <w:sz w:val="20"/>
        </w:rPr>
        <w:t>sease International Conference.</w:t>
      </w:r>
      <w:r w:rsidRPr="00C57594">
        <w:rPr>
          <w:color w:val="000000" w:themeColor="text1"/>
          <w:sz w:val="20"/>
        </w:rPr>
        <w:t xml:space="preserve"> Boston, MA, </w:t>
      </w:r>
      <w:r w:rsidR="001C2C4C" w:rsidRPr="00C57594">
        <w:rPr>
          <w:color w:val="000000" w:themeColor="text1"/>
          <w:sz w:val="20"/>
        </w:rPr>
        <w:t>July 13, 2013</w:t>
      </w:r>
    </w:p>
    <w:p w14:paraId="21CA973D" w14:textId="77777777" w:rsidR="001C2C4C" w:rsidRPr="00C57594" w:rsidRDefault="001C2C4C" w:rsidP="001C2C4C">
      <w:pPr>
        <w:pStyle w:val="BodyText"/>
        <w:ind w:left="900" w:hanging="360"/>
        <w:rPr>
          <w:color w:val="000000" w:themeColor="text1"/>
          <w:sz w:val="20"/>
        </w:rPr>
      </w:pPr>
      <w:r w:rsidRPr="00C57594">
        <w:rPr>
          <w:color w:val="000000" w:themeColor="text1"/>
          <w:sz w:val="20"/>
        </w:rPr>
        <w:lastRenderedPageBreak/>
        <w:t>“Amyloid Imaging in Clinical Practice” (Opening Plenary Lecture) Alzheimer’s D</w:t>
      </w:r>
      <w:r w:rsidR="007F37C3" w:rsidRPr="00C57594">
        <w:rPr>
          <w:color w:val="000000" w:themeColor="text1"/>
          <w:sz w:val="20"/>
        </w:rPr>
        <w:t>isease International Conference</w:t>
      </w:r>
      <w:r w:rsidRPr="00C57594">
        <w:rPr>
          <w:color w:val="000000" w:themeColor="text1"/>
          <w:sz w:val="20"/>
        </w:rPr>
        <w:t>, Boston, MA, July 14, 2013</w:t>
      </w:r>
    </w:p>
    <w:p w14:paraId="7418B089" w14:textId="77777777" w:rsidR="00A321F3" w:rsidRPr="00C57594" w:rsidRDefault="00A321F3" w:rsidP="00A321F3">
      <w:pPr>
        <w:pStyle w:val="BodyText"/>
        <w:ind w:left="900" w:hanging="360"/>
        <w:rPr>
          <w:color w:val="000000" w:themeColor="text1"/>
          <w:sz w:val="20"/>
        </w:rPr>
      </w:pPr>
      <w:r w:rsidRPr="00C57594">
        <w:rPr>
          <w:bCs/>
          <w:iCs/>
          <w:color w:val="000000" w:themeColor="text1"/>
          <w:sz w:val="20"/>
        </w:rPr>
        <w:t>“The Ginkgo Evaluation of Memory Study: A Model for AD Prevention T</w:t>
      </w:r>
      <w:r w:rsidR="00903DA4" w:rsidRPr="00C57594">
        <w:rPr>
          <w:bCs/>
          <w:iCs/>
          <w:color w:val="000000" w:themeColor="text1"/>
          <w:sz w:val="20"/>
        </w:rPr>
        <w:t>rials.” University of Minnesota and Minneapolis VA Medical Center</w:t>
      </w:r>
      <w:r w:rsidRPr="00C57594">
        <w:rPr>
          <w:bCs/>
          <w:iCs/>
          <w:color w:val="000000" w:themeColor="text1"/>
          <w:sz w:val="20"/>
        </w:rPr>
        <w:t xml:space="preserve"> September 23, 2013 </w:t>
      </w:r>
    </w:p>
    <w:p w14:paraId="72396C81" w14:textId="77777777" w:rsidR="00F055E3" w:rsidRPr="00C57594" w:rsidRDefault="0075497A" w:rsidP="00A321F3">
      <w:pPr>
        <w:pStyle w:val="BodyText"/>
        <w:ind w:left="900" w:hanging="360"/>
        <w:rPr>
          <w:color w:val="000000" w:themeColor="text1"/>
          <w:sz w:val="20"/>
        </w:rPr>
      </w:pPr>
      <w:r w:rsidRPr="00C57594">
        <w:rPr>
          <w:color w:val="000000" w:themeColor="text1"/>
          <w:sz w:val="20"/>
        </w:rPr>
        <w:t>“</w:t>
      </w:r>
      <w:r w:rsidR="00F055E3" w:rsidRPr="00C57594">
        <w:rPr>
          <w:color w:val="000000" w:themeColor="text1"/>
          <w:sz w:val="20"/>
        </w:rPr>
        <w:t>Alzheimer’s Disease: Past, Present and Future” Vanderbilt University Department of Neurology Grand Rounds, September 26, 2013</w:t>
      </w:r>
    </w:p>
    <w:p w14:paraId="20049111" w14:textId="77777777" w:rsidR="00B66EDC" w:rsidRPr="00C57594" w:rsidRDefault="00B66EDC" w:rsidP="00B66EDC">
      <w:pPr>
        <w:pStyle w:val="BodyText"/>
        <w:ind w:left="900" w:hanging="360"/>
        <w:rPr>
          <w:bCs/>
          <w:iCs/>
          <w:color w:val="000000" w:themeColor="text1"/>
          <w:sz w:val="20"/>
        </w:rPr>
      </w:pPr>
      <w:r w:rsidRPr="00C57594">
        <w:rPr>
          <w:color w:val="000000" w:themeColor="text1"/>
          <w:sz w:val="20"/>
        </w:rPr>
        <w:t xml:space="preserve">“Alzheimer’s Disease: A Geriatrics Perspective” Meharry School of Medicine </w:t>
      </w:r>
      <w:r w:rsidRPr="00C57594">
        <w:rPr>
          <w:bCs/>
          <w:iCs/>
          <w:color w:val="000000" w:themeColor="text1"/>
          <w:sz w:val="20"/>
        </w:rPr>
        <w:t>Meharry Consortium Geriatric Education Center Geriatric Update, September 27, 2013</w:t>
      </w:r>
    </w:p>
    <w:p w14:paraId="6A3E0AEC" w14:textId="77777777" w:rsidR="00734D20" w:rsidRPr="00C57594" w:rsidRDefault="00A321F3" w:rsidP="00B66EDC">
      <w:pPr>
        <w:pStyle w:val="BodyText"/>
        <w:ind w:left="900" w:hanging="360"/>
        <w:rPr>
          <w:bCs/>
          <w:iCs/>
          <w:color w:val="000000" w:themeColor="text1"/>
          <w:sz w:val="20"/>
        </w:rPr>
      </w:pPr>
      <w:r w:rsidRPr="00C57594">
        <w:rPr>
          <w:bCs/>
          <w:iCs/>
          <w:color w:val="000000" w:themeColor="text1"/>
          <w:sz w:val="20"/>
        </w:rPr>
        <w:t>“The History and Future of Alzheimer’s Disease.” Alzheimer’s Association, Nashville, TN, September 27, 2013</w:t>
      </w:r>
    </w:p>
    <w:p w14:paraId="6935E017" w14:textId="77777777" w:rsidR="00000011" w:rsidRPr="00C57594" w:rsidRDefault="00000011" w:rsidP="00B66EDC">
      <w:pPr>
        <w:pStyle w:val="BodyText"/>
        <w:ind w:left="900" w:hanging="360"/>
        <w:rPr>
          <w:bCs/>
          <w:iCs/>
          <w:color w:val="000000" w:themeColor="text1"/>
          <w:sz w:val="20"/>
        </w:rPr>
      </w:pPr>
      <w:r w:rsidRPr="00C57594">
        <w:rPr>
          <w:bCs/>
          <w:iCs/>
          <w:color w:val="000000" w:themeColor="text1"/>
          <w:sz w:val="20"/>
        </w:rPr>
        <w:t>“Early and preclinical diagnosis of Alzheimer’s Disease: Practical and Biomarker Considerations.” American Neurological Association New Orleans, LA, October 16, 2013</w:t>
      </w:r>
    </w:p>
    <w:p w14:paraId="52E2C2D2" w14:textId="77777777" w:rsidR="00000011" w:rsidRPr="00C57594" w:rsidRDefault="00000011" w:rsidP="00B66EDC">
      <w:pPr>
        <w:pStyle w:val="BodyText"/>
        <w:ind w:left="900" w:hanging="360"/>
        <w:rPr>
          <w:bCs/>
          <w:iCs/>
          <w:color w:val="000000" w:themeColor="text1"/>
          <w:sz w:val="20"/>
        </w:rPr>
      </w:pPr>
      <w:r w:rsidRPr="00C57594">
        <w:rPr>
          <w:bCs/>
          <w:iCs/>
          <w:color w:val="000000" w:themeColor="text1"/>
          <w:sz w:val="20"/>
        </w:rPr>
        <w:t>“Summary of 2013 Botanical Research Expert Panel Discussion.” Meeting of the NIH Botanical Research Centers Directors, Baton Rouge, LA, November 5, 2013</w:t>
      </w:r>
    </w:p>
    <w:p w14:paraId="6058E4C7" w14:textId="77777777" w:rsidR="00000011" w:rsidRPr="00C57594" w:rsidRDefault="00000011" w:rsidP="00B66EDC">
      <w:pPr>
        <w:pStyle w:val="BodyText"/>
        <w:ind w:left="900" w:hanging="360"/>
        <w:rPr>
          <w:bCs/>
          <w:iCs/>
          <w:color w:val="000000" w:themeColor="text1"/>
          <w:sz w:val="20"/>
        </w:rPr>
      </w:pPr>
      <w:r w:rsidRPr="00C57594">
        <w:rPr>
          <w:bCs/>
          <w:iCs/>
          <w:color w:val="000000" w:themeColor="text1"/>
          <w:sz w:val="20"/>
        </w:rPr>
        <w:t>“APOE Genotype and Sports Concussion: Research and Application.” Safe Kids Foundation, Washington, DC, November 25 2013</w:t>
      </w:r>
    </w:p>
    <w:p w14:paraId="4D4D951D" w14:textId="77777777" w:rsidR="00000011" w:rsidRPr="00C57594" w:rsidRDefault="00EC5964" w:rsidP="00B66EDC">
      <w:pPr>
        <w:pStyle w:val="BodyText"/>
        <w:ind w:left="900" w:hanging="360"/>
        <w:rPr>
          <w:bCs/>
          <w:iCs/>
          <w:color w:val="000000" w:themeColor="text1"/>
          <w:sz w:val="20"/>
        </w:rPr>
      </w:pPr>
      <w:r w:rsidRPr="00C57594">
        <w:rPr>
          <w:bCs/>
          <w:iCs/>
          <w:color w:val="000000" w:themeColor="text1"/>
          <w:sz w:val="20"/>
        </w:rPr>
        <w:t xml:space="preserve">“Current and Future Therapies in Alzheimer’s Disease.” Alzheimer’s Disease International Second Annual Arab-North Africa </w:t>
      </w:r>
      <w:r w:rsidR="00A33D59" w:rsidRPr="00C57594">
        <w:rPr>
          <w:bCs/>
          <w:iCs/>
          <w:color w:val="000000" w:themeColor="text1"/>
          <w:sz w:val="20"/>
        </w:rPr>
        <w:t xml:space="preserve">Meeting. Dubai, </w:t>
      </w:r>
      <w:r w:rsidR="00E3417D" w:rsidRPr="00C57594">
        <w:rPr>
          <w:bCs/>
          <w:iCs/>
          <w:color w:val="000000" w:themeColor="text1"/>
          <w:sz w:val="20"/>
        </w:rPr>
        <w:t xml:space="preserve">United Arab Emirates (UAE), </w:t>
      </w:r>
      <w:r w:rsidR="00F6104F" w:rsidRPr="00C57594">
        <w:rPr>
          <w:bCs/>
          <w:iCs/>
          <w:color w:val="000000" w:themeColor="text1"/>
          <w:sz w:val="20"/>
        </w:rPr>
        <w:t xml:space="preserve">(invited) </w:t>
      </w:r>
      <w:r w:rsidR="00E3417D" w:rsidRPr="00C57594">
        <w:rPr>
          <w:bCs/>
          <w:iCs/>
          <w:color w:val="000000" w:themeColor="text1"/>
          <w:sz w:val="20"/>
        </w:rPr>
        <w:t>December 8, 2013</w:t>
      </w:r>
    </w:p>
    <w:p w14:paraId="345E45D0" w14:textId="77777777" w:rsidR="00F6104F" w:rsidRPr="00C57594" w:rsidRDefault="00F6104F" w:rsidP="00B66EDC">
      <w:pPr>
        <w:pStyle w:val="BodyText"/>
        <w:ind w:left="900" w:hanging="360"/>
        <w:rPr>
          <w:bCs/>
          <w:iCs/>
          <w:color w:val="000000" w:themeColor="text1"/>
          <w:sz w:val="20"/>
        </w:rPr>
      </w:pPr>
      <w:r w:rsidRPr="00C57594">
        <w:rPr>
          <w:bCs/>
          <w:iCs/>
          <w:color w:val="000000" w:themeColor="text1"/>
          <w:sz w:val="20"/>
        </w:rPr>
        <w:t>“Alzheimer’s Disease.” Neuroscience Caucus, United States Congress, Washington, DC, February 26, 2014</w:t>
      </w:r>
    </w:p>
    <w:p w14:paraId="1FA912F5" w14:textId="77777777" w:rsidR="00F04876" w:rsidRPr="00C57594" w:rsidRDefault="00F04876" w:rsidP="00596376">
      <w:pPr>
        <w:pStyle w:val="BodyText"/>
        <w:ind w:left="900" w:hanging="360"/>
        <w:rPr>
          <w:bCs/>
          <w:iCs/>
          <w:color w:val="000000" w:themeColor="text1"/>
          <w:sz w:val="20"/>
        </w:rPr>
      </w:pPr>
      <w:r w:rsidRPr="00C57594">
        <w:rPr>
          <w:color w:val="000000" w:themeColor="text1"/>
          <w:sz w:val="20"/>
        </w:rPr>
        <w:t xml:space="preserve">“The Brain Fights Back: Neuroplasticity in Health and Disease.” Dr.  William G. Luttge Lectureship in Neuroscience. </w:t>
      </w:r>
      <w:r w:rsidRPr="00C57594">
        <w:rPr>
          <w:iCs/>
          <w:color w:val="000000" w:themeColor="text1"/>
          <w:sz w:val="20"/>
        </w:rPr>
        <w:t xml:space="preserve">Sponsored by the McKnight Brain Research Foundation. </w:t>
      </w:r>
      <w:r w:rsidRPr="00C57594">
        <w:rPr>
          <w:color w:val="000000" w:themeColor="text1"/>
          <w:sz w:val="20"/>
        </w:rPr>
        <w:t>University of Florida College of Medicine, March 10, 2014</w:t>
      </w:r>
    </w:p>
    <w:p w14:paraId="3449050A" w14:textId="77777777" w:rsidR="00596376" w:rsidRPr="00C57594" w:rsidRDefault="00F04876" w:rsidP="00596376">
      <w:pPr>
        <w:pStyle w:val="BodyText"/>
        <w:ind w:left="900" w:hanging="360"/>
        <w:rPr>
          <w:bCs/>
          <w:iCs/>
          <w:color w:val="000000" w:themeColor="text1"/>
          <w:sz w:val="20"/>
        </w:rPr>
      </w:pPr>
      <w:r w:rsidRPr="00C57594">
        <w:rPr>
          <w:bCs/>
          <w:iCs/>
          <w:color w:val="000000" w:themeColor="text1"/>
          <w:sz w:val="20"/>
        </w:rPr>
        <w:t xml:space="preserve"> “</w:t>
      </w:r>
      <w:r w:rsidR="001608A3" w:rsidRPr="00C57594">
        <w:rPr>
          <w:bCs/>
          <w:iCs/>
          <w:color w:val="000000" w:themeColor="text1"/>
          <w:sz w:val="20"/>
        </w:rPr>
        <w:t>Alzheimer's Disease: Translational Research and Patient Centered Care</w:t>
      </w:r>
      <w:r w:rsidRPr="00C57594">
        <w:rPr>
          <w:bCs/>
          <w:iCs/>
          <w:color w:val="000000" w:themeColor="text1"/>
          <w:sz w:val="20"/>
        </w:rPr>
        <w:t>.”</w:t>
      </w:r>
      <w:r w:rsidR="001608A3" w:rsidRPr="00C57594">
        <w:rPr>
          <w:bCs/>
          <w:iCs/>
          <w:color w:val="000000" w:themeColor="text1"/>
          <w:sz w:val="20"/>
        </w:rPr>
        <w:t xml:space="preserve"> Department of Psychiatry and Behavioral Sciences</w:t>
      </w:r>
      <w:r w:rsidRPr="00C57594">
        <w:rPr>
          <w:bCs/>
          <w:iCs/>
          <w:color w:val="000000" w:themeColor="text1"/>
          <w:sz w:val="20"/>
        </w:rPr>
        <w:t xml:space="preserve">, </w:t>
      </w:r>
      <w:r w:rsidR="001608A3" w:rsidRPr="00C57594">
        <w:rPr>
          <w:bCs/>
          <w:iCs/>
          <w:color w:val="000000" w:themeColor="text1"/>
          <w:sz w:val="20"/>
        </w:rPr>
        <w:t>Division of Geriatric Psychiatry and Neuropsychiatry</w:t>
      </w:r>
      <w:r w:rsidRPr="00C57594">
        <w:rPr>
          <w:bCs/>
          <w:iCs/>
          <w:color w:val="000000" w:themeColor="text1"/>
          <w:sz w:val="20"/>
        </w:rPr>
        <w:t xml:space="preserve">, </w:t>
      </w:r>
      <w:r w:rsidR="001608A3" w:rsidRPr="00C57594">
        <w:rPr>
          <w:bCs/>
          <w:iCs/>
          <w:color w:val="000000" w:themeColor="text1"/>
          <w:sz w:val="20"/>
        </w:rPr>
        <w:t xml:space="preserve">The Johns Hopkins </w:t>
      </w:r>
      <w:r w:rsidRPr="00C57594">
        <w:rPr>
          <w:bCs/>
          <w:iCs/>
          <w:color w:val="000000" w:themeColor="text1"/>
          <w:sz w:val="20"/>
        </w:rPr>
        <w:t xml:space="preserve">School of Medicine, </w:t>
      </w:r>
      <w:r w:rsidR="001608A3" w:rsidRPr="00C57594">
        <w:rPr>
          <w:bCs/>
          <w:iCs/>
          <w:color w:val="000000" w:themeColor="text1"/>
          <w:sz w:val="20"/>
        </w:rPr>
        <w:t>March 17, 2014</w:t>
      </w:r>
    </w:p>
    <w:p w14:paraId="705327C6" w14:textId="77777777" w:rsidR="00596376" w:rsidRPr="00C57594" w:rsidRDefault="00F04876" w:rsidP="00596376">
      <w:pPr>
        <w:pStyle w:val="BodyText"/>
        <w:ind w:left="900" w:hanging="360"/>
        <w:rPr>
          <w:bCs/>
          <w:iCs/>
          <w:color w:val="000000" w:themeColor="text1"/>
          <w:sz w:val="20"/>
        </w:rPr>
      </w:pPr>
      <w:r w:rsidRPr="00C57594">
        <w:rPr>
          <w:color w:val="000000" w:themeColor="text1"/>
          <w:sz w:val="20"/>
        </w:rPr>
        <w:t xml:space="preserve"> “Translational Alzheimer’s Disease: from the Bench to Public Health Policy.” </w:t>
      </w:r>
      <w:r w:rsidR="001608A3" w:rsidRPr="00C57594">
        <w:rPr>
          <w:color w:val="000000" w:themeColor="text1"/>
          <w:sz w:val="20"/>
        </w:rPr>
        <w:t>Center for Neurodegenerative Disease Research</w:t>
      </w:r>
      <w:r w:rsidRPr="00C57594">
        <w:rPr>
          <w:color w:val="000000" w:themeColor="text1"/>
          <w:sz w:val="20"/>
        </w:rPr>
        <w:t xml:space="preserve">, </w:t>
      </w:r>
      <w:r w:rsidR="001608A3" w:rsidRPr="00C57594">
        <w:rPr>
          <w:color w:val="000000" w:themeColor="text1"/>
          <w:sz w:val="20"/>
        </w:rPr>
        <w:t>University of Pennsylvania Perelman School of Medicine</w:t>
      </w:r>
      <w:r w:rsidRPr="00C57594">
        <w:rPr>
          <w:color w:val="000000" w:themeColor="text1"/>
          <w:sz w:val="20"/>
        </w:rPr>
        <w:t xml:space="preserve">, </w:t>
      </w:r>
      <w:r w:rsidR="001608A3" w:rsidRPr="00C57594">
        <w:rPr>
          <w:color w:val="000000" w:themeColor="text1"/>
          <w:sz w:val="20"/>
        </w:rPr>
        <w:t>March 27, 2014</w:t>
      </w:r>
    </w:p>
    <w:p w14:paraId="4129BA49" w14:textId="77777777" w:rsidR="00F04876" w:rsidRPr="00C57594" w:rsidRDefault="00596376" w:rsidP="00596376">
      <w:pPr>
        <w:pStyle w:val="BodyText"/>
        <w:ind w:left="900" w:hanging="270"/>
        <w:rPr>
          <w:bCs/>
          <w:iCs/>
          <w:color w:val="000000" w:themeColor="text1"/>
          <w:sz w:val="20"/>
        </w:rPr>
      </w:pPr>
      <w:r w:rsidRPr="00C57594">
        <w:rPr>
          <w:bCs/>
          <w:iCs/>
          <w:color w:val="000000" w:themeColor="text1"/>
          <w:sz w:val="20"/>
        </w:rPr>
        <w:t xml:space="preserve">“Translational Alzheimer's Disease: from the Bench to Public Health Policy.” </w:t>
      </w:r>
      <w:r w:rsidR="00F04876" w:rsidRPr="00C57594">
        <w:rPr>
          <w:bCs/>
          <w:iCs/>
          <w:color w:val="000000" w:themeColor="text1"/>
          <w:sz w:val="20"/>
        </w:rPr>
        <w:t>UC-</w:t>
      </w:r>
      <w:r w:rsidR="001608A3" w:rsidRPr="00C57594">
        <w:rPr>
          <w:bCs/>
          <w:iCs/>
          <w:color w:val="000000" w:themeColor="text1"/>
          <w:sz w:val="20"/>
        </w:rPr>
        <w:t>Irvine</w:t>
      </w:r>
      <w:r w:rsidR="00F04876" w:rsidRPr="00C57594">
        <w:rPr>
          <w:bCs/>
          <w:iCs/>
          <w:color w:val="000000" w:themeColor="text1"/>
          <w:sz w:val="20"/>
        </w:rPr>
        <w:t xml:space="preserve"> Center for the Neurobiology of </w:t>
      </w:r>
      <w:r w:rsidR="001608A3" w:rsidRPr="00C57594">
        <w:rPr>
          <w:bCs/>
          <w:iCs/>
          <w:color w:val="000000" w:themeColor="text1"/>
          <w:sz w:val="20"/>
        </w:rPr>
        <w:t>Learning and Memory (UC-MIND)</w:t>
      </w:r>
      <w:r w:rsidR="00F04876" w:rsidRPr="00C57594">
        <w:rPr>
          <w:bCs/>
          <w:iCs/>
          <w:color w:val="000000" w:themeColor="text1"/>
          <w:sz w:val="20"/>
        </w:rPr>
        <w:t xml:space="preserve">. </w:t>
      </w:r>
      <w:r w:rsidR="001608A3" w:rsidRPr="00C57594">
        <w:rPr>
          <w:bCs/>
          <w:iCs/>
          <w:color w:val="000000" w:themeColor="text1"/>
          <w:sz w:val="20"/>
        </w:rPr>
        <w:t>University of California- Irvine</w:t>
      </w:r>
      <w:r w:rsidR="00F04876" w:rsidRPr="00C57594">
        <w:rPr>
          <w:bCs/>
          <w:iCs/>
          <w:color w:val="000000" w:themeColor="text1"/>
          <w:sz w:val="20"/>
        </w:rPr>
        <w:t xml:space="preserve">, April 10, 2014 </w:t>
      </w:r>
    </w:p>
    <w:p w14:paraId="78DC56F6" w14:textId="77777777" w:rsidR="00D52286" w:rsidRPr="00C57594" w:rsidRDefault="00D52286" w:rsidP="00596376">
      <w:pPr>
        <w:pStyle w:val="BodyText"/>
        <w:ind w:left="900" w:hanging="270"/>
        <w:rPr>
          <w:rStyle w:val="tx2"/>
          <w:rFonts w:ascii="Helvetica" w:hAnsi="Helvetica" w:cs="Helvetica"/>
          <w:color w:val="000000" w:themeColor="text1"/>
          <w:spacing w:val="-1"/>
          <w:sz w:val="20"/>
          <w:bdr w:val="none" w:sz="0" w:space="0" w:color="auto" w:frame="1"/>
        </w:rPr>
      </w:pPr>
      <w:r w:rsidRPr="00C57594">
        <w:rPr>
          <w:rStyle w:val="tx2"/>
          <w:rFonts w:ascii="Helvetica" w:hAnsi="Helvetica" w:cs="Helvetica"/>
          <w:color w:val="000000" w:themeColor="text1"/>
          <w:sz w:val="20"/>
          <w:bdr w:val="none" w:sz="0" w:space="0" w:color="auto" w:frame="1"/>
        </w:rPr>
        <w:t> </w:t>
      </w:r>
      <w:r w:rsidRPr="00C57594">
        <w:rPr>
          <w:rStyle w:val="tx2"/>
          <w:rFonts w:ascii="Helvetica" w:hAnsi="Helvetica" w:cs="Helvetica"/>
          <w:color w:val="000000" w:themeColor="text1"/>
          <w:spacing w:val="-1"/>
          <w:sz w:val="20"/>
          <w:bdr w:val="none" w:sz="0" w:space="0" w:color="auto" w:frame="1"/>
        </w:rPr>
        <w:t xml:space="preserve">“Alzheimer's Disease: Current and Future Therapies.” Alzheimer’s Disease International,San Juan, Puerto </w:t>
      </w:r>
      <w:r w:rsidRPr="00C57594">
        <w:rPr>
          <w:rFonts w:ascii="Helvetica" w:hAnsi="Helvetica" w:cs="Helvetica"/>
          <w:color w:val="000000" w:themeColor="text1"/>
          <w:sz w:val="20"/>
        </w:rPr>
        <w:br/>
      </w:r>
      <w:r w:rsidRPr="00C57594">
        <w:rPr>
          <w:rStyle w:val="tx2"/>
          <w:rFonts w:ascii="Helvetica" w:hAnsi="Helvetica" w:cs="Helvetica"/>
          <w:color w:val="000000" w:themeColor="text1"/>
          <w:spacing w:val="-1"/>
          <w:sz w:val="20"/>
          <w:bdr w:val="none" w:sz="0" w:space="0" w:color="auto" w:frame="1"/>
        </w:rPr>
        <w:t>    Rico May 2-4, 2014     </w:t>
      </w:r>
    </w:p>
    <w:p w14:paraId="38011068" w14:textId="77777777" w:rsidR="00D52286" w:rsidRPr="00C57594" w:rsidRDefault="00D52286" w:rsidP="00596376">
      <w:pPr>
        <w:pStyle w:val="BodyText"/>
        <w:ind w:left="900" w:hanging="270"/>
        <w:rPr>
          <w:rStyle w:val="tx2"/>
          <w:rFonts w:ascii="Helvetica" w:hAnsi="Helvetica" w:cs="Helvetica"/>
          <w:color w:val="000000" w:themeColor="text1"/>
          <w:sz w:val="20"/>
          <w:bdr w:val="none" w:sz="0" w:space="0" w:color="auto" w:frame="1"/>
        </w:rPr>
      </w:pPr>
      <w:r w:rsidRPr="00C57594">
        <w:rPr>
          <w:rStyle w:val="tx2"/>
          <w:rFonts w:ascii="Helvetica" w:hAnsi="Helvetica" w:cs="Helvetica"/>
          <w:color w:val="000000" w:themeColor="text1"/>
          <w:spacing w:val="-1"/>
          <w:sz w:val="20"/>
          <w:bdr w:val="none" w:sz="0" w:space="0" w:color="auto" w:frame="1"/>
        </w:rPr>
        <w:t>"Dietary Supplements, Caffeine and Cognitive Aging</w:t>
      </w:r>
      <w:r w:rsidRPr="00C57594">
        <w:rPr>
          <w:rStyle w:val="tx2"/>
          <w:rFonts w:ascii="Helvetica" w:hAnsi="Helvetica" w:cs="Helvetica"/>
          <w:color w:val="000000" w:themeColor="text1"/>
          <w:sz w:val="20"/>
          <w:bdr w:val="none" w:sz="0" w:space="0" w:color="auto" w:frame="1"/>
        </w:rPr>
        <w:t xml:space="preserve">.” Institute of Medicine Workshop, Institute of Medicine, </w:t>
      </w:r>
      <w:r w:rsidRPr="00C57594">
        <w:rPr>
          <w:rStyle w:val="tx2"/>
          <w:rFonts w:ascii="Helvetica" w:hAnsi="Helvetica" w:cs="Helvetica"/>
          <w:color w:val="000000" w:themeColor="text1"/>
          <w:spacing w:val="-1"/>
          <w:sz w:val="20"/>
          <w:bdr w:val="none" w:sz="0" w:space="0" w:color="auto" w:frame="1"/>
        </w:rPr>
        <w:t xml:space="preserve">Irvine, CA, June 8-10, 2014 </w:t>
      </w:r>
      <w:r w:rsidRPr="00C57594">
        <w:rPr>
          <w:rStyle w:val="tx2"/>
          <w:rFonts w:ascii="Helvetica" w:hAnsi="Helvetica" w:cs="Helvetica"/>
          <w:color w:val="000000" w:themeColor="text1"/>
          <w:sz w:val="20"/>
          <w:bdr w:val="none" w:sz="0" w:space="0" w:color="auto" w:frame="1"/>
        </w:rPr>
        <w:t>    </w:t>
      </w:r>
    </w:p>
    <w:p w14:paraId="1BDF3522" w14:textId="77777777" w:rsidR="00D52286" w:rsidRPr="00C57594" w:rsidRDefault="00D52286" w:rsidP="00596376">
      <w:pPr>
        <w:pStyle w:val="BodyText"/>
        <w:ind w:left="900" w:hanging="270"/>
        <w:rPr>
          <w:rStyle w:val="tx2"/>
          <w:rFonts w:ascii="Helvetica" w:hAnsi="Helvetica" w:cs="Helvetica"/>
          <w:color w:val="000000" w:themeColor="text1"/>
          <w:sz w:val="20"/>
          <w:bdr w:val="none" w:sz="0" w:space="0" w:color="auto" w:frame="1"/>
        </w:rPr>
      </w:pPr>
      <w:r w:rsidRPr="00C57594">
        <w:rPr>
          <w:rStyle w:val="tx2"/>
          <w:rFonts w:ascii="Helvetica" w:hAnsi="Helvetica" w:cs="Helvetica"/>
          <w:color w:val="000000" w:themeColor="text1"/>
          <w:sz w:val="20"/>
          <w:bdr w:val="none" w:sz="0" w:space="0" w:color="auto" w:frame="1"/>
        </w:rPr>
        <w:t>“</w:t>
      </w:r>
      <w:r w:rsidRPr="00C57594">
        <w:rPr>
          <w:rStyle w:val="tx2"/>
          <w:rFonts w:ascii="Helvetica" w:hAnsi="Helvetica" w:cs="Helvetica"/>
          <w:color w:val="000000" w:themeColor="text1"/>
          <w:spacing w:val="-1"/>
          <w:sz w:val="20"/>
          <w:bdr w:val="none" w:sz="0" w:space="0" w:color="auto" w:frame="1"/>
        </w:rPr>
        <w:t>LongTerm Sequelae of TBI: Searching for a Denominator</w:t>
      </w:r>
      <w:r w:rsidRPr="00C57594">
        <w:rPr>
          <w:rStyle w:val="tx2"/>
          <w:rFonts w:ascii="Helvetica" w:hAnsi="Helvetica" w:cs="Helvetica"/>
          <w:color w:val="000000" w:themeColor="text1"/>
          <w:sz w:val="20"/>
          <w:bdr w:val="none" w:sz="0" w:space="0" w:color="auto" w:frame="1"/>
        </w:rPr>
        <w:t>.” </w:t>
      </w:r>
      <w:r w:rsidRPr="00C57594">
        <w:rPr>
          <w:rStyle w:val="tx2"/>
          <w:rFonts w:ascii="Helvetica" w:hAnsi="Helvetica" w:cs="Helvetica"/>
          <w:color w:val="000000" w:themeColor="text1"/>
          <w:spacing w:val="-1"/>
          <w:sz w:val="20"/>
          <w:bdr w:val="none" w:sz="0" w:space="0" w:color="auto" w:frame="1"/>
        </w:rPr>
        <w:t xml:space="preserve">National Neurotrauma Society, Neurotrauma  2014 Conference, San Francisco, CA, June 29-July 2, 2014. </w:t>
      </w:r>
      <w:r w:rsidRPr="00C57594">
        <w:rPr>
          <w:rStyle w:val="tx2"/>
          <w:rFonts w:ascii="Helvetica" w:hAnsi="Helvetica" w:cs="Helvetica"/>
          <w:color w:val="000000" w:themeColor="text1"/>
          <w:sz w:val="20"/>
          <w:bdr w:val="none" w:sz="0" w:space="0" w:color="auto" w:frame="1"/>
        </w:rPr>
        <w:t>   </w:t>
      </w:r>
    </w:p>
    <w:p w14:paraId="5D061A8A" w14:textId="77777777" w:rsidR="00D52286" w:rsidRPr="00C57594" w:rsidRDefault="00D52286" w:rsidP="00596376">
      <w:pPr>
        <w:pStyle w:val="BodyText"/>
        <w:ind w:left="900" w:hanging="270"/>
        <w:rPr>
          <w:rStyle w:val="tx2"/>
          <w:rFonts w:ascii="Helvetica" w:hAnsi="Helvetica" w:cs="Helvetica"/>
          <w:color w:val="000000" w:themeColor="text1"/>
          <w:sz w:val="20"/>
          <w:bdr w:val="none" w:sz="0" w:space="0" w:color="auto" w:frame="1"/>
        </w:rPr>
      </w:pPr>
      <w:r w:rsidRPr="00C57594">
        <w:rPr>
          <w:rStyle w:val="tx2"/>
          <w:rFonts w:ascii="Helvetica" w:hAnsi="Helvetica" w:cs="Helvetica"/>
          <w:color w:val="000000" w:themeColor="text1"/>
          <w:sz w:val="20"/>
          <w:bdr w:val="none" w:sz="0" w:space="0" w:color="auto" w:frame="1"/>
        </w:rPr>
        <w:t> “</w:t>
      </w:r>
      <w:r w:rsidRPr="00C57594">
        <w:rPr>
          <w:rStyle w:val="tx2"/>
          <w:rFonts w:ascii="Helvetica" w:hAnsi="Helvetica" w:cs="Helvetica"/>
          <w:color w:val="000000" w:themeColor="text1"/>
          <w:spacing w:val="-1"/>
          <w:sz w:val="20"/>
          <w:bdr w:val="none" w:sz="0" w:space="0" w:color="auto" w:frame="1"/>
        </w:rPr>
        <w:t>Update in </w:t>
      </w:r>
      <w:r w:rsidRPr="00C57594">
        <w:rPr>
          <w:rStyle w:val="tx2"/>
          <w:rFonts w:ascii="Helvetica" w:hAnsi="Helvetica" w:cs="Helvetica"/>
          <w:color w:val="000000" w:themeColor="text1"/>
          <w:sz w:val="20"/>
          <w:bdr w:val="none" w:sz="0" w:space="0" w:color="auto" w:frame="1"/>
        </w:rPr>
        <w:t>Alzheimer's Disease.” </w:t>
      </w:r>
      <w:r w:rsidRPr="00C57594">
        <w:rPr>
          <w:rStyle w:val="tx2"/>
          <w:rFonts w:ascii="Helvetica" w:hAnsi="Helvetica" w:cs="Helvetica"/>
          <w:color w:val="000000" w:themeColor="text1"/>
          <w:spacing w:val="-1"/>
          <w:sz w:val="20"/>
          <w:bdr w:val="none" w:sz="0" w:space="0" w:color="auto" w:frame="1"/>
        </w:rPr>
        <w:t>Winchester Hospital Grand Rounds January 28, 2015.</w:t>
      </w:r>
      <w:r w:rsidRPr="00C57594">
        <w:rPr>
          <w:rStyle w:val="tx2"/>
          <w:rFonts w:ascii="Helvetica" w:hAnsi="Helvetica" w:cs="Helvetica"/>
          <w:color w:val="000000" w:themeColor="text1"/>
          <w:sz w:val="20"/>
          <w:bdr w:val="none" w:sz="0" w:space="0" w:color="auto" w:frame="1"/>
        </w:rPr>
        <w:t>           </w:t>
      </w:r>
    </w:p>
    <w:p w14:paraId="4E34FB05" w14:textId="77777777" w:rsidR="00D52286" w:rsidRPr="00C57594" w:rsidRDefault="00D52286" w:rsidP="00596376">
      <w:pPr>
        <w:pStyle w:val="BodyText"/>
        <w:ind w:left="900" w:hanging="270"/>
        <w:rPr>
          <w:rStyle w:val="tx2"/>
          <w:rFonts w:ascii="Helvetica" w:hAnsi="Helvetica" w:cs="Helvetica"/>
          <w:color w:val="000000" w:themeColor="text1"/>
          <w:sz w:val="20"/>
          <w:bdr w:val="none" w:sz="0" w:space="0" w:color="auto" w:frame="1"/>
        </w:rPr>
      </w:pPr>
      <w:r w:rsidRPr="00C57594">
        <w:rPr>
          <w:rStyle w:val="tx2"/>
          <w:rFonts w:ascii="Helvetica" w:hAnsi="Helvetica" w:cs="Helvetica"/>
          <w:color w:val="000000" w:themeColor="text1"/>
          <w:sz w:val="20"/>
          <w:bdr w:val="none" w:sz="0" w:space="0" w:color="auto" w:frame="1"/>
        </w:rPr>
        <w:t>“Alzheimer’s Disease as a Continuum.” </w:t>
      </w:r>
      <w:r w:rsidRPr="00C57594">
        <w:rPr>
          <w:rStyle w:val="tx2"/>
          <w:rFonts w:ascii="Helvetica" w:hAnsi="Helvetica" w:cs="Helvetica"/>
          <w:color w:val="000000" w:themeColor="text1"/>
          <w:spacing w:val="-1"/>
          <w:sz w:val="20"/>
          <w:bdr w:val="none" w:sz="0" w:space="0" w:color="auto" w:frame="1"/>
        </w:rPr>
        <w:t xml:space="preserve">Center for Investigative Medicine, Center for Neurosciences, Feinstein Institute for Medical Research, LIJ Northshore, New York March 3, 2015. </w:t>
      </w:r>
      <w:r w:rsidRPr="00C57594">
        <w:rPr>
          <w:rStyle w:val="tx2"/>
          <w:rFonts w:ascii="Helvetica" w:hAnsi="Helvetica" w:cs="Helvetica"/>
          <w:color w:val="000000" w:themeColor="text1"/>
          <w:sz w:val="20"/>
          <w:bdr w:val="none" w:sz="0" w:space="0" w:color="auto" w:frame="1"/>
        </w:rPr>
        <w:t>            </w:t>
      </w:r>
    </w:p>
    <w:p w14:paraId="618ED551" w14:textId="77777777" w:rsidR="00D52286" w:rsidRPr="00C57594" w:rsidRDefault="00D52286" w:rsidP="00596376">
      <w:pPr>
        <w:pStyle w:val="BodyText"/>
        <w:ind w:left="900" w:hanging="270"/>
        <w:rPr>
          <w:rStyle w:val="tx2"/>
          <w:rFonts w:ascii="Helvetica" w:hAnsi="Helvetica" w:cs="Helvetica"/>
          <w:color w:val="000000" w:themeColor="text1"/>
          <w:sz w:val="20"/>
          <w:bdr w:val="none" w:sz="0" w:space="0" w:color="auto" w:frame="1"/>
        </w:rPr>
      </w:pPr>
      <w:r w:rsidRPr="00C57594">
        <w:rPr>
          <w:rStyle w:val="tx2"/>
          <w:rFonts w:ascii="Helvetica" w:hAnsi="Helvetica" w:cs="Helvetica"/>
          <w:color w:val="000000" w:themeColor="text1"/>
          <w:sz w:val="20"/>
          <w:bdr w:val="none" w:sz="0" w:space="0" w:color="auto" w:frame="1"/>
        </w:rPr>
        <w:t>“</w:t>
      </w:r>
      <w:r w:rsidRPr="00C57594">
        <w:rPr>
          <w:rStyle w:val="tx2"/>
          <w:rFonts w:ascii="Helvetica" w:hAnsi="Helvetica" w:cs="Helvetica"/>
          <w:color w:val="000000" w:themeColor="text1"/>
          <w:spacing w:val="-1"/>
          <w:sz w:val="20"/>
          <w:bdr w:val="none" w:sz="0" w:space="0" w:color="auto" w:frame="1"/>
        </w:rPr>
        <w:t>Strange Bedfellows: Traumatic Brain Injury and Alzheimer’s Disease.” 2015 National Capital Area TBI Research Symposium, NIH Natcher Conference Center, Bethesda, MD, March 9, 2015</w:t>
      </w:r>
      <w:r w:rsidR="00F22657" w:rsidRPr="00C57594">
        <w:rPr>
          <w:rStyle w:val="tx2"/>
          <w:rFonts w:ascii="Helvetica" w:hAnsi="Helvetica" w:cs="Helvetica"/>
          <w:color w:val="000000" w:themeColor="text1"/>
          <w:spacing w:val="-1"/>
          <w:sz w:val="20"/>
          <w:bdr w:val="none" w:sz="0" w:space="0" w:color="auto" w:frame="1"/>
        </w:rPr>
        <w:t>.</w:t>
      </w:r>
      <w:r w:rsidRPr="00C57594">
        <w:rPr>
          <w:rStyle w:val="tx2"/>
          <w:rFonts w:ascii="Helvetica" w:hAnsi="Helvetica" w:cs="Helvetica"/>
          <w:color w:val="000000" w:themeColor="text1"/>
          <w:spacing w:val="-1"/>
          <w:sz w:val="20"/>
          <w:bdr w:val="none" w:sz="0" w:space="0" w:color="auto" w:frame="1"/>
        </w:rPr>
        <w:t xml:space="preserve"> </w:t>
      </w:r>
      <w:r w:rsidRPr="00C57594">
        <w:rPr>
          <w:rStyle w:val="tx2"/>
          <w:rFonts w:ascii="Helvetica" w:hAnsi="Helvetica" w:cs="Helvetica"/>
          <w:color w:val="000000" w:themeColor="text1"/>
          <w:sz w:val="20"/>
          <w:bdr w:val="none" w:sz="0" w:space="0" w:color="auto" w:frame="1"/>
        </w:rPr>
        <w:t>  </w:t>
      </w:r>
    </w:p>
    <w:p w14:paraId="3F9A70D9" w14:textId="77777777" w:rsidR="00D52286" w:rsidRPr="00C57594" w:rsidRDefault="00D52286" w:rsidP="00596376">
      <w:pPr>
        <w:pStyle w:val="BodyText"/>
        <w:ind w:left="900" w:hanging="270"/>
        <w:rPr>
          <w:rStyle w:val="tx2"/>
          <w:rFonts w:ascii="Helvetica" w:hAnsi="Helvetica" w:cs="Helvetica"/>
          <w:color w:val="000000" w:themeColor="text1"/>
          <w:spacing w:val="-1"/>
          <w:sz w:val="20"/>
          <w:bdr w:val="none" w:sz="0" w:space="0" w:color="auto" w:frame="1"/>
        </w:rPr>
      </w:pPr>
      <w:r w:rsidRPr="00C57594">
        <w:rPr>
          <w:rStyle w:val="tx2"/>
          <w:rFonts w:ascii="Helvetica" w:hAnsi="Helvetica" w:cs="Helvetica"/>
          <w:color w:val="000000" w:themeColor="text1"/>
          <w:sz w:val="20"/>
          <w:bdr w:val="none" w:sz="0" w:space="0" w:color="auto" w:frame="1"/>
        </w:rPr>
        <w:t>“</w:t>
      </w:r>
      <w:r w:rsidRPr="00C57594">
        <w:rPr>
          <w:rStyle w:val="tx2"/>
          <w:rFonts w:ascii="Helvetica" w:hAnsi="Helvetica" w:cs="Helvetica"/>
          <w:color w:val="000000" w:themeColor="text1"/>
          <w:spacing w:val="-1"/>
          <w:sz w:val="20"/>
          <w:bdr w:val="none" w:sz="0" w:space="0" w:color="auto" w:frame="1"/>
        </w:rPr>
        <w:t>Time, Money, and Neurobiology: The Conundrum of Developing Therapies for Alzheimer's Disease</w:t>
      </w:r>
      <w:r w:rsidRPr="00C57594">
        <w:rPr>
          <w:rStyle w:val="tx2"/>
          <w:rFonts w:ascii="Helvetica" w:hAnsi="Helvetica" w:cs="Helvetica"/>
          <w:color w:val="000000" w:themeColor="text1"/>
          <w:sz w:val="20"/>
          <w:bdr w:val="none" w:sz="0" w:space="0" w:color="auto" w:frame="1"/>
        </w:rPr>
        <w:t>.”  University of Michigan Alzheimer’s Disease Research Center,</w:t>
      </w:r>
      <w:r w:rsidRPr="00C57594">
        <w:rPr>
          <w:rStyle w:val="tx2"/>
          <w:rFonts w:ascii="Helvetica" w:hAnsi="Helvetica" w:cs="Helvetica"/>
          <w:color w:val="000000" w:themeColor="text1"/>
          <w:spacing w:val="-1"/>
          <w:sz w:val="20"/>
          <w:bdr w:val="none" w:sz="0" w:space="0" w:color="auto" w:frame="1"/>
        </w:rPr>
        <w:t> Ann Arbor, MI, March 11, 2015</w:t>
      </w:r>
      <w:r w:rsidR="00F22657" w:rsidRPr="00C57594">
        <w:rPr>
          <w:rStyle w:val="tx2"/>
          <w:rFonts w:ascii="Helvetica" w:hAnsi="Helvetica" w:cs="Helvetica"/>
          <w:color w:val="000000" w:themeColor="text1"/>
          <w:spacing w:val="-1"/>
          <w:sz w:val="20"/>
          <w:bdr w:val="none" w:sz="0" w:space="0" w:color="auto" w:frame="1"/>
        </w:rPr>
        <w:t>.</w:t>
      </w:r>
    </w:p>
    <w:p w14:paraId="707287CA" w14:textId="2E97FC8A" w:rsidR="003D5134" w:rsidRPr="00C57594" w:rsidRDefault="003D5134" w:rsidP="00C345B8">
      <w:pPr>
        <w:pStyle w:val="BodyText"/>
        <w:ind w:left="900" w:hanging="270"/>
        <w:rPr>
          <w:bCs/>
          <w:iCs/>
          <w:color w:val="000000" w:themeColor="text1"/>
          <w:sz w:val="20"/>
        </w:rPr>
      </w:pPr>
      <w:r w:rsidRPr="00C57594">
        <w:rPr>
          <w:bCs/>
          <w:iCs/>
          <w:color w:val="000000" w:themeColor="text1"/>
          <w:sz w:val="20"/>
        </w:rPr>
        <w:t>“Gray Zones in the Gray Generation: Assessment of Cognition in Late Life.” American Academy of Neurology Plenary Session on Contemporary Clinical Issues, April 22, 2015</w:t>
      </w:r>
    </w:p>
    <w:p w14:paraId="22E8084E" w14:textId="77777777" w:rsidR="00F22657" w:rsidRPr="00C57594" w:rsidRDefault="00F22657" w:rsidP="00C345B8">
      <w:pPr>
        <w:pStyle w:val="BodyText"/>
        <w:ind w:left="900" w:hanging="270"/>
        <w:rPr>
          <w:bCs/>
          <w:iCs/>
          <w:color w:val="000000" w:themeColor="text1"/>
          <w:sz w:val="20"/>
        </w:rPr>
      </w:pPr>
      <w:r w:rsidRPr="00C57594">
        <w:rPr>
          <w:bCs/>
          <w:iCs/>
          <w:color w:val="000000" w:themeColor="text1"/>
          <w:sz w:val="20"/>
        </w:rPr>
        <w:t xml:space="preserve">“Putting It All Together: The Landscape of Dementing Illness.” American Academy of Neurology Sports Concussion Conference, Denver, CO, July 28, 2015. </w:t>
      </w:r>
    </w:p>
    <w:p w14:paraId="3A935926" w14:textId="77777777" w:rsidR="00F22657" w:rsidRPr="00C57594" w:rsidRDefault="00F22657" w:rsidP="00C345B8">
      <w:pPr>
        <w:pStyle w:val="BodyText"/>
        <w:ind w:left="900" w:hanging="270"/>
        <w:rPr>
          <w:bCs/>
          <w:iCs/>
          <w:color w:val="000000" w:themeColor="text1"/>
          <w:sz w:val="20"/>
        </w:rPr>
      </w:pPr>
      <w:r w:rsidRPr="00C57594">
        <w:rPr>
          <w:bCs/>
          <w:iCs/>
          <w:color w:val="000000" w:themeColor="text1"/>
          <w:sz w:val="20"/>
        </w:rPr>
        <w:t>“Injury Cascades in TBI-Related Neurodegeneration.” U.S. Department of Veterans Affairs Traumatic Brain Injury State-of-the-Art Conference, Washington, DC, August 24-25, 2015.</w:t>
      </w:r>
    </w:p>
    <w:p w14:paraId="22D9BCC1" w14:textId="60C04CB6" w:rsidR="0045465A" w:rsidRPr="00C57594" w:rsidRDefault="0045465A" w:rsidP="00C345B8">
      <w:pPr>
        <w:pStyle w:val="BodyText"/>
        <w:ind w:left="900" w:hanging="270"/>
        <w:rPr>
          <w:bCs/>
          <w:iCs/>
          <w:color w:val="000000" w:themeColor="text1"/>
          <w:sz w:val="20"/>
        </w:rPr>
      </w:pPr>
      <w:r w:rsidRPr="00C57594">
        <w:rPr>
          <w:bCs/>
          <w:iCs/>
          <w:color w:val="000000" w:themeColor="text1"/>
          <w:sz w:val="20"/>
        </w:rPr>
        <w:t>“</w:t>
      </w:r>
      <w:r w:rsidR="00A9073E" w:rsidRPr="00C57594">
        <w:rPr>
          <w:bCs/>
          <w:iCs/>
          <w:color w:val="000000" w:themeColor="text1"/>
          <w:sz w:val="20"/>
        </w:rPr>
        <w:t>Update on Alzheimer’s Disease.” Rotary Club of Gainesville, FL, September 15, 201</w:t>
      </w:r>
      <w:r w:rsidR="00CD12DB" w:rsidRPr="00C57594">
        <w:rPr>
          <w:bCs/>
          <w:iCs/>
          <w:color w:val="000000" w:themeColor="text1"/>
          <w:sz w:val="20"/>
        </w:rPr>
        <w:t>5</w:t>
      </w:r>
    </w:p>
    <w:p w14:paraId="41CFE537" w14:textId="77777777" w:rsidR="00F22657" w:rsidRPr="00C57594" w:rsidRDefault="00C345B8" w:rsidP="00C345B8">
      <w:pPr>
        <w:pStyle w:val="BodyText"/>
        <w:rPr>
          <w:bCs/>
          <w:iCs/>
          <w:color w:val="000000" w:themeColor="text1"/>
          <w:sz w:val="20"/>
        </w:rPr>
      </w:pPr>
      <w:r w:rsidRPr="00C57594">
        <w:rPr>
          <w:bCs/>
          <w:iCs/>
          <w:color w:val="000000" w:themeColor="text1"/>
          <w:sz w:val="20"/>
        </w:rPr>
        <w:tab/>
        <w:t>“Understanding Alzheimer’s Symptoms and Treatments.” The Villages, Ocala, FL, October 22, 2015</w:t>
      </w:r>
    </w:p>
    <w:p w14:paraId="107DE236" w14:textId="78585200" w:rsidR="00AB7115" w:rsidRPr="00C57594" w:rsidRDefault="00AB7115" w:rsidP="002A37A5">
      <w:pPr>
        <w:pStyle w:val="BodyText"/>
        <w:ind w:left="720" w:right="-180"/>
        <w:rPr>
          <w:bCs/>
          <w:iCs/>
          <w:color w:val="000000" w:themeColor="text1"/>
          <w:sz w:val="20"/>
        </w:rPr>
      </w:pPr>
      <w:r w:rsidRPr="00C57594">
        <w:rPr>
          <w:bCs/>
          <w:iCs/>
          <w:color w:val="000000" w:themeColor="text1"/>
          <w:sz w:val="20"/>
        </w:rPr>
        <w:t xml:space="preserve">“Chronic Traumatic Encephalopathy: An old problem with new concerns.” </w:t>
      </w:r>
      <w:r w:rsidR="002A37A5" w:rsidRPr="00C57594">
        <w:rPr>
          <w:bCs/>
          <w:iCs/>
          <w:color w:val="000000" w:themeColor="text1"/>
          <w:sz w:val="20"/>
        </w:rPr>
        <w:t xml:space="preserve">Gainesville </w:t>
      </w:r>
      <w:r w:rsidRPr="00C57594">
        <w:rPr>
          <w:bCs/>
          <w:iCs/>
          <w:color w:val="000000" w:themeColor="text1"/>
          <w:sz w:val="20"/>
        </w:rPr>
        <w:t>Rotary Club, Oc</w:t>
      </w:r>
      <w:r w:rsidR="008624AD" w:rsidRPr="00C57594">
        <w:rPr>
          <w:bCs/>
          <w:iCs/>
          <w:color w:val="000000" w:themeColor="text1"/>
          <w:sz w:val="20"/>
        </w:rPr>
        <w:t>t</w:t>
      </w:r>
      <w:r w:rsidRPr="00C57594">
        <w:rPr>
          <w:bCs/>
          <w:iCs/>
          <w:color w:val="000000" w:themeColor="text1"/>
          <w:sz w:val="20"/>
        </w:rPr>
        <w:t xml:space="preserve"> 4</w:t>
      </w:r>
      <w:r w:rsidR="00A9073E" w:rsidRPr="00C57594">
        <w:rPr>
          <w:bCs/>
          <w:iCs/>
          <w:color w:val="000000" w:themeColor="text1"/>
          <w:sz w:val="20"/>
        </w:rPr>
        <w:t xml:space="preserve"> </w:t>
      </w:r>
      <w:r w:rsidRPr="00C57594">
        <w:rPr>
          <w:bCs/>
          <w:iCs/>
          <w:color w:val="000000" w:themeColor="text1"/>
          <w:sz w:val="20"/>
        </w:rPr>
        <w:t>201</w:t>
      </w:r>
      <w:r w:rsidR="002A37A5" w:rsidRPr="00C57594">
        <w:rPr>
          <w:bCs/>
          <w:iCs/>
          <w:color w:val="000000" w:themeColor="text1"/>
          <w:sz w:val="20"/>
        </w:rPr>
        <w:t>5</w:t>
      </w:r>
    </w:p>
    <w:p w14:paraId="04856AA7" w14:textId="50626F8D" w:rsidR="0097721E" w:rsidRPr="00C57594" w:rsidRDefault="00CD12DB" w:rsidP="0097721E">
      <w:pPr>
        <w:tabs>
          <w:tab w:val="clear" w:pos="2400"/>
          <w:tab w:val="left" w:pos="2250"/>
        </w:tabs>
        <w:ind w:left="990" w:hanging="450"/>
        <w:rPr>
          <w:rFonts w:ascii="Arial" w:hAnsi="Arial" w:cs="Arial"/>
          <w:color w:val="000000" w:themeColor="text1"/>
          <w:sz w:val="20"/>
        </w:rPr>
      </w:pPr>
      <w:r w:rsidRPr="00C57594">
        <w:rPr>
          <w:rFonts w:ascii="Arial" w:hAnsi="Arial" w:cs="Arial"/>
          <w:color w:val="000000" w:themeColor="text1"/>
          <w:sz w:val="20"/>
        </w:rPr>
        <w:t xml:space="preserve">  </w:t>
      </w:r>
      <w:r w:rsidR="0097721E" w:rsidRPr="00C57594">
        <w:rPr>
          <w:rFonts w:ascii="Arial" w:hAnsi="Arial" w:cs="Arial"/>
          <w:color w:val="000000" w:themeColor="text1"/>
          <w:sz w:val="20"/>
        </w:rPr>
        <w:t>“Update on Alzheimer’s Disease,</w:t>
      </w:r>
      <w:r w:rsidR="002B10CF" w:rsidRPr="00C57594">
        <w:rPr>
          <w:rFonts w:ascii="Arial" w:hAnsi="Arial" w:cs="Arial"/>
          <w:color w:val="000000" w:themeColor="text1"/>
          <w:sz w:val="20"/>
        </w:rPr>
        <w:t>”</w:t>
      </w:r>
      <w:r w:rsidR="0097721E" w:rsidRPr="00C57594">
        <w:rPr>
          <w:rFonts w:ascii="Arial" w:hAnsi="Arial" w:cs="Arial"/>
          <w:color w:val="000000" w:themeColor="text1"/>
          <w:sz w:val="20"/>
        </w:rPr>
        <w:t xml:space="preserve"> Annual Oak Hammock Living Facility, in conjunction with Walk to END Alzheimer's, 2015</w:t>
      </w:r>
      <w:r w:rsidR="002B10CF" w:rsidRPr="00C57594">
        <w:rPr>
          <w:rFonts w:ascii="Arial" w:hAnsi="Arial" w:cs="Arial"/>
          <w:color w:val="000000" w:themeColor="text1"/>
          <w:sz w:val="20"/>
        </w:rPr>
        <w:t>.</w:t>
      </w:r>
    </w:p>
    <w:p w14:paraId="0D5932B5" w14:textId="2B150B77" w:rsidR="0097721E" w:rsidRPr="00C57594" w:rsidRDefault="0097721E" w:rsidP="0097721E">
      <w:pPr>
        <w:tabs>
          <w:tab w:val="clear" w:pos="1600"/>
          <w:tab w:val="clear" w:pos="2400"/>
          <w:tab w:val="clear" w:pos="3200"/>
          <w:tab w:val="clear" w:pos="4000"/>
          <w:tab w:val="clear" w:pos="4800"/>
          <w:tab w:val="clear" w:pos="5600"/>
          <w:tab w:val="clear" w:pos="6400"/>
          <w:tab w:val="clear" w:pos="7200"/>
        </w:tabs>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t>“Alzheimer’s Therapeutic Update” UF Healthy Advantage Seminar, The Villages</w:t>
      </w:r>
      <w:r w:rsidR="005B7E04" w:rsidRPr="00C57594">
        <w:rPr>
          <w:rFonts w:ascii="Arial" w:hAnsi="Arial" w:cs="Arial"/>
          <w:color w:val="000000" w:themeColor="text1"/>
          <w:sz w:val="20"/>
        </w:rPr>
        <w:t xml:space="preserve"> at Ocala, Ocala,</w:t>
      </w:r>
      <w:r w:rsidR="002B10CF" w:rsidRPr="00C57594">
        <w:rPr>
          <w:rFonts w:ascii="Arial" w:hAnsi="Arial" w:cs="Arial"/>
          <w:color w:val="000000" w:themeColor="text1"/>
          <w:sz w:val="20"/>
        </w:rPr>
        <w:t xml:space="preserve"> FL, </w:t>
      </w:r>
      <w:r w:rsidRPr="00C57594">
        <w:rPr>
          <w:rFonts w:ascii="Arial" w:hAnsi="Arial" w:cs="Arial"/>
          <w:color w:val="000000" w:themeColor="text1"/>
          <w:sz w:val="20"/>
        </w:rPr>
        <w:t>2015</w:t>
      </w:r>
    </w:p>
    <w:p w14:paraId="3BF43BD9" w14:textId="4F2B7588" w:rsidR="00427A76" w:rsidRPr="00C57594" w:rsidRDefault="0097721E" w:rsidP="0097721E">
      <w:pPr>
        <w:tabs>
          <w:tab w:val="clear" w:pos="1600"/>
          <w:tab w:val="clear" w:pos="2400"/>
          <w:tab w:val="left" w:pos="990"/>
        </w:tabs>
        <w:ind w:left="900" w:hanging="1860"/>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t>“Traumatic Brain Injury and its Relationship to Neurodegenerative Brain Disease,</w:t>
      </w:r>
      <w:r w:rsidR="002B10CF" w:rsidRPr="00C57594">
        <w:rPr>
          <w:rFonts w:ascii="Arial" w:hAnsi="Arial" w:cs="Arial"/>
          <w:color w:val="000000" w:themeColor="text1"/>
          <w:sz w:val="20"/>
        </w:rPr>
        <w:t>”</w:t>
      </w:r>
      <w:r w:rsidRPr="00C57594">
        <w:rPr>
          <w:rFonts w:ascii="Arial" w:hAnsi="Arial" w:cs="Arial"/>
          <w:color w:val="000000" w:themeColor="text1"/>
          <w:sz w:val="20"/>
        </w:rPr>
        <w:t xml:space="preserve"> Rotary Club of Gainesville, Florida, Wyndam Garden</w:t>
      </w:r>
      <w:r w:rsidR="002B10CF" w:rsidRPr="00C57594">
        <w:rPr>
          <w:bCs/>
          <w:iCs/>
          <w:color w:val="000000" w:themeColor="text1"/>
          <w:sz w:val="20"/>
        </w:rPr>
        <w:t xml:space="preserve">, </w:t>
      </w:r>
      <w:r w:rsidRPr="00C57594">
        <w:rPr>
          <w:rFonts w:ascii="Arial" w:hAnsi="Arial" w:cs="Arial"/>
          <w:color w:val="000000" w:themeColor="text1"/>
          <w:sz w:val="20"/>
        </w:rPr>
        <w:t>2016</w:t>
      </w:r>
      <w:r w:rsidR="002B10CF" w:rsidRPr="00C57594">
        <w:rPr>
          <w:rFonts w:ascii="Arial" w:hAnsi="Arial" w:cs="Arial"/>
          <w:color w:val="000000" w:themeColor="text1"/>
          <w:sz w:val="20"/>
        </w:rPr>
        <w:t>.</w:t>
      </w:r>
    </w:p>
    <w:p w14:paraId="0550D1DC" w14:textId="3780D4DF" w:rsidR="00DE422A" w:rsidRPr="00C57594" w:rsidRDefault="00427A76" w:rsidP="0097721E">
      <w:pPr>
        <w:tabs>
          <w:tab w:val="clear" w:pos="1600"/>
          <w:tab w:val="clear" w:pos="2400"/>
          <w:tab w:val="left" w:pos="990"/>
        </w:tabs>
        <w:ind w:left="900" w:hanging="1860"/>
        <w:rPr>
          <w:rFonts w:ascii="Arial" w:hAnsi="Arial" w:cs="Arial"/>
          <w:bCs/>
          <w:iCs/>
          <w:color w:val="000000" w:themeColor="text1"/>
          <w:sz w:val="20"/>
        </w:rPr>
      </w:pPr>
      <w:r w:rsidRPr="00C57594">
        <w:rPr>
          <w:rFonts w:ascii="Arial" w:hAnsi="Arial" w:cs="Arial"/>
          <w:color w:val="000000" w:themeColor="text1"/>
          <w:sz w:val="20"/>
        </w:rPr>
        <w:lastRenderedPageBreak/>
        <w:tab/>
      </w:r>
      <w:r w:rsidRPr="00C57594">
        <w:rPr>
          <w:rFonts w:ascii="Arial" w:hAnsi="Arial" w:cs="Arial"/>
          <w:color w:val="000000" w:themeColor="text1"/>
          <w:sz w:val="20"/>
        </w:rPr>
        <w:tab/>
        <w:t>“</w:t>
      </w:r>
      <w:r w:rsidR="002B10CF" w:rsidRPr="00C57594">
        <w:rPr>
          <w:rFonts w:ascii="Arial" w:hAnsi="Arial" w:cs="Arial"/>
          <w:color w:val="000000" w:themeColor="text1"/>
          <w:sz w:val="20"/>
        </w:rPr>
        <w:t>Aging, Brain Trauma and Neurodegenerative Disease,”</w:t>
      </w:r>
      <w:r w:rsidR="00DE422A" w:rsidRPr="00C57594">
        <w:rPr>
          <w:rFonts w:ascii="Arial" w:hAnsi="Arial" w:cs="Arial"/>
          <w:bCs/>
          <w:iCs/>
          <w:color w:val="000000" w:themeColor="text1"/>
          <w:sz w:val="20"/>
        </w:rPr>
        <w:t xml:space="preserve"> </w:t>
      </w:r>
      <w:r w:rsidR="002B10CF" w:rsidRPr="00C57594">
        <w:rPr>
          <w:rFonts w:ascii="Arial" w:hAnsi="Arial" w:cs="Arial"/>
          <w:bCs/>
          <w:iCs/>
          <w:color w:val="000000" w:themeColor="text1"/>
          <w:sz w:val="20"/>
        </w:rPr>
        <w:t xml:space="preserve">University </w:t>
      </w:r>
      <w:r w:rsidR="007054E8" w:rsidRPr="00C57594">
        <w:rPr>
          <w:rFonts w:ascii="Arial" w:hAnsi="Arial" w:cs="Arial"/>
          <w:bCs/>
          <w:iCs/>
          <w:color w:val="000000" w:themeColor="text1"/>
          <w:sz w:val="20"/>
        </w:rPr>
        <w:t xml:space="preserve">of Miami </w:t>
      </w:r>
      <w:r w:rsidR="002B10CF" w:rsidRPr="00C57594">
        <w:rPr>
          <w:rFonts w:ascii="Arial" w:hAnsi="Arial" w:cs="Arial"/>
          <w:bCs/>
          <w:iCs/>
          <w:color w:val="000000" w:themeColor="text1"/>
          <w:sz w:val="20"/>
        </w:rPr>
        <w:t>Miller School of Medicine, Miami Beach, FL, March 31, 2017.</w:t>
      </w:r>
    </w:p>
    <w:p w14:paraId="15F15543" w14:textId="75437ECA" w:rsidR="007054E8" w:rsidRPr="00C57594" w:rsidRDefault="00332041" w:rsidP="0097721E">
      <w:pPr>
        <w:tabs>
          <w:tab w:val="clear" w:pos="1600"/>
          <w:tab w:val="clear" w:pos="2400"/>
          <w:tab w:val="left" w:pos="990"/>
        </w:tabs>
        <w:ind w:left="900" w:hanging="1860"/>
        <w:rPr>
          <w:rFonts w:ascii="Arial" w:hAnsi="Arial" w:cs="Arial"/>
          <w:bCs/>
          <w:iCs/>
          <w:color w:val="000000" w:themeColor="text1"/>
          <w:sz w:val="20"/>
        </w:rPr>
      </w:pPr>
      <w:r w:rsidRPr="00C57594">
        <w:rPr>
          <w:rFonts w:ascii="Arial" w:hAnsi="Arial" w:cs="Arial"/>
          <w:bCs/>
          <w:iCs/>
          <w:color w:val="000000" w:themeColor="text1"/>
          <w:sz w:val="20"/>
        </w:rPr>
        <w:tab/>
      </w:r>
      <w:r w:rsidRPr="00C57594">
        <w:rPr>
          <w:rFonts w:ascii="Arial" w:hAnsi="Arial" w:cs="Arial"/>
          <w:bCs/>
          <w:iCs/>
          <w:color w:val="000000" w:themeColor="text1"/>
          <w:sz w:val="20"/>
        </w:rPr>
        <w:tab/>
      </w:r>
      <w:r w:rsidR="007054E8" w:rsidRPr="00C57594">
        <w:rPr>
          <w:rFonts w:ascii="Arial" w:hAnsi="Arial" w:cs="Arial"/>
          <w:bCs/>
          <w:iCs/>
          <w:color w:val="000000" w:themeColor="text1"/>
          <w:sz w:val="20"/>
        </w:rPr>
        <w:t>“Alzheimer’s Disease: Scientific Progress and an Uncertain Future.</w:t>
      </w:r>
      <w:r w:rsidR="00D50814" w:rsidRPr="00C57594">
        <w:rPr>
          <w:rFonts w:ascii="Arial" w:hAnsi="Arial" w:cs="Arial"/>
          <w:bCs/>
          <w:iCs/>
          <w:color w:val="000000" w:themeColor="text1"/>
          <w:sz w:val="20"/>
        </w:rPr>
        <w:t>”</w:t>
      </w:r>
      <w:r w:rsidR="007054E8" w:rsidRPr="00C57594">
        <w:rPr>
          <w:rFonts w:ascii="Arial" w:hAnsi="Arial" w:cs="Arial"/>
          <w:bCs/>
          <w:iCs/>
          <w:color w:val="000000" w:themeColor="text1"/>
          <w:sz w:val="20"/>
        </w:rPr>
        <w:t xml:space="preserve"> Psychiatry Grant Rounds, Medical College of Georgia, Augusta University, May 11, 2017</w:t>
      </w:r>
      <w:r w:rsidR="004B7824" w:rsidRPr="00C57594">
        <w:rPr>
          <w:rFonts w:ascii="Arial" w:hAnsi="Arial" w:cs="Arial"/>
          <w:bCs/>
          <w:iCs/>
          <w:color w:val="000000" w:themeColor="text1"/>
          <w:sz w:val="20"/>
        </w:rPr>
        <w:t>.</w:t>
      </w:r>
    </w:p>
    <w:p w14:paraId="132A2DEE" w14:textId="4A489B78" w:rsidR="00332041" w:rsidRPr="00C57594" w:rsidRDefault="007054E8" w:rsidP="0097721E">
      <w:pPr>
        <w:tabs>
          <w:tab w:val="clear" w:pos="1600"/>
          <w:tab w:val="clear" w:pos="2400"/>
          <w:tab w:val="left" w:pos="990"/>
        </w:tabs>
        <w:ind w:left="900" w:hanging="1860"/>
        <w:rPr>
          <w:rFonts w:ascii="Arial" w:hAnsi="Arial" w:cs="Arial"/>
          <w:bCs/>
          <w:iCs/>
          <w:color w:val="000000" w:themeColor="text1"/>
          <w:sz w:val="20"/>
        </w:rPr>
      </w:pPr>
      <w:r w:rsidRPr="00C57594">
        <w:rPr>
          <w:rFonts w:ascii="Arial" w:hAnsi="Arial" w:cs="Arial"/>
          <w:bCs/>
          <w:iCs/>
          <w:color w:val="000000" w:themeColor="text1"/>
          <w:sz w:val="20"/>
        </w:rPr>
        <w:tab/>
      </w:r>
      <w:r w:rsidRPr="00C57594">
        <w:rPr>
          <w:rFonts w:ascii="Arial" w:hAnsi="Arial" w:cs="Arial"/>
          <w:bCs/>
          <w:iCs/>
          <w:color w:val="000000" w:themeColor="text1"/>
          <w:sz w:val="20"/>
        </w:rPr>
        <w:tab/>
        <w:t>“</w:t>
      </w:r>
      <w:r w:rsidR="00C47D16" w:rsidRPr="00C57594">
        <w:rPr>
          <w:rFonts w:ascii="Arial" w:hAnsi="Arial" w:cs="Arial"/>
          <w:bCs/>
          <w:iCs/>
          <w:color w:val="000000" w:themeColor="text1"/>
          <w:sz w:val="20"/>
        </w:rPr>
        <w:t>Clinical Trials and Experimental Therapeutic Approaches in Alzheimer’s Diseas</w:t>
      </w:r>
      <w:r w:rsidR="00C01B19" w:rsidRPr="00C57594">
        <w:rPr>
          <w:rFonts w:ascii="Arial" w:hAnsi="Arial" w:cs="Arial"/>
          <w:bCs/>
          <w:iCs/>
          <w:color w:val="000000" w:themeColor="text1"/>
          <w:sz w:val="20"/>
        </w:rPr>
        <w:t>eit</w:t>
      </w:r>
      <w:r w:rsidR="00C47D16" w:rsidRPr="00C57594">
        <w:rPr>
          <w:rFonts w:ascii="Arial" w:hAnsi="Arial" w:cs="Arial"/>
          <w:bCs/>
          <w:iCs/>
          <w:color w:val="000000" w:themeColor="text1"/>
          <w:sz w:val="20"/>
        </w:rPr>
        <w:t>.” Harvard Medical School Dementia Update, Boston, MA, June 7, 2017</w:t>
      </w:r>
      <w:r w:rsidR="004B7824" w:rsidRPr="00C57594">
        <w:rPr>
          <w:rFonts w:ascii="Arial" w:hAnsi="Arial" w:cs="Arial"/>
          <w:bCs/>
          <w:iCs/>
          <w:color w:val="000000" w:themeColor="text1"/>
          <w:sz w:val="20"/>
        </w:rPr>
        <w:t>.</w:t>
      </w:r>
    </w:p>
    <w:p w14:paraId="2FB1F36F" w14:textId="134C9DE6" w:rsidR="00FB0896" w:rsidRPr="00C57594" w:rsidRDefault="00FB0896" w:rsidP="0097721E">
      <w:pPr>
        <w:tabs>
          <w:tab w:val="clear" w:pos="1600"/>
          <w:tab w:val="clear" w:pos="2400"/>
          <w:tab w:val="left" w:pos="990"/>
        </w:tabs>
        <w:ind w:left="900" w:hanging="1860"/>
        <w:rPr>
          <w:rFonts w:ascii="Arial" w:hAnsi="Arial" w:cs="Arial"/>
          <w:bCs/>
          <w:iCs/>
          <w:color w:val="000000" w:themeColor="text1"/>
          <w:sz w:val="20"/>
        </w:rPr>
      </w:pPr>
      <w:r w:rsidRPr="00C57594">
        <w:rPr>
          <w:rFonts w:ascii="Arial" w:hAnsi="Arial" w:cs="Arial"/>
          <w:bCs/>
          <w:iCs/>
          <w:color w:val="000000" w:themeColor="text1"/>
          <w:sz w:val="20"/>
        </w:rPr>
        <w:tab/>
      </w:r>
      <w:r w:rsidRPr="00C57594">
        <w:rPr>
          <w:rFonts w:ascii="Arial" w:hAnsi="Arial" w:cs="Arial"/>
          <w:bCs/>
          <w:iCs/>
          <w:color w:val="000000" w:themeColor="text1"/>
          <w:sz w:val="20"/>
        </w:rPr>
        <w:tab/>
        <w:t xml:space="preserve">“An Introduction to Clinical </w:t>
      </w:r>
      <w:r w:rsidR="004B7824" w:rsidRPr="00C57594">
        <w:rPr>
          <w:rFonts w:ascii="Arial" w:hAnsi="Arial" w:cs="Arial"/>
          <w:bCs/>
          <w:iCs/>
          <w:color w:val="000000" w:themeColor="text1"/>
          <w:sz w:val="20"/>
        </w:rPr>
        <w:t>Studies Design</w:t>
      </w:r>
      <w:r w:rsidR="00C02F09" w:rsidRPr="00C57594">
        <w:rPr>
          <w:rFonts w:ascii="Arial" w:hAnsi="Arial" w:cs="Arial"/>
          <w:bCs/>
          <w:iCs/>
          <w:color w:val="000000" w:themeColor="text1"/>
          <w:sz w:val="20"/>
        </w:rPr>
        <w:t xml:space="preserve">”. </w:t>
      </w:r>
      <w:r w:rsidR="00A4730D" w:rsidRPr="00C57594">
        <w:rPr>
          <w:rFonts w:ascii="Arial" w:hAnsi="Arial" w:cs="Arial"/>
          <w:bCs/>
          <w:iCs/>
          <w:color w:val="000000" w:themeColor="text1"/>
          <w:sz w:val="20"/>
        </w:rPr>
        <w:t>Biom</w:t>
      </w:r>
      <w:r w:rsidRPr="00C57594">
        <w:rPr>
          <w:rFonts w:ascii="Arial" w:hAnsi="Arial" w:cs="Arial"/>
          <w:bCs/>
          <w:iCs/>
          <w:color w:val="000000" w:themeColor="text1"/>
          <w:sz w:val="20"/>
        </w:rPr>
        <w:t>edical Graduate Student Course</w:t>
      </w:r>
      <w:r w:rsidR="00A4730D" w:rsidRPr="00C57594">
        <w:rPr>
          <w:rFonts w:ascii="Arial" w:hAnsi="Arial" w:cs="Arial"/>
          <w:bCs/>
          <w:iCs/>
          <w:color w:val="000000" w:themeColor="text1"/>
          <w:sz w:val="20"/>
        </w:rPr>
        <w:t xml:space="preserve">, </w:t>
      </w:r>
      <w:r w:rsidR="004B7824" w:rsidRPr="00C57594">
        <w:rPr>
          <w:rFonts w:ascii="Arial" w:hAnsi="Arial" w:cs="Arial"/>
          <w:bCs/>
          <w:iCs/>
          <w:color w:val="000000" w:themeColor="text1"/>
          <w:sz w:val="20"/>
        </w:rPr>
        <w:t>July 27, 2017</w:t>
      </w:r>
    </w:p>
    <w:p w14:paraId="1DDF1DD8" w14:textId="4B65520D" w:rsidR="0003328E" w:rsidRPr="00C57594" w:rsidRDefault="00E97081" w:rsidP="0097721E">
      <w:pPr>
        <w:tabs>
          <w:tab w:val="clear" w:pos="1600"/>
          <w:tab w:val="clear" w:pos="2400"/>
          <w:tab w:val="left" w:pos="990"/>
        </w:tabs>
        <w:ind w:left="900" w:hanging="1860"/>
        <w:rPr>
          <w:rFonts w:ascii="Arial" w:hAnsi="Arial" w:cs="Arial"/>
          <w:bCs/>
          <w:iCs/>
          <w:color w:val="000000" w:themeColor="text1"/>
          <w:sz w:val="20"/>
        </w:rPr>
      </w:pPr>
      <w:r w:rsidRPr="00C57594">
        <w:rPr>
          <w:rFonts w:ascii="Arial" w:hAnsi="Arial" w:cs="Arial"/>
          <w:bCs/>
          <w:iCs/>
          <w:color w:val="000000" w:themeColor="text1"/>
          <w:sz w:val="20"/>
        </w:rPr>
        <w:tab/>
      </w:r>
      <w:r w:rsidRPr="00C57594">
        <w:rPr>
          <w:rFonts w:ascii="Arial" w:hAnsi="Arial" w:cs="Arial"/>
          <w:bCs/>
          <w:iCs/>
          <w:color w:val="000000" w:themeColor="text1"/>
          <w:sz w:val="20"/>
        </w:rPr>
        <w:tab/>
      </w:r>
      <w:r w:rsidR="00BF43B1" w:rsidRPr="00C57594">
        <w:rPr>
          <w:rFonts w:ascii="Arial" w:hAnsi="Arial" w:cs="Arial"/>
          <w:bCs/>
          <w:iCs/>
          <w:color w:val="000000" w:themeColor="text1"/>
          <w:sz w:val="20"/>
        </w:rPr>
        <w:t xml:space="preserve">“What’s on your T-Shirt? </w:t>
      </w:r>
      <w:r w:rsidR="008B6FF3" w:rsidRPr="00C57594">
        <w:rPr>
          <w:rFonts w:ascii="Arial" w:hAnsi="Arial" w:cs="Arial"/>
          <w:bCs/>
          <w:iCs/>
          <w:color w:val="000000" w:themeColor="text1"/>
          <w:sz w:val="20"/>
        </w:rPr>
        <w:t>Graduate Studies and Balance in the Era of Teamwork, Interdis</w:t>
      </w:r>
      <w:r w:rsidR="00BF43B1" w:rsidRPr="00C57594">
        <w:rPr>
          <w:rFonts w:ascii="Arial" w:hAnsi="Arial" w:cs="Arial"/>
          <w:bCs/>
          <w:iCs/>
          <w:color w:val="000000" w:themeColor="text1"/>
          <w:sz w:val="20"/>
        </w:rPr>
        <w:t xml:space="preserve">ciplinary Research and Big Data,” </w:t>
      </w:r>
      <w:r w:rsidRPr="00C57594">
        <w:rPr>
          <w:rFonts w:ascii="Arial" w:hAnsi="Arial" w:cs="Arial"/>
          <w:bCs/>
          <w:iCs/>
          <w:color w:val="000000" w:themeColor="text1"/>
          <w:sz w:val="20"/>
        </w:rPr>
        <w:t xml:space="preserve">Biomedical Graduate </w:t>
      </w:r>
      <w:r w:rsidR="00BF43B1" w:rsidRPr="00C57594">
        <w:rPr>
          <w:rFonts w:ascii="Arial" w:hAnsi="Arial" w:cs="Arial"/>
          <w:bCs/>
          <w:iCs/>
          <w:color w:val="000000" w:themeColor="text1"/>
          <w:sz w:val="20"/>
        </w:rPr>
        <w:t>Research Colloquium</w:t>
      </w:r>
      <w:r w:rsidR="008E6AF3" w:rsidRPr="00C57594">
        <w:rPr>
          <w:rFonts w:ascii="Arial" w:hAnsi="Arial" w:cs="Arial"/>
          <w:bCs/>
          <w:iCs/>
          <w:color w:val="000000" w:themeColor="text1"/>
          <w:sz w:val="20"/>
        </w:rPr>
        <w:t>,</w:t>
      </w:r>
      <w:r w:rsidR="00BF43B1" w:rsidRPr="00C57594">
        <w:rPr>
          <w:rFonts w:ascii="Arial" w:hAnsi="Arial" w:cs="Arial"/>
          <w:bCs/>
          <w:iCs/>
          <w:color w:val="000000" w:themeColor="text1"/>
          <w:sz w:val="20"/>
        </w:rPr>
        <w:t xml:space="preserve"> </w:t>
      </w:r>
      <w:r w:rsidRPr="00C57594">
        <w:rPr>
          <w:rFonts w:ascii="Arial" w:hAnsi="Arial" w:cs="Arial"/>
          <w:bCs/>
          <w:iCs/>
          <w:color w:val="000000" w:themeColor="text1"/>
          <w:sz w:val="20"/>
        </w:rPr>
        <w:t xml:space="preserve">University of Central Florida College of Medicine, </w:t>
      </w:r>
      <w:r w:rsidR="008E6AF3" w:rsidRPr="00C57594">
        <w:rPr>
          <w:rFonts w:ascii="Arial" w:hAnsi="Arial" w:cs="Arial"/>
          <w:bCs/>
          <w:iCs/>
          <w:color w:val="000000" w:themeColor="text1"/>
          <w:sz w:val="20"/>
        </w:rPr>
        <w:t>Orlando, Florida, August 17, 2017</w:t>
      </w:r>
      <w:r w:rsidR="004B7824" w:rsidRPr="00C57594">
        <w:rPr>
          <w:rFonts w:ascii="Arial" w:hAnsi="Arial" w:cs="Arial"/>
          <w:bCs/>
          <w:iCs/>
          <w:color w:val="000000" w:themeColor="text1"/>
          <w:sz w:val="20"/>
        </w:rPr>
        <w:t>.</w:t>
      </w:r>
    </w:p>
    <w:p w14:paraId="50F1B4DC" w14:textId="5E811DB0" w:rsidR="0003328E" w:rsidRPr="00C57594" w:rsidRDefault="0003328E" w:rsidP="0097721E">
      <w:pPr>
        <w:tabs>
          <w:tab w:val="clear" w:pos="1600"/>
          <w:tab w:val="clear" w:pos="2400"/>
          <w:tab w:val="left" w:pos="990"/>
        </w:tabs>
        <w:ind w:left="900" w:hanging="1860"/>
        <w:rPr>
          <w:rFonts w:ascii="Arial" w:hAnsi="Arial" w:cs="Arial"/>
          <w:bCs/>
          <w:iCs/>
          <w:color w:val="000000" w:themeColor="text1"/>
          <w:sz w:val="20"/>
        </w:rPr>
      </w:pPr>
      <w:r w:rsidRPr="00C57594">
        <w:rPr>
          <w:rFonts w:ascii="Arial" w:hAnsi="Arial" w:cs="Arial"/>
          <w:bCs/>
          <w:iCs/>
          <w:color w:val="000000" w:themeColor="text1"/>
          <w:sz w:val="20"/>
        </w:rPr>
        <w:tab/>
      </w:r>
      <w:r w:rsidRPr="00C57594">
        <w:rPr>
          <w:rFonts w:ascii="Arial" w:hAnsi="Arial" w:cs="Arial"/>
          <w:bCs/>
          <w:iCs/>
          <w:color w:val="000000" w:themeColor="text1"/>
          <w:sz w:val="20"/>
        </w:rPr>
        <w:tab/>
        <w:t>“Long-Term Sequelae of Repeti</w:t>
      </w:r>
      <w:r w:rsidR="00C01B19" w:rsidRPr="00C57594">
        <w:rPr>
          <w:rFonts w:ascii="Arial" w:hAnsi="Arial" w:cs="Arial"/>
          <w:bCs/>
          <w:iCs/>
          <w:color w:val="000000" w:themeColor="text1"/>
          <w:sz w:val="20"/>
        </w:rPr>
        <w:t>ti</w:t>
      </w:r>
      <w:r w:rsidRPr="00C57594">
        <w:rPr>
          <w:rFonts w:ascii="Arial" w:hAnsi="Arial" w:cs="Arial"/>
          <w:bCs/>
          <w:iCs/>
          <w:color w:val="000000" w:themeColor="text1"/>
          <w:sz w:val="20"/>
        </w:rPr>
        <w:t>ve Head Injury.” Florida Society for Neurology, Orlando, Florida, September 8, 2017</w:t>
      </w:r>
      <w:r w:rsidR="004B7824" w:rsidRPr="00C57594">
        <w:rPr>
          <w:rFonts w:ascii="Arial" w:hAnsi="Arial" w:cs="Arial"/>
          <w:bCs/>
          <w:iCs/>
          <w:color w:val="000000" w:themeColor="text1"/>
          <w:sz w:val="20"/>
        </w:rPr>
        <w:t>.</w:t>
      </w:r>
    </w:p>
    <w:p w14:paraId="42949642" w14:textId="6F955B0B" w:rsidR="008E6AF3" w:rsidRPr="00C57594" w:rsidRDefault="008E6AF3" w:rsidP="0097721E">
      <w:pPr>
        <w:tabs>
          <w:tab w:val="clear" w:pos="1600"/>
          <w:tab w:val="clear" w:pos="2400"/>
          <w:tab w:val="left" w:pos="990"/>
        </w:tabs>
        <w:ind w:left="900" w:hanging="1860"/>
        <w:rPr>
          <w:rFonts w:ascii="Arial" w:hAnsi="Arial" w:cs="Arial"/>
          <w:bCs/>
          <w:iCs/>
          <w:color w:val="000000" w:themeColor="text1"/>
          <w:sz w:val="20"/>
        </w:rPr>
      </w:pPr>
      <w:r w:rsidRPr="00C57594">
        <w:rPr>
          <w:rFonts w:ascii="Arial" w:hAnsi="Arial" w:cs="Arial"/>
          <w:bCs/>
          <w:iCs/>
          <w:color w:val="000000" w:themeColor="text1"/>
          <w:sz w:val="20"/>
        </w:rPr>
        <w:tab/>
      </w:r>
      <w:r w:rsidRPr="00C57594">
        <w:rPr>
          <w:rFonts w:ascii="Arial" w:hAnsi="Arial" w:cs="Arial"/>
          <w:bCs/>
          <w:iCs/>
          <w:color w:val="000000" w:themeColor="text1"/>
          <w:sz w:val="20"/>
        </w:rPr>
        <w:tab/>
        <w:t xml:space="preserve">“Chronic Traumatic Encephalopathy.” Florida Society for Neurology, Orlando, Florida, September </w:t>
      </w:r>
      <w:r w:rsidR="0003328E" w:rsidRPr="00C57594">
        <w:rPr>
          <w:rFonts w:ascii="Arial" w:hAnsi="Arial" w:cs="Arial"/>
          <w:bCs/>
          <w:iCs/>
          <w:color w:val="000000" w:themeColor="text1"/>
          <w:sz w:val="20"/>
        </w:rPr>
        <w:t>10</w:t>
      </w:r>
      <w:r w:rsidRPr="00C57594">
        <w:rPr>
          <w:rFonts w:ascii="Arial" w:hAnsi="Arial" w:cs="Arial"/>
          <w:bCs/>
          <w:iCs/>
          <w:color w:val="000000" w:themeColor="text1"/>
          <w:sz w:val="20"/>
        </w:rPr>
        <w:t>, 2017</w:t>
      </w:r>
    </w:p>
    <w:p w14:paraId="4FD2AAC8" w14:textId="1B08AEC5" w:rsidR="004B7824" w:rsidRPr="00C57594" w:rsidRDefault="004B7824" w:rsidP="0097721E">
      <w:pPr>
        <w:tabs>
          <w:tab w:val="clear" w:pos="1600"/>
          <w:tab w:val="clear" w:pos="2400"/>
          <w:tab w:val="left" w:pos="990"/>
        </w:tabs>
        <w:ind w:left="900" w:hanging="1860"/>
        <w:rPr>
          <w:rFonts w:ascii="Arial" w:hAnsi="Arial" w:cs="Arial"/>
          <w:bCs/>
          <w:iCs/>
          <w:color w:val="000000" w:themeColor="text1"/>
          <w:sz w:val="20"/>
        </w:rPr>
      </w:pPr>
      <w:r w:rsidRPr="00C57594">
        <w:rPr>
          <w:rFonts w:ascii="Arial" w:hAnsi="Arial" w:cs="Arial"/>
          <w:bCs/>
          <w:iCs/>
          <w:color w:val="000000" w:themeColor="text1"/>
          <w:sz w:val="20"/>
        </w:rPr>
        <w:tab/>
      </w:r>
      <w:r w:rsidRPr="00C57594">
        <w:rPr>
          <w:rFonts w:ascii="Arial" w:hAnsi="Arial" w:cs="Arial"/>
          <w:bCs/>
          <w:iCs/>
          <w:color w:val="000000" w:themeColor="text1"/>
          <w:sz w:val="20"/>
        </w:rPr>
        <w:tab/>
        <w:t xml:space="preserve">“Understanding CTE:  Pathology, Clinical, Controversy and Future Directions” </w:t>
      </w:r>
      <w:r w:rsidR="00195AD2" w:rsidRPr="00C57594">
        <w:rPr>
          <w:rFonts w:ascii="Arial" w:hAnsi="Arial" w:cs="Arial"/>
          <w:bCs/>
          <w:iCs/>
          <w:color w:val="000000" w:themeColor="text1"/>
          <w:sz w:val="20"/>
        </w:rPr>
        <w:t xml:space="preserve">American Association for Physical Medicine and Rehabilitation Ann. Meeting, </w:t>
      </w:r>
      <w:r w:rsidRPr="00C57594">
        <w:rPr>
          <w:rFonts w:ascii="Arial" w:hAnsi="Arial" w:cs="Arial"/>
          <w:bCs/>
          <w:iCs/>
          <w:color w:val="000000" w:themeColor="text1"/>
          <w:sz w:val="20"/>
        </w:rPr>
        <w:t>October 13, 2017.</w:t>
      </w:r>
    </w:p>
    <w:p w14:paraId="6BE73D88" w14:textId="68426CB1" w:rsidR="00D50814" w:rsidRPr="00C57594" w:rsidRDefault="00D50814" w:rsidP="0097721E">
      <w:pPr>
        <w:tabs>
          <w:tab w:val="clear" w:pos="1600"/>
          <w:tab w:val="clear" w:pos="2400"/>
          <w:tab w:val="left" w:pos="990"/>
        </w:tabs>
        <w:ind w:left="900" w:hanging="1860"/>
        <w:rPr>
          <w:rFonts w:ascii="Arial" w:hAnsi="Arial" w:cs="Arial"/>
          <w:bCs/>
          <w:iCs/>
          <w:color w:val="000000" w:themeColor="text1"/>
          <w:sz w:val="20"/>
        </w:rPr>
      </w:pPr>
      <w:r w:rsidRPr="00C57594">
        <w:rPr>
          <w:rFonts w:ascii="Arial" w:hAnsi="Arial" w:cs="Arial"/>
          <w:bCs/>
          <w:iCs/>
          <w:color w:val="000000" w:themeColor="text1"/>
          <w:sz w:val="20"/>
        </w:rPr>
        <w:tab/>
      </w:r>
      <w:r w:rsidRPr="00C57594">
        <w:rPr>
          <w:rFonts w:ascii="Arial" w:hAnsi="Arial" w:cs="Arial"/>
          <w:bCs/>
          <w:iCs/>
          <w:color w:val="000000" w:themeColor="text1"/>
          <w:sz w:val="20"/>
        </w:rPr>
        <w:tab/>
        <w:t xml:space="preserve">“Alzheimer’s Disease:  Scientific Progress and an Uncertain Future.” Retired Professors of the University of </w:t>
      </w:r>
      <w:r w:rsidRPr="00C57594">
        <w:rPr>
          <w:rFonts w:ascii="Arial" w:hAnsi="Arial" w:cs="Arial"/>
          <w:bCs/>
          <w:iCs/>
          <w:color w:val="000000" w:themeColor="text1"/>
          <w:sz w:val="20"/>
        </w:rPr>
        <w:tab/>
        <w:t>Florida, February 21, 2018.</w:t>
      </w:r>
    </w:p>
    <w:p w14:paraId="5750BB29" w14:textId="7BABB2E0" w:rsidR="00610734" w:rsidRDefault="00610734" w:rsidP="0097721E">
      <w:pPr>
        <w:tabs>
          <w:tab w:val="clear" w:pos="1600"/>
          <w:tab w:val="clear" w:pos="2400"/>
          <w:tab w:val="left" w:pos="990"/>
        </w:tabs>
        <w:ind w:left="900" w:hanging="1860"/>
        <w:rPr>
          <w:rFonts w:ascii="Arial" w:hAnsi="Arial" w:cs="Arial"/>
          <w:bCs/>
          <w:iCs/>
          <w:color w:val="000000" w:themeColor="text1"/>
          <w:sz w:val="20"/>
        </w:rPr>
      </w:pPr>
      <w:r w:rsidRPr="00C57594">
        <w:rPr>
          <w:rFonts w:ascii="Arial" w:hAnsi="Arial" w:cs="Arial"/>
          <w:bCs/>
          <w:iCs/>
          <w:color w:val="000000" w:themeColor="text1"/>
          <w:sz w:val="20"/>
        </w:rPr>
        <w:tab/>
      </w:r>
      <w:r w:rsidRPr="00C57594">
        <w:rPr>
          <w:rFonts w:ascii="Arial" w:hAnsi="Arial" w:cs="Arial"/>
          <w:bCs/>
          <w:iCs/>
          <w:color w:val="000000" w:themeColor="text1"/>
          <w:sz w:val="20"/>
        </w:rPr>
        <w:tab/>
        <w:t>“Repetitive Head Trauma and Neurodegenerative Disease: Everything Ol</w:t>
      </w:r>
      <w:r w:rsidR="00195AD2" w:rsidRPr="00C57594">
        <w:rPr>
          <w:rFonts w:ascii="Arial" w:hAnsi="Arial" w:cs="Arial"/>
          <w:bCs/>
          <w:iCs/>
          <w:color w:val="000000" w:themeColor="text1"/>
          <w:sz w:val="20"/>
        </w:rPr>
        <w:t xml:space="preserve">d is New Again.” Stanford </w:t>
      </w:r>
      <w:r w:rsidR="00195AD2" w:rsidRPr="00C57594">
        <w:rPr>
          <w:rFonts w:ascii="Arial" w:hAnsi="Arial" w:cs="Arial"/>
          <w:bCs/>
          <w:iCs/>
          <w:color w:val="000000" w:themeColor="text1"/>
          <w:sz w:val="20"/>
        </w:rPr>
        <w:tab/>
        <w:t xml:space="preserve">Alzheimer Disease Center and </w:t>
      </w:r>
      <w:r w:rsidRPr="00C57594">
        <w:rPr>
          <w:rFonts w:ascii="Arial" w:hAnsi="Arial" w:cs="Arial"/>
          <w:bCs/>
          <w:iCs/>
          <w:color w:val="000000" w:themeColor="text1"/>
          <w:sz w:val="20"/>
        </w:rPr>
        <w:t>Pacific Udall Center, Distinguished Speaker Series, May 14, 2018.</w:t>
      </w:r>
    </w:p>
    <w:p w14:paraId="04FA29AC" w14:textId="446434F8" w:rsidR="00F413BA" w:rsidRDefault="00F413BA" w:rsidP="0097721E">
      <w:pPr>
        <w:tabs>
          <w:tab w:val="clear" w:pos="1600"/>
          <w:tab w:val="clear" w:pos="2400"/>
          <w:tab w:val="left" w:pos="990"/>
        </w:tabs>
        <w:ind w:left="900" w:hanging="1860"/>
        <w:rPr>
          <w:rFonts w:ascii="Arial" w:hAnsi="Arial" w:cs="Arial"/>
          <w:bCs/>
          <w:iCs/>
          <w:color w:val="000000" w:themeColor="text1"/>
          <w:sz w:val="20"/>
        </w:rPr>
      </w:pPr>
      <w:r>
        <w:rPr>
          <w:rFonts w:ascii="Arial" w:hAnsi="Arial" w:cs="Arial"/>
          <w:bCs/>
          <w:iCs/>
          <w:color w:val="000000" w:themeColor="text1"/>
          <w:sz w:val="20"/>
        </w:rPr>
        <w:tab/>
      </w:r>
      <w:r>
        <w:rPr>
          <w:rFonts w:ascii="Arial" w:hAnsi="Arial" w:cs="Arial"/>
          <w:bCs/>
          <w:iCs/>
          <w:color w:val="000000" w:themeColor="text1"/>
          <w:sz w:val="20"/>
        </w:rPr>
        <w:tab/>
      </w:r>
      <w:r w:rsidR="005E1E37">
        <w:rPr>
          <w:rFonts w:ascii="Arial" w:hAnsi="Arial" w:cs="Arial"/>
          <w:bCs/>
          <w:iCs/>
          <w:color w:val="000000" w:themeColor="text1"/>
          <w:sz w:val="20"/>
        </w:rPr>
        <w:t>“</w:t>
      </w:r>
      <w:r w:rsidR="0034014A">
        <w:rPr>
          <w:rFonts w:ascii="Arial" w:hAnsi="Arial" w:cs="Arial"/>
          <w:bCs/>
          <w:iCs/>
          <w:color w:val="000000" w:themeColor="text1"/>
          <w:sz w:val="20"/>
        </w:rPr>
        <w:t>Alzheimer’s &amp; Dementia Update.” University of Florida, Emerson Alumni Hall Grand Guard presentation, November 16, 2018.</w:t>
      </w:r>
    </w:p>
    <w:p w14:paraId="6F3C80FB" w14:textId="7528B555" w:rsidR="002F495E" w:rsidRDefault="002F495E" w:rsidP="0097721E">
      <w:pPr>
        <w:tabs>
          <w:tab w:val="clear" w:pos="1600"/>
          <w:tab w:val="clear" w:pos="2400"/>
          <w:tab w:val="left" w:pos="990"/>
        </w:tabs>
        <w:ind w:left="900" w:hanging="1860"/>
        <w:rPr>
          <w:rFonts w:ascii="Arial" w:hAnsi="Arial" w:cs="Arial"/>
          <w:bCs/>
          <w:iCs/>
          <w:color w:val="000000" w:themeColor="text1"/>
          <w:sz w:val="20"/>
        </w:rPr>
      </w:pPr>
      <w:r>
        <w:rPr>
          <w:rFonts w:ascii="Arial" w:hAnsi="Arial" w:cs="Arial"/>
          <w:bCs/>
          <w:iCs/>
          <w:color w:val="000000" w:themeColor="text1"/>
          <w:sz w:val="20"/>
        </w:rPr>
        <w:tab/>
      </w:r>
      <w:r>
        <w:rPr>
          <w:rFonts w:ascii="Arial" w:hAnsi="Arial" w:cs="Arial"/>
          <w:bCs/>
          <w:iCs/>
          <w:color w:val="000000" w:themeColor="text1"/>
          <w:sz w:val="20"/>
        </w:rPr>
        <w:tab/>
        <w:t>“Early Detection of Alzheimer’s: can we make a difference</w:t>
      </w:r>
      <w:r w:rsidR="00CB2DA9">
        <w:rPr>
          <w:rFonts w:ascii="Arial" w:hAnsi="Arial" w:cs="Arial"/>
          <w:bCs/>
          <w:iCs/>
          <w:color w:val="000000" w:themeColor="text1"/>
          <w:sz w:val="20"/>
        </w:rPr>
        <w:t>?</w:t>
      </w:r>
      <w:r>
        <w:rPr>
          <w:rFonts w:ascii="Arial" w:hAnsi="Arial" w:cs="Arial"/>
          <w:bCs/>
          <w:iCs/>
          <w:color w:val="000000" w:themeColor="text1"/>
          <w:sz w:val="20"/>
        </w:rPr>
        <w:t>”</w:t>
      </w:r>
      <w:r w:rsidR="008E692D">
        <w:rPr>
          <w:rFonts w:ascii="Arial" w:hAnsi="Arial" w:cs="Arial"/>
          <w:bCs/>
          <w:iCs/>
          <w:color w:val="000000" w:themeColor="text1"/>
          <w:sz w:val="20"/>
        </w:rPr>
        <w:t xml:space="preserve"> University of South Alabama Sixth Annual </w:t>
      </w:r>
    </w:p>
    <w:p w14:paraId="6115E630" w14:textId="784AAAC1" w:rsidR="008E692D" w:rsidRDefault="008E692D" w:rsidP="0097721E">
      <w:pPr>
        <w:tabs>
          <w:tab w:val="clear" w:pos="1600"/>
          <w:tab w:val="clear" w:pos="2400"/>
          <w:tab w:val="left" w:pos="990"/>
        </w:tabs>
        <w:ind w:left="900" w:hanging="1860"/>
        <w:rPr>
          <w:rFonts w:ascii="Arial" w:hAnsi="Arial" w:cs="Arial"/>
          <w:bCs/>
          <w:iCs/>
          <w:color w:val="000000" w:themeColor="text1"/>
          <w:sz w:val="20"/>
        </w:rPr>
      </w:pPr>
      <w:r>
        <w:rPr>
          <w:rFonts w:ascii="Arial" w:hAnsi="Arial" w:cs="Arial"/>
          <w:bCs/>
          <w:iCs/>
          <w:color w:val="000000" w:themeColor="text1"/>
          <w:sz w:val="20"/>
        </w:rPr>
        <w:tab/>
      </w:r>
      <w:r>
        <w:rPr>
          <w:rFonts w:ascii="Arial" w:hAnsi="Arial" w:cs="Arial"/>
          <w:bCs/>
          <w:iCs/>
          <w:color w:val="000000" w:themeColor="text1"/>
          <w:sz w:val="20"/>
        </w:rPr>
        <w:tab/>
      </w:r>
      <w:r>
        <w:rPr>
          <w:rFonts w:ascii="Arial" w:hAnsi="Arial" w:cs="Arial"/>
          <w:bCs/>
          <w:iCs/>
          <w:color w:val="000000" w:themeColor="text1"/>
          <w:sz w:val="20"/>
        </w:rPr>
        <w:tab/>
      </w:r>
      <w:r>
        <w:rPr>
          <w:rFonts w:ascii="Arial" w:hAnsi="Arial" w:cs="Arial"/>
          <w:bCs/>
          <w:iCs/>
          <w:color w:val="000000" w:themeColor="text1"/>
          <w:sz w:val="20"/>
        </w:rPr>
        <w:tab/>
        <w:t>Neuroscience Symposium, March 30, 2019.</w:t>
      </w:r>
    </w:p>
    <w:p w14:paraId="63859DC1" w14:textId="65457897" w:rsidR="008E692D" w:rsidRDefault="008E692D" w:rsidP="0097721E">
      <w:pPr>
        <w:tabs>
          <w:tab w:val="clear" w:pos="1600"/>
          <w:tab w:val="clear" w:pos="2400"/>
          <w:tab w:val="left" w:pos="990"/>
        </w:tabs>
        <w:ind w:left="900" w:hanging="1860"/>
        <w:rPr>
          <w:rFonts w:ascii="Arial" w:hAnsi="Arial" w:cs="Arial"/>
          <w:bCs/>
          <w:iCs/>
          <w:color w:val="000000" w:themeColor="text1"/>
          <w:sz w:val="20"/>
        </w:rPr>
      </w:pPr>
      <w:r>
        <w:rPr>
          <w:rFonts w:ascii="Arial" w:hAnsi="Arial" w:cs="Arial"/>
          <w:bCs/>
          <w:iCs/>
          <w:color w:val="000000" w:themeColor="text1"/>
          <w:sz w:val="20"/>
        </w:rPr>
        <w:tab/>
      </w:r>
      <w:r>
        <w:rPr>
          <w:rFonts w:ascii="Arial" w:hAnsi="Arial" w:cs="Arial"/>
          <w:bCs/>
          <w:iCs/>
          <w:color w:val="000000" w:themeColor="text1"/>
          <w:sz w:val="20"/>
        </w:rPr>
        <w:tab/>
        <w:t>“Traumatic Brain Injury and the healing brain: can we intervene?” University of South Alabama Sixth</w:t>
      </w:r>
    </w:p>
    <w:p w14:paraId="35303217" w14:textId="730C93DD" w:rsidR="008E692D" w:rsidRDefault="008E692D" w:rsidP="0097721E">
      <w:pPr>
        <w:tabs>
          <w:tab w:val="clear" w:pos="1600"/>
          <w:tab w:val="clear" w:pos="2400"/>
          <w:tab w:val="left" w:pos="990"/>
        </w:tabs>
        <w:ind w:left="900" w:hanging="1860"/>
        <w:rPr>
          <w:rFonts w:ascii="Arial" w:hAnsi="Arial" w:cs="Arial"/>
          <w:bCs/>
          <w:iCs/>
          <w:color w:val="000000" w:themeColor="text1"/>
          <w:sz w:val="20"/>
        </w:rPr>
      </w:pPr>
      <w:r>
        <w:rPr>
          <w:rFonts w:ascii="Arial" w:hAnsi="Arial" w:cs="Arial"/>
          <w:bCs/>
          <w:iCs/>
          <w:color w:val="000000" w:themeColor="text1"/>
          <w:sz w:val="20"/>
        </w:rPr>
        <w:tab/>
      </w:r>
      <w:r>
        <w:rPr>
          <w:rFonts w:ascii="Arial" w:hAnsi="Arial" w:cs="Arial"/>
          <w:bCs/>
          <w:iCs/>
          <w:color w:val="000000" w:themeColor="text1"/>
          <w:sz w:val="20"/>
        </w:rPr>
        <w:tab/>
      </w:r>
      <w:r>
        <w:rPr>
          <w:rFonts w:ascii="Arial" w:hAnsi="Arial" w:cs="Arial"/>
          <w:bCs/>
          <w:iCs/>
          <w:color w:val="000000" w:themeColor="text1"/>
          <w:sz w:val="20"/>
        </w:rPr>
        <w:tab/>
      </w:r>
      <w:r>
        <w:rPr>
          <w:rFonts w:ascii="Arial" w:hAnsi="Arial" w:cs="Arial"/>
          <w:bCs/>
          <w:iCs/>
          <w:color w:val="000000" w:themeColor="text1"/>
          <w:sz w:val="20"/>
        </w:rPr>
        <w:tab/>
        <w:t>Annual Neuroscience Symposirum, March 31, 2019.</w:t>
      </w:r>
    </w:p>
    <w:p w14:paraId="05851DA2" w14:textId="5A80F250" w:rsidR="002C6465" w:rsidRPr="00C57594" w:rsidRDefault="002C6465" w:rsidP="0097721E">
      <w:pPr>
        <w:tabs>
          <w:tab w:val="clear" w:pos="1600"/>
          <w:tab w:val="clear" w:pos="2400"/>
          <w:tab w:val="left" w:pos="990"/>
        </w:tabs>
        <w:ind w:left="900" w:hanging="1860"/>
        <w:rPr>
          <w:rFonts w:ascii="Arial" w:hAnsi="Arial" w:cs="Arial"/>
          <w:bCs/>
          <w:iCs/>
          <w:color w:val="000000" w:themeColor="text1"/>
          <w:sz w:val="20"/>
        </w:rPr>
      </w:pPr>
      <w:r>
        <w:rPr>
          <w:rFonts w:ascii="Arial" w:hAnsi="Arial" w:cs="Arial"/>
          <w:bCs/>
          <w:iCs/>
          <w:color w:val="000000" w:themeColor="text1"/>
          <w:sz w:val="20"/>
        </w:rPr>
        <w:tab/>
      </w:r>
      <w:r>
        <w:rPr>
          <w:rFonts w:ascii="Arial" w:hAnsi="Arial" w:cs="Arial"/>
          <w:bCs/>
          <w:iCs/>
          <w:color w:val="000000" w:themeColor="text1"/>
          <w:sz w:val="20"/>
        </w:rPr>
        <w:tab/>
        <w:t xml:space="preserve">“CTE: history, questions and future directions.” </w:t>
      </w:r>
      <w:r w:rsidR="00CB2DA9">
        <w:rPr>
          <w:rFonts w:ascii="Arial" w:hAnsi="Arial" w:cs="Arial"/>
          <w:bCs/>
          <w:iCs/>
          <w:color w:val="000000" w:themeColor="text1"/>
          <w:sz w:val="20"/>
        </w:rPr>
        <w:t>National</w:t>
      </w:r>
      <w:r w:rsidR="000A0D60">
        <w:rPr>
          <w:rFonts w:ascii="Arial" w:hAnsi="Arial" w:cs="Arial"/>
          <w:bCs/>
          <w:iCs/>
          <w:color w:val="000000" w:themeColor="text1"/>
          <w:sz w:val="20"/>
        </w:rPr>
        <w:t xml:space="preserve"> Neurotrauma S</w:t>
      </w:r>
      <w:r w:rsidR="00CB2DA9">
        <w:rPr>
          <w:rFonts w:ascii="Arial" w:hAnsi="Arial" w:cs="Arial"/>
          <w:bCs/>
          <w:iCs/>
          <w:color w:val="000000" w:themeColor="text1"/>
          <w:sz w:val="20"/>
        </w:rPr>
        <w:t>ociety meeting</w:t>
      </w:r>
      <w:r w:rsidR="000A0D60">
        <w:rPr>
          <w:rFonts w:ascii="Arial" w:hAnsi="Arial" w:cs="Arial"/>
          <w:bCs/>
          <w:iCs/>
          <w:color w:val="000000" w:themeColor="text1"/>
          <w:sz w:val="20"/>
        </w:rPr>
        <w:t>, July 2, 2019.</w:t>
      </w:r>
    </w:p>
    <w:p w14:paraId="61A04B73" w14:textId="2E5F4F1F" w:rsidR="0003328E" w:rsidRPr="00C57594" w:rsidRDefault="0003328E" w:rsidP="0097721E">
      <w:pPr>
        <w:tabs>
          <w:tab w:val="clear" w:pos="1600"/>
          <w:tab w:val="clear" w:pos="2400"/>
          <w:tab w:val="left" w:pos="990"/>
        </w:tabs>
        <w:ind w:left="900" w:hanging="1860"/>
        <w:rPr>
          <w:rFonts w:ascii="Arial" w:hAnsi="Arial" w:cs="Arial"/>
          <w:bCs/>
          <w:iCs/>
          <w:color w:val="000000" w:themeColor="text1"/>
          <w:sz w:val="20"/>
        </w:rPr>
      </w:pPr>
      <w:r w:rsidRPr="00C57594">
        <w:rPr>
          <w:rFonts w:ascii="Arial" w:hAnsi="Arial" w:cs="Arial"/>
          <w:bCs/>
          <w:iCs/>
          <w:color w:val="000000" w:themeColor="text1"/>
          <w:sz w:val="20"/>
        </w:rPr>
        <w:tab/>
      </w:r>
      <w:r w:rsidRPr="00C57594">
        <w:rPr>
          <w:rFonts w:ascii="Arial" w:hAnsi="Arial" w:cs="Arial"/>
          <w:bCs/>
          <w:iCs/>
          <w:color w:val="000000" w:themeColor="text1"/>
          <w:sz w:val="20"/>
        </w:rPr>
        <w:tab/>
      </w:r>
    </w:p>
    <w:p w14:paraId="088F9A20" w14:textId="77777777" w:rsidR="0021484F" w:rsidRPr="00C57594" w:rsidRDefault="0021484F">
      <w:pPr>
        <w:tabs>
          <w:tab w:val="left" w:pos="9599"/>
        </w:tabs>
        <w:rPr>
          <w:rFonts w:ascii="Arial" w:hAnsi="Arial" w:cs="Arial"/>
          <w:color w:val="000000" w:themeColor="text1"/>
          <w:sz w:val="20"/>
        </w:rPr>
      </w:pPr>
    </w:p>
    <w:p w14:paraId="08186FC1" w14:textId="77777777" w:rsidR="00B42B2E" w:rsidRPr="00C57594" w:rsidRDefault="00B42B2E">
      <w:pPr>
        <w:tabs>
          <w:tab w:val="left" w:pos="9599"/>
        </w:tabs>
        <w:rPr>
          <w:rFonts w:ascii="Arial" w:hAnsi="Arial"/>
          <w:color w:val="000000" w:themeColor="text1"/>
          <w:sz w:val="20"/>
          <w:u w:val="single"/>
        </w:rPr>
      </w:pPr>
      <w:r w:rsidRPr="00C57594">
        <w:rPr>
          <w:rFonts w:ascii="Arial" w:hAnsi="Arial"/>
          <w:color w:val="000000" w:themeColor="text1"/>
          <w:sz w:val="20"/>
          <w:u w:val="single"/>
        </w:rPr>
        <w:t xml:space="preserve">TEACHING EXPERIENCE AND RESPONSIBILITIES </w:t>
      </w:r>
    </w:p>
    <w:p w14:paraId="2C840672" w14:textId="77777777" w:rsidR="00B42B2E" w:rsidRPr="00C57594" w:rsidRDefault="00B42B2E">
      <w:pPr>
        <w:tabs>
          <w:tab w:val="left" w:pos="9599"/>
        </w:tabs>
        <w:rPr>
          <w:rFonts w:ascii="Arial" w:hAnsi="Arial"/>
          <w:color w:val="000000" w:themeColor="text1"/>
          <w:sz w:val="20"/>
          <w:u w:val="single"/>
        </w:rPr>
      </w:pPr>
    </w:p>
    <w:p w14:paraId="5FF81A41" w14:textId="77777777" w:rsidR="00B42B2E" w:rsidRPr="00C57594" w:rsidRDefault="00B42B2E">
      <w:pPr>
        <w:tabs>
          <w:tab w:val="left" w:pos="9599"/>
        </w:tabs>
        <w:rPr>
          <w:rFonts w:ascii="Arial" w:hAnsi="Arial"/>
          <w:color w:val="000000" w:themeColor="text1"/>
          <w:sz w:val="20"/>
          <w:u w:val="single"/>
        </w:rPr>
      </w:pPr>
      <w:r w:rsidRPr="00C57594">
        <w:rPr>
          <w:rFonts w:ascii="Arial" w:hAnsi="Arial"/>
          <w:color w:val="000000" w:themeColor="text1"/>
          <w:sz w:val="20"/>
          <w:u w:val="single"/>
        </w:rPr>
        <w:t>University of Kentucky</w:t>
      </w:r>
    </w:p>
    <w:p w14:paraId="4C141D75"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u w:val="single"/>
        </w:rPr>
        <w:t>Medical School</w:t>
      </w:r>
    </w:p>
    <w:p w14:paraId="3ABAF648"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 xml:space="preserve">     </w:t>
      </w:r>
      <w:r w:rsidRPr="00C57594">
        <w:rPr>
          <w:rFonts w:ascii="Arial" w:hAnsi="Arial"/>
          <w:color w:val="000000" w:themeColor="text1"/>
          <w:sz w:val="20"/>
        </w:rPr>
        <w:tab/>
      </w:r>
      <w:r w:rsidRPr="00C57594">
        <w:rPr>
          <w:rFonts w:ascii="Arial" w:hAnsi="Arial"/>
          <w:color w:val="000000" w:themeColor="text1"/>
          <w:sz w:val="20"/>
        </w:rPr>
        <w:tab/>
        <w:t>Lecturer, ANA 5l6 (Neuroanatomy, 1st year) [Cortical anatomy, connectivity]</w:t>
      </w:r>
    </w:p>
    <w:p w14:paraId="6550EA0E" w14:textId="77777777" w:rsidR="008E6AF3"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Lecturer, NEU 82l (Clinical Neurosciences, 2nd year) [Behavioral Neurology, Memory &amp; Dementia,</w:t>
      </w:r>
    </w:p>
    <w:p w14:paraId="2527B102" w14:textId="089A2557" w:rsidR="00B42B2E" w:rsidRPr="00C57594" w:rsidRDefault="008E6AF3">
      <w:pPr>
        <w:tabs>
          <w:tab w:val="left" w:pos="9599"/>
        </w:tabs>
        <w:rPr>
          <w:rFonts w:ascii="Arial" w:hAnsi="Arial"/>
          <w:color w:val="000000" w:themeColor="text1"/>
          <w:sz w:val="20"/>
        </w:rPr>
      </w:pPr>
      <w:r w:rsidRPr="00C57594">
        <w:rPr>
          <w:rFonts w:ascii="Arial" w:hAnsi="Arial"/>
          <w:color w:val="000000" w:themeColor="text1"/>
          <w:sz w:val="20"/>
        </w:rPr>
        <w:tab/>
        <w:t xml:space="preserve">      </w:t>
      </w:r>
      <w:r w:rsidR="00B42B2E" w:rsidRPr="00C57594">
        <w:rPr>
          <w:rFonts w:ascii="Arial" w:hAnsi="Arial"/>
          <w:color w:val="000000" w:themeColor="text1"/>
          <w:sz w:val="20"/>
        </w:rPr>
        <w:t xml:space="preserve">Cortical Function, Headache]    </w:t>
      </w:r>
    </w:p>
    <w:p w14:paraId="7EBE51EB"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NEU 835, 3rd year clerkship for medical students</w:t>
      </w:r>
    </w:p>
    <w:p w14:paraId="6659AD6A" w14:textId="77777777" w:rsidR="00B42B2E" w:rsidRPr="00C57594" w:rsidRDefault="00B42B2E" w:rsidP="00A13841">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u w:val="single"/>
        </w:rPr>
        <w:t>Graduate School</w:t>
      </w:r>
    </w:p>
    <w:p w14:paraId="195E9DE4"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t xml:space="preserve">NEU 851, Research Elective in Neurology (Course Director)     </w:t>
      </w:r>
    </w:p>
    <w:p w14:paraId="5DDBFA42"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 xml:space="preserve"> </w:t>
      </w:r>
      <w:r w:rsidRPr="00C57594">
        <w:rPr>
          <w:rFonts w:ascii="Arial" w:hAnsi="Arial"/>
          <w:color w:val="000000" w:themeColor="text1"/>
          <w:sz w:val="20"/>
        </w:rPr>
        <w:tab/>
      </w:r>
      <w:r w:rsidRPr="00C57594">
        <w:rPr>
          <w:rFonts w:ascii="Arial" w:hAnsi="Arial"/>
          <w:color w:val="000000" w:themeColor="text1"/>
          <w:sz w:val="20"/>
        </w:rPr>
        <w:tab/>
        <w:t xml:space="preserve">CON 845, 4th year Neurology elective for medical students     </w:t>
      </w:r>
    </w:p>
    <w:p w14:paraId="5B1CAC49"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CON 8l8, lst year medical students (Clinical-Anatomic Correlation)</w:t>
      </w:r>
    </w:p>
    <w:p w14:paraId="760A6573"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 xml:space="preserve">     </w:t>
      </w:r>
      <w:r w:rsidRPr="00C57594">
        <w:rPr>
          <w:rFonts w:ascii="Arial" w:hAnsi="Arial"/>
          <w:color w:val="000000" w:themeColor="text1"/>
          <w:sz w:val="20"/>
        </w:rPr>
        <w:tab/>
      </w:r>
      <w:r w:rsidRPr="00C57594">
        <w:rPr>
          <w:rFonts w:ascii="Arial" w:hAnsi="Arial"/>
          <w:color w:val="000000" w:themeColor="text1"/>
          <w:sz w:val="20"/>
        </w:rPr>
        <w:tab/>
        <w:t>Masters and Doctoral Committees, Departments of Anatomy and Psychology</w:t>
      </w:r>
    </w:p>
    <w:p w14:paraId="07E2F36D"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Lecturer, PGY 630 (Biology of Aging)</w:t>
      </w:r>
    </w:p>
    <w:p w14:paraId="28A15FCF"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Lecturer, NEU 605 (Graduate Studies in Neuroscience)</w:t>
      </w:r>
    </w:p>
    <w:p w14:paraId="51E55F6A"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u w:val="single"/>
        </w:rPr>
        <w:t>Neurology Residency Program</w:t>
      </w:r>
    </w:p>
    <w:p w14:paraId="678A4FD4"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 xml:space="preserve">     </w:t>
      </w:r>
      <w:r w:rsidRPr="00C57594">
        <w:rPr>
          <w:rFonts w:ascii="Arial" w:hAnsi="Arial"/>
          <w:color w:val="000000" w:themeColor="text1"/>
          <w:sz w:val="20"/>
        </w:rPr>
        <w:tab/>
      </w:r>
      <w:r w:rsidRPr="00C57594">
        <w:rPr>
          <w:rFonts w:ascii="Arial" w:hAnsi="Arial"/>
          <w:color w:val="000000" w:themeColor="text1"/>
          <w:sz w:val="20"/>
        </w:rPr>
        <w:tab/>
        <w:t>Residency Program Director, June 1985-April 1987</w:t>
      </w:r>
    </w:p>
    <w:p w14:paraId="40256E8D"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Consultation &amp; ward attending (adult and pediatric neurology) rotations, 1979 - 1990</w:t>
      </w:r>
    </w:p>
    <w:p w14:paraId="770EFEB2"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Special consultations:  Disorders of higher cortical function, 1979 - 1990</w:t>
      </w:r>
    </w:p>
    <w:p w14:paraId="154DECF3" w14:textId="77777777" w:rsidR="00BA234C" w:rsidRPr="00C57594" w:rsidRDefault="00BA234C">
      <w:pPr>
        <w:tabs>
          <w:tab w:val="left" w:pos="9599"/>
        </w:tabs>
        <w:rPr>
          <w:rFonts w:ascii="Arial" w:hAnsi="Arial"/>
          <w:color w:val="000000" w:themeColor="text1"/>
          <w:sz w:val="20"/>
          <w:u w:val="single"/>
        </w:rPr>
      </w:pPr>
    </w:p>
    <w:p w14:paraId="6987EA89" w14:textId="77777777" w:rsidR="00B42B2E" w:rsidRPr="00C57594" w:rsidRDefault="00B42B2E">
      <w:pPr>
        <w:tabs>
          <w:tab w:val="left" w:pos="9599"/>
        </w:tabs>
        <w:rPr>
          <w:rFonts w:ascii="Arial" w:hAnsi="Arial"/>
          <w:color w:val="000000" w:themeColor="text1"/>
          <w:sz w:val="20"/>
          <w:u w:val="single"/>
        </w:rPr>
      </w:pPr>
      <w:r w:rsidRPr="00C57594">
        <w:rPr>
          <w:rFonts w:ascii="Arial" w:hAnsi="Arial"/>
          <w:color w:val="000000" w:themeColor="text1"/>
          <w:sz w:val="20"/>
          <w:u w:val="single"/>
        </w:rPr>
        <w:t>University of Pittsburgh</w:t>
      </w:r>
    </w:p>
    <w:p w14:paraId="1E3D75D2"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u w:val="single"/>
        </w:rPr>
        <w:t>Medical School</w:t>
      </w:r>
    </w:p>
    <w:p w14:paraId="36DDA9EB"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Lecturer, Introduction to Medicine (Dementia and Behavioral Disorders)</w:t>
      </w:r>
    </w:p>
    <w:p w14:paraId="70CC71C9" w14:textId="3A8CC538" w:rsidR="00B42B2E" w:rsidRPr="00C57594" w:rsidRDefault="00B42B2E">
      <w:pPr>
        <w:tabs>
          <w:tab w:val="left" w:pos="9599"/>
        </w:tabs>
        <w:ind w:left="800"/>
        <w:rPr>
          <w:rFonts w:ascii="Arial" w:hAnsi="Arial"/>
          <w:color w:val="000000" w:themeColor="text1"/>
          <w:sz w:val="20"/>
        </w:rPr>
      </w:pPr>
      <w:r w:rsidRPr="00C57594">
        <w:rPr>
          <w:rFonts w:ascii="Arial" w:hAnsi="Arial"/>
          <w:color w:val="000000" w:themeColor="text1"/>
          <w:sz w:val="20"/>
        </w:rPr>
        <w:t>Lecturer, Small Group Leader, Problem based Learning Group Leader, Integrated Neuroscience Course</w:t>
      </w:r>
    </w:p>
    <w:p w14:paraId="4576BE40" w14:textId="189D05E6" w:rsidR="008B6FF3" w:rsidRPr="00C57594" w:rsidRDefault="008B6FF3">
      <w:pPr>
        <w:tabs>
          <w:tab w:val="left" w:pos="9599"/>
        </w:tabs>
        <w:ind w:left="800"/>
        <w:rPr>
          <w:rFonts w:ascii="Arial" w:hAnsi="Arial"/>
          <w:color w:val="000000" w:themeColor="text1"/>
          <w:sz w:val="20"/>
        </w:rPr>
      </w:pPr>
    </w:p>
    <w:p w14:paraId="49BB1F9D" w14:textId="77777777" w:rsidR="008B6FF3" w:rsidRPr="00C57594" w:rsidRDefault="008B6FF3" w:rsidP="008B6FF3">
      <w:pPr>
        <w:tabs>
          <w:tab w:val="left" w:pos="9599"/>
        </w:tabs>
        <w:ind w:left="500"/>
        <w:rPr>
          <w:rFonts w:ascii="Arial" w:hAnsi="Arial"/>
          <w:color w:val="000000" w:themeColor="text1"/>
          <w:sz w:val="20"/>
          <w:u w:val="single"/>
        </w:rPr>
      </w:pPr>
      <w:r w:rsidRPr="00C57594">
        <w:rPr>
          <w:rFonts w:ascii="Arial" w:hAnsi="Arial"/>
          <w:color w:val="000000" w:themeColor="text1"/>
          <w:sz w:val="20"/>
          <w:u w:val="single"/>
        </w:rPr>
        <w:t>Graduate School</w:t>
      </w:r>
    </w:p>
    <w:p w14:paraId="62E36F71" w14:textId="77777777" w:rsidR="0016570C" w:rsidRPr="00C57594" w:rsidRDefault="0016570C" w:rsidP="008B6FF3">
      <w:pPr>
        <w:tabs>
          <w:tab w:val="left" w:pos="9599"/>
        </w:tabs>
        <w:ind w:left="500"/>
        <w:rPr>
          <w:rFonts w:ascii="Arial" w:hAnsi="Arial"/>
          <w:color w:val="000000" w:themeColor="text1"/>
          <w:sz w:val="20"/>
          <w:u w:val="single"/>
        </w:rPr>
      </w:pPr>
    </w:p>
    <w:p w14:paraId="408EBBFB" w14:textId="77777777" w:rsidR="0016570C" w:rsidRPr="00C57594" w:rsidRDefault="0016570C" w:rsidP="0016570C">
      <w:pPr>
        <w:tabs>
          <w:tab w:val="clear" w:pos="500"/>
          <w:tab w:val="left" w:pos="9599"/>
        </w:tabs>
        <w:ind w:left="810"/>
        <w:rPr>
          <w:rFonts w:ascii="Arial" w:hAnsi="Arial"/>
          <w:color w:val="000000" w:themeColor="text1"/>
          <w:sz w:val="20"/>
        </w:rPr>
      </w:pPr>
      <w:r w:rsidRPr="00C57594">
        <w:rPr>
          <w:rFonts w:ascii="Arial" w:hAnsi="Arial"/>
          <w:color w:val="000000" w:themeColor="text1"/>
          <w:sz w:val="20"/>
        </w:rPr>
        <w:lastRenderedPageBreak/>
        <w:t>Lecturer, Biological Bases of Neuropsychiatry, 1993, 1994, 1995, 1996, 1997, 1999, 2000, 2002, 2004, 2006, 2008</w:t>
      </w:r>
      <w:r w:rsidRPr="00C57594">
        <w:rPr>
          <w:rFonts w:ascii="Arial" w:hAnsi="Arial"/>
          <w:color w:val="000000" w:themeColor="text1"/>
          <w:sz w:val="20"/>
        </w:rPr>
        <w:tab/>
      </w:r>
    </w:p>
    <w:p w14:paraId="3ECE69C5" w14:textId="77777777" w:rsidR="0016570C" w:rsidRPr="00C57594" w:rsidRDefault="0016570C" w:rsidP="0016570C">
      <w:pPr>
        <w:tabs>
          <w:tab w:val="clear" w:pos="500"/>
          <w:tab w:val="left" w:pos="9599"/>
        </w:tabs>
        <w:ind w:left="810"/>
        <w:rPr>
          <w:rFonts w:ascii="Arial" w:hAnsi="Arial"/>
          <w:color w:val="000000" w:themeColor="text1"/>
          <w:sz w:val="20"/>
        </w:rPr>
      </w:pPr>
      <w:r w:rsidRPr="00C57594">
        <w:rPr>
          <w:rFonts w:ascii="Arial" w:hAnsi="Arial"/>
          <w:color w:val="000000" w:themeColor="text1"/>
          <w:sz w:val="20"/>
        </w:rPr>
        <w:t xml:space="preserve">Cellular and Molecular Bases of Neuroscience: Molecular and Neuropathologic </w:t>
      </w:r>
      <w:r w:rsidRPr="00C57594">
        <w:rPr>
          <w:rFonts w:ascii="Arial" w:hAnsi="Arial"/>
          <w:color w:val="000000" w:themeColor="text1"/>
          <w:sz w:val="20"/>
        </w:rPr>
        <w:tab/>
      </w:r>
    </w:p>
    <w:p w14:paraId="4A3724E2" w14:textId="4D6FC41E" w:rsidR="0016570C" w:rsidRPr="00C57594" w:rsidRDefault="0016570C" w:rsidP="0016570C">
      <w:pPr>
        <w:tabs>
          <w:tab w:val="left" w:pos="9599"/>
        </w:tabs>
        <w:ind w:left="500"/>
        <w:rPr>
          <w:rFonts w:ascii="Arial" w:hAnsi="Arial"/>
          <w:color w:val="000000" w:themeColor="text1"/>
          <w:sz w:val="20"/>
        </w:rPr>
      </w:pPr>
      <w:r w:rsidRPr="00C57594">
        <w:rPr>
          <w:rFonts w:ascii="Arial" w:hAnsi="Arial"/>
          <w:color w:val="000000" w:themeColor="text1"/>
          <w:sz w:val="20"/>
        </w:rPr>
        <w:tab/>
        <w:t>Mechanisms in Alzheimer’s Disease (1998)</w:t>
      </w:r>
    </w:p>
    <w:p w14:paraId="53C393DB" w14:textId="77777777" w:rsidR="0016570C" w:rsidRPr="00C57594" w:rsidRDefault="0016570C" w:rsidP="0016570C">
      <w:pPr>
        <w:tabs>
          <w:tab w:val="left" w:pos="9599"/>
        </w:tabs>
        <w:ind w:left="500"/>
        <w:rPr>
          <w:rFonts w:ascii="Arial" w:hAnsi="Arial"/>
          <w:color w:val="000000" w:themeColor="text1"/>
          <w:sz w:val="20"/>
          <w:u w:val="single"/>
        </w:rPr>
      </w:pPr>
    </w:p>
    <w:p w14:paraId="2AB8B21D" w14:textId="77777777" w:rsidR="008B6FF3" w:rsidRPr="00C57594" w:rsidRDefault="008B6FF3" w:rsidP="008B6FF3">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Doctoral Students, Department of Neurobiology</w:t>
      </w:r>
    </w:p>
    <w:p w14:paraId="0A95C17A" w14:textId="77777777" w:rsidR="008B6FF3" w:rsidRPr="00C57594" w:rsidRDefault="008B6FF3" w:rsidP="008B6FF3">
      <w:pPr>
        <w:tabs>
          <w:tab w:val="clear" w:pos="3200"/>
          <w:tab w:val="left" w:pos="3690"/>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Peter Miller, M.D., Ph.D. (Ph.D. received 1993)</w:t>
      </w:r>
    </w:p>
    <w:p w14:paraId="2E2C2EFA" w14:textId="77777777" w:rsidR="008B6FF3" w:rsidRPr="00C57594" w:rsidRDefault="008B6FF3" w:rsidP="008B6FF3">
      <w:pPr>
        <w:tabs>
          <w:tab w:val="clear" w:pos="3200"/>
          <w:tab w:val="left" w:pos="3690"/>
          <w:tab w:val="left" w:pos="9599"/>
        </w:tabs>
        <w:rPr>
          <w:rFonts w:ascii="Arial" w:hAnsi="Arial"/>
          <w:color w:val="000000" w:themeColor="text1"/>
          <w:sz w:val="20"/>
          <w:lang w:val="sv-SE"/>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lang w:val="sv-SE"/>
        </w:rPr>
        <w:t>Kevin Taffe 1995-1999 (M.D.-Ph.D. Program)</w:t>
      </w:r>
    </w:p>
    <w:p w14:paraId="7012F580" w14:textId="77777777" w:rsidR="008B6FF3" w:rsidRPr="00C57594" w:rsidRDefault="008B6FF3" w:rsidP="008B6FF3">
      <w:pPr>
        <w:tabs>
          <w:tab w:val="clear" w:pos="3200"/>
          <w:tab w:val="left" w:pos="3690"/>
          <w:tab w:val="left" w:pos="9599"/>
        </w:tabs>
        <w:rPr>
          <w:rFonts w:ascii="Arial" w:hAnsi="Arial"/>
          <w:color w:val="000000" w:themeColor="text1"/>
          <w:sz w:val="20"/>
          <w:lang w:val="sv-SE"/>
        </w:rPr>
      </w:pP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t>Mark O’Malley 1996-1999</w:t>
      </w:r>
    </w:p>
    <w:p w14:paraId="6E5EC25F" w14:textId="77777777" w:rsidR="005512F3" w:rsidRDefault="008B6FF3" w:rsidP="005512F3">
      <w:pPr>
        <w:tabs>
          <w:tab w:val="clear" w:pos="3200"/>
          <w:tab w:val="left" w:pos="3690"/>
          <w:tab w:val="left" w:pos="9599"/>
        </w:tabs>
        <w:rPr>
          <w:rFonts w:ascii="Arial" w:hAnsi="Arial"/>
          <w:color w:val="000000" w:themeColor="text1"/>
          <w:sz w:val="20"/>
          <w:lang w:val="sv-SE"/>
        </w:rPr>
      </w:pP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t>Barbara Isanski 2005-2008</w:t>
      </w:r>
    </w:p>
    <w:p w14:paraId="587614BE" w14:textId="77777777" w:rsidR="005512F3" w:rsidRDefault="005512F3" w:rsidP="005512F3">
      <w:pPr>
        <w:tabs>
          <w:tab w:val="clear" w:pos="3200"/>
          <w:tab w:val="left" w:pos="3690"/>
          <w:tab w:val="left" w:pos="9599"/>
        </w:tabs>
        <w:rPr>
          <w:rFonts w:ascii="Arial" w:hAnsi="Arial"/>
          <w:color w:val="000000" w:themeColor="text1"/>
          <w:sz w:val="20"/>
          <w:lang w:val="sv-SE"/>
        </w:rPr>
      </w:pPr>
    </w:p>
    <w:p w14:paraId="00C9D3AF" w14:textId="1369BAC5" w:rsidR="008B6FF3" w:rsidRPr="00C57594" w:rsidRDefault="005512F3" w:rsidP="005512F3">
      <w:pPr>
        <w:tabs>
          <w:tab w:val="clear" w:pos="3200"/>
          <w:tab w:val="left" w:pos="3690"/>
          <w:tab w:val="left" w:pos="9599"/>
        </w:tabs>
        <w:rPr>
          <w:rFonts w:ascii="Arial" w:hAnsi="Arial"/>
          <w:color w:val="000000" w:themeColor="text1"/>
          <w:sz w:val="20"/>
          <w:lang w:val="sv-SE"/>
        </w:rPr>
      </w:pPr>
      <w:r>
        <w:rPr>
          <w:rFonts w:ascii="Arial" w:hAnsi="Arial"/>
          <w:color w:val="000000" w:themeColor="text1"/>
          <w:sz w:val="20"/>
          <w:lang w:val="sv-SE"/>
        </w:rPr>
        <w:tab/>
      </w:r>
      <w:r>
        <w:rPr>
          <w:rFonts w:ascii="Arial" w:hAnsi="Arial"/>
          <w:color w:val="000000" w:themeColor="text1"/>
          <w:sz w:val="20"/>
          <w:lang w:val="sv-SE"/>
        </w:rPr>
        <w:tab/>
      </w:r>
      <w:r w:rsidR="008B6FF3" w:rsidRPr="00C57594">
        <w:rPr>
          <w:rFonts w:ascii="Arial" w:hAnsi="Arial"/>
          <w:color w:val="000000" w:themeColor="text1"/>
          <w:sz w:val="20"/>
          <w:lang w:val="sv-SE"/>
        </w:rPr>
        <w:t>Postdoctoral Fellows:</w:t>
      </w:r>
      <w:r w:rsidR="008B6FF3" w:rsidRPr="00C57594">
        <w:rPr>
          <w:rFonts w:ascii="Arial" w:hAnsi="Arial"/>
          <w:color w:val="000000" w:themeColor="text1"/>
          <w:sz w:val="20"/>
          <w:lang w:val="sv-SE"/>
        </w:rPr>
        <w:tab/>
        <w:t>Scot D. Styren, Ph.D.(1994-1997)</w:t>
      </w:r>
    </w:p>
    <w:p w14:paraId="59CA8656" w14:textId="77777777" w:rsidR="008B6FF3" w:rsidRPr="00C57594" w:rsidRDefault="008B6FF3" w:rsidP="008B6FF3">
      <w:pPr>
        <w:tabs>
          <w:tab w:val="clear" w:pos="3200"/>
          <w:tab w:val="left" w:pos="3690"/>
          <w:tab w:val="left" w:pos="9599"/>
        </w:tabs>
        <w:ind w:left="3240" w:hanging="2430"/>
        <w:rPr>
          <w:rFonts w:ascii="Arial" w:hAnsi="Arial"/>
          <w:color w:val="000000" w:themeColor="text1"/>
          <w:sz w:val="20"/>
          <w:lang w:val="sv-SE"/>
        </w:rPr>
      </w:pP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t>James Goss, Ph.D. (1993-1996)</w:t>
      </w:r>
    </w:p>
    <w:p w14:paraId="49908010" w14:textId="77777777" w:rsidR="008B6FF3" w:rsidRPr="00C57594" w:rsidRDefault="008B6FF3" w:rsidP="008B6FF3">
      <w:pPr>
        <w:tabs>
          <w:tab w:val="clear" w:pos="3200"/>
          <w:tab w:val="left" w:pos="3690"/>
          <w:tab w:val="left" w:pos="9599"/>
        </w:tabs>
        <w:ind w:left="3240" w:hanging="2430"/>
        <w:rPr>
          <w:rFonts w:ascii="Arial" w:hAnsi="Arial"/>
          <w:color w:val="000000" w:themeColor="text1"/>
          <w:sz w:val="20"/>
          <w:lang w:val="sv-SE"/>
        </w:rPr>
      </w:pP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t>John Ciallella, Ph.D. (1997-2000)</w:t>
      </w:r>
    </w:p>
    <w:p w14:paraId="57BA6403" w14:textId="2B6F186C" w:rsidR="0038577F" w:rsidRDefault="008B6FF3" w:rsidP="0038577F">
      <w:pPr>
        <w:tabs>
          <w:tab w:val="clear" w:pos="3200"/>
          <w:tab w:val="left" w:pos="3690"/>
          <w:tab w:val="left" w:pos="9599"/>
        </w:tabs>
        <w:ind w:left="3240" w:hanging="2430"/>
        <w:rPr>
          <w:rFonts w:ascii="Arial" w:hAnsi="Arial"/>
          <w:color w:val="000000" w:themeColor="text1"/>
          <w:sz w:val="20"/>
          <w:lang w:val="sv-SE"/>
        </w:rPr>
      </w:pP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r>
      <w:r w:rsidR="0038577F" w:rsidRPr="0038577F">
        <w:rPr>
          <w:rFonts w:ascii="Arial" w:hAnsi="Arial"/>
          <w:color w:val="000000" w:themeColor="text1"/>
          <w:sz w:val="20"/>
          <w:lang w:val="sv-SE"/>
        </w:rPr>
        <w:t>Hiroko Dodge, Ph</w:t>
      </w:r>
      <w:r w:rsidR="0038577F">
        <w:rPr>
          <w:rFonts w:ascii="Arial" w:hAnsi="Arial"/>
          <w:color w:val="000000" w:themeColor="text1"/>
          <w:sz w:val="20"/>
          <w:lang w:val="sv-SE"/>
        </w:rPr>
        <w:t>.</w:t>
      </w:r>
      <w:r w:rsidR="0038577F" w:rsidRPr="0038577F">
        <w:rPr>
          <w:rFonts w:ascii="Arial" w:hAnsi="Arial"/>
          <w:color w:val="000000" w:themeColor="text1"/>
          <w:sz w:val="20"/>
          <w:lang w:val="sv-SE"/>
        </w:rPr>
        <w:t>D</w:t>
      </w:r>
      <w:r w:rsidR="0038577F">
        <w:rPr>
          <w:rFonts w:ascii="Arial" w:hAnsi="Arial"/>
          <w:color w:val="000000" w:themeColor="text1"/>
          <w:sz w:val="20"/>
          <w:lang w:val="sv-SE"/>
        </w:rPr>
        <w:t>. (</w:t>
      </w:r>
      <w:r w:rsidR="0038577F" w:rsidRPr="0038577F">
        <w:rPr>
          <w:rFonts w:ascii="Arial" w:hAnsi="Arial"/>
          <w:color w:val="000000" w:themeColor="text1"/>
          <w:sz w:val="20"/>
          <w:lang w:val="sv-SE"/>
        </w:rPr>
        <w:t>1999-2004</w:t>
      </w:r>
      <w:r w:rsidR="0038577F">
        <w:rPr>
          <w:rFonts w:ascii="Arial" w:hAnsi="Arial"/>
          <w:color w:val="000000" w:themeColor="text1"/>
          <w:sz w:val="20"/>
          <w:lang w:val="sv-SE"/>
        </w:rPr>
        <w:t>)</w:t>
      </w:r>
      <w:r w:rsidR="0038577F" w:rsidRPr="0038577F">
        <w:rPr>
          <w:rFonts w:ascii="Arial" w:hAnsi="Arial"/>
          <w:color w:val="000000" w:themeColor="text1"/>
          <w:sz w:val="20"/>
          <w:lang w:val="sv-SE"/>
        </w:rPr>
        <w:tab/>
      </w:r>
      <w:r w:rsidR="0038577F" w:rsidRPr="0038577F">
        <w:rPr>
          <w:rFonts w:ascii="Arial" w:hAnsi="Arial"/>
          <w:color w:val="000000" w:themeColor="text1"/>
          <w:sz w:val="20"/>
          <w:lang w:val="sv-SE"/>
        </w:rPr>
        <w:tab/>
      </w:r>
      <w:r w:rsidR="0038577F" w:rsidRPr="0038577F">
        <w:rPr>
          <w:rFonts w:ascii="Arial" w:hAnsi="Arial"/>
          <w:color w:val="000000" w:themeColor="text1"/>
          <w:sz w:val="20"/>
          <w:lang w:val="sv-SE"/>
        </w:rPr>
        <w:tab/>
      </w:r>
    </w:p>
    <w:p w14:paraId="478DBD8E" w14:textId="3186938D" w:rsidR="008B6FF3" w:rsidRDefault="0038577F" w:rsidP="008B6FF3">
      <w:pPr>
        <w:tabs>
          <w:tab w:val="clear" w:pos="3200"/>
          <w:tab w:val="left" w:pos="3690"/>
          <w:tab w:val="left" w:pos="9599"/>
        </w:tabs>
        <w:ind w:left="3240" w:hanging="2430"/>
        <w:rPr>
          <w:rFonts w:ascii="Arial" w:hAnsi="Arial"/>
          <w:color w:val="000000" w:themeColor="text1"/>
          <w:sz w:val="20"/>
          <w:lang w:val="sv-SE"/>
        </w:rPr>
      </w:pPr>
      <w:r>
        <w:rPr>
          <w:rFonts w:ascii="Arial" w:hAnsi="Arial"/>
          <w:color w:val="000000" w:themeColor="text1"/>
          <w:sz w:val="20"/>
          <w:lang w:val="sv-SE"/>
        </w:rPr>
        <w:tab/>
      </w:r>
      <w:r>
        <w:rPr>
          <w:rFonts w:ascii="Arial" w:hAnsi="Arial"/>
          <w:color w:val="000000" w:themeColor="text1"/>
          <w:sz w:val="20"/>
          <w:lang w:val="sv-SE"/>
        </w:rPr>
        <w:tab/>
      </w:r>
      <w:r>
        <w:rPr>
          <w:rFonts w:ascii="Arial" w:hAnsi="Arial"/>
          <w:color w:val="000000" w:themeColor="text1"/>
          <w:sz w:val="20"/>
          <w:lang w:val="sv-SE"/>
        </w:rPr>
        <w:tab/>
      </w:r>
      <w:r>
        <w:rPr>
          <w:rFonts w:ascii="Arial" w:hAnsi="Arial"/>
          <w:color w:val="000000" w:themeColor="text1"/>
          <w:sz w:val="20"/>
          <w:lang w:val="sv-SE"/>
        </w:rPr>
        <w:tab/>
      </w:r>
      <w:r w:rsidR="008B6FF3" w:rsidRPr="00C57594">
        <w:rPr>
          <w:rFonts w:ascii="Arial" w:hAnsi="Arial"/>
          <w:color w:val="000000" w:themeColor="text1"/>
          <w:sz w:val="20"/>
          <w:lang w:val="sv-SE"/>
        </w:rPr>
        <w:t>Eric Abrahamson, Ph.D. (2001-</w:t>
      </w:r>
      <w:r w:rsidR="00764C5F" w:rsidRPr="00C57594">
        <w:rPr>
          <w:rFonts w:ascii="Arial" w:hAnsi="Arial"/>
          <w:color w:val="000000" w:themeColor="text1"/>
          <w:sz w:val="20"/>
          <w:lang w:val="sv-SE"/>
        </w:rPr>
        <w:t>2007</w:t>
      </w:r>
      <w:r w:rsidR="008B6FF3" w:rsidRPr="00C57594">
        <w:rPr>
          <w:rFonts w:ascii="Arial" w:hAnsi="Arial"/>
          <w:color w:val="000000" w:themeColor="text1"/>
          <w:sz w:val="20"/>
          <w:lang w:val="sv-SE"/>
        </w:rPr>
        <w:t>)</w:t>
      </w:r>
    </w:p>
    <w:p w14:paraId="1D6A2A2E" w14:textId="6B3D1025" w:rsidR="005512F3" w:rsidRPr="00C57594" w:rsidRDefault="005512F3" w:rsidP="008B6FF3">
      <w:pPr>
        <w:tabs>
          <w:tab w:val="clear" w:pos="3200"/>
          <w:tab w:val="left" w:pos="3690"/>
          <w:tab w:val="left" w:pos="9599"/>
        </w:tabs>
        <w:ind w:left="3240" w:hanging="2430"/>
        <w:rPr>
          <w:rFonts w:ascii="Arial" w:hAnsi="Arial"/>
          <w:color w:val="000000" w:themeColor="text1"/>
          <w:sz w:val="20"/>
          <w:lang w:val="sv-SE"/>
        </w:rPr>
      </w:pPr>
      <w:r>
        <w:rPr>
          <w:rFonts w:ascii="Arial" w:hAnsi="Arial"/>
          <w:color w:val="000000" w:themeColor="text1"/>
          <w:sz w:val="20"/>
          <w:lang w:val="sv-SE"/>
        </w:rPr>
        <w:tab/>
      </w:r>
      <w:r>
        <w:rPr>
          <w:rFonts w:ascii="Arial" w:hAnsi="Arial"/>
          <w:color w:val="000000" w:themeColor="text1"/>
          <w:sz w:val="20"/>
          <w:lang w:val="sv-SE"/>
        </w:rPr>
        <w:tab/>
      </w:r>
      <w:r>
        <w:rPr>
          <w:rFonts w:ascii="Arial" w:hAnsi="Arial"/>
          <w:color w:val="000000" w:themeColor="text1"/>
          <w:sz w:val="20"/>
          <w:lang w:val="sv-SE"/>
        </w:rPr>
        <w:tab/>
      </w:r>
      <w:r>
        <w:rPr>
          <w:rFonts w:ascii="Arial" w:hAnsi="Arial"/>
          <w:color w:val="000000" w:themeColor="text1"/>
          <w:sz w:val="20"/>
          <w:lang w:val="sv-SE"/>
        </w:rPr>
        <w:tab/>
        <w:t>Milos Ikonomovic, M.D. (2002-2006)</w:t>
      </w:r>
    </w:p>
    <w:p w14:paraId="110C140D" w14:textId="77777777" w:rsidR="0016570C" w:rsidRPr="00C57594" w:rsidRDefault="0016570C" w:rsidP="008B6FF3">
      <w:pPr>
        <w:tabs>
          <w:tab w:val="clear" w:pos="3200"/>
          <w:tab w:val="left" w:pos="3690"/>
          <w:tab w:val="left" w:pos="9599"/>
        </w:tabs>
        <w:ind w:left="3240" w:hanging="2430"/>
        <w:rPr>
          <w:rFonts w:ascii="Arial" w:hAnsi="Arial"/>
          <w:color w:val="000000" w:themeColor="text1"/>
          <w:sz w:val="20"/>
          <w:lang w:val="sv-SE"/>
        </w:rPr>
      </w:pPr>
    </w:p>
    <w:p w14:paraId="23ADBEF7" w14:textId="77777777" w:rsidR="008B6FF3" w:rsidRPr="00C57594" w:rsidRDefault="008B6FF3" w:rsidP="008B6FF3">
      <w:pPr>
        <w:tabs>
          <w:tab w:val="clear" w:pos="4000"/>
          <w:tab w:val="left" w:pos="3690"/>
          <w:tab w:val="left" w:pos="9599"/>
        </w:tabs>
        <w:rPr>
          <w:rFonts w:ascii="Arial" w:hAnsi="Arial"/>
          <w:color w:val="000000" w:themeColor="text1"/>
          <w:sz w:val="20"/>
          <w:lang w:val="sv-SE"/>
        </w:rPr>
      </w:pPr>
      <w:r w:rsidRPr="00C57594">
        <w:rPr>
          <w:rFonts w:ascii="Arial" w:hAnsi="Arial"/>
          <w:color w:val="000000" w:themeColor="text1"/>
          <w:sz w:val="20"/>
          <w:lang w:val="sv-SE"/>
        </w:rPr>
        <w:tab/>
      </w:r>
      <w:r w:rsidRPr="00C57594">
        <w:rPr>
          <w:rFonts w:ascii="Arial" w:hAnsi="Arial"/>
          <w:color w:val="000000" w:themeColor="text1"/>
          <w:sz w:val="20"/>
          <w:lang w:val="sv-SE"/>
        </w:rPr>
        <w:tab/>
        <w:t>Clinical Postdoctoral Fellows:</w:t>
      </w:r>
      <w:r w:rsidRPr="00C57594">
        <w:rPr>
          <w:rFonts w:ascii="Arial" w:hAnsi="Arial"/>
          <w:color w:val="000000" w:themeColor="text1"/>
          <w:sz w:val="20"/>
          <w:lang w:val="sv-SE"/>
        </w:rPr>
        <w:tab/>
        <w:t>David Martin, M.D. (1990-1991)</w:t>
      </w:r>
    </w:p>
    <w:p w14:paraId="5B83BD0E" w14:textId="77777777" w:rsidR="008B6FF3" w:rsidRPr="00C57594" w:rsidRDefault="008B6FF3" w:rsidP="008B6FF3">
      <w:pPr>
        <w:tabs>
          <w:tab w:val="clear" w:pos="3200"/>
          <w:tab w:val="left" w:pos="3690"/>
          <w:tab w:val="left" w:pos="9599"/>
        </w:tabs>
        <w:rPr>
          <w:rFonts w:ascii="Arial" w:hAnsi="Arial"/>
          <w:color w:val="000000" w:themeColor="text1"/>
          <w:sz w:val="20"/>
          <w:lang w:val="sv-SE"/>
        </w:rPr>
      </w:pP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t>Mahmood Usman, M.D. (1991-1992)</w:t>
      </w:r>
    </w:p>
    <w:p w14:paraId="67F8AC2F" w14:textId="5A2EC9D8" w:rsidR="008B6FF3" w:rsidRDefault="008B6FF3" w:rsidP="008B6FF3">
      <w:pPr>
        <w:tabs>
          <w:tab w:val="clear" w:pos="3200"/>
          <w:tab w:val="left" w:pos="3690"/>
          <w:tab w:val="left" w:pos="9599"/>
        </w:tabs>
        <w:rPr>
          <w:rFonts w:ascii="Arial" w:hAnsi="Arial"/>
          <w:color w:val="000000" w:themeColor="text1"/>
          <w:sz w:val="20"/>
          <w:lang w:val="sv-SE"/>
        </w:rPr>
      </w:pP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t>Karyn Catt, M.D. (1996-1998)</w:t>
      </w:r>
    </w:p>
    <w:p w14:paraId="7FDD708C" w14:textId="7CC3D69E" w:rsidR="008B6FF3" w:rsidRPr="00C57594" w:rsidRDefault="005512F3" w:rsidP="005512F3">
      <w:pPr>
        <w:tabs>
          <w:tab w:val="clear" w:pos="3200"/>
          <w:tab w:val="left" w:pos="3690"/>
          <w:tab w:val="left" w:pos="9599"/>
        </w:tabs>
        <w:rPr>
          <w:rFonts w:ascii="Arial" w:hAnsi="Arial"/>
          <w:color w:val="000000" w:themeColor="text1"/>
          <w:sz w:val="20"/>
        </w:rPr>
      </w:pPr>
      <w:r>
        <w:rPr>
          <w:rFonts w:ascii="Arial" w:hAnsi="Arial"/>
          <w:color w:val="000000" w:themeColor="text1"/>
          <w:sz w:val="20"/>
          <w:lang w:val="sv-SE"/>
        </w:rPr>
        <w:tab/>
      </w:r>
      <w:r>
        <w:rPr>
          <w:rFonts w:ascii="Arial" w:hAnsi="Arial"/>
          <w:color w:val="000000" w:themeColor="text1"/>
          <w:sz w:val="20"/>
          <w:lang w:val="sv-SE"/>
        </w:rPr>
        <w:tab/>
      </w:r>
      <w:r>
        <w:rPr>
          <w:rFonts w:ascii="Arial" w:hAnsi="Arial"/>
          <w:color w:val="000000" w:themeColor="text1"/>
          <w:sz w:val="20"/>
          <w:lang w:val="sv-SE"/>
        </w:rPr>
        <w:tab/>
      </w:r>
      <w:r>
        <w:rPr>
          <w:rFonts w:ascii="Arial" w:hAnsi="Arial"/>
          <w:color w:val="000000" w:themeColor="text1"/>
          <w:sz w:val="20"/>
          <w:lang w:val="sv-SE"/>
        </w:rPr>
        <w:tab/>
      </w:r>
      <w:r>
        <w:rPr>
          <w:rFonts w:ascii="Arial" w:hAnsi="Arial"/>
          <w:color w:val="000000" w:themeColor="text1"/>
          <w:sz w:val="20"/>
          <w:lang w:val="sv-SE"/>
        </w:rPr>
        <w:tab/>
      </w:r>
    </w:p>
    <w:p w14:paraId="122BED04" w14:textId="3C4E1962" w:rsidR="008B6FF3" w:rsidRPr="00C57594" w:rsidRDefault="008B6FF3" w:rsidP="008B6FF3">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p>
    <w:p w14:paraId="564D5989" w14:textId="77777777" w:rsidR="000A3C3D" w:rsidRPr="00C57594" w:rsidRDefault="00B42B2E">
      <w:pPr>
        <w:tabs>
          <w:tab w:val="left" w:pos="9599"/>
        </w:tabs>
        <w:rPr>
          <w:rFonts w:ascii="Arial" w:hAnsi="Arial"/>
          <w:color w:val="000000" w:themeColor="text1"/>
          <w:sz w:val="20"/>
          <w:lang w:val="sv-SE"/>
        </w:rPr>
      </w:pPr>
      <w:r w:rsidRPr="00C57594">
        <w:rPr>
          <w:rFonts w:ascii="Arial" w:hAnsi="Arial"/>
          <w:color w:val="000000" w:themeColor="text1"/>
          <w:sz w:val="20"/>
          <w:lang w:val="sv-SE"/>
        </w:rPr>
        <w:tab/>
      </w:r>
    </w:p>
    <w:p w14:paraId="7070C97D" w14:textId="77777777" w:rsidR="00B42B2E" w:rsidRPr="00C57594" w:rsidRDefault="00B42B2E">
      <w:pPr>
        <w:tabs>
          <w:tab w:val="left" w:pos="9599"/>
        </w:tabs>
        <w:rPr>
          <w:rFonts w:ascii="Arial" w:hAnsi="Arial"/>
          <w:color w:val="000000" w:themeColor="text1"/>
          <w:sz w:val="20"/>
          <w:lang w:val="sv-SE"/>
        </w:rPr>
      </w:pPr>
      <w:r w:rsidRPr="00C57594">
        <w:rPr>
          <w:rFonts w:ascii="Arial" w:hAnsi="Arial"/>
          <w:color w:val="000000" w:themeColor="text1"/>
          <w:sz w:val="20"/>
          <w:u w:val="single"/>
          <w:lang w:val="sv-SE"/>
        </w:rPr>
        <w:t>Dissertation Committees</w:t>
      </w:r>
      <w:r w:rsidRPr="00C57594">
        <w:rPr>
          <w:rFonts w:ascii="Arial" w:hAnsi="Arial"/>
          <w:color w:val="000000" w:themeColor="text1"/>
          <w:sz w:val="20"/>
          <w:lang w:val="sv-SE"/>
        </w:rPr>
        <w:t>:</w:t>
      </w:r>
    </w:p>
    <w:p w14:paraId="31EEAFC1" w14:textId="77777777" w:rsidR="00B42B2E" w:rsidRPr="00C57594" w:rsidRDefault="00B42B2E">
      <w:pPr>
        <w:tabs>
          <w:tab w:val="left" w:pos="9599"/>
        </w:tabs>
        <w:rPr>
          <w:rFonts w:ascii="Arial" w:hAnsi="Arial"/>
          <w:color w:val="000000" w:themeColor="text1"/>
          <w:sz w:val="20"/>
          <w:lang w:val="sv-SE"/>
        </w:rPr>
      </w:pPr>
    </w:p>
    <w:p w14:paraId="2CD955F5"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lang w:val="sv-SE"/>
        </w:rPr>
        <w:tab/>
      </w:r>
      <w:r w:rsidRPr="00C57594">
        <w:rPr>
          <w:rFonts w:ascii="Arial" w:hAnsi="Arial"/>
          <w:color w:val="000000" w:themeColor="text1"/>
          <w:sz w:val="20"/>
          <w:lang w:val="sv-SE"/>
        </w:rPr>
        <w:tab/>
        <w:t>1998-2000</w:t>
      </w:r>
      <w:r w:rsidRPr="00C57594">
        <w:rPr>
          <w:rFonts w:ascii="Arial" w:hAnsi="Arial"/>
          <w:color w:val="000000" w:themeColor="text1"/>
          <w:sz w:val="20"/>
          <w:lang w:val="sv-SE"/>
        </w:rPr>
        <w:tab/>
        <w:t>Faridis Serrano</w:t>
      </w:r>
      <w:r w:rsidRPr="00C57594">
        <w:rPr>
          <w:rFonts w:ascii="Arial" w:hAnsi="Arial"/>
          <w:color w:val="000000" w:themeColor="text1"/>
          <w:sz w:val="20"/>
          <w:lang w:val="sv-SE"/>
        </w:rPr>
        <w:tab/>
      </w:r>
      <w:r w:rsidRPr="00C57594">
        <w:rPr>
          <w:rFonts w:ascii="Arial" w:hAnsi="Arial"/>
          <w:color w:val="000000" w:themeColor="text1"/>
          <w:sz w:val="20"/>
          <w:lang w:val="sv-SE"/>
        </w:rPr>
        <w:tab/>
      </w:r>
      <w:r w:rsidRPr="00C57594">
        <w:rPr>
          <w:rFonts w:ascii="Arial" w:hAnsi="Arial"/>
          <w:color w:val="000000" w:themeColor="text1"/>
          <w:sz w:val="20"/>
          <w:lang w:val="sv-SE"/>
        </w:rPr>
        <w:tab/>
        <w:t>De</w:t>
      </w:r>
      <w:r w:rsidRPr="00C57594">
        <w:rPr>
          <w:rFonts w:ascii="Arial" w:hAnsi="Arial"/>
          <w:color w:val="000000" w:themeColor="text1"/>
          <w:sz w:val="20"/>
        </w:rPr>
        <w:t>partment of Neuroscience</w:t>
      </w:r>
    </w:p>
    <w:p w14:paraId="117F2960" w14:textId="7F54D104" w:rsidR="009F16D9" w:rsidRPr="00C57594" w:rsidRDefault="009F16D9">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D00275" w:rsidRPr="00C57594">
        <w:rPr>
          <w:rFonts w:ascii="Arial" w:hAnsi="Arial"/>
          <w:color w:val="000000" w:themeColor="text1"/>
          <w:sz w:val="20"/>
        </w:rPr>
        <w:t xml:space="preserve">University of Pittsburgh </w:t>
      </w:r>
      <w:r w:rsidR="00B42B2E" w:rsidRPr="00C57594">
        <w:rPr>
          <w:rFonts w:ascii="Arial" w:hAnsi="Arial"/>
          <w:color w:val="000000" w:themeColor="text1"/>
          <w:sz w:val="20"/>
        </w:rPr>
        <w:tab/>
      </w:r>
      <w:r w:rsidR="00B42B2E" w:rsidRPr="00C57594">
        <w:rPr>
          <w:rFonts w:ascii="Arial" w:hAnsi="Arial"/>
          <w:color w:val="000000" w:themeColor="text1"/>
          <w:sz w:val="20"/>
        </w:rPr>
        <w:tab/>
      </w:r>
    </w:p>
    <w:p w14:paraId="28C35F7D" w14:textId="44690271" w:rsidR="00B42B2E" w:rsidRPr="00C57594" w:rsidRDefault="009F16D9">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00B42B2E" w:rsidRPr="00C57594">
        <w:rPr>
          <w:rFonts w:ascii="Arial" w:hAnsi="Arial"/>
          <w:color w:val="000000" w:themeColor="text1"/>
          <w:sz w:val="20"/>
        </w:rPr>
        <w:t>1998-2000</w:t>
      </w:r>
      <w:r w:rsidR="00B42B2E" w:rsidRPr="00C57594">
        <w:rPr>
          <w:rFonts w:ascii="Arial" w:hAnsi="Arial"/>
          <w:color w:val="000000" w:themeColor="text1"/>
          <w:sz w:val="20"/>
        </w:rPr>
        <w:tab/>
        <w:t>Xiao Yan Wong</w:t>
      </w:r>
      <w:r w:rsidR="00B42B2E" w:rsidRPr="00C57594">
        <w:rPr>
          <w:rFonts w:ascii="Arial" w:hAnsi="Arial"/>
          <w:color w:val="000000" w:themeColor="text1"/>
          <w:sz w:val="20"/>
        </w:rPr>
        <w:tab/>
      </w:r>
      <w:r w:rsidR="00B42B2E" w:rsidRPr="00C57594">
        <w:rPr>
          <w:rFonts w:ascii="Arial" w:hAnsi="Arial"/>
          <w:color w:val="000000" w:themeColor="text1"/>
          <w:sz w:val="20"/>
        </w:rPr>
        <w:tab/>
      </w:r>
      <w:r w:rsidR="00B42B2E" w:rsidRPr="00C57594">
        <w:rPr>
          <w:rFonts w:ascii="Arial" w:hAnsi="Arial"/>
          <w:color w:val="000000" w:themeColor="text1"/>
          <w:sz w:val="20"/>
        </w:rPr>
        <w:tab/>
        <w:t>Department of Human Genetics,</w:t>
      </w:r>
    </w:p>
    <w:p w14:paraId="6A32FCD3"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Graduate School of Public Health</w:t>
      </w:r>
    </w:p>
    <w:p w14:paraId="411A1041"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1998-2000</w:t>
      </w:r>
      <w:r w:rsidRPr="00C57594">
        <w:rPr>
          <w:rFonts w:ascii="Arial" w:hAnsi="Arial"/>
          <w:color w:val="000000" w:themeColor="text1"/>
          <w:sz w:val="20"/>
        </w:rPr>
        <w:tab/>
        <w:t>Peijun Chen, M.D., MPH</w:t>
      </w:r>
      <w:r w:rsidRPr="00C57594">
        <w:rPr>
          <w:rFonts w:ascii="Arial" w:hAnsi="Arial"/>
          <w:color w:val="000000" w:themeColor="text1"/>
          <w:sz w:val="20"/>
        </w:rPr>
        <w:tab/>
      </w:r>
      <w:r w:rsidRPr="00C57594">
        <w:rPr>
          <w:rFonts w:ascii="Arial" w:hAnsi="Arial"/>
          <w:color w:val="000000" w:themeColor="text1"/>
          <w:sz w:val="20"/>
        </w:rPr>
        <w:tab/>
        <w:t>Department of Epidemiology,</w:t>
      </w:r>
    </w:p>
    <w:p w14:paraId="1FEE7325"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Graduate School of Public Health</w:t>
      </w:r>
    </w:p>
    <w:p w14:paraId="19C40AA4"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1999-2001</w:t>
      </w:r>
      <w:r w:rsidRPr="00C57594">
        <w:rPr>
          <w:rFonts w:ascii="Arial" w:hAnsi="Arial"/>
          <w:color w:val="000000" w:themeColor="text1"/>
          <w:sz w:val="20"/>
        </w:rPr>
        <w:tab/>
        <w:t>Shannon Lindsay</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Department of Human Genetics,</w:t>
      </w:r>
    </w:p>
    <w:p w14:paraId="10D8F1E6"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Graduate School of Public Health</w:t>
      </w:r>
    </w:p>
    <w:p w14:paraId="6DC4C07F"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1999-2002</w:t>
      </w:r>
      <w:r w:rsidRPr="00C57594">
        <w:rPr>
          <w:rFonts w:ascii="Arial" w:hAnsi="Arial"/>
          <w:color w:val="000000" w:themeColor="text1"/>
          <w:sz w:val="20"/>
        </w:rPr>
        <w:tab/>
        <w:t>Erin Luedecking</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Department of Human Genetics,</w:t>
      </w:r>
    </w:p>
    <w:p w14:paraId="3019ADF7"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Graduate School of Public Health</w:t>
      </w:r>
    </w:p>
    <w:p w14:paraId="6433B0E0"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2000-2003</w:t>
      </w:r>
      <w:r w:rsidRPr="00C57594">
        <w:rPr>
          <w:rFonts w:ascii="Arial" w:hAnsi="Arial"/>
          <w:color w:val="000000" w:themeColor="text1"/>
          <w:sz w:val="20"/>
        </w:rPr>
        <w:tab/>
        <w:t>Purnima Desai</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Department of Human Genetics,</w:t>
      </w:r>
    </w:p>
    <w:p w14:paraId="2E155A8B"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Graduate School of Public Health</w:t>
      </w:r>
    </w:p>
    <w:p w14:paraId="043F3FD2"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2007-2008</w:t>
      </w:r>
      <w:r w:rsidRPr="00C57594">
        <w:rPr>
          <w:rFonts w:ascii="Arial" w:hAnsi="Arial"/>
          <w:color w:val="000000" w:themeColor="text1"/>
          <w:sz w:val="20"/>
        </w:rPr>
        <w:tab/>
        <w:t>Jessica Figgins</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Department of Human Genetics</w:t>
      </w:r>
    </w:p>
    <w:p w14:paraId="09800D0C"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Graduate School of Public Health</w:t>
      </w:r>
    </w:p>
    <w:p w14:paraId="108129DA" w14:textId="77777777" w:rsidR="00954459" w:rsidRPr="00C57594" w:rsidRDefault="00954459">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2016-current</w:t>
      </w:r>
      <w:r w:rsidRPr="00C57594">
        <w:rPr>
          <w:rFonts w:ascii="Arial" w:hAnsi="Arial"/>
          <w:color w:val="000000" w:themeColor="text1"/>
          <w:sz w:val="20"/>
        </w:rPr>
        <w:tab/>
        <w:t>Breton Asken</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Department of Clinical and Health Psychology</w:t>
      </w:r>
    </w:p>
    <w:p w14:paraId="462F5547" w14:textId="1B8A2A8A" w:rsidR="00954459" w:rsidRPr="00C57594" w:rsidRDefault="00954459">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College of Public Health and Health Professions</w:t>
      </w:r>
      <w:r w:rsidRPr="00C57594">
        <w:rPr>
          <w:rFonts w:ascii="Arial" w:hAnsi="Arial"/>
          <w:color w:val="000000" w:themeColor="text1"/>
          <w:sz w:val="20"/>
        </w:rPr>
        <w:tab/>
      </w:r>
      <w:r w:rsidRPr="00C57594">
        <w:rPr>
          <w:rFonts w:ascii="Arial" w:hAnsi="Arial"/>
          <w:color w:val="000000" w:themeColor="text1"/>
          <w:sz w:val="20"/>
        </w:rPr>
        <w:tab/>
      </w:r>
      <w:r w:rsidR="009C7A28" w:rsidRPr="00C57594">
        <w:rPr>
          <w:rFonts w:ascii="Arial" w:hAnsi="Arial"/>
          <w:color w:val="000000" w:themeColor="text1"/>
          <w:sz w:val="20"/>
        </w:rPr>
        <w:tab/>
        <w:t>2016-current</w:t>
      </w:r>
      <w:r w:rsidR="009C7A28" w:rsidRPr="00C57594">
        <w:rPr>
          <w:rFonts w:ascii="Arial" w:hAnsi="Arial"/>
          <w:color w:val="000000" w:themeColor="text1"/>
          <w:sz w:val="20"/>
        </w:rPr>
        <w:tab/>
        <w:t>Hunter Futch</w:t>
      </w:r>
      <w:r w:rsidR="009C7A28" w:rsidRPr="00C57594">
        <w:rPr>
          <w:rFonts w:ascii="Arial" w:hAnsi="Arial"/>
          <w:color w:val="000000" w:themeColor="text1"/>
          <w:sz w:val="20"/>
        </w:rPr>
        <w:tab/>
      </w:r>
      <w:r w:rsidR="009C7A28" w:rsidRPr="00C57594">
        <w:rPr>
          <w:rFonts w:ascii="Arial" w:hAnsi="Arial"/>
          <w:color w:val="000000" w:themeColor="text1"/>
          <w:sz w:val="20"/>
        </w:rPr>
        <w:tab/>
      </w:r>
      <w:r w:rsidR="009C7A28" w:rsidRPr="00C57594">
        <w:rPr>
          <w:rFonts w:ascii="Arial" w:hAnsi="Arial"/>
          <w:color w:val="000000" w:themeColor="text1"/>
          <w:sz w:val="20"/>
        </w:rPr>
        <w:tab/>
        <w:t>M.D.-Ph.D. Program</w:t>
      </w:r>
    </w:p>
    <w:p w14:paraId="1E8EBEE3" w14:textId="3C8F56C4" w:rsidR="009C7A28" w:rsidRPr="00C57594" w:rsidRDefault="009C7A28">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College of Medicine</w:t>
      </w:r>
    </w:p>
    <w:p w14:paraId="5DB72DE6" w14:textId="77777777" w:rsidR="00653376" w:rsidRPr="00C57594" w:rsidRDefault="00653376" w:rsidP="00653376">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2017-current</w:t>
      </w:r>
      <w:r w:rsidRPr="00C57594">
        <w:rPr>
          <w:rFonts w:ascii="Arial" w:hAnsi="Arial"/>
          <w:color w:val="000000" w:themeColor="text1"/>
          <w:sz w:val="20"/>
        </w:rPr>
        <w:tab/>
        <w:t>Diedre O’Shea</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Department of Clinical and Health Psychology</w:t>
      </w:r>
    </w:p>
    <w:p w14:paraId="62007192" w14:textId="5768B8C7" w:rsidR="00653376" w:rsidRPr="00C57594" w:rsidRDefault="00653376" w:rsidP="00653376">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College of Public Health and Health Professions</w:t>
      </w:r>
    </w:p>
    <w:p w14:paraId="5C1A1146" w14:textId="1ECF1822" w:rsidR="00CB2DA9" w:rsidRDefault="00B42B2E">
      <w:pPr>
        <w:tabs>
          <w:tab w:val="left" w:pos="9599"/>
        </w:tabs>
        <w:rPr>
          <w:rFonts w:ascii="Arial" w:hAnsi="Arial"/>
          <w:color w:val="000000" w:themeColor="text1"/>
          <w:sz w:val="20"/>
        </w:rPr>
      </w:pPr>
      <w:r w:rsidRPr="00C57594">
        <w:rPr>
          <w:rFonts w:ascii="Arial" w:hAnsi="Arial"/>
          <w:color w:val="000000" w:themeColor="text1"/>
          <w:sz w:val="20"/>
        </w:rPr>
        <w:tab/>
      </w:r>
    </w:p>
    <w:p w14:paraId="09DD80E9" w14:textId="77777777" w:rsidR="00376C62" w:rsidRDefault="00376C62">
      <w:pPr>
        <w:tabs>
          <w:tab w:val="left" w:pos="9599"/>
        </w:tabs>
        <w:rPr>
          <w:rFonts w:ascii="Arial" w:hAnsi="Arial"/>
          <w:color w:val="000000" w:themeColor="text1"/>
          <w:sz w:val="20"/>
          <w:u w:val="single"/>
        </w:rPr>
      </w:pPr>
    </w:p>
    <w:p w14:paraId="3FCA1A33" w14:textId="77777777" w:rsidR="00CB2DA9" w:rsidRDefault="00CB2DA9">
      <w:pPr>
        <w:tabs>
          <w:tab w:val="left" w:pos="9599"/>
        </w:tabs>
        <w:rPr>
          <w:rFonts w:ascii="Arial" w:hAnsi="Arial"/>
          <w:color w:val="000000" w:themeColor="text1"/>
          <w:sz w:val="20"/>
        </w:rPr>
      </w:pPr>
    </w:p>
    <w:p w14:paraId="475BE80D" w14:textId="77777777" w:rsidR="00CB2DA9" w:rsidRDefault="00CB2DA9" w:rsidP="00CB2DA9">
      <w:pPr>
        <w:tabs>
          <w:tab w:val="left" w:pos="9599"/>
        </w:tabs>
        <w:rPr>
          <w:rFonts w:ascii="Arial" w:hAnsi="Arial"/>
          <w:color w:val="000000" w:themeColor="text1"/>
          <w:sz w:val="20"/>
          <w:u w:val="single"/>
        </w:rPr>
      </w:pPr>
    </w:p>
    <w:p w14:paraId="307C7D90" w14:textId="142DE9AD" w:rsidR="00CB2DA9" w:rsidRPr="00C57594" w:rsidRDefault="00CB2DA9" w:rsidP="00CB2DA9">
      <w:pPr>
        <w:tabs>
          <w:tab w:val="left" w:pos="9599"/>
        </w:tabs>
        <w:rPr>
          <w:rFonts w:ascii="Arial" w:hAnsi="Arial"/>
          <w:color w:val="000000" w:themeColor="text1"/>
          <w:sz w:val="20"/>
          <w:u w:val="single"/>
        </w:rPr>
      </w:pPr>
      <w:r w:rsidRPr="00C57594">
        <w:rPr>
          <w:rFonts w:ascii="Arial" w:hAnsi="Arial"/>
          <w:color w:val="000000" w:themeColor="text1"/>
          <w:sz w:val="20"/>
          <w:u w:val="single"/>
        </w:rPr>
        <w:t>NIH K-Award Mentor or Co-Mentor</w:t>
      </w:r>
      <w:r w:rsidRPr="00CB2DA9">
        <w:rPr>
          <w:rFonts w:ascii="Arial" w:hAnsi="Arial"/>
          <w:color w:val="000000" w:themeColor="text1"/>
          <w:sz w:val="20"/>
          <w:u w:val="single"/>
        </w:rPr>
        <w:t xml:space="preserve"> </w:t>
      </w:r>
      <w:r>
        <w:rPr>
          <w:rFonts w:ascii="Arial" w:hAnsi="Arial"/>
          <w:color w:val="000000" w:themeColor="text1"/>
          <w:sz w:val="20"/>
        </w:rPr>
        <w:tab/>
      </w:r>
      <w:r>
        <w:rPr>
          <w:rFonts w:ascii="Arial" w:hAnsi="Arial"/>
          <w:color w:val="000000" w:themeColor="text1"/>
          <w:sz w:val="20"/>
        </w:rPr>
        <w:tab/>
      </w:r>
      <w:r>
        <w:rPr>
          <w:rFonts w:ascii="Arial" w:hAnsi="Arial"/>
          <w:color w:val="000000" w:themeColor="text1"/>
          <w:sz w:val="20"/>
        </w:rPr>
        <w:tab/>
      </w:r>
      <w:r>
        <w:rPr>
          <w:rFonts w:ascii="Arial" w:hAnsi="Arial"/>
          <w:color w:val="000000" w:themeColor="text1"/>
          <w:sz w:val="20"/>
        </w:rPr>
        <w:tab/>
      </w:r>
      <w:r w:rsidRPr="00C57594">
        <w:rPr>
          <w:rFonts w:ascii="Arial" w:hAnsi="Arial"/>
          <w:color w:val="000000" w:themeColor="text1"/>
          <w:sz w:val="20"/>
          <w:u w:val="single"/>
        </w:rPr>
        <w:t>Current</w:t>
      </w:r>
      <w:r>
        <w:rPr>
          <w:rFonts w:ascii="Arial" w:hAnsi="Arial"/>
          <w:color w:val="000000" w:themeColor="text1"/>
          <w:sz w:val="20"/>
          <w:u w:val="single"/>
        </w:rPr>
        <w:t xml:space="preserve"> Position</w:t>
      </w:r>
    </w:p>
    <w:p w14:paraId="724A75D5" w14:textId="77777777" w:rsidR="004645F6" w:rsidRPr="00C57594" w:rsidRDefault="004645F6">
      <w:pPr>
        <w:tabs>
          <w:tab w:val="left" w:pos="9599"/>
        </w:tabs>
        <w:rPr>
          <w:rFonts w:ascii="Arial" w:hAnsi="Arial"/>
          <w:color w:val="000000" w:themeColor="text1"/>
          <w:sz w:val="20"/>
          <w:u w:val="single"/>
        </w:rPr>
      </w:pPr>
    </w:p>
    <w:p w14:paraId="2D975667" w14:textId="77777777" w:rsidR="00B42B2E" w:rsidRPr="00C57594" w:rsidRDefault="00B42B2E">
      <w:pPr>
        <w:pStyle w:val="Word4095Null"/>
        <w:tabs>
          <w:tab w:val="left" w:pos="500"/>
          <w:tab w:val="left" w:pos="800"/>
          <w:tab w:val="left" w:pos="1600"/>
          <w:tab w:val="left" w:pos="2400"/>
          <w:tab w:val="left" w:pos="3200"/>
          <w:tab w:val="left" w:pos="4000"/>
          <w:tab w:val="left" w:pos="4800"/>
          <w:tab w:val="left" w:pos="5600"/>
          <w:tab w:val="left" w:pos="6400"/>
          <w:tab w:val="left" w:pos="7200"/>
          <w:tab w:val="left" w:pos="9599"/>
        </w:tabs>
        <w:rPr>
          <w:rFonts w:ascii="Arial" w:hAnsi="Arial"/>
          <w:color w:val="000000" w:themeColor="text1"/>
        </w:rPr>
      </w:pPr>
      <w:r w:rsidRPr="00C57594">
        <w:rPr>
          <w:rFonts w:ascii="Arial" w:hAnsi="Arial"/>
          <w:color w:val="000000" w:themeColor="text1"/>
        </w:rPr>
        <w:tab/>
      </w:r>
      <w:r w:rsidRPr="00C57594">
        <w:rPr>
          <w:rFonts w:ascii="Arial" w:hAnsi="Arial"/>
          <w:color w:val="000000" w:themeColor="text1"/>
        </w:rPr>
        <w:tab/>
        <w:t>1999-2003</w:t>
      </w:r>
      <w:r w:rsidRPr="00C57594">
        <w:rPr>
          <w:rFonts w:ascii="Arial" w:hAnsi="Arial"/>
          <w:color w:val="000000" w:themeColor="text1"/>
        </w:rPr>
        <w:tab/>
        <w:t>Carolyn Meltzer, MD, PhD</w:t>
      </w:r>
      <w:r w:rsidRPr="00C57594">
        <w:rPr>
          <w:rFonts w:ascii="Arial" w:hAnsi="Arial"/>
          <w:color w:val="000000" w:themeColor="text1"/>
        </w:rPr>
        <w:tab/>
      </w:r>
      <w:r w:rsidRPr="00C57594">
        <w:rPr>
          <w:rFonts w:ascii="Arial" w:hAnsi="Arial"/>
          <w:color w:val="000000" w:themeColor="text1"/>
        </w:rPr>
        <w:tab/>
      </w:r>
      <w:r w:rsidR="00953142" w:rsidRPr="00C57594">
        <w:rPr>
          <w:rFonts w:ascii="Arial" w:hAnsi="Arial"/>
          <w:color w:val="000000" w:themeColor="text1"/>
        </w:rPr>
        <w:t>Professor and Chair</w:t>
      </w:r>
    </w:p>
    <w:p w14:paraId="21DA8829"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Department of Radiology,</w:t>
      </w:r>
    </w:p>
    <w:p w14:paraId="57A63F18"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953142" w:rsidRPr="00C57594">
        <w:rPr>
          <w:rFonts w:ascii="Arial" w:hAnsi="Arial"/>
          <w:color w:val="000000" w:themeColor="text1"/>
          <w:sz w:val="20"/>
        </w:rPr>
        <w:t xml:space="preserve">Emory </w:t>
      </w:r>
      <w:r w:rsidRPr="00C57594">
        <w:rPr>
          <w:rFonts w:ascii="Arial" w:hAnsi="Arial"/>
          <w:color w:val="000000" w:themeColor="text1"/>
          <w:sz w:val="20"/>
        </w:rPr>
        <w:t>University School of Medicine</w:t>
      </w:r>
    </w:p>
    <w:p w14:paraId="1FCF7062"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lastRenderedPageBreak/>
        <w:tab/>
      </w:r>
      <w:r w:rsidRPr="00C57594">
        <w:rPr>
          <w:rFonts w:ascii="Arial" w:hAnsi="Arial"/>
          <w:color w:val="000000" w:themeColor="text1"/>
          <w:sz w:val="20"/>
        </w:rPr>
        <w:tab/>
        <w:t>2002-2005</w:t>
      </w:r>
      <w:r w:rsidRPr="00C57594">
        <w:rPr>
          <w:rFonts w:ascii="Arial" w:hAnsi="Arial"/>
          <w:color w:val="000000" w:themeColor="text1"/>
          <w:sz w:val="20"/>
        </w:rPr>
        <w:tab/>
        <w:t>James Gebel, MD</w:t>
      </w:r>
      <w:r w:rsidRPr="00C57594">
        <w:rPr>
          <w:rFonts w:ascii="Arial" w:hAnsi="Arial"/>
          <w:color w:val="000000" w:themeColor="text1"/>
          <w:sz w:val="20"/>
        </w:rPr>
        <w:tab/>
      </w:r>
      <w:r w:rsidRPr="00C57594">
        <w:rPr>
          <w:rFonts w:ascii="Arial" w:hAnsi="Arial"/>
          <w:color w:val="000000" w:themeColor="text1"/>
          <w:sz w:val="20"/>
        </w:rPr>
        <w:tab/>
        <w:t>Associate Professor and Chief, Stroke</w:t>
      </w:r>
    </w:p>
    <w:p w14:paraId="74173252"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Institute, University of Louisville School of </w:t>
      </w:r>
    </w:p>
    <w:p w14:paraId="38F26202"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Medicine</w:t>
      </w:r>
    </w:p>
    <w:p w14:paraId="2A55BF6B" w14:textId="1CEC8FA2" w:rsidR="00B42B2E" w:rsidRDefault="00B42B2E" w:rsidP="00CB2DA9">
      <w:pPr>
        <w:tabs>
          <w:tab w:val="left" w:pos="9599"/>
        </w:tabs>
        <w:ind w:left="2880" w:hanging="240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2006-2008</w:t>
      </w:r>
      <w:r w:rsidRPr="00C57594">
        <w:rPr>
          <w:rFonts w:ascii="Arial" w:hAnsi="Arial"/>
          <w:color w:val="000000" w:themeColor="text1"/>
          <w:sz w:val="20"/>
        </w:rPr>
        <w:tab/>
        <w:t>Wes Farris, MD</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CB2DA9">
        <w:rPr>
          <w:rFonts w:ascii="Arial" w:hAnsi="Arial"/>
          <w:color w:val="000000" w:themeColor="text1"/>
          <w:sz w:val="20"/>
        </w:rPr>
        <w:t xml:space="preserve">(Former) </w:t>
      </w:r>
      <w:r w:rsidRPr="00C57594">
        <w:rPr>
          <w:rFonts w:ascii="Arial" w:hAnsi="Arial"/>
          <w:color w:val="000000" w:themeColor="text1"/>
          <w:sz w:val="20"/>
        </w:rPr>
        <w:t>Assistant Professor of Neurology,</w:t>
      </w:r>
    </w:p>
    <w:p w14:paraId="3A4EEF47" w14:textId="075A3D34" w:rsidR="00CB2DA9" w:rsidRPr="00C57594" w:rsidRDefault="00CB2DA9" w:rsidP="00CB2DA9">
      <w:pPr>
        <w:tabs>
          <w:tab w:val="left" w:pos="9599"/>
        </w:tabs>
        <w:ind w:left="2880" w:hanging="2400"/>
        <w:rPr>
          <w:rFonts w:ascii="Arial" w:hAnsi="Arial"/>
          <w:color w:val="000000" w:themeColor="text1"/>
          <w:sz w:val="20"/>
        </w:rPr>
      </w:pPr>
      <w:r>
        <w:rPr>
          <w:rFonts w:ascii="Arial" w:hAnsi="Arial"/>
          <w:color w:val="000000" w:themeColor="text1"/>
          <w:sz w:val="20"/>
        </w:rPr>
        <w:tab/>
      </w:r>
      <w:r>
        <w:rPr>
          <w:rFonts w:ascii="Arial" w:hAnsi="Arial"/>
          <w:color w:val="000000" w:themeColor="text1"/>
          <w:sz w:val="20"/>
        </w:rPr>
        <w:tab/>
      </w:r>
      <w:r>
        <w:rPr>
          <w:rFonts w:ascii="Arial" w:hAnsi="Arial"/>
          <w:color w:val="000000" w:themeColor="text1"/>
          <w:sz w:val="20"/>
        </w:rPr>
        <w:tab/>
      </w:r>
      <w:r>
        <w:rPr>
          <w:rFonts w:ascii="Arial" w:hAnsi="Arial"/>
          <w:color w:val="000000" w:themeColor="text1"/>
          <w:sz w:val="20"/>
        </w:rPr>
        <w:tab/>
      </w:r>
      <w:r>
        <w:rPr>
          <w:rFonts w:ascii="Arial" w:hAnsi="Arial"/>
          <w:color w:val="000000" w:themeColor="text1"/>
          <w:sz w:val="20"/>
        </w:rPr>
        <w:tab/>
      </w:r>
      <w:r>
        <w:rPr>
          <w:rFonts w:ascii="Arial" w:hAnsi="Arial"/>
          <w:color w:val="000000" w:themeColor="text1"/>
          <w:sz w:val="20"/>
        </w:rPr>
        <w:tab/>
      </w:r>
      <w:r>
        <w:rPr>
          <w:rFonts w:ascii="Arial" w:hAnsi="Arial"/>
          <w:color w:val="000000" w:themeColor="text1"/>
          <w:sz w:val="20"/>
        </w:rPr>
        <w:tab/>
      </w:r>
      <w:r>
        <w:rPr>
          <w:rFonts w:ascii="Arial" w:hAnsi="Arial"/>
          <w:color w:val="000000" w:themeColor="text1"/>
          <w:sz w:val="20"/>
        </w:rPr>
        <w:tab/>
      </w:r>
      <w:r>
        <w:rPr>
          <w:rFonts w:ascii="Arial" w:hAnsi="Arial"/>
          <w:color w:val="000000" w:themeColor="text1"/>
          <w:sz w:val="20"/>
        </w:rPr>
        <w:tab/>
      </w:r>
      <w:r w:rsidRPr="00CB2DA9">
        <w:rPr>
          <w:rFonts w:ascii="Arial" w:hAnsi="Arial"/>
          <w:color w:val="000000" w:themeColor="text1"/>
          <w:sz w:val="20"/>
        </w:rPr>
        <w:t>University of Pittsburgh</w:t>
      </w:r>
    </w:p>
    <w:p w14:paraId="369D28CA" w14:textId="3782407B" w:rsidR="00B42B2E" w:rsidRPr="00C57594" w:rsidRDefault="00B42B2E" w:rsidP="00D07C8A">
      <w:pPr>
        <w:tabs>
          <w:tab w:val="left" w:pos="9599"/>
        </w:tabs>
        <w:ind w:left="2880" w:hanging="240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2006-2008</w:t>
      </w:r>
      <w:r w:rsidRPr="00C57594">
        <w:rPr>
          <w:rFonts w:ascii="Arial" w:hAnsi="Arial"/>
          <w:color w:val="000000" w:themeColor="text1"/>
          <w:sz w:val="20"/>
        </w:rPr>
        <w:tab/>
        <w:t>David Wolk, MD</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00CB2DA9">
        <w:rPr>
          <w:rFonts w:ascii="Arial" w:hAnsi="Arial"/>
          <w:color w:val="000000" w:themeColor="text1"/>
          <w:sz w:val="20"/>
        </w:rPr>
        <w:t>Associate</w:t>
      </w:r>
      <w:r w:rsidRPr="00C57594">
        <w:rPr>
          <w:rFonts w:ascii="Arial" w:hAnsi="Arial"/>
          <w:color w:val="000000" w:themeColor="text1"/>
          <w:sz w:val="20"/>
        </w:rPr>
        <w:t xml:space="preserve"> Professor of Neurology, University of</w:t>
      </w:r>
    </w:p>
    <w:p w14:paraId="699A461F" w14:textId="6F73F7EC" w:rsidR="0038577F" w:rsidRDefault="00B42B2E" w:rsidP="0038577F">
      <w:pPr>
        <w:tabs>
          <w:tab w:val="left" w:pos="9599"/>
        </w:tabs>
        <w:ind w:left="2880" w:hanging="240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0038577F">
        <w:rPr>
          <w:rFonts w:ascii="Arial" w:hAnsi="Arial"/>
          <w:color w:val="000000" w:themeColor="text1"/>
          <w:sz w:val="20"/>
        </w:rPr>
        <w:tab/>
      </w:r>
      <w:r w:rsidR="0038577F">
        <w:rPr>
          <w:rFonts w:ascii="Arial" w:hAnsi="Arial"/>
          <w:color w:val="000000" w:themeColor="text1"/>
          <w:sz w:val="20"/>
        </w:rPr>
        <w:tab/>
      </w:r>
      <w:r w:rsidR="0038577F">
        <w:rPr>
          <w:rFonts w:ascii="Arial" w:hAnsi="Arial"/>
          <w:color w:val="000000" w:themeColor="text1"/>
          <w:sz w:val="20"/>
        </w:rPr>
        <w:tab/>
      </w:r>
      <w:r w:rsidR="0038577F">
        <w:rPr>
          <w:rFonts w:ascii="Arial" w:hAnsi="Arial"/>
          <w:color w:val="000000" w:themeColor="text1"/>
          <w:sz w:val="20"/>
        </w:rPr>
        <w:tab/>
      </w:r>
      <w:r w:rsidR="0038577F">
        <w:rPr>
          <w:rFonts w:ascii="Arial" w:hAnsi="Arial"/>
          <w:color w:val="000000" w:themeColor="text1"/>
          <w:sz w:val="20"/>
        </w:rPr>
        <w:tab/>
      </w:r>
      <w:r w:rsidR="0038577F">
        <w:rPr>
          <w:rFonts w:ascii="Arial" w:hAnsi="Arial"/>
          <w:color w:val="000000" w:themeColor="text1"/>
          <w:sz w:val="20"/>
        </w:rPr>
        <w:tab/>
      </w:r>
      <w:r w:rsidR="0038577F">
        <w:rPr>
          <w:rFonts w:ascii="Arial" w:hAnsi="Arial"/>
          <w:color w:val="000000" w:themeColor="text1"/>
          <w:sz w:val="20"/>
        </w:rPr>
        <w:tab/>
      </w:r>
      <w:r w:rsidR="0038577F" w:rsidRPr="00C57594">
        <w:rPr>
          <w:rFonts w:ascii="Arial" w:hAnsi="Arial"/>
          <w:color w:val="000000" w:themeColor="text1"/>
          <w:sz w:val="20"/>
        </w:rPr>
        <w:t>Pennsylvania</w:t>
      </w:r>
    </w:p>
    <w:p w14:paraId="789F64C1" w14:textId="4EAD2980" w:rsidR="00376C62" w:rsidRPr="00C57594" w:rsidRDefault="0038577F" w:rsidP="00376C62">
      <w:pPr>
        <w:tabs>
          <w:tab w:val="left" w:pos="9599"/>
        </w:tabs>
        <w:rPr>
          <w:rFonts w:ascii="Arial" w:hAnsi="Arial"/>
          <w:color w:val="000000" w:themeColor="text1"/>
          <w:sz w:val="20"/>
        </w:rPr>
      </w:pPr>
      <w:r>
        <w:rPr>
          <w:rFonts w:ascii="Arial" w:hAnsi="Arial"/>
          <w:color w:val="000000" w:themeColor="text1"/>
          <w:sz w:val="20"/>
        </w:rPr>
        <w:tab/>
      </w:r>
      <w:r>
        <w:rPr>
          <w:rFonts w:ascii="Arial" w:hAnsi="Arial"/>
          <w:color w:val="000000" w:themeColor="text1"/>
          <w:sz w:val="20"/>
        </w:rPr>
        <w:tab/>
      </w:r>
      <w:r w:rsidR="00376C62" w:rsidRPr="00C57594">
        <w:rPr>
          <w:rFonts w:ascii="Arial" w:hAnsi="Arial"/>
          <w:color w:val="000000" w:themeColor="text1"/>
          <w:sz w:val="20"/>
        </w:rPr>
        <w:t>2016</w:t>
      </w:r>
      <w:r w:rsidR="00376C62" w:rsidRPr="00C57594">
        <w:rPr>
          <w:rFonts w:ascii="Arial" w:hAnsi="Arial"/>
          <w:color w:val="000000" w:themeColor="text1"/>
          <w:sz w:val="20"/>
        </w:rPr>
        <w:tab/>
      </w:r>
      <w:r w:rsidR="00376C62" w:rsidRPr="00C57594">
        <w:rPr>
          <w:rFonts w:ascii="Arial" w:hAnsi="Arial"/>
          <w:color w:val="000000" w:themeColor="text1"/>
          <w:sz w:val="20"/>
        </w:rPr>
        <w:tab/>
        <w:t>Adam Woods, PhD</w:t>
      </w:r>
      <w:r w:rsidR="00376C62" w:rsidRPr="00C57594">
        <w:rPr>
          <w:rFonts w:ascii="Arial" w:hAnsi="Arial"/>
          <w:color w:val="000000" w:themeColor="text1"/>
          <w:sz w:val="20"/>
        </w:rPr>
        <w:tab/>
      </w:r>
      <w:r w:rsidR="00376C62" w:rsidRPr="00C57594">
        <w:rPr>
          <w:rFonts w:ascii="Arial" w:hAnsi="Arial"/>
          <w:color w:val="000000" w:themeColor="text1"/>
          <w:sz w:val="20"/>
        </w:rPr>
        <w:tab/>
        <w:t>Assistant Professor, Department of Clinical and</w:t>
      </w:r>
    </w:p>
    <w:p w14:paraId="15E93D06" w14:textId="77777777" w:rsidR="00376C62" w:rsidRPr="00C57594" w:rsidRDefault="00376C62" w:rsidP="00376C62">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xml:space="preserve">Health Psychology </w:t>
      </w:r>
    </w:p>
    <w:p w14:paraId="2FD6BADD" w14:textId="77777777" w:rsidR="00376C62" w:rsidRPr="00C57594" w:rsidRDefault="00376C62" w:rsidP="00376C62">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College of Public Health and Health Professions</w:t>
      </w:r>
    </w:p>
    <w:p w14:paraId="5BCB8627" w14:textId="77777777" w:rsidR="00376C62" w:rsidRPr="00C57594" w:rsidRDefault="00376C62" w:rsidP="00376C62">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University of Florida</w:t>
      </w:r>
    </w:p>
    <w:p w14:paraId="1D8749A2" w14:textId="06E9B3CC" w:rsidR="00BA234C" w:rsidRPr="00C57594" w:rsidRDefault="00BA234C">
      <w:pPr>
        <w:tabs>
          <w:tab w:val="left" w:pos="9599"/>
        </w:tabs>
        <w:rPr>
          <w:rFonts w:ascii="Arial" w:hAnsi="Arial"/>
          <w:color w:val="000000" w:themeColor="text1"/>
          <w:sz w:val="20"/>
        </w:rPr>
      </w:pPr>
    </w:p>
    <w:p w14:paraId="225BF990" w14:textId="77777777" w:rsidR="00195AD2" w:rsidRPr="00C57594" w:rsidRDefault="00195AD2">
      <w:pPr>
        <w:tabs>
          <w:tab w:val="left" w:pos="9599"/>
        </w:tabs>
        <w:rPr>
          <w:rFonts w:ascii="Arial" w:hAnsi="Arial"/>
          <w:color w:val="000000" w:themeColor="text1"/>
          <w:sz w:val="20"/>
          <w:u w:val="single"/>
        </w:rPr>
      </w:pPr>
    </w:p>
    <w:p w14:paraId="6A20828C" w14:textId="77777777" w:rsidR="00B42B2E" w:rsidRPr="00C57594" w:rsidRDefault="00B42B2E">
      <w:pPr>
        <w:tabs>
          <w:tab w:val="left" w:pos="9599"/>
        </w:tabs>
        <w:rPr>
          <w:rFonts w:ascii="Arial" w:hAnsi="Arial"/>
          <w:color w:val="000000" w:themeColor="text1"/>
          <w:sz w:val="20"/>
          <w:u w:val="single"/>
        </w:rPr>
      </w:pPr>
      <w:r w:rsidRPr="00C57594">
        <w:rPr>
          <w:rFonts w:ascii="Arial" w:hAnsi="Arial"/>
          <w:color w:val="000000" w:themeColor="text1"/>
          <w:sz w:val="20"/>
          <w:u w:val="single"/>
        </w:rPr>
        <w:t>Neurology Residency Program</w:t>
      </w:r>
    </w:p>
    <w:p w14:paraId="7C3D25A0" w14:textId="77777777" w:rsidR="00BA234C" w:rsidRPr="00C57594" w:rsidRDefault="00BA234C">
      <w:pPr>
        <w:tabs>
          <w:tab w:val="left" w:pos="9599"/>
        </w:tabs>
        <w:rPr>
          <w:rFonts w:ascii="Arial" w:hAnsi="Arial"/>
          <w:color w:val="000000" w:themeColor="text1"/>
          <w:sz w:val="20"/>
        </w:rPr>
      </w:pPr>
    </w:p>
    <w:p w14:paraId="50D95320" w14:textId="77777777" w:rsidR="00B42B2E" w:rsidRPr="00C57594" w:rsidRDefault="00B42B2E">
      <w:pPr>
        <w:tabs>
          <w:tab w:val="left" w:pos="7920"/>
          <w:tab w:val="left" w:pos="8640"/>
        </w:tabs>
        <w:ind w:right="-440"/>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Special consultations:  Disorders of higher cortical function &amp; neuropsychiatry, 1990-2008</w:t>
      </w:r>
    </w:p>
    <w:p w14:paraId="3C56D0F6"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Resident’s Conferences:  Limbic system, Mental Status Exam, Dementia, Aphasia</w:t>
      </w:r>
    </w:p>
    <w:p w14:paraId="699B3B24" w14:textId="77777777" w:rsidR="00AB564E" w:rsidRPr="00C57594" w:rsidRDefault="00AB564E">
      <w:pPr>
        <w:tabs>
          <w:tab w:val="left" w:pos="9599"/>
        </w:tabs>
        <w:rPr>
          <w:rFonts w:ascii="Arial" w:hAnsi="Arial"/>
          <w:color w:val="000000" w:themeColor="text1"/>
          <w:sz w:val="20"/>
        </w:rPr>
      </w:pPr>
    </w:p>
    <w:p w14:paraId="0338C2C0" w14:textId="77777777" w:rsidR="00D52286"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p>
    <w:p w14:paraId="3393FE17" w14:textId="3CDF2F6B" w:rsidR="00B42B2E" w:rsidRPr="00C57594" w:rsidRDefault="00B42B2E">
      <w:pPr>
        <w:tabs>
          <w:tab w:val="left" w:pos="9599"/>
        </w:tabs>
        <w:rPr>
          <w:rFonts w:ascii="Arial" w:hAnsi="Arial"/>
          <w:color w:val="000000" w:themeColor="text1"/>
          <w:sz w:val="20"/>
          <w:u w:val="single"/>
        </w:rPr>
      </w:pPr>
      <w:r w:rsidRPr="00C57594">
        <w:rPr>
          <w:rFonts w:ascii="Arial" w:hAnsi="Arial"/>
          <w:color w:val="000000" w:themeColor="text1"/>
          <w:sz w:val="20"/>
          <w:u w:val="single"/>
        </w:rPr>
        <w:t>Psychiatry Residency Program</w:t>
      </w:r>
      <w:r w:rsidR="002635E1" w:rsidRPr="00C57594">
        <w:rPr>
          <w:rFonts w:ascii="Arial" w:hAnsi="Arial"/>
          <w:color w:val="000000" w:themeColor="text1"/>
          <w:sz w:val="20"/>
          <w:u w:val="single"/>
        </w:rPr>
        <w:t xml:space="preserve"> (University of Pittsburgh, 1990-2008)</w:t>
      </w:r>
    </w:p>
    <w:p w14:paraId="4F8796FE" w14:textId="77777777" w:rsidR="004645F6" w:rsidRPr="00C57594" w:rsidRDefault="004645F6">
      <w:pPr>
        <w:tabs>
          <w:tab w:val="left" w:pos="9599"/>
        </w:tabs>
        <w:rPr>
          <w:rFonts w:ascii="Arial" w:hAnsi="Arial"/>
          <w:color w:val="000000" w:themeColor="text1"/>
          <w:sz w:val="20"/>
        </w:rPr>
      </w:pPr>
    </w:p>
    <w:p w14:paraId="1FB86890"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Geriatric Psychiatry Inpatient Unit, Attending Consultant</w:t>
      </w:r>
    </w:p>
    <w:p w14:paraId="0090316F" w14:textId="77777777" w:rsidR="00B42B2E" w:rsidRPr="00C57594" w:rsidRDefault="00B42B2E">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Seminars and Case Presentations in behavioral neurology and neuropsychiatry</w:t>
      </w:r>
    </w:p>
    <w:p w14:paraId="36C52FFD" w14:textId="77777777" w:rsidR="000462F0" w:rsidRPr="00C57594" w:rsidRDefault="000462F0">
      <w:pPr>
        <w:tabs>
          <w:tab w:val="left" w:pos="9599"/>
        </w:tabs>
        <w:rPr>
          <w:rFonts w:ascii="Arial" w:hAnsi="Arial"/>
          <w:color w:val="000000" w:themeColor="text1"/>
          <w:sz w:val="20"/>
        </w:rPr>
      </w:pPr>
    </w:p>
    <w:p w14:paraId="45CECD62" w14:textId="77777777" w:rsidR="00B42B2E" w:rsidRPr="00C57594" w:rsidRDefault="00B42B2E">
      <w:pPr>
        <w:tabs>
          <w:tab w:val="left" w:pos="9599"/>
        </w:tabs>
        <w:rPr>
          <w:rFonts w:ascii="Arial" w:hAnsi="Arial"/>
          <w:color w:val="000000" w:themeColor="text1"/>
          <w:sz w:val="20"/>
          <w:u w:val="single"/>
        </w:rPr>
      </w:pPr>
      <w:r w:rsidRPr="00C57594">
        <w:rPr>
          <w:rFonts w:ascii="Arial" w:hAnsi="Arial"/>
          <w:color w:val="000000" w:themeColor="text1"/>
          <w:sz w:val="20"/>
          <w:u w:val="single"/>
        </w:rPr>
        <w:t>University of Virginia</w:t>
      </w:r>
    </w:p>
    <w:p w14:paraId="29AA110E" w14:textId="77777777" w:rsidR="00D52286" w:rsidRPr="00C57594" w:rsidRDefault="00D52286">
      <w:pPr>
        <w:tabs>
          <w:tab w:val="left" w:pos="9599"/>
        </w:tabs>
        <w:rPr>
          <w:rFonts w:ascii="Arial" w:hAnsi="Arial"/>
          <w:color w:val="000000" w:themeColor="text1"/>
          <w:sz w:val="20"/>
          <w:u w:val="single"/>
        </w:rPr>
      </w:pPr>
    </w:p>
    <w:p w14:paraId="7C5D0180" w14:textId="77777777" w:rsidR="00B42B2E" w:rsidRPr="00C57594" w:rsidRDefault="00B42B2E">
      <w:pPr>
        <w:tabs>
          <w:tab w:val="left" w:pos="9599"/>
        </w:tabs>
        <w:rPr>
          <w:rFonts w:ascii="Arial" w:eastAsia="Batang" w:hAnsi="Arial" w:cs="Arial"/>
          <w:color w:val="000000" w:themeColor="text1"/>
          <w:sz w:val="20"/>
          <w:lang w:eastAsia="ko-KR"/>
        </w:rPr>
      </w:pPr>
      <w:r w:rsidRPr="00C57594">
        <w:rPr>
          <w:rFonts w:ascii="Courier New" w:eastAsia="Batang" w:hAnsi="Courier New" w:cs="Courier New"/>
          <w:color w:val="000000" w:themeColor="text1"/>
          <w:sz w:val="20"/>
          <w:lang w:eastAsia="ko-KR"/>
        </w:rPr>
        <w:tab/>
      </w:r>
      <w:r w:rsidRPr="00C57594">
        <w:rPr>
          <w:rFonts w:ascii="Arial" w:eastAsia="Batang" w:hAnsi="Arial" w:cs="Arial"/>
          <w:color w:val="000000" w:themeColor="text1"/>
          <w:sz w:val="20"/>
          <w:lang w:eastAsia="ko-KR"/>
        </w:rPr>
        <w:t>Lecturer, Department of Biology, Biology 4040 - Laboratory in Cell Biology, Spring 2010</w:t>
      </w:r>
      <w:r w:rsidR="00194ECD" w:rsidRPr="00C57594">
        <w:rPr>
          <w:rFonts w:ascii="Arial" w:eastAsia="Batang" w:hAnsi="Arial" w:cs="Arial"/>
          <w:color w:val="000000" w:themeColor="text1"/>
          <w:sz w:val="20"/>
          <w:lang w:eastAsia="ko-KR"/>
        </w:rPr>
        <w:t>, 2011, 2012</w:t>
      </w:r>
    </w:p>
    <w:p w14:paraId="170F8D47" w14:textId="77777777" w:rsidR="0074659F" w:rsidRPr="00C57594" w:rsidRDefault="00194ECD" w:rsidP="00AD0859">
      <w:pPr>
        <w:tabs>
          <w:tab w:val="left" w:pos="9599"/>
        </w:tabs>
        <w:rPr>
          <w:rFonts w:ascii="Arial" w:hAnsi="Arial"/>
          <w:color w:val="000000" w:themeColor="text1"/>
          <w:sz w:val="20"/>
        </w:rPr>
      </w:pPr>
      <w:r w:rsidRPr="00C57594">
        <w:rPr>
          <w:rFonts w:ascii="Arial" w:eastAsia="Batang" w:hAnsi="Arial" w:cs="Arial"/>
          <w:color w:val="000000" w:themeColor="text1"/>
          <w:sz w:val="20"/>
          <w:lang w:eastAsia="ko-KR"/>
        </w:rPr>
        <w:tab/>
      </w:r>
      <w:r w:rsidRPr="00C57594">
        <w:rPr>
          <w:rFonts w:ascii="Arial" w:hAnsi="Arial"/>
          <w:color w:val="000000" w:themeColor="text1"/>
          <w:sz w:val="20"/>
        </w:rPr>
        <w:t>Seminars and Case Presentations in behavioral neurology and neuropsychiatry</w:t>
      </w:r>
    </w:p>
    <w:p w14:paraId="4AABA759" w14:textId="33C6425F" w:rsidR="00194ECD" w:rsidRPr="00C57594" w:rsidRDefault="00194ECD" w:rsidP="00AD0859">
      <w:pPr>
        <w:tabs>
          <w:tab w:val="left" w:pos="9599"/>
        </w:tabs>
        <w:rPr>
          <w:rFonts w:ascii="Arial" w:hAnsi="Arial"/>
          <w:color w:val="000000" w:themeColor="text1"/>
          <w:sz w:val="20"/>
        </w:rPr>
      </w:pPr>
      <w:r w:rsidRPr="00C57594">
        <w:rPr>
          <w:rFonts w:ascii="Arial" w:hAnsi="Arial"/>
          <w:color w:val="000000" w:themeColor="text1"/>
          <w:sz w:val="20"/>
        </w:rPr>
        <w:tab/>
        <w:t>Al</w:t>
      </w:r>
      <w:r w:rsidR="00376C62">
        <w:rPr>
          <w:rFonts w:ascii="Arial" w:hAnsi="Arial"/>
          <w:color w:val="000000" w:themeColor="text1"/>
          <w:sz w:val="20"/>
        </w:rPr>
        <w:t>z</w:t>
      </w:r>
      <w:r w:rsidRPr="00C57594">
        <w:rPr>
          <w:rFonts w:ascii="Arial" w:hAnsi="Arial"/>
          <w:color w:val="000000" w:themeColor="text1"/>
          <w:sz w:val="20"/>
        </w:rPr>
        <w:t xml:space="preserve">heimer’s Disease </w:t>
      </w:r>
      <w:r w:rsidR="00B10714" w:rsidRPr="00C57594">
        <w:rPr>
          <w:rFonts w:ascii="Arial" w:hAnsi="Arial"/>
          <w:color w:val="000000" w:themeColor="text1"/>
          <w:sz w:val="20"/>
        </w:rPr>
        <w:t xml:space="preserve">lecture, </w:t>
      </w:r>
      <w:r w:rsidRPr="00C57594">
        <w:rPr>
          <w:rFonts w:ascii="Arial" w:hAnsi="Arial"/>
          <w:color w:val="000000" w:themeColor="text1"/>
          <w:sz w:val="20"/>
        </w:rPr>
        <w:t>First Year Medical Students, 2010</w:t>
      </w:r>
    </w:p>
    <w:p w14:paraId="493E2A60" w14:textId="0A744DD9" w:rsidR="00F85A45" w:rsidRPr="00C57594" w:rsidRDefault="00F85A45" w:rsidP="00AD0859">
      <w:pPr>
        <w:tabs>
          <w:tab w:val="left" w:pos="9599"/>
        </w:tabs>
        <w:rPr>
          <w:rFonts w:ascii="Arial" w:eastAsia="Batang" w:hAnsi="Arial" w:cs="Arial"/>
          <w:color w:val="000000" w:themeColor="text1"/>
          <w:sz w:val="20"/>
          <w:lang w:eastAsia="ko-KR"/>
        </w:rPr>
      </w:pPr>
      <w:r w:rsidRPr="00C57594">
        <w:rPr>
          <w:rFonts w:ascii="Arial" w:hAnsi="Arial"/>
          <w:color w:val="000000" w:themeColor="text1"/>
          <w:sz w:val="20"/>
        </w:rPr>
        <w:tab/>
        <w:t>Grand Rounds: Neurology, Family Medicine, Internal Medicine, Biomedical Engineering</w:t>
      </w:r>
      <w:r w:rsidR="00B10714" w:rsidRPr="00C57594">
        <w:rPr>
          <w:rFonts w:ascii="Arial" w:hAnsi="Arial"/>
          <w:color w:val="000000" w:themeColor="text1"/>
          <w:sz w:val="20"/>
        </w:rPr>
        <w:t xml:space="preserve">, </w:t>
      </w:r>
      <w:r w:rsidR="00B10714" w:rsidRPr="00C57594">
        <w:rPr>
          <w:rFonts w:ascii="Arial" w:eastAsia="Batang" w:hAnsi="Arial" w:cs="Arial"/>
          <w:color w:val="000000" w:themeColor="text1"/>
          <w:sz w:val="20"/>
          <w:lang w:eastAsia="ko-KR"/>
        </w:rPr>
        <w:t>2010, 2011, 2012</w:t>
      </w:r>
    </w:p>
    <w:p w14:paraId="2D9A2620" w14:textId="77777777" w:rsidR="0016570C" w:rsidRPr="00C57594" w:rsidRDefault="0016570C" w:rsidP="00AD0859">
      <w:pPr>
        <w:tabs>
          <w:tab w:val="left" w:pos="9599"/>
        </w:tabs>
        <w:rPr>
          <w:rFonts w:ascii="Arial" w:eastAsia="Batang" w:hAnsi="Arial" w:cs="Arial"/>
          <w:color w:val="000000" w:themeColor="text1"/>
          <w:sz w:val="20"/>
          <w:lang w:eastAsia="ko-KR"/>
        </w:rPr>
      </w:pPr>
    </w:p>
    <w:p w14:paraId="050A2EAF" w14:textId="77777777" w:rsidR="0016570C" w:rsidRPr="00C57594" w:rsidRDefault="0016570C" w:rsidP="0016570C">
      <w:pPr>
        <w:tabs>
          <w:tab w:val="left" w:pos="9599"/>
        </w:tabs>
        <w:rPr>
          <w:rFonts w:ascii="Arial" w:hAnsi="Arial"/>
          <w:color w:val="000000" w:themeColor="text1"/>
          <w:sz w:val="20"/>
          <w:u w:val="single"/>
        </w:rPr>
      </w:pPr>
      <w:r w:rsidRPr="00C57594">
        <w:rPr>
          <w:rFonts w:ascii="Arial" w:hAnsi="Arial"/>
          <w:color w:val="000000" w:themeColor="text1"/>
          <w:sz w:val="20"/>
          <w:u w:val="single"/>
        </w:rPr>
        <w:t>University of Florida</w:t>
      </w:r>
    </w:p>
    <w:p w14:paraId="55EED656" w14:textId="77777777" w:rsidR="0016570C" w:rsidRPr="00C57594" w:rsidRDefault="0016570C" w:rsidP="0016570C">
      <w:pPr>
        <w:tabs>
          <w:tab w:val="left" w:pos="9599"/>
        </w:tabs>
        <w:rPr>
          <w:rFonts w:ascii="Arial" w:hAnsi="Arial"/>
          <w:color w:val="000000" w:themeColor="text1"/>
          <w:sz w:val="20"/>
          <w:u w:val="single"/>
        </w:rPr>
      </w:pPr>
    </w:p>
    <w:p w14:paraId="72AD94F6" w14:textId="77777777" w:rsidR="0016570C" w:rsidRPr="00C57594" w:rsidRDefault="0016570C" w:rsidP="0016570C">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u w:val="single"/>
        </w:rPr>
        <w:t>Graduate School</w:t>
      </w:r>
    </w:p>
    <w:p w14:paraId="083893B6" w14:textId="6549D143" w:rsidR="0016570C" w:rsidRPr="00C57594" w:rsidRDefault="0016570C" w:rsidP="0016570C">
      <w:pPr>
        <w:tabs>
          <w:tab w:val="left" w:pos="9599"/>
        </w:tabs>
        <w:rPr>
          <w:rFonts w:ascii="Arial" w:hAnsi="Arial"/>
          <w:color w:val="000000" w:themeColor="text1"/>
          <w:sz w:val="20"/>
        </w:rPr>
      </w:pPr>
      <w:r w:rsidRPr="00C57594">
        <w:rPr>
          <w:rFonts w:ascii="Arial" w:hAnsi="Arial"/>
          <w:color w:val="000000" w:themeColor="text1"/>
          <w:sz w:val="20"/>
        </w:rPr>
        <w:t xml:space="preserve">     </w:t>
      </w:r>
      <w:r w:rsidRPr="00C57594">
        <w:rPr>
          <w:rFonts w:ascii="Arial" w:hAnsi="Arial"/>
          <w:color w:val="000000" w:themeColor="text1"/>
          <w:sz w:val="20"/>
        </w:rPr>
        <w:tab/>
      </w:r>
      <w:r w:rsidRPr="00C57594">
        <w:rPr>
          <w:rFonts w:ascii="Arial" w:hAnsi="Arial"/>
          <w:color w:val="000000" w:themeColor="text1"/>
          <w:sz w:val="20"/>
        </w:rPr>
        <w:tab/>
      </w:r>
      <w:r w:rsidR="00390630" w:rsidRPr="00C57594">
        <w:rPr>
          <w:rFonts w:ascii="Arial" w:hAnsi="Arial"/>
          <w:color w:val="000000" w:themeColor="text1"/>
          <w:sz w:val="20"/>
        </w:rPr>
        <w:t>Lecturer</w:t>
      </w:r>
      <w:r w:rsidRPr="00C57594">
        <w:rPr>
          <w:rFonts w:ascii="Arial" w:hAnsi="Arial"/>
          <w:color w:val="000000" w:themeColor="text1"/>
          <w:sz w:val="20"/>
        </w:rPr>
        <w:t xml:space="preserve">, </w:t>
      </w:r>
      <w:r w:rsidR="00390630" w:rsidRPr="00C57594">
        <w:rPr>
          <w:rFonts w:ascii="Arial" w:hAnsi="Arial"/>
          <w:color w:val="000000" w:themeColor="text1"/>
          <w:sz w:val="20"/>
        </w:rPr>
        <w:t>GMS5905</w:t>
      </w:r>
      <w:r w:rsidRPr="00C57594">
        <w:rPr>
          <w:rFonts w:ascii="Arial" w:hAnsi="Arial"/>
          <w:color w:val="000000" w:themeColor="text1"/>
          <w:sz w:val="20"/>
        </w:rPr>
        <w:t xml:space="preserve"> </w:t>
      </w:r>
      <w:r w:rsidR="001F0E08" w:rsidRPr="00C57594">
        <w:rPr>
          <w:rFonts w:ascii="Arial" w:hAnsi="Arial"/>
          <w:color w:val="000000" w:themeColor="text1"/>
          <w:sz w:val="20"/>
        </w:rPr>
        <w:tab/>
      </w:r>
      <w:r w:rsidR="001F0E08" w:rsidRPr="00C57594">
        <w:rPr>
          <w:rFonts w:ascii="Arial" w:hAnsi="Arial"/>
          <w:color w:val="000000" w:themeColor="text1"/>
          <w:sz w:val="20"/>
        </w:rPr>
        <w:tab/>
      </w:r>
      <w:r w:rsidRPr="00C57594">
        <w:rPr>
          <w:rFonts w:ascii="Arial" w:hAnsi="Arial"/>
          <w:color w:val="000000" w:themeColor="text1"/>
          <w:sz w:val="20"/>
        </w:rPr>
        <w:t>Biomedical Science Special Topics “Introduction to Clinical Trials”</w:t>
      </w:r>
    </w:p>
    <w:p w14:paraId="0DB57305" w14:textId="7BD5E130" w:rsidR="0016570C" w:rsidRPr="00C57594" w:rsidRDefault="00390630" w:rsidP="00AD0859">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 xml:space="preserve">Lecturer, </w:t>
      </w:r>
      <w:r w:rsidR="001F0E08" w:rsidRPr="00C57594">
        <w:rPr>
          <w:rFonts w:ascii="Arial" w:hAnsi="Arial"/>
          <w:color w:val="000000" w:themeColor="text1"/>
          <w:sz w:val="20"/>
        </w:rPr>
        <w:t>CLP7934</w:t>
      </w:r>
      <w:r w:rsidR="001F0E08" w:rsidRPr="00C57594">
        <w:rPr>
          <w:rFonts w:ascii="Arial" w:hAnsi="Arial"/>
          <w:color w:val="000000" w:themeColor="text1"/>
          <w:sz w:val="20"/>
        </w:rPr>
        <w:tab/>
      </w:r>
      <w:r w:rsidR="001F0E08" w:rsidRPr="00C57594">
        <w:rPr>
          <w:rFonts w:ascii="Arial" w:hAnsi="Arial"/>
          <w:color w:val="000000" w:themeColor="text1"/>
          <w:sz w:val="20"/>
        </w:rPr>
        <w:tab/>
      </w:r>
      <w:r w:rsidR="00515A7C" w:rsidRPr="00C57594">
        <w:rPr>
          <w:rFonts w:ascii="Arial" w:hAnsi="Arial"/>
          <w:color w:val="000000" w:themeColor="text1"/>
          <w:sz w:val="20"/>
        </w:rPr>
        <w:t>Fundamentals of Positron Emission Scanning in Neurology</w:t>
      </w:r>
    </w:p>
    <w:p w14:paraId="572CFAED" w14:textId="40CBA747" w:rsidR="007B5347" w:rsidRPr="00C57594" w:rsidRDefault="007B5347" w:rsidP="00AD0859">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Lecturer, GMS7</w:t>
      </w:r>
      <w:r w:rsidR="00764C5F" w:rsidRPr="00C57594">
        <w:rPr>
          <w:rFonts w:ascii="Arial" w:hAnsi="Arial"/>
          <w:color w:val="000000" w:themeColor="text1"/>
          <w:sz w:val="20"/>
        </w:rPr>
        <w:t>98</w:t>
      </w:r>
      <w:r w:rsidRPr="00C57594">
        <w:rPr>
          <w:rFonts w:ascii="Arial" w:hAnsi="Arial"/>
          <w:color w:val="000000" w:themeColor="text1"/>
          <w:sz w:val="20"/>
        </w:rPr>
        <w:t>0</w:t>
      </w:r>
      <w:r w:rsidRPr="00C57594">
        <w:rPr>
          <w:rFonts w:ascii="Arial" w:hAnsi="Arial"/>
          <w:color w:val="000000" w:themeColor="text1"/>
          <w:sz w:val="20"/>
        </w:rPr>
        <w:tab/>
      </w:r>
      <w:r w:rsidRPr="00C57594">
        <w:rPr>
          <w:rFonts w:ascii="Arial" w:hAnsi="Arial"/>
          <w:color w:val="000000" w:themeColor="text1"/>
          <w:sz w:val="20"/>
        </w:rPr>
        <w:tab/>
        <w:t>Doctoral Research</w:t>
      </w:r>
    </w:p>
    <w:p w14:paraId="2762F648" w14:textId="70DB2C3C" w:rsidR="003D53F5" w:rsidRPr="00C57594" w:rsidRDefault="003D53F5" w:rsidP="00AD0859">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Lecturer, CLP7980</w:t>
      </w:r>
      <w:r w:rsidRPr="00C57594">
        <w:rPr>
          <w:rFonts w:ascii="Arial" w:hAnsi="Arial"/>
          <w:color w:val="000000" w:themeColor="text1"/>
          <w:sz w:val="20"/>
        </w:rPr>
        <w:tab/>
      </w:r>
      <w:r w:rsidRPr="00C57594">
        <w:rPr>
          <w:rFonts w:ascii="Arial" w:hAnsi="Arial"/>
          <w:color w:val="000000" w:themeColor="text1"/>
          <w:sz w:val="20"/>
        </w:rPr>
        <w:tab/>
        <w:t>Doctoral Research</w:t>
      </w:r>
      <w:r w:rsidR="005512F3">
        <w:rPr>
          <w:rFonts w:ascii="Arial" w:hAnsi="Arial"/>
          <w:color w:val="000000" w:themeColor="text1"/>
          <w:sz w:val="20"/>
        </w:rPr>
        <w:t xml:space="preserve"> (Neuroimaging)</w:t>
      </w:r>
    </w:p>
    <w:p w14:paraId="166E6045" w14:textId="788B8855" w:rsidR="00864020" w:rsidRPr="00C57594" w:rsidRDefault="00864020" w:rsidP="00AD0859">
      <w:pPr>
        <w:tabs>
          <w:tab w:val="left" w:pos="9599"/>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Lecturer, PAS5020</w:t>
      </w:r>
      <w:r w:rsidRPr="00C57594">
        <w:rPr>
          <w:rFonts w:ascii="Arial" w:hAnsi="Arial"/>
          <w:color w:val="000000" w:themeColor="text1"/>
          <w:sz w:val="20"/>
        </w:rPr>
        <w:tab/>
      </w:r>
      <w:r w:rsidRPr="00C57594">
        <w:rPr>
          <w:rFonts w:ascii="Arial" w:hAnsi="Arial"/>
          <w:color w:val="000000" w:themeColor="text1"/>
          <w:sz w:val="20"/>
        </w:rPr>
        <w:tab/>
        <w:t>Introduction to Medicine II (2 lectures on dementia)</w:t>
      </w:r>
    </w:p>
    <w:p w14:paraId="7CC6E721" w14:textId="77777777" w:rsidR="001F0E08" w:rsidRPr="00C57594" w:rsidRDefault="001F0E08" w:rsidP="00AD0859">
      <w:pPr>
        <w:tabs>
          <w:tab w:val="left" w:pos="9599"/>
        </w:tabs>
        <w:rPr>
          <w:rFonts w:ascii="Arial" w:hAnsi="Arial"/>
          <w:color w:val="000000" w:themeColor="text1"/>
          <w:sz w:val="20"/>
        </w:rPr>
      </w:pPr>
    </w:p>
    <w:p w14:paraId="397BE9EC" w14:textId="2F2F2EBF" w:rsidR="0016570C" w:rsidRPr="00C57594" w:rsidRDefault="0016570C" w:rsidP="0016570C">
      <w:pPr>
        <w:tabs>
          <w:tab w:val="left" w:pos="9599"/>
        </w:tabs>
        <w:rPr>
          <w:rFonts w:ascii="Arial" w:hAnsi="Arial"/>
          <w:color w:val="000000" w:themeColor="text1"/>
          <w:sz w:val="20"/>
          <w:u w:val="single"/>
        </w:rPr>
      </w:pPr>
    </w:p>
    <w:p w14:paraId="70EC7366" w14:textId="77777777" w:rsidR="00F22657" w:rsidRPr="00C57594" w:rsidRDefault="00F22657" w:rsidP="00AD0859">
      <w:pPr>
        <w:tabs>
          <w:tab w:val="left" w:pos="9599"/>
        </w:tabs>
        <w:rPr>
          <w:rFonts w:ascii="Arial" w:hAnsi="Arial"/>
          <w:color w:val="000000" w:themeColor="text1"/>
          <w:sz w:val="20"/>
          <w:u w:val="single"/>
        </w:rPr>
      </w:pPr>
    </w:p>
    <w:p w14:paraId="4F802AE5" w14:textId="77777777" w:rsidR="00376C62" w:rsidRDefault="00376C62" w:rsidP="00C345B8">
      <w:pPr>
        <w:widowControl w:val="0"/>
        <w:tabs>
          <w:tab w:val="left" w:pos="300"/>
        </w:tabs>
        <w:adjustRightInd w:val="0"/>
        <w:spacing w:before="19"/>
        <w:rPr>
          <w:rFonts w:ascii="Arial" w:hAnsi="Arial" w:cs="Arial"/>
          <w:b/>
          <w:color w:val="000000" w:themeColor="text1"/>
          <w:sz w:val="20"/>
          <w:u w:val="single"/>
        </w:rPr>
      </w:pPr>
    </w:p>
    <w:p w14:paraId="5D01B465" w14:textId="77777777" w:rsidR="00376C62" w:rsidRDefault="00376C62" w:rsidP="00C345B8">
      <w:pPr>
        <w:widowControl w:val="0"/>
        <w:tabs>
          <w:tab w:val="left" w:pos="300"/>
        </w:tabs>
        <w:adjustRightInd w:val="0"/>
        <w:spacing w:before="19"/>
        <w:rPr>
          <w:rFonts w:ascii="Arial" w:hAnsi="Arial" w:cs="Arial"/>
          <w:b/>
          <w:color w:val="000000" w:themeColor="text1"/>
          <w:sz w:val="20"/>
          <w:u w:val="single"/>
        </w:rPr>
      </w:pPr>
    </w:p>
    <w:p w14:paraId="3201F228" w14:textId="77777777" w:rsidR="00376C62" w:rsidRDefault="00376C62" w:rsidP="00C345B8">
      <w:pPr>
        <w:widowControl w:val="0"/>
        <w:tabs>
          <w:tab w:val="left" w:pos="300"/>
        </w:tabs>
        <w:adjustRightInd w:val="0"/>
        <w:spacing w:before="19"/>
        <w:rPr>
          <w:rFonts w:ascii="Arial" w:hAnsi="Arial" w:cs="Arial"/>
          <w:b/>
          <w:color w:val="000000" w:themeColor="text1"/>
          <w:sz w:val="20"/>
          <w:u w:val="single"/>
        </w:rPr>
      </w:pPr>
    </w:p>
    <w:p w14:paraId="7D825033" w14:textId="77777777" w:rsidR="00376C62" w:rsidRDefault="00376C62" w:rsidP="00C345B8">
      <w:pPr>
        <w:widowControl w:val="0"/>
        <w:tabs>
          <w:tab w:val="left" w:pos="300"/>
        </w:tabs>
        <w:adjustRightInd w:val="0"/>
        <w:spacing w:before="19"/>
        <w:rPr>
          <w:rFonts w:ascii="Arial" w:hAnsi="Arial" w:cs="Arial"/>
          <w:b/>
          <w:color w:val="000000" w:themeColor="text1"/>
          <w:sz w:val="20"/>
          <w:u w:val="single"/>
        </w:rPr>
      </w:pPr>
    </w:p>
    <w:p w14:paraId="705BD2F5" w14:textId="77777777" w:rsidR="00376C62" w:rsidRDefault="00376C62" w:rsidP="00C345B8">
      <w:pPr>
        <w:widowControl w:val="0"/>
        <w:tabs>
          <w:tab w:val="left" w:pos="300"/>
        </w:tabs>
        <w:adjustRightInd w:val="0"/>
        <w:spacing w:before="19"/>
        <w:rPr>
          <w:rFonts w:ascii="Arial" w:hAnsi="Arial" w:cs="Arial"/>
          <w:b/>
          <w:color w:val="000000" w:themeColor="text1"/>
          <w:sz w:val="20"/>
          <w:u w:val="single"/>
        </w:rPr>
      </w:pPr>
    </w:p>
    <w:p w14:paraId="0A98E0CC" w14:textId="77777777" w:rsidR="00376C62" w:rsidRDefault="00376C62" w:rsidP="00C345B8">
      <w:pPr>
        <w:widowControl w:val="0"/>
        <w:tabs>
          <w:tab w:val="left" w:pos="300"/>
        </w:tabs>
        <w:adjustRightInd w:val="0"/>
        <w:spacing w:before="19"/>
        <w:rPr>
          <w:rFonts w:ascii="Arial" w:hAnsi="Arial" w:cs="Arial"/>
          <w:b/>
          <w:color w:val="000000" w:themeColor="text1"/>
          <w:sz w:val="20"/>
          <w:u w:val="single"/>
        </w:rPr>
      </w:pPr>
    </w:p>
    <w:p w14:paraId="388C3A1E" w14:textId="649130CD" w:rsidR="00376C62" w:rsidRDefault="00376C62" w:rsidP="00C345B8">
      <w:pPr>
        <w:widowControl w:val="0"/>
        <w:tabs>
          <w:tab w:val="left" w:pos="300"/>
        </w:tabs>
        <w:adjustRightInd w:val="0"/>
        <w:spacing w:before="19"/>
        <w:rPr>
          <w:rFonts w:ascii="Arial" w:hAnsi="Arial" w:cs="Arial"/>
          <w:b/>
          <w:color w:val="000000" w:themeColor="text1"/>
          <w:sz w:val="20"/>
          <w:u w:val="single"/>
        </w:rPr>
      </w:pPr>
    </w:p>
    <w:p w14:paraId="310A023D" w14:textId="6804A8DD" w:rsidR="005512F3" w:rsidRDefault="005512F3" w:rsidP="00C345B8">
      <w:pPr>
        <w:widowControl w:val="0"/>
        <w:tabs>
          <w:tab w:val="left" w:pos="300"/>
        </w:tabs>
        <w:adjustRightInd w:val="0"/>
        <w:spacing w:before="19"/>
        <w:rPr>
          <w:rFonts w:ascii="Arial" w:hAnsi="Arial" w:cs="Arial"/>
          <w:b/>
          <w:color w:val="000000" w:themeColor="text1"/>
          <w:sz w:val="20"/>
          <w:u w:val="single"/>
        </w:rPr>
      </w:pPr>
    </w:p>
    <w:p w14:paraId="15CF03CC" w14:textId="41D176F6" w:rsidR="005512F3" w:rsidRDefault="005512F3" w:rsidP="00C345B8">
      <w:pPr>
        <w:widowControl w:val="0"/>
        <w:tabs>
          <w:tab w:val="left" w:pos="300"/>
        </w:tabs>
        <w:adjustRightInd w:val="0"/>
        <w:spacing w:before="19"/>
        <w:rPr>
          <w:rFonts w:ascii="Arial" w:hAnsi="Arial" w:cs="Arial"/>
          <w:b/>
          <w:color w:val="000000" w:themeColor="text1"/>
          <w:sz w:val="20"/>
          <w:u w:val="single"/>
        </w:rPr>
      </w:pPr>
    </w:p>
    <w:p w14:paraId="1BCD8AA5" w14:textId="374C9629" w:rsidR="005512F3" w:rsidRDefault="005512F3" w:rsidP="00C345B8">
      <w:pPr>
        <w:widowControl w:val="0"/>
        <w:tabs>
          <w:tab w:val="left" w:pos="300"/>
        </w:tabs>
        <w:adjustRightInd w:val="0"/>
        <w:spacing w:before="19"/>
        <w:rPr>
          <w:rFonts w:ascii="Arial" w:hAnsi="Arial" w:cs="Arial"/>
          <w:b/>
          <w:color w:val="000000" w:themeColor="text1"/>
          <w:sz w:val="20"/>
          <w:u w:val="single"/>
        </w:rPr>
      </w:pPr>
    </w:p>
    <w:p w14:paraId="102981E8" w14:textId="77777777" w:rsidR="005512F3" w:rsidRDefault="005512F3" w:rsidP="00C345B8">
      <w:pPr>
        <w:widowControl w:val="0"/>
        <w:tabs>
          <w:tab w:val="left" w:pos="300"/>
        </w:tabs>
        <w:adjustRightInd w:val="0"/>
        <w:spacing w:before="19"/>
        <w:rPr>
          <w:rFonts w:ascii="Arial" w:hAnsi="Arial" w:cs="Arial"/>
          <w:b/>
          <w:color w:val="000000" w:themeColor="text1"/>
          <w:sz w:val="20"/>
          <w:u w:val="single"/>
        </w:rPr>
      </w:pPr>
    </w:p>
    <w:p w14:paraId="3A13F7AE" w14:textId="25F4B9E5" w:rsidR="00C345B8" w:rsidRPr="00C57594" w:rsidRDefault="00C345B8" w:rsidP="00C345B8">
      <w:pPr>
        <w:widowControl w:val="0"/>
        <w:tabs>
          <w:tab w:val="left" w:pos="300"/>
        </w:tabs>
        <w:adjustRightInd w:val="0"/>
        <w:spacing w:before="19"/>
        <w:rPr>
          <w:rFonts w:ascii="Arial" w:hAnsi="Arial" w:cs="Arial"/>
          <w:b/>
          <w:color w:val="000000" w:themeColor="text1"/>
          <w:sz w:val="20"/>
          <w:u w:val="single"/>
        </w:rPr>
      </w:pPr>
      <w:r w:rsidRPr="00C57594">
        <w:rPr>
          <w:rFonts w:ascii="Arial" w:hAnsi="Arial" w:cs="Arial"/>
          <w:b/>
          <w:color w:val="000000" w:themeColor="text1"/>
          <w:sz w:val="20"/>
          <w:u w:val="single"/>
        </w:rPr>
        <w:t>Current Research Support</w:t>
      </w:r>
    </w:p>
    <w:p w14:paraId="2B11B025" w14:textId="77777777" w:rsidR="00C345B8" w:rsidRPr="00C57594" w:rsidRDefault="00C345B8" w:rsidP="00C345B8">
      <w:pPr>
        <w:widowControl w:val="0"/>
        <w:tabs>
          <w:tab w:val="left" w:pos="300"/>
        </w:tabs>
        <w:adjustRightInd w:val="0"/>
        <w:spacing w:before="19"/>
        <w:rPr>
          <w:rFonts w:ascii="Arial" w:hAnsi="Arial" w:cs="Arial"/>
          <w:b/>
          <w:color w:val="000000" w:themeColor="text1"/>
          <w:sz w:val="20"/>
          <w:u w:val="single"/>
        </w:rPr>
      </w:pPr>
    </w:p>
    <w:p w14:paraId="609F3E6D" w14:textId="701C8FA4" w:rsidR="00C345B8" w:rsidRPr="00C57594" w:rsidRDefault="00C345B8" w:rsidP="00C345B8">
      <w:pPr>
        <w:rPr>
          <w:rFonts w:ascii="Arial" w:hAnsi="Arial" w:cs="Arial"/>
          <w:color w:val="000000" w:themeColor="text1"/>
          <w:sz w:val="20"/>
          <w:u w:val="single"/>
        </w:rPr>
      </w:pPr>
      <w:r w:rsidRPr="00C57594">
        <w:rPr>
          <w:rFonts w:ascii="Arial" w:hAnsi="Arial" w:cs="Arial"/>
          <w:color w:val="000000" w:themeColor="text1"/>
          <w:sz w:val="20"/>
          <w:u w:val="single"/>
        </w:rPr>
        <w:t>ACTIVE</w:t>
      </w:r>
    </w:p>
    <w:p w14:paraId="12BF8BBB" w14:textId="391B613B" w:rsidR="00940401" w:rsidRPr="00C57594" w:rsidRDefault="00940401" w:rsidP="00C345B8">
      <w:pPr>
        <w:rPr>
          <w:rFonts w:ascii="Arial" w:hAnsi="Arial" w:cs="Arial"/>
          <w:color w:val="000000" w:themeColor="text1"/>
          <w:sz w:val="20"/>
          <w:u w:val="single"/>
        </w:rPr>
      </w:pPr>
    </w:p>
    <w:p w14:paraId="719BFA56" w14:textId="30B1A905" w:rsidR="002635E1" w:rsidRPr="00C57594" w:rsidRDefault="002635E1" w:rsidP="00940401">
      <w:pPr>
        <w:tabs>
          <w:tab w:val="clear" w:pos="2400"/>
          <w:tab w:val="left" w:pos="2380"/>
        </w:tabs>
        <w:jc w:val="both"/>
        <w:rPr>
          <w:rFonts w:ascii="Arial" w:hAnsi="Arial" w:cs="Arial"/>
          <w:color w:val="000000" w:themeColor="text1"/>
          <w:sz w:val="20"/>
        </w:rPr>
      </w:pPr>
      <w:r w:rsidRPr="00C57594">
        <w:rPr>
          <w:rFonts w:ascii="Arial" w:hAnsi="Arial" w:cs="Arial"/>
          <w:color w:val="000000" w:themeColor="text1"/>
          <w:sz w:val="20"/>
        </w:rPr>
        <w:t>P50 AG047266</w:t>
      </w:r>
      <w:r w:rsidR="00940401" w:rsidRPr="00C57594">
        <w:rPr>
          <w:rFonts w:ascii="Arial" w:hAnsi="Arial" w:cs="Arial"/>
          <w:color w:val="000000" w:themeColor="text1"/>
          <w:sz w:val="20"/>
        </w:rPr>
        <w:t>-01A1</w:t>
      </w:r>
      <w:r w:rsidR="00940401" w:rsidRPr="00C57594">
        <w:rPr>
          <w:rFonts w:ascii="Arial" w:hAnsi="Arial" w:cs="Arial"/>
          <w:color w:val="000000" w:themeColor="text1"/>
          <w:sz w:val="20"/>
        </w:rPr>
        <w:tab/>
      </w:r>
      <w:r w:rsidRPr="00C57594">
        <w:rPr>
          <w:rFonts w:ascii="Arial" w:hAnsi="Arial" w:cs="Arial"/>
          <w:color w:val="000000" w:themeColor="text1"/>
          <w:sz w:val="20"/>
        </w:rPr>
        <w:t>Go</w:t>
      </w:r>
      <w:r w:rsidR="00D70C8F" w:rsidRPr="00C57594">
        <w:rPr>
          <w:rFonts w:ascii="Arial" w:hAnsi="Arial" w:cs="Arial"/>
          <w:color w:val="000000" w:themeColor="text1"/>
          <w:sz w:val="20"/>
        </w:rPr>
        <w:t>lde</w:t>
      </w:r>
      <w:r w:rsidR="00CD12DB" w:rsidRPr="00C57594">
        <w:rPr>
          <w:rFonts w:ascii="Arial" w:hAnsi="Arial" w:cs="Arial"/>
          <w:color w:val="000000" w:themeColor="text1"/>
          <w:sz w:val="20"/>
        </w:rPr>
        <w:t>, PI</w:t>
      </w:r>
      <w:r w:rsidR="00D70C8F" w:rsidRPr="00C57594">
        <w:rPr>
          <w:rFonts w:ascii="Arial" w:hAnsi="Arial" w:cs="Arial"/>
          <w:color w:val="000000" w:themeColor="text1"/>
          <w:sz w:val="20"/>
        </w:rPr>
        <w:t>; DeKosky, Assoc.Dir.</w:t>
      </w:r>
      <w:r w:rsidR="00D70C8F" w:rsidRPr="00C57594">
        <w:rPr>
          <w:rFonts w:ascii="Arial" w:hAnsi="Arial" w:cs="Arial"/>
          <w:color w:val="000000" w:themeColor="text1"/>
          <w:sz w:val="20"/>
        </w:rPr>
        <w:tab/>
        <w:t>08/15</w:t>
      </w:r>
      <w:r w:rsidRPr="00C57594">
        <w:rPr>
          <w:rFonts w:ascii="Arial" w:hAnsi="Arial" w:cs="Arial"/>
          <w:color w:val="000000" w:themeColor="text1"/>
          <w:sz w:val="20"/>
        </w:rPr>
        <w:t>/2015-</w:t>
      </w:r>
      <w:r w:rsidR="00D70C8F" w:rsidRPr="00C57594">
        <w:rPr>
          <w:rFonts w:ascii="Arial" w:hAnsi="Arial" w:cs="Arial"/>
          <w:color w:val="000000" w:themeColor="text1"/>
          <w:sz w:val="20"/>
        </w:rPr>
        <w:t>05/31</w:t>
      </w:r>
      <w:r w:rsidRPr="00C57594">
        <w:rPr>
          <w:rFonts w:ascii="Arial" w:hAnsi="Arial" w:cs="Arial"/>
          <w:color w:val="000000" w:themeColor="text1"/>
          <w:sz w:val="20"/>
        </w:rPr>
        <w:t>/2020</w:t>
      </w:r>
      <w:r w:rsidRPr="00C57594">
        <w:rPr>
          <w:rFonts w:ascii="Arial" w:hAnsi="Arial" w:cs="Arial"/>
          <w:color w:val="000000" w:themeColor="text1"/>
          <w:sz w:val="20"/>
        </w:rPr>
        <w:tab/>
      </w:r>
      <w:r w:rsidR="00D70C8F" w:rsidRPr="00C57594">
        <w:rPr>
          <w:rFonts w:ascii="Arial" w:hAnsi="Arial" w:cs="Arial"/>
          <w:color w:val="000000" w:themeColor="text1"/>
          <w:sz w:val="20"/>
        </w:rPr>
        <w:t xml:space="preserve"> </w:t>
      </w:r>
      <w:r w:rsidR="00EF1D6E" w:rsidRPr="00C57594">
        <w:rPr>
          <w:rFonts w:ascii="Arial" w:hAnsi="Arial" w:cs="Arial"/>
          <w:color w:val="000000" w:themeColor="text1"/>
          <w:sz w:val="20"/>
        </w:rPr>
        <w:tab/>
      </w:r>
      <w:r w:rsidR="00D70C8F" w:rsidRPr="00C57594">
        <w:rPr>
          <w:rFonts w:ascii="Arial" w:hAnsi="Arial" w:cs="Arial"/>
          <w:color w:val="000000" w:themeColor="text1"/>
          <w:sz w:val="20"/>
        </w:rPr>
        <w:t>1.20</w:t>
      </w:r>
      <w:r w:rsidRPr="00C57594">
        <w:rPr>
          <w:rFonts w:ascii="Arial" w:hAnsi="Arial" w:cs="Arial"/>
          <w:color w:val="000000" w:themeColor="text1"/>
          <w:sz w:val="20"/>
        </w:rPr>
        <w:t xml:space="preserve"> calendar</w:t>
      </w:r>
    </w:p>
    <w:p w14:paraId="08A36828" w14:textId="77777777" w:rsidR="00940401" w:rsidRPr="00C57594" w:rsidRDefault="002635E1" w:rsidP="00940401">
      <w:pPr>
        <w:tabs>
          <w:tab w:val="clear" w:pos="2400"/>
          <w:tab w:val="left" w:pos="2380"/>
        </w:tabs>
        <w:jc w:val="both"/>
        <w:rPr>
          <w:rFonts w:ascii="Arial" w:hAnsi="Arial" w:cs="Arial"/>
          <w:color w:val="000000" w:themeColor="text1"/>
          <w:sz w:val="20"/>
        </w:rPr>
      </w:pPr>
      <w:r w:rsidRPr="00C57594">
        <w:rPr>
          <w:rFonts w:ascii="Arial" w:hAnsi="Arial" w:cs="Arial"/>
          <w:color w:val="000000" w:themeColor="text1"/>
          <w:sz w:val="20"/>
        </w:rPr>
        <w:t>NIH/NIA</w:t>
      </w:r>
      <w:r w:rsidR="00D70C8F" w:rsidRPr="00C57594">
        <w:rPr>
          <w:rFonts w:ascii="Arial" w:hAnsi="Arial" w:cs="Arial"/>
          <w:color w:val="000000" w:themeColor="text1"/>
          <w:sz w:val="20"/>
        </w:rPr>
        <w:tab/>
      </w:r>
      <w:r w:rsidR="00D70C8F" w:rsidRPr="00C57594">
        <w:rPr>
          <w:rFonts w:ascii="Arial" w:hAnsi="Arial" w:cs="Arial"/>
          <w:color w:val="000000" w:themeColor="text1"/>
          <w:sz w:val="20"/>
        </w:rPr>
        <w:tab/>
      </w:r>
      <w:r w:rsidR="00D70C8F" w:rsidRPr="00C57594">
        <w:rPr>
          <w:rFonts w:ascii="Arial" w:hAnsi="Arial" w:cs="Arial"/>
          <w:color w:val="000000" w:themeColor="text1"/>
          <w:sz w:val="20"/>
        </w:rPr>
        <w:tab/>
      </w:r>
      <w:r w:rsidR="00D70C8F" w:rsidRPr="00C57594">
        <w:rPr>
          <w:rFonts w:ascii="Arial" w:hAnsi="Arial" w:cs="Arial"/>
          <w:color w:val="000000" w:themeColor="text1"/>
          <w:sz w:val="20"/>
        </w:rPr>
        <w:tab/>
      </w:r>
      <w:r w:rsidR="00D70C8F" w:rsidRPr="00C57594">
        <w:rPr>
          <w:rFonts w:ascii="Arial" w:hAnsi="Arial" w:cs="Arial"/>
          <w:color w:val="000000" w:themeColor="text1"/>
          <w:sz w:val="20"/>
        </w:rPr>
        <w:tab/>
      </w:r>
      <w:r w:rsidR="00D70C8F" w:rsidRPr="00C57594">
        <w:rPr>
          <w:rFonts w:ascii="Arial" w:hAnsi="Arial" w:cs="Arial"/>
          <w:color w:val="000000" w:themeColor="text1"/>
          <w:sz w:val="20"/>
        </w:rPr>
        <w:tab/>
      </w:r>
      <w:r w:rsidR="00D70C8F" w:rsidRPr="00C57594">
        <w:rPr>
          <w:rFonts w:ascii="Arial" w:hAnsi="Arial" w:cs="Arial"/>
          <w:color w:val="000000" w:themeColor="text1"/>
          <w:sz w:val="20"/>
        </w:rPr>
        <w:tab/>
        <w:t>$2,971,441</w:t>
      </w:r>
    </w:p>
    <w:p w14:paraId="2F0AB209" w14:textId="77777777" w:rsidR="00940401" w:rsidRPr="00C57594" w:rsidRDefault="002635E1" w:rsidP="00940401">
      <w:pPr>
        <w:jc w:val="both"/>
        <w:rPr>
          <w:rFonts w:ascii="Arial" w:hAnsi="Arial" w:cs="Arial"/>
          <w:color w:val="000000" w:themeColor="text1"/>
          <w:sz w:val="20"/>
        </w:rPr>
      </w:pPr>
      <w:r w:rsidRPr="00C57594">
        <w:rPr>
          <w:rFonts w:ascii="Arial" w:hAnsi="Arial" w:cs="Arial"/>
          <w:color w:val="000000" w:themeColor="text1"/>
          <w:sz w:val="20"/>
        </w:rPr>
        <w:t>The major goals of the ADRC are to conduct and coordinate clinical, basic, and translational research into AD and related disorders; provide outreach and education to the medical and lay communities, and to provide access to research and clinical assessment to underserved populations, especially Hispanic populations, in south Florida.</w:t>
      </w:r>
    </w:p>
    <w:p w14:paraId="401B42DB" w14:textId="77777777" w:rsidR="00940401" w:rsidRPr="00C57594" w:rsidRDefault="00940401" w:rsidP="00940401">
      <w:pPr>
        <w:jc w:val="both"/>
        <w:rPr>
          <w:rFonts w:ascii="Arial" w:hAnsi="Arial" w:cs="Arial"/>
          <w:color w:val="000000" w:themeColor="text1"/>
          <w:sz w:val="20"/>
        </w:rPr>
      </w:pPr>
    </w:p>
    <w:p w14:paraId="203D1863" w14:textId="3F8095A0" w:rsidR="00940401" w:rsidRPr="00C57594" w:rsidRDefault="00D70C8F" w:rsidP="00940401">
      <w:pPr>
        <w:jc w:val="both"/>
        <w:rPr>
          <w:rFonts w:ascii="Arial" w:hAnsi="Arial" w:cs="Arial"/>
          <w:color w:val="000000" w:themeColor="text1"/>
          <w:sz w:val="20"/>
        </w:rPr>
      </w:pPr>
      <w:r w:rsidRPr="00C57594">
        <w:rPr>
          <w:rFonts w:ascii="Arial" w:hAnsi="Arial" w:cs="Arial"/>
          <w:color w:val="000000" w:themeColor="text1"/>
          <w:sz w:val="20"/>
        </w:rPr>
        <w:t>5</w:t>
      </w:r>
      <w:r w:rsidR="00940401" w:rsidRPr="00C57594">
        <w:rPr>
          <w:rFonts w:ascii="Arial" w:hAnsi="Arial" w:cs="Arial"/>
          <w:color w:val="000000" w:themeColor="text1"/>
          <w:sz w:val="20"/>
        </w:rPr>
        <w:t>29-13-0046-00001</w:t>
      </w:r>
      <w:r w:rsidR="00940401" w:rsidRPr="00C57594">
        <w:rPr>
          <w:rFonts w:ascii="Arial" w:hAnsi="Arial" w:cs="Arial"/>
          <w:color w:val="000000" w:themeColor="text1"/>
          <w:sz w:val="20"/>
        </w:rPr>
        <w:tab/>
      </w:r>
      <w:r w:rsidR="00C345B8" w:rsidRPr="00C57594">
        <w:rPr>
          <w:rFonts w:ascii="Arial" w:hAnsi="Arial" w:cs="Arial"/>
          <w:color w:val="000000" w:themeColor="text1"/>
          <w:sz w:val="20"/>
        </w:rPr>
        <w:t xml:space="preserve">PI: Shenkman </w:t>
      </w:r>
      <w:r w:rsidR="00C345B8" w:rsidRPr="00C57594">
        <w:rPr>
          <w:rFonts w:ascii="Arial" w:hAnsi="Arial" w:cs="Arial"/>
          <w:color w:val="000000" w:themeColor="text1"/>
          <w:sz w:val="20"/>
        </w:rPr>
        <w:tab/>
      </w:r>
      <w:r w:rsidR="00C345B8" w:rsidRPr="00C57594">
        <w:rPr>
          <w:rFonts w:ascii="Arial" w:hAnsi="Arial" w:cs="Arial"/>
          <w:color w:val="000000" w:themeColor="text1"/>
          <w:sz w:val="20"/>
        </w:rPr>
        <w:tab/>
      </w:r>
      <w:r w:rsidR="00C345B8" w:rsidRPr="00C57594">
        <w:rPr>
          <w:rFonts w:ascii="Arial" w:hAnsi="Arial" w:cs="Arial"/>
          <w:color w:val="000000" w:themeColor="text1"/>
          <w:sz w:val="20"/>
        </w:rPr>
        <w:tab/>
      </w:r>
      <w:r w:rsidRPr="00C57594">
        <w:rPr>
          <w:rFonts w:ascii="Arial" w:hAnsi="Arial" w:cs="Arial"/>
          <w:color w:val="000000" w:themeColor="text1"/>
          <w:sz w:val="20"/>
        </w:rPr>
        <w:t>03</w:t>
      </w:r>
      <w:r w:rsidR="00C345B8" w:rsidRPr="00C57594">
        <w:rPr>
          <w:rFonts w:ascii="Arial" w:hAnsi="Arial" w:cs="Arial"/>
          <w:color w:val="000000" w:themeColor="text1"/>
          <w:sz w:val="20"/>
        </w:rPr>
        <w:t>/01/2015-</w:t>
      </w:r>
      <w:r w:rsidRPr="00C57594">
        <w:rPr>
          <w:rFonts w:ascii="Arial" w:hAnsi="Arial" w:cs="Arial"/>
          <w:color w:val="000000" w:themeColor="text1"/>
          <w:sz w:val="20"/>
        </w:rPr>
        <w:t>08/31/2019</w:t>
      </w:r>
      <w:r w:rsidR="00C345B8" w:rsidRPr="00C57594">
        <w:rPr>
          <w:rFonts w:ascii="Arial" w:hAnsi="Arial" w:cs="Arial"/>
          <w:color w:val="000000" w:themeColor="text1"/>
          <w:sz w:val="20"/>
        </w:rPr>
        <w:tab/>
      </w:r>
      <w:r w:rsidR="00EF1D6E" w:rsidRPr="00C57594">
        <w:rPr>
          <w:rFonts w:ascii="Arial" w:hAnsi="Arial" w:cs="Arial"/>
          <w:color w:val="000000" w:themeColor="text1"/>
          <w:sz w:val="20"/>
        </w:rPr>
        <w:tab/>
      </w:r>
      <w:r w:rsidR="00C345B8" w:rsidRPr="00C57594">
        <w:rPr>
          <w:rFonts w:ascii="Arial" w:hAnsi="Arial" w:cs="Arial"/>
          <w:color w:val="000000" w:themeColor="text1"/>
          <w:sz w:val="20"/>
        </w:rPr>
        <w:t>2.40 calendar</w:t>
      </w:r>
    </w:p>
    <w:p w14:paraId="5B9AF747" w14:textId="2E3434ED" w:rsidR="00940401" w:rsidRPr="00C57594" w:rsidRDefault="00D70C8F" w:rsidP="00940401">
      <w:pPr>
        <w:jc w:val="both"/>
        <w:rPr>
          <w:rFonts w:ascii="Arial" w:hAnsi="Arial" w:cs="Arial"/>
          <w:color w:val="000000" w:themeColor="text1"/>
          <w:sz w:val="20"/>
        </w:rPr>
      </w:pPr>
      <w:r w:rsidRPr="00C57594">
        <w:rPr>
          <w:rFonts w:ascii="Arial" w:hAnsi="Arial" w:cs="Arial"/>
          <w:color w:val="000000" w:themeColor="text1"/>
          <w:sz w:val="20"/>
        </w:rPr>
        <w:t>Texas Health &amp; H</w:t>
      </w:r>
      <w:r w:rsidR="00C345B8" w:rsidRPr="00C57594">
        <w:rPr>
          <w:rFonts w:ascii="Arial" w:hAnsi="Arial" w:cs="Arial"/>
          <w:color w:val="000000" w:themeColor="text1"/>
          <w:sz w:val="20"/>
        </w:rPr>
        <w:t xml:space="preserve">uman Serv.-HRSA </w:t>
      </w:r>
      <w:r w:rsidR="00C345B8" w:rsidRPr="00C57594">
        <w:rPr>
          <w:rFonts w:ascii="Arial" w:hAnsi="Arial" w:cs="Arial"/>
          <w:color w:val="000000" w:themeColor="text1"/>
          <w:sz w:val="20"/>
        </w:rPr>
        <w:tab/>
      </w:r>
      <w:r w:rsidR="00C345B8" w:rsidRPr="00C57594">
        <w:rPr>
          <w:rFonts w:ascii="Arial" w:hAnsi="Arial" w:cs="Arial"/>
          <w:color w:val="000000" w:themeColor="text1"/>
          <w:sz w:val="20"/>
        </w:rPr>
        <w:tab/>
      </w:r>
      <w:r w:rsidR="00C345B8" w:rsidRPr="00C57594">
        <w:rPr>
          <w:rFonts w:ascii="Arial" w:hAnsi="Arial" w:cs="Arial"/>
          <w:color w:val="000000" w:themeColor="text1"/>
          <w:sz w:val="20"/>
        </w:rPr>
        <w:tab/>
        <w:t>$1</w:t>
      </w:r>
      <w:r w:rsidRPr="00C57594">
        <w:rPr>
          <w:rFonts w:ascii="Arial" w:hAnsi="Arial" w:cs="Arial"/>
          <w:color w:val="000000" w:themeColor="text1"/>
          <w:sz w:val="20"/>
        </w:rPr>
        <w:t>80,664.05</w:t>
      </w:r>
    </w:p>
    <w:p w14:paraId="7B95663C" w14:textId="2D8B7F2F" w:rsidR="00940401" w:rsidRPr="00C57594" w:rsidRDefault="00C345B8" w:rsidP="00940401">
      <w:pPr>
        <w:jc w:val="both"/>
        <w:rPr>
          <w:rFonts w:ascii="Arial" w:hAnsi="Arial" w:cs="Arial"/>
          <w:color w:val="000000" w:themeColor="text1"/>
          <w:sz w:val="20"/>
        </w:rPr>
      </w:pPr>
      <w:r w:rsidRPr="00C57594">
        <w:rPr>
          <w:rFonts w:ascii="Arial" w:hAnsi="Arial" w:cs="Arial"/>
          <w:color w:val="000000" w:themeColor="text1"/>
          <w:sz w:val="20"/>
        </w:rPr>
        <w:t>Texas External Quality Review Organization Vendor and Quality Vendor</w:t>
      </w:r>
    </w:p>
    <w:p w14:paraId="6E8F6F16" w14:textId="77777777" w:rsidR="00EF1D6E" w:rsidRPr="00C57594" w:rsidRDefault="00C345B8" w:rsidP="00EF1D6E">
      <w:pPr>
        <w:rPr>
          <w:rFonts w:ascii="Arial" w:hAnsi="Arial" w:cs="Arial"/>
          <w:color w:val="000000" w:themeColor="text1"/>
          <w:sz w:val="20"/>
        </w:rPr>
      </w:pPr>
      <w:r w:rsidRPr="00C57594">
        <w:rPr>
          <w:rFonts w:ascii="Arial" w:hAnsi="Arial" w:cs="Arial"/>
          <w:color w:val="000000" w:themeColor="text1"/>
          <w:sz w:val="20"/>
        </w:rPr>
        <w:t xml:space="preserve">The major goals of this project are to assess a program in which dual eligible (Medicare and Medicaid) patients are provided with resources to improve their health and fitness using flexible methods and objective </w:t>
      </w:r>
      <w:r w:rsidR="00940401" w:rsidRPr="00C57594">
        <w:rPr>
          <w:rFonts w:ascii="Arial" w:hAnsi="Arial" w:cs="Arial"/>
          <w:color w:val="000000" w:themeColor="text1"/>
          <w:sz w:val="20"/>
        </w:rPr>
        <w:t xml:space="preserve">follow-up </w:t>
      </w:r>
      <w:r w:rsidRPr="00C57594">
        <w:rPr>
          <w:rFonts w:ascii="Arial" w:hAnsi="Arial" w:cs="Arial"/>
          <w:color w:val="000000" w:themeColor="text1"/>
          <w:sz w:val="20"/>
        </w:rPr>
        <w:t>of health and health care resource utilization.</w:t>
      </w:r>
    </w:p>
    <w:p w14:paraId="6C264162" w14:textId="77777777" w:rsidR="00EF1D6E" w:rsidRPr="00C57594" w:rsidRDefault="00EF1D6E" w:rsidP="00EF1D6E">
      <w:pPr>
        <w:rPr>
          <w:rFonts w:ascii="Arial" w:hAnsi="Arial" w:cs="Arial"/>
          <w:color w:val="000000" w:themeColor="text1"/>
          <w:sz w:val="20"/>
        </w:rPr>
      </w:pPr>
    </w:p>
    <w:p w14:paraId="5A3C34E6" w14:textId="14359676" w:rsidR="00CD12DB" w:rsidRPr="00C57594" w:rsidRDefault="00CD12DB" w:rsidP="00EF1D6E">
      <w:pPr>
        <w:rPr>
          <w:rFonts w:ascii="Arial" w:hAnsi="Arial" w:cs="Arial"/>
          <w:color w:val="000000" w:themeColor="text1"/>
          <w:sz w:val="20"/>
        </w:rPr>
      </w:pPr>
      <w:r w:rsidRPr="00C57594">
        <w:rPr>
          <w:rFonts w:ascii="Arial" w:hAnsi="Arial" w:cs="Arial"/>
          <w:color w:val="000000" w:themeColor="text1"/>
          <w:sz w:val="20"/>
        </w:rPr>
        <w:t>T32 NS082168</w:t>
      </w:r>
      <w:r w:rsidR="003819D0" w:rsidRPr="00C57594">
        <w:rPr>
          <w:rFonts w:ascii="Arial" w:hAnsi="Arial" w:cs="Arial"/>
          <w:color w:val="000000" w:themeColor="text1"/>
          <w:sz w:val="20"/>
        </w:rPr>
        <w:tab/>
      </w:r>
      <w:r w:rsidRPr="00C57594">
        <w:rPr>
          <w:rFonts w:ascii="Arial" w:hAnsi="Arial" w:cs="Arial"/>
          <w:color w:val="000000" w:themeColor="text1"/>
          <w:sz w:val="20"/>
        </w:rPr>
        <w:tab/>
        <w:t xml:space="preserve">  </w:t>
      </w:r>
      <w:r w:rsidR="00786B6A" w:rsidRPr="00C57594">
        <w:rPr>
          <w:rFonts w:ascii="Arial" w:hAnsi="Arial" w:cs="Arial"/>
          <w:color w:val="000000" w:themeColor="text1"/>
          <w:sz w:val="20"/>
        </w:rPr>
        <w:t xml:space="preserve">MPI  </w:t>
      </w:r>
      <w:r w:rsidR="0039020D" w:rsidRPr="00C57594">
        <w:rPr>
          <w:rFonts w:ascii="Arial" w:hAnsi="Arial" w:cs="Arial"/>
          <w:color w:val="000000" w:themeColor="text1"/>
          <w:sz w:val="20"/>
        </w:rPr>
        <w:t>Bowe</w:t>
      </w:r>
      <w:r w:rsidRPr="00C57594">
        <w:rPr>
          <w:rFonts w:ascii="Arial" w:hAnsi="Arial" w:cs="Arial"/>
          <w:color w:val="000000" w:themeColor="text1"/>
          <w:sz w:val="20"/>
        </w:rPr>
        <w:t>rs, Vaillancourt</w:t>
      </w:r>
      <w:r w:rsidRPr="00C57594">
        <w:rPr>
          <w:rFonts w:ascii="Arial" w:hAnsi="Arial" w:cs="Arial"/>
          <w:color w:val="000000" w:themeColor="text1"/>
          <w:sz w:val="20"/>
        </w:rPr>
        <w:tab/>
        <w:t>05/01/2015 – 04/30/2020</w:t>
      </w:r>
    </w:p>
    <w:p w14:paraId="0131D3EA" w14:textId="5077C7F5" w:rsidR="00EF1D6E" w:rsidRPr="00C57594" w:rsidRDefault="00CD12DB" w:rsidP="00EF1D6E">
      <w:pPr>
        <w:rPr>
          <w:rFonts w:ascii="Arial" w:hAnsi="Arial" w:cs="Arial"/>
          <w:color w:val="000000" w:themeColor="text1"/>
          <w:sz w:val="20"/>
        </w:rPr>
      </w:pPr>
      <w:r w:rsidRPr="00C57594">
        <w:rPr>
          <w:rFonts w:ascii="Arial" w:hAnsi="Arial" w:cs="Arial"/>
          <w:color w:val="000000" w:themeColor="text1"/>
          <w:sz w:val="20"/>
        </w:rPr>
        <w:t>NIH/NINDS                     </w:t>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0039020D" w:rsidRPr="00C57594">
        <w:rPr>
          <w:rFonts w:ascii="Arial" w:hAnsi="Arial" w:cs="Arial"/>
          <w:color w:val="000000" w:themeColor="text1"/>
          <w:sz w:val="20"/>
        </w:rPr>
        <w:t>DeKosky, Member, Internal Advisory Committee)</w:t>
      </w:r>
    </w:p>
    <w:p w14:paraId="72ABC5A5" w14:textId="1E3EF4DF" w:rsidR="00EF1D6E" w:rsidRPr="00C57594" w:rsidRDefault="0039020D" w:rsidP="00EF1D6E">
      <w:pPr>
        <w:rPr>
          <w:rFonts w:ascii="Arial" w:hAnsi="Arial" w:cs="Arial"/>
          <w:color w:val="000000" w:themeColor="text1"/>
          <w:sz w:val="20"/>
        </w:rPr>
      </w:pPr>
      <w:r w:rsidRPr="00C57594">
        <w:rPr>
          <w:rFonts w:ascii="Arial" w:hAnsi="Arial" w:cs="Arial"/>
          <w:color w:val="000000" w:themeColor="text1"/>
          <w:sz w:val="20"/>
        </w:rPr>
        <w:tab/>
        <w:t>  </w:t>
      </w:r>
      <w:r w:rsidR="002635E1" w:rsidRPr="00C57594">
        <w:rPr>
          <w:rFonts w:ascii="Arial" w:hAnsi="Arial" w:cs="Arial"/>
          <w:color w:val="000000" w:themeColor="text1"/>
          <w:sz w:val="20"/>
        </w:rPr>
        <w:tab/>
      </w:r>
      <w:r w:rsidR="002635E1" w:rsidRPr="00C57594">
        <w:rPr>
          <w:rFonts w:ascii="Arial" w:hAnsi="Arial" w:cs="Arial"/>
          <w:color w:val="000000" w:themeColor="text1"/>
          <w:sz w:val="20"/>
        </w:rPr>
        <w:tab/>
      </w:r>
      <w:r w:rsidR="002635E1" w:rsidRPr="00C57594">
        <w:rPr>
          <w:rFonts w:ascii="Arial" w:hAnsi="Arial" w:cs="Arial"/>
          <w:color w:val="000000" w:themeColor="text1"/>
          <w:sz w:val="20"/>
        </w:rPr>
        <w:tab/>
      </w:r>
      <w:r w:rsidR="00CD12DB" w:rsidRPr="00C57594">
        <w:rPr>
          <w:rFonts w:ascii="Arial" w:hAnsi="Arial" w:cs="Arial"/>
          <w:color w:val="000000" w:themeColor="text1"/>
          <w:sz w:val="20"/>
        </w:rPr>
        <w:tab/>
      </w:r>
      <w:r w:rsidR="00CD12DB" w:rsidRPr="00C57594">
        <w:rPr>
          <w:rFonts w:ascii="Arial" w:hAnsi="Arial" w:cs="Arial"/>
          <w:color w:val="000000" w:themeColor="text1"/>
          <w:sz w:val="20"/>
        </w:rPr>
        <w:tab/>
      </w:r>
      <w:r w:rsidR="00CD12DB" w:rsidRPr="00C57594">
        <w:rPr>
          <w:rFonts w:ascii="Arial" w:hAnsi="Arial" w:cs="Arial"/>
          <w:color w:val="000000" w:themeColor="text1"/>
          <w:sz w:val="20"/>
        </w:rPr>
        <w:tab/>
      </w:r>
      <w:r w:rsidR="00CD12DB" w:rsidRPr="00C57594">
        <w:rPr>
          <w:rFonts w:ascii="Arial" w:hAnsi="Arial" w:cs="Arial"/>
          <w:color w:val="000000" w:themeColor="text1"/>
          <w:sz w:val="20"/>
        </w:rPr>
        <w:tab/>
      </w:r>
      <w:r w:rsidRPr="00C57594">
        <w:rPr>
          <w:rFonts w:ascii="Arial" w:hAnsi="Arial" w:cs="Arial"/>
          <w:color w:val="000000" w:themeColor="text1"/>
          <w:sz w:val="20"/>
        </w:rPr>
        <w:t>Total:   $971,680</w:t>
      </w:r>
    </w:p>
    <w:p w14:paraId="79BA26B4" w14:textId="77777777" w:rsidR="00EF1D6E" w:rsidRPr="00C57594" w:rsidRDefault="0039020D" w:rsidP="00EF1D6E">
      <w:pPr>
        <w:rPr>
          <w:rFonts w:ascii="Arial" w:hAnsi="Arial" w:cs="Arial"/>
          <w:color w:val="000000" w:themeColor="text1"/>
          <w:sz w:val="20"/>
        </w:rPr>
      </w:pPr>
      <w:r w:rsidRPr="00C57594">
        <w:rPr>
          <w:rFonts w:ascii="Arial" w:hAnsi="Arial" w:cs="Arial"/>
          <w:color w:val="000000" w:themeColor="text1"/>
          <w:sz w:val="20"/>
        </w:rPr>
        <w:t>Interdisciplinary Training in Movement Disorders and Neurorestoration</w:t>
      </w:r>
      <w:r w:rsidR="00EF1D6E" w:rsidRPr="00C57594">
        <w:rPr>
          <w:rFonts w:ascii="Arial" w:hAnsi="Arial" w:cs="Arial"/>
          <w:color w:val="000000" w:themeColor="text1"/>
          <w:sz w:val="20"/>
        </w:rPr>
        <w:t>.</w:t>
      </w:r>
    </w:p>
    <w:p w14:paraId="3F13A4A5" w14:textId="2C70AD6E" w:rsidR="0039020D" w:rsidRPr="00C57594" w:rsidRDefault="0039020D" w:rsidP="00EF1D6E">
      <w:pPr>
        <w:rPr>
          <w:rFonts w:ascii="Arial" w:hAnsi="Arial" w:cs="Arial"/>
          <w:color w:val="000000" w:themeColor="text1"/>
          <w:sz w:val="20"/>
        </w:rPr>
      </w:pPr>
      <w:r w:rsidRPr="00C57594">
        <w:rPr>
          <w:rFonts w:ascii="Arial" w:hAnsi="Arial" w:cs="Arial"/>
          <w:color w:val="000000" w:themeColor="text1"/>
          <w:sz w:val="20"/>
        </w:rPr>
        <w:t>This T32 will provide predoctoral students cross disciplinary training in molecular and cellular biology, translational neuroscience and physiology, and human motor and cognitive neuroscience with a central focus on movement disorders.  The goal is to train a new cadre of researchers in movement disorders.</w:t>
      </w:r>
    </w:p>
    <w:p w14:paraId="39F06CB0" w14:textId="0222531D" w:rsidR="0039020D" w:rsidRPr="00C57594" w:rsidRDefault="0039020D" w:rsidP="00940401">
      <w:pPr>
        <w:jc w:val="both"/>
        <w:rPr>
          <w:rFonts w:ascii="Arial" w:hAnsi="Arial" w:cs="Arial"/>
          <w:color w:val="000000" w:themeColor="text1"/>
          <w:sz w:val="20"/>
        </w:rPr>
      </w:pPr>
    </w:p>
    <w:p w14:paraId="06D5EF3F" w14:textId="0D907D56" w:rsidR="007C1B47" w:rsidRPr="00C57594" w:rsidRDefault="007C1B47" w:rsidP="007C1B47">
      <w:pPr>
        <w:pStyle w:val="PlainText"/>
        <w:rPr>
          <w:rFonts w:ascii="Arial" w:hAnsi="Arial" w:cs="Arial"/>
          <w:color w:val="000000" w:themeColor="text1"/>
          <w:sz w:val="20"/>
          <w:szCs w:val="20"/>
        </w:rPr>
      </w:pPr>
      <w:r w:rsidRPr="00C57594">
        <w:rPr>
          <w:rFonts w:ascii="Arial" w:hAnsi="Arial" w:cs="Arial"/>
          <w:color w:val="000000" w:themeColor="text1"/>
          <w:sz w:val="20"/>
          <w:szCs w:val="20"/>
        </w:rPr>
        <w:t>1R01AG054077-01</w:t>
      </w:r>
      <w:r w:rsidRPr="00C57594">
        <w:rPr>
          <w:rFonts w:ascii="Arial" w:hAnsi="Arial" w:cs="Arial"/>
          <w:color w:val="000000" w:themeColor="text1"/>
          <w:sz w:val="20"/>
          <w:szCs w:val="20"/>
        </w:rPr>
        <w:tab/>
        <w:t xml:space="preserve">  Woods (PI)</w:t>
      </w:r>
      <w:r w:rsidRPr="00C57594">
        <w:rPr>
          <w:rFonts w:ascii="Arial" w:hAnsi="Arial" w:cs="Arial"/>
          <w:color w:val="000000" w:themeColor="text1"/>
          <w:sz w:val="20"/>
          <w:szCs w:val="20"/>
        </w:rPr>
        <w:tab/>
      </w:r>
      <w:r w:rsidRPr="00C57594">
        <w:rPr>
          <w:rFonts w:ascii="Arial" w:hAnsi="Arial" w:cs="Arial"/>
          <w:color w:val="000000" w:themeColor="text1"/>
          <w:sz w:val="20"/>
          <w:szCs w:val="20"/>
        </w:rPr>
        <w:tab/>
      </w:r>
      <w:r w:rsidRPr="00C57594">
        <w:rPr>
          <w:rFonts w:ascii="Arial" w:hAnsi="Arial" w:cs="Arial"/>
          <w:color w:val="000000" w:themeColor="text1"/>
          <w:sz w:val="20"/>
          <w:szCs w:val="20"/>
        </w:rPr>
        <w:tab/>
        <w:t xml:space="preserve">          09/01/2016-4/30/2021        0.6 calendar</w:t>
      </w:r>
    </w:p>
    <w:p w14:paraId="5847EEBF" w14:textId="5A1F449D" w:rsidR="007C1B47" w:rsidRPr="00C57594" w:rsidRDefault="007C1B47" w:rsidP="007C1B47">
      <w:pPr>
        <w:pStyle w:val="PlainText"/>
        <w:rPr>
          <w:rFonts w:ascii="Arial" w:hAnsi="Arial" w:cs="Arial"/>
          <w:color w:val="000000" w:themeColor="text1"/>
          <w:sz w:val="20"/>
          <w:szCs w:val="20"/>
        </w:rPr>
      </w:pPr>
      <w:r w:rsidRPr="00C57594">
        <w:rPr>
          <w:rFonts w:ascii="Arial" w:hAnsi="Arial" w:cs="Arial"/>
          <w:color w:val="000000" w:themeColor="text1"/>
          <w:sz w:val="20"/>
          <w:szCs w:val="20"/>
        </w:rPr>
        <w:t xml:space="preserve">NIH / NIA </w:t>
      </w:r>
      <w:r w:rsidRPr="00C57594">
        <w:rPr>
          <w:rFonts w:ascii="Arial" w:hAnsi="Arial" w:cs="Arial"/>
          <w:color w:val="000000" w:themeColor="text1"/>
          <w:sz w:val="20"/>
          <w:szCs w:val="20"/>
        </w:rPr>
        <w:tab/>
      </w:r>
      <w:r w:rsidRPr="00C57594">
        <w:rPr>
          <w:rFonts w:ascii="Arial" w:hAnsi="Arial" w:cs="Arial"/>
          <w:color w:val="000000" w:themeColor="text1"/>
          <w:sz w:val="20"/>
          <w:szCs w:val="20"/>
        </w:rPr>
        <w:tab/>
      </w:r>
      <w:r w:rsidRPr="00C57594">
        <w:rPr>
          <w:rFonts w:ascii="Arial" w:hAnsi="Arial" w:cs="Arial"/>
          <w:color w:val="000000" w:themeColor="text1"/>
          <w:sz w:val="20"/>
          <w:szCs w:val="20"/>
        </w:rPr>
        <w:tab/>
      </w:r>
      <w:r w:rsidRPr="00C57594">
        <w:rPr>
          <w:rFonts w:ascii="Arial" w:hAnsi="Arial" w:cs="Arial"/>
          <w:color w:val="000000" w:themeColor="text1"/>
          <w:sz w:val="20"/>
          <w:szCs w:val="20"/>
        </w:rPr>
        <w:tab/>
      </w:r>
      <w:r w:rsidRPr="00C57594">
        <w:rPr>
          <w:rFonts w:ascii="Arial" w:hAnsi="Arial" w:cs="Arial"/>
          <w:color w:val="000000" w:themeColor="text1"/>
          <w:sz w:val="20"/>
          <w:szCs w:val="20"/>
        </w:rPr>
        <w:tab/>
      </w:r>
      <w:r w:rsidRPr="00C57594">
        <w:rPr>
          <w:rFonts w:ascii="Arial" w:hAnsi="Arial" w:cs="Arial"/>
          <w:color w:val="000000" w:themeColor="text1"/>
          <w:sz w:val="20"/>
          <w:szCs w:val="20"/>
        </w:rPr>
        <w:tab/>
        <w:t xml:space="preserve">          $1,154,713 Current Year’s Award</w:t>
      </w:r>
    </w:p>
    <w:p w14:paraId="5A9EEB54" w14:textId="77777777" w:rsidR="007C1B47" w:rsidRPr="00C57594" w:rsidRDefault="007C1B47" w:rsidP="007C1B47">
      <w:pPr>
        <w:pStyle w:val="PlainText"/>
        <w:rPr>
          <w:rFonts w:ascii="Arial" w:hAnsi="Arial" w:cs="Arial"/>
          <w:color w:val="000000" w:themeColor="text1"/>
          <w:sz w:val="20"/>
          <w:szCs w:val="20"/>
        </w:rPr>
      </w:pPr>
      <w:r w:rsidRPr="00C57594">
        <w:rPr>
          <w:rFonts w:ascii="Arial" w:hAnsi="Arial" w:cs="Arial"/>
          <w:color w:val="000000" w:themeColor="text1"/>
          <w:sz w:val="20"/>
          <w:szCs w:val="20"/>
        </w:rPr>
        <w:t>Augmenting Cognitive Training in Older Adults – The ACT Grant</w:t>
      </w:r>
    </w:p>
    <w:p w14:paraId="1DB6DC78" w14:textId="3E943851" w:rsidR="007C1B47" w:rsidRPr="00C57594" w:rsidRDefault="007C1B47" w:rsidP="007C1B47">
      <w:pPr>
        <w:pStyle w:val="PlainText"/>
        <w:rPr>
          <w:rFonts w:ascii="Arial" w:hAnsi="Arial" w:cs="Arial"/>
          <w:color w:val="000000" w:themeColor="text1"/>
          <w:sz w:val="20"/>
          <w:szCs w:val="20"/>
        </w:rPr>
      </w:pPr>
      <w:r w:rsidRPr="00C57594">
        <w:rPr>
          <w:rFonts w:ascii="Arial" w:hAnsi="Arial" w:cs="Arial"/>
          <w:color w:val="000000" w:themeColor="text1"/>
          <w:sz w:val="20"/>
          <w:szCs w:val="20"/>
        </w:rPr>
        <w:t>Goal: Enroll 360 healthy older adults between the ages of 65-89 into a study investigating the additive benefit of tDCS for cognitive training outcomes. This overarching goal affords two specific aims and one exploratory aim.</w:t>
      </w:r>
    </w:p>
    <w:p w14:paraId="57414FCB" w14:textId="26B47C33" w:rsidR="00DA1E14" w:rsidRPr="00C57594" w:rsidRDefault="00DA1E14" w:rsidP="007C1B47">
      <w:pPr>
        <w:pStyle w:val="PlainText"/>
        <w:rPr>
          <w:rFonts w:ascii="Arial" w:hAnsi="Arial" w:cs="Arial"/>
          <w:color w:val="000000" w:themeColor="text1"/>
          <w:sz w:val="20"/>
          <w:szCs w:val="20"/>
        </w:rPr>
      </w:pPr>
    </w:p>
    <w:p w14:paraId="380164C5" w14:textId="77777777" w:rsidR="00DA1E14" w:rsidRPr="00C57594" w:rsidRDefault="00DA1E14" w:rsidP="00DA1E14">
      <w:pPr>
        <w:rPr>
          <w:rFonts w:ascii="Arial" w:hAnsi="Arial" w:cs="Arial"/>
          <w:color w:val="000000" w:themeColor="text1"/>
          <w:sz w:val="20"/>
        </w:rPr>
      </w:pPr>
      <w:r w:rsidRPr="00C57594">
        <w:rPr>
          <w:rFonts w:ascii="Arial" w:hAnsi="Arial" w:cs="Arial"/>
          <w:color w:val="000000" w:themeColor="text1"/>
          <w:sz w:val="20"/>
        </w:rPr>
        <w:t xml:space="preserve">R21 AG054876, Williamson (PI) </w:t>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 xml:space="preserve">09/01/2017-08/31/2019 </w:t>
      </w:r>
      <w:r w:rsidRPr="00C57594">
        <w:rPr>
          <w:rFonts w:ascii="Arial" w:hAnsi="Arial" w:cs="Arial"/>
          <w:color w:val="000000" w:themeColor="text1"/>
          <w:sz w:val="20"/>
        </w:rPr>
        <w:tab/>
      </w:r>
      <w:r w:rsidRPr="00C57594">
        <w:rPr>
          <w:rFonts w:ascii="Arial" w:hAnsi="Arial" w:cs="Arial"/>
          <w:color w:val="000000" w:themeColor="text1"/>
          <w:sz w:val="20"/>
        </w:rPr>
        <w:tab/>
        <w:t>0.6 Calendar</w:t>
      </w:r>
    </w:p>
    <w:p w14:paraId="2883B26F" w14:textId="0D10E94B" w:rsidR="00DA1E14" w:rsidRPr="00C57594" w:rsidRDefault="00DA1E14" w:rsidP="00DA1E14">
      <w:pPr>
        <w:rPr>
          <w:rFonts w:ascii="Arial" w:hAnsi="Arial" w:cs="Arial"/>
          <w:color w:val="000000" w:themeColor="text1"/>
          <w:sz w:val="20"/>
        </w:rPr>
      </w:pPr>
      <w:r w:rsidRPr="00C57594">
        <w:rPr>
          <w:rFonts w:ascii="Arial" w:hAnsi="Arial" w:cs="Arial"/>
          <w:color w:val="000000" w:themeColor="text1"/>
          <w:sz w:val="20"/>
        </w:rPr>
        <w:t xml:space="preserve">NIH / NIA </w:t>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$250,000 Total Directs of the Award</w:t>
      </w:r>
    </w:p>
    <w:p w14:paraId="5F611022" w14:textId="77777777" w:rsidR="00DA1E14" w:rsidRPr="00C57594" w:rsidRDefault="00DA1E14" w:rsidP="00DA1E14">
      <w:pPr>
        <w:rPr>
          <w:rFonts w:ascii="Arial" w:hAnsi="Arial" w:cs="Arial"/>
          <w:color w:val="000000" w:themeColor="text1"/>
          <w:sz w:val="20"/>
        </w:rPr>
      </w:pPr>
      <w:r w:rsidRPr="00C57594">
        <w:rPr>
          <w:rFonts w:ascii="Arial" w:hAnsi="Arial" w:cs="Arial"/>
          <w:color w:val="000000" w:themeColor="text1"/>
          <w:sz w:val="20"/>
        </w:rPr>
        <w:t xml:space="preserve">Treatment of mild cognitive impairment with transcutaneous vagal nerve stimulation </w:t>
      </w:r>
    </w:p>
    <w:p w14:paraId="750D881E" w14:textId="77777777" w:rsidR="00DA1E14" w:rsidRPr="00C57594" w:rsidRDefault="00DA1E14" w:rsidP="007C1B47">
      <w:pPr>
        <w:pStyle w:val="PlainText"/>
        <w:rPr>
          <w:rFonts w:ascii="Arial" w:hAnsi="Arial" w:cs="Arial"/>
          <w:color w:val="000000" w:themeColor="text1"/>
          <w:sz w:val="20"/>
          <w:szCs w:val="20"/>
        </w:rPr>
      </w:pPr>
    </w:p>
    <w:p w14:paraId="0FF18DA1" w14:textId="2CE28E89" w:rsidR="00473E9B" w:rsidRPr="00C57594" w:rsidRDefault="00473E9B" w:rsidP="008F7D20">
      <w:pPr>
        <w:ind w:left="360"/>
        <w:rPr>
          <w:rFonts w:ascii="Arial" w:hAnsi="Arial" w:cs="Arial"/>
          <w:color w:val="000000" w:themeColor="text1"/>
          <w:sz w:val="20"/>
        </w:rPr>
      </w:pPr>
    </w:p>
    <w:p w14:paraId="6A1DAFE3" w14:textId="0BCCB413" w:rsidR="00473E9B" w:rsidRPr="00C57594" w:rsidRDefault="00473E9B" w:rsidP="00473E9B">
      <w:pPr>
        <w:rPr>
          <w:rFonts w:ascii="Arial" w:hAnsi="Arial" w:cs="Arial"/>
          <w:b/>
          <w:color w:val="000000" w:themeColor="text1"/>
          <w:sz w:val="20"/>
          <w:u w:val="single"/>
        </w:rPr>
      </w:pPr>
      <w:r w:rsidRPr="00C57594">
        <w:rPr>
          <w:rFonts w:ascii="Arial" w:hAnsi="Arial" w:cs="Arial"/>
          <w:b/>
          <w:color w:val="000000" w:themeColor="text1"/>
          <w:sz w:val="20"/>
          <w:u w:val="single"/>
        </w:rPr>
        <w:t>PENDING</w:t>
      </w:r>
    </w:p>
    <w:p w14:paraId="4724F8C5" w14:textId="0F0E86DF" w:rsidR="00D70C8F" w:rsidRPr="00C57594" w:rsidRDefault="00D70C8F" w:rsidP="00473E9B">
      <w:pPr>
        <w:rPr>
          <w:rFonts w:ascii="Arial" w:hAnsi="Arial" w:cs="Arial"/>
          <w:color w:val="000000" w:themeColor="text1"/>
          <w:sz w:val="20"/>
          <w:u w:val="single"/>
        </w:rPr>
      </w:pPr>
    </w:p>
    <w:p w14:paraId="5A348D68" w14:textId="77777777" w:rsidR="00420FD5" w:rsidRPr="00C57594" w:rsidRDefault="00420FD5" w:rsidP="00420FD5">
      <w:pPr>
        <w:rPr>
          <w:rFonts w:ascii="Arial" w:hAnsi="Arial" w:cs="Arial"/>
          <w:color w:val="000000" w:themeColor="text1"/>
          <w:sz w:val="20"/>
        </w:rPr>
      </w:pPr>
      <w:r w:rsidRPr="00C57594">
        <w:rPr>
          <w:rFonts w:ascii="Arial" w:hAnsi="Arial" w:cs="Arial"/>
          <w:bCs/>
          <w:color w:val="000000" w:themeColor="text1"/>
          <w:sz w:val="20"/>
          <w:u w:val="single"/>
        </w:rPr>
        <w:t>NIH R01</w:t>
      </w:r>
    </w:p>
    <w:p w14:paraId="2D21BB81" w14:textId="77777777" w:rsidR="00420FD5" w:rsidRPr="00C57594" w:rsidRDefault="00420FD5" w:rsidP="00420FD5">
      <w:pPr>
        <w:rPr>
          <w:rFonts w:ascii="Arial" w:hAnsi="Arial" w:cs="Arial"/>
          <w:color w:val="000000" w:themeColor="text1"/>
          <w:sz w:val="20"/>
        </w:rPr>
      </w:pPr>
      <w:r w:rsidRPr="00C57594">
        <w:rPr>
          <w:rFonts w:ascii="Arial" w:hAnsi="Arial" w:cs="Arial"/>
          <w:bCs/>
          <w:iCs/>
          <w:color w:val="000000" w:themeColor="text1"/>
          <w:sz w:val="20"/>
        </w:rPr>
        <w:t>Objective neurophysiological assessment of walking-related challenge and fall risk</w:t>
      </w:r>
    </w:p>
    <w:p w14:paraId="02230CD9" w14:textId="77777777" w:rsidR="00420FD5" w:rsidRPr="00C57594" w:rsidRDefault="00420FD5" w:rsidP="00420FD5">
      <w:pPr>
        <w:pStyle w:val="ListParagraph"/>
        <w:numPr>
          <w:ilvl w:val="0"/>
          <w:numId w:val="17"/>
        </w:numPr>
        <w:rPr>
          <w:rFonts w:ascii="Arial" w:hAnsi="Arial" w:cs="Arial"/>
          <w:color w:val="000000" w:themeColor="text1"/>
          <w:sz w:val="20"/>
          <w:szCs w:val="20"/>
        </w:rPr>
      </w:pPr>
      <w:r w:rsidRPr="00C57594">
        <w:rPr>
          <w:rFonts w:ascii="Arial" w:hAnsi="Arial" w:cs="Arial"/>
          <w:color w:val="000000" w:themeColor="text1"/>
          <w:sz w:val="20"/>
          <w:szCs w:val="20"/>
        </w:rPr>
        <w:t>Proposed period: 07/01/2018 - 06/30/2023</w:t>
      </w:r>
    </w:p>
    <w:p w14:paraId="15B0912A" w14:textId="77777777" w:rsidR="00420FD5" w:rsidRPr="00C57594" w:rsidRDefault="00420FD5" w:rsidP="00420FD5">
      <w:pPr>
        <w:pStyle w:val="ListParagraph"/>
        <w:numPr>
          <w:ilvl w:val="0"/>
          <w:numId w:val="17"/>
        </w:numPr>
        <w:rPr>
          <w:rFonts w:ascii="Arial" w:hAnsi="Arial" w:cs="Arial"/>
          <w:color w:val="000000" w:themeColor="text1"/>
          <w:sz w:val="20"/>
          <w:szCs w:val="20"/>
        </w:rPr>
      </w:pPr>
      <w:r w:rsidRPr="00C57594">
        <w:rPr>
          <w:rFonts w:ascii="Arial" w:hAnsi="Arial" w:cs="Arial"/>
          <w:color w:val="000000" w:themeColor="text1"/>
          <w:sz w:val="20"/>
          <w:szCs w:val="20"/>
        </w:rPr>
        <w:t>Proposed direct costs: $1.25 million</w:t>
      </w:r>
    </w:p>
    <w:p w14:paraId="31BDB1CE" w14:textId="77777777" w:rsidR="00420FD5" w:rsidRPr="00C57594" w:rsidRDefault="00420FD5" w:rsidP="00420FD5">
      <w:pPr>
        <w:pStyle w:val="ListParagraph"/>
        <w:numPr>
          <w:ilvl w:val="0"/>
          <w:numId w:val="17"/>
        </w:numPr>
        <w:rPr>
          <w:rFonts w:ascii="Arial" w:hAnsi="Arial" w:cs="Arial"/>
          <w:color w:val="000000" w:themeColor="text1"/>
          <w:sz w:val="20"/>
          <w:szCs w:val="20"/>
        </w:rPr>
      </w:pPr>
      <w:r w:rsidRPr="00C57594">
        <w:rPr>
          <w:rFonts w:ascii="Arial" w:hAnsi="Arial" w:cs="Arial"/>
          <w:color w:val="000000" w:themeColor="text1"/>
          <w:sz w:val="20"/>
          <w:szCs w:val="20"/>
        </w:rPr>
        <w:t>Co-I effort:</w:t>
      </w:r>
    </w:p>
    <w:p w14:paraId="555B097F" w14:textId="77777777" w:rsidR="00420FD5" w:rsidRPr="00C57594" w:rsidRDefault="00420FD5" w:rsidP="00420FD5">
      <w:pPr>
        <w:pStyle w:val="ListParagraph"/>
        <w:numPr>
          <w:ilvl w:val="1"/>
          <w:numId w:val="17"/>
        </w:numPr>
        <w:rPr>
          <w:rFonts w:ascii="Arial" w:hAnsi="Arial" w:cs="Arial"/>
          <w:color w:val="000000" w:themeColor="text1"/>
          <w:sz w:val="20"/>
          <w:szCs w:val="20"/>
        </w:rPr>
      </w:pPr>
      <w:r w:rsidRPr="00C57594">
        <w:rPr>
          <w:rFonts w:ascii="Arial" w:hAnsi="Arial" w:cs="Arial"/>
          <w:color w:val="000000" w:themeColor="text1"/>
          <w:sz w:val="20"/>
          <w:szCs w:val="20"/>
        </w:rPr>
        <w:t>DeKosky – 15%</w:t>
      </w:r>
    </w:p>
    <w:p w14:paraId="208828ED" w14:textId="77777777" w:rsidR="00420FD5" w:rsidRPr="00C57594" w:rsidRDefault="00420FD5" w:rsidP="00420FD5">
      <w:pPr>
        <w:pStyle w:val="ListParagraph"/>
        <w:numPr>
          <w:ilvl w:val="1"/>
          <w:numId w:val="17"/>
        </w:numPr>
        <w:rPr>
          <w:rFonts w:ascii="Arial" w:hAnsi="Arial" w:cs="Arial"/>
          <w:color w:val="000000" w:themeColor="text1"/>
          <w:sz w:val="20"/>
          <w:szCs w:val="20"/>
        </w:rPr>
      </w:pPr>
      <w:r w:rsidRPr="00C57594">
        <w:rPr>
          <w:rFonts w:ascii="Arial" w:hAnsi="Arial" w:cs="Arial"/>
          <w:color w:val="000000" w:themeColor="text1"/>
          <w:sz w:val="20"/>
          <w:szCs w:val="20"/>
        </w:rPr>
        <w:t>Porges – 15%</w:t>
      </w:r>
    </w:p>
    <w:p w14:paraId="1AC2273E" w14:textId="18F66DCD" w:rsidR="00420FD5" w:rsidRPr="00C57594" w:rsidRDefault="00420FD5" w:rsidP="00D70C8F">
      <w:pPr>
        <w:pStyle w:val="ListParagraph"/>
        <w:numPr>
          <w:ilvl w:val="1"/>
          <w:numId w:val="17"/>
        </w:numPr>
        <w:rPr>
          <w:rFonts w:ascii="Arial" w:hAnsi="Arial" w:cs="Arial"/>
          <w:color w:val="000000" w:themeColor="text1"/>
          <w:sz w:val="20"/>
          <w:szCs w:val="20"/>
        </w:rPr>
      </w:pPr>
      <w:r w:rsidRPr="00C57594">
        <w:rPr>
          <w:rFonts w:ascii="Arial" w:hAnsi="Arial" w:cs="Arial"/>
          <w:color w:val="000000" w:themeColor="text1"/>
          <w:sz w:val="20"/>
          <w:szCs w:val="20"/>
        </w:rPr>
        <w:t>Datta – 10%</w:t>
      </w:r>
    </w:p>
    <w:p w14:paraId="4A1FC249" w14:textId="7C1E91C4" w:rsidR="005E799B" w:rsidRPr="00C57594" w:rsidRDefault="005E799B" w:rsidP="00C345B8">
      <w:pPr>
        <w:widowControl w:val="0"/>
        <w:tabs>
          <w:tab w:val="left" w:pos="300"/>
        </w:tabs>
        <w:adjustRightInd w:val="0"/>
        <w:spacing w:before="19"/>
        <w:rPr>
          <w:rFonts w:ascii="Arial" w:hAnsi="Arial" w:cs="Arial"/>
          <w:b/>
          <w:color w:val="000000" w:themeColor="text1"/>
          <w:sz w:val="20"/>
          <w:u w:val="single"/>
        </w:rPr>
      </w:pPr>
    </w:p>
    <w:p w14:paraId="3F6D493B" w14:textId="77777777" w:rsidR="00C345B8" w:rsidRPr="00C57594" w:rsidRDefault="00C345B8" w:rsidP="00C345B8">
      <w:pPr>
        <w:widowControl w:val="0"/>
        <w:tabs>
          <w:tab w:val="left" w:pos="300"/>
        </w:tabs>
        <w:adjustRightInd w:val="0"/>
        <w:spacing w:before="19"/>
        <w:rPr>
          <w:rFonts w:ascii="Arial" w:hAnsi="Arial" w:cs="Arial"/>
          <w:b/>
          <w:color w:val="000000" w:themeColor="text1"/>
          <w:sz w:val="20"/>
          <w:u w:val="single"/>
        </w:rPr>
      </w:pPr>
      <w:r w:rsidRPr="00C57594">
        <w:rPr>
          <w:rFonts w:ascii="Arial" w:hAnsi="Arial" w:cs="Arial"/>
          <w:b/>
          <w:color w:val="000000" w:themeColor="text1"/>
          <w:sz w:val="20"/>
          <w:u w:val="single"/>
        </w:rPr>
        <w:t>Recently Completed Research Support</w:t>
      </w:r>
    </w:p>
    <w:p w14:paraId="5E9F26B0" w14:textId="77777777" w:rsidR="00C345B8" w:rsidRPr="00C57594" w:rsidRDefault="00C345B8" w:rsidP="00C345B8">
      <w:pPr>
        <w:widowControl w:val="0"/>
        <w:tabs>
          <w:tab w:val="left" w:pos="300"/>
          <w:tab w:val="left" w:pos="5760"/>
          <w:tab w:val="left" w:pos="9240"/>
        </w:tabs>
        <w:adjustRightInd w:val="0"/>
        <w:spacing w:before="19"/>
        <w:rPr>
          <w:rFonts w:ascii="Arial" w:hAnsi="Arial" w:cs="Arial"/>
          <w:b/>
          <w:color w:val="000000" w:themeColor="text1"/>
          <w:sz w:val="20"/>
          <w:u w:val="single"/>
        </w:rPr>
      </w:pPr>
    </w:p>
    <w:p w14:paraId="6E49D551" w14:textId="77777777" w:rsidR="00786B6A" w:rsidRPr="00C57594" w:rsidRDefault="00786B6A" w:rsidP="00786B6A">
      <w:pPr>
        <w:jc w:val="both"/>
        <w:rPr>
          <w:rFonts w:ascii="Arial" w:hAnsi="Arial" w:cs="Arial"/>
          <w:color w:val="000000" w:themeColor="text1"/>
          <w:sz w:val="20"/>
        </w:rPr>
      </w:pPr>
      <w:r w:rsidRPr="00C57594">
        <w:rPr>
          <w:rFonts w:ascii="Arial" w:hAnsi="Arial" w:cs="Arial"/>
          <w:color w:val="000000" w:themeColor="text1"/>
          <w:sz w:val="20"/>
        </w:rPr>
        <w:t>6AZ05</w:t>
      </w:r>
      <w:r w:rsidRPr="00C57594">
        <w:rPr>
          <w:rFonts w:ascii="Arial" w:hAnsi="Arial" w:cs="Arial"/>
          <w:color w:val="000000" w:themeColor="text1"/>
          <w:sz w:val="20"/>
        </w:rPr>
        <w:tab/>
      </w:r>
      <w:r w:rsidRPr="00C57594">
        <w:rPr>
          <w:rFonts w:ascii="Arial" w:hAnsi="Arial" w:cs="Arial"/>
          <w:color w:val="000000" w:themeColor="text1"/>
          <w:sz w:val="20"/>
        </w:rPr>
        <w:tab/>
        <w:t xml:space="preserve">           PI: Cottler; DeKosky, CoI</w:t>
      </w:r>
      <w:r w:rsidRPr="00C57594">
        <w:rPr>
          <w:rFonts w:ascii="Arial" w:hAnsi="Arial" w:cs="Arial"/>
          <w:color w:val="000000" w:themeColor="text1"/>
          <w:sz w:val="20"/>
        </w:rPr>
        <w:tab/>
      </w:r>
      <w:r w:rsidRPr="00C57594">
        <w:rPr>
          <w:rFonts w:ascii="Arial" w:hAnsi="Arial" w:cs="Arial"/>
          <w:color w:val="000000" w:themeColor="text1"/>
          <w:sz w:val="20"/>
        </w:rPr>
        <w:tab/>
        <w:t>02/23/2016-01/31/2018</w:t>
      </w:r>
      <w:r w:rsidRPr="00C57594">
        <w:rPr>
          <w:rFonts w:ascii="Arial" w:hAnsi="Arial" w:cs="Arial"/>
          <w:color w:val="000000" w:themeColor="text1"/>
          <w:sz w:val="20"/>
        </w:rPr>
        <w:tab/>
        <w:t>0.03 calendar</w:t>
      </w:r>
    </w:p>
    <w:p w14:paraId="21898335" w14:textId="77777777" w:rsidR="00786B6A" w:rsidRPr="00C57594" w:rsidRDefault="00786B6A" w:rsidP="00786B6A">
      <w:pPr>
        <w:jc w:val="both"/>
        <w:rPr>
          <w:rFonts w:ascii="Arial" w:hAnsi="Arial" w:cs="Arial"/>
          <w:color w:val="000000" w:themeColor="text1"/>
          <w:sz w:val="20"/>
        </w:rPr>
      </w:pPr>
      <w:r w:rsidRPr="00C57594">
        <w:rPr>
          <w:rFonts w:ascii="Arial" w:hAnsi="Arial" w:cs="Arial"/>
          <w:color w:val="000000" w:themeColor="text1"/>
          <w:sz w:val="20"/>
        </w:rPr>
        <w:t>FL Dept. of Health Ed &amp; Ethel Moore Alzheimer’s</w:t>
      </w:r>
      <w:r w:rsidRPr="00C57594">
        <w:rPr>
          <w:rFonts w:ascii="Arial" w:hAnsi="Arial" w:cs="Arial"/>
          <w:color w:val="000000" w:themeColor="text1"/>
          <w:sz w:val="20"/>
        </w:rPr>
        <w:tab/>
      </w:r>
      <w:r w:rsidRPr="00C57594">
        <w:rPr>
          <w:rFonts w:ascii="Arial" w:hAnsi="Arial" w:cs="Arial"/>
          <w:color w:val="000000" w:themeColor="text1"/>
          <w:sz w:val="20"/>
        </w:rPr>
        <w:tab/>
        <w:t>$240,153</w:t>
      </w:r>
    </w:p>
    <w:p w14:paraId="337B489E" w14:textId="77777777" w:rsidR="00786B6A" w:rsidRPr="00C57594" w:rsidRDefault="00786B6A" w:rsidP="00786B6A">
      <w:pPr>
        <w:jc w:val="both"/>
        <w:rPr>
          <w:rFonts w:ascii="Arial" w:hAnsi="Arial" w:cs="Arial"/>
          <w:color w:val="000000" w:themeColor="text1"/>
          <w:sz w:val="20"/>
        </w:rPr>
      </w:pPr>
      <w:r w:rsidRPr="00C57594">
        <w:rPr>
          <w:rFonts w:ascii="Arial" w:hAnsi="Arial" w:cs="Arial"/>
          <w:color w:val="000000" w:themeColor="text1"/>
          <w:sz w:val="20"/>
        </w:rPr>
        <w:t>Linking Older Adults from the Community in Florida to Memory Screening and Related Health Research</w:t>
      </w:r>
    </w:p>
    <w:p w14:paraId="1B9DB05D" w14:textId="77777777" w:rsidR="00786B6A" w:rsidRPr="00C57594" w:rsidRDefault="00786B6A" w:rsidP="00786B6A">
      <w:pPr>
        <w:jc w:val="both"/>
        <w:rPr>
          <w:rFonts w:ascii="Arial" w:hAnsi="Arial" w:cs="Arial"/>
          <w:color w:val="000000" w:themeColor="text1"/>
          <w:sz w:val="20"/>
        </w:rPr>
      </w:pPr>
      <w:r w:rsidRPr="00C57594">
        <w:rPr>
          <w:rFonts w:ascii="Arial" w:hAnsi="Arial" w:cs="Arial"/>
          <w:color w:val="000000" w:themeColor="text1"/>
          <w:sz w:val="20"/>
        </w:rPr>
        <w:t>This project determines best ways to screen and direct subjects to a Memory Clinic and research studies.</w:t>
      </w:r>
    </w:p>
    <w:p w14:paraId="0B83A6E5" w14:textId="77777777" w:rsidR="00786B6A" w:rsidRPr="00C57594" w:rsidRDefault="00786B6A" w:rsidP="00786B6A">
      <w:pPr>
        <w:jc w:val="both"/>
        <w:rPr>
          <w:rFonts w:ascii="Arial" w:hAnsi="Arial" w:cs="Arial"/>
          <w:color w:val="000000" w:themeColor="text1"/>
          <w:sz w:val="22"/>
          <w:szCs w:val="22"/>
        </w:rPr>
      </w:pPr>
      <w:r w:rsidRPr="00C57594">
        <w:rPr>
          <w:rFonts w:ascii="Arial" w:hAnsi="Arial" w:cs="Arial"/>
          <w:color w:val="000000" w:themeColor="text1"/>
          <w:sz w:val="20"/>
        </w:rPr>
        <w:t>Role: Co-Investigator</w:t>
      </w:r>
    </w:p>
    <w:p w14:paraId="54A66121" w14:textId="77777777" w:rsidR="00786B6A" w:rsidRPr="00C57594" w:rsidRDefault="00786B6A" w:rsidP="00786B6A">
      <w:pPr>
        <w:jc w:val="both"/>
        <w:rPr>
          <w:rFonts w:ascii="Arial" w:hAnsi="Arial" w:cs="Arial"/>
          <w:color w:val="000000" w:themeColor="text1"/>
          <w:sz w:val="22"/>
          <w:szCs w:val="22"/>
        </w:rPr>
      </w:pPr>
    </w:p>
    <w:p w14:paraId="3F1E8909" w14:textId="77777777" w:rsidR="00786B6A" w:rsidRDefault="00786B6A" w:rsidP="00C345B8">
      <w:pPr>
        <w:widowControl w:val="0"/>
        <w:tabs>
          <w:tab w:val="left" w:pos="300"/>
          <w:tab w:val="left" w:pos="5760"/>
          <w:tab w:val="left" w:pos="9240"/>
        </w:tabs>
        <w:adjustRightInd w:val="0"/>
        <w:spacing w:before="19"/>
        <w:rPr>
          <w:rFonts w:ascii="Arial" w:hAnsi="Arial" w:cs="Arial"/>
          <w:color w:val="000000" w:themeColor="text1"/>
          <w:sz w:val="20"/>
        </w:rPr>
      </w:pPr>
    </w:p>
    <w:p w14:paraId="1A9C0801" w14:textId="0DE902D6" w:rsidR="00C345B8" w:rsidRPr="00C57594" w:rsidRDefault="002635E1" w:rsidP="00C345B8">
      <w:pPr>
        <w:widowControl w:val="0"/>
        <w:tabs>
          <w:tab w:val="left" w:pos="300"/>
          <w:tab w:val="left" w:pos="5760"/>
          <w:tab w:val="left" w:pos="9240"/>
        </w:tabs>
        <w:adjustRightInd w:val="0"/>
        <w:spacing w:before="19"/>
        <w:rPr>
          <w:rFonts w:ascii="Arial" w:hAnsi="Arial" w:cs="Arial"/>
          <w:color w:val="000000" w:themeColor="text1"/>
          <w:sz w:val="20"/>
        </w:rPr>
      </w:pPr>
      <w:r w:rsidRPr="00C57594">
        <w:rPr>
          <w:rFonts w:ascii="Arial" w:hAnsi="Arial" w:cs="Arial"/>
          <w:color w:val="000000" w:themeColor="text1"/>
          <w:sz w:val="20"/>
        </w:rPr>
        <w:t xml:space="preserve">1P01 AG025204      </w:t>
      </w:r>
      <w:r w:rsidR="00C345B8" w:rsidRPr="00C57594">
        <w:rPr>
          <w:rFonts w:ascii="Arial" w:hAnsi="Arial" w:cs="Arial"/>
          <w:color w:val="000000" w:themeColor="text1"/>
          <w:sz w:val="20"/>
        </w:rPr>
        <w:t>(Klunk</w:t>
      </w:r>
      <w:r w:rsidR="005E799B" w:rsidRPr="00C57594">
        <w:rPr>
          <w:rFonts w:ascii="Arial" w:hAnsi="Arial" w:cs="Arial"/>
          <w:color w:val="000000" w:themeColor="text1"/>
          <w:sz w:val="20"/>
        </w:rPr>
        <w:t>, PI</w:t>
      </w:r>
      <w:r w:rsidR="00C345B8" w:rsidRPr="00C57594">
        <w:rPr>
          <w:rFonts w:ascii="Arial" w:hAnsi="Arial" w:cs="Arial"/>
          <w:color w:val="000000" w:themeColor="text1"/>
          <w:sz w:val="20"/>
        </w:rPr>
        <w:t xml:space="preserve">)  </w:t>
      </w:r>
      <w:r w:rsidR="00C345B8" w:rsidRPr="00C57594">
        <w:rPr>
          <w:rFonts w:ascii="Arial" w:hAnsi="Arial" w:cs="Arial"/>
          <w:color w:val="000000" w:themeColor="text1"/>
          <w:sz w:val="20"/>
        </w:rPr>
        <w:tab/>
        <w:t>6/15/11-4/30/15</w:t>
      </w:r>
      <w:r w:rsidR="00C345B8" w:rsidRPr="00C57594">
        <w:rPr>
          <w:rFonts w:ascii="Arial" w:hAnsi="Arial" w:cs="Arial"/>
          <w:color w:val="000000" w:themeColor="text1"/>
          <w:sz w:val="20"/>
        </w:rPr>
        <w:tab/>
        <w:t xml:space="preserve"> </w:t>
      </w:r>
    </w:p>
    <w:p w14:paraId="6EEBCE93" w14:textId="77777777" w:rsidR="00C345B8" w:rsidRPr="00C57594" w:rsidRDefault="00C345B8" w:rsidP="00C345B8">
      <w:pPr>
        <w:widowControl w:val="0"/>
        <w:tabs>
          <w:tab w:val="left" w:pos="300"/>
          <w:tab w:val="left" w:pos="5760"/>
          <w:tab w:val="left" w:pos="9240"/>
        </w:tabs>
        <w:adjustRightInd w:val="0"/>
        <w:spacing w:before="19"/>
        <w:rPr>
          <w:rFonts w:ascii="Arial" w:hAnsi="Arial" w:cs="Arial"/>
          <w:color w:val="000000" w:themeColor="text1"/>
          <w:sz w:val="20"/>
        </w:rPr>
      </w:pPr>
      <w:r w:rsidRPr="00C57594">
        <w:rPr>
          <w:rFonts w:ascii="Arial" w:hAnsi="Arial" w:cs="Arial"/>
          <w:color w:val="000000" w:themeColor="text1"/>
          <w:sz w:val="20"/>
        </w:rPr>
        <w:t xml:space="preserve">NIH  </w:t>
      </w:r>
      <w:r w:rsidRPr="00C57594">
        <w:rPr>
          <w:rFonts w:ascii="Arial" w:hAnsi="Arial" w:cs="Arial"/>
          <w:color w:val="000000" w:themeColor="text1"/>
          <w:sz w:val="20"/>
        </w:rPr>
        <w:tab/>
        <w:t xml:space="preserve">  </w:t>
      </w:r>
    </w:p>
    <w:p w14:paraId="6760D0CA" w14:textId="77777777" w:rsidR="005E799B" w:rsidRPr="00C57594" w:rsidRDefault="00C345B8" w:rsidP="00C345B8">
      <w:pPr>
        <w:widowControl w:val="0"/>
        <w:tabs>
          <w:tab w:val="left" w:pos="300"/>
          <w:tab w:val="left" w:pos="5760"/>
          <w:tab w:val="left" w:pos="9240"/>
        </w:tabs>
        <w:adjustRightInd w:val="0"/>
        <w:spacing w:before="19"/>
        <w:rPr>
          <w:rFonts w:ascii="Arial" w:hAnsi="Arial" w:cs="Arial"/>
          <w:color w:val="000000" w:themeColor="text1"/>
          <w:sz w:val="20"/>
        </w:rPr>
      </w:pPr>
      <w:r w:rsidRPr="00C57594">
        <w:rPr>
          <w:rFonts w:ascii="Arial" w:hAnsi="Arial" w:cs="Arial"/>
          <w:i/>
          <w:iCs/>
          <w:color w:val="000000" w:themeColor="text1"/>
          <w:sz w:val="20"/>
        </w:rPr>
        <w:t>“In Vivo</w:t>
      </w:r>
      <w:r w:rsidRPr="00C57594">
        <w:rPr>
          <w:rFonts w:ascii="Arial" w:hAnsi="Arial" w:cs="Arial"/>
          <w:color w:val="000000" w:themeColor="text1"/>
          <w:sz w:val="20"/>
        </w:rPr>
        <w:t xml:space="preserve"> PIB PET Amyloid Imaging: Normals, MCI &amp; Dementia”   </w:t>
      </w:r>
    </w:p>
    <w:p w14:paraId="0836CB19" w14:textId="77777777" w:rsidR="00C345B8" w:rsidRPr="00C57594" w:rsidRDefault="00C345B8" w:rsidP="00C345B8">
      <w:pPr>
        <w:widowControl w:val="0"/>
        <w:tabs>
          <w:tab w:val="left" w:pos="300"/>
          <w:tab w:val="left" w:pos="5760"/>
          <w:tab w:val="left" w:pos="9240"/>
        </w:tabs>
        <w:adjustRightInd w:val="0"/>
        <w:spacing w:before="19"/>
        <w:rPr>
          <w:rFonts w:ascii="Arial" w:hAnsi="Arial" w:cs="Arial"/>
          <w:color w:val="000000" w:themeColor="text1"/>
          <w:sz w:val="20"/>
        </w:rPr>
      </w:pPr>
      <w:r w:rsidRPr="00C57594">
        <w:rPr>
          <w:rFonts w:ascii="Arial" w:hAnsi="Arial" w:cs="Arial"/>
          <w:color w:val="000000" w:themeColor="text1"/>
          <w:sz w:val="20"/>
        </w:rPr>
        <w:t>Role: Site PI</w:t>
      </w:r>
    </w:p>
    <w:p w14:paraId="391A3F45" w14:textId="77777777" w:rsidR="00C345B8" w:rsidRPr="00C57594" w:rsidRDefault="00C345B8" w:rsidP="00C345B8">
      <w:pPr>
        <w:widowControl w:val="0"/>
        <w:tabs>
          <w:tab w:val="left" w:pos="300"/>
          <w:tab w:val="left" w:pos="5760"/>
          <w:tab w:val="left" w:pos="9240"/>
        </w:tabs>
        <w:adjustRightInd w:val="0"/>
        <w:spacing w:before="19"/>
        <w:rPr>
          <w:rFonts w:ascii="Arial" w:hAnsi="Arial" w:cs="Arial"/>
          <w:color w:val="000000" w:themeColor="text1"/>
          <w:sz w:val="20"/>
        </w:rPr>
      </w:pPr>
      <w:r w:rsidRPr="00C57594">
        <w:rPr>
          <w:rFonts w:ascii="Arial" w:hAnsi="Arial" w:cs="Arial"/>
          <w:color w:val="000000" w:themeColor="text1"/>
          <w:sz w:val="20"/>
        </w:rPr>
        <w:t>The aim of this proposal is to define amyloid deposition in early (and pre-clinical) phases of AD and assess PIB as a surrogate marker of efficacy for anti-amyloid therapies.</w:t>
      </w:r>
    </w:p>
    <w:p w14:paraId="3EFA14F4" w14:textId="77777777" w:rsidR="005E799B" w:rsidRPr="00C57594" w:rsidRDefault="005E799B" w:rsidP="005E799B">
      <w:pPr>
        <w:tabs>
          <w:tab w:val="clear" w:pos="500"/>
          <w:tab w:val="clear" w:pos="800"/>
          <w:tab w:val="left" w:pos="540"/>
          <w:tab w:val="left" w:pos="810"/>
          <w:tab w:val="left" w:pos="7920"/>
          <w:tab w:val="left" w:pos="8640"/>
        </w:tabs>
        <w:rPr>
          <w:rFonts w:ascii="Arial" w:hAnsi="Arial"/>
          <w:color w:val="000000" w:themeColor="text1"/>
          <w:sz w:val="20"/>
        </w:rPr>
      </w:pPr>
      <w:r w:rsidRPr="00C57594">
        <w:rPr>
          <w:rFonts w:ascii="Arial" w:hAnsi="Arial"/>
          <w:color w:val="000000" w:themeColor="text1"/>
          <w:sz w:val="20"/>
        </w:rPr>
        <w:t>Project #4:  Modulators of Cognitive Transition</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9,511</w:t>
      </w:r>
    </w:p>
    <w:p w14:paraId="1B02BB25" w14:textId="77777777" w:rsidR="005E799B" w:rsidRPr="00C57594" w:rsidRDefault="005E799B" w:rsidP="005E799B">
      <w:pPr>
        <w:tabs>
          <w:tab w:val="clear" w:pos="500"/>
          <w:tab w:val="clear" w:pos="800"/>
          <w:tab w:val="left" w:pos="540"/>
          <w:tab w:val="left" w:pos="81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From Normal to MCI (Co-Investigator)</w:t>
      </w:r>
    </w:p>
    <w:p w14:paraId="52D24080" w14:textId="77777777" w:rsidR="005E799B" w:rsidRPr="00C57594" w:rsidRDefault="005E799B" w:rsidP="005E799B">
      <w:pPr>
        <w:tabs>
          <w:tab w:val="clear" w:pos="500"/>
          <w:tab w:val="clear" w:pos="800"/>
          <w:tab w:val="left" w:pos="540"/>
          <w:tab w:val="left" w:pos="81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Project #5:  Modulators of Cognitive Transition</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     5,156</w:t>
      </w:r>
    </w:p>
    <w:p w14:paraId="670141F8" w14:textId="77777777" w:rsidR="005E799B" w:rsidRPr="00C57594" w:rsidRDefault="005E799B" w:rsidP="005E799B">
      <w:pPr>
        <w:tabs>
          <w:tab w:val="clear" w:pos="500"/>
          <w:tab w:val="clear" w:pos="800"/>
          <w:tab w:val="left" w:pos="540"/>
          <w:tab w:val="left" w:pos="81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From MCI to AD (Co-Investigator</w:t>
      </w:r>
    </w:p>
    <w:p w14:paraId="364CAE45" w14:textId="77777777" w:rsidR="005E799B" w:rsidRPr="00C57594" w:rsidRDefault="005E799B" w:rsidP="005E799B">
      <w:pPr>
        <w:tabs>
          <w:tab w:val="clear" w:pos="500"/>
          <w:tab w:val="clear" w:pos="800"/>
          <w:tab w:val="left" w:pos="540"/>
          <w:tab w:val="left" w:pos="81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Project #6:  Quantitative Neuropathological Correlates of</w:t>
      </w:r>
      <w:r w:rsidRPr="00C57594">
        <w:rPr>
          <w:rFonts w:ascii="Arial" w:hAnsi="Arial"/>
          <w:color w:val="000000" w:themeColor="text1"/>
          <w:sz w:val="20"/>
        </w:rPr>
        <w:tab/>
      </w:r>
      <w:r w:rsidRPr="00C57594">
        <w:rPr>
          <w:rFonts w:ascii="Arial" w:hAnsi="Arial"/>
          <w:color w:val="000000" w:themeColor="text1"/>
          <w:sz w:val="20"/>
        </w:rPr>
        <w:tab/>
        <w:t>$     9,511</w:t>
      </w:r>
    </w:p>
    <w:p w14:paraId="36C66B7A" w14:textId="77777777" w:rsidR="005E799B" w:rsidRPr="00C57594" w:rsidRDefault="005E799B" w:rsidP="005E799B">
      <w:pPr>
        <w:tabs>
          <w:tab w:val="clear" w:pos="500"/>
          <w:tab w:val="clear" w:pos="800"/>
          <w:tab w:val="left" w:pos="540"/>
          <w:tab w:val="left" w:pos="810"/>
          <w:tab w:val="left" w:pos="7920"/>
          <w:tab w:val="left" w:pos="8640"/>
        </w:tabs>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i/>
          <w:color w:val="000000" w:themeColor="text1"/>
          <w:sz w:val="20"/>
        </w:rPr>
        <w:t>In Vivo</w:t>
      </w:r>
      <w:r w:rsidRPr="00C57594">
        <w:rPr>
          <w:rFonts w:ascii="Arial" w:hAnsi="Arial"/>
          <w:color w:val="000000" w:themeColor="text1"/>
          <w:sz w:val="20"/>
        </w:rPr>
        <w:t xml:space="preserve"> PiB Retention (Co-Investigator)</w:t>
      </w:r>
    </w:p>
    <w:p w14:paraId="62D99AA6" w14:textId="18DED34F" w:rsidR="00C345B8" w:rsidRPr="00C57594" w:rsidRDefault="005E799B" w:rsidP="00940401">
      <w:pPr>
        <w:tabs>
          <w:tab w:val="left" w:pos="9599"/>
        </w:tabs>
        <w:rPr>
          <w:rFonts w:ascii="Arial" w:hAnsi="Arial"/>
          <w:color w:val="000000" w:themeColor="text1"/>
          <w:sz w:val="20"/>
          <w:u w:val="single"/>
        </w:rPr>
      </w:pPr>
      <w:r w:rsidRPr="00C57594">
        <w:rPr>
          <w:rFonts w:ascii="Arial" w:hAnsi="Arial"/>
          <w:color w:val="000000" w:themeColor="text1"/>
          <w:sz w:val="20"/>
        </w:rPr>
        <w:tab/>
      </w:r>
    </w:p>
    <w:p w14:paraId="510EBB5A" w14:textId="626FEF8D" w:rsidR="00C345B8" w:rsidRPr="00C57594" w:rsidRDefault="002635E1" w:rsidP="00C345B8">
      <w:pPr>
        <w:widowControl w:val="0"/>
        <w:tabs>
          <w:tab w:val="left" w:pos="300"/>
          <w:tab w:val="left" w:pos="5760"/>
          <w:tab w:val="left" w:pos="9240"/>
        </w:tabs>
        <w:adjustRightInd w:val="0"/>
        <w:spacing w:before="19"/>
        <w:rPr>
          <w:rFonts w:ascii="Arial" w:hAnsi="Arial" w:cs="Arial"/>
          <w:color w:val="000000" w:themeColor="text1"/>
          <w:sz w:val="20"/>
        </w:rPr>
      </w:pPr>
      <w:r w:rsidRPr="00C57594">
        <w:rPr>
          <w:rFonts w:ascii="Arial" w:hAnsi="Arial" w:cs="Arial"/>
          <w:color w:val="000000" w:themeColor="text1"/>
          <w:sz w:val="20"/>
        </w:rPr>
        <w:t xml:space="preserve">5 P50 AG005133  </w:t>
      </w:r>
      <w:r w:rsidR="00C345B8" w:rsidRPr="00C57594">
        <w:rPr>
          <w:rFonts w:ascii="Arial" w:hAnsi="Arial" w:cs="Arial"/>
          <w:i/>
          <w:color w:val="000000" w:themeColor="text1"/>
          <w:sz w:val="20"/>
        </w:rPr>
        <w:t xml:space="preserve"> </w:t>
      </w:r>
      <w:r w:rsidR="00C345B8" w:rsidRPr="00C57594">
        <w:rPr>
          <w:rFonts w:ascii="Arial" w:hAnsi="Arial" w:cs="Arial"/>
          <w:color w:val="000000" w:themeColor="text1"/>
          <w:sz w:val="20"/>
        </w:rPr>
        <w:t>(Lopez</w:t>
      </w:r>
      <w:r w:rsidR="005E799B" w:rsidRPr="00C57594">
        <w:rPr>
          <w:rFonts w:ascii="Arial" w:hAnsi="Arial" w:cs="Arial"/>
          <w:color w:val="000000" w:themeColor="text1"/>
          <w:sz w:val="20"/>
        </w:rPr>
        <w:t>, PI</w:t>
      </w:r>
      <w:r w:rsidR="00C345B8" w:rsidRPr="00C57594">
        <w:rPr>
          <w:rFonts w:ascii="Arial" w:hAnsi="Arial" w:cs="Arial"/>
          <w:color w:val="000000" w:themeColor="text1"/>
          <w:sz w:val="20"/>
        </w:rPr>
        <w:t>)</w:t>
      </w:r>
      <w:r w:rsidR="00C345B8" w:rsidRPr="00C57594">
        <w:rPr>
          <w:rFonts w:ascii="Arial" w:hAnsi="Arial" w:cs="Arial"/>
          <w:color w:val="000000" w:themeColor="text1"/>
          <w:sz w:val="20"/>
        </w:rPr>
        <w:tab/>
        <w:t xml:space="preserve">4/01/10-3/31/15                      </w:t>
      </w:r>
    </w:p>
    <w:p w14:paraId="3D365EDC" w14:textId="77777777" w:rsidR="00C345B8" w:rsidRPr="00C57594" w:rsidRDefault="00C345B8" w:rsidP="00C345B8">
      <w:pPr>
        <w:widowControl w:val="0"/>
        <w:tabs>
          <w:tab w:val="left" w:pos="300"/>
          <w:tab w:val="left" w:pos="5760"/>
          <w:tab w:val="left" w:pos="9240"/>
        </w:tabs>
        <w:adjustRightInd w:val="0"/>
        <w:spacing w:before="19"/>
        <w:rPr>
          <w:rFonts w:ascii="Arial" w:hAnsi="Arial" w:cs="Arial"/>
          <w:color w:val="000000" w:themeColor="text1"/>
          <w:sz w:val="20"/>
        </w:rPr>
      </w:pPr>
      <w:r w:rsidRPr="00C57594">
        <w:rPr>
          <w:rFonts w:ascii="Arial" w:hAnsi="Arial" w:cs="Arial"/>
          <w:color w:val="000000" w:themeColor="text1"/>
          <w:sz w:val="20"/>
        </w:rPr>
        <w:t>NIH</w:t>
      </w:r>
      <w:r w:rsidRPr="00C57594">
        <w:rPr>
          <w:rFonts w:ascii="Arial" w:hAnsi="Arial" w:cs="Arial"/>
          <w:color w:val="000000" w:themeColor="text1"/>
          <w:sz w:val="20"/>
        </w:rPr>
        <w:tab/>
      </w:r>
      <w:r w:rsidRPr="00C57594">
        <w:rPr>
          <w:rFonts w:ascii="Arial" w:hAnsi="Arial" w:cs="Arial"/>
          <w:color w:val="000000" w:themeColor="text1"/>
          <w:sz w:val="20"/>
        </w:rPr>
        <w:tab/>
      </w:r>
    </w:p>
    <w:p w14:paraId="69E1FEBA" w14:textId="77777777" w:rsidR="00C345B8" w:rsidRPr="00C57594" w:rsidRDefault="00C345B8" w:rsidP="00C345B8">
      <w:pPr>
        <w:widowControl w:val="0"/>
        <w:tabs>
          <w:tab w:val="left" w:pos="300"/>
          <w:tab w:val="left" w:pos="5760"/>
          <w:tab w:val="left" w:pos="9240"/>
        </w:tabs>
        <w:adjustRightInd w:val="0"/>
        <w:spacing w:before="19"/>
        <w:rPr>
          <w:rFonts w:ascii="Arial" w:hAnsi="Arial" w:cs="Arial"/>
          <w:color w:val="000000" w:themeColor="text1"/>
          <w:sz w:val="20"/>
        </w:rPr>
      </w:pPr>
      <w:r w:rsidRPr="00C57594">
        <w:rPr>
          <w:rFonts w:ascii="Arial" w:hAnsi="Arial" w:cs="Arial"/>
          <w:color w:val="000000" w:themeColor="text1"/>
          <w:sz w:val="20"/>
        </w:rPr>
        <w:t>“ADRC Core B:  UVA Satellite Clinic” Role: Site PI</w:t>
      </w:r>
    </w:p>
    <w:p w14:paraId="1DF6197D" w14:textId="77777777" w:rsidR="00C345B8" w:rsidRPr="00C57594" w:rsidRDefault="00C345B8" w:rsidP="00C345B8">
      <w:pPr>
        <w:widowControl w:val="0"/>
        <w:tabs>
          <w:tab w:val="left" w:pos="300"/>
          <w:tab w:val="left" w:pos="5760"/>
          <w:tab w:val="left" w:pos="9240"/>
        </w:tabs>
        <w:adjustRightInd w:val="0"/>
        <w:spacing w:before="19"/>
        <w:rPr>
          <w:rFonts w:ascii="Arial" w:hAnsi="Arial" w:cs="Arial"/>
          <w:color w:val="000000" w:themeColor="text1"/>
          <w:sz w:val="20"/>
        </w:rPr>
      </w:pPr>
      <w:r w:rsidRPr="00C57594">
        <w:rPr>
          <w:rFonts w:ascii="Arial" w:hAnsi="Arial" w:cs="Arial"/>
          <w:color w:val="000000" w:themeColor="text1"/>
          <w:sz w:val="20"/>
        </w:rPr>
        <w:t xml:space="preserve">The Satellite Clinic will perform clinical and research evaluations and study entry &amp; annual follow up with rural African American subjects with dementia &amp; normal cognition in the Satellite Clinic at the University of Virginia.  </w:t>
      </w:r>
    </w:p>
    <w:p w14:paraId="053C83D1" w14:textId="77777777" w:rsidR="00C345B8" w:rsidRPr="00C57594" w:rsidRDefault="00C345B8" w:rsidP="00C345B8">
      <w:pPr>
        <w:widowControl w:val="0"/>
        <w:tabs>
          <w:tab w:val="left" w:pos="300"/>
        </w:tabs>
        <w:adjustRightInd w:val="0"/>
        <w:spacing w:before="19"/>
        <w:rPr>
          <w:rFonts w:ascii="Arial" w:hAnsi="Arial" w:cs="Arial"/>
          <w:color w:val="000000" w:themeColor="text1"/>
          <w:sz w:val="20"/>
        </w:rPr>
      </w:pPr>
    </w:p>
    <w:p w14:paraId="7D998D43" w14:textId="77777777" w:rsidR="00C345B8" w:rsidRPr="00C57594" w:rsidRDefault="00C345B8" w:rsidP="00C345B8">
      <w:pPr>
        <w:widowControl w:val="0"/>
        <w:tabs>
          <w:tab w:val="left" w:pos="300"/>
        </w:tabs>
        <w:adjustRightInd w:val="0"/>
        <w:spacing w:before="19"/>
        <w:rPr>
          <w:rFonts w:ascii="Arial" w:hAnsi="Arial" w:cs="Arial"/>
          <w:color w:val="000000" w:themeColor="text1"/>
          <w:sz w:val="20"/>
        </w:rPr>
      </w:pPr>
      <w:r w:rsidRPr="00C57594">
        <w:rPr>
          <w:rFonts w:ascii="Arial" w:hAnsi="Arial" w:cs="Arial"/>
          <w:color w:val="000000" w:themeColor="text1"/>
          <w:sz w:val="20"/>
        </w:rPr>
        <w:t xml:space="preserve">2 P01 AG14449 </w:t>
      </w:r>
      <w:r w:rsidRPr="00C57594">
        <w:rPr>
          <w:rFonts w:ascii="Arial" w:hAnsi="Arial" w:cs="Arial"/>
          <w:color w:val="000000" w:themeColor="text1"/>
          <w:sz w:val="20"/>
        </w:rPr>
        <w:tab/>
      </w:r>
      <w:r w:rsidRPr="00C57594">
        <w:rPr>
          <w:rFonts w:ascii="Arial" w:hAnsi="Arial" w:cs="Arial"/>
          <w:color w:val="000000" w:themeColor="text1"/>
          <w:sz w:val="20"/>
        </w:rPr>
        <w:tab/>
        <w:t>(Mufson</w:t>
      </w:r>
      <w:r w:rsidR="005E799B" w:rsidRPr="00C57594">
        <w:rPr>
          <w:rFonts w:ascii="Arial" w:hAnsi="Arial" w:cs="Arial"/>
          <w:color w:val="000000" w:themeColor="text1"/>
          <w:sz w:val="20"/>
        </w:rPr>
        <w:t>, PI</w:t>
      </w:r>
      <w:r w:rsidRPr="00C57594">
        <w:rPr>
          <w:rFonts w:ascii="Arial" w:hAnsi="Arial" w:cs="Arial"/>
          <w:color w:val="000000" w:themeColor="text1"/>
          <w:sz w:val="20"/>
        </w:rPr>
        <w:t>)</w:t>
      </w:r>
      <w:r w:rsidRPr="00C57594">
        <w:rPr>
          <w:rFonts w:ascii="Arial" w:hAnsi="Arial" w:cs="Arial"/>
          <w:color w:val="000000" w:themeColor="text1"/>
          <w:sz w:val="20"/>
        </w:rPr>
        <w:tab/>
      </w:r>
      <w:r w:rsidR="005E799B" w:rsidRPr="00C57594">
        <w:rPr>
          <w:rFonts w:ascii="Arial" w:hAnsi="Arial" w:cs="Arial"/>
          <w:color w:val="000000" w:themeColor="text1"/>
          <w:sz w:val="20"/>
        </w:rPr>
        <w:tab/>
      </w:r>
      <w:r w:rsidR="005E799B" w:rsidRPr="00C57594">
        <w:rPr>
          <w:rFonts w:ascii="Arial" w:hAnsi="Arial" w:cs="Arial"/>
          <w:color w:val="000000" w:themeColor="text1"/>
          <w:sz w:val="20"/>
        </w:rPr>
        <w:tab/>
      </w:r>
      <w:r w:rsidR="005E799B" w:rsidRPr="00C57594">
        <w:rPr>
          <w:rFonts w:ascii="Arial" w:hAnsi="Arial" w:cs="Arial"/>
          <w:color w:val="000000" w:themeColor="text1"/>
          <w:sz w:val="20"/>
        </w:rPr>
        <w:tab/>
      </w:r>
      <w:r w:rsidR="005E799B" w:rsidRPr="00C57594">
        <w:rPr>
          <w:rFonts w:ascii="Arial" w:hAnsi="Arial" w:cs="Arial"/>
          <w:color w:val="000000" w:themeColor="text1"/>
          <w:sz w:val="20"/>
        </w:rPr>
        <w:tab/>
      </w:r>
      <w:r w:rsidRPr="00C57594">
        <w:rPr>
          <w:rFonts w:ascii="Arial" w:hAnsi="Arial" w:cs="Arial"/>
          <w:color w:val="000000" w:themeColor="text1"/>
          <w:sz w:val="20"/>
        </w:rPr>
        <w:t>9/01/07-3/31/13</w:t>
      </w:r>
      <w:r w:rsidRPr="00C57594">
        <w:rPr>
          <w:rFonts w:ascii="Arial" w:hAnsi="Arial" w:cs="Arial"/>
          <w:color w:val="000000" w:themeColor="text1"/>
          <w:sz w:val="20"/>
        </w:rPr>
        <w:tab/>
      </w:r>
      <w:r w:rsidRPr="00C57594">
        <w:rPr>
          <w:rFonts w:ascii="Arial" w:hAnsi="Arial" w:cs="Arial"/>
          <w:color w:val="000000" w:themeColor="text1"/>
          <w:sz w:val="20"/>
        </w:rPr>
        <w:tab/>
      </w:r>
    </w:p>
    <w:p w14:paraId="06CD4738" w14:textId="77777777" w:rsidR="00C345B8" w:rsidRPr="00C57594" w:rsidRDefault="00C345B8" w:rsidP="00C345B8">
      <w:pPr>
        <w:widowControl w:val="0"/>
        <w:tabs>
          <w:tab w:val="left" w:pos="300"/>
        </w:tabs>
        <w:adjustRightInd w:val="0"/>
        <w:spacing w:before="19"/>
        <w:outlineLvl w:val="0"/>
        <w:rPr>
          <w:rFonts w:ascii="Arial" w:hAnsi="Arial" w:cs="Arial"/>
          <w:color w:val="000000" w:themeColor="text1"/>
          <w:sz w:val="20"/>
        </w:rPr>
      </w:pPr>
      <w:r w:rsidRPr="00C57594">
        <w:rPr>
          <w:rFonts w:ascii="Arial" w:hAnsi="Arial" w:cs="Arial"/>
          <w:color w:val="000000" w:themeColor="text1"/>
          <w:sz w:val="20"/>
        </w:rPr>
        <w:t>NIA</w:t>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p>
    <w:p w14:paraId="0C31D6D6" w14:textId="77777777" w:rsidR="00C345B8" w:rsidRPr="00C57594" w:rsidRDefault="00C345B8" w:rsidP="00C345B8">
      <w:pPr>
        <w:widowControl w:val="0"/>
        <w:tabs>
          <w:tab w:val="left" w:pos="300"/>
          <w:tab w:val="left" w:pos="5760"/>
        </w:tabs>
        <w:adjustRightInd w:val="0"/>
        <w:spacing w:before="19"/>
        <w:rPr>
          <w:rFonts w:ascii="Arial" w:hAnsi="Arial" w:cs="Arial"/>
          <w:color w:val="000000" w:themeColor="text1"/>
          <w:sz w:val="20"/>
        </w:rPr>
      </w:pPr>
      <w:r w:rsidRPr="00C57594">
        <w:rPr>
          <w:rFonts w:ascii="Arial" w:hAnsi="Arial" w:cs="Arial"/>
          <w:color w:val="000000" w:themeColor="text1"/>
          <w:sz w:val="20"/>
        </w:rPr>
        <w:t xml:space="preserve">“Neurobiology and Cognitive Impairment of the Elderly” </w:t>
      </w:r>
    </w:p>
    <w:p w14:paraId="6F0B78A7" w14:textId="77777777" w:rsidR="00C345B8" w:rsidRPr="00C57594" w:rsidRDefault="00C345B8" w:rsidP="00C345B8">
      <w:pPr>
        <w:rPr>
          <w:rFonts w:ascii="Arial" w:hAnsi="Arial" w:cs="Arial"/>
          <w:color w:val="000000" w:themeColor="text1"/>
          <w:sz w:val="20"/>
        </w:rPr>
      </w:pPr>
      <w:r w:rsidRPr="00C57594">
        <w:rPr>
          <w:rFonts w:ascii="Arial" w:hAnsi="Arial" w:cs="Arial"/>
          <w:color w:val="000000" w:themeColor="text1"/>
          <w:sz w:val="20"/>
        </w:rPr>
        <w:t xml:space="preserve">This proposal seeks to determine what specific system impairment is reasonable for the earliest manifestations </w:t>
      </w:r>
    </w:p>
    <w:p w14:paraId="26207F41" w14:textId="77777777" w:rsidR="00B42B2E" w:rsidRPr="00C57594" w:rsidRDefault="005E799B" w:rsidP="00AD0859">
      <w:pPr>
        <w:tabs>
          <w:tab w:val="left" w:pos="9599"/>
        </w:tabs>
        <w:rPr>
          <w:rFonts w:ascii="Arial" w:hAnsi="Arial" w:cs="Arial"/>
          <w:color w:val="000000" w:themeColor="text1"/>
          <w:sz w:val="20"/>
        </w:rPr>
      </w:pPr>
      <w:r w:rsidRPr="00C57594">
        <w:rPr>
          <w:rFonts w:ascii="Arial" w:hAnsi="Arial" w:cs="Arial"/>
          <w:color w:val="000000" w:themeColor="text1"/>
          <w:sz w:val="20"/>
        </w:rPr>
        <w:t>Site PI University of Virginia School of Medicine</w:t>
      </w:r>
    </w:p>
    <w:p w14:paraId="760D3EF9" w14:textId="47DB298C" w:rsidR="00B42B2E" w:rsidRPr="00C57594" w:rsidRDefault="00B42B2E" w:rsidP="00AD0859">
      <w:pPr>
        <w:tabs>
          <w:tab w:val="left" w:pos="9599"/>
        </w:tabs>
        <w:rPr>
          <w:rFonts w:ascii="Arial" w:hAnsi="Arial" w:cs="Arial"/>
          <w:color w:val="000000" w:themeColor="text1"/>
          <w:sz w:val="20"/>
          <w:u w:val="single"/>
        </w:rPr>
      </w:pPr>
      <w:r w:rsidRPr="00C57594">
        <w:rPr>
          <w:rFonts w:ascii="Arial" w:hAnsi="Arial" w:cs="Arial"/>
          <w:color w:val="000000" w:themeColor="text1"/>
          <w:sz w:val="20"/>
        </w:rPr>
        <w:t xml:space="preserve">     </w:t>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 xml:space="preserve">    </w:t>
      </w:r>
      <w:r w:rsidRPr="00C57594">
        <w:rPr>
          <w:rFonts w:ascii="Arial" w:hAnsi="Arial" w:cs="Arial"/>
          <w:color w:val="000000" w:themeColor="text1"/>
          <w:sz w:val="20"/>
        </w:rPr>
        <w:tab/>
        <w:t xml:space="preserve">   </w:t>
      </w:r>
      <w:r w:rsidRPr="00C57594">
        <w:rPr>
          <w:rFonts w:ascii="Arial" w:hAnsi="Arial" w:cs="Arial"/>
          <w:color w:val="000000" w:themeColor="text1"/>
          <w:sz w:val="20"/>
        </w:rPr>
        <w:tab/>
      </w:r>
    </w:p>
    <w:p w14:paraId="7535C247" w14:textId="77777777" w:rsidR="00B42B2E" w:rsidRPr="00C57594" w:rsidRDefault="00B42B2E" w:rsidP="005035BB">
      <w:pPr>
        <w:tabs>
          <w:tab w:val="left" w:pos="7920"/>
          <w:tab w:val="left" w:pos="8640"/>
        </w:tabs>
        <w:rPr>
          <w:rFonts w:ascii="Arial" w:hAnsi="Arial" w:cs="Arial"/>
          <w:color w:val="000000" w:themeColor="text1"/>
          <w:sz w:val="20"/>
        </w:rPr>
      </w:pPr>
      <w:r w:rsidRPr="00C57594">
        <w:rPr>
          <w:rFonts w:ascii="Arial" w:hAnsi="Arial" w:cs="Arial"/>
          <w:color w:val="000000" w:themeColor="text1"/>
          <w:sz w:val="20"/>
        </w:rPr>
        <w:t>*NIA AG05133</w:t>
      </w:r>
    </w:p>
    <w:p w14:paraId="2A6B0652" w14:textId="77777777" w:rsidR="00B42B2E" w:rsidRPr="00C57594" w:rsidRDefault="00B42B2E" w:rsidP="005035BB">
      <w:pPr>
        <w:tabs>
          <w:tab w:val="left" w:pos="7920"/>
          <w:tab w:val="left" w:pos="8640"/>
        </w:tabs>
        <w:rPr>
          <w:rFonts w:ascii="Arial" w:hAnsi="Arial" w:cs="Arial"/>
          <w:color w:val="000000" w:themeColor="text1"/>
          <w:sz w:val="20"/>
        </w:rPr>
      </w:pPr>
      <w:r w:rsidRPr="00C57594">
        <w:rPr>
          <w:rFonts w:ascii="Arial" w:hAnsi="Arial" w:cs="Arial"/>
          <w:color w:val="000000" w:themeColor="text1"/>
          <w:sz w:val="20"/>
        </w:rPr>
        <w:tab/>
        <w:t>Alzheimer Disease Research Center (O. Lopez, PI)</w:t>
      </w:r>
      <w:r w:rsidRPr="00C57594">
        <w:rPr>
          <w:rFonts w:ascii="Arial" w:hAnsi="Arial" w:cs="Arial"/>
          <w:color w:val="000000" w:themeColor="text1"/>
          <w:sz w:val="20"/>
        </w:rPr>
        <w:tab/>
        <w:t>4/1/10-3/31/15</w:t>
      </w:r>
      <w:r w:rsidRPr="00C57594">
        <w:rPr>
          <w:rFonts w:ascii="Arial" w:hAnsi="Arial" w:cs="Arial"/>
          <w:color w:val="000000" w:themeColor="text1"/>
          <w:sz w:val="20"/>
        </w:rPr>
        <w:tab/>
      </w:r>
      <w:r w:rsidRPr="00C57594">
        <w:rPr>
          <w:rFonts w:ascii="Arial" w:hAnsi="Arial" w:cs="Arial"/>
          <w:color w:val="000000" w:themeColor="text1"/>
          <w:sz w:val="20"/>
        </w:rPr>
        <w:tab/>
        <w:t xml:space="preserve">$     19,200 </w:t>
      </w:r>
    </w:p>
    <w:p w14:paraId="66DE3A40" w14:textId="77777777" w:rsidR="00B42B2E" w:rsidRPr="00C57594" w:rsidRDefault="00B42B2E" w:rsidP="005035BB">
      <w:pPr>
        <w:rPr>
          <w:rFonts w:ascii="Arial" w:hAnsi="Arial" w:cs="Arial"/>
          <w:color w:val="000000" w:themeColor="text1"/>
          <w:sz w:val="20"/>
        </w:rPr>
      </w:pPr>
      <w:r w:rsidRPr="00C57594">
        <w:rPr>
          <w:rFonts w:ascii="Arial" w:hAnsi="Arial" w:cs="Arial"/>
          <w:color w:val="000000" w:themeColor="text1"/>
          <w:sz w:val="20"/>
        </w:rPr>
        <w:tab/>
      </w:r>
      <w:r w:rsidRPr="00C57594">
        <w:rPr>
          <w:rFonts w:ascii="Arial" w:hAnsi="Arial" w:cs="Arial"/>
          <w:color w:val="000000" w:themeColor="text1"/>
          <w:sz w:val="20"/>
        </w:rPr>
        <w:tab/>
        <w:t>UVA Satellite Clinic (Leader)</w:t>
      </w:r>
      <w:r w:rsidRPr="00C57594">
        <w:rPr>
          <w:rFonts w:ascii="Arial" w:hAnsi="Arial" w:cs="Arial"/>
          <w:color w:val="000000" w:themeColor="text1"/>
          <w:sz w:val="20"/>
        </w:rPr>
        <w:tab/>
      </w:r>
      <w:r w:rsidRPr="00C57594">
        <w:rPr>
          <w:rFonts w:ascii="Arial" w:hAnsi="Arial" w:cs="Arial"/>
          <w:color w:val="000000" w:themeColor="text1"/>
          <w:sz w:val="20"/>
        </w:rPr>
        <w:tab/>
        <w:t xml:space="preserve"> </w:t>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 xml:space="preserve"> </w:t>
      </w:r>
    </w:p>
    <w:p w14:paraId="766D8782" w14:textId="77777777" w:rsidR="00B42B2E" w:rsidRPr="00C57594" w:rsidRDefault="00B42B2E" w:rsidP="005035BB">
      <w:pPr>
        <w:rPr>
          <w:rFonts w:ascii="Arial" w:hAnsi="Arial" w:cs="Arial"/>
          <w:color w:val="000000" w:themeColor="text1"/>
          <w:sz w:val="20"/>
        </w:rPr>
      </w:pPr>
      <w:r w:rsidRPr="00C57594">
        <w:rPr>
          <w:rFonts w:ascii="Arial" w:hAnsi="Arial" w:cs="Arial"/>
          <w:color w:val="000000" w:themeColor="text1"/>
          <w:sz w:val="20"/>
        </w:rPr>
        <w:tab/>
      </w:r>
    </w:p>
    <w:p w14:paraId="62F47365" w14:textId="77777777" w:rsidR="00B42B2E" w:rsidRPr="00C57594" w:rsidRDefault="00B42B2E" w:rsidP="00AD0859">
      <w:pPr>
        <w:tabs>
          <w:tab w:val="left" w:pos="9599"/>
        </w:tabs>
        <w:rPr>
          <w:rFonts w:ascii="Arial" w:hAnsi="Arial"/>
          <w:color w:val="000000" w:themeColor="text1"/>
          <w:sz w:val="20"/>
          <w:u w:val="single"/>
        </w:rPr>
      </w:pPr>
      <w:r w:rsidRPr="00C57594">
        <w:rPr>
          <w:rFonts w:ascii="Arial" w:hAnsi="Arial"/>
          <w:color w:val="000000" w:themeColor="text1"/>
          <w:sz w:val="20"/>
        </w:rPr>
        <w:tab/>
      </w:r>
    </w:p>
    <w:p w14:paraId="56FBDC8E" w14:textId="77777777" w:rsidR="00B42B2E" w:rsidRPr="00C57594" w:rsidRDefault="00B42B2E" w:rsidP="00AD0859">
      <w:pPr>
        <w:pStyle w:val="Heading3"/>
        <w:rPr>
          <w:rFonts w:ascii="Arial" w:hAnsi="Arial"/>
          <w:color w:val="000000" w:themeColor="text1"/>
          <w:sz w:val="20"/>
        </w:rPr>
      </w:pPr>
      <w:r w:rsidRPr="00C57594">
        <w:rPr>
          <w:rFonts w:ascii="Arial" w:hAnsi="Arial"/>
          <w:color w:val="000000" w:themeColor="text1"/>
          <w:sz w:val="20"/>
        </w:rPr>
        <w:t>Principal Investigator</w:t>
      </w:r>
      <w:r w:rsidR="005E799B" w:rsidRPr="00C57594">
        <w:rPr>
          <w:rFonts w:ascii="Arial" w:hAnsi="Arial"/>
          <w:color w:val="000000" w:themeColor="text1"/>
          <w:sz w:val="20"/>
        </w:rPr>
        <w:t xml:space="preserve"> </w:t>
      </w:r>
    </w:p>
    <w:p w14:paraId="6B32A222" w14:textId="65D4D7BB" w:rsidR="005E799B" w:rsidRPr="00C57594" w:rsidRDefault="00B42B2E" w:rsidP="00AD0859">
      <w:pPr>
        <w:tabs>
          <w:tab w:val="left" w:pos="7920"/>
          <w:tab w:val="left" w:pos="8640"/>
        </w:tabs>
        <w:rPr>
          <w:rFonts w:ascii="Arial" w:hAnsi="Arial"/>
          <w:color w:val="000000" w:themeColor="text1"/>
          <w:sz w:val="20"/>
        </w:rPr>
      </w:pPr>
      <w:bookmarkStart w:id="0" w:name="OLE_LINK1"/>
      <w:bookmarkStart w:id="1" w:name="OLE_LINK2"/>
      <w:r w:rsidRPr="00C57594">
        <w:rPr>
          <w:rFonts w:ascii="Arial" w:hAnsi="Arial"/>
          <w:color w:val="000000" w:themeColor="text1"/>
          <w:sz w:val="20"/>
        </w:rPr>
        <w:t>*NIA AG05133</w:t>
      </w:r>
      <w:r w:rsidR="00376C62">
        <w:rPr>
          <w:rFonts w:ascii="Arial" w:hAnsi="Arial"/>
          <w:color w:val="000000" w:themeColor="text1"/>
          <w:sz w:val="20"/>
        </w:rPr>
        <w:t xml:space="preserve">. </w:t>
      </w:r>
      <w:r w:rsidR="005E799B" w:rsidRPr="00C57594">
        <w:rPr>
          <w:rFonts w:ascii="Arial" w:hAnsi="Arial"/>
          <w:color w:val="000000" w:themeColor="text1"/>
          <w:sz w:val="20"/>
        </w:rPr>
        <w:t>ADRC PI 1994-2008</w:t>
      </w:r>
    </w:p>
    <w:p w14:paraId="1082F0FC" w14:textId="77777777" w:rsidR="00B42B2E" w:rsidRPr="00C57594" w:rsidRDefault="00B42B2E" w:rsidP="00AD0859">
      <w:pPr>
        <w:tabs>
          <w:tab w:val="left" w:pos="7920"/>
          <w:tab w:val="left" w:pos="8640"/>
        </w:tabs>
        <w:rPr>
          <w:rFonts w:ascii="Arial" w:hAnsi="Arial"/>
          <w:color w:val="000000" w:themeColor="text1"/>
          <w:sz w:val="20"/>
        </w:rPr>
      </w:pPr>
      <w:r w:rsidRPr="00C57594">
        <w:rPr>
          <w:rFonts w:ascii="Arial" w:hAnsi="Arial"/>
          <w:color w:val="000000" w:themeColor="text1"/>
          <w:sz w:val="20"/>
        </w:rPr>
        <w:tab/>
        <w:t>Alzheimer Disease Research Center</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5/1/</w:t>
      </w:r>
      <w:r w:rsidR="005E799B" w:rsidRPr="00C57594">
        <w:rPr>
          <w:rFonts w:ascii="Arial" w:hAnsi="Arial"/>
          <w:color w:val="000000" w:themeColor="text1"/>
          <w:sz w:val="20"/>
        </w:rPr>
        <w:t>05</w:t>
      </w:r>
      <w:r w:rsidRPr="00C57594">
        <w:rPr>
          <w:rFonts w:ascii="Arial" w:hAnsi="Arial"/>
          <w:color w:val="000000" w:themeColor="text1"/>
          <w:sz w:val="20"/>
        </w:rPr>
        <w:t>-8/31/08</w:t>
      </w:r>
      <w:r w:rsidRPr="00C57594">
        <w:rPr>
          <w:rFonts w:ascii="Arial" w:hAnsi="Arial"/>
          <w:color w:val="000000" w:themeColor="text1"/>
          <w:sz w:val="20"/>
        </w:rPr>
        <w:tab/>
      </w:r>
      <w:r w:rsidRPr="00C57594">
        <w:rPr>
          <w:rFonts w:ascii="Arial" w:hAnsi="Arial"/>
          <w:color w:val="000000" w:themeColor="text1"/>
          <w:sz w:val="20"/>
        </w:rPr>
        <w:tab/>
        <w:t>$ 1,443,367</w:t>
      </w:r>
    </w:p>
    <w:p w14:paraId="0A63A621" w14:textId="77777777" w:rsidR="00B42B2E" w:rsidRPr="00C57594" w:rsidRDefault="00B42B2E" w:rsidP="00AD0859">
      <w:pPr>
        <w:tabs>
          <w:tab w:val="left" w:pos="7920"/>
          <w:tab w:val="left" w:pos="8640"/>
        </w:tabs>
        <w:rPr>
          <w:rFonts w:ascii="Arial" w:hAnsi="Arial"/>
          <w:color w:val="000000" w:themeColor="text1"/>
          <w:sz w:val="20"/>
          <w:lang w:val="pt-PT"/>
        </w:rPr>
      </w:pPr>
      <w:r w:rsidRPr="00C57594">
        <w:rPr>
          <w:rFonts w:ascii="Arial" w:hAnsi="Arial"/>
          <w:color w:val="000000" w:themeColor="text1"/>
          <w:sz w:val="20"/>
        </w:rPr>
        <w:tab/>
      </w:r>
      <w:r w:rsidRPr="00C57594">
        <w:rPr>
          <w:rFonts w:ascii="Arial" w:hAnsi="Arial"/>
          <w:color w:val="000000" w:themeColor="text1"/>
          <w:sz w:val="20"/>
          <w:lang w:val="pt-PT"/>
        </w:rPr>
        <w:t>[Administrative Core Director, Clinical Core Director]</w:t>
      </w:r>
    </w:p>
    <w:p w14:paraId="2BE8E468" w14:textId="77777777" w:rsidR="00B42B2E" w:rsidRPr="00C57594" w:rsidRDefault="00B42B2E" w:rsidP="00AD0859">
      <w:pPr>
        <w:rPr>
          <w:rFonts w:ascii="Arial" w:hAnsi="Arial"/>
          <w:color w:val="000000" w:themeColor="text1"/>
          <w:sz w:val="20"/>
        </w:rPr>
      </w:pPr>
      <w:r w:rsidRPr="00C57594">
        <w:rPr>
          <w:rFonts w:ascii="Arial" w:hAnsi="Arial"/>
          <w:color w:val="000000" w:themeColor="text1"/>
          <w:sz w:val="20"/>
          <w:lang w:val="pt-PT"/>
        </w:rPr>
        <w:tab/>
      </w:r>
      <w:r w:rsidRPr="00C57594">
        <w:rPr>
          <w:rFonts w:ascii="Arial" w:hAnsi="Arial"/>
          <w:color w:val="000000" w:themeColor="text1"/>
          <w:sz w:val="20"/>
          <w:lang w:val="pt-PT"/>
        </w:rPr>
        <w:tab/>
      </w:r>
      <w:r w:rsidRPr="00C57594">
        <w:rPr>
          <w:rFonts w:ascii="Arial" w:hAnsi="Arial"/>
          <w:color w:val="000000" w:themeColor="text1"/>
          <w:sz w:val="20"/>
        </w:rPr>
        <w:t>ADRC—Imaging Core Supplement</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5/1/05-8/31/08</w:t>
      </w:r>
      <w:r w:rsidRPr="00C57594">
        <w:rPr>
          <w:rFonts w:ascii="Arial" w:hAnsi="Arial"/>
          <w:color w:val="000000" w:themeColor="text1"/>
          <w:sz w:val="20"/>
        </w:rPr>
        <w:tab/>
      </w:r>
      <w:r w:rsidRPr="00C57594">
        <w:rPr>
          <w:rFonts w:ascii="Arial" w:hAnsi="Arial"/>
          <w:color w:val="000000" w:themeColor="text1"/>
          <w:sz w:val="20"/>
        </w:rPr>
        <w:tab/>
        <w:t>$    100,000</w:t>
      </w:r>
    </w:p>
    <w:p w14:paraId="208F27E6" w14:textId="77777777" w:rsidR="00B42B2E" w:rsidRPr="00C57594" w:rsidRDefault="00B42B2E" w:rsidP="00AD0859">
      <w:pPr>
        <w:rPr>
          <w:rFonts w:ascii="Arial" w:hAnsi="Arial"/>
          <w:color w:val="000000" w:themeColor="text1"/>
          <w:sz w:val="20"/>
        </w:rPr>
      </w:pPr>
      <w:r w:rsidRPr="00C57594">
        <w:rPr>
          <w:rFonts w:ascii="Arial" w:hAnsi="Arial"/>
          <w:color w:val="000000" w:themeColor="text1"/>
          <w:sz w:val="20"/>
        </w:rPr>
        <w:tab/>
      </w:r>
      <w:r w:rsidRPr="00C57594">
        <w:rPr>
          <w:rFonts w:ascii="Arial" w:hAnsi="Arial"/>
          <w:color w:val="000000" w:themeColor="text1"/>
          <w:sz w:val="20"/>
        </w:rPr>
        <w:tab/>
        <w:t>ADRC—Data Management Supplement</w:t>
      </w:r>
      <w:r w:rsidRPr="00C57594">
        <w:rPr>
          <w:rFonts w:ascii="Arial" w:hAnsi="Arial"/>
          <w:color w:val="000000" w:themeColor="text1"/>
          <w:sz w:val="20"/>
        </w:rPr>
        <w:tab/>
        <w:t xml:space="preserve"> </w:t>
      </w:r>
      <w:r w:rsidRPr="00C57594">
        <w:rPr>
          <w:rFonts w:ascii="Arial" w:hAnsi="Arial"/>
          <w:color w:val="000000" w:themeColor="text1"/>
          <w:sz w:val="20"/>
        </w:rPr>
        <w:tab/>
        <w:t>5/1/05-8/31/08</w:t>
      </w:r>
      <w:r w:rsidRPr="00C57594">
        <w:rPr>
          <w:rFonts w:ascii="Arial" w:hAnsi="Arial"/>
          <w:color w:val="000000" w:themeColor="text1"/>
          <w:sz w:val="20"/>
        </w:rPr>
        <w:tab/>
      </w:r>
      <w:r w:rsidRPr="00C57594">
        <w:rPr>
          <w:rFonts w:ascii="Arial" w:hAnsi="Arial"/>
          <w:color w:val="000000" w:themeColor="text1"/>
          <w:sz w:val="20"/>
        </w:rPr>
        <w:tab/>
        <w:t>$    100,000</w:t>
      </w:r>
    </w:p>
    <w:p w14:paraId="2EFA6C49" w14:textId="77777777" w:rsidR="00B42B2E" w:rsidRPr="00C57594" w:rsidRDefault="00B42B2E" w:rsidP="00AD0859">
      <w:pPr>
        <w:tabs>
          <w:tab w:val="left" w:pos="7920"/>
          <w:tab w:val="left" w:pos="8640"/>
        </w:tabs>
        <w:rPr>
          <w:rFonts w:ascii="Arial" w:hAnsi="Arial"/>
          <w:color w:val="000000" w:themeColor="text1"/>
          <w:sz w:val="20"/>
        </w:rPr>
      </w:pPr>
      <w:r w:rsidRPr="00C57594">
        <w:rPr>
          <w:rFonts w:ascii="Arial" w:hAnsi="Arial"/>
          <w:color w:val="000000" w:themeColor="text1"/>
          <w:sz w:val="20"/>
        </w:rPr>
        <w:t>*NCCAM/NIA AT00162</w:t>
      </w:r>
    </w:p>
    <w:p w14:paraId="5818FC2B" w14:textId="77777777" w:rsidR="00B42B2E" w:rsidRPr="00C57594" w:rsidRDefault="00B42B2E" w:rsidP="00AD0859">
      <w:pPr>
        <w:widowControl w:val="0"/>
        <w:tabs>
          <w:tab w:val="left" w:pos="5490"/>
        </w:tabs>
        <w:ind w:left="260"/>
        <w:rPr>
          <w:rFonts w:ascii="Arial" w:hAnsi="Arial"/>
          <w:color w:val="000000" w:themeColor="text1"/>
          <w:sz w:val="20"/>
        </w:rPr>
      </w:pPr>
      <w:r w:rsidRPr="00C57594">
        <w:rPr>
          <w:rFonts w:ascii="Arial" w:hAnsi="Arial"/>
          <w:color w:val="000000" w:themeColor="text1"/>
          <w:sz w:val="20"/>
        </w:rPr>
        <w:tab/>
        <w:t>Ginkgo Biloba Prevention Trial in Older Individuals</w:t>
      </w:r>
      <w:r w:rsidRPr="00C57594">
        <w:rPr>
          <w:rFonts w:ascii="Arial" w:hAnsi="Arial"/>
          <w:color w:val="000000" w:themeColor="text1"/>
          <w:sz w:val="20"/>
        </w:rPr>
        <w:tab/>
        <w:t xml:space="preserve">  9/30/99-7/31/10</w:t>
      </w:r>
      <w:r w:rsidRPr="00C57594">
        <w:rPr>
          <w:rFonts w:ascii="Arial" w:hAnsi="Arial"/>
          <w:color w:val="000000" w:themeColor="text1"/>
          <w:sz w:val="20"/>
        </w:rPr>
        <w:tab/>
      </w:r>
      <w:r w:rsidRPr="00C57594">
        <w:rPr>
          <w:rFonts w:ascii="Arial" w:hAnsi="Arial"/>
          <w:color w:val="000000" w:themeColor="text1"/>
          <w:sz w:val="20"/>
        </w:rPr>
        <w:tab/>
        <w:t>$ 3,612,900</w:t>
      </w:r>
    </w:p>
    <w:p w14:paraId="518EDAAE" w14:textId="31651E24" w:rsidR="00B42B2E" w:rsidRPr="00C57594" w:rsidRDefault="00B42B2E" w:rsidP="00AD0859">
      <w:pPr>
        <w:tabs>
          <w:tab w:val="clear" w:pos="500"/>
          <w:tab w:val="clear" w:pos="800"/>
          <w:tab w:val="left" w:pos="540"/>
          <w:tab w:val="left" w:pos="7920"/>
          <w:tab w:val="left" w:pos="8640"/>
        </w:tabs>
        <w:rPr>
          <w:rFonts w:ascii="Arial" w:hAnsi="Arial"/>
          <w:color w:val="000000" w:themeColor="text1"/>
          <w:sz w:val="20"/>
          <w:lang w:val="de-DE"/>
        </w:rPr>
      </w:pPr>
      <w:r w:rsidRPr="00C57594">
        <w:rPr>
          <w:rFonts w:ascii="Arial" w:hAnsi="Arial"/>
          <w:color w:val="000000" w:themeColor="text1"/>
          <w:sz w:val="20"/>
          <w:lang w:val="de-DE"/>
        </w:rPr>
        <w:t>*NIH</w:t>
      </w:r>
      <w:r w:rsidRPr="00C57594">
        <w:rPr>
          <w:rFonts w:ascii="Arial" w:hAnsi="Arial"/>
          <w:color w:val="000000" w:themeColor="text1"/>
          <w:sz w:val="20"/>
          <w:lang w:val="de-DE"/>
        </w:rPr>
        <w:tab/>
        <w:t>AG025204</w:t>
      </w:r>
      <w:r w:rsidR="00376C62">
        <w:rPr>
          <w:rFonts w:ascii="Arial" w:hAnsi="Arial"/>
          <w:color w:val="000000" w:themeColor="text1"/>
          <w:sz w:val="20"/>
          <w:lang w:val="de-DE"/>
        </w:rPr>
        <w:t xml:space="preserve"> </w:t>
      </w:r>
    </w:p>
    <w:p w14:paraId="706835FA" w14:textId="74CEDCBA" w:rsidR="00B42B2E" w:rsidRPr="00C57594" w:rsidRDefault="00376C62" w:rsidP="00AD0859">
      <w:pPr>
        <w:tabs>
          <w:tab w:val="clear" w:pos="500"/>
          <w:tab w:val="clear" w:pos="800"/>
          <w:tab w:val="left" w:pos="540"/>
          <w:tab w:val="left" w:pos="7920"/>
          <w:tab w:val="left" w:pos="8640"/>
        </w:tabs>
        <w:rPr>
          <w:rFonts w:ascii="Arial" w:hAnsi="Arial"/>
          <w:color w:val="000000" w:themeColor="text1"/>
          <w:sz w:val="20"/>
          <w:lang w:val="de-DE"/>
        </w:rPr>
      </w:pPr>
      <w:r>
        <w:rPr>
          <w:rFonts w:ascii="Arial" w:hAnsi="Arial"/>
          <w:i/>
          <w:iCs/>
          <w:color w:val="000000" w:themeColor="text1"/>
          <w:sz w:val="20"/>
          <w:lang w:val="de-DE"/>
        </w:rPr>
        <w:tab/>
      </w:r>
      <w:r w:rsidR="00B42B2E" w:rsidRPr="00C57594">
        <w:rPr>
          <w:rFonts w:ascii="Arial" w:hAnsi="Arial"/>
          <w:i/>
          <w:iCs/>
          <w:color w:val="000000" w:themeColor="text1"/>
          <w:sz w:val="20"/>
          <w:lang w:val="de-DE"/>
        </w:rPr>
        <w:t>In Vivo</w:t>
      </w:r>
      <w:r w:rsidR="00B42B2E" w:rsidRPr="00C57594">
        <w:rPr>
          <w:rFonts w:ascii="Arial" w:hAnsi="Arial"/>
          <w:color w:val="000000" w:themeColor="text1"/>
          <w:sz w:val="20"/>
          <w:lang w:val="de-DE"/>
        </w:rPr>
        <w:t xml:space="preserve"> PIB PET Amyloid Imaging:  Normals, </w:t>
      </w:r>
      <w:r w:rsidR="00B42B2E" w:rsidRPr="00C57594">
        <w:rPr>
          <w:rFonts w:ascii="Arial" w:hAnsi="Arial"/>
          <w:color w:val="000000" w:themeColor="text1"/>
          <w:sz w:val="20"/>
          <w:lang w:val="de-DE"/>
        </w:rPr>
        <w:tab/>
      </w:r>
      <w:r w:rsidR="00B42B2E" w:rsidRPr="00C57594">
        <w:rPr>
          <w:rFonts w:ascii="Arial" w:hAnsi="Arial"/>
          <w:color w:val="000000" w:themeColor="text1"/>
          <w:sz w:val="20"/>
          <w:lang w:val="de-DE"/>
        </w:rPr>
        <w:tab/>
        <w:t>5/15/05-8/31/08</w:t>
      </w:r>
      <w:r w:rsidR="00B42B2E" w:rsidRPr="00C57594">
        <w:rPr>
          <w:rFonts w:ascii="Arial" w:hAnsi="Arial"/>
          <w:color w:val="000000" w:themeColor="text1"/>
          <w:sz w:val="20"/>
          <w:lang w:val="de-DE"/>
        </w:rPr>
        <w:tab/>
      </w:r>
      <w:r w:rsidR="00B42B2E" w:rsidRPr="00C57594">
        <w:rPr>
          <w:rFonts w:ascii="Arial" w:hAnsi="Arial"/>
          <w:color w:val="000000" w:themeColor="text1"/>
          <w:sz w:val="20"/>
          <w:lang w:val="de-DE"/>
        </w:rPr>
        <w:tab/>
        <w:t>$    731,123</w:t>
      </w:r>
    </w:p>
    <w:p w14:paraId="68EB9FD2" w14:textId="77777777" w:rsidR="00B42B2E" w:rsidRPr="00C57594" w:rsidRDefault="00B42B2E" w:rsidP="00AD0859">
      <w:pPr>
        <w:tabs>
          <w:tab w:val="clear" w:pos="500"/>
          <w:tab w:val="clear" w:pos="800"/>
          <w:tab w:val="left" w:pos="540"/>
          <w:tab w:val="left" w:pos="7920"/>
          <w:tab w:val="left" w:pos="8640"/>
        </w:tabs>
        <w:rPr>
          <w:rFonts w:ascii="Arial" w:hAnsi="Arial"/>
          <w:color w:val="000000" w:themeColor="text1"/>
          <w:sz w:val="20"/>
        </w:rPr>
      </w:pPr>
      <w:r w:rsidRPr="00C57594">
        <w:rPr>
          <w:rFonts w:ascii="Arial" w:hAnsi="Arial"/>
          <w:color w:val="000000" w:themeColor="text1"/>
          <w:sz w:val="20"/>
          <w:lang w:val="de-DE"/>
        </w:rPr>
        <w:tab/>
      </w:r>
      <w:r w:rsidRPr="00C57594">
        <w:rPr>
          <w:rFonts w:ascii="Arial" w:hAnsi="Arial"/>
          <w:color w:val="000000" w:themeColor="text1"/>
          <w:sz w:val="20"/>
        </w:rPr>
        <w:t>MCI &amp; Dementia</w:t>
      </w:r>
    </w:p>
    <w:p w14:paraId="325F19A0" w14:textId="77777777" w:rsidR="00B42B2E" w:rsidRPr="00C57594" w:rsidRDefault="00B42B2E" w:rsidP="00AD0859">
      <w:pPr>
        <w:tabs>
          <w:tab w:val="clear" w:pos="500"/>
          <w:tab w:val="clear" w:pos="800"/>
          <w:tab w:val="left" w:pos="540"/>
          <w:tab w:val="left" w:pos="7920"/>
          <w:tab w:val="left" w:pos="8640"/>
        </w:tabs>
        <w:rPr>
          <w:rFonts w:ascii="Arial" w:hAnsi="Arial"/>
          <w:color w:val="000000" w:themeColor="text1"/>
          <w:sz w:val="20"/>
        </w:rPr>
      </w:pPr>
      <w:r w:rsidRPr="00C57594">
        <w:rPr>
          <w:rFonts w:ascii="Arial" w:hAnsi="Arial"/>
          <w:color w:val="000000" w:themeColor="text1"/>
          <w:sz w:val="20"/>
        </w:rPr>
        <w:t>SAP 4100027294 (Commonwealth of Pennsylvania Grant)</w:t>
      </w:r>
    </w:p>
    <w:bookmarkEnd w:id="0"/>
    <w:bookmarkEnd w:id="1"/>
    <w:p w14:paraId="0566DCE8" w14:textId="77777777" w:rsidR="00B42B2E" w:rsidRPr="00C57594" w:rsidRDefault="00B42B2E" w:rsidP="00AD0859">
      <w:pPr>
        <w:tabs>
          <w:tab w:val="clear" w:pos="500"/>
          <w:tab w:val="clear" w:pos="800"/>
          <w:tab w:val="left" w:pos="540"/>
          <w:tab w:val="left" w:pos="7920"/>
          <w:tab w:val="left" w:pos="8640"/>
        </w:tabs>
        <w:rPr>
          <w:rFonts w:ascii="Arial" w:hAnsi="Arial"/>
          <w:color w:val="000000" w:themeColor="text1"/>
          <w:sz w:val="20"/>
        </w:rPr>
      </w:pPr>
      <w:r w:rsidRPr="00C57594">
        <w:rPr>
          <w:rFonts w:ascii="Arial" w:hAnsi="Arial"/>
          <w:color w:val="000000" w:themeColor="text1"/>
          <w:sz w:val="20"/>
        </w:rPr>
        <w:tab/>
        <w:t>Detection, Diagnosis and Intervention in Dementia</w:t>
      </w:r>
      <w:r w:rsidRPr="00C57594">
        <w:rPr>
          <w:rFonts w:ascii="Arial" w:hAnsi="Arial"/>
          <w:color w:val="000000" w:themeColor="text1"/>
          <w:sz w:val="20"/>
        </w:rPr>
        <w:tab/>
        <w:t>6/1/05-8/31/08</w:t>
      </w:r>
      <w:r w:rsidRPr="00C57594">
        <w:rPr>
          <w:rFonts w:ascii="Arial" w:hAnsi="Arial"/>
          <w:color w:val="000000" w:themeColor="text1"/>
          <w:sz w:val="20"/>
        </w:rPr>
        <w:tab/>
      </w:r>
      <w:r w:rsidRPr="00C57594">
        <w:rPr>
          <w:rFonts w:ascii="Arial" w:hAnsi="Arial"/>
          <w:color w:val="000000" w:themeColor="text1"/>
          <w:sz w:val="20"/>
        </w:rPr>
        <w:tab/>
        <w:t>$ 1,060,512</w:t>
      </w:r>
    </w:p>
    <w:p w14:paraId="56355239" w14:textId="77777777" w:rsidR="00B42B2E" w:rsidRPr="00C57594" w:rsidRDefault="00B42B2E" w:rsidP="00AD0859">
      <w:pPr>
        <w:tabs>
          <w:tab w:val="clear" w:pos="500"/>
          <w:tab w:val="clear" w:pos="800"/>
          <w:tab w:val="left" w:pos="540"/>
          <w:tab w:val="left" w:pos="7920"/>
          <w:tab w:val="left" w:pos="8640"/>
        </w:tabs>
        <w:rPr>
          <w:rFonts w:ascii="Arial" w:hAnsi="Arial"/>
          <w:color w:val="000000" w:themeColor="text1"/>
          <w:sz w:val="20"/>
        </w:rPr>
      </w:pPr>
    </w:p>
    <w:p w14:paraId="56A03969" w14:textId="77777777" w:rsidR="00B42B2E" w:rsidRPr="00C57594" w:rsidRDefault="00B42B2E" w:rsidP="00AD0859">
      <w:pPr>
        <w:pStyle w:val="Heading3"/>
        <w:rPr>
          <w:rFonts w:ascii="Arial" w:hAnsi="Arial"/>
          <w:color w:val="000000" w:themeColor="text1"/>
          <w:sz w:val="20"/>
        </w:rPr>
      </w:pPr>
      <w:r w:rsidRPr="00C57594">
        <w:rPr>
          <w:rFonts w:ascii="Arial" w:hAnsi="Arial"/>
          <w:color w:val="000000" w:themeColor="text1"/>
          <w:sz w:val="20"/>
        </w:rPr>
        <w:t>Project Principal Investigator</w:t>
      </w:r>
    </w:p>
    <w:p w14:paraId="5BC74FC7" w14:textId="30391A7E" w:rsidR="00B42B2E" w:rsidRPr="00C57594" w:rsidRDefault="00B42B2E" w:rsidP="00AD0859">
      <w:pPr>
        <w:tabs>
          <w:tab w:val="left" w:pos="7920"/>
          <w:tab w:val="left" w:pos="8640"/>
        </w:tabs>
        <w:rPr>
          <w:rFonts w:ascii="Arial" w:hAnsi="Arial"/>
          <w:color w:val="000000" w:themeColor="text1"/>
          <w:sz w:val="20"/>
        </w:rPr>
      </w:pPr>
      <w:r w:rsidRPr="00C57594">
        <w:rPr>
          <w:rFonts w:ascii="Arial" w:hAnsi="Arial"/>
          <w:color w:val="000000" w:themeColor="text1"/>
          <w:sz w:val="20"/>
        </w:rPr>
        <w:t>*NI</w:t>
      </w:r>
      <w:r w:rsidR="00376C62">
        <w:rPr>
          <w:rFonts w:ascii="Arial" w:hAnsi="Arial"/>
          <w:color w:val="000000" w:themeColor="text1"/>
          <w:sz w:val="20"/>
        </w:rPr>
        <w:t>H</w:t>
      </w:r>
      <w:r w:rsidRPr="00C57594">
        <w:rPr>
          <w:rFonts w:ascii="Arial" w:hAnsi="Arial"/>
          <w:color w:val="000000" w:themeColor="text1"/>
          <w:sz w:val="20"/>
        </w:rPr>
        <w:t xml:space="preserve"> AG14449  (E. Mufson, PI; ST DeKosky, Project Leader)</w:t>
      </w:r>
    </w:p>
    <w:p w14:paraId="084C6EF2" w14:textId="77777777" w:rsidR="00B42B2E" w:rsidRPr="00C57594" w:rsidRDefault="00B42B2E" w:rsidP="00AD0859">
      <w:pPr>
        <w:tabs>
          <w:tab w:val="left" w:pos="7920"/>
          <w:tab w:val="left" w:pos="8640"/>
        </w:tabs>
        <w:rPr>
          <w:rFonts w:ascii="Arial" w:hAnsi="Arial"/>
          <w:color w:val="000000" w:themeColor="text1"/>
          <w:sz w:val="20"/>
        </w:rPr>
      </w:pPr>
      <w:r w:rsidRPr="00C57594">
        <w:rPr>
          <w:rFonts w:ascii="Arial" w:hAnsi="Arial"/>
          <w:color w:val="000000" w:themeColor="text1"/>
          <w:sz w:val="20"/>
        </w:rPr>
        <w:tab/>
        <w:t>Neurobiology of Mild Cognitive Impairment in the Elderly</w:t>
      </w:r>
      <w:r w:rsidRPr="00C57594">
        <w:rPr>
          <w:rFonts w:ascii="Arial" w:hAnsi="Arial"/>
          <w:color w:val="000000" w:themeColor="text1"/>
          <w:sz w:val="20"/>
        </w:rPr>
        <w:tab/>
        <w:t xml:space="preserve"> 4/1/07-3/31/12</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s="Arial"/>
          <w:color w:val="000000" w:themeColor="text1"/>
          <w:sz w:val="20"/>
        </w:rPr>
        <w:t>$    303,366</w:t>
      </w:r>
    </w:p>
    <w:p w14:paraId="7748F1BC" w14:textId="77777777" w:rsidR="00B42B2E" w:rsidRPr="00C57594" w:rsidRDefault="00B42B2E" w:rsidP="00AD0859">
      <w:pPr>
        <w:tabs>
          <w:tab w:val="left" w:pos="7920"/>
          <w:tab w:val="left" w:pos="8640"/>
        </w:tabs>
        <w:rPr>
          <w:rFonts w:ascii="Arial" w:hAnsi="Arial" w:cs="Arial"/>
          <w:color w:val="000000" w:themeColor="text1"/>
          <w:sz w:val="20"/>
        </w:rPr>
      </w:pPr>
      <w:r w:rsidRPr="00C57594">
        <w:rPr>
          <w:rFonts w:ascii="Arial" w:hAnsi="Arial"/>
          <w:color w:val="000000" w:themeColor="text1"/>
          <w:sz w:val="20"/>
        </w:rPr>
        <w:tab/>
        <w:t xml:space="preserve">Project:  </w:t>
      </w:r>
      <w:r w:rsidRPr="00C57594">
        <w:rPr>
          <w:rFonts w:ascii="Arial" w:hAnsi="Arial" w:cs="Arial"/>
          <w:color w:val="000000" w:themeColor="text1"/>
          <w:sz w:val="20"/>
        </w:rPr>
        <w:t>NIH Synaptic, cholinergic and amyloid</w:t>
      </w:r>
    </w:p>
    <w:p w14:paraId="446E9F80" w14:textId="77777777" w:rsidR="00B42B2E" w:rsidRPr="00C57594" w:rsidRDefault="00B42B2E" w:rsidP="00AD0859">
      <w:pPr>
        <w:tabs>
          <w:tab w:val="left" w:pos="7920"/>
          <w:tab w:val="left" w:pos="8640"/>
        </w:tabs>
        <w:rPr>
          <w:rFonts w:ascii="Arial" w:hAnsi="Arial" w:cs="Arial"/>
          <w:color w:val="000000" w:themeColor="text1"/>
          <w:sz w:val="20"/>
        </w:rPr>
      </w:pPr>
      <w:r w:rsidRPr="00C57594">
        <w:rPr>
          <w:rFonts w:ascii="Arial" w:hAnsi="Arial" w:cs="Arial"/>
          <w:color w:val="000000" w:themeColor="text1"/>
          <w:sz w:val="20"/>
        </w:rPr>
        <w:tab/>
        <w:t>alterations in mild cognitive impairment (Pitt DC’s)</w:t>
      </w:r>
    </w:p>
    <w:p w14:paraId="62E9C20C" w14:textId="77777777" w:rsidR="005E799B" w:rsidRPr="00C57594" w:rsidRDefault="005E799B" w:rsidP="00AD0859">
      <w:pPr>
        <w:tabs>
          <w:tab w:val="left" w:pos="7920"/>
          <w:tab w:val="left" w:pos="8640"/>
        </w:tabs>
        <w:rPr>
          <w:rFonts w:ascii="Arial" w:hAnsi="Arial" w:cs="Arial"/>
          <w:color w:val="000000" w:themeColor="text1"/>
          <w:sz w:val="20"/>
        </w:rPr>
      </w:pPr>
    </w:p>
    <w:p w14:paraId="18F7CA84" w14:textId="77777777" w:rsidR="00376C62" w:rsidRDefault="00B42B2E" w:rsidP="00AD0859">
      <w:pPr>
        <w:pStyle w:val="Footer1"/>
        <w:tabs>
          <w:tab w:val="clear" w:pos="4320"/>
          <w:tab w:val="clear" w:pos="8640"/>
          <w:tab w:val="left" w:pos="500"/>
          <w:tab w:val="left" w:pos="800"/>
          <w:tab w:val="left" w:pos="1600"/>
          <w:tab w:val="left" w:pos="2400"/>
          <w:tab w:val="left" w:pos="3200"/>
          <w:tab w:val="left" w:pos="4000"/>
          <w:tab w:val="left" w:pos="4800"/>
          <w:tab w:val="left" w:pos="5600"/>
          <w:tab w:val="left" w:pos="6400"/>
          <w:tab w:val="left" w:pos="7200"/>
        </w:tabs>
        <w:rPr>
          <w:rFonts w:ascii="Arial" w:hAnsi="Arial"/>
          <w:color w:val="000000" w:themeColor="text1"/>
          <w:sz w:val="20"/>
        </w:rPr>
      </w:pPr>
      <w:r w:rsidRPr="00C57594">
        <w:rPr>
          <w:rFonts w:ascii="Arial" w:hAnsi="Arial"/>
          <w:color w:val="000000" w:themeColor="text1"/>
          <w:sz w:val="20"/>
        </w:rPr>
        <w:t>*</w:t>
      </w:r>
    </w:p>
    <w:p w14:paraId="3CC62A50" w14:textId="736207A4" w:rsidR="00B42B2E" w:rsidRPr="00C57594" w:rsidRDefault="00B42B2E" w:rsidP="00AD0859">
      <w:pPr>
        <w:pStyle w:val="Footer1"/>
        <w:tabs>
          <w:tab w:val="clear" w:pos="4320"/>
          <w:tab w:val="clear" w:pos="8640"/>
          <w:tab w:val="left" w:pos="500"/>
          <w:tab w:val="left" w:pos="800"/>
          <w:tab w:val="left" w:pos="1600"/>
          <w:tab w:val="left" w:pos="2400"/>
          <w:tab w:val="left" w:pos="3200"/>
          <w:tab w:val="left" w:pos="4000"/>
          <w:tab w:val="left" w:pos="4800"/>
          <w:tab w:val="left" w:pos="5600"/>
          <w:tab w:val="left" w:pos="6400"/>
          <w:tab w:val="left" w:pos="7200"/>
        </w:tabs>
        <w:rPr>
          <w:rFonts w:ascii="Arial" w:hAnsi="Arial" w:cs="Arial"/>
          <w:color w:val="000000" w:themeColor="text1"/>
          <w:sz w:val="20"/>
        </w:rPr>
      </w:pPr>
      <w:r w:rsidRPr="00C57594">
        <w:rPr>
          <w:rFonts w:ascii="Arial" w:hAnsi="Arial" w:cs="Arial"/>
          <w:color w:val="000000" w:themeColor="text1"/>
          <w:sz w:val="20"/>
        </w:rPr>
        <w:t>NI</w:t>
      </w:r>
      <w:r w:rsidR="00376C62">
        <w:rPr>
          <w:rFonts w:ascii="Arial" w:hAnsi="Arial" w:cs="Arial"/>
          <w:color w:val="000000" w:themeColor="text1"/>
          <w:sz w:val="20"/>
        </w:rPr>
        <w:t xml:space="preserve">H </w:t>
      </w:r>
      <w:r w:rsidRPr="00C57594">
        <w:rPr>
          <w:rFonts w:ascii="Arial" w:hAnsi="Arial" w:cs="Arial"/>
          <w:color w:val="000000" w:themeColor="text1"/>
          <w:sz w:val="20"/>
        </w:rPr>
        <w:t xml:space="preserve">  NS30318 (E. Dixon, PI)</w:t>
      </w:r>
      <w:r w:rsidRPr="00C57594">
        <w:rPr>
          <w:rFonts w:ascii="Arial" w:hAnsi="Arial" w:cs="Arial"/>
          <w:color w:val="000000" w:themeColor="text1"/>
          <w:sz w:val="20"/>
        </w:rPr>
        <w:tab/>
      </w:r>
      <w:r w:rsidRPr="00C57594">
        <w:rPr>
          <w:rFonts w:ascii="Arial" w:hAnsi="Arial" w:cs="Arial"/>
          <w:color w:val="000000" w:themeColor="text1"/>
          <w:sz w:val="20"/>
        </w:rPr>
        <w:tab/>
      </w:r>
    </w:p>
    <w:p w14:paraId="195224BE" w14:textId="77777777" w:rsidR="00B42B2E" w:rsidRPr="00C57594" w:rsidRDefault="00B42B2E" w:rsidP="00AD0859">
      <w:pPr>
        <w:pStyle w:val="Footer1"/>
        <w:tabs>
          <w:tab w:val="clear" w:pos="4320"/>
          <w:tab w:val="clear" w:pos="8640"/>
          <w:tab w:val="left" w:pos="500"/>
          <w:tab w:val="left" w:pos="800"/>
          <w:tab w:val="left" w:pos="1600"/>
          <w:tab w:val="left" w:pos="2400"/>
          <w:tab w:val="left" w:pos="3200"/>
          <w:tab w:val="left" w:pos="4000"/>
          <w:tab w:val="left" w:pos="4800"/>
          <w:tab w:val="left" w:pos="5600"/>
          <w:tab w:val="left" w:pos="6400"/>
          <w:tab w:val="left" w:pos="7200"/>
        </w:tabs>
        <w:rPr>
          <w:rFonts w:ascii="Arial" w:hAnsi="Arial" w:cs="Arial"/>
          <w:color w:val="000000" w:themeColor="text1"/>
          <w:sz w:val="20"/>
        </w:rPr>
      </w:pPr>
      <w:r w:rsidRPr="00C57594">
        <w:rPr>
          <w:rFonts w:ascii="Arial" w:hAnsi="Arial" w:cs="Arial"/>
          <w:color w:val="000000" w:themeColor="text1"/>
          <w:sz w:val="20"/>
        </w:rPr>
        <w:tab/>
        <w:t>Brain Trauma Research Center</w:t>
      </w:r>
      <w:r w:rsidRPr="00C57594">
        <w:rPr>
          <w:rFonts w:ascii="Arial" w:hAnsi="Arial" w:cs="Arial"/>
          <w:color w:val="000000" w:themeColor="text1"/>
          <w:sz w:val="20"/>
        </w:rPr>
        <w:tab/>
      </w:r>
      <w:r w:rsidRPr="00C57594">
        <w:rPr>
          <w:rFonts w:ascii="Arial" w:hAnsi="Arial" w:cs="Arial"/>
          <w:color w:val="000000" w:themeColor="text1"/>
          <w:sz w:val="20"/>
        </w:rPr>
        <w:tab/>
      </w:r>
      <w:r w:rsidRPr="00C57594">
        <w:rPr>
          <w:rFonts w:ascii="Arial" w:hAnsi="Arial" w:cs="Arial"/>
          <w:color w:val="000000" w:themeColor="text1"/>
          <w:sz w:val="20"/>
        </w:rPr>
        <w:tab/>
        <w:t>5/11/00-6/30/11</w:t>
      </w:r>
      <w:r w:rsidRPr="00C57594">
        <w:rPr>
          <w:rFonts w:ascii="Arial" w:hAnsi="Arial" w:cs="Arial"/>
          <w:color w:val="000000" w:themeColor="text1"/>
          <w:sz w:val="20"/>
        </w:rPr>
        <w:tab/>
      </w:r>
      <w:r w:rsidRPr="00C57594">
        <w:rPr>
          <w:rFonts w:ascii="Arial" w:hAnsi="Arial" w:cs="Arial"/>
          <w:color w:val="000000" w:themeColor="text1"/>
          <w:sz w:val="20"/>
        </w:rPr>
        <w:tab/>
        <w:t>$    102,152</w:t>
      </w:r>
    </w:p>
    <w:p w14:paraId="7F585327" w14:textId="77777777" w:rsidR="00B42B2E" w:rsidRPr="00C57594" w:rsidRDefault="00B42B2E" w:rsidP="00AD0859">
      <w:pPr>
        <w:pStyle w:val="Footer1"/>
        <w:tabs>
          <w:tab w:val="clear" w:pos="4320"/>
          <w:tab w:val="clear" w:pos="8640"/>
          <w:tab w:val="left" w:pos="500"/>
          <w:tab w:val="left" w:pos="800"/>
          <w:tab w:val="left" w:pos="1600"/>
          <w:tab w:val="left" w:pos="2400"/>
          <w:tab w:val="left" w:pos="3200"/>
          <w:tab w:val="left" w:pos="4000"/>
          <w:tab w:val="left" w:pos="4800"/>
          <w:tab w:val="left" w:pos="5600"/>
          <w:tab w:val="left" w:pos="6400"/>
          <w:tab w:val="left" w:pos="7200"/>
        </w:tabs>
        <w:rPr>
          <w:rFonts w:ascii="Arial" w:hAnsi="Arial"/>
          <w:color w:val="000000" w:themeColor="text1"/>
          <w:sz w:val="20"/>
        </w:rPr>
      </w:pPr>
      <w:r w:rsidRPr="00C57594">
        <w:rPr>
          <w:rFonts w:ascii="Arial" w:hAnsi="Arial" w:cs="Arial"/>
          <w:color w:val="000000" w:themeColor="text1"/>
          <w:sz w:val="20"/>
        </w:rPr>
        <w:lastRenderedPageBreak/>
        <w:tab/>
      </w:r>
      <w:r w:rsidRPr="00C57594">
        <w:rPr>
          <w:rFonts w:ascii="Arial" w:hAnsi="Arial"/>
          <w:color w:val="000000" w:themeColor="text1"/>
          <w:sz w:val="20"/>
        </w:rPr>
        <w:t>Project:  Traumatic Brain Injury, Amyloid Metabolism</w:t>
      </w:r>
    </w:p>
    <w:p w14:paraId="7A7AFFF7" w14:textId="77777777" w:rsidR="00B42B2E" w:rsidRPr="00C57594" w:rsidRDefault="00B42B2E" w:rsidP="00AD0859">
      <w:pPr>
        <w:pStyle w:val="Footer1"/>
        <w:tabs>
          <w:tab w:val="clear" w:pos="4320"/>
          <w:tab w:val="clear" w:pos="8640"/>
          <w:tab w:val="left" w:pos="500"/>
          <w:tab w:val="left" w:pos="800"/>
          <w:tab w:val="left" w:pos="1600"/>
          <w:tab w:val="left" w:pos="2400"/>
          <w:tab w:val="left" w:pos="3200"/>
          <w:tab w:val="left" w:pos="4000"/>
          <w:tab w:val="left" w:pos="4800"/>
          <w:tab w:val="left" w:pos="5600"/>
          <w:tab w:val="left" w:pos="6400"/>
          <w:tab w:val="left" w:pos="7200"/>
        </w:tabs>
        <w:rPr>
          <w:rFonts w:ascii="Arial" w:hAnsi="Arial"/>
          <w:color w:val="000000" w:themeColor="text1"/>
          <w:sz w:val="20"/>
        </w:rPr>
      </w:pPr>
      <w:r w:rsidRPr="00C57594">
        <w:rPr>
          <w:rFonts w:ascii="Arial" w:hAnsi="Arial"/>
          <w:color w:val="000000" w:themeColor="text1"/>
          <w:sz w:val="20"/>
        </w:rPr>
        <w:t xml:space="preserve"> </w:t>
      </w:r>
      <w:r w:rsidRPr="00C57594">
        <w:rPr>
          <w:rFonts w:ascii="Arial" w:hAnsi="Arial"/>
          <w:color w:val="000000" w:themeColor="text1"/>
          <w:sz w:val="20"/>
        </w:rPr>
        <w:tab/>
        <w:t>and Statin Therapy</w:t>
      </w:r>
    </w:p>
    <w:p w14:paraId="5BBAB039" w14:textId="77777777" w:rsidR="00D52286" w:rsidRPr="00C57594" w:rsidRDefault="00D52286" w:rsidP="00AD0859">
      <w:pPr>
        <w:pStyle w:val="Footer1"/>
        <w:tabs>
          <w:tab w:val="clear" w:pos="4320"/>
          <w:tab w:val="clear" w:pos="8640"/>
          <w:tab w:val="left" w:pos="500"/>
          <w:tab w:val="left" w:pos="800"/>
          <w:tab w:val="left" w:pos="1600"/>
          <w:tab w:val="left" w:pos="2400"/>
          <w:tab w:val="left" w:pos="3200"/>
          <w:tab w:val="left" w:pos="4000"/>
          <w:tab w:val="left" w:pos="4800"/>
          <w:tab w:val="left" w:pos="5600"/>
          <w:tab w:val="left" w:pos="6400"/>
          <w:tab w:val="left" w:pos="7200"/>
        </w:tabs>
        <w:rPr>
          <w:rFonts w:ascii="Arial" w:hAnsi="Arial"/>
          <w:color w:val="000000" w:themeColor="text1"/>
          <w:sz w:val="20"/>
        </w:rPr>
      </w:pPr>
    </w:p>
    <w:p w14:paraId="24076089" w14:textId="77777777" w:rsidR="00B42B2E" w:rsidRPr="00C57594" w:rsidRDefault="00B42B2E" w:rsidP="00AD0859">
      <w:pPr>
        <w:pStyle w:val="Footer1"/>
        <w:tabs>
          <w:tab w:val="clear" w:pos="4320"/>
          <w:tab w:val="clear" w:pos="8640"/>
          <w:tab w:val="left" w:pos="500"/>
          <w:tab w:val="left" w:pos="800"/>
          <w:tab w:val="left" w:pos="1600"/>
          <w:tab w:val="left" w:pos="2400"/>
          <w:tab w:val="left" w:pos="3200"/>
          <w:tab w:val="left" w:pos="4000"/>
          <w:tab w:val="left" w:pos="4800"/>
          <w:tab w:val="left" w:pos="5600"/>
          <w:tab w:val="left" w:pos="6400"/>
          <w:tab w:val="left" w:pos="7200"/>
        </w:tabs>
        <w:rPr>
          <w:rFonts w:ascii="Arial" w:hAnsi="Arial"/>
          <w:color w:val="000000" w:themeColor="text1"/>
          <w:sz w:val="20"/>
        </w:rPr>
      </w:pPr>
      <w:r w:rsidRPr="00C57594">
        <w:rPr>
          <w:rFonts w:ascii="Arial" w:hAnsi="Arial"/>
          <w:color w:val="000000" w:themeColor="text1"/>
          <w:sz w:val="20"/>
        </w:rPr>
        <w:t>*NIH AG025204 (W. Klunk, PI)</w:t>
      </w:r>
    </w:p>
    <w:p w14:paraId="4A0F3BD7" w14:textId="77777777" w:rsidR="00B42B2E" w:rsidRPr="00C57594" w:rsidRDefault="00B42B2E" w:rsidP="00AD0859">
      <w:pPr>
        <w:tabs>
          <w:tab w:val="clear" w:pos="500"/>
          <w:tab w:val="clear" w:pos="800"/>
          <w:tab w:val="left" w:pos="540"/>
          <w:tab w:val="left" w:pos="7920"/>
          <w:tab w:val="left" w:pos="8640"/>
        </w:tabs>
        <w:rPr>
          <w:rFonts w:ascii="Arial" w:hAnsi="Arial"/>
          <w:color w:val="000000" w:themeColor="text1"/>
          <w:sz w:val="20"/>
        </w:rPr>
      </w:pPr>
      <w:r w:rsidRPr="00C57594">
        <w:rPr>
          <w:rFonts w:ascii="Arial" w:hAnsi="Arial"/>
          <w:i/>
          <w:iCs/>
          <w:color w:val="000000" w:themeColor="text1"/>
          <w:sz w:val="20"/>
        </w:rPr>
        <w:tab/>
        <w:t>In Vivo</w:t>
      </w:r>
      <w:r w:rsidRPr="00C57594">
        <w:rPr>
          <w:rFonts w:ascii="Arial" w:hAnsi="Arial"/>
          <w:color w:val="000000" w:themeColor="text1"/>
          <w:sz w:val="20"/>
        </w:rPr>
        <w:t xml:space="preserve"> PIB PET Amyloid Imaging:  Normals, </w:t>
      </w:r>
      <w:r w:rsidRPr="00C57594">
        <w:rPr>
          <w:rFonts w:ascii="Arial" w:hAnsi="Arial"/>
          <w:color w:val="000000" w:themeColor="text1"/>
          <w:sz w:val="20"/>
        </w:rPr>
        <w:tab/>
      </w:r>
      <w:r w:rsidRPr="00C57594">
        <w:rPr>
          <w:rFonts w:ascii="Arial" w:hAnsi="Arial"/>
          <w:color w:val="000000" w:themeColor="text1"/>
          <w:sz w:val="20"/>
        </w:rPr>
        <w:tab/>
        <w:t>9/1/08-4/30/10</w:t>
      </w:r>
      <w:r w:rsidRPr="00C57594">
        <w:rPr>
          <w:rFonts w:ascii="Arial" w:hAnsi="Arial"/>
          <w:color w:val="000000" w:themeColor="text1"/>
          <w:sz w:val="20"/>
        </w:rPr>
        <w:tab/>
      </w:r>
      <w:r w:rsidRPr="00C57594">
        <w:rPr>
          <w:rFonts w:ascii="Arial" w:hAnsi="Arial"/>
          <w:color w:val="000000" w:themeColor="text1"/>
          <w:sz w:val="20"/>
        </w:rPr>
        <w:tab/>
        <w:t>$    731,123</w:t>
      </w:r>
    </w:p>
    <w:p w14:paraId="4577794D" w14:textId="77777777" w:rsidR="00B42B2E" w:rsidRPr="00C57594" w:rsidRDefault="00B42B2E" w:rsidP="00AD0859">
      <w:pPr>
        <w:tabs>
          <w:tab w:val="clear" w:pos="500"/>
          <w:tab w:val="clear" w:pos="800"/>
          <w:tab w:val="left" w:pos="540"/>
          <w:tab w:val="left" w:pos="7920"/>
          <w:tab w:val="left" w:pos="8640"/>
        </w:tabs>
        <w:rPr>
          <w:rFonts w:ascii="Arial" w:hAnsi="Arial"/>
          <w:color w:val="000000" w:themeColor="text1"/>
          <w:sz w:val="20"/>
        </w:rPr>
      </w:pPr>
      <w:r w:rsidRPr="00C57594">
        <w:rPr>
          <w:rFonts w:ascii="Arial" w:hAnsi="Arial"/>
          <w:color w:val="000000" w:themeColor="text1"/>
          <w:sz w:val="20"/>
        </w:rPr>
        <w:tab/>
        <w:t>MCI &amp; Dementia</w:t>
      </w:r>
    </w:p>
    <w:p w14:paraId="137562C8" w14:textId="77777777" w:rsidR="00514C8A" w:rsidRPr="00C57594" w:rsidRDefault="00514C8A" w:rsidP="00AD0859">
      <w:pPr>
        <w:tabs>
          <w:tab w:val="clear" w:pos="500"/>
          <w:tab w:val="clear" w:pos="800"/>
          <w:tab w:val="left" w:pos="540"/>
          <w:tab w:val="left" w:pos="7920"/>
          <w:tab w:val="left" w:pos="8640"/>
        </w:tabs>
        <w:rPr>
          <w:rFonts w:ascii="Arial" w:hAnsi="Arial"/>
          <w:color w:val="000000" w:themeColor="text1"/>
          <w:sz w:val="20"/>
        </w:rPr>
      </w:pPr>
    </w:p>
    <w:p w14:paraId="195B4409" w14:textId="77777777" w:rsidR="00B42B2E" w:rsidRPr="00C57594" w:rsidRDefault="00B42B2E" w:rsidP="00AD0859">
      <w:pPr>
        <w:pStyle w:val="Heading3"/>
        <w:rPr>
          <w:rFonts w:ascii="Arial" w:hAnsi="Arial"/>
          <w:color w:val="000000" w:themeColor="text1"/>
          <w:sz w:val="20"/>
          <w:u w:val="none"/>
        </w:rPr>
      </w:pPr>
      <w:r w:rsidRPr="00C57594">
        <w:rPr>
          <w:rFonts w:ascii="Arial" w:hAnsi="Arial"/>
          <w:color w:val="000000" w:themeColor="text1"/>
          <w:sz w:val="20"/>
        </w:rPr>
        <w:t>Co-Investigator</w:t>
      </w:r>
    </w:p>
    <w:p w14:paraId="5D4DDBA5" w14:textId="77777777" w:rsidR="00B42B2E" w:rsidRPr="00C57594" w:rsidRDefault="00B42B2E" w:rsidP="00AD0859">
      <w:pPr>
        <w:tabs>
          <w:tab w:val="clear" w:pos="500"/>
          <w:tab w:val="left" w:pos="7920"/>
          <w:tab w:val="left" w:pos="8640"/>
        </w:tabs>
        <w:ind w:left="500" w:hanging="500"/>
        <w:rPr>
          <w:rFonts w:ascii="Arial" w:hAnsi="Arial"/>
          <w:color w:val="000000" w:themeColor="text1"/>
          <w:sz w:val="20"/>
        </w:rPr>
      </w:pPr>
      <w:r w:rsidRPr="00C57594">
        <w:rPr>
          <w:rFonts w:ascii="Arial" w:hAnsi="Arial"/>
          <w:color w:val="000000" w:themeColor="text1"/>
          <w:sz w:val="20"/>
        </w:rPr>
        <w:t>*NIH AG023651</w:t>
      </w:r>
    </w:p>
    <w:p w14:paraId="0EF022A2" w14:textId="77777777" w:rsidR="00B42B2E" w:rsidRPr="00C57594" w:rsidRDefault="00B42B2E" w:rsidP="00AD0859">
      <w:pPr>
        <w:tabs>
          <w:tab w:val="clear" w:pos="500"/>
          <w:tab w:val="left" w:pos="7920"/>
          <w:tab w:val="left" w:pos="8640"/>
        </w:tabs>
        <w:ind w:left="500" w:hanging="500"/>
        <w:rPr>
          <w:rFonts w:ascii="Arial" w:hAnsi="Arial"/>
          <w:color w:val="000000" w:themeColor="text1"/>
          <w:sz w:val="20"/>
        </w:rPr>
      </w:pPr>
      <w:r w:rsidRPr="00C57594">
        <w:rPr>
          <w:rFonts w:ascii="Arial" w:hAnsi="Arial"/>
          <w:color w:val="000000" w:themeColor="text1"/>
          <w:sz w:val="20"/>
        </w:rPr>
        <w:tab/>
        <w:t>Mild Cognitive Impairment: A Prospective Community Study</w:t>
      </w:r>
    </w:p>
    <w:p w14:paraId="2D6D6497" w14:textId="77777777" w:rsidR="00B42B2E" w:rsidRPr="00C57594" w:rsidRDefault="00B42B2E" w:rsidP="00AD0859">
      <w:pPr>
        <w:tabs>
          <w:tab w:val="clear" w:pos="500"/>
          <w:tab w:val="left" w:pos="7920"/>
          <w:tab w:val="left" w:pos="8640"/>
        </w:tabs>
        <w:ind w:left="500" w:hanging="500"/>
        <w:rPr>
          <w:rFonts w:ascii="Arial" w:hAnsi="Arial"/>
          <w:color w:val="000000" w:themeColor="text1"/>
          <w:sz w:val="20"/>
        </w:rPr>
      </w:pPr>
      <w:r w:rsidRPr="00C57594">
        <w:rPr>
          <w:rFonts w:ascii="Arial" w:hAnsi="Arial"/>
          <w:color w:val="000000" w:themeColor="text1"/>
          <w:sz w:val="20"/>
        </w:rPr>
        <w:tab/>
        <w:t>(M. Ganguli, PI)</w:t>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r>
      <w:r w:rsidRPr="00C57594">
        <w:rPr>
          <w:rFonts w:ascii="Arial" w:hAnsi="Arial"/>
          <w:color w:val="000000" w:themeColor="text1"/>
          <w:sz w:val="20"/>
        </w:rPr>
        <w:tab/>
        <w:t>9/1/05-8/31/10</w:t>
      </w:r>
      <w:r w:rsidRPr="00C57594">
        <w:rPr>
          <w:rFonts w:ascii="Arial" w:hAnsi="Arial"/>
          <w:color w:val="000000" w:themeColor="text1"/>
          <w:sz w:val="20"/>
        </w:rPr>
        <w:tab/>
      </w:r>
      <w:r w:rsidRPr="00C57594">
        <w:rPr>
          <w:rFonts w:ascii="Arial" w:hAnsi="Arial"/>
          <w:color w:val="000000" w:themeColor="text1"/>
          <w:sz w:val="20"/>
        </w:rPr>
        <w:tab/>
        <w:t>$     29,166</w:t>
      </w:r>
    </w:p>
    <w:p w14:paraId="58B8B01F" w14:textId="77777777" w:rsidR="00B42B2E" w:rsidRPr="00C57594" w:rsidRDefault="00B42B2E" w:rsidP="00AD0859">
      <w:pPr>
        <w:tabs>
          <w:tab w:val="left" w:pos="7920"/>
          <w:tab w:val="left" w:pos="8640"/>
        </w:tabs>
        <w:rPr>
          <w:rFonts w:ascii="Arial" w:hAnsi="Arial" w:cs="Arial"/>
          <w:smallCaps/>
          <w:color w:val="000000" w:themeColor="text1"/>
          <w:sz w:val="20"/>
        </w:rPr>
      </w:pPr>
    </w:p>
    <w:p w14:paraId="4049891A" w14:textId="32A08326" w:rsidR="000462F0" w:rsidRPr="00C57594" w:rsidRDefault="00376C62" w:rsidP="00B10714">
      <w:pPr>
        <w:tabs>
          <w:tab w:val="left" w:pos="7920"/>
          <w:tab w:val="left" w:pos="8640"/>
        </w:tabs>
        <w:rPr>
          <w:rFonts w:ascii="Arial" w:hAnsi="Arial"/>
          <w:color w:val="000000" w:themeColor="text1"/>
          <w:sz w:val="20"/>
          <w:u w:val="single"/>
        </w:rPr>
      </w:pPr>
      <w:r>
        <w:rPr>
          <w:rFonts w:ascii="Arial" w:hAnsi="Arial"/>
          <w:color w:val="000000" w:themeColor="text1"/>
          <w:sz w:val="20"/>
          <w:u w:val="single"/>
        </w:rPr>
        <w:t xml:space="preserve">Other </w:t>
      </w:r>
      <w:r w:rsidR="00B42B2E" w:rsidRPr="00C57594">
        <w:rPr>
          <w:rFonts w:ascii="Arial" w:hAnsi="Arial"/>
          <w:color w:val="000000" w:themeColor="text1"/>
          <w:sz w:val="20"/>
          <w:u w:val="single"/>
        </w:rPr>
        <w:t>Prior Research Funding (University of Pittsburgh and University of Kentucky</w:t>
      </w:r>
      <w:r w:rsidR="00B42B2E" w:rsidRPr="00C57594">
        <w:rPr>
          <w:rFonts w:ascii="Arial" w:hAnsi="Arial"/>
          <w:color w:val="000000" w:themeColor="text1"/>
          <w:sz w:val="20"/>
        </w:rPr>
        <w:t>):  Available upon request.</w:t>
      </w:r>
      <w:r w:rsidR="00B10714" w:rsidRPr="00C57594">
        <w:rPr>
          <w:rFonts w:ascii="Arial" w:hAnsi="Arial"/>
          <w:color w:val="000000" w:themeColor="text1"/>
          <w:sz w:val="20"/>
          <w:u w:val="single"/>
        </w:rPr>
        <w:t xml:space="preserve"> </w:t>
      </w:r>
    </w:p>
    <w:p w14:paraId="601D7D3D" w14:textId="77777777" w:rsidR="00F85A45" w:rsidRPr="00C57594" w:rsidRDefault="00F85A45">
      <w:pPr>
        <w:tabs>
          <w:tab w:val="clear" w:pos="500"/>
          <w:tab w:val="clear" w:pos="800"/>
          <w:tab w:val="clear" w:pos="1600"/>
          <w:tab w:val="clear" w:pos="2400"/>
          <w:tab w:val="clear" w:pos="3200"/>
          <w:tab w:val="clear" w:pos="4000"/>
          <w:tab w:val="clear" w:pos="4800"/>
          <w:tab w:val="clear" w:pos="5600"/>
          <w:tab w:val="clear" w:pos="6400"/>
          <w:tab w:val="clear" w:pos="7200"/>
        </w:tabs>
        <w:rPr>
          <w:rFonts w:ascii="Arial" w:hAnsi="Arial"/>
          <w:color w:val="000000" w:themeColor="text1"/>
          <w:sz w:val="20"/>
          <w:u w:val="single"/>
        </w:rPr>
      </w:pPr>
      <w:r w:rsidRPr="00C57594">
        <w:rPr>
          <w:rFonts w:ascii="Arial" w:hAnsi="Arial"/>
          <w:color w:val="000000" w:themeColor="text1"/>
          <w:sz w:val="20"/>
          <w:u w:val="single"/>
        </w:rPr>
        <w:br w:type="page"/>
      </w:r>
    </w:p>
    <w:p w14:paraId="665A8259" w14:textId="77777777" w:rsidR="00B42B2E" w:rsidRPr="00C57594" w:rsidRDefault="00B42B2E" w:rsidP="004E3A42">
      <w:pPr>
        <w:widowControl w:val="0"/>
        <w:tabs>
          <w:tab w:val="left" w:pos="300"/>
          <w:tab w:val="left" w:pos="5760"/>
          <w:tab w:val="left" w:pos="9240"/>
        </w:tabs>
        <w:autoSpaceDE w:val="0"/>
        <w:autoSpaceDN w:val="0"/>
        <w:adjustRightInd w:val="0"/>
        <w:spacing w:before="19"/>
        <w:rPr>
          <w:rFonts w:ascii="Arial" w:hAnsi="Arial"/>
          <w:color w:val="000000" w:themeColor="text1"/>
          <w:sz w:val="20"/>
          <w:u w:val="single"/>
        </w:rPr>
      </w:pPr>
      <w:r w:rsidRPr="00C57594">
        <w:rPr>
          <w:rFonts w:ascii="Arial" w:hAnsi="Arial"/>
          <w:color w:val="000000" w:themeColor="text1"/>
          <w:sz w:val="20"/>
          <w:u w:val="single"/>
        </w:rPr>
        <w:lastRenderedPageBreak/>
        <w:t>PUBLICATIONS</w:t>
      </w:r>
    </w:p>
    <w:p w14:paraId="39476D78" w14:textId="77777777" w:rsidR="00B42B2E" w:rsidRPr="00C57594" w:rsidRDefault="00B42B2E">
      <w:pPr>
        <w:tabs>
          <w:tab w:val="left" w:pos="7920"/>
          <w:tab w:val="left" w:pos="8640"/>
        </w:tabs>
        <w:rPr>
          <w:rFonts w:ascii="Arial" w:hAnsi="Arial"/>
          <w:color w:val="000000" w:themeColor="text1"/>
          <w:sz w:val="20"/>
        </w:rPr>
      </w:pPr>
      <w:r w:rsidRPr="00C57594">
        <w:rPr>
          <w:rFonts w:ascii="Arial" w:hAnsi="Arial"/>
          <w:color w:val="000000" w:themeColor="text1"/>
          <w:sz w:val="20"/>
        </w:rPr>
        <w:t xml:space="preserve"> </w:t>
      </w:r>
    </w:p>
    <w:p w14:paraId="043F65F8"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DeKosky, S.T., Heilman, K.M., Bowers, D. and Valenstein, E.: Recognition and discrimination of emotional faces and pictures.  Brain and Language 9:206-214, 1980.</w:t>
      </w:r>
    </w:p>
    <w:p w14:paraId="0F37989D"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 </w:t>
      </w:r>
    </w:p>
    <w:p w14:paraId="1DED0FA0"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and Bass, N.H.:  Aging, senile dementia, and the intralaminar microchemistry of cerebral cortex.  Neurology 32:1227-1233, 1982. </w:t>
      </w:r>
    </w:p>
    <w:p w14:paraId="2A7D2D57"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1F412FA2"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Nonneman, A.J., and Scheff, S.W.: Morphologic and behavioral effects of perinatal glucocorticoid administration. Physiology and Behavior 29:895-900, 1982. </w:t>
      </w:r>
    </w:p>
    <w:p w14:paraId="22CD2934"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33B27114" w14:textId="77777777" w:rsidR="00B42B2E" w:rsidRPr="00C57594" w:rsidRDefault="00B42B2E">
      <w:pPr>
        <w:tabs>
          <w:tab w:val="clear" w:pos="500"/>
          <w:tab w:val="left" w:pos="360"/>
          <w:tab w:val="left" w:pos="7920"/>
          <w:tab w:val="left" w:pos="8640"/>
        </w:tabs>
        <w:ind w:left="360" w:right="-540" w:hanging="360"/>
        <w:rPr>
          <w:rFonts w:ascii="Arial" w:hAnsi="Arial"/>
          <w:color w:val="000000" w:themeColor="text1"/>
          <w:sz w:val="20"/>
        </w:rPr>
      </w:pPr>
      <w:r w:rsidRPr="00C57594">
        <w:rPr>
          <w:rFonts w:ascii="Arial" w:hAnsi="Arial"/>
          <w:color w:val="000000" w:themeColor="text1"/>
          <w:sz w:val="20"/>
        </w:rPr>
        <w:t>Scheff, S.W., and DeKosky, S.T.: Steroid suppression of axon sprouting in the hippocampal dentate gyrus of the adult rat: Dose-response relationship. Experimental Neurology 82:183-191, 1983.</w:t>
      </w:r>
    </w:p>
    <w:p w14:paraId="5FA8E727"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 </w:t>
      </w:r>
    </w:p>
    <w:p w14:paraId="6DB8A9AB"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Scheff, S.W., and Cotman, C.W.:  Elevated corticosterone levels: A possible cause of reduced axon sprouting in aged animals. Neuroendocrinology, 38:33-38, 1984. </w:t>
      </w:r>
    </w:p>
    <w:p w14:paraId="6051F18A"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1AECE296"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Scheff, S.W., Anderson, K.J., and DeKosky, S.T.: Strain comparison of synaptic density in hippocampal CA1 of aged rats.  Neurobiology of Aging, 6:29-34, 1985. </w:t>
      </w:r>
    </w:p>
    <w:p w14:paraId="0CBD4340"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53C9AEEA" w14:textId="77777777" w:rsidR="00B42B2E" w:rsidRPr="00C57594" w:rsidRDefault="00B42B2E">
      <w:pPr>
        <w:tabs>
          <w:tab w:val="clear" w:pos="500"/>
          <w:tab w:val="left" w:pos="360"/>
          <w:tab w:val="left" w:pos="7920"/>
          <w:tab w:val="left" w:pos="8640"/>
        </w:tabs>
        <w:ind w:left="360" w:right="-360" w:hanging="360"/>
        <w:rPr>
          <w:rFonts w:ascii="Arial" w:hAnsi="Arial"/>
          <w:color w:val="000000" w:themeColor="text1"/>
          <w:sz w:val="20"/>
        </w:rPr>
      </w:pPr>
      <w:r w:rsidRPr="00C57594">
        <w:rPr>
          <w:rFonts w:ascii="Arial" w:hAnsi="Arial"/>
          <w:color w:val="000000" w:themeColor="text1"/>
          <w:sz w:val="20"/>
        </w:rPr>
        <w:t xml:space="preserve">DeKosky, S.T., Scheff, S.W., and Markesbery, W.R.:  Laminar organization of cholinergic circuits in human frontal cortex in Alzheimer's Disease and aging. Neurology, 35:1425-1431, 1985. </w:t>
      </w:r>
    </w:p>
    <w:p w14:paraId="7B48177A"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17B9A6AC" w14:textId="77777777" w:rsidR="00B42B2E" w:rsidRPr="00C57594" w:rsidRDefault="00B42B2E">
      <w:pPr>
        <w:tabs>
          <w:tab w:val="clear" w:pos="500"/>
          <w:tab w:val="left" w:pos="360"/>
          <w:tab w:val="left" w:pos="7920"/>
          <w:tab w:val="left" w:pos="8640"/>
        </w:tabs>
        <w:ind w:left="360" w:right="-720" w:hanging="360"/>
        <w:rPr>
          <w:rFonts w:ascii="Arial" w:hAnsi="Arial"/>
          <w:color w:val="000000" w:themeColor="text1"/>
          <w:sz w:val="20"/>
        </w:rPr>
      </w:pPr>
      <w:r w:rsidRPr="00C57594">
        <w:rPr>
          <w:rFonts w:ascii="Arial" w:hAnsi="Arial"/>
          <w:color w:val="000000" w:themeColor="text1"/>
          <w:sz w:val="20"/>
        </w:rPr>
        <w:t>DeKosky, S.T., Scheff, S.W., Hackney, C.G., and Bass, N.H. Strain differences and laminar localization of structural neurochemical changes in aging rat. Neurobiology of Aging, 6:277-286, 1985.</w:t>
      </w:r>
    </w:p>
    <w:p w14:paraId="483BD7FF"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 </w:t>
      </w:r>
    </w:p>
    <w:p w14:paraId="3ADA1E5D"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Vicedomini, J.P., Nonneman, A.J., DeKosky, S.T., and Scheff, S.W.  Perinatal glucocorticoids alter dentate gyrus electrophysiology. Brain Research Bulletin, 15:111-116, 1985.</w:t>
      </w:r>
    </w:p>
    <w:p w14:paraId="5CCBAF9F"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 </w:t>
      </w:r>
    </w:p>
    <w:p w14:paraId="0D1D5ECD" w14:textId="77777777" w:rsidR="00B42B2E" w:rsidRPr="00C57594" w:rsidRDefault="00B42B2E">
      <w:pPr>
        <w:tabs>
          <w:tab w:val="clear" w:pos="500"/>
          <w:tab w:val="left" w:pos="360"/>
          <w:tab w:val="left" w:pos="7920"/>
          <w:tab w:val="left" w:pos="8640"/>
        </w:tabs>
        <w:ind w:left="360" w:right="-180" w:hanging="360"/>
        <w:rPr>
          <w:rFonts w:ascii="Arial" w:hAnsi="Arial"/>
          <w:color w:val="000000" w:themeColor="text1"/>
          <w:sz w:val="20"/>
        </w:rPr>
      </w:pPr>
      <w:r w:rsidRPr="00C57594">
        <w:rPr>
          <w:rFonts w:ascii="Arial" w:hAnsi="Arial"/>
          <w:color w:val="000000" w:themeColor="text1"/>
          <w:sz w:val="20"/>
        </w:rPr>
        <w:t xml:space="preserve">Vicedomini, J.P., Nonneman, A.J., DeKosky, S.T., and Scheff, S.W.  Perinatal glucocorticoids disrupt learning:  A sexually dimorphic response. Physiology and Behavior, 36:145-149, 1986. </w:t>
      </w:r>
    </w:p>
    <w:p w14:paraId="3ACA9180"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083CA9BB"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Slevin, J.T., and DeKosky, S.T.:  Stability of sialogangliosides in kindled hippocampus.  Experimental Neurology, 91:208-211, 1986.</w:t>
      </w:r>
    </w:p>
    <w:p w14:paraId="1A481053"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 </w:t>
      </w:r>
    </w:p>
    <w:p w14:paraId="59A70C21"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Anderson, K.J., Scheff, S. W., and DeKosky, S.T. Reactive synaptogenesis in hippocampal area CAl of aged and young adult rats.  J. Comparative Neurology, 252:374-384, 1986.</w:t>
      </w:r>
    </w:p>
    <w:p w14:paraId="78892EDE"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41D7F588" w14:textId="337A281E" w:rsidR="00B42B2E" w:rsidRPr="00C57594" w:rsidRDefault="00B42B2E">
      <w:pPr>
        <w:tabs>
          <w:tab w:val="clear" w:pos="500"/>
          <w:tab w:val="left" w:pos="360"/>
          <w:tab w:val="left" w:pos="7920"/>
          <w:tab w:val="left" w:pos="8640"/>
        </w:tabs>
        <w:ind w:left="360" w:right="-1080" w:hanging="360"/>
        <w:rPr>
          <w:rFonts w:ascii="Arial" w:hAnsi="Arial"/>
          <w:color w:val="000000" w:themeColor="text1"/>
          <w:sz w:val="20"/>
        </w:rPr>
      </w:pPr>
      <w:r w:rsidRPr="00C57594">
        <w:rPr>
          <w:rFonts w:ascii="Arial" w:hAnsi="Arial"/>
          <w:color w:val="000000" w:themeColor="text1"/>
          <w:sz w:val="20"/>
        </w:rPr>
        <w:t xml:space="preserve">Morse, J., Scheff, S.W., and DeKosky, S.T. Gonadal steroids influence axon sprouting in the </w:t>
      </w:r>
    </w:p>
    <w:p w14:paraId="14F3380D" w14:textId="77777777" w:rsidR="00B42B2E" w:rsidRPr="00C57594" w:rsidRDefault="00B42B2E">
      <w:pPr>
        <w:tabs>
          <w:tab w:val="clear" w:pos="500"/>
          <w:tab w:val="left" w:pos="360"/>
          <w:tab w:val="left" w:pos="7920"/>
          <w:tab w:val="left" w:pos="8640"/>
        </w:tabs>
        <w:ind w:left="360" w:right="-1080" w:hanging="360"/>
        <w:rPr>
          <w:rFonts w:ascii="Arial" w:hAnsi="Arial"/>
          <w:color w:val="000000" w:themeColor="text1"/>
          <w:sz w:val="20"/>
        </w:rPr>
      </w:pPr>
      <w:r w:rsidRPr="00C57594">
        <w:rPr>
          <w:rFonts w:ascii="Arial" w:hAnsi="Arial"/>
          <w:color w:val="000000" w:themeColor="text1"/>
          <w:sz w:val="20"/>
        </w:rPr>
        <w:tab/>
        <w:t xml:space="preserve">hippocampal dentate gyrus:  A sexually dimorphic response. Experimental Neurology, 94:649-658, </w:t>
      </w:r>
    </w:p>
    <w:p w14:paraId="51BA15CD" w14:textId="77777777" w:rsidR="00B42B2E" w:rsidRPr="00C57594" w:rsidRDefault="00B42B2E">
      <w:pPr>
        <w:tabs>
          <w:tab w:val="clear" w:pos="500"/>
          <w:tab w:val="left" w:pos="360"/>
          <w:tab w:val="left" w:pos="7920"/>
          <w:tab w:val="left" w:pos="8640"/>
        </w:tabs>
        <w:ind w:left="360" w:right="-1080" w:hanging="360"/>
        <w:rPr>
          <w:rFonts w:ascii="Arial" w:hAnsi="Arial"/>
          <w:color w:val="000000" w:themeColor="text1"/>
          <w:sz w:val="20"/>
        </w:rPr>
      </w:pPr>
      <w:r w:rsidRPr="00C57594">
        <w:rPr>
          <w:rFonts w:ascii="Arial" w:hAnsi="Arial"/>
          <w:color w:val="000000" w:themeColor="text1"/>
          <w:sz w:val="20"/>
        </w:rPr>
        <w:tab/>
        <w:t>1986.</w:t>
      </w:r>
    </w:p>
    <w:p w14:paraId="6AE33376"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 </w:t>
      </w:r>
    </w:p>
    <w:p w14:paraId="293A157A"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Slevin, J.T., Sparks, D.L., Dempsey, R.J., Davis, D.G., Hunsaker, J.C., and DeKosky, S.T. Altered striatal dopaminergic metabolism 36 hours after unilateral trauma to the human mesencephalon.  Neurology, 37:322-325, 1987. </w:t>
      </w:r>
    </w:p>
    <w:p w14:paraId="3456BA78"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7E3C5C91"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Shih, W.J., Markesbery, W.R., Clark, D.B., Goldstein, S., Domstad, P. Coupal, J.J., Kung, H. DeKosky, S.T. and DeLand, F.  I-l23 HIPDM brain imaging findings in sub-acute spongiform encephalopathy (Creutzfeld-Jakob disease).  J. Nuclear Medicine 28:1484-1487, 1987.</w:t>
      </w:r>
    </w:p>
    <w:p w14:paraId="6CB811BF" w14:textId="77777777" w:rsidR="005D031C" w:rsidRPr="00C57594" w:rsidRDefault="005D031C">
      <w:pPr>
        <w:tabs>
          <w:tab w:val="clear" w:pos="500"/>
          <w:tab w:val="left" w:pos="360"/>
          <w:tab w:val="left" w:pos="7920"/>
          <w:tab w:val="left" w:pos="8640"/>
        </w:tabs>
        <w:ind w:left="360" w:hanging="360"/>
        <w:rPr>
          <w:rFonts w:ascii="Arial" w:hAnsi="Arial"/>
          <w:color w:val="000000" w:themeColor="text1"/>
          <w:sz w:val="20"/>
        </w:rPr>
      </w:pPr>
    </w:p>
    <w:p w14:paraId="6C8DBBF4" w14:textId="74371881"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Scheff, S.W., Morse, J.K., and DeKosky, S.T. </w:t>
      </w:r>
      <w:r w:rsidR="00777CB3" w:rsidRPr="00C57594">
        <w:rPr>
          <w:rFonts w:ascii="Arial" w:hAnsi="Arial"/>
          <w:color w:val="000000" w:themeColor="text1"/>
          <w:sz w:val="20"/>
        </w:rPr>
        <w:t>Hydrocortisone differentially</w:t>
      </w:r>
      <w:r w:rsidRPr="00C57594">
        <w:rPr>
          <w:rFonts w:ascii="Arial" w:hAnsi="Arial"/>
          <w:color w:val="000000" w:themeColor="text1"/>
          <w:sz w:val="20"/>
        </w:rPr>
        <w:t xml:space="preserve"> alters lesion-induced axon sprouting in male and female rats.  Experimental Neurology 100:237-241, 1988.</w:t>
      </w:r>
    </w:p>
    <w:p w14:paraId="14706B51"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 </w:t>
      </w:r>
    </w:p>
    <w:p w14:paraId="37D1B6A7" w14:textId="77777777" w:rsidR="00B42B2E" w:rsidRPr="00C57594" w:rsidRDefault="00B42B2E">
      <w:pPr>
        <w:tabs>
          <w:tab w:val="clear" w:pos="500"/>
          <w:tab w:val="left" w:pos="360"/>
          <w:tab w:val="left" w:pos="7920"/>
          <w:tab w:val="left" w:pos="8640"/>
        </w:tabs>
        <w:ind w:left="360" w:right="-620" w:hanging="360"/>
        <w:rPr>
          <w:rFonts w:ascii="Arial" w:hAnsi="Arial"/>
          <w:color w:val="000000" w:themeColor="text1"/>
          <w:sz w:val="20"/>
        </w:rPr>
      </w:pPr>
      <w:r w:rsidRPr="00C57594">
        <w:rPr>
          <w:rFonts w:ascii="Arial" w:hAnsi="Arial"/>
          <w:color w:val="000000" w:themeColor="text1"/>
          <w:sz w:val="20"/>
        </w:rPr>
        <w:t>Scheff, S.W., Morse, J.K., and DeKosky, S.T.  Neurotrophic effects of steroids on lesion-induced growth in the hippocampus.  I.  The asteroidal condition.  Brain Research 457:246-250, 1988.</w:t>
      </w:r>
    </w:p>
    <w:p w14:paraId="0358EF4D"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05E10D28"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Sparks, D.L., DeKosky, S.T., and Markesbery, W.R. Alzheimer's Disease: Aminergic-cholinergic alterations in hypothalamus. Archives of Neurology 45:994-999, 1988.</w:t>
      </w:r>
    </w:p>
    <w:p w14:paraId="25C26324"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2D622AFB" w14:textId="77777777" w:rsidR="00B42B2E" w:rsidRPr="00C57594" w:rsidRDefault="00B42B2E">
      <w:pPr>
        <w:tabs>
          <w:tab w:val="clear" w:pos="500"/>
          <w:tab w:val="left" w:pos="360"/>
          <w:tab w:val="left" w:pos="7920"/>
          <w:tab w:val="left" w:pos="8640"/>
        </w:tabs>
        <w:ind w:left="360" w:right="-720" w:hanging="360"/>
        <w:rPr>
          <w:rFonts w:ascii="Arial" w:hAnsi="Arial"/>
          <w:color w:val="000000" w:themeColor="text1"/>
          <w:sz w:val="20"/>
        </w:rPr>
      </w:pPr>
      <w:r w:rsidRPr="00C57594">
        <w:rPr>
          <w:rFonts w:ascii="Arial" w:hAnsi="Arial"/>
          <w:color w:val="000000" w:themeColor="text1"/>
          <w:sz w:val="20"/>
        </w:rPr>
        <w:t>DeKosky, S.T., Scheff, S.W., and Hackney, C.G.: Acetylcholine synthesis in human CSF:  Implications for study of central cholinergic metabolism. Neurochemical Research 14: 191-196, 1989.</w:t>
      </w:r>
    </w:p>
    <w:p w14:paraId="2A179CED"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66EBFD59"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Harbaugh, R.E., Reeder, T.M., Senter, H.J., Knopman, D.S., Baskin, D.S., Pirozzolo, F., Chui, H.C., Shetter, A.G, Bakay, R.A., Leblanc, R., Watson, R.T., DeKosky, S.T., Read, S.L., Schmitt, F.A., and Johnston, J.T.  Intracerebroventricular bethanechol chloride infusion in Alzheimer's disease:  Results of a collaborative, double-blind study. Journal of Neurosurgery 71:481-486, 1989.</w:t>
      </w:r>
    </w:p>
    <w:p w14:paraId="06632397"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24590CAF" w14:textId="77777777" w:rsidR="00B42B2E" w:rsidRPr="00C57594" w:rsidRDefault="00B42B2E">
      <w:pPr>
        <w:tabs>
          <w:tab w:val="clear" w:pos="500"/>
          <w:tab w:val="left" w:pos="360"/>
          <w:tab w:val="left" w:pos="7920"/>
          <w:tab w:val="left" w:pos="8640"/>
        </w:tabs>
        <w:ind w:left="360" w:right="-360" w:hanging="360"/>
        <w:rPr>
          <w:rFonts w:ascii="Arial" w:hAnsi="Arial"/>
          <w:color w:val="000000" w:themeColor="text1"/>
          <w:sz w:val="20"/>
        </w:rPr>
      </w:pPr>
      <w:r w:rsidRPr="00C57594">
        <w:rPr>
          <w:rFonts w:ascii="Arial" w:hAnsi="Arial"/>
          <w:color w:val="000000" w:themeColor="text1"/>
          <w:sz w:val="20"/>
        </w:rPr>
        <w:t>Scheff, S.W., and DeKosky, S.T.  Glucocorticoid suppression of lesion-induced synaptogenesis: Effect of temporal manipulation of steroid treatment.  Experimental Neurology 105:260-264, 1989.</w:t>
      </w:r>
    </w:p>
    <w:p w14:paraId="07484B3A"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7B7AA5A4"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Schmitt, F.A., Ranseen, J.D., and DeKosky, S.T.:  Cognitive mental status examinations.  Clinics in Geriatric Medicine 5:545-564, 1989.</w:t>
      </w:r>
    </w:p>
    <w:p w14:paraId="2B317FE9" w14:textId="77777777" w:rsidR="00F83054" w:rsidRPr="00C57594" w:rsidRDefault="00F83054">
      <w:pPr>
        <w:tabs>
          <w:tab w:val="clear" w:pos="500"/>
          <w:tab w:val="left" w:pos="360"/>
          <w:tab w:val="left" w:pos="7920"/>
          <w:tab w:val="left" w:pos="8640"/>
        </w:tabs>
        <w:ind w:left="360" w:hanging="360"/>
        <w:rPr>
          <w:rFonts w:ascii="Arial" w:hAnsi="Arial"/>
          <w:color w:val="000000" w:themeColor="text1"/>
          <w:sz w:val="20"/>
        </w:rPr>
      </w:pPr>
    </w:p>
    <w:p w14:paraId="2504E6E3" w14:textId="14F6277B"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Scheff, S.W., DeKosky, S.T., and Price, D.A.:  Quantitative assessment of cortical synaptic density in Alzheimer’s Disease.  Neurobiology of </w:t>
      </w:r>
      <w:r w:rsidR="00777CB3" w:rsidRPr="00C57594">
        <w:rPr>
          <w:rFonts w:ascii="Arial" w:hAnsi="Arial"/>
          <w:color w:val="000000" w:themeColor="text1"/>
          <w:sz w:val="20"/>
        </w:rPr>
        <w:t>Aging 11:29</w:t>
      </w:r>
      <w:r w:rsidRPr="00C57594">
        <w:rPr>
          <w:rFonts w:ascii="Arial" w:hAnsi="Arial"/>
          <w:color w:val="000000" w:themeColor="text1"/>
          <w:sz w:val="20"/>
        </w:rPr>
        <w:t>-37, 1990.</w:t>
      </w:r>
    </w:p>
    <w:p w14:paraId="481A52C1"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34E58A1C" w14:textId="5D08205E"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Shih, W-J., Schmitt, F.A., Coupal, J., and Kirkpatrick, C.  Assessing utility of single photon emission computerized tomography (SPECT) scan in Alzheimer's disease: Correlation with cognitive severity.  Alzheimer’s Disease and Related Disorders: An International </w:t>
      </w:r>
      <w:r w:rsidR="00777CB3" w:rsidRPr="00C57594">
        <w:rPr>
          <w:rFonts w:ascii="Arial" w:hAnsi="Arial"/>
          <w:color w:val="000000" w:themeColor="text1"/>
          <w:sz w:val="20"/>
        </w:rPr>
        <w:t>Journal 4:14</w:t>
      </w:r>
      <w:r w:rsidRPr="00C57594">
        <w:rPr>
          <w:rFonts w:ascii="Arial" w:hAnsi="Arial"/>
          <w:color w:val="000000" w:themeColor="text1"/>
          <w:sz w:val="20"/>
        </w:rPr>
        <w:t>-23, 1990.</w:t>
      </w:r>
    </w:p>
    <w:p w14:paraId="64F01F66"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6AF173FA" w14:textId="62EBDB3D"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Biochemical and neuropathological aspects of Alzheimer’s disease.  Current Opinion in Neurology and </w:t>
      </w:r>
      <w:r w:rsidR="00777CB3" w:rsidRPr="00C57594">
        <w:rPr>
          <w:rFonts w:ascii="Arial" w:hAnsi="Arial"/>
          <w:color w:val="000000" w:themeColor="text1"/>
          <w:sz w:val="20"/>
        </w:rPr>
        <w:t>Neurosurgery (</w:t>
      </w:r>
      <w:r w:rsidRPr="00C57594">
        <w:rPr>
          <w:rFonts w:ascii="Arial" w:hAnsi="Arial"/>
          <w:color w:val="000000" w:themeColor="text1"/>
          <w:sz w:val="20"/>
        </w:rPr>
        <w:t>A. Kertesz, Volume Editor)  3:84-89, 1990.</w:t>
      </w:r>
    </w:p>
    <w:p w14:paraId="4BFB3B8D"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00286246" w14:textId="6893140A"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and Scheff, S.W.  Synapse loss in frontal cortex biopsies in Alzheimer’s disease: Correlation with cognitive severity.  Annals of </w:t>
      </w:r>
      <w:r w:rsidR="00777CB3" w:rsidRPr="00C57594">
        <w:rPr>
          <w:rFonts w:ascii="Arial" w:hAnsi="Arial"/>
          <w:color w:val="000000" w:themeColor="text1"/>
          <w:sz w:val="20"/>
        </w:rPr>
        <w:t>Neurology 27:457</w:t>
      </w:r>
      <w:r w:rsidRPr="00C57594">
        <w:rPr>
          <w:rFonts w:ascii="Arial" w:hAnsi="Arial"/>
          <w:color w:val="000000" w:themeColor="text1"/>
          <w:sz w:val="20"/>
        </w:rPr>
        <w:t>-464, 1990.</w:t>
      </w:r>
    </w:p>
    <w:p w14:paraId="284EC6F0"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71329ECE"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Shih, W-J, DeKosky, S.T., Coupal, J.J., Simmons, G., Pulmano, C., Kung, H.F., Ryo, U.Y., and Clark, D.B.  I-123 Hydroxyiodobenzyl Propanediamine (HIPDM) cerebral blood flow imaging demonstrating transtentorial diaschisis.  Clinical Nuclear Medicine 15:623-629, 1990.</w:t>
      </w:r>
    </w:p>
    <w:p w14:paraId="3E034736" w14:textId="77777777" w:rsidR="00F83054" w:rsidRPr="00C57594" w:rsidRDefault="00F83054" w:rsidP="00F83054">
      <w:pPr>
        <w:tabs>
          <w:tab w:val="clear" w:pos="500"/>
          <w:tab w:val="left" w:pos="360"/>
          <w:tab w:val="left" w:pos="7920"/>
          <w:tab w:val="left" w:pos="8640"/>
        </w:tabs>
        <w:ind w:left="360" w:hanging="360"/>
        <w:jc w:val="right"/>
        <w:rPr>
          <w:rFonts w:ascii="Arial" w:hAnsi="Arial"/>
          <w:color w:val="000000" w:themeColor="text1"/>
          <w:sz w:val="20"/>
        </w:rPr>
      </w:pPr>
    </w:p>
    <w:p w14:paraId="1ECFBE8E"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Scheff, S.W., Scott, S.A., and DeKosky, S.T.  Quantitation of synaptic density in the septal nuclei of young and aged Fischer 344 rats. Neurobiology of Aging 12:3-12, l991.</w:t>
      </w:r>
    </w:p>
    <w:p w14:paraId="22CE228F"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59107AAD" w14:textId="2EE0D016"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Review of </w:t>
      </w:r>
      <w:r w:rsidRPr="00C57594">
        <w:rPr>
          <w:rFonts w:ascii="Arial" w:hAnsi="Arial"/>
          <w:i/>
          <w:color w:val="000000" w:themeColor="text1"/>
          <w:sz w:val="20"/>
        </w:rPr>
        <w:t>Subcortical Dementia</w:t>
      </w:r>
      <w:r w:rsidRPr="00C57594">
        <w:rPr>
          <w:rFonts w:ascii="Arial" w:hAnsi="Arial"/>
          <w:color w:val="000000" w:themeColor="text1"/>
          <w:sz w:val="20"/>
        </w:rPr>
        <w:t xml:space="preserve"> (J. Cummings, </w:t>
      </w:r>
      <w:r w:rsidR="00777CB3" w:rsidRPr="00C57594">
        <w:rPr>
          <w:rFonts w:ascii="Arial" w:hAnsi="Arial"/>
          <w:color w:val="000000" w:themeColor="text1"/>
          <w:sz w:val="20"/>
        </w:rPr>
        <w:t>Editor) Journal</w:t>
      </w:r>
      <w:r w:rsidRPr="00C57594">
        <w:rPr>
          <w:rFonts w:ascii="Arial" w:hAnsi="Arial"/>
          <w:color w:val="000000" w:themeColor="text1"/>
          <w:sz w:val="20"/>
        </w:rPr>
        <w:t xml:space="preserve"> of Neuropathology and Experimental Neurology 50:184, 1991.</w:t>
      </w:r>
    </w:p>
    <w:p w14:paraId="683F1790"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5777CB8C"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Scott, S.A., DeKosky, S.T., and Scheff, S.W.  Volumetric atrophy of the amygdala in Alzheimer’s disease:  Quantitative serial reconstruction. Neurology 41:351-356, 1991.</w:t>
      </w:r>
    </w:p>
    <w:p w14:paraId="29C8AAB4"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12498400" w14:textId="77777777" w:rsidR="00F83054" w:rsidRPr="00C57594" w:rsidRDefault="00F83054" w:rsidP="00F83054">
      <w:pPr>
        <w:tabs>
          <w:tab w:val="clear" w:pos="500"/>
          <w:tab w:val="left" w:pos="360"/>
          <w:tab w:val="left" w:pos="7920"/>
          <w:tab w:val="left" w:pos="8640"/>
        </w:tabs>
        <w:ind w:left="360" w:right="-620" w:hanging="360"/>
        <w:rPr>
          <w:rFonts w:ascii="Arial" w:hAnsi="Arial"/>
          <w:color w:val="000000" w:themeColor="text1"/>
          <w:sz w:val="20"/>
        </w:rPr>
      </w:pPr>
      <w:r w:rsidRPr="00C57594">
        <w:rPr>
          <w:rFonts w:ascii="Arial" w:hAnsi="Arial"/>
          <w:color w:val="000000" w:themeColor="text1"/>
          <w:sz w:val="20"/>
        </w:rPr>
        <w:t>Schmitt, F. A. Shih, W-J, and DeKosky, S. T. Neuropsychological correlates of single photon emission computed tomography [SPECT] in Alzheimer’s disease. Neuropsychology 6:159-171, 1992.</w:t>
      </w:r>
    </w:p>
    <w:p w14:paraId="2959A7DA" w14:textId="4B231A81"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Sparks, D.L., Hunsaker, J.D., Slevin, J.T., DeKosky, S.T., Kryscio, R.J, Markesbery, W.R.  Monoaminergic and cholinergic synaptic markers in the nucleus basalis of Meynert (nbM):  Normal </w:t>
      </w:r>
      <w:r w:rsidR="00777CB3" w:rsidRPr="00C57594">
        <w:rPr>
          <w:rFonts w:ascii="Arial" w:hAnsi="Arial"/>
          <w:color w:val="000000" w:themeColor="text1"/>
          <w:sz w:val="20"/>
        </w:rPr>
        <w:t>age-related</w:t>
      </w:r>
      <w:r w:rsidRPr="00C57594">
        <w:rPr>
          <w:rFonts w:ascii="Arial" w:hAnsi="Arial"/>
          <w:color w:val="000000" w:themeColor="text1"/>
          <w:sz w:val="20"/>
        </w:rPr>
        <w:t xml:space="preserve"> changes and the effect of heart disease and Alzheimer’s disease.  Annals of Neurology, 31:611-620, 1992.</w:t>
      </w:r>
    </w:p>
    <w:p w14:paraId="6F892458"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7B442F1D"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Scott, S.A., DeKosky, S.T., Sparks, D.L., Knox, C.A., and Scheff, S.W.  Amygdala cell loss and atrophy in Alzheimer’s disease.  Annals of Neurology 32:555-563, 1992.</w:t>
      </w:r>
    </w:p>
    <w:p w14:paraId="01D06227"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325213F6" w14:textId="77777777" w:rsidR="00F83054" w:rsidRPr="00C57594" w:rsidRDefault="00F83054" w:rsidP="00F83054">
      <w:pPr>
        <w:tabs>
          <w:tab w:val="clear" w:pos="500"/>
          <w:tab w:val="left" w:pos="360"/>
          <w:tab w:val="left" w:pos="7920"/>
          <w:tab w:val="left" w:pos="8640"/>
        </w:tabs>
        <w:ind w:left="360" w:right="-540" w:hanging="360"/>
        <w:rPr>
          <w:rFonts w:ascii="Arial" w:hAnsi="Arial"/>
          <w:color w:val="000000" w:themeColor="text1"/>
          <w:sz w:val="20"/>
        </w:rPr>
      </w:pPr>
      <w:r w:rsidRPr="00C57594">
        <w:rPr>
          <w:rFonts w:ascii="Arial" w:hAnsi="Arial"/>
          <w:color w:val="000000" w:themeColor="text1"/>
          <w:sz w:val="20"/>
        </w:rPr>
        <w:t xml:space="preserve">DeKosky, S.T., Harbaugh, R.E., Schmitt, F.A., Bakay, R.A.E., Chui, H.C., Knopman, D.S., Reeder, T.M., Shetter, A.G., Senter, H.J., Markesbery, W.R., and the Intraventicular Bethanecol Study Group.  Cortical biopsy in Alzheimer’s </w:t>
      </w:r>
      <w:r w:rsidRPr="00C57594">
        <w:rPr>
          <w:rFonts w:ascii="Arial" w:hAnsi="Arial"/>
          <w:color w:val="000000" w:themeColor="text1"/>
          <w:sz w:val="20"/>
        </w:rPr>
        <w:lastRenderedPageBreak/>
        <w:t>disease:  Diagnostic accuracy and neurochemical, neuropathological and cognitive correlations.   Annals of Neurology  32:625-632, 1992.</w:t>
      </w:r>
    </w:p>
    <w:p w14:paraId="11D49B24"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2450653C" w14:textId="1CBC922B"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Morse, J.K., DeKosky, S.T., and Scheff, S.W.  Neurotrophic effects of steroids on lesion-induced growth in the hippocampus.  II.  Hormone replacement. Experimental Neurology 118:47-52, 1992.</w:t>
      </w:r>
    </w:p>
    <w:p w14:paraId="3B486844"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63D4DEC1"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Miller, P.D., Chung, W-W., Lagenaur, C.F., and DeKosky, S.T.  Regional distribution of neural cell adhesion molecule (N-CAM) and L1 in human and rodent hippocampus.  Journal of Comparative Neurology 327:341-349, 1993.</w:t>
      </w:r>
    </w:p>
    <w:p w14:paraId="78727B16"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5AE8E730"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Palmer, A.M. and DeKosky, S.T.:  Monoamine neurons in aging and Alzheimer’s disease.  Journal of Neural Transmission 91:135-159, 1993.</w:t>
      </w:r>
    </w:p>
    <w:p w14:paraId="33FA015E"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19134054"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Styren, S.D., DeKosky, S.T., Rogers, J., and Mufson, E.J.  Epidermal growth factor receptor expression in demented elderly: Localization to vascular endothelial cells of brain, pituitary, and skin.  Brain Research 615:181-190, 1993.</w:t>
      </w:r>
    </w:p>
    <w:p w14:paraId="12978D71"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 </w:t>
      </w:r>
    </w:p>
    <w:p w14:paraId="5B19E0FF"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Rosen, J., Colantonio, A., Becker, J.T., Lopez, O.L., DeKosky, S.T., and Moss, H.B. Effects of a history of heavy alcohol consumption on Alzheimer’s disease. British Journal of Psychiatry 163:358-363, 1993.</w:t>
      </w:r>
    </w:p>
    <w:p w14:paraId="0AD97247"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5301C6E3"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Palmer, A.M., Marion, D.W., Botscheller, M.L., Swedlow, P.E., Styren, S.D., and DeKosky, S.T. Traumatic brain injury-induced excitotoxicity assessed in a controlled cortical impact model.  Journal of Neurochemistry 61:2015-2024, 1993. </w:t>
      </w:r>
    </w:p>
    <w:p w14:paraId="0637DC0B"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280142DA"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Lopez, O.L., Becker, J.T., and DeKosky, S.T.:  Dementia accompanying motor neuron disease.  Dementia 5:42-47, 1994.</w:t>
      </w:r>
    </w:p>
    <w:p w14:paraId="536E6928"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4DC4F3B4"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Miller, P.D., Styren, S.D., Lagenaur, C.F., and DeKosky, S.T.:  Embryonic neural cell adhesion molecule (N-CAM) is elevated in the denervated rat dentate gyrus.  Journal of Neuroscience 14:4217-4225, 1994.</w:t>
      </w:r>
    </w:p>
    <w:p w14:paraId="17C627DF"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27F44392"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Lopez, O.L., Becker, J.T., Somsak, D., Dew, M.A., and DeKosky, S.T.  Awareness of cognitive deficits and anosoagnosia in probable Alzheimer’s disease.  European Neurology 34:277-282, 1994.</w:t>
      </w:r>
    </w:p>
    <w:p w14:paraId="60D0FC4C"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4C6BDBA8"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lang w:val="sv-SE"/>
        </w:rPr>
        <w:t xml:space="preserve">Styren, S.D., Lagenaur, C.F., Miller, P.D., and DeKosky, S.T.  </w:t>
      </w:r>
      <w:r w:rsidRPr="00C57594">
        <w:rPr>
          <w:rFonts w:ascii="Arial" w:hAnsi="Arial"/>
          <w:color w:val="000000" w:themeColor="text1"/>
          <w:sz w:val="20"/>
        </w:rPr>
        <w:t>Rapid expression and transport of embryonic N-CAM in dentate gyrus following entorhinal cortex lesion:  Ultrastructural analysis.  Journal of Comparative Neurology 349:486-492, 1994.</w:t>
      </w:r>
    </w:p>
    <w:p w14:paraId="60D69305"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22D3229A"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lang w:val="sv-SE"/>
        </w:rPr>
        <w:t xml:space="preserve">Chandra, V., Ganguli, M., Ratcliff, G., Pandav, R., Sharma, S., Gilby, J., Belle, S., Ryan, C., Baker, C., Seaberg, E., DeKosky, S., and Nath, L.  </w:t>
      </w:r>
      <w:r w:rsidRPr="00C57594">
        <w:rPr>
          <w:rFonts w:ascii="Arial" w:hAnsi="Arial"/>
          <w:color w:val="000000" w:themeColor="text1"/>
          <w:sz w:val="20"/>
        </w:rPr>
        <w:t>Studies of the epidemiology of dementia:  Comparisons between developed and developing countries.  Aging/Clinical and Experimental Research 6:307-321, 1994.</w:t>
      </w:r>
    </w:p>
    <w:p w14:paraId="18E3241F" w14:textId="77777777" w:rsidR="00F83054" w:rsidRPr="00C57594" w:rsidRDefault="00F83054" w:rsidP="00F83054">
      <w:pPr>
        <w:tabs>
          <w:tab w:val="left" w:pos="360"/>
          <w:tab w:val="left" w:pos="7920"/>
          <w:tab w:val="left" w:pos="8640"/>
        </w:tabs>
        <w:ind w:left="360" w:hanging="360"/>
        <w:rPr>
          <w:rFonts w:ascii="Arial" w:hAnsi="Arial"/>
          <w:color w:val="000000" w:themeColor="text1"/>
          <w:sz w:val="20"/>
        </w:rPr>
      </w:pPr>
    </w:p>
    <w:p w14:paraId="5CED7940" w14:textId="77777777" w:rsidR="00F83054" w:rsidRPr="00C57594" w:rsidRDefault="00F83054" w:rsidP="00F83054">
      <w:pPr>
        <w:tabs>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Palmer, A.M., Marion, D.W., Botscheller, M.L., Bowen, D.M., and DeKosky, S.T.  Increased transmitter amino acid concentration in human ventricular CSF after brain trauma.  NeuroReports 6:153-156, 1994.</w:t>
      </w:r>
    </w:p>
    <w:p w14:paraId="1D516ABD"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57788A02"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Becker, J.T., Mintun, M.A., Diehl, D.J., Dobkin, J., Martidis, A., Madoff, D.C., and DeKosky, S.T.  Functional neuroanatomy of verbal free recall:  A replication study.  Human Brain Mapping 1:284-292, 1994.</w:t>
      </w:r>
    </w:p>
    <w:p w14:paraId="46535527"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lang w:val="sv-SE"/>
        </w:rPr>
        <w:t xml:space="preserve">DeKosky, S.T., Goss, J.R., Miller, P.D., Styren, S.D., Kochanek, P.M., and Marion, D.  </w:t>
      </w:r>
      <w:r w:rsidRPr="00C57594">
        <w:rPr>
          <w:rFonts w:ascii="Arial" w:hAnsi="Arial"/>
          <w:color w:val="000000" w:themeColor="text1"/>
          <w:sz w:val="20"/>
        </w:rPr>
        <w:t>Upregulation of nerve growth factor following cortical trauma.  Experimental Neurology 130:173-177, 1994.</w:t>
      </w:r>
    </w:p>
    <w:p w14:paraId="05F69EA0"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6130115A" w14:textId="77777777" w:rsidR="00F83054" w:rsidRPr="00C57594" w:rsidRDefault="00F83054" w:rsidP="00F83054">
      <w:pPr>
        <w:tabs>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Lopez, O.L., Larumbe, M.R., Becker, J.T., Rezek, D., Rosen, J., Klunk, W., and DeKosky, S.T.  Reliability of NINDS-AIREN clinical criteria for the diagnosis of vascular dementia.  Neurology 44:1240-1245, 1994.</w:t>
      </w:r>
    </w:p>
    <w:p w14:paraId="0C169080" w14:textId="77777777" w:rsidR="00F83054" w:rsidRPr="00C57594" w:rsidRDefault="00F83054" w:rsidP="00F83054">
      <w:pPr>
        <w:tabs>
          <w:tab w:val="left" w:pos="360"/>
          <w:tab w:val="left" w:pos="7920"/>
          <w:tab w:val="left" w:pos="8640"/>
        </w:tabs>
        <w:ind w:left="360" w:hanging="360"/>
        <w:rPr>
          <w:rFonts w:ascii="Arial" w:hAnsi="Arial"/>
          <w:color w:val="000000" w:themeColor="text1"/>
          <w:sz w:val="20"/>
        </w:rPr>
      </w:pPr>
    </w:p>
    <w:p w14:paraId="58B23A11" w14:textId="77777777" w:rsidR="00F83054" w:rsidRPr="00C57594" w:rsidRDefault="00F83054" w:rsidP="00F83054">
      <w:pPr>
        <w:tabs>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lang w:val="sv-SE"/>
        </w:rPr>
        <w:t xml:space="preserve">Zhang, W., Kochanek, P., Styren, S., DeKosky, S., and Ho, C.  </w:t>
      </w:r>
      <w:r w:rsidRPr="00C57594">
        <w:rPr>
          <w:rFonts w:ascii="Arial" w:hAnsi="Arial"/>
          <w:color w:val="000000" w:themeColor="text1"/>
          <w:sz w:val="20"/>
        </w:rPr>
        <w:t>Differentiation between tissue edema and infarct after traumatic brain injury in rats using T2 and perfusion MRI.  Second Meeting of Society of Magnetic Resonance 1384, 1994.</w:t>
      </w:r>
    </w:p>
    <w:p w14:paraId="486A8786" w14:textId="77777777" w:rsidR="00F83054" w:rsidRPr="00C57594" w:rsidRDefault="00F83054" w:rsidP="00F83054">
      <w:pPr>
        <w:tabs>
          <w:tab w:val="left" w:pos="360"/>
          <w:tab w:val="left" w:pos="7920"/>
          <w:tab w:val="left" w:pos="8640"/>
        </w:tabs>
        <w:ind w:left="360" w:hanging="360"/>
        <w:rPr>
          <w:rFonts w:ascii="Arial" w:hAnsi="Arial"/>
          <w:color w:val="000000" w:themeColor="text1"/>
          <w:sz w:val="20"/>
        </w:rPr>
      </w:pPr>
    </w:p>
    <w:p w14:paraId="39DE085B" w14:textId="77777777" w:rsidR="00F83054" w:rsidRPr="00C57594" w:rsidRDefault="00F83054" w:rsidP="00F83054">
      <w:pPr>
        <w:tabs>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Styren, S.D., Miller, P.D., Lagenaur, C.F., and DeKosky, S.T.  Alternate strategies in lesion-induced reactive synaptogenesis:  Differential expression of L1 in two populations of sprouting axons.  Experimental Neurology 131:165-173, 1995.</w:t>
      </w:r>
    </w:p>
    <w:p w14:paraId="15F35B62" w14:textId="77777777" w:rsidR="00F83054" w:rsidRPr="00C57594" w:rsidRDefault="00F83054" w:rsidP="00F83054">
      <w:pPr>
        <w:tabs>
          <w:tab w:val="left" w:pos="360"/>
          <w:tab w:val="left" w:pos="7920"/>
          <w:tab w:val="left" w:pos="8640"/>
        </w:tabs>
        <w:ind w:left="360" w:hanging="360"/>
        <w:rPr>
          <w:rFonts w:ascii="Arial" w:hAnsi="Arial"/>
          <w:color w:val="000000" w:themeColor="text1"/>
          <w:sz w:val="20"/>
        </w:rPr>
      </w:pPr>
    </w:p>
    <w:p w14:paraId="34058DA7"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lang w:val="sv-SE"/>
        </w:rPr>
        <w:t xml:space="preserve">Ganguli, M., Ratcliff, G., Chandra, V., Sharma, S., Gilby, J., Pandav, R., Belle, S., Ryan, C., Baker, C., Seaberg, E., and DeKosky, S.T.  </w:t>
      </w:r>
      <w:r w:rsidRPr="00C57594">
        <w:rPr>
          <w:rFonts w:ascii="Arial" w:hAnsi="Arial"/>
          <w:color w:val="000000" w:themeColor="text1"/>
          <w:sz w:val="20"/>
        </w:rPr>
        <w:t>A Hindi version of the MMSE:  The development of a cognitive screening instrument for a largely illiterate rural elderly population in India.  International Journal of Geriatric Psychiatry 10:367-377, 1995.</w:t>
      </w:r>
    </w:p>
    <w:p w14:paraId="54180B58"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39781A57"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Ganguli, M., Cauley, J.A., DeKosky, S.T., and Kamboh, M.I.  Dementia among elderly apolipoprotein type 4/4 homozygotes:  A prospective study.  Genetic Epidemiology 12:309-311, 1995.</w:t>
      </w:r>
    </w:p>
    <w:p w14:paraId="4F97609C" w14:textId="77777777" w:rsidR="00F83054" w:rsidRPr="00C57594" w:rsidRDefault="00F83054" w:rsidP="00F83054">
      <w:pPr>
        <w:tabs>
          <w:tab w:val="left" w:pos="360"/>
          <w:tab w:val="left" w:pos="7920"/>
          <w:tab w:val="left" w:pos="8640"/>
        </w:tabs>
        <w:ind w:left="360" w:hanging="360"/>
        <w:rPr>
          <w:rFonts w:ascii="Arial" w:hAnsi="Arial"/>
          <w:color w:val="000000" w:themeColor="text1"/>
          <w:sz w:val="20"/>
        </w:rPr>
      </w:pPr>
    </w:p>
    <w:p w14:paraId="7D6214D0" w14:textId="77777777" w:rsidR="00F83054" w:rsidRPr="00C57594" w:rsidRDefault="00F83054" w:rsidP="00F83054">
      <w:pPr>
        <w:tabs>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Goss, J.R., Styren, S.D., P.D., Kochanek, P.M., Palmer, A.M., Marion, D.W., and DeKosky, S.T.  Hypothermia attenuates the normal increase in interleukin-1ß RNA and nerve growth factor following traumatic brain injury in the rat.  Journal of Neurotrauma 12:159-167, 1995.</w:t>
      </w:r>
    </w:p>
    <w:p w14:paraId="36C56F17"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4F43A530"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Kamboh, M.I., Sanghera, D.K., Ferrell, R.E., and DeKosky, S.T.  Alzheimer's disease risk associated with APOE-4 is modified by alpha 1-antichymotrypsin genetic polymorphism.  Nature Genetics 10:486-488, 1995.</w:t>
      </w:r>
    </w:p>
    <w:p w14:paraId="7125087D"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34C38C63"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Lopez, O.L., Becker, J.T., Jungreis, C.A., Rezek, D., Estol, C., Boller, F., and DeKosky, S.T.  Computed tomography–but not magnetic resonance imaging–identified periventricular white-matter lesions predict symptomatic cerebrovascular disease in probable Alzheimer's disease.  Archives of Neurology 52:659-664, 1995.</w:t>
      </w:r>
    </w:p>
    <w:p w14:paraId="4CED77DF"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4D1C91E8"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Lopez, O.L., Becker, J.T., Klunk, W., and DeKosky, S.T.  The nature of behavioral disorders in human Kluver-Bucy syndrome.  Neuropsychiatry, Neuropsychology, and Behavioral Neurology 8:215-221, 1995.</w:t>
      </w:r>
    </w:p>
    <w:p w14:paraId="5C1660B3"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618890B0"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Lopez, O.L., Brenner, R.P., Becker, J.T., Jungreis, C.A., Rezek, D., and DeKosky, S.T.  Electroencephalographic correlates of periventricular white matter lesions in probable Alzheimer's disease.  Dementia 6:343-347, 1995.</w:t>
      </w:r>
    </w:p>
    <w:p w14:paraId="4F238BB9"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21B4259B"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Kamboh, M.I., and DeKosky, S.T.  Apolipoprotein E genotyping in the diagnosis of Alzheimer's disease.  Annals of Neurology 38:967-969, 1995.</w:t>
      </w:r>
    </w:p>
    <w:p w14:paraId="17136648"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5E4789C2"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Kochanek, P.M., Marion, D.W., Zhang, W., Schiding, J.K., White, M., Palmer, A.M., Clark, R.S.B., O'Malley, M.E., Styren, S.D., Ho, C., and DeKosky, S.T.  Severe controlled cortical impact in rats:  Assessment of cerebral edema, blood flow, and contusion volume.  Journal of Neurotrauma 12:1015-1025, 1995.</w:t>
      </w:r>
    </w:p>
    <w:p w14:paraId="797CBAC1"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411571CE" w14:textId="77777777" w:rsidR="00F83054" w:rsidRPr="00C57594" w:rsidRDefault="00F83054" w:rsidP="00F83054">
      <w:pPr>
        <w:pStyle w:val="BodyTextIndent3"/>
        <w:tabs>
          <w:tab w:val="clear" w:pos="500"/>
          <w:tab w:val="left" w:pos="360"/>
          <w:tab w:val="left" w:pos="7920"/>
          <w:tab w:val="left" w:pos="8640"/>
        </w:tabs>
        <w:rPr>
          <w:rFonts w:ascii="Arial" w:hAnsi="Arial"/>
          <w:color w:val="000000" w:themeColor="text1"/>
          <w:sz w:val="20"/>
        </w:rPr>
      </w:pPr>
      <w:r w:rsidRPr="00C57594">
        <w:rPr>
          <w:rFonts w:ascii="Arial" w:hAnsi="Arial"/>
          <w:color w:val="000000" w:themeColor="text1"/>
          <w:sz w:val="20"/>
        </w:rPr>
        <w:t>Lopez, O.L., Gonzalez, M.P., Becker, J.T., Reynolds, C.F., Sudilovsky, A., and DeKosky, S.T.  Symptoms of depression in Alzheimer's disease, frontal lobe-type dementia, and subcortical dementia.  Annals of the New York Academy of Sciences 769:389-392, 1995.</w:t>
      </w:r>
    </w:p>
    <w:p w14:paraId="6EBBB0B1"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317673BB" w14:textId="77777777" w:rsidR="00F83054" w:rsidRPr="00C57594" w:rsidRDefault="00F83054" w:rsidP="00F83054">
      <w:pPr>
        <w:pStyle w:val="BodyTextIndent3"/>
        <w:tabs>
          <w:tab w:val="clear" w:pos="500"/>
          <w:tab w:val="left" w:pos="360"/>
          <w:tab w:val="left" w:pos="7920"/>
          <w:tab w:val="left" w:pos="8640"/>
        </w:tabs>
        <w:rPr>
          <w:rFonts w:ascii="Arial" w:hAnsi="Arial"/>
          <w:color w:val="000000" w:themeColor="text1"/>
          <w:sz w:val="20"/>
        </w:rPr>
      </w:pPr>
      <w:r w:rsidRPr="00C57594">
        <w:rPr>
          <w:rFonts w:ascii="Arial" w:hAnsi="Arial"/>
          <w:color w:val="000000" w:themeColor="text1"/>
          <w:sz w:val="20"/>
        </w:rPr>
        <w:t>DeKosky, S.T.  Searching for the holy grail:  What is the structural correlate of cognition?  Neurobiology of Aging 16:298-300, 1995.</w:t>
      </w:r>
    </w:p>
    <w:p w14:paraId="2842A979"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206C46F3"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Ganguli, M., Seaberg, E.C., Ratcliff, G.G., Belle, S.H., and DeKosky, S.T.  Cognitive stability over two years in a rural elderly population:  The MoVIES Project.  Neuroepidemiology 15:42-50, 1996.</w:t>
      </w:r>
    </w:p>
    <w:p w14:paraId="74EA9065" w14:textId="77777777" w:rsidR="00F83054" w:rsidRPr="00C57594" w:rsidRDefault="00F83054" w:rsidP="00F83054">
      <w:pPr>
        <w:pStyle w:val="BodyTextIndent3"/>
        <w:tabs>
          <w:tab w:val="clear" w:pos="500"/>
          <w:tab w:val="left" w:pos="360"/>
          <w:tab w:val="left" w:pos="7920"/>
          <w:tab w:val="left" w:pos="8640"/>
        </w:tabs>
        <w:rPr>
          <w:rFonts w:ascii="Arial" w:hAnsi="Arial"/>
          <w:color w:val="000000" w:themeColor="text1"/>
          <w:sz w:val="20"/>
        </w:rPr>
      </w:pPr>
      <w:r w:rsidRPr="00C57594">
        <w:rPr>
          <w:rFonts w:ascii="Arial" w:hAnsi="Arial"/>
          <w:color w:val="000000" w:themeColor="text1"/>
          <w:sz w:val="20"/>
        </w:rPr>
        <w:t>DeKosky, S.T., Styren, S.D., O'Malley, M.E., Goss, J.R., Kochanek, P., Marion, D., Evans, C.H., and Robbins, P.D.  Interleukin-1 receptor antagonist suppresses neurotrophin response in injured rat brain.  Annals of Neurology 39:123-127, 1996.</w:t>
      </w:r>
    </w:p>
    <w:p w14:paraId="65B274C4"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0A3669A2"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Clark, R.S.B., Kochanek, P.M., Marion, D.W., Schiding, J.K., White, M., Palmer, A.M., and DeKosky, S.T.  Mild posttraumatic hypothermia reduces mortality after severe controlled cortical impact in rats.  Journal of Cerebral Blood Flow and Metabolism 16:253-261, 1996.</w:t>
      </w:r>
    </w:p>
    <w:p w14:paraId="647F2AF0"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7D9F3723"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lastRenderedPageBreak/>
        <w:t>Becker, J.T., Mintun, M.A., Aleva, K., Wiseman, M.B., Nichols, T., and DeKosky, S.T.  Compensatory reallocation of brain resources supporting verbal episodic memory in Alzheimer's disease.  Neurology 46:692-700, 1996.</w:t>
      </w:r>
    </w:p>
    <w:p w14:paraId="601346E1"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5E9307AB"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Lopez, O.L., Gonzalez, M.P., Becker, J.T., Reynolds, C.F., Sudilovsky, A., and DeKosky, S.T.  Symptoms of depression and psychosis in Alzheimer's disease and frontotemporal dementia:  Exploration of underlying mechanisms.   Neuropsychiatry, Neuropsychology, and Behavioral Neurology 3:154-161, 1996.</w:t>
      </w:r>
    </w:p>
    <w:p w14:paraId="499A1478" w14:textId="77777777" w:rsidR="00F83054" w:rsidRPr="00C57594" w:rsidRDefault="00F83054" w:rsidP="00F83054">
      <w:pPr>
        <w:tabs>
          <w:tab w:val="left" w:pos="360"/>
          <w:tab w:val="left" w:pos="7920"/>
          <w:tab w:val="left" w:pos="8640"/>
        </w:tabs>
        <w:ind w:left="360" w:hanging="360"/>
        <w:rPr>
          <w:rFonts w:ascii="Arial" w:hAnsi="Arial"/>
          <w:color w:val="000000" w:themeColor="text1"/>
          <w:sz w:val="20"/>
        </w:rPr>
      </w:pPr>
    </w:p>
    <w:p w14:paraId="37102845"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Clark, R.S.B., Carlos, T.M., Schiding, J.K., Bree, M., Fireman, L.A., DeKosky, S.T., and Kochanek, P.M.  Antibodies against Mac-1 attenuate neutrophil accumulation after traumatic brain injury in rats.  Journal of Neurotrauma 13:333-341, 1996.</w:t>
      </w:r>
    </w:p>
    <w:p w14:paraId="01E5AF65"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63865E60"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Meador, K.J., Loring, D.W., Sethi, K.D., Yaghmai, F., Styren, S.D., and DeKosky, S.T.  Dementia associated with dorsal midbrain lesion.  Journal of the International Neuropsychological Society 2:359-367, 1996.</w:t>
      </w:r>
    </w:p>
    <w:p w14:paraId="34DF7AEB"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7C7B6561" w14:textId="77777777" w:rsidR="00F83054" w:rsidRPr="00C57594" w:rsidRDefault="00F83054" w:rsidP="00F83054">
      <w:pPr>
        <w:tabs>
          <w:tab w:val="clear" w:pos="500"/>
          <w:tab w:val="clear" w:pos="3200"/>
          <w:tab w:val="left" w:pos="360"/>
          <w:tab w:val="left" w:pos="3240"/>
          <w:tab w:val="left" w:pos="7920"/>
          <w:tab w:val="left" w:pos="8640"/>
        </w:tabs>
        <w:ind w:left="360" w:hanging="360"/>
        <w:rPr>
          <w:rFonts w:ascii="Arial" w:hAnsi="Arial"/>
          <w:color w:val="000000" w:themeColor="text1"/>
          <w:sz w:val="20"/>
        </w:rPr>
      </w:pPr>
      <w:r w:rsidRPr="00C57594">
        <w:rPr>
          <w:rFonts w:ascii="Arial" w:hAnsi="Arial"/>
          <w:color w:val="000000" w:themeColor="text1"/>
          <w:sz w:val="20"/>
          <w:lang w:val="sv-SE"/>
        </w:rPr>
        <w:t xml:space="preserve">Ganguli, M., Burmeister, L.A., Seaberg, E.C., Belle, S., and DeKosky, S.T.  </w:t>
      </w:r>
      <w:r w:rsidRPr="00C57594">
        <w:rPr>
          <w:rFonts w:ascii="Arial" w:hAnsi="Arial"/>
          <w:color w:val="000000" w:themeColor="text1"/>
          <w:sz w:val="20"/>
        </w:rPr>
        <w:t>Association between dementia and elevated TSH:  A community-based study.  Biological Psychiatry 40:714-725, 1996.</w:t>
      </w:r>
    </w:p>
    <w:p w14:paraId="24ED3C8A" w14:textId="77777777" w:rsidR="00F83054" w:rsidRPr="00C57594" w:rsidRDefault="00F83054" w:rsidP="00F83054">
      <w:pPr>
        <w:tabs>
          <w:tab w:val="clear" w:pos="500"/>
          <w:tab w:val="clear" w:pos="3200"/>
          <w:tab w:val="left" w:pos="360"/>
          <w:tab w:val="left" w:pos="3240"/>
          <w:tab w:val="left" w:pos="7920"/>
          <w:tab w:val="left" w:pos="8640"/>
        </w:tabs>
        <w:ind w:left="360" w:hanging="360"/>
        <w:rPr>
          <w:rFonts w:ascii="Arial" w:hAnsi="Arial"/>
          <w:color w:val="000000" w:themeColor="text1"/>
          <w:sz w:val="20"/>
        </w:rPr>
      </w:pPr>
    </w:p>
    <w:p w14:paraId="3C384F2D"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Belle, S.H., Seaberg, E.C., Ganguli, M., Ratcliff, G., DeKosky, S., and Kuller, L.H.  Effect of education and gender adjustment on the sensitivity and specificity of a cognitive screening battery for dementia:  Results from the MoVIES project.  Neuroepidemiology 15:321-329, 1996.</w:t>
      </w:r>
    </w:p>
    <w:p w14:paraId="57425168"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2639D761"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Herbster, A.N., Nichols, T., Wiseman, M.B., Mintun, M.A., DeKosky, S.T., and Becker, J.T.  Functional connectivity in auditory-verbal short-term memory in Alzheimer's disease.  NeuroImage 4:67-77, 1996.</w:t>
      </w:r>
    </w:p>
    <w:p w14:paraId="14085A7D"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1F84345F"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DeKosky, S.T., Aston, C.E., and Kamboh, M.I. Polygenic determinants of Alzheimer's disease:  Modulation of risk by alpha 1-antichymotrypsin.  Annals New York Academy of Sciences 802:27-34, 1996.</w:t>
      </w:r>
    </w:p>
    <w:p w14:paraId="2DD9D483"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18BA81AE"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lang w:val="sv-SE"/>
        </w:rPr>
        <w:t xml:space="preserve">DeKosky, S.T., Scheff, S.W., and Styren, S.D.  </w:t>
      </w:r>
      <w:r w:rsidRPr="00C57594">
        <w:rPr>
          <w:rFonts w:ascii="Arial" w:hAnsi="Arial"/>
          <w:color w:val="000000" w:themeColor="text1"/>
          <w:sz w:val="20"/>
        </w:rPr>
        <w:t>Structural correlates of cognition in dementia:  Quantification and assessment of synapse change.  Neurodegeneration 5:417-421, 1996.</w:t>
      </w:r>
    </w:p>
    <w:p w14:paraId="460DACC1"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15A938F7"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Lopez, O.L., Kaufer, D., Reiter, C.T., Carra, J., DeKosky, S.T., and Palmer, A.M.  Relationship between CSF neurotransmitter metabolites and aggressive behavior in Alzheimer's disease.  European Journal of Neurology 3:153-155, 1996.</w:t>
      </w:r>
    </w:p>
    <w:p w14:paraId="17FB0ED6"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1574D693"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Rosomoff, H.L., Kochanek, P.M., Clark, R., DeKosky, S.T., Ebmeyer, U., Grenvik, A.N., Marion, D.W., Obrist, W., Palmer, A.M., Safar, P. and White, R.J.  Resuscitation from severe brain trauma.  Critical Care Medicine 24:S48-56, 1996.</w:t>
      </w:r>
    </w:p>
    <w:p w14:paraId="3E588D09"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66275E9F"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Becker, J.T., Mintun, M.A., Aleva, K., Wiseman, M.B., Nichols, T. and DeKosky, S.T.  Alterations in functional neuroanatomical connectivity in Alzheimer’s disease:  Positron emission tomography of auditory verbal short-term memory.  Annals of the New York Academy of Sciences 777:239-242, 1996.</w:t>
      </w:r>
    </w:p>
    <w:p w14:paraId="0F65D720"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50FAA68A"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Marion, D.W., Penrod, L.E., Kelsey, S.F., Obrist, W.D., Kochanek, P.M., Palmer, A.M., Wisniewski, S.R., and DeKosky, S.T.  Treatment of traumatic brain injury with moderate hypothermia.  The New England Journal of Medicine 336:540-546, 1997.</w:t>
      </w:r>
    </w:p>
    <w:p w14:paraId="3AD3D3A6"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6B6B6723"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Kamboh, M.I., Sanghera, D.K., Aston, C.E., Bunker, C.H., Hamman, R.F., Ferrell, R.E., and DeKosky, S.T.  Gender-specific nonrandom association between the alpha 1-antichymotrypsin and apolipoprotein E polymorphisms in the general population and its implications for the risk of Alzheimer's disease.  Genetic Epidemiology 14:169-180, 1997.</w:t>
      </w:r>
    </w:p>
    <w:p w14:paraId="12608FC5"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1D783B54"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Kamboh, M.I., Aston, C.E., Ferrell, R.E., and DeKosky, S.T.  Genetic effect of alpha 1-antichymotrypsin on the risk of Alzheimer disease.  Genomics 41:382-385, 1997.</w:t>
      </w:r>
    </w:p>
    <w:p w14:paraId="2888D94A"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2504A235"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lastRenderedPageBreak/>
        <w:t>Lopez, O.L., Becker, J.T., Reynolds, C.F., Jungreis, C.A., Weinman, S., and DeKosky, S.T.  Psychiatric correlates of MR deep white-matter lesions in probable Alzheimer's disease.  The Journal of Neuropsychiatry and Clinical Neurosciences 9:246-250, 1997.</w:t>
      </w:r>
    </w:p>
    <w:p w14:paraId="3DCF992E"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60344FF4"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Ganguli, M., Ratcliff, G., and DeKosky, S.T.  Cognitive test scores in community-based older adults with and without dementia.  Aging and Mental Health 1:176-180, 1997.</w:t>
      </w:r>
    </w:p>
    <w:p w14:paraId="51EC201A"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6A9864D4"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Goss, J.R., Taffe, K.M., Kochanek, P.M., and DeKosky, S.T.  The antioxidant enzymes glutathione peroxidase and catalase increase following traumatic brain injury in the rat.  Experimental Neurology 146:291-294, 1997.</w:t>
      </w:r>
    </w:p>
    <w:p w14:paraId="7360FB9E"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6AA1DE19"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Kordower, J.H., Styren, S., Clarke, M., DeKosky, S.T., Olanow, C.W., and Freeman, T.B.  Fetal grafting for Parkinson's disease:  Expression of immune markers in two patients with functional fetal nigral implants.  Cell Transplantation 3:213-219, 1997.</w:t>
      </w:r>
    </w:p>
    <w:p w14:paraId="5ED24F1B"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45319979"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Bell, M.J., Kochanek, P.M., Doughty, L.A., Carcillo, J.A., Adelson, P.D., Clark, R.S.B., Wisniewski, S.R., Whalen, M.J., and DeKosky, S.T.  Interleukin-6 and interleukin-10 in cerebrospinal fluid after severe traumatic brain injury in children. Journal of Neurotrauma 14:451-457, 1997.</w:t>
      </w:r>
    </w:p>
    <w:p w14:paraId="1AD9888E"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26588202"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Lopez, O.L., Wisnieski, S.R., Becker, J.T., Boller, F., and DeKosky, S.T.  Extrapyramidal signs in patients with probable Alzheimer's disease.  Archives of Neurology 54:969-975, 1997.</w:t>
      </w:r>
    </w:p>
    <w:p w14:paraId="2C805913"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52E5F948"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lang w:val="sv-SE"/>
        </w:rPr>
        <w:t xml:space="preserve">Styren, S.D., Bowser, R., and DeKosky, S.T.  </w:t>
      </w:r>
      <w:r w:rsidRPr="00C57594">
        <w:rPr>
          <w:rFonts w:ascii="Arial" w:hAnsi="Arial"/>
          <w:color w:val="000000" w:themeColor="text1"/>
          <w:sz w:val="20"/>
        </w:rPr>
        <w:t>Expression of fetal ALZ-50 reactive clone 1 (FAC1) in dentate gyrus following entorhinal cortex lesion.  Journal of Comparative Neurology 386:555-561, 1997.</w:t>
      </w:r>
    </w:p>
    <w:p w14:paraId="5B990EA7"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19D41228"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Forbes, M.L., Hendrich, K.S., Kochanek, P.M., Williams, D.S., Schiding, J.K., Wisniewski, S.R., Kelsey, S.F., DeKosky, S.T., Graham, S.H., Marion, D.W., and Ho, C.  Assessment of cerebral blood flow and CO</w:t>
      </w:r>
      <w:r w:rsidRPr="00C57594">
        <w:rPr>
          <w:rFonts w:ascii="Arial" w:hAnsi="Arial"/>
          <w:color w:val="000000" w:themeColor="text1"/>
          <w:position w:val="-8"/>
          <w:sz w:val="20"/>
        </w:rPr>
        <w:t>2</w:t>
      </w:r>
      <w:r w:rsidRPr="00C57594">
        <w:rPr>
          <w:rFonts w:ascii="Arial" w:hAnsi="Arial"/>
          <w:color w:val="000000" w:themeColor="text1"/>
          <w:sz w:val="20"/>
        </w:rPr>
        <w:t xml:space="preserve"> reactivity after controlled cortical impact by perfusion magnetic resonance imaging using arterial spin-labeling in rats.  Journal of Cerebral Blood Flow and Metabolism 17:865-874, 1997.</w:t>
      </w:r>
    </w:p>
    <w:p w14:paraId="77C95B2D"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02BBB49A"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Whalen, M.J., Carlos, T.M., Clark, R.S.B., Marion, D.W., DeKosky, S.T., Heineman, S., Schiding, J.K., Memarzadeh, F., and Kochanek, P.M.  The effect of brain temperature on acute inflammation after traumatic brain injury in rats.  Journal of Neurotrauma 14:561-572, 1997.</w:t>
      </w:r>
    </w:p>
    <w:p w14:paraId="760C371B"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4DAB0BBC"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Small, G.W., Rabins, P.V., Barry, P.P., Buckholtz, N.S., DeKosky, S.T., et al.  Diagnosis and treatment of Alzheimer disease and related disorders:  Consensus statement of the American Association for Geriatric Psychiatry, the Alzheimer's Association, and the American Geriatrics Society.  Journal of the American Medical Association 278:1363-1371, 1997.</w:t>
      </w:r>
    </w:p>
    <w:p w14:paraId="35EDFEB1"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0650AC83"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Bell, M.J., Kochanek, P.M., Doughty, L.A., Carcillo, J.A., Adelson, P.D., Clark, R.S.B., Whalen, M.J., and DeKosky, S.T.  Comparison of the interleukin-6 and interleukin-10 response in children after severe traumatic brain injury or septic shock.  Acta Neurochir (Suppl.) 70:96-97, 1997.</w:t>
      </w:r>
    </w:p>
    <w:p w14:paraId="5FF6D9C1"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1C0CBBD9"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Whalen, M.J., Carlos, T.M., Clark, R.S.B., Marion, D.W., DeKosky, S.T., Heineman, S., Schiding, J.K., Memarzadeh, F., Dixon, C.E., and Kochanek, P.M.  The relationship between brain temperature and neutrophil accumulation after traumatic brain injury in rats.  Acta Neurochir (Suppl.) 70:260-261, 1997.</w:t>
      </w:r>
    </w:p>
    <w:p w14:paraId="2F8F3B8A"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24EBF074"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Lopez, O.L.,  Kamboh, M.I., Becker, J.T., Kaufer, D.I., and DeKosky, S.T.  The apolipoprotein E E4 allele is not associated with extrapyramidal signs or psychiatric symptoms in probable Alzheimer's disease.  Neurology 49:794-797, 1997.</w:t>
      </w:r>
    </w:p>
    <w:p w14:paraId="0A746B62"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2F484EE4"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Lopez, O.L., Brenner, R.P., Becker, J.T., Ulrich, R.F., Boller, F., and DeKosky, S.T.  EEG spectral abnormalities and psychosis as predictors of cognitive and functional decline in probable Alzheimer's disease.  Neurology 48:1521-1525, 1997.</w:t>
      </w:r>
    </w:p>
    <w:p w14:paraId="040754D4"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284DEDE2"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lastRenderedPageBreak/>
        <w:t>Forbes, M.L., Hendrich, K.S., Schiding, J.K., Williams, D.S., Ho, C., DeKosky, S.T., Marion, D.W. and Kochanek, P.M.  Perfusion MRI assessment of cerebral blood flow and CO2 reactivity after controlled cortical impact in rats.  Advances in Experimental Medicine and Biology 411:7-12, 1997.</w:t>
      </w:r>
    </w:p>
    <w:p w14:paraId="50ABB8AA"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66D8291F"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Clark, R.S., Kochanek, P.M., Dixon, C.E., Chen, M., Marion, D.W., Heineman, S., DeKosky, S.T. and Graham, S.H.  Early neuropathologic effects of mild or moderate hypoxemia after controlled cortical impact injury in rats.  Journal of Neurotrauma 14:179-189, 1997.</w:t>
      </w:r>
    </w:p>
    <w:p w14:paraId="0DAE8286"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7AD2169C"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lang w:val="sv-SE"/>
        </w:rPr>
        <w:t xml:space="preserve">Styren, S.D., Styren, G.C., and DeKosky, S.T.  </w:t>
      </w:r>
      <w:r w:rsidRPr="00C57594">
        <w:rPr>
          <w:rFonts w:ascii="Arial" w:hAnsi="Arial"/>
          <w:color w:val="000000" w:themeColor="text1"/>
          <w:sz w:val="20"/>
        </w:rPr>
        <w:t>Epidermal growth factor receptor expression in skin does not predict dementia in the elderly.  Dementia and Geriatric Cognitive Disorders 9:20-23, 1998.</w:t>
      </w:r>
    </w:p>
    <w:p w14:paraId="68BA46E5"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4D3EB281"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Kaufer, D.I., Cummings, J.L., Christine, D., Bray, T., Castellon, S., Masterman, D., MacMillan, A., Ketchel, P., and DeKosky, S.T.  Assessing the impact of neuropsychiatric symptoms in Alzheimer's disease:  The Neuropsychiatric Inventory Caregiver Distress Scale.  Journal of the American Geriatric Society 46:210-215, 1998.</w:t>
      </w:r>
    </w:p>
    <w:p w14:paraId="7952ED9B"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7D723EFA"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Kamboh, M.I., Aston, C.E., and DeKosky, S.T.  Association between ACT polymorphism and Alzheimer's disease.  Neurology 50:574-576, 1998.</w:t>
      </w:r>
    </w:p>
    <w:p w14:paraId="22E6FDC6"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12A25FA3"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Goss, J.R., O'Malley, M.E., Zou, L., Styren, S.D., Kochanek, P.M., and DeKosky, S.T.  Astrocytes are the major source of nerve growth factor upregulation following traumatic brain injury in the rat. Experimental Neurology 149:301-309, 1998.</w:t>
      </w:r>
    </w:p>
    <w:p w14:paraId="7A3BA75C"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5D9068A2"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Forbes, M.L., Clark, R.S.B., Dixon, C.E., Graham, S.H., Marion, D.W., DeKosky, S.T., Schiding, J.K., and Kochanek, P.M.  Augmented neuronal death in CA3 hippocampus following hyperventilation early after controlled cortical impact.  Journal of Neurosurgery 88:549-556, 1998.</w:t>
      </w:r>
    </w:p>
    <w:p w14:paraId="080B0491"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29BAEFDD"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Kamboh, M.I., Ferrell, R.E., and DeKosky, S.T.  Genetic association studies between Alzheimer’s disease and two polymorphisms in the low density lipoprotein receptor-related protein gene.  Neuroscience Letters 244:65-68, 1998.</w:t>
      </w:r>
    </w:p>
    <w:p w14:paraId="0390CC2D"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64F59A7C"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Meltzer, C.D., Smith, G., DeKosky, S.T., Pollock, B.P., Mathis, C.A., Moore, R.Y., Kupfer, D.J., and Reynolds, C.F.  Serotonin in aging, late-life depression, and Alzheimer's disease:  The emerging role of functional imaging.  Neuropsychopharmacology 18:407-430, 1998.</w:t>
      </w:r>
    </w:p>
    <w:p w14:paraId="3D347378"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203E9611"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lang w:val="sv-SE"/>
        </w:rPr>
        <w:t xml:space="preserve">Styren, S.D.,  Kamboh, M.I., and DeKosky, S.T.  </w:t>
      </w:r>
      <w:r w:rsidRPr="00C57594">
        <w:rPr>
          <w:rFonts w:ascii="Arial" w:hAnsi="Arial"/>
          <w:color w:val="000000" w:themeColor="text1"/>
          <w:sz w:val="20"/>
        </w:rPr>
        <w:t>Expression of differential immune factors in temporal cortex and cerebellum:  The role of alpha-1-antichymotrypsin, apolipoprotein E and reactive glia in the progression of Alzheimer's disease.  Journal of Comparative Neurology 396:511-520, 1998.</w:t>
      </w:r>
    </w:p>
    <w:p w14:paraId="1C0FCAFE" w14:textId="77777777" w:rsidR="00F83054" w:rsidRPr="00C57594" w:rsidRDefault="00F83054" w:rsidP="00F83054">
      <w:pPr>
        <w:ind w:left="360" w:hanging="360"/>
        <w:rPr>
          <w:rFonts w:ascii="Arial" w:hAnsi="Arial"/>
          <w:color w:val="000000" w:themeColor="text1"/>
          <w:sz w:val="20"/>
        </w:rPr>
      </w:pPr>
    </w:p>
    <w:p w14:paraId="24EB2A52"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Sinz, E.H., Kochanek, P.M., Heyes, M.P., Wisniewski, S.R., Bell, M.J., Clark, R.S.B., DeKosky, S.T., Blight, A.R., and Marion, D.W.  Quinolinic acid is increased in CSF and associated with mortality after traumatic brain injury in humans.  Journal of Cerebral Blood Flow Metabolism 18:610-615, 1998.</w:t>
      </w:r>
    </w:p>
    <w:p w14:paraId="6CC36088" w14:textId="77777777" w:rsidR="00F83054" w:rsidRPr="00C57594" w:rsidRDefault="00F83054" w:rsidP="00F83054">
      <w:pPr>
        <w:ind w:left="360" w:hanging="360"/>
        <w:rPr>
          <w:rFonts w:ascii="Arial" w:hAnsi="Arial"/>
          <w:color w:val="000000" w:themeColor="text1"/>
          <w:sz w:val="20"/>
        </w:rPr>
      </w:pPr>
    </w:p>
    <w:p w14:paraId="1E5B2BF5"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lang w:val="sv-SE"/>
        </w:rPr>
        <w:t xml:space="preserve">Lopez, O.L., Brenner, R., Becker, J.T., Ulrich, R., Boller, F., and DeKosky, S.T.  </w:t>
      </w:r>
      <w:r w:rsidRPr="00C57594">
        <w:rPr>
          <w:rFonts w:ascii="Arial" w:hAnsi="Arial"/>
          <w:color w:val="000000" w:themeColor="text1"/>
          <w:sz w:val="20"/>
        </w:rPr>
        <w:t>Electroencephalography and survival in Alzheimer’s disease.  Neurology 51:918-919, 1998.</w:t>
      </w:r>
    </w:p>
    <w:p w14:paraId="2AB214DF" w14:textId="77777777" w:rsidR="00F83054" w:rsidRPr="00C57594" w:rsidRDefault="00F83054" w:rsidP="00F83054">
      <w:pPr>
        <w:ind w:left="360" w:hanging="360"/>
        <w:rPr>
          <w:rFonts w:ascii="Arial" w:hAnsi="Arial"/>
          <w:color w:val="000000" w:themeColor="text1"/>
          <w:sz w:val="20"/>
        </w:rPr>
      </w:pPr>
    </w:p>
    <w:p w14:paraId="0CD771B4"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Chandra, V., DeKosky, S.T., Pandav, R., Johnston, J., Belle, S.H., Ratcliff, G., and Ganguli, M.  Neurologic factors associated with cognitive impairment in a rural elderly population in India:  The Indo-US Cross National Dementia Epidemiology Study.  Journal of Geriatric Psychiatry and Neurology 11:11-17, 1998.</w:t>
      </w:r>
    </w:p>
    <w:p w14:paraId="4031ACD4" w14:textId="77777777" w:rsidR="00F83054" w:rsidRPr="00C57594" w:rsidRDefault="00F83054" w:rsidP="00F83054">
      <w:pPr>
        <w:ind w:left="360" w:hanging="360"/>
        <w:rPr>
          <w:rFonts w:ascii="Arial" w:hAnsi="Arial"/>
          <w:color w:val="000000" w:themeColor="text1"/>
          <w:sz w:val="20"/>
        </w:rPr>
      </w:pPr>
    </w:p>
    <w:p w14:paraId="4CC021D3"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DeKosky, S.T., Kochanek, P.M., Clark, R.S.B., Ciallella, J.R., and Dixon, C.E.  Secondary injury after head trauma:  Subacute and long-term mechanisms.  Seminars in Clinical Neuropsychiatry 3:176-185, 1998.</w:t>
      </w:r>
    </w:p>
    <w:p w14:paraId="01DE6935" w14:textId="77777777" w:rsidR="00F83054" w:rsidRPr="00C57594" w:rsidRDefault="00F83054" w:rsidP="00F83054">
      <w:pPr>
        <w:ind w:left="360" w:hanging="360"/>
        <w:rPr>
          <w:rFonts w:ascii="Arial" w:hAnsi="Arial"/>
          <w:color w:val="000000" w:themeColor="text1"/>
          <w:sz w:val="20"/>
        </w:rPr>
      </w:pPr>
    </w:p>
    <w:p w14:paraId="4C76C9A7"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lastRenderedPageBreak/>
        <w:t>Forbes, M.L., Clark, R.S., Dixon, C.E., Graham, S.H., Marion, D.W., DeKosky, S.T., Schiding, J.K., and Kochanek, P.M.  Augmented neuronal death in CA3 hippocampus following hyperventilation early after controlled cortical impact.  J. of Neurosurgery 88:549-556, 1998.</w:t>
      </w:r>
    </w:p>
    <w:p w14:paraId="0422FCBE" w14:textId="77777777" w:rsidR="00F83054" w:rsidRPr="00C57594" w:rsidRDefault="00F83054" w:rsidP="00F83054">
      <w:pPr>
        <w:ind w:left="360" w:hanging="360"/>
        <w:rPr>
          <w:rFonts w:ascii="Arial" w:hAnsi="Arial"/>
          <w:color w:val="000000" w:themeColor="text1"/>
          <w:sz w:val="20"/>
        </w:rPr>
      </w:pPr>
    </w:p>
    <w:p w14:paraId="4D46ACCF" w14:textId="77777777" w:rsidR="00F83054" w:rsidRPr="00C57594" w:rsidRDefault="00F83054" w:rsidP="00F83054">
      <w:pPr>
        <w:pStyle w:val="BodyTextIndent3"/>
        <w:rPr>
          <w:rFonts w:ascii="Arial" w:hAnsi="Arial"/>
          <w:color w:val="000000" w:themeColor="text1"/>
          <w:sz w:val="20"/>
        </w:rPr>
      </w:pPr>
      <w:r w:rsidRPr="00C57594">
        <w:rPr>
          <w:rFonts w:ascii="Arial" w:hAnsi="Arial"/>
          <w:color w:val="000000" w:themeColor="text1"/>
          <w:sz w:val="20"/>
        </w:rPr>
        <w:t>Zou, L., Burmeister, L.A., Styren, S.D., Kochanek, P.M., and DeKosky, S.T.  Up-regulation of type 2 iodothyronine deiodinase mRNA in reactive astrocytes following traumatic brain injury in the rat.  Journal of Neurochemistry 71:887-890, 1998.</w:t>
      </w:r>
    </w:p>
    <w:p w14:paraId="2B606C59" w14:textId="77777777" w:rsidR="00F83054" w:rsidRPr="00C57594" w:rsidRDefault="00F83054" w:rsidP="00F83054">
      <w:pPr>
        <w:tabs>
          <w:tab w:val="clear" w:pos="500"/>
          <w:tab w:val="clear" w:pos="3200"/>
          <w:tab w:val="left" w:pos="360"/>
          <w:tab w:val="left" w:pos="3240"/>
          <w:tab w:val="left" w:pos="7920"/>
          <w:tab w:val="left" w:pos="8640"/>
        </w:tabs>
        <w:ind w:left="360" w:hanging="360"/>
        <w:rPr>
          <w:rFonts w:ascii="Arial" w:hAnsi="Arial"/>
          <w:color w:val="000000" w:themeColor="text1"/>
          <w:sz w:val="20"/>
        </w:rPr>
      </w:pPr>
    </w:p>
    <w:p w14:paraId="2D29626F"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Ciallella, J.R., Yan, H.Q., Ma, X., Wolfson, B.M., Marion, D.W., DeKosky, S.T., and Dixon, C.E.  Chronic effects of traumatic brain injury on hippocampal vesicular acetylcholine transporter and M2 muscarinic receptor protein in rats.  Experimental Neurology 152:11-19, 1998.</w:t>
      </w:r>
    </w:p>
    <w:p w14:paraId="27B1F678"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714931A2"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Sweet, R.A., Nimgaonkar, V.L., Kamboh, M.I., Lopez, O.L., Zhang, F., and DeKosky, S.T.  Dopamine receptor genetic variation, psychosis, and aggression in Alzheimer disease.  Archives of Neurology 55:1335-1340, 1998.</w:t>
      </w:r>
    </w:p>
    <w:p w14:paraId="2001FE1A"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077DF4CE"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Montoya, S.E., Aston, C.E., DeKosky, S.T., Kamboh, M.I., Lazo, J.S., and Ferrell, R.E.  Bleomycin hydrolase is associated with risk of sporadic Alzheimer’s disease.  Nature Genetics 18:1-2, 1998.</w:t>
      </w:r>
    </w:p>
    <w:p w14:paraId="06252FA6"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5BA1983E"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Mayeux, R., Saunders, A.M., Shea, S., Mirra, S., Evans, D., Roses, A.D., Hyman, B.T., Cain, B., Tang, M.X., Phelps, C.H., and the Alzheimer’s Disease Centers Consortium on APOE and Alzheimer’s Disease.*  (DeKosky, S.T. for the University of Pittsburgh).  Utility of the apolipoprotein-E genotype in the diagnosis of Alzheimer’s disease.  New England Journal of Medicine 338:506-511, 1998.</w:t>
      </w:r>
    </w:p>
    <w:p w14:paraId="615A716A"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65BDE91D"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Wang, X., DeKosky, S.T., Wisniewski, S., Aston, C.E., and Kamboh, M.I.  Genetic association of two chromosome 14 genes (Presenilin 1 and alpha 1 antichymotrypsin) with Alzheimer's disease. Annals of Neurology 44:387-390, 1998.</w:t>
      </w:r>
    </w:p>
    <w:p w14:paraId="41A4F62C"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7084BA64"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Whalen, M.J., Carlos, T.M., Kochanek, P.M., Wisniewski, S.R., Bell, M.J., Carcillo, J.A., Clark, R.S.B., DeKosky, S.T., and Adelson, P.D.  Soluble adhesion molecules in CSF are increased in children with severe head injury.  Journal of Neurotrauma 15:777-787, 1998.</w:t>
      </w:r>
    </w:p>
    <w:p w14:paraId="2EEF8850"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364D33D0"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Kaufer, D.I., Catt, K.E., Lopez, O.L., and DeKosky, S.T.  Dementia with Lewy bodies:  Response of delirium-like features to donepezil. Neurology 51:1512, 1998.</w:t>
      </w:r>
    </w:p>
    <w:p w14:paraId="4AC988BB" w14:textId="77777777" w:rsidR="00F83054" w:rsidRPr="00C57594" w:rsidRDefault="00F83054" w:rsidP="00F83054">
      <w:pPr>
        <w:ind w:left="360" w:hanging="360"/>
        <w:rPr>
          <w:rFonts w:ascii="Arial" w:hAnsi="Arial"/>
          <w:color w:val="000000" w:themeColor="text1"/>
          <w:sz w:val="20"/>
        </w:rPr>
      </w:pPr>
    </w:p>
    <w:p w14:paraId="308F436E"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Chandra, V., Ganguli, M., Pandav, R., Johnston, J., Belle, S., and DeKosky, S.T.  Prevalence of Alzheimer’s disease and other dementias in rural India:  The Indo-US Cross-National Dementia Epidemiology Study.  Neurology 51:1000-1008, 1998.</w:t>
      </w:r>
    </w:p>
    <w:p w14:paraId="031A901B"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2D1717AE"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Meltzer, C.C., Smith, G., Price, J.C., Reynolds, C.F., Mathis, C.A., Greer, P., Lopresti, B., Pollock, B.G., Ben-Eliezer, D., Cantwell, M., Kaye, W., and DeKosky, S.T.  Reduced binding of [</w:t>
      </w:r>
      <w:r w:rsidRPr="00C57594">
        <w:rPr>
          <w:rFonts w:ascii="Arial" w:hAnsi="Arial"/>
          <w:color w:val="000000" w:themeColor="text1"/>
          <w:sz w:val="20"/>
          <w:vertAlign w:val="superscript"/>
        </w:rPr>
        <w:t>18</w:t>
      </w:r>
      <w:r w:rsidRPr="00C57594">
        <w:rPr>
          <w:rFonts w:ascii="Arial" w:hAnsi="Arial"/>
          <w:color w:val="000000" w:themeColor="text1"/>
          <w:sz w:val="20"/>
        </w:rPr>
        <w:t>F] altanserin to serotonin type 2A receptors in aging:  Persistence of effect after partial volume correction.  Brain Research 813:167-171, 1998.</w:t>
      </w:r>
    </w:p>
    <w:p w14:paraId="69F426B5" w14:textId="77777777" w:rsidR="00F83054" w:rsidRPr="00C57594" w:rsidRDefault="00F83054" w:rsidP="00F83054">
      <w:pPr>
        <w:ind w:left="360" w:hanging="360"/>
        <w:rPr>
          <w:rFonts w:ascii="Arial" w:hAnsi="Arial"/>
          <w:color w:val="000000" w:themeColor="text1"/>
          <w:sz w:val="20"/>
        </w:rPr>
      </w:pPr>
    </w:p>
    <w:p w14:paraId="567DDCF2"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lang w:val="sv-SE"/>
        </w:rPr>
        <w:t xml:space="preserve">Chandra, V., Ganguli, M., Ratcliff, G., Pandav, R., Sharma, S.,  Belle, S., Ryan, C., Baker, C., DeKosky, S., and Nath, L.  </w:t>
      </w:r>
      <w:r w:rsidRPr="00C57594">
        <w:rPr>
          <w:rFonts w:ascii="Arial" w:hAnsi="Arial"/>
          <w:color w:val="000000" w:themeColor="text1"/>
          <w:sz w:val="20"/>
        </w:rPr>
        <w:t>Practical issues in cognitive screening of elderly illiterate populations in developing countries:  The Indo-US Cross National Dementia Epidemiology Study. Aging (Milano) 10:349-357, 1998.</w:t>
      </w:r>
    </w:p>
    <w:p w14:paraId="35921F09"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41BD5E0F"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Lopez, O.L., Lopez-Pousa, S., Kamboh, M.I., Adroer, R., Oliva, R., Becker, J.T., and DeKosky, S.T.  Apolipoprotein E polymorphism in Alzheimer's disease:  A comparative study of two research populations from Spain and the United States.  European Neurology 39:229-233, 1998.</w:t>
      </w:r>
    </w:p>
    <w:p w14:paraId="18CE2B5C" w14:textId="77777777" w:rsidR="00F83054" w:rsidRPr="00C57594" w:rsidRDefault="00F83054" w:rsidP="00F83054">
      <w:pPr>
        <w:tabs>
          <w:tab w:val="clear" w:pos="500"/>
          <w:tab w:val="left" w:pos="180"/>
          <w:tab w:val="left" w:pos="540"/>
          <w:tab w:val="left" w:pos="7920"/>
          <w:tab w:val="left" w:pos="8640"/>
        </w:tabs>
        <w:ind w:left="540" w:hanging="540"/>
        <w:rPr>
          <w:rFonts w:ascii="Arial" w:hAnsi="Arial"/>
          <w:color w:val="000000" w:themeColor="text1"/>
          <w:sz w:val="20"/>
        </w:rPr>
      </w:pPr>
    </w:p>
    <w:p w14:paraId="38622DF5" w14:textId="77777777" w:rsidR="00F83054" w:rsidRPr="00C57594" w:rsidRDefault="00F83054" w:rsidP="00F83054">
      <w:pPr>
        <w:pStyle w:val="BodyTextIndent3"/>
        <w:rPr>
          <w:rFonts w:ascii="Arial" w:hAnsi="Arial"/>
          <w:color w:val="000000" w:themeColor="text1"/>
          <w:sz w:val="20"/>
        </w:rPr>
      </w:pPr>
      <w:r w:rsidRPr="00C57594">
        <w:rPr>
          <w:rFonts w:ascii="Arial" w:hAnsi="Arial"/>
          <w:color w:val="000000" w:themeColor="text1"/>
          <w:sz w:val="20"/>
        </w:rPr>
        <w:t>Forbes, M.L., Clark, R.S.B., Dixon, C.E., Graham, S.H., Marion, D.W., DeKosky, S.T., Schiding, J.K., Safar, P., and Kochanek, P.M.  Augmented neuronal death in CA3 hippocampus following hyperventilation early after controlled cortical impact.  Journal of Neurosurgery 88:549-556, 1998.</w:t>
      </w:r>
    </w:p>
    <w:p w14:paraId="2989D910" w14:textId="77777777" w:rsidR="00F83054" w:rsidRPr="00C57594" w:rsidRDefault="00F83054" w:rsidP="00F83054">
      <w:pPr>
        <w:pStyle w:val="BodyTextIndent3"/>
        <w:rPr>
          <w:rFonts w:ascii="Arial" w:hAnsi="Arial"/>
          <w:color w:val="000000" w:themeColor="text1"/>
          <w:sz w:val="20"/>
        </w:rPr>
      </w:pPr>
    </w:p>
    <w:p w14:paraId="2858F21D" w14:textId="77777777" w:rsidR="00F83054" w:rsidRPr="00C57594" w:rsidRDefault="00F83054" w:rsidP="00F83054">
      <w:pPr>
        <w:pStyle w:val="BodyTextIndent3"/>
        <w:rPr>
          <w:rFonts w:ascii="Arial" w:hAnsi="Arial"/>
          <w:color w:val="000000" w:themeColor="text1"/>
          <w:sz w:val="20"/>
        </w:rPr>
      </w:pPr>
      <w:r w:rsidRPr="00C57594">
        <w:rPr>
          <w:rFonts w:ascii="Arial" w:hAnsi="Arial"/>
          <w:color w:val="000000" w:themeColor="text1"/>
          <w:sz w:val="20"/>
        </w:rPr>
        <w:lastRenderedPageBreak/>
        <w:t>Meltzer, C.C., Price, J.C., Mathis, C.A., Greer, P.J., Cantwell, M.N., Houck, P.R., Mulsant, B.H., Bel-Eliezer, D., Lopresti, B., DeKosky, S.T., and Reynolds, C.F.  PET imaging of serotonin type 2A receptors in late-life neuropsychiatric disorders.  Am J Psychiatry 156:1871-1878, 1999.</w:t>
      </w:r>
    </w:p>
    <w:p w14:paraId="774CF7F5" w14:textId="77777777" w:rsidR="00F83054" w:rsidRPr="00C57594" w:rsidRDefault="00F83054" w:rsidP="00F83054">
      <w:pPr>
        <w:pStyle w:val="BodyTextIndent3"/>
        <w:rPr>
          <w:rFonts w:ascii="Arial" w:hAnsi="Arial"/>
          <w:color w:val="000000" w:themeColor="text1"/>
          <w:sz w:val="20"/>
        </w:rPr>
      </w:pPr>
    </w:p>
    <w:p w14:paraId="5ED15F66"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Luedecking, E.K., Ganguli, M., DeKosky, S.T., and Kamboh, M.I.  Genetic polymorphism in the persyn (y-synuclein) gene and the risk of Alzheimer’s disease.  Neuroscience Letters 261:186-188,1999.</w:t>
      </w:r>
    </w:p>
    <w:p w14:paraId="2145AD64" w14:textId="77777777" w:rsidR="00F83054" w:rsidRPr="00C57594" w:rsidRDefault="00F83054" w:rsidP="00F83054">
      <w:pPr>
        <w:ind w:left="360" w:hanging="360"/>
        <w:rPr>
          <w:rFonts w:ascii="Arial" w:hAnsi="Arial"/>
          <w:color w:val="000000" w:themeColor="text1"/>
          <w:sz w:val="20"/>
        </w:rPr>
      </w:pPr>
    </w:p>
    <w:p w14:paraId="091986EF" w14:textId="77777777" w:rsidR="00F83054" w:rsidRPr="00C57594" w:rsidRDefault="00F83054" w:rsidP="00F83054">
      <w:pPr>
        <w:pStyle w:val="BodyTextIndent3"/>
        <w:rPr>
          <w:rFonts w:ascii="Arial" w:hAnsi="Arial"/>
          <w:color w:val="000000" w:themeColor="text1"/>
          <w:sz w:val="20"/>
        </w:rPr>
      </w:pPr>
      <w:r w:rsidRPr="00C57594">
        <w:rPr>
          <w:rFonts w:ascii="Arial" w:hAnsi="Arial"/>
          <w:color w:val="000000" w:themeColor="text1"/>
          <w:sz w:val="20"/>
        </w:rPr>
        <w:t>Dixon, C.E., Kochanek, P.M., Yan, H.Q., Schiding, J.K., Griffith, R.G., Baum, E., Marion, D.W., and DeKosky, S.T.  A one-year study of spatial memory performance, brain morphology, and cholinergic markers after moderate controlled cortical impact in rats.  Journal of Neurotrauma  16:109-122. 1999.</w:t>
      </w:r>
    </w:p>
    <w:p w14:paraId="335A3BBE" w14:textId="77777777" w:rsidR="00F83054" w:rsidRPr="00C57594" w:rsidRDefault="00F83054" w:rsidP="00F83054">
      <w:pPr>
        <w:pStyle w:val="BodyTextIndent3"/>
        <w:rPr>
          <w:rFonts w:ascii="Arial" w:hAnsi="Arial"/>
          <w:color w:val="000000" w:themeColor="text1"/>
          <w:sz w:val="20"/>
        </w:rPr>
      </w:pPr>
    </w:p>
    <w:p w14:paraId="27B2B55A"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Chen, P., Ganguli, M., Mulsant, B.H., and DeKosky, S.T.  The temporal relationship between depressive symptoms and dementia.  Archives of General Psychiatry 56:261-266, 1999.</w:t>
      </w:r>
    </w:p>
    <w:p w14:paraId="0DE4028F"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7F42D8A6"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Kamboh, M.I., Aston, C.E., Perez-Tur, J., Kokmen, E., Ferrell, R.E., Hardy, J., and DeKosky, S.T.  A novel mutation in the apolipoprotein E gene (APOE*4 Pittsburgh) is associated with the risk of late-onset Alzheimer’s disease.  Neurocience Letters 263:129-132, 1999.</w:t>
      </w:r>
    </w:p>
    <w:p w14:paraId="427E5B0E"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04780095"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Reynolds, M.D., Johnston, J.M., Dodge, H.H., DeKosky, S.T., and Ganguli, M.  Small head size is related to low Mini-Mental State Examination scores in a community sample of nondemented older adults. Neurology 53:228-229, 1999.</w:t>
      </w:r>
    </w:p>
    <w:p w14:paraId="0ABAF51A" w14:textId="77777777" w:rsidR="00F83054" w:rsidRPr="00C57594" w:rsidRDefault="00F83054" w:rsidP="00F83054">
      <w:pPr>
        <w:ind w:left="360" w:hanging="360"/>
        <w:rPr>
          <w:rFonts w:ascii="Arial" w:hAnsi="Arial"/>
          <w:color w:val="000000" w:themeColor="text1"/>
          <w:sz w:val="20"/>
        </w:rPr>
      </w:pPr>
    </w:p>
    <w:p w14:paraId="415996ED"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Shao, L., Ciallella, J.R., Yan, H.Q., Ma, X., Wolfson, B.M., Marion, D.W., DeKosky, S.T., and Dixon, C.E.  Differential effects of traumatic brain injury on vesicular acetylcholine transporter and M</w:t>
      </w:r>
      <w:r w:rsidRPr="00C57594">
        <w:rPr>
          <w:rFonts w:ascii="Arial" w:hAnsi="Arial"/>
          <w:color w:val="000000" w:themeColor="text1"/>
          <w:sz w:val="20"/>
          <w:vertAlign w:val="subscript"/>
        </w:rPr>
        <w:t>2</w:t>
      </w:r>
      <w:r w:rsidRPr="00C57594">
        <w:rPr>
          <w:rFonts w:ascii="Arial" w:hAnsi="Arial"/>
          <w:color w:val="000000" w:themeColor="text1"/>
          <w:sz w:val="20"/>
        </w:rPr>
        <w:t xml:space="preserve"> muscarinic receptor mRNA and protein in rat.  Journal of Neurotrauma 16:555-566, 1999.</w:t>
      </w:r>
    </w:p>
    <w:p w14:paraId="24FFC995" w14:textId="77777777" w:rsidR="00F83054" w:rsidRPr="00C57594" w:rsidRDefault="00F83054" w:rsidP="00F83054">
      <w:pPr>
        <w:ind w:left="360" w:hanging="360"/>
        <w:rPr>
          <w:rFonts w:ascii="Arial" w:hAnsi="Arial"/>
          <w:color w:val="000000" w:themeColor="text1"/>
          <w:sz w:val="20"/>
        </w:rPr>
      </w:pPr>
    </w:p>
    <w:p w14:paraId="03E5178C"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Goins, W.F., Lee, K.A., Cavalcoli, J.D., O’Malley, M.E., DeKosky, S.T., Fink, D., and Glorioso, J.C.  Herpes simplex virus type 1 vector-mediated expression of nerve growth factor protects dorsal root ganglia neurons from peroxide toxicity.  Journal of Virology 73:519-532, 1999.</w:t>
      </w:r>
    </w:p>
    <w:p w14:paraId="06C5151A" w14:textId="77777777" w:rsidR="00F83054" w:rsidRPr="00C57594" w:rsidRDefault="00F83054" w:rsidP="00F83054">
      <w:pPr>
        <w:ind w:left="360" w:hanging="360"/>
        <w:rPr>
          <w:rFonts w:ascii="Arial" w:hAnsi="Arial"/>
          <w:color w:val="000000" w:themeColor="text1"/>
          <w:sz w:val="20"/>
        </w:rPr>
      </w:pPr>
    </w:p>
    <w:p w14:paraId="51C7459C"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Lopez, O.L., Wisniewski, S.R., Becker, J.T., Boller, F., and DeKosky, S.T.  Psychiatric medication and abnormal behavior as predictors of progression in probable Alzheimer’s disease.  Archives of Neurology 56:1266-1272, 1999.</w:t>
      </w:r>
    </w:p>
    <w:p w14:paraId="64C6503B" w14:textId="77777777" w:rsidR="00F83054" w:rsidRPr="00C57594" w:rsidRDefault="00F83054" w:rsidP="00F83054">
      <w:pPr>
        <w:ind w:left="360" w:hanging="360"/>
        <w:rPr>
          <w:rFonts w:ascii="Arial" w:hAnsi="Arial"/>
          <w:color w:val="000000" w:themeColor="text1"/>
          <w:sz w:val="20"/>
        </w:rPr>
      </w:pPr>
    </w:p>
    <w:p w14:paraId="2700CA1E"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Sinz, E.H., Kochanek, P.M., Dixon, C.E., Clark, R.S.B., Carcillo, J.A., Schiding, J.K., Chen, M., Wisniewski, S.R., Carlos, T.M., Williams, D., DeKosky, S.T., Watkins, S.C., Marion, D.W., and Billiar, T.R.  Inducible nitric oxide synthase is an endogenous neuroprotectant after traumatic brain injury in rats and mice.  J. Clin. Invest. 104:647-656,1999.</w:t>
      </w:r>
    </w:p>
    <w:p w14:paraId="64569CD7" w14:textId="77777777" w:rsidR="00F83054" w:rsidRPr="00C57594" w:rsidRDefault="00F83054" w:rsidP="00F83054">
      <w:pPr>
        <w:pStyle w:val="BodyTextIndent3"/>
        <w:rPr>
          <w:rFonts w:ascii="Arial" w:hAnsi="Arial"/>
          <w:color w:val="000000" w:themeColor="text1"/>
          <w:sz w:val="20"/>
        </w:rPr>
      </w:pPr>
      <w:r w:rsidRPr="00C57594">
        <w:rPr>
          <w:rFonts w:ascii="Arial" w:hAnsi="Arial"/>
          <w:color w:val="000000" w:themeColor="text1"/>
          <w:sz w:val="20"/>
        </w:rPr>
        <w:t>Lopez, O.L., Litvan, I., Catt, K.E., Stowe, R., Klunk, W., Kaufer, D.I., Becker, J.T., and DeKosky, S.T.  Accuracy of four clinical diagnostic criteria for the diagnosis of neurodegenerative dementias.  Neurology 53:1292-1299, 1999.</w:t>
      </w:r>
    </w:p>
    <w:p w14:paraId="69CBC9EE" w14:textId="77777777" w:rsidR="00F83054" w:rsidRPr="00C57594" w:rsidRDefault="00F83054" w:rsidP="00F83054">
      <w:pPr>
        <w:pStyle w:val="BodyTextIndent3"/>
        <w:rPr>
          <w:rFonts w:ascii="Arial" w:hAnsi="Arial"/>
          <w:color w:val="000000" w:themeColor="text1"/>
          <w:sz w:val="20"/>
        </w:rPr>
      </w:pPr>
    </w:p>
    <w:p w14:paraId="4A0EA9E5" w14:textId="77777777" w:rsidR="00F83054" w:rsidRPr="00C57594" w:rsidRDefault="00F83054" w:rsidP="00F83054">
      <w:pPr>
        <w:pStyle w:val="BodyTextIndent2"/>
        <w:tabs>
          <w:tab w:val="clear" w:pos="360"/>
        </w:tabs>
        <w:rPr>
          <w:rFonts w:ascii="Arial" w:hAnsi="Arial"/>
          <w:color w:val="000000" w:themeColor="text1"/>
          <w:sz w:val="20"/>
        </w:rPr>
      </w:pPr>
      <w:r w:rsidRPr="00C57594">
        <w:rPr>
          <w:rFonts w:ascii="Arial" w:hAnsi="Arial"/>
          <w:i w:val="0"/>
          <w:color w:val="000000" w:themeColor="text1"/>
          <w:sz w:val="20"/>
        </w:rPr>
        <w:t xml:space="preserve">Meltzer, C.C., Price, J.C., Mathis, C.A., Greer, P.J., Cantwell, M.N., Houck, P.R., Mulsant, B.H., Ben-Eliezer, D., Lopresti, B., DeKosky, S.T., and Reynolds, C.F.  PET imaging of serotonin type 2A receptors in late-life neuropsychiatric disorders.  American Journal of Psychiatry 156:1871-1878, 1999. </w:t>
      </w:r>
    </w:p>
    <w:p w14:paraId="2F988864" w14:textId="77777777" w:rsidR="00F83054" w:rsidRPr="00C57594" w:rsidRDefault="00F83054" w:rsidP="00F83054">
      <w:pPr>
        <w:pStyle w:val="BodyTextIndent2"/>
        <w:tabs>
          <w:tab w:val="clear" w:pos="360"/>
        </w:tabs>
        <w:rPr>
          <w:rFonts w:ascii="Arial" w:hAnsi="Arial"/>
          <w:color w:val="000000" w:themeColor="text1"/>
          <w:sz w:val="20"/>
        </w:rPr>
      </w:pPr>
    </w:p>
    <w:p w14:paraId="09B521C6"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 xml:space="preserve">Whalen, M.J., Carlos, T.M., Kochanek, P.M., Clark, R.S.B., Heineman, S., Schiding, J.K., Franiciola, D., Memarzadeh, F., Lo, W.,  Marion, D.W., and DeKosky, S.T.  Neutrophils do not mediate blood-brain barrier permeability early after controlled cortical impact in rats.  Journal of Neurotrauma 16:583-594, 1999. </w:t>
      </w:r>
    </w:p>
    <w:p w14:paraId="04DD5A50" w14:textId="77777777" w:rsidR="00F83054" w:rsidRPr="00C57594" w:rsidRDefault="00F83054" w:rsidP="00F83054">
      <w:pPr>
        <w:ind w:left="360" w:hanging="360"/>
        <w:rPr>
          <w:rFonts w:ascii="Arial" w:hAnsi="Arial"/>
          <w:color w:val="000000" w:themeColor="text1"/>
          <w:sz w:val="20"/>
        </w:rPr>
      </w:pPr>
    </w:p>
    <w:p w14:paraId="3ADE5713" w14:textId="77777777" w:rsidR="00F83054" w:rsidRPr="00C57594" w:rsidRDefault="00F83054" w:rsidP="00F83054">
      <w:pPr>
        <w:pStyle w:val="BodyTextIndent3"/>
        <w:rPr>
          <w:rFonts w:ascii="Arial" w:hAnsi="Arial"/>
          <w:color w:val="000000" w:themeColor="text1"/>
          <w:sz w:val="20"/>
        </w:rPr>
      </w:pPr>
      <w:r w:rsidRPr="00C57594">
        <w:rPr>
          <w:rFonts w:ascii="Arial" w:hAnsi="Arial"/>
          <w:color w:val="000000" w:themeColor="text1"/>
          <w:sz w:val="20"/>
        </w:rPr>
        <w:t>DeKosky, S.T.  Frontotemporal dementia begins to yield its secrets.  Neurology Network Commentary 3:253-260, 1999.</w:t>
      </w:r>
    </w:p>
    <w:p w14:paraId="7EBF4D97" w14:textId="77777777" w:rsidR="00F83054" w:rsidRPr="00C57594" w:rsidRDefault="00F83054" w:rsidP="00F83054">
      <w:pPr>
        <w:pStyle w:val="BodyTextIndent3"/>
        <w:rPr>
          <w:rFonts w:ascii="Arial" w:hAnsi="Arial"/>
          <w:color w:val="000000" w:themeColor="text1"/>
          <w:sz w:val="20"/>
        </w:rPr>
      </w:pPr>
    </w:p>
    <w:p w14:paraId="0C1083F5"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Ganguli, M., Dodge, H.H., Chen, J., Belle, S., and DeKosky, S.T.  Ten-year incidence of dementia in a rural elderly U.S. community population:  The MoVIES Project.  Neurology 54:1109-1116, 2000.</w:t>
      </w:r>
    </w:p>
    <w:p w14:paraId="70A30945" w14:textId="77777777" w:rsidR="00F83054" w:rsidRPr="00C57594" w:rsidRDefault="00F83054" w:rsidP="00F83054">
      <w:pPr>
        <w:tabs>
          <w:tab w:val="left" w:pos="360"/>
        </w:tabs>
        <w:ind w:left="360" w:hanging="360"/>
        <w:rPr>
          <w:rFonts w:ascii="Arial" w:hAnsi="Arial"/>
          <w:color w:val="000000" w:themeColor="text1"/>
          <w:sz w:val="20"/>
        </w:rPr>
      </w:pPr>
    </w:p>
    <w:p w14:paraId="39A78FE8"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Whalen, M.J., Carlos, T.M., Kochanek, P.M., Wisniewski, S.R., Bell, M.J., Clark, R.S.B., DeKosky, S.T., Marion, D.W., and Adelson, P.D.  Interleukin-8 is increased in cerebrospinal fluid of children with severe head injury.  Critical Care Medicine 28:929-934, 2000.</w:t>
      </w:r>
    </w:p>
    <w:p w14:paraId="6C488A39" w14:textId="77777777" w:rsidR="00F83054" w:rsidRPr="00C57594" w:rsidRDefault="00F83054" w:rsidP="00F83054">
      <w:pPr>
        <w:pStyle w:val="BodyTextIndent3"/>
        <w:rPr>
          <w:rFonts w:ascii="Arial" w:hAnsi="Arial"/>
          <w:color w:val="000000" w:themeColor="text1"/>
          <w:sz w:val="20"/>
        </w:rPr>
      </w:pPr>
    </w:p>
    <w:p w14:paraId="35EBAFD5"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Ganguli, M., Chandra, V., Kamboh, M.I., Johnston, J.M., Dodge, H.H., Thelma, B.K., Juyal, R.C., Pandav, R., Belle, S.H., and DeKosky, S.T.  APOE polymorphism and Alzheimer disease: The Indo-US National Dementia Study.  Archives of Neurology, 57:824-830, 2000.</w:t>
      </w:r>
    </w:p>
    <w:p w14:paraId="2DC5536D" w14:textId="77777777" w:rsidR="00F83054" w:rsidRPr="00C57594" w:rsidRDefault="00F83054" w:rsidP="00F83054">
      <w:pPr>
        <w:tabs>
          <w:tab w:val="left" w:pos="360"/>
        </w:tabs>
        <w:ind w:left="360" w:hanging="360"/>
        <w:rPr>
          <w:rFonts w:ascii="Arial" w:hAnsi="Arial"/>
          <w:color w:val="000000" w:themeColor="text1"/>
          <w:sz w:val="20"/>
        </w:rPr>
      </w:pPr>
    </w:p>
    <w:p w14:paraId="061E364C"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Luedecking, E.K., DeKosky, S.T., Mehdi, H., Ganguli, M., and Kamboh, M.I.  Analysis of genetic polymorphisms in the transforming growth factor-ß1 gene and the risk of Alzheimer’s disease.  Human Genetics 106:565-569, 2000.</w:t>
      </w:r>
    </w:p>
    <w:p w14:paraId="5015AFD7" w14:textId="77777777" w:rsidR="00F83054" w:rsidRPr="00C57594" w:rsidRDefault="00F83054" w:rsidP="00F83054">
      <w:pPr>
        <w:tabs>
          <w:tab w:val="left" w:pos="360"/>
        </w:tabs>
        <w:ind w:left="360" w:hanging="360"/>
        <w:rPr>
          <w:rFonts w:ascii="Arial" w:hAnsi="Arial"/>
          <w:color w:val="000000" w:themeColor="text1"/>
          <w:sz w:val="20"/>
        </w:rPr>
      </w:pPr>
    </w:p>
    <w:p w14:paraId="6B07A7B7"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Bhojak, T.J., DeKosky, S.T., Ganguli, M., and Kamboh, M.I.  Genetic polymorphisms in the cathepsin D and interleukin-6 genes and the risk of Alzheimer’s disease.  Neuroscience Letters 288:21-24, 2000.</w:t>
      </w:r>
    </w:p>
    <w:p w14:paraId="1FBA04CE" w14:textId="77777777" w:rsidR="00F83054" w:rsidRPr="00C57594" w:rsidRDefault="00F83054" w:rsidP="00F83054">
      <w:pPr>
        <w:tabs>
          <w:tab w:val="left" w:pos="360"/>
        </w:tabs>
        <w:ind w:left="360" w:hanging="360"/>
        <w:rPr>
          <w:rFonts w:ascii="Arial" w:hAnsi="Arial"/>
          <w:color w:val="000000" w:themeColor="text1"/>
          <w:sz w:val="20"/>
        </w:rPr>
      </w:pPr>
    </w:p>
    <w:p w14:paraId="3E5706E9"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Lopez, O.L., Hamilton, R.L., Becker, J.T., Wisniewski, S., Kaufer, D.I., and DeKosky, S.T.  Severity of cognitive impairment and the clinical diagnosis of AD with Lewy bodies. Neurology 54:1780-1787, 2000.</w:t>
      </w:r>
    </w:p>
    <w:p w14:paraId="2BB0FBB4" w14:textId="77777777" w:rsidR="00F83054" w:rsidRPr="00C57594" w:rsidRDefault="00F83054" w:rsidP="00F83054">
      <w:pPr>
        <w:tabs>
          <w:tab w:val="left" w:pos="360"/>
        </w:tabs>
        <w:ind w:left="360" w:hanging="360"/>
        <w:rPr>
          <w:rFonts w:ascii="Arial" w:hAnsi="Arial"/>
          <w:color w:val="000000" w:themeColor="text1"/>
          <w:sz w:val="20"/>
        </w:rPr>
      </w:pPr>
    </w:p>
    <w:p w14:paraId="3FB4E0D0"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Lopez, O.L., Wisniewski, S., Hamilton, R.L., Becker, J.T., Kaufer, D.I., and DeKosky, S.T.  Predictors of progression in patients with AD and Lewy bodies.  Neurology 54:1774-1779, 2000.</w:t>
      </w:r>
    </w:p>
    <w:p w14:paraId="19215CCA" w14:textId="77777777" w:rsidR="00F83054" w:rsidRPr="00C57594" w:rsidRDefault="00F83054" w:rsidP="00F83054">
      <w:pPr>
        <w:tabs>
          <w:tab w:val="left" w:pos="360"/>
        </w:tabs>
        <w:ind w:left="360" w:hanging="360"/>
        <w:rPr>
          <w:rFonts w:ascii="Arial" w:hAnsi="Arial"/>
          <w:color w:val="000000" w:themeColor="text1"/>
          <w:sz w:val="20"/>
        </w:rPr>
      </w:pPr>
    </w:p>
    <w:p w14:paraId="2FF160F7"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lang w:val="sv-SE"/>
        </w:rPr>
        <w:t xml:space="preserve">Minster, R.L., DeKosky, S.T., Ganguli, M., Belle, S., and Kamboh, M.I.  </w:t>
      </w:r>
      <w:r w:rsidRPr="00C57594">
        <w:rPr>
          <w:rFonts w:ascii="Arial" w:hAnsi="Arial"/>
          <w:color w:val="000000" w:themeColor="text1"/>
          <w:sz w:val="20"/>
        </w:rPr>
        <w:t>Genetic association studies of interleukin-1 (IL-1A and IL-1B) and interleukin-1 receptor antagonist genes and the risk of Alzheimer’s disease.  Annals of Neurology 48:817-818, 2000.</w:t>
      </w:r>
    </w:p>
    <w:p w14:paraId="5A21A451" w14:textId="77777777" w:rsidR="00F83054" w:rsidRPr="00C57594" w:rsidRDefault="00F83054" w:rsidP="00F83054">
      <w:pPr>
        <w:tabs>
          <w:tab w:val="left" w:pos="360"/>
        </w:tabs>
        <w:ind w:left="360" w:hanging="360"/>
        <w:rPr>
          <w:rFonts w:ascii="Arial" w:hAnsi="Arial"/>
          <w:color w:val="000000" w:themeColor="text1"/>
          <w:sz w:val="20"/>
        </w:rPr>
      </w:pPr>
    </w:p>
    <w:p w14:paraId="57A9A74B"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Chen, P., Ratcliff, G., Belle, S.H., Cauley, J.A., DeKosky, S.T., and Ganguli, M.  Cognitive tests that best discriminate between presymptomatic AD and those who remain non-demented.  Neurology 55:1847-1853, 2000.</w:t>
      </w:r>
    </w:p>
    <w:p w14:paraId="2283C95B" w14:textId="77777777" w:rsidR="00F83054" w:rsidRPr="00C57594" w:rsidRDefault="00F83054" w:rsidP="00F83054">
      <w:pPr>
        <w:tabs>
          <w:tab w:val="left" w:pos="360"/>
        </w:tabs>
        <w:ind w:left="360" w:hanging="360"/>
        <w:rPr>
          <w:rFonts w:ascii="Arial" w:hAnsi="Arial"/>
          <w:color w:val="000000" w:themeColor="text1"/>
          <w:sz w:val="20"/>
        </w:rPr>
      </w:pPr>
    </w:p>
    <w:p w14:paraId="34D06B1F"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Lopez, O.L., Becker, J.T., Klunk W., Saxton, J., Hamilton, R.L., Kaufer, D.I., Sweet, R.A., Meltzer, C.C., Wisniewski, S., Kamboh, M.I., and DeKosky, S.T.  Research evaluation and diagnosis of probable Alzheimer’s disease over the last two decades:  I.  Neurology  55:1854-1862, 2000.</w:t>
      </w:r>
    </w:p>
    <w:p w14:paraId="3AAA4D8B" w14:textId="77777777" w:rsidR="00F83054" w:rsidRPr="00C57594" w:rsidRDefault="00F83054" w:rsidP="00F83054">
      <w:pPr>
        <w:tabs>
          <w:tab w:val="left" w:pos="360"/>
        </w:tabs>
        <w:ind w:left="360" w:hanging="360"/>
        <w:rPr>
          <w:rFonts w:ascii="Arial" w:hAnsi="Arial"/>
          <w:color w:val="000000" w:themeColor="text1"/>
          <w:sz w:val="20"/>
        </w:rPr>
      </w:pPr>
    </w:p>
    <w:p w14:paraId="326D99B3"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Lopez, O.L., Becker, J.T., Klunk W., Saxton, J., Hamilton, R.L., Kaufer, D.I., Sweet, R.A., Meltzer, C.C., Wisniewski, S., Kamboh, M.I., and DeKosky, S.T.  Research evaluation and diagnosis of possible Alzheimer’s disease over the last two decades:  II.  Neurology 55:1863-1869, 2000.</w:t>
      </w:r>
    </w:p>
    <w:p w14:paraId="31AE3774"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Cronin-Stubbs, D., DeKosky, S.T., Morris, J.C., and Evans, D.A. Promoting interactions with basic scientists and clinicians:  The NIA Alzheimer’s Disease Data Coordinating Center.  Statistics in Medicine 19:1453-1461, 2000.</w:t>
      </w:r>
    </w:p>
    <w:p w14:paraId="0392254D"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p>
    <w:p w14:paraId="18ADAB61"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Kaufer, D.I., Cummings, J.L., Ketchel, P., Smith, V., MacMillan, A., Shelley, T., Lopez, O.L., and DeKosky, S.T.  Validation of the NPI-Q:  A brief clinical form of the NP Inventory.  Journal of Neuropsychiatry and Clinical Neuroscience 12:233-239, 2000.</w:t>
      </w:r>
    </w:p>
    <w:p w14:paraId="599468C0" w14:textId="77777777" w:rsidR="00F83054" w:rsidRPr="00C57594" w:rsidRDefault="00F83054" w:rsidP="00F83054">
      <w:pPr>
        <w:ind w:left="360" w:hanging="360"/>
        <w:rPr>
          <w:rFonts w:ascii="Arial" w:hAnsi="Arial"/>
          <w:color w:val="000000" w:themeColor="text1"/>
          <w:sz w:val="20"/>
        </w:rPr>
      </w:pPr>
    </w:p>
    <w:p w14:paraId="2D8376A7"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Sweet, R.A., Hamilton, R.L., Lopez, O.L., Klunk, W.E., Wisniewski, S.R., Kaufer, D.I., Healy, M.T., and DeKosky, S.T.  Psychotic symptoms in Alzheimer’s disease are not associated with more severe neuropathologic features.  International Psychogeriatrics 12:547-558, 2000.</w:t>
      </w:r>
    </w:p>
    <w:p w14:paraId="276BA389" w14:textId="77777777" w:rsidR="00F83054" w:rsidRPr="00C57594" w:rsidRDefault="00F83054" w:rsidP="00F83054">
      <w:pPr>
        <w:tabs>
          <w:tab w:val="left" w:pos="360"/>
        </w:tabs>
        <w:ind w:left="360" w:hanging="360"/>
        <w:rPr>
          <w:rFonts w:ascii="Arial" w:hAnsi="Arial"/>
          <w:color w:val="000000" w:themeColor="text1"/>
          <w:sz w:val="20"/>
        </w:rPr>
      </w:pPr>
    </w:p>
    <w:p w14:paraId="676D8174"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Kordower, J.H., Chu, Y., Stebbins, G.T., DeKosky, S.T., Cochran, E.J., Bennett, D., and Mufson, E.J.  Loss and atrophy of layer II entorhinal cortex neurons in elderly people with mild cognitive impairment.  Annals of Neurology 49:202-213, 2001.</w:t>
      </w:r>
    </w:p>
    <w:p w14:paraId="6F0C324E" w14:textId="77777777" w:rsidR="00F83054" w:rsidRPr="00C57594" w:rsidRDefault="00F83054" w:rsidP="00F83054">
      <w:pPr>
        <w:tabs>
          <w:tab w:val="left" w:pos="360"/>
        </w:tabs>
        <w:ind w:left="360" w:hanging="360"/>
        <w:rPr>
          <w:rFonts w:ascii="Arial" w:hAnsi="Arial"/>
          <w:color w:val="000000" w:themeColor="text1"/>
          <w:sz w:val="20"/>
        </w:rPr>
      </w:pPr>
    </w:p>
    <w:p w14:paraId="41F2BB25"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Lopez, O.L., Smith, G., Becker, J.T., Meltzer, C.C., and DeKosky, S.T.  The psychotic phenomenon in probable Alzheimer’s disease:  A positron emission tomography study.  Journal of Neuropsychiatry and Clinical Neurosciences 13:50-55, 2001.</w:t>
      </w:r>
    </w:p>
    <w:p w14:paraId="180247FF" w14:textId="77777777" w:rsidR="00F83054" w:rsidRPr="00C57594" w:rsidRDefault="00F83054" w:rsidP="00F83054">
      <w:pPr>
        <w:tabs>
          <w:tab w:val="left" w:pos="360"/>
        </w:tabs>
        <w:ind w:left="360" w:hanging="360"/>
        <w:rPr>
          <w:rFonts w:ascii="Arial" w:hAnsi="Arial"/>
          <w:color w:val="000000" w:themeColor="text1"/>
          <w:sz w:val="20"/>
        </w:rPr>
      </w:pPr>
    </w:p>
    <w:p w14:paraId="2A90B50A"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Lopez, O.L., Zivkovic, S., Smith, G., Becker, J.T., Meltzer, C.C., and DeKosky, S.T.  Psychiatric symptoms associated with cortical-subcortical dysfunction in Alzheimer’s disease. Journal of Neuropsychiatry and Clinical Neurosciences 13:56-60, 2001.</w:t>
      </w:r>
    </w:p>
    <w:p w14:paraId="0C7E0B57" w14:textId="77777777" w:rsidR="00F83054" w:rsidRPr="00C57594" w:rsidRDefault="00F83054" w:rsidP="00F83054">
      <w:pPr>
        <w:tabs>
          <w:tab w:val="left" w:pos="360"/>
        </w:tabs>
        <w:ind w:left="360" w:hanging="360"/>
        <w:rPr>
          <w:rFonts w:ascii="Arial" w:hAnsi="Arial"/>
          <w:color w:val="000000" w:themeColor="text1"/>
          <w:sz w:val="20"/>
        </w:rPr>
      </w:pPr>
    </w:p>
    <w:p w14:paraId="5A85BFC0"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 xml:space="preserve">Wang, X., Luedecking, E.L., Minster, R.L., Ganguli, M., DeKosky, S.T., and Kamboh, M.I.  Lack of association between </w:t>
      </w:r>
      <w:r w:rsidRPr="00C57594">
        <w:rPr>
          <w:rFonts w:ascii="Arial" w:hAnsi="Arial"/>
          <w:color w:val="000000" w:themeColor="text1"/>
          <w:sz w:val="20"/>
        </w:rPr>
        <w:sym w:font="Symbol" w:char="F061"/>
      </w:r>
      <w:r w:rsidRPr="00C57594">
        <w:rPr>
          <w:rFonts w:ascii="Arial" w:hAnsi="Arial"/>
          <w:color w:val="000000" w:themeColor="text1"/>
          <w:sz w:val="20"/>
        </w:rPr>
        <w:t>2-macroglobulin polymorphisms and Alzheimer’s disease.  Human Genetics, 108:105-108,2001.</w:t>
      </w:r>
    </w:p>
    <w:p w14:paraId="581A1CF6" w14:textId="77777777" w:rsidR="00F83054" w:rsidRPr="00C57594" w:rsidRDefault="00F83054" w:rsidP="00F83054">
      <w:pPr>
        <w:tabs>
          <w:tab w:val="left" w:pos="360"/>
        </w:tabs>
        <w:ind w:left="360" w:hanging="360"/>
        <w:rPr>
          <w:rFonts w:ascii="Arial" w:hAnsi="Arial"/>
          <w:color w:val="000000" w:themeColor="text1"/>
          <w:sz w:val="20"/>
        </w:rPr>
      </w:pPr>
    </w:p>
    <w:p w14:paraId="7CD5FF00"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Meltzer, C.C., Drevets, W.C., Price, J.C., Mathis, C.A., Lopresti, B., Greer, P.J., Villemagne, V., Hold, D., Mason, N.S., Houck, P.R., Reynolds, C.F., and DeKosky, S.T.  Gender-specific aging effects on the serotonin 1A receptor.  Brain Research 895:9-17, 2001.</w:t>
      </w:r>
    </w:p>
    <w:p w14:paraId="38A4A9F2" w14:textId="77777777" w:rsidR="00F83054" w:rsidRPr="00C57594" w:rsidRDefault="00F83054" w:rsidP="00F83054">
      <w:pPr>
        <w:tabs>
          <w:tab w:val="left" w:pos="360"/>
        </w:tabs>
        <w:ind w:left="360" w:hanging="360"/>
        <w:rPr>
          <w:rFonts w:ascii="Arial" w:hAnsi="Arial"/>
          <w:color w:val="000000" w:themeColor="text1"/>
          <w:sz w:val="20"/>
        </w:rPr>
      </w:pPr>
    </w:p>
    <w:p w14:paraId="20188800"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Nebes, R.D., Vora, I.J., Meltzer, C.C., Fukui, M.B., Williams, R.L., Kamboh, M.I., Saxton, J., Houck, P.R., DeKosky, S.T., and Reynolds, C.F.  The relationship of deep white matter hyperintensities and apolipoprotein E genotype to depressive symptoms in older adult without clinical depression.  Am J of Psychiatry 158:878-884, 2001.</w:t>
      </w:r>
    </w:p>
    <w:p w14:paraId="68262EBB" w14:textId="77777777" w:rsidR="00F83054" w:rsidRPr="00C57594" w:rsidRDefault="00F83054" w:rsidP="00F83054">
      <w:pPr>
        <w:tabs>
          <w:tab w:val="left" w:pos="360"/>
        </w:tabs>
        <w:ind w:left="360" w:hanging="360"/>
        <w:rPr>
          <w:rFonts w:ascii="Arial" w:hAnsi="Arial"/>
          <w:color w:val="000000" w:themeColor="text1"/>
          <w:sz w:val="20"/>
        </w:rPr>
      </w:pPr>
    </w:p>
    <w:p w14:paraId="1BDBA7C2"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Sweet, R.A., Hamilton, R.L., Healy, M.T., Wisniewski, S.R., Henteleff, R., Pollock, B.G., Lewis, D.A., and DeKosky, S.T.  Alterations of striatal dopamine receptor binding in Alzheimer’s disease are associated with Lewy body pathology and with antemortem psychosis.  Archives of Neurology, 58:466-472, 2001.</w:t>
      </w:r>
    </w:p>
    <w:p w14:paraId="54BF7F90" w14:textId="77777777" w:rsidR="00F83054" w:rsidRPr="00C57594" w:rsidRDefault="00F83054" w:rsidP="00F83054">
      <w:pPr>
        <w:tabs>
          <w:tab w:val="left" w:pos="360"/>
        </w:tabs>
        <w:ind w:left="360" w:hanging="360"/>
        <w:rPr>
          <w:rFonts w:ascii="Arial" w:hAnsi="Arial"/>
          <w:color w:val="000000" w:themeColor="text1"/>
          <w:sz w:val="20"/>
        </w:rPr>
      </w:pPr>
    </w:p>
    <w:p w14:paraId="518D9918"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Petersen, R.C., Stevens, J.C., Ganguli, M., Tangalos, E.G., Cummings, J.L., and DeKosky, S.T.  Practice parameter:  Early detection of dementia:  Mild cognitive impairment (an evidence-based review).  Report of the Quality Standards Subcommittee of the American Academy of Neurology.  Neurology 56:1133-1142, 2001.</w:t>
      </w:r>
    </w:p>
    <w:p w14:paraId="40370922" w14:textId="77777777" w:rsidR="00F83054" w:rsidRPr="00C57594" w:rsidRDefault="00F83054" w:rsidP="00F83054">
      <w:pPr>
        <w:tabs>
          <w:tab w:val="left" w:pos="360"/>
        </w:tabs>
        <w:ind w:left="360" w:hanging="360"/>
        <w:rPr>
          <w:rFonts w:ascii="Arial" w:hAnsi="Arial"/>
          <w:color w:val="000000" w:themeColor="text1"/>
          <w:sz w:val="20"/>
        </w:rPr>
      </w:pPr>
    </w:p>
    <w:p w14:paraId="1A6627E8"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Knopman, D.S., DeKosky, S.T., Cummings, J.L., Chui, H., Corey-Bloom, J., Relkin, N., Small, G.W., Miller, B., and Stevens, J.C.  Practice parameter: Diagnosis of dementia (an evidence-based review).  Report of the Quality Standards Subcommittee of the American Academy of Neurology.  Neurology 56:1143-1153, 2001.</w:t>
      </w:r>
    </w:p>
    <w:p w14:paraId="5C15BEDB" w14:textId="77777777" w:rsidR="00F83054" w:rsidRPr="00C57594" w:rsidRDefault="00F83054" w:rsidP="00F83054">
      <w:pPr>
        <w:tabs>
          <w:tab w:val="left" w:pos="360"/>
        </w:tabs>
        <w:ind w:left="360" w:hanging="360"/>
        <w:rPr>
          <w:rFonts w:ascii="Arial" w:hAnsi="Arial"/>
          <w:color w:val="000000" w:themeColor="text1"/>
          <w:sz w:val="20"/>
        </w:rPr>
      </w:pPr>
    </w:p>
    <w:p w14:paraId="4947ADA7"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Doody, R.S., Stevens, J.C., Beck, C., Dubinsky, R.M., Kaye, J.A., Gwyther, L., Mohs, R.C., Thal, L.J., Whitehouse, P.J., DeKosky, S.T., and Cummings, J.C.  Practice parameter: Management of dementia (an evidence-based review).  Report of the Quality Standards Subcommittee of the American Academy of Neurology.  Neurology 56:1154-1166, 2001.</w:t>
      </w:r>
    </w:p>
    <w:p w14:paraId="5DDDAE31" w14:textId="77777777" w:rsidR="00F83054" w:rsidRPr="00C57594" w:rsidRDefault="00F83054" w:rsidP="00F83054">
      <w:pPr>
        <w:tabs>
          <w:tab w:val="left" w:pos="360"/>
        </w:tabs>
        <w:ind w:left="360" w:hanging="360"/>
        <w:rPr>
          <w:rFonts w:ascii="Arial" w:hAnsi="Arial"/>
          <w:color w:val="000000" w:themeColor="text1"/>
          <w:sz w:val="20"/>
        </w:rPr>
      </w:pPr>
    </w:p>
    <w:p w14:paraId="1C70756E"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Amick, J.E., Yandora, K.A., Bell, M.J., Wisniewski, S.R., Adelson, P.D., Carcillo, J.A., Janesko, K.L, DeKosky, S.T., Carlos, T.M., Clark, R.S.B., and Kochanek, P.M.  The Th1 versus Th2 cytokine profile in cerebrospinal fluid after severe traumatic brain injury in infants and children.  Pediatric Critical Care Medicine 2:260-264, 2001.</w:t>
      </w:r>
    </w:p>
    <w:p w14:paraId="2155B875" w14:textId="77777777" w:rsidR="000A3C3D" w:rsidRPr="00C57594" w:rsidRDefault="000A3C3D" w:rsidP="00F83054">
      <w:pPr>
        <w:tabs>
          <w:tab w:val="left" w:pos="360"/>
        </w:tabs>
        <w:ind w:left="360" w:hanging="360"/>
        <w:rPr>
          <w:rFonts w:ascii="Arial" w:hAnsi="Arial"/>
          <w:color w:val="000000" w:themeColor="text1"/>
          <w:sz w:val="20"/>
        </w:rPr>
      </w:pPr>
    </w:p>
    <w:p w14:paraId="70921C85"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Bhojak, T.J., DeKosky, S.T., Ganguli, M., and Kamboh, M.I.  Genetic polymorphism in the cathepsin G gene and the risk of Alzheimer’s disease.  Neuroscience Letters 309:138-140, 2001.</w:t>
      </w:r>
    </w:p>
    <w:p w14:paraId="305D071D" w14:textId="77777777" w:rsidR="00F83054" w:rsidRPr="00C57594" w:rsidRDefault="00F83054" w:rsidP="00F83054">
      <w:pPr>
        <w:pStyle w:val="BodyTextIndent3"/>
        <w:tabs>
          <w:tab w:val="left" w:pos="360"/>
        </w:tabs>
        <w:rPr>
          <w:rFonts w:ascii="Arial" w:hAnsi="Arial"/>
          <w:color w:val="000000" w:themeColor="text1"/>
          <w:sz w:val="20"/>
        </w:rPr>
      </w:pPr>
    </w:p>
    <w:p w14:paraId="7BE6B37B"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DeKosky, S.T. and Orgogozo, J.-M.  Alzheimer’s disease:  Diagnosis, costs, and dimensions of treatment.  Alzheimer Disease and Association Disorders 15, Supplement 1, S3-S7, 2001.</w:t>
      </w:r>
    </w:p>
    <w:p w14:paraId="5C806E9E" w14:textId="77777777" w:rsidR="00F83054" w:rsidRPr="00C57594" w:rsidRDefault="00F83054" w:rsidP="00F83054">
      <w:pPr>
        <w:pStyle w:val="BodyTextIndent3"/>
        <w:tabs>
          <w:tab w:val="left" w:pos="360"/>
        </w:tabs>
        <w:rPr>
          <w:rFonts w:ascii="Arial" w:hAnsi="Arial"/>
          <w:color w:val="000000" w:themeColor="text1"/>
          <w:sz w:val="20"/>
        </w:rPr>
      </w:pPr>
    </w:p>
    <w:p w14:paraId="462083D5"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Chen, P., Ratcliff, G., Belle, S.H., Cauley, J.A., DeKosky, S.T., and Ganguli, M.  Patterns of cognitive decline in presymptomatic Alzheimer disease:  A prospective community study.  Archives of General Psychiatry 58:853-858, 2001.</w:t>
      </w:r>
    </w:p>
    <w:p w14:paraId="686E5373" w14:textId="77777777" w:rsidR="00F83054" w:rsidRPr="00C57594" w:rsidRDefault="00F83054" w:rsidP="00F83054">
      <w:pPr>
        <w:tabs>
          <w:tab w:val="left" w:pos="360"/>
        </w:tabs>
        <w:ind w:left="360" w:hanging="360"/>
        <w:rPr>
          <w:rFonts w:ascii="Arial" w:hAnsi="Arial"/>
          <w:color w:val="000000" w:themeColor="text1"/>
          <w:sz w:val="20"/>
        </w:rPr>
      </w:pPr>
    </w:p>
    <w:p w14:paraId="6B845125"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Chandra, V., Pandav, R., Dodge, H.H., Johnston, J.M., Belle, S.H., DeKosky, S.T., and Ganguli, M.  Incidence of Alzheimer’s disease in a rural community in India:  The Indo-US Study.  Neurology 57:985-989, 2001.</w:t>
      </w:r>
    </w:p>
    <w:p w14:paraId="4E29E7A2" w14:textId="77777777" w:rsidR="00F83054" w:rsidRPr="00C57594" w:rsidRDefault="00F83054" w:rsidP="00F83054">
      <w:pPr>
        <w:pStyle w:val="BodyTextIndent3"/>
        <w:tabs>
          <w:tab w:val="left" w:pos="360"/>
        </w:tabs>
        <w:rPr>
          <w:rFonts w:ascii="Arial" w:hAnsi="Arial"/>
          <w:color w:val="000000" w:themeColor="text1"/>
          <w:sz w:val="20"/>
        </w:rPr>
      </w:pPr>
    </w:p>
    <w:p w14:paraId="38A820F9"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Sukonick, D.L., Pollock, B.G., Sweet, R.A., Mulsant, B.H., Rosen, J., Klunk, W.E., Kastango, K.B., DeKosky, S.T., and Ferrell, R.E.  The 5-HTTPR*S/*L  polymorphism and aggressive behavior in Alzheimer’s disease.  Archives of Neurology 58:1425-1428, 2001.</w:t>
      </w:r>
    </w:p>
    <w:p w14:paraId="2505B23F" w14:textId="77777777" w:rsidR="00F83054" w:rsidRPr="00C57594" w:rsidRDefault="00F83054" w:rsidP="00F83054">
      <w:pPr>
        <w:pStyle w:val="BodyTextIndent3"/>
        <w:tabs>
          <w:tab w:val="left" w:pos="360"/>
        </w:tabs>
        <w:rPr>
          <w:rFonts w:ascii="Arial" w:hAnsi="Arial"/>
          <w:color w:val="000000" w:themeColor="text1"/>
          <w:sz w:val="20"/>
        </w:rPr>
      </w:pPr>
    </w:p>
    <w:p w14:paraId="6693E0CB"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lastRenderedPageBreak/>
        <w:t>Burmeister, L.A., Ganguli, M., Dodge, H.H., Toczek, T., DeKosky, S.T., and Nebes, R.D.  Hypothyroidism and cognition:  Preliminary evidence for a specific defect in memory.  Thyroid 11:1177-1185, 2001.</w:t>
      </w:r>
    </w:p>
    <w:p w14:paraId="5223B7A4" w14:textId="77777777" w:rsidR="00F83054" w:rsidRPr="00C57594" w:rsidRDefault="00F83054" w:rsidP="00F83054">
      <w:pPr>
        <w:pStyle w:val="BodyTextIndent3"/>
        <w:tabs>
          <w:tab w:val="left" w:pos="360"/>
        </w:tabs>
        <w:rPr>
          <w:rFonts w:ascii="Arial" w:hAnsi="Arial"/>
          <w:color w:val="000000" w:themeColor="text1"/>
          <w:sz w:val="20"/>
        </w:rPr>
      </w:pPr>
    </w:p>
    <w:p w14:paraId="3F48FDFF"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Sweet, R.A., Pollock, B.G., Sukonick, D.L., Mulsant, B.H., Rosen, J., Klunk, W.E., Kastango, K.B., DeKosky, S.T., and Ferrell, R.E.  The 5-HTTPR polymorphism confers liability to a combined phenotype of psychotic and aggressive behavior in Alzheimer’s disease.  International Psychogeriatrics 13:401-409, 2001.</w:t>
      </w:r>
    </w:p>
    <w:p w14:paraId="6E44FD4B" w14:textId="77777777" w:rsidR="00F83054" w:rsidRPr="00C57594" w:rsidRDefault="00F83054" w:rsidP="00F83054">
      <w:pPr>
        <w:pStyle w:val="BodyTextIndent3"/>
        <w:tabs>
          <w:tab w:val="left" w:pos="360"/>
        </w:tabs>
        <w:rPr>
          <w:rFonts w:ascii="Arial" w:hAnsi="Arial"/>
          <w:color w:val="000000" w:themeColor="text1"/>
          <w:sz w:val="20"/>
        </w:rPr>
      </w:pPr>
    </w:p>
    <w:p w14:paraId="67B62865"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Sweet, R.A., Panchalingam, K., Pettegrew, J.W., McClure, R.J., Hamilton, R.L., Lopez, O.L., Kaufer, D.I., DeKosky, S.T., and Klunk, W.E.  Psychosis in Alzheimer’s disease:  Postmortem magnetic resonance spectroscopy evidence of excess neuronal and membrane phospholipid pathology.  Neurobiology of Aging 23:547-553,2002.</w:t>
      </w:r>
    </w:p>
    <w:p w14:paraId="52389829" w14:textId="77777777" w:rsidR="00F83054" w:rsidRPr="00C57594" w:rsidRDefault="00F83054" w:rsidP="00F83054">
      <w:pPr>
        <w:pStyle w:val="BodyTextIndent3"/>
        <w:tabs>
          <w:tab w:val="left" w:pos="360"/>
        </w:tabs>
        <w:rPr>
          <w:rFonts w:ascii="Arial" w:hAnsi="Arial"/>
          <w:color w:val="000000" w:themeColor="text1"/>
          <w:sz w:val="20"/>
        </w:rPr>
      </w:pPr>
    </w:p>
    <w:p w14:paraId="60324531"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Nebes, R.D., Reynolds, C.F., Boada, F., Meltzer, C.C., Fukui, M.B., Saxton, J., Halligan, E.D., and DeKosky, S.T.  Longitudinal increase in the volume of white matter hyperintensities in late-onset depression.  International J of Geriatric Psychiatry 17:526-530, 2002.</w:t>
      </w:r>
    </w:p>
    <w:p w14:paraId="03956303" w14:textId="77777777" w:rsidR="00F83054" w:rsidRPr="00C57594" w:rsidRDefault="00F83054" w:rsidP="00F83054">
      <w:pPr>
        <w:pStyle w:val="BodyTextIndent3"/>
        <w:tabs>
          <w:tab w:val="left" w:pos="360"/>
        </w:tabs>
        <w:rPr>
          <w:rFonts w:ascii="Arial" w:hAnsi="Arial"/>
          <w:color w:val="000000" w:themeColor="text1"/>
          <w:sz w:val="20"/>
        </w:rPr>
      </w:pPr>
    </w:p>
    <w:p w14:paraId="15042762"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Aizenstein, H.J., Nebes, R.D., Meltzer, C.C., Fukui, M.B., Williams, R.L., Saxton, J., Houck, P.R., Carter, C.S., Reynolds, C.F., and DeKosky, S.T.  The relation of white matter hyperintensities to implicit learning in healthy older adults.  International Journal of Geriatric Psychiatry 17:664-669, 2002.</w:t>
      </w:r>
    </w:p>
    <w:p w14:paraId="5B67A468" w14:textId="77777777" w:rsidR="00F83054" w:rsidRPr="00C57594" w:rsidRDefault="00F83054" w:rsidP="00F83054">
      <w:pPr>
        <w:pStyle w:val="BodyTextIndent3"/>
        <w:tabs>
          <w:tab w:val="left" w:pos="360"/>
        </w:tabs>
        <w:rPr>
          <w:rFonts w:ascii="Arial" w:hAnsi="Arial"/>
          <w:color w:val="000000" w:themeColor="text1"/>
          <w:sz w:val="20"/>
        </w:rPr>
      </w:pPr>
    </w:p>
    <w:p w14:paraId="321B0066"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lang w:val="sv-SE"/>
        </w:rPr>
        <w:t xml:space="preserve">Desai, P., DeKosky, S.T., and Kamboh, M.I.  </w:t>
      </w:r>
      <w:r w:rsidRPr="00C57594">
        <w:rPr>
          <w:rFonts w:ascii="Arial" w:hAnsi="Arial"/>
          <w:color w:val="000000" w:themeColor="text1"/>
          <w:sz w:val="20"/>
        </w:rPr>
        <w:t>Genetic variation in the cholesterol 24-hydroxylase (CYP46) gene and the risk of Alzheimer’s disease.  NeuroScience Letters 328:9-12, 2002.</w:t>
      </w:r>
    </w:p>
    <w:p w14:paraId="50EB21FE" w14:textId="77777777" w:rsidR="00F83054" w:rsidRPr="00C57594" w:rsidRDefault="00F83054" w:rsidP="00F83054">
      <w:pPr>
        <w:pStyle w:val="BodyTextIndent3"/>
        <w:tabs>
          <w:tab w:val="left" w:pos="360"/>
        </w:tabs>
        <w:rPr>
          <w:rFonts w:ascii="Arial" w:hAnsi="Arial"/>
          <w:color w:val="000000" w:themeColor="text1"/>
          <w:sz w:val="20"/>
        </w:rPr>
      </w:pPr>
    </w:p>
    <w:p w14:paraId="6783FE6A"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Lopez, O.L., Becker, J.T., Kaufer, D.I., Hamilton, R.L., Sweet, R.A., Klunk, W., and DeKosky, S.T. Research evaluation and prospective diagnosis of dementia with Lewy bodies. Archives of Neurology 59:43-46, 2002.</w:t>
      </w:r>
    </w:p>
    <w:p w14:paraId="4DC40CFC" w14:textId="77777777" w:rsidR="00F83054" w:rsidRPr="00C57594" w:rsidRDefault="00F83054" w:rsidP="00F83054">
      <w:pPr>
        <w:tabs>
          <w:tab w:val="left" w:pos="360"/>
        </w:tabs>
        <w:ind w:left="360" w:hanging="360"/>
        <w:rPr>
          <w:rFonts w:ascii="Arial" w:hAnsi="Arial"/>
          <w:color w:val="000000" w:themeColor="text1"/>
          <w:sz w:val="20"/>
        </w:rPr>
      </w:pPr>
    </w:p>
    <w:p w14:paraId="75330FA3"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DeKosky, S.T., Ikonomovic, M.D., Styren, S.D., Beckett, L., Wisniewski, S., Bennett, D., Kordower, J.H., and Mufson, E.J.  Upregulation of choline acetyltransferase activity in hippocampus and frontal cortex of elderly subjects with mild cognitive impairment.  Annals of Neurology 51:145-155, 2002.</w:t>
      </w:r>
    </w:p>
    <w:p w14:paraId="42EBD63A" w14:textId="77777777" w:rsidR="00F83054" w:rsidRPr="00C57594" w:rsidRDefault="00F83054" w:rsidP="00F83054">
      <w:pPr>
        <w:pStyle w:val="BodyTextIndent3"/>
        <w:tabs>
          <w:tab w:val="left" w:pos="360"/>
        </w:tabs>
        <w:rPr>
          <w:color w:val="000000" w:themeColor="text1"/>
          <w:sz w:val="20"/>
        </w:rPr>
      </w:pPr>
    </w:p>
    <w:p w14:paraId="6C864C34"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Sweet, R.A., Nimgaonkar, V.L., Devlin, B., Lopez, O.L., and DeKosky, S.T.  Increased familial risk of the psychotic phenotype of Alzheimer disease.  Neurology 58:907-911, 2002.</w:t>
      </w:r>
    </w:p>
    <w:p w14:paraId="77265E9F" w14:textId="77777777" w:rsidR="00F83054" w:rsidRPr="00C57594" w:rsidRDefault="00F83054" w:rsidP="00F83054">
      <w:pPr>
        <w:pStyle w:val="BodyTextIndent3"/>
        <w:tabs>
          <w:tab w:val="left" w:pos="360"/>
        </w:tabs>
        <w:rPr>
          <w:rFonts w:ascii="Arial" w:hAnsi="Arial"/>
          <w:color w:val="000000" w:themeColor="text1"/>
          <w:sz w:val="20"/>
        </w:rPr>
      </w:pPr>
    </w:p>
    <w:p w14:paraId="16090428"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Lopez, O.L., Becker, J.T., Wisniewski, S., Saxton, J., Kaufer, D.I., and DeKosky, S.T.  Cholinesterase inhibitor treatment alters the natural history of Alzheimer’s disease.  Journal of Neurology, Neurosurgery and Psychiatry 72:310-314, 2002.</w:t>
      </w:r>
    </w:p>
    <w:p w14:paraId="72F138E3" w14:textId="77777777" w:rsidR="00F83054" w:rsidRPr="00C57594" w:rsidRDefault="00F83054" w:rsidP="00F83054">
      <w:pPr>
        <w:pStyle w:val="BodyTextIndent3"/>
        <w:tabs>
          <w:tab w:val="left" w:pos="360"/>
        </w:tabs>
        <w:rPr>
          <w:rFonts w:ascii="Arial" w:hAnsi="Arial"/>
          <w:color w:val="000000" w:themeColor="text1"/>
          <w:sz w:val="20"/>
        </w:rPr>
      </w:pPr>
    </w:p>
    <w:p w14:paraId="2B204BCF"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Wang, X., DeKosky, S.T., Luedecking-Zimmer, E., Ganguli, M., and Kamboh, M.I.  Genetic variation in alpha 1-antichymotrypsin and its association with Alzheimer’s disease.  Human Genetics 110:356-365, 2002.</w:t>
      </w:r>
    </w:p>
    <w:p w14:paraId="11091B0B" w14:textId="77777777" w:rsidR="00F83054" w:rsidRPr="00C57594" w:rsidRDefault="00F83054" w:rsidP="00F83054">
      <w:pPr>
        <w:pStyle w:val="BodyTextIndent3"/>
        <w:tabs>
          <w:tab w:val="left" w:pos="360"/>
        </w:tabs>
        <w:rPr>
          <w:rFonts w:ascii="Arial" w:hAnsi="Arial"/>
          <w:color w:val="000000" w:themeColor="text1"/>
          <w:sz w:val="20"/>
        </w:rPr>
      </w:pPr>
    </w:p>
    <w:p w14:paraId="255F3C7B"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Whyte, E.M., Mulsant B.H., Butters, M.A., Qayyum, M., Towers, A., Sweet, R.A., Klunk, W., Wisniewski, S., and DeKosky, S.T.  Cognitive and behavioral correlates of low vitamin B12 levels in elderly patients with progressive dementia.  American Journal for Geriatric Psychiatry 10:321-327, 2002.</w:t>
      </w:r>
    </w:p>
    <w:p w14:paraId="519FF919" w14:textId="77777777" w:rsidR="00F83054" w:rsidRPr="00C57594" w:rsidRDefault="00F83054" w:rsidP="00F83054">
      <w:pPr>
        <w:tabs>
          <w:tab w:val="left" w:pos="360"/>
        </w:tabs>
        <w:ind w:left="360" w:hanging="360"/>
        <w:rPr>
          <w:rFonts w:ascii="Arial" w:hAnsi="Arial"/>
          <w:color w:val="000000" w:themeColor="text1"/>
          <w:sz w:val="20"/>
        </w:rPr>
      </w:pPr>
    </w:p>
    <w:p w14:paraId="012419B0"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Sweet, R.A., Kamboh, M.I., Wisniewski, S.R., Lopez, O.L., Klunk, W.E., Kaufer, D.I., and DeKosky, S.T.  Apolipoprotein E and alpha-1-antichymotryipsin genotypes do not predict time to psychosis in Alzheimer’s disease.  Journal of Geriatric Psychiatry and Neurology 15:24-30, 2002.</w:t>
      </w:r>
    </w:p>
    <w:p w14:paraId="60FA341A" w14:textId="77777777" w:rsidR="00F83054" w:rsidRPr="00C57594" w:rsidRDefault="00F83054" w:rsidP="00F83054">
      <w:pPr>
        <w:tabs>
          <w:tab w:val="left" w:pos="360"/>
        </w:tabs>
        <w:ind w:left="360" w:hanging="360"/>
        <w:rPr>
          <w:rFonts w:ascii="Arial" w:hAnsi="Arial"/>
          <w:color w:val="000000" w:themeColor="text1"/>
          <w:sz w:val="20"/>
        </w:rPr>
      </w:pPr>
    </w:p>
    <w:p w14:paraId="79ADA801"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Bacanu, S.-A., Devlin, B., Chowdari, K.V., DeKosky, S.T., Nimgaonkar, V.L., and Sweet, R.A.  Linkage analysis of Alzheimer disease with psychosis.  Neurology 59:118-120, 2002.</w:t>
      </w:r>
    </w:p>
    <w:p w14:paraId="16131C83" w14:textId="77777777" w:rsidR="00F83054" w:rsidRPr="00C57594" w:rsidRDefault="00F83054" w:rsidP="00F83054">
      <w:pPr>
        <w:pStyle w:val="BodyTextIndent3"/>
        <w:tabs>
          <w:tab w:val="left" w:pos="360"/>
        </w:tabs>
        <w:rPr>
          <w:rFonts w:ascii="Arial" w:hAnsi="Arial"/>
          <w:color w:val="000000" w:themeColor="text1"/>
          <w:sz w:val="20"/>
        </w:rPr>
      </w:pPr>
    </w:p>
    <w:p w14:paraId="763981A9"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Wang, X., DeKosky, S.T., Ikonomovic, M.D., and Kamboh, M.I.  Distribution of plasma alpha 1-antichymotrypsin levels in Alzheimer disease patients and controls and their genetic controls.  Neurobiology of Aging 23:377-382, 2002.</w:t>
      </w:r>
    </w:p>
    <w:p w14:paraId="173039D1" w14:textId="77777777" w:rsidR="00F83054" w:rsidRPr="00C57594" w:rsidRDefault="00F83054" w:rsidP="00F83054">
      <w:pPr>
        <w:pStyle w:val="BodyTextIndent3"/>
        <w:tabs>
          <w:tab w:val="left" w:pos="360"/>
        </w:tabs>
        <w:rPr>
          <w:rFonts w:ascii="Arial" w:hAnsi="Arial"/>
          <w:color w:val="000000" w:themeColor="text1"/>
          <w:sz w:val="20"/>
        </w:rPr>
      </w:pPr>
    </w:p>
    <w:p w14:paraId="3026BF7F"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lastRenderedPageBreak/>
        <w:t>Lyketsos, C.G., Lopez, O., Jones, B., Fitzpatrick, A.L., Breitner, J., and DeKosky, S. Prevalence of neuropsychiatric symptoms in dementia and mild cognitive impairment.  JAMA 288:1475-1483, 2002.</w:t>
      </w:r>
    </w:p>
    <w:p w14:paraId="598D4A4B" w14:textId="77777777" w:rsidR="00F83054" w:rsidRPr="00C57594" w:rsidRDefault="00F83054" w:rsidP="00F83054">
      <w:pPr>
        <w:pStyle w:val="BodyTextIndent3"/>
        <w:tabs>
          <w:tab w:val="left" w:pos="360"/>
        </w:tabs>
        <w:rPr>
          <w:rFonts w:ascii="Arial" w:hAnsi="Arial"/>
          <w:color w:val="000000" w:themeColor="text1"/>
          <w:sz w:val="20"/>
        </w:rPr>
      </w:pPr>
    </w:p>
    <w:p w14:paraId="1C681350"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lang w:val="sv-SE"/>
        </w:rPr>
        <w:t xml:space="preserve">Luedecking-Zimmer, E., DeKosky, S.T., Chen, Q., Barmada, M.M., and Kamboh, M.I.  </w:t>
      </w:r>
      <w:r w:rsidRPr="00C57594">
        <w:rPr>
          <w:rFonts w:ascii="Arial" w:hAnsi="Arial"/>
          <w:color w:val="000000" w:themeColor="text1"/>
          <w:sz w:val="20"/>
        </w:rPr>
        <w:t>Investigation of oxidized LDL-receptor 1 (OLR1) as the candidate gene for Alzheimer’s disease on chromosome 12.  Human Genetics 111:443-451, 2002.</w:t>
      </w:r>
    </w:p>
    <w:p w14:paraId="5FB9A566" w14:textId="77777777" w:rsidR="00F83054" w:rsidRPr="00C57594" w:rsidRDefault="00F83054" w:rsidP="00F83054">
      <w:pPr>
        <w:pStyle w:val="BodyTextIndent3"/>
        <w:tabs>
          <w:tab w:val="left" w:pos="360"/>
        </w:tabs>
        <w:rPr>
          <w:rFonts w:ascii="Arial" w:hAnsi="Arial"/>
          <w:color w:val="000000" w:themeColor="text1"/>
          <w:sz w:val="20"/>
        </w:rPr>
      </w:pPr>
    </w:p>
    <w:p w14:paraId="700B22E0"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Cook, S.E., Nebes, R.D., Halligan, E.M., Burmeister, L.A., Saxton, J.A., Ganguli, M., Fukui, M.B., Meltzer, C.C., Williams, R.L., and DeKosky, S.T.  Memory impairment in elderly individuals with a mildly elevated serum TSH:  The role of processing resources, depression and cerebrovascular disease.  Aging, Neuropsychology and Cognition 9:175-183, 2002.</w:t>
      </w:r>
    </w:p>
    <w:p w14:paraId="7645EFFF" w14:textId="77777777" w:rsidR="00F83054" w:rsidRPr="00C57594" w:rsidRDefault="00F83054" w:rsidP="00F83054">
      <w:pPr>
        <w:pStyle w:val="BodyTextIndent3"/>
        <w:tabs>
          <w:tab w:val="left" w:pos="360"/>
        </w:tabs>
        <w:rPr>
          <w:rFonts w:ascii="Arial" w:hAnsi="Arial"/>
          <w:color w:val="000000" w:themeColor="text1"/>
          <w:sz w:val="20"/>
        </w:rPr>
      </w:pPr>
    </w:p>
    <w:p w14:paraId="7414F6F4"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McFarland, C., Sweet, R.A., DeKosky, S.T., Houck, P.R., Mulsant, B.H., Pollock, B.G., and Reynolds, C.F.  The establishment of a brain bank for the study of late-life depression:  A feasibility study of factors facilitating consent.  CNS Spectrums 7:816-821, 2002.</w:t>
      </w:r>
    </w:p>
    <w:p w14:paraId="6352EF71" w14:textId="77777777" w:rsidR="00F83054" w:rsidRPr="00C57594" w:rsidRDefault="00F83054" w:rsidP="00F83054">
      <w:pPr>
        <w:pStyle w:val="BodyTextIndent3"/>
        <w:tabs>
          <w:tab w:val="left" w:pos="360"/>
        </w:tabs>
        <w:rPr>
          <w:rFonts w:ascii="Arial" w:hAnsi="Arial"/>
          <w:color w:val="000000" w:themeColor="text1"/>
          <w:sz w:val="20"/>
        </w:rPr>
      </w:pPr>
    </w:p>
    <w:p w14:paraId="7FB8A52D"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Basu, A., Krady, J.K., O’Malley, M., Styren, S.D., DeKosky, S.T., and Levison, S.W.  The type 1 interleukin-1 receptor is essential for the microglial response to brain injury and the expression of specific pro-inflammatory mediators.  Journal of Neuroscience 22:6071-6082, 2002.</w:t>
      </w:r>
    </w:p>
    <w:p w14:paraId="69A5BB76" w14:textId="77777777" w:rsidR="00F83054" w:rsidRPr="00C57594" w:rsidRDefault="00F83054" w:rsidP="00F83054">
      <w:pPr>
        <w:pStyle w:val="BodyTextIndent3"/>
        <w:tabs>
          <w:tab w:val="left" w:pos="360"/>
        </w:tabs>
        <w:rPr>
          <w:rFonts w:ascii="Arial" w:hAnsi="Arial"/>
          <w:color w:val="000000" w:themeColor="text1"/>
          <w:sz w:val="20"/>
        </w:rPr>
      </w:pPr>
    </w:p>
    <w:p w14:paraId="1615917C"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Ciallella, J.R., Ikonomovic, M.D., Paljug, W.R., Wilbur, Y.I., Dixon, C.E., Kochanek, P.M., Marion, D.W., and DeKosky, S.T.  Changes in expression of amyloid precursor protein and interleukin-1ß after experimental traumatic brain injury in rats.  Journal of Neurotrauma 19:1555-1567, 2002.</w:t>
      </w:r>
    </w:p>
    <w:p w14:paraId="547AFFF0" w14:textId="77777777" w:rsidR="00F83054" w:rsidRPr="00C57594" w:rsidRDefault="00F83054" w:rsidP="00F83054">
      <w:pPr>
        <w:pStyle w:val="BodyTextIndent3"/>
        <w:tabs>
          <w:tab w:val="left" w:pos="360"/>
        </w:tabs>
        <w:rPr>
          <w:rFonts w:ascii="Arial" w:hAnsi="Arial"/>
          <w:color w:val="000000" w:themeColor="text1"/>
          <w:sz w:val="20"/>
        </w:rPr>
      </w:pPr>
    </w:p>
    <w:p w14:paraId="0DB97561"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Grundman, M., Sencakova, D., Jack, C.R., Petersen, R.C., Kim, H.T., Schultz, A., Weiner, M.F., DeCarli, C., DeKosky, S.T., van Dyck, C., Thomas, R.G. and Thal, L.J. for the Alzheimer’s Disease Cooperative Study.  Brain MRI hippocampal volume and prediction of clinical status in a mild cognitive impairment trial.  Journal of Molecular Neuroscience 19:23-27, 2002.</w:t>
      </w:r>
    </w:p>
    <w:p w14:paraId="1ED8BFE4" w14:textId="77777777" w:rsidR="00F83054" w:rsidRPr="00C57594" w:rsidRDefault="00F83054" w:rsidP="00F83054">
      <w:pPr>
        <w:pStyle w:val="BodyTextIndent3"/>
        <w:tabs>
          <w:tab w:val="left" w:pos="360"/>
        </w:tabs>
        <w:rPr>
          <w:rFonts w:ascii="Arial" w:hAnsi="Arial"/>
          <w:color w:val="000000" w:themeColor="text1"/>
          <w:sz w:val="20"/>
        </w:rPr>
      </w:pPr>
    </w:p>
    <w:p w14:paraId="7C464366"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Lopez, O.L., Becker, J.T., Sweet, R.A., Klunk, W., Kaufer, D.I., Saxton, J. and DeKosky, S.T.  Patterns of change in the treatment of psychiatric symptoms in patients with probable Alzheimer’s disease from 1983 to 2000.  Journal of Neuropsychiatry and Clinical Neurosciences 15:67-73, 2003.</w:t>
      </w:r>
    </w:p>
    <w:p w14:paraId="2E949B63" w14:textId="77777777" w:rsidR="00F83054" w:rsidRPr="00C57594" w:rsidRDefault="00F83054" w:rsidP="00F83054">
      <w:pPr>
        <w:pStyle w:val="BodyTextIndent3"/>
        <w:tabs>
          <w:tab w:val="left" w:pos="360"/>
        </w:tabs>
        <w:rPr>
          <w:rFonts w:ascii="Arial" w:hAnsi="Arial"/>
          <w:color w:val="000000" w:themeColor="text1"/>
          <w:sz w:val="20"/>
        </w:rPr>
      </w:pPr>
    </w:p>
    <w:p w14:paraId="1619FE35" w14:textId="77777777" w:rsidR="00BA234C" w:rsidRPr="00C57594" w:rsidRDefault="00BA234C" w:rsidP="00BA234C">
      <w:pPr>
        <w:tabs>
          <w:tab w:val="left" w:pos="360"/>
        </w:tabs>
        <w:ind w:left="360" w:hanging="360"/>
        <w:rPr>
          <w:rFonts w:ascii="Arial" w:hAnsi="Arial"/>
          <w:color w:val="000000" w:themeColor="text1"/>
          <w:sz w:val="20"/>
        </w:rPr>
      </w:pPr>
      <w:r w:rsidRPr="00C57594">
        <w:rPr>
          <w:rFonts w:ascii="Arial" w:hAnsi="Arial"/>
          <w:color w:val="000000" w:themeColor="text1"/>
          <w:sz w:val="20"/>
        </w:rPr>
        <w:t>Desai, P.P., Hendrie, H.C., Evans, R.M., Murrell, J.R., DeKosky, S.T., and Kamboh, M.I.  Genetic variation in apolipoprotein D affects the risk of Alzheimer’s disease in African-Americans. American Journal of Medical Genetics Part B (Neuropsychiatric Genetics) 116B:98-101, 2003.</w:t>
      </w:r>
    </w:p>
    <w:p w14:paraId="7E39F78A" w14:textId="77777777" w:rsidR="00222C54" w:rsidRPr="00C57594" w:rsidRDefault="00222C54" w:rsidP="00F83054">
      <w:pPr>
        <w:pStyle w:val="BodyTextIndent3"/>
        <w:tabs>
          <w:tab w:val="left" w:pos="360"/>
        </w:tabs>
        <w:rPr>
          <w:rFonts w:ascii="Arial" w:hAnsi="Arial"/>
          <w:color w:val="000000" w:themeColor="text1"/>
          <w:sz w:val="20"/>
        </w:rPr>
      </w:pPr>
    </w:p>
    <w:p w14:paraId="10DA637E"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Grundman, M., Jack, C.R., Petersen, R.C., Kim, H.T., Taylor, C., Datvian, M., Weiner, M.F., DeCarli, C., DeKosky, S.T., van Dyck, C., Darvesh, S., Yaffe, K., Kaye, J., Ferris, S.H., Thomas, R.G. and Thal, L.J. for the Alzheimer’s Disease Cooperative Study.  Hippocampal volume is associated with memory but not nonmemory cognitive performance in patients with mild cognitive impairment.  Journal of Molecular Neuroscience 20:241-248, 2003.</w:t>
      </w:r>
    </w:p>
    <w:p w14:paraId="2527A414" w14:textId="77777777" w:rsidR="00F83054" w:rsidRPr="00C57594" w:rsidRDefault="00F83054" w:rsidP="00F83054">
      <w:pPr>
        <w:pStyle w:val="BodyTextIndent3"/>
        <w:tabs>
          <w:tab w:val="left" w:pos="360"/>
        </w:tabs>
        <w:rPr>
          <w:rFonts w:ascii="Arial" w:hAnsi="Arial"/>
          <w:color w:val="000000" w:themeColor="text1"/>
          <w:sz w:val="20"/>
        </w:rPr>
      </w:pPr>
    </w:p>
    <w:p w14:paraId="7CCE5BCB"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DeKosky, S.T., Ikonomovic, M.D., Wang, X., Farlow, M., Wisniewski, S., Lopez, O.L., Becker, J.T., Saxton, J., Klunk, W.E., Sweet, R., Kaufer, D.I., and Kamboh, M.I.  Plasma and cerebrospinal fluid alpha-1-antichymotrypsin levels in Alzheimer’s disease:  Correlation with cognitive impairment.  Annals of Neurology 53:81-90, 2003.</w:t>
      </w:r>
    </w:p>
    <w:p w14:paraId="13A4745C" w14:textId="77777777" w:rsidR="00F83054" w:rsidRPr="00C57594" w:rsidRDefault="00F83054" w:rsidP="00F83054">
      <w:pPr>
        <w:pStyle w:val="BodyTextIndent3"/>
        <w:tabs>
          <w:tab w:val="left" w:pos="360"/>
        </w:tabs>
        <w:rPr>
          <w:rFonts w:ascii="Arial" w:hAnsi="Arial"/>
          <w:color w:val="000000" w:themeColor="text1"/>
          <w:sz w:val="20"/>
        </w:rPr>
      </w:pPr>
    </w:p>
    <w:p w14:paraId="27109968"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Luedecking-Zimmer, E., DeKosky, S.T., Nebes, R., and Kamboh, M.I.  Association of the 3’UTR transcription factor LBP-1c/CP2/LSF polymorphism with late-onset Alzheimer’s disease.  American Journal of Medical Genetics 117B:114-117, 2003.</w:t>
      </w:r>
    </w:p>
    <w:p w14:paraId="42D9F629" w14:textId="77777777" w:rsidR="00F83054" w:rsidRPr="00C57594" w:rsidRDefault="00F83054" w:rsidP="00F83054">
      <w:pPr>
        <w:pStyle w:val="BodyTextIndent3"/>
        <w:tabs>
          <w:tab w:val="left" w:pos="360"/>
        </w:tabs>
        <w:rPr>
          <w:rFonts w:ascii="Arial" w:hAnsi="Arial"/>
          <w:color w:val="000000" w:themeColor="text1"/>
          <w:sz w:val="20"/>
        </w:rPr>
      </w:pPr>
    </w:p>
    <w:p w14:paraId="3EC55265" w14:textId="77777777" w:rsidR="00F83054" w:rsidRPr="00C57594" w:rsidRDefault="00F83054" w:rsidP="00F83054">
      <w:pPr>
        <w:pStyle w:val="BodyTextIndent3"/>
        <w:tabs>
          <w:tab w:val="left" w:pos="360"/>
        </w:tabs>
        <w:rPr>
          <w:rFonts w:ascii="Arial" w:hAnsi="Arial" w:cs="Arial"/>
          <w:color w:val="000000" w:themeColor="text1"/>
          <w:sz w:val="20"/>
        </w:rPr>
      </w:pPr>
      <w:r w:rsidRPr="00C57594">
        <w:rPr>
          <w:rFonts w:ascii="Arial" w:hAnsi="Arial"/>
          <w:color w:val="000000" w:themeColor="text1"/>
          <w:sz w:val="20"/>
        </w:rPr>
        <w:t>Klunk, W.E., Wang, Y., Huang, G., Debnath, M.L., Holt, D.P., Shao, L., Hamilton, R.L., Ikonomovic, M.D., DeKosky, S.T., and Mathis, C.A.  The binding of 2-(4</w:t>
      </w:r>
      <w:r w:rsidRPr="00C57594">
        <w:rPr>
          <w:rFonts w:ascii="Arial" w:hAnsi="Arial" w:cs="Arial"/>
          <w:color w:val="000000" w:themeColor="text1"/>
          <w:sz w:val="20"/>
        </w:rPr>
        <w:t>′methylaminophenyl) benzothiazole to postmortem brain homogenates is dominated by the amyloid component.  The Journal of Neuroscience 23:2086-2092, 2003.</w:t>
      </w:r>
    </w:p>
    <w:p w14:paraId="32F6BBD1" w14:textId="77777777" w:rsidR="00F83054" w:rsidRPr="00C57594" w:rsidRDefault="00F83054" w:rsidP="00F83054">
      <w:pPr>
        <w:pStyle w:val="BodyTextIndent3"/>
        <w:tabs>
          <w:tab w:val="left" w:pos="360"/>
        </w:tabs>
        <w:rPr>
          <w:rFonts w:ascii="Arial" w:hAnsi="Arial" w:cs="Arial"/>
          <w:color w:val="000000" w:themeColor="text1"/>
          <w:sz w:val="20"/>
        </w:rPr>
      </w:pPr>
    </w:p>
    <w:p w14:paraId="3E901392" w14:textId="77777777" w:rsidR="00F83054" w:rsidRPr="00C57594" w:rsidRDefault="00F83054" w:rsidP="00F83054">
      <w:pPr>
        <w:pStyle w:val="BodyTextIndent3"/>
        <w:tabs>
          <w:tab w:val="left" w:pos="360"/>
        </w:tabs>
        <w:rPr>
          <w:rFonts w:ascii="Arial" w:hAnsi="Arial" w:cs="Arial"/>
          <w:color w:val="000000" w:themeColor="text1"/>
          <w:sz w:val="20"/>
        </w:rPr>
      </w:pPr>
      <w:r w:rsidRPr="00C57594">
        <w:rPr>
          <w:rFonts w:ascii="Arial" w:hAnsi="Arial" w:cs="Arial"/>
          <w:color w:val="000000" w:themeColor="text1"/>
          <w:sz w:val="20"/>
        </w:rPr>
        <w:t>O’Brien, J.T., Erkinjuntti, T., Reisberg, B., Roman, G., Sawada,T., Pantoni, L., Bowler,J.V., Ballard, C., DeCarli, C., Gorelick, P.B., Rockwood, K., Burns, A., Gauthier, S., and DeKosky, S.T.  Vascular cognitive impairment.  Lancet Neurology 2:89-98, 2003.</w:t>
      </w:r>
    </w:p>
    <w:p w14:paraId="384BAF4B" w14:textId="77777777" w:rsidR="00F83054" w:rsidRPr="00C57594" w:rsidRDefault="00F83054" w:rsidP="00F83054">
      <w:pPr>
        <w:pStyle w:val="BodyTextIndent3"/>
        <w:tabs>
          <w:tab w:val="left" w:pos="360"/>
        </w:tabs>
        <w:rPr>
          <w:rFonts w:ascii="Arial" w:hAnsi="Arial" w:cs="Arial"/>
          <w:color w:val="000000" w:themeColor="text1"/>
          <w:sz w:val="20"/>
        </w:rPr>
      </w:pPr>
    </w:p>
    <w:p w14:paraId="4A908F43" w14:textId="77777777" w:rsidR="00F83054" w:rsidRPr="00C57594" w:rsidRDefault="00F83054" w:rsidP="00F83054">
      <w:pPr>
        <w:pStyle w:val="BodyTextIndent3"/>
        <w:tabs>
          <w:tab w:val="left" w:pos="360"/>
        </w:tabs>
        <w:rPr>
          <w:rFonts w:ascii="Arial" w:hAnsi="Arial" w:cs="Arial"/>
          <w:color w:val="000000" w:themeColor="text1"/>
          <w:sz w:val="20"/>
        </w:rPr>
      </w:pPr>
      <w:r w:rsidRPr="00C57594">
        <w:rPr>
          <w:rFonts w:ascii="Arial" w:hAnsi="Arial" w:cs="Arial"/>
          <w:color w:val="000000" w:themeColor="text1"/>
          <w:sz w:val="20"/>
        </w:rPr>
        <w:t>DeKosky, S.T.  Similar enzymes, different mechanisms.  COX-1 and COX-2 enzymes in neurologic disease.  Archives of Neurology 60:632-633, 2003.</w:t>
      </w:r>
    </w:p>
    <w:p w14:paraId="26D4CDF7" w14:textId="77777777" w:rsidR="00F83054" w:rsidRPr="00C57594" w:rsidRDefault="00F83054" w:rsidP="00F83054">
      <w:pPr>
        <w:pStyle w:val="BodyTextIndent3"/>
        <w:tabs>
          <w:tab w:val="left" w:pos="360"/>
        </w:tabs>
        <w:rPr>
          <w:rFonts w:ascii="Arial" w:hAnsi="Arial" w:cs="Arial"/>
          <w:color w:val="000000" w:themeColor="text1"/>
          <w:sz w:val="20"/>
        </w:rPr>
      </w:pPr>
    </w:p>
    <w:p w14:paraId="4CEE414A"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DeKosky, S.T.  Pathology and pathways of Alzheimer’s disease with an update on new developments in treatment.  Journal of the American Geriatrics Society 51:S314-S320,2003.</w:t>
      </w:r>
    </w:p>
    <w:p w14:paraId="6B4B9570" w14:textId="77777777" w:rsidR="00F83054" w:rsidRPr="00C57594" w:rsidRDefault="00F83054" w:rsidP="00F83054">
      <w:pPr>
        <w:pStyle w:val="BodyTextIndent3"/>
        <w:tabs>
          <w:tab w:val="left" w:pos="360"/>
        </w:tabs>
        <w:rPr>
          <w:rFonts w:ascii="Arial" w:hAnsi="Arial"/>
          <w:color w:val="000000" w:themeColor="text1"/>
          <w:sz w:val="20"/>
        </w:rPr>
      </w:pPr>
    </w:p>
    <w:p w14:paraId="4DB0D68F"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Lopez, O.L., Becker, J.T., Sweet, R.A., Klunk, W., Kaufer, D.I., Saxton, J., Habeych, M., and DeKosky, S.T.  Psychiatric symptoms vary with the severity of dementia in probable Alzheimer’s disease.  The Journal of Neuropsychiatry and Clinical Neurosciences 15:346-353, 2003.</w:t>
      </w:r>
    </w:p>
    <w:p w14:paraId="142402F2" w14:textId="77777777" w:rsidR="00F83054" w:rsidRPr="00C57594" w:rsidRDefault="00F83054" w:rsidP="00F83054">
      <w:pPr>
        <w:pStyle w:val="BodyTextIndent3"/>
        <w:tabs>
          <w:tab w:val="left" w:pos="360"/>
        </w:tabs>
        <w:rPr>
          <w:rFonts w:ascii="Arial" w:hAnsi="Arial"/>
          <w:color w:val="000000" w:themeColor="text1"/>
          <w:sz w:val="20"/>
        </w:rPr>
      </w:pPr>
    </w:p>
    <w:p w14:paraId="4491ACF8"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Ikonomovic, M.D., Mufson, E.J., Wuu J., Cochran, E.J., Bennett, D.A., and DeKosky, S.T.  Cholinergic plasticity in hippocampus of individuals with mild cognitive impairment:  Correlation with Alzheimer’s neuropathology.  Journal of Alzheimer’s Disease 5:39-48, 2003.</w:t>
      </w:r>
    </w:p>
    <w:p w14:paraId="23A582A2" w14:textId="77777777" w:rsidR="00F83054" w:rsidRPr="00C57594" w:rsidRDefault="00F83054" w:rsidP="00F83054">
      <w:pPr>
        <w:pStyle w:val="BodyTextIndent3"/>
        <w:tabs>
          <w:tab w:val="left" w:pos="360"/>
        </w:tabs>
        <w:rPr>
          <w:rFonts w:ascii="Arial" w:hAnsi="Arial"/>
          <w:color w:val="000000" w:themeColor="text1"/>
          <w:sz w:val="20"/>
        </w:rPr>
      </w:pPr>
    </w:p>
    <w:p w14:paraId="1F9140D8"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Cook, S.E., Miyahara, S., Bacanu, S.-A., Perez-Madrinan, G., Lopez, O.L., Kaufer, D.I., Nimgaonkar, V.L., Wisniewski, S.R., DeKosky, S.T., and Sweet, R.A.  Psychotic symptoms in Alzheimer disease:  Evidence for subtypes.  American Journal of Geriatric Psychiatry 11:406-413, 2003.</w:t>
      </w:r>
    </w:p>
    <w:p w14:paraId="22715698" w14:textId="77777777" w:rsidR="00F83054" w:rsidRPr="00C57594" w:rsidRDefault="00F83054" w:rsidP="00F83054">
      <w:pPr>
        <w:pStyle w:val="BodyTextIndent3"/>
        <w:tabs>
          <w:tab w:val="left" w:pos="360"/>
        </w:tabs>
        <w:rPr>
          <w:rFonts w:ascii="Arial" w:hAnsi="Arial"/>
          <w:color w:val="000000" w:themeColor="text1"/>
          <w:sz w:val="20"/>
        </w:rPr>
      </w:pPr>
    </w:p>
    <w:p w14:paraId="7113BA91"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DeKosky, S.  Early intervention is key to successful management of Alzheimer disease.  Alzheimer Disease and Associated Disorders 17:S99-S104, 2003.</w:t>
      </w:r>
    </w:p>
    <w:p w14:paraId="1CE9331B" w14:textId="77777777" w:rsidR="00F83054" w:rsidRPr="00C57594" w:rsidRDefault="00F83054" w:rsidP="00F83054">
      <w:pPr>
        <w:pStyle w:val="BodyTextIndent3"/>
        <w:tabs>
          <w:tab w:val="left" w:pos="360"/>
        </w:tabs>
        <w:rPr>
          <w:rFonts w:ascii="Arial" w:hAnsi="Arial"/>
          <w:color w:val="000000" w:themeColor="text1"/>
          <w:sz w:val="20"/>
        </w:rPr>
      </w:pPr>
    </w:p>
    <w:p w14:paraId="395A51F9"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Pandav, R., Dodge, H.H., DeKosky, S.T., and Ganguli, M.  Blood pressure and cognitive impairment in India and the United States:  A cross-national epidemiological study.  Archives of Neurology 60:1123-1128, 2003.</w:t>
      </w:r>
    </w:p>
    <w:p w14:paraId="59079C04" w14:textId="77777777" w:rsidR="00F83054" w:rsidRPr="00C57594" w:rsidRDefault="00F83054" w:rsidP="00F83054">
      <w:pPr>
        <w:pStyle w:val="BodyTextIndent3"/>
        <w:tabs>
          <w:tab w:val="left" w:pos="360"/>
        </w:tabs>
        <w:rPr>
          <w:rFonts w:ascii="Arial" w:hAnsi="Arial"/>
          <w:color w:val="000000" w:themeColor="text1"/>
          <w:sz w:val="20"/>
        </w:rPr>
      </w:pPr>
    </w:p>
    <w:p w14:paraId="13F92823"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Mufson, E.J., Ikonomovic, M.D., Styren, S.D., Counts, S.E., Wuu, J., Leurgans, S., Bennett, D.A., Cochran, E.J., and DeKosky, S.T.  Preservation of brain nerve growth factor in mild cognitive impairment and Alzheimer disease.  Archives of Neurology 60:1143-1148, 2003.</w:t>
      </w:r>
    </w:p>
    <w:p w14:paraId="588582A8" w14:textId="77777777" w:rsidR="00F83054" w:rsidRPr="00C57594" w:rsidRDefault="00F83054" w:rsidP="00F83054">
      <w:pPr>
        <w:pStyle w:val="BodyTextIndent3"/>
        <w:tabs>
          <w:tab w:val="left" w:pos="360"/>
        </w:tabs>
        <w:rPr>
          <w:rFonts w:ascii="Arial" w:hAnsi="Arial"/>
          <w:color w:val="000000" w:themeColor="text1"/>
          <w:sz w:val="20"/>
        </w:rPr>
      </w:pPr>
    </w:p>
    <w:p w14:paraId="14F24CDD"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Lopez, O.L. and DeKosky, S.T.  Neuropathology of Alzheimer’s disease and mild cognitive impairment.  Rev Neurol 37:155-163, 2003.</w:t>
      </w:r>
    </w:p>
    <w:p w14:paraId="2E7B67FE" w14:textId="77777777" w:rsidR="00F83054" w:rsidRPr="00C57594" w:rsidRDefault="00F83054" w:rsidP="00F83054">
      <w:pPr>
        <w:pStyle w:val="BodyTextIndent3"/>
        <w:tabs>
          <w:tab w:val="left" w:pos="360"/>
        </w:tabs>
        <w:rPr>
          <w:rFonts w:ascii="Arial" w:hAnsi="Arial"/>
          <w:color w:val="000000" w:themeColor="text1"/>
          <w:sz w:val="20"/>
        </w:rPr>
      </w:pPr>
    </w:p>
    <w:p w14:paraId="4F514D78"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Kerr, M.E., Kamboh, M.I., Yookyung, K., Kraus, M.F., Puccio, A.M., DeKosky, S.T., and Marion, D.W. Relationship between apoE4 allele and excitatory amino acid levels after traumatic brain injury: A preliminary report.  Critical Care Medicine 31:2371-2379, 2003.</w:t>
      </w:r>
    </w:p>
    <w:p w14:paraId="7D15D865" w14:textId="77777777" w:rsidR="00F83054" w:rsidRPr="00C57594" w:rsidRDefault="00F83054" w:rsidP="00F83054">
      <w:pPr>
        <w:pStyle w:val="BodyTextIndent3"/>
        <w:tabs>
          <w:tab w:val="left" w:pos="360"/>
        </w:tabs>
        <w:rPr>
          <w:rFonts w:ascii="Arial" w:hAnsi="Arial"/>
          <w:color w:val="000000" w:themeColor="text1"/>
          <w:sz w:val="20"/>
        </w:rPr>
      </w:pPr>
    </w:p>
    <w:p w14:paraId="4A1B98CC"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Lopez, O.L., Jagust, W.J., DeKosky, S.T., Becker, J.T., Fitzpatrick, A., Dulberg, C., Breitner, J., Lyketsos, C., Jones, B., Kawas, C., Carlson, M., and Kuller, L.H.  Prevalence and classification of mild cognitive impairment in the Cardiovascular Health Study Cognition Study:  Part 1.  Archives of Neurology 60:1385-1393, 2003.</w:t>
      </w:r>
    </w:p>
    <w:p w14:paraId="1FC19890"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Lopez, O.L., Jagust, W.J., Dulberg, C., Becker, J.T., DeKosky, S.T., Fitzpatrick, A., Breitner, J., Lyketsos, C., Jones, B., Kawas, C., Carlson, M., and Kuller, L.H.  Risk factors for mild cognitive impairment in the Cardiovascular Health Study Cognition Study:  Part 2.  Archives of Neurology 60:1394-1399, 2003.</w:t>
      </w:r>
    </w:p>
    <w:p w14:paraId="6106869B" w14:textId="77777777" w:rsidR="00F83054" w:rsidRPr="00C57594" w:rsidRDefault="00F83054" w:rsidP="00F83054">
      <w:pPr>
        <w:pStyle w:val="BodyTextIndent3"/>
        <w:tabs>
          <w:tab w:val="left" w:pos="360"/>
        </w:tabs>
        <w:rPr>
          <w:rFonts w:ascii="Arial" w:hAnsi="Arial"/>
          <w:color w:val="000000" w:themeColor="text1"/>
          <w:sz w:val="20"/>
        </w:rPr>
      </w:pPr>
    </w:p>
    <w:p w14:paraId="5266CE49" w14:textId="77777777" w:rsidR="00F83054" w:rsidRPr="00C57594" w:rsidRDefault="00F83054" w:rsidP="00F83054">
      <w:pPr>
        <w:pStyle w:val="BodyTextIndent3"/>
        <w:tabs>
          <w:tab w:val="left" w:pos="360"/>
        </w:tabs>
        <w:rPr>
          <w:rFonts w:ascii="Arial" w:hAnsi="Arial" w:cs="Arial"/>
          <w:color w:val="000000" w:themeColor="text1"/>
          <w:sz w:val="20"/>
          <w:szCs w:val="22"/>
        </w:rPr>
      </w:pPr>
      <w:r w:rsidRPr="00C57594">
        <w:rPr>
          <w:rFonts w:ascii="Arial" w:hAnsi="Arial" w:cs="Arial"/>
          <w:color w:val="000000" w:themeColor="text1"/>
          <w:sz w:val="20"/>
          <w:szCs w:val="22"/>
          <w:lang w:val="sv-SE"/>
        </w:rPr>
        <w:t>Koldamova, R.P., Lefterov, I.M., Ikonomovic</w:t>
      </w:r>
      <w:r w:rsidRPr="00C57594">
        <w:rPr>
          <w:rStyle w:val="Strong"/>
          <w:rFonts w:ascii="Arial" w:hAnsi="Arial" w:cs="Arial"/>
          <w:b w:val="0"/>
          <w:bCs w:val="0"/>
          <w:color w:val="000000" w:themeColor="text1"/>
          <w:sz w:val="20"/>
          <w:szCs w:val="22"/>
          <w:lang w:val="sv-SE"/>
        </w:rPr>
        <w:t xml:space="preserve">, </w:t>
      </w:r>
      <w:r w:rsidRPr="00C57594">
        <w:rPr>
          <w:rFonts w:ascii="Arial" w:hAnsi="Arial" w:cs="Arial"/>
          <w:color w:val="000000" w:themeColor="text1"/>
          <w:sz w:val="20"/>
          <w:szCs w:val="22"/>
          <w:lang w:val="sv-SE"/>
        </w:rPr>
        <w:t>M.D.</w:t>
      </w:r>
      <w:r w:rsidRPr="00C57594">
        <w:rPr>
          <w:rStyle w:val="Strong"/>
          <w:rFonts w:ascii="Arial" w:hAnsi="Arial" w:cs="Arial"/>
          <w:b w:val="0"/>
          <w:bCs w:val="0"/>
          <w:color w:val="000000" w:themeColor="text1"/>
          <w:sz w:val="20"/>
          <w:szCs w:val="22"/>
          <w:lang w:val="sv-SE"/>
        </w:rPr>
        <w:t>. Skoko, J., Lefterov, P.I., Isanski, B.A., DeKosky, S.T., and Lazo, J.S.</w:t>
      </w:r>
      <w:r w:rsidRPr="00C57594">
        <w:rPr>
          <w:rFonts w:ascii="Arial" w:hAnsi="Arial" w:cs="Arial"/>
          <w:color w:val="000000" w:themeColor="text1"/>
          <w:sz w:val="20"/>
          <w:szCs w:val="22"/>
          <w:lang w:val="sv-SE"/>
        </w:rPr>
        <w:t xml:space="preserve"> 22R-Hydroxycholesterol and 9-cis-retinoic acid induce ABCA1 transporter expression and cholesterol efflux in brain cells and decrease Ab secretion. </w:t>
      </w:r>
      <w:r w:rsidRPr="00C57594">
        <w:rPr>
          <w:rFonts w:ascii="Arial" w:hAnsi="Arial" w:cs="Arial"/>
          <w:color w:val="000000" w:themeColor="text1"/>
          <w:sz w:val="20"/>
          <w:szCs w:val="22"/>
        </w:rPr>
        <w:t>Journal of Biological Chemistry</w:t>
      </w:r>
      <w:r w:rsidRPr="00C57594">
        <w:rPr>
          <w:rFonts w:ascii="Arial" w:hAnsi="Arial" w:cs="Arial"/>
          <w:i/>
          <w:iCs/>
          <w:color w:val="000000" w:themeColor="text1"/>
          <w:sz w:val="20"/>
          <w:szCs w:val="22"/>
        </w:rPr>
        <w:t xml:space="preserve"> </w:t>
      </w:r>
      <w:r w:rsidRPr="00C57594">
        <w:rPr>
          <w:rFonts w:ascii="Arial" w:hAnsi="Arial" w:cs="Arial"/>
          <w:color w:val="000000" w:themeColor="text1"/>
          <w:sz w:val="20"/>
          <w:szCs w:val="22"/>
        </w:rPr>
        <w:t>278(15):13244-13256, 2003.</w:t>
      </w:r>
    </w:p>
    <w:p w14:paraId="4D04A886" w14:textId="77777777" w:rsidR="00F83054" w:rsidRPr="00C57594" w:rsidRDefault="00F83054" w:rsidP="00F83054">
      <w:pPr>
        <w:pStyle w:val="BodyTextIndent3"/>
        <w:tabs>
          <w:tab w:val="left" w:pos="360"/>
        </w:tabs>
        <w:rPr>
          <w:rFonts w:ascii="Arial" w:hAnsi="Arial" w:cs="Arial"/>
          <w:color w:val="000000" w:themeColor="text1"/>
          <w:sz w:val="20"/>
          <w:szCs w:val="22"/>
        </w:rPr>
      </w:pPr>
    </w:p>
    <w:p w14:paraId="46C20CFF"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lang w:val="sv-SE"/>
        </w:rPr>
        <w:t xml:space="preserve">DeKosky, S.T. and Marek, K.  </w:t>
      </w:r>
      <w:r w:rsidRPr="00C57594">
        <w:rPr>
          <w:rFonts w:ascii="Arial" w:hAnsi="Arial"/>
          <w:color w:val="000000" w:themeColor="text1"/>
          <w:sz w:val="20"/>
        </w:rPr>
        <w:t>Looking backward to move forward:  Early detection of neurodegenerative disorders.  Science 302:830-834, 2003.</w:t>
      </w:r>
    </w:p>
    <w:p w14:paraId="1D797731" w14:textId="77777777" w:rsidR="00F83054" w:rsidRPr="00C57594" w:rsidRDefault="00F83054" w:rsidP="00F83054">
      <w:pPr>
        <w:pStyle w:val="BodyTextIndent3"/>
        <w:tabs>
          <w:tab w:val="left" w:pos="360"/>
        </w:tabs>
        <w:rPr>
          <w:rFonts w:ascii="Arial" w:hAnsi="Arial"/>
          <w:color w:val="000000" w:themeColor="text1"/>
          <w:sz w:val="20"/>
        </w:rPr>
      </w:pPr>
    </w:p>
    <w:p w14:paraId="57DE637F" w14:textId="77777777" w:rsidR="00F83054" w:rsidRPr="00C57594" w:rsidRDefault="00F83054" w:rsidP="00F83054">
      <w:pPr>
        <w:pStyle w:val="BodyTextIndent3"/>
        <w:tabs>
          <w:tab w:val="left" w:pos="360"/>
        </w:tabs>
        <w:rPr>
          <w:rFonts w:ascii="Arial" w:hAnsi="Arial" w:cs="Arial"/>
          <w:color w:val="000000" w:themeColor="text1"/>
          <w:sz w:val="20"/>
        </w:rPr>
      </w:pPr>
      <w:r w:rsidRPr="00C57594">
        <w:rPr>
          <w:rFonts w:ascii="Arial" w:hAnsi="Arial"/>
          <w:color w:val="000000" w:themeColor="text1"/>
          <w:sz w:val="20"/>
        </w:rPr>
        <w:lastRenderedPageBreak/>
        <w:t>Bohnen, N.I., Kaufer, D.I., Ivanco, L.S., Lopresti, B., Koeppe, R.A., Davis, J.G., Mathis, C.A., Moore, R.Y., and DeKosky, S.T.</w:t>
      </w:r>
      <w:r w:rsidRPr="00C57594">
        <w:rPr>
          <w:color w:val="000000" w:themeColor="text1"/>
          <w:sz w:val="20"/>
        </w:rPr>
        <w:t xml:space="preserve"> </w:t>
      </w:r>
      <w:r w:rsidRPr="00C57594">
        <w:rPr>
          <w:rFonts w:ascii="Arial" w:hAnsi="Arial" w:cs="Arial"/>
          <w:color w:val="000000" w:themeColor="text1"/>
          <w:sz w:val="20"/>
        </w:rPr>
        <w:t xml:space="preserve">Cortical cholinergic function is more severely affected in Parkinsonian dementia than in Alzheimer’s disease: An </w:t>
      </w:r>
      <w:r w:rsidRPr="00C57594">
        <w:rPr>
          <w:rFonts w:ascii="Arial" w:hAnsi="Arial" w:cs="Arial"/>
          <w:i/>
          <w:iCs/>
          <w:color w:val="000000" w:themeColor="text1"/>
          <w:sz w:val="20"/>
        </w:rPr>
        <w:t>in vivo</w:t>
      </w:r>
      <w:r w:rsidRPr="00C57594">
        <w:rPr>
          <w:rFonts w:ascii="Arial" w:hAnsi="Arial" w:cs="Arial"/>
          <w:color w:val="000000" w:themeColor="text1"/>
          <w:sz w:val="20"/>
        </w:rPr>
        <w:t xml:space="preserve"> positron emission tomographic study.  Archives of Neurology 60:1745-1748,  2003.</w:t>
      </w:r>
    </w:p>
    <w:p w14:paraId="099BF108" w14:textId="77777777" w:rsidR="00F83054" w:rsidRPr="00C57594" w:rsidRDefault="00F83054" w:rsidP="00F83054">
      <w:pPr>
        <w:pStyle w:val="BodyTextIndent3"/>
        <w:tabs>
          <w:tab w:val="left" w:pos="360"/>
        </w:tabs>
        <w:rPr>
          <w:rFonts w:ascii="Arial" w:hAnsi="Arial" w:cs="Arial"/>
          <w:color w:val="000000" w:themeColor="text1"/>
          <w:sz w:val="20"/>
        </w:rPr>
      </w:pPr>
    </w:p>
    <w:p w14:paraId="3E7A76FB"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Butters, M.A., Sweet, R.A., Mulsant, B.H., Kamboh, M.I., Pollock, B.G., Begley, A.E., Reynolds, C.F., and DeKosky, S.T.  APOE is associated with age-of-onset, but not cognitive functioning, in late-life depression.  International Journal for Geriatric Psychiatry 18:1075-1081, 2003.</w:t>
      </w:r>
    </w:p>
    <w:p w14:paraId="7B334210" w14:textId="77777777" w:rsidR="00F83054" w:rsidRPr="00C57594" w:rsidRDefault="00F83054" w:rsidP="00F83054">
      <w:pPr>
        <w:pStyle w:val="BodyTextIndent3"/>
        <w:tabs>
          <w:tab w:val="left" w:pos="360"/>
        </w:tabs>
        <w:rPr>
          <w:rFonts w:ascii="Arial" w:hAnsi="Arial"/>
          <w:color w:val="000000" w:themeColor="text1"/>
          <w:sz w:val="20"/>
        </w:rPr>
      </w:pPr>
    </w:p>
    <w:p w14:paraId="787A5991"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Dodge, H.H., Shen, C., Pandav, R., DeKosky, S.T., and Ganguli, M. Functional transitions and active life expectancy associated with Alzheimer's disease. Archives of Neurology 60:253-259, 2003.</w:t>
      </w:r>
    </w:p>
    <w:p w14:paraId="08CB1653" w14:textId="77777777" w:rsidR="00F83054" w:rsidRPr="00C57594" w:rsidRDefault="00F83054" w:rsidP="00F83054">
      <w:pPr>
        <w:pStyle w:val="BodyTextIndent3"/>
        <w:tabs>
          <w:tab w:val="left" w:pos="360"/>
        </w:tabs>
        <w:rPr>
          <w:rFonts w:ascii="Arial" w:hAnsi="Arial"/>
          <w:color w:val="000000" w:themeColor="text1"/>
          <w:sz w:val="20"/>
        </w:rPr>
      </w:pPr>
    </w:p>
    <w:p w14:paraId="7224315C"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Mufson, E.J., Ginsberg, S.D., Ikonomovic, M.D., and DeKosky, S.T.  Human cholinergic basal forebrain:  Chemoanatomy and neurologic dysfunction.  Journal of Chemical Neuroanatomy 26:233-242, 2003.</w:t>
      </w:r>
    </w:p>
    <w:p w14:paraId="71869400" w14:textId="77777777" w:rsidR="00F83054" w:rsidRPr="00C57594" w:rsidRDefault="00F83054" w:rsidP="00F83054">
      <w:pPr>
        <w:pStyle w:val="BodyTextIndent3"/>
        <w:tabs>
          <w:tab w:val="left" w:pos="360"/>
        </w:tabs>
        <w:rPr>
          <w:rFonts w:ascii="Arial" w:hAnsi="Arial"/>
          <w:color w:val="000000" w:themeColor="text1"/>
          <w:sz w:val="20"/>
        </w:rPr>
      </w:pPr>
    </w:p>
    <w:p w14:paraId="52E8AE53" w14:textId="77777777" w:rsidR="00F83054" w:rsidRPr="00C57594" w:rsidRDefault="00F83054" w:rsidP="00F83054">
      <w:pPr>
        <w:pStyle w:val="BodyTextIndent3"/>
        <w:tabs>
          <w:tab w:val="left" w:pos="360"/>
        </w:tabs>
        <w:rPr>
          <w:rFonts w:ascii="Arial" w:hAnsi="Arial" w:cs="Arial"/>
          <w:color w:val="000000" w:themeColor="text1"/>
          <w:sz w:val="20"/>
        </w:rPr>
      </w:pPr>
      <w:r w:rsidRPr="00C57594">
        <w:rPr>
          <w:rFonts w:ascii="Arial" w:hAnsi="Arial"/>
          <w:color w:val="000000" w:themeColor="text1"/>
          <w:sz w:val="20"/>
        </w:rPr>
        <w:t xml:space="preserve">Hope, C., Mettenburg, J., Gonias, S.L., DeKosky, ST., Kamboh, M.I., and Chu, C.T.  Functional analysis of plasma alpha-2-macroglobulin from Alzheimer’s disease patients with the A2M intronic deletion.”  </w:t>
      </w:r>
      <w:r w:rsidRPr="00C57594">
        <w:rPr>
          <w:rFonts w:ascii="Arial" w:hAnsi="Arial" w:cs="Arial"/>
          <w:color w:val="000000" w:themeColor="text1"/>
          <w:sz w:val="20"/>
        </w:rPr>
        <w:t>Neurobiology of Disease</w:t>
      </w:r>
      <w:r w:rsidRPr="00C57594">
        <w:rPr>
          <w:color w:val="000000" w:themeColor="text1"/>
          <w:sz w:val="20"/>
        </w:rPr>
        <w:t xml:space="preserve"> </w:t>
      </w:r>
      <w:r w:rsidRPr="00C57594">
        <w:rPr>
          <w:rFonts w:ascii="Arial" w:hAnsi="Arial" w:cs="Arial"/>
          <w:color w:val="000000" w:themeColor="text1"/>
          <w:sz w:val="20"/>
        </w:rPr>
        <w:t>14:504-512, 2003.</w:t>
      </w:r>
    </w:p>
    <w:p w14:paraId="43747667" w14:textId="77777777" w:rsidR="00F83054" w:rsidRPr="00C57594" w:rsidRDefault="00F83054" w:rsidP="00F83054">
      <w:pPr>
        <w:pStyle w:val="BodyTextIndent3"/>
        <w:tabs>
          <w:tab w:val="left" w:pos="360"/>
        </w:tabs>
        <w:rPr>
          <w:rFonts w:ascii="Arial" w:hAnsi="Arial" w:cs="Arial"/>
          <w:color w:val="000000" w:themeColor="text1"/>
          <w:sz w:val="20"/>
        </w:rPr>
      </w:pPr>
    </w:p>
    <w:p w14:paraId="65EF157F"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DeKosky, S.T.  How should we design studies for stroke prevention?  Archives of Neurology 60:778-779, 2003.</w:t>
      </w:r>
    </w:p>
    <w:p w14:paraId="20189F4D" w14:textId="77777777" w:rsidR="00F83054" w:rsidRPr="00C57594" w:rsidRDefault="00F83054" w:rsidP="00F83054">
      <w:pPr>
        <w:pStyle w:val="BodyTextIndent3"/>
        <w:tabs>
          <w:tab w:val="left" w:pos="360"/>
        </w:tabs>
        <w:rPr>
          <w:rFonts w:ascii="Arial" w:hAnsi="Arial"/>
          <w:color w:val="000000" w:themeColor="text1"/>
          <w:sz w:val="20"/>
        </w:rPr>
      </w:pPr>
    </w:p>
    <w:p w14:paraId="6BA4119B"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Lambert, J.-C., Luedecking-Zimmer, E., Merrot, S., Hayes, A., Thaker, U., Desai, P., Houzet, A., Hermant, X., Cottel, D., Pritchard, A., Iwatsubo, T., Pasquier, F., Frigard, B., Conneally, P.M., Chartier-Harlin, M.-C., DeKosky, S.T., Lendon, C., Mann, D., Kamboh, M.I., and Amouyel, P.  Association of 3’-UTR polymorphisms of the oxidized LDL-receptor 1 (OLR1) gene with Alzheimer’s disease.  Journal of Medical Genetics 40:424-430, 2003.</w:t>
      </w:r>
    </w:p>
    <w:p w14:paraId="10444FD6" w14:textId="77777777" w:rsidR="00F83054" w:rsidRPr="00C57594" w:rsidRDefault="00F83054" w:rsidP="00F83054">
      <w:pPr>
        <w:pStyle w:val="BodyTextIndent3"/>
        <w:tabs>
          <w:tab w:val="left" w:pos="360"/>
        </w:tabs>
        <w:rPr>
          <w:rFonts w:ascii="Arial" w:hAnsi="Arial"/>
          <w:color w:val="000000" w:themeColor="text1"/>
          <w:sz w:val="20"/>
        </w:rPr>
      </w:pPr>
    </w:p>
    <w:p w14:paraId="27B78735"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DeKosky, S.T., Taffe, K.M., Abrahamson, E.A., Dixon, C.E., Kochanek, P.M., and Ikonomovic, M.D.  Time course analysis of hippocampal nerve growth factor and antioxidant enzyme activity following lateral controlled cortical impact brain injury in the rat.  Journal of Neurotrauma 21:491-500, 2004.</w:t>
      </w:r>
    </w:p>
    <w:p w14:paraId="46CAB426" w14:textId="77777777" w:rsidR="00F83054" w:rsidRPr="00C57594" w:rsidRDefault="00F83054" w:rsidP="00F83054">
      <w:pPr>
        <w:pStyle w:val="BodyTextIndent3"/>
        <w:tabs>
          <w:tab w:val="left" w:pos="360"/>
        </w:tabs>
        <w:rPr>
          <w:rFonts w:ascii="Arial" w:hAnsi="Arial"/>
          <w:color w:val="000000" w:themeColor="text1"/>
          <w:sz w:val="20"/>
        </w:rPr>
      </w:pPr>
    </w:p>
    <w:p w14:paraId="696E02F9"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DeKosky, S.T., Farlow, M., and Ikonomovic, M.D.  Increased levels of plasma alpha 1-antichymotrypsin mark Alzheimer’s disease progression.  Research and Practice in Alzheimer’s Disease 9:83-88, 2004.</w:t>
      </w:r>
    </w:p>
    <w:p w14:paraId="3C74FD3F" w14:textId="77777777" w:rsidR="00F83054" w:rsidRPr="00C57594" w:rsidRDefault="00F83054" w:rsidP="00F83054">
      <w:pPr>
        <w:pStyle w:val="BodyTextIndent3"/>
        <w:tabs>
          <w:tab w:val="left" w:pos="360"/>
        </w:tabs>
        <w:rPr>
          <w:rFonts w:ascii="Arial" w:hAnsi="Arial"/>
          <w:color w:val="000000" w:themeColor="text1"/>
          <w:sz w:val="20"/>
        </w:rPr>
      </w:pPr>
    </w:p>
    <w:p w14:paraId="6F243E37" w14:textId="54C6415E" w:rsidR="00F8305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Ganguli, M., Dodge, H.H., Shen, C., and DeKosky, S.T.  Mild cognitive impairment, amnestic type:  An epidemiologic study.  Neurology 63:115-121, 2004.</w:t>
      </w:r>
    </w:p>
    <w:p w14:paraId="54C6A7A9" w14:textId="77777777" w:rsidR="0038577F" w:rsidRPr="00C57594" w:rsidRDefault="0038577F" w:rsidP="00F83054">
      <w:pPr>
        <w:pStyle w:val="BodyTextIndent3"/>
        <w:tabs>
          <w:tab w:val="left" w:pos="360"/>
        </w:tabs>
        <w:rPr>
          <w:rFonts w:ascii="Arial" w:hAnsi="Arial"/>
          <w:color w:val="000000" w:themeColor="text1"/>
          <w:sz w:val="20"/>
        </w:rPr>
      </w:pPr>
    </w:p>
    <w:p w14:paraId="5C73A623"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Pandav, R.S., Chandra, V., Dodge, H.H., DeKosky, S.T., and Ganguli, M.  Hemoglobin levels and Alzheimer disease:  An epidemiologic study in India.   American Journal of Geriatric Psychiatry 12:523-526, 2004.</w:t>
      </w:r>
    </w:p>
    <w:p w14:paraId="5BB964C1" w14:textId="77777777" w:rsidR="00F83054" w:rsidRPr="00C57594" w:rsidRDefault="00F83054" w:rsidP="00F83054">
      <w:pPr>
        <w:pStyle w:val="BodyTextIndent3"/>
        <w:tabs>
          <w:tab w:val="left" w:pos="360"/>
        </w:tabs>
        <w:rPr>
          <w:rFonts w:ascii="Arial" w:hAnsi="Arial"/>
          <w:color w:val="000000" w:themeColor="text1"/>
          <w:sz w:val="20"/>
        </w:rPr>
      </w:pPr>
    </w:p>
    <w:p w14:paraId="725B2A5C"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Perez-Madri</w:t>
      </w:r>
      <w:r w:rsidRPr="00C57594">
        <w:rPr>
          <w:rFonts w:ascii="Arial" w:hAnsi="Arial" w:cs="Arial"/>
          <w:color w:val="000000" w:themeColor="text1"/>
          <w:sz w:val="20"/>
        </w:rPr>
        <w:t>ñ</w:t>
      </w:r>
      <w:r w:rsidRPr="00C57594">
        <w:rPr>
          <w:rFonts w:ascii="Arial" w:hAnsi="Arial"/>
          <w:color w:val="000000" w:themeColor="text1"/>
          <w:sz w:val="20"/>
        </w:rPr>
        <w:t>an, G., Cook, S.E., Saxton, J.A., Miyahara, S., Lopez, O.L., Kaufer, D.I., Aizenstein, H.J., DeKosky, S.T., and Sweet, R.A.  Alzheimer disease with psychosis:  Excess cognitive impairment is restricted to the misidentification subtype.  American Journal of Geriatric Psychiatry 12:449-456, 2004.</w:t>
      </w:r>
    </w:p>
    <w:p w14:paraId="2E74FAFE" w14:textId="77777777" w:rsidR="00F83054" w:rsidRPr="00C57594" w:rsidRDefault="00F83054" w:rsidP="00F83054">
      <w:pPr>
        <w:pStyle w:val="BodyTextIndent3"/>
        <w:tabs>
          <w:tab w:val="left" w:pos="360"/>
        </w:tabs>
        <w:rPr>
          <w:rFonts w:ascii="Arial" w:hAnsi="Arial"/>
          <w:color w:val="000000" w:themeColor="text1"/>
          <w:sz w:val="20"/>
        </w:rPr>
      </w:pPr>
    </w:p>
    <w:p w14:paraId="58CDA795" w14:textId="77777777" w:rsidR="00F83054" w:rsidRPr="00C57594" w:rsidRDefault="00F83054" w:rsidP="00F83054">
      <w:pPr>
        <w:pStyle w:val="BodyTextIndent3"/>
        <w:tabs>
          <w:tab w:val="left" w:pos="360"/>
        </w:tabs>
        <w:rPr>
          <w:rFonts w:ascii="Arial" w:hAnsi="Arial" w:cs="Arial"/>
          <w:color w:val="000000" w:themeColor="text1"/>
          <w:sz w:val="20"/>
        </w:rPr>
      </w:pPr>
      <w:r w:rsidRPr="00C57594">
        <w:rPr>
          <w:rFonts w:ascii="Arial" w:hAnsi="Arial" w:cs="Arial"/>
          <w:color w:val="000000" w:themeColor="text1"/>
          <w:sz w:val="20"/>
        </w:rPr>
        <w:t>Marshall, G.A., Kaufer, D.I., Lopez, O.L., Rao, G.R., Hamilton, R.L., and DeKosky,</w:t>
      </w:r>
      <w:r w:rsidRPr="00C57594">
        <w:rPr>
          <w:rFonts w:ascii="Arial" w:hAnsi="Arial" w:cs="Arial"/>
          <w:b/>
          <w:bCs/>
          <w:color w:val="000000" w:themeColor="text1"/>
          <w:sz w:val="20"/>
        </w:rPr>
        <w:t xml:space="preserve"> </w:t>
      </w:r>
      <w:r w:rsidRPr="00C57594">
        <w:rPr>
          <w:rFonts w:ascii="Arial" w:hAnsi="Arial" w:cs="Arial"/>
          <w:color w:val="000000" w:themeColor="text1"/>
          <w:sz w:val="20"/>
        </w:rPr>
        <w:t>S.T. Right prosubiculum amyloid plaque density correlates with anosognosia in Alzheimer’s disease. J Neurol Neurosurg Psychiatry 75: 1396-1400, 2004.</w:t>
      </w:r>
    </w:p>
    <w:p w14:paraId="64A2D9A4" w14:textId="77777777" w:rsidR="00F83054" w:rsidRPr="00C57594" w:rsidRDefault="00F83054" w:rsidP="00F83054">
      <w:pPr>
        <w:pStyle w:val="BodyTextIndent3"/>
        <w:tabs>
          <w:tab w:val="left" w:pos="360"/>
        </w:tabs>
        <w:rPr>
          <w:rFonts w:ascii="Arial" w:hAnsi="Arial" w:cs="Arial"/>
          <w:color w:val="000000" w:themeColor="text1"/>
          <w:sz w:val="20"/>
        </w:rPr>
      </w:pPr>
    </w:p>
    <w:p w14:paraId="5684529A"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Ganguli, M., Rodriguez, E., Mulsant, B., Richards, S., Pandav, R.,VanderBilt, J., Dodge, H.H., Stoehr, G.P., Saxton, J., Morycz, R.K., Rubin, R.T., Farkas, B., and DeKosky, S.T.  Detection and management of cognitive impairment in primary care: The Steel Valley Seniors Survey.  Journal of the American Geriatrics Society 52:1668-1675, 2004.</w:t>
      </w:r>
    </w:p>
    <w:p w14:paraId="2D61B89C" w14:textId="77777777" w:rsidR="00F83054" w:rsidRPr="00C57594" w:rsidRDefault="00F83054" w:rsidP="00F83054">
      <w:pPr>
        <w:pStyle w:val="BodyTextIndent3"/>
        <w:tabs>
          <w:tab w:val="left" w:pos="360"/>
        </w:tabs>
        <w:rPr>
          <w:rFonts w:ascii="Arial" w:hAnsi="Arial"/>
          <w:color w:val="000000" w:themeColor="text1"/>
          <w:sz w:val="20"/>
        </w:rPr>
      </w:pPr>
    </w:p>
    <w:p w14:paraId="18F40A46"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DeKosky, S.T. and Ikonomovic, M.D.  NIFID:  A new molecular pathology with a frontotemporal dementia phenotype.  Neurology 63:1348-1349, 2004.</w:t>
      </w:r>
    </w:p>
    <w:p w14:paraId="653ACB7C"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1B9D4CC2"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Ikonomovic, M.D., Uryu, K., Abrahamson, E.E., Ciallella, J.R., Trojanowski, J.Q., Lee, V. M.-Y., Clark, R.S., Marion, D.W., Wisniewski, S.R., and DeKosky, S.T.  Alzheimer’s pathology in human temporal cortex surgically excised after severe brain injury.  Experimental Neurology 190:192-203, 2004.</w:t>
      </w:r>
    </w:p>
    <w:p w14:paraId="7C9679DA" w14:textId="77777777" w:rsidR="00F83054" w:rsidRPr="00C57594" w:rsidRDefault="00F83054" w:rsidP="00F83054">
      <w:pPr>
        <w:pStyle w:val="BodyTextIndent3"/>
        <w:tabs>
          <w:tab w:val="left" w:pos="360"/>
        </w:tabs>
        <w:rPr>
          <w:rFonts w:ascii="Arial" w:hAnsi="Arial"/>
          <w:color w:val="000000" w:themeColor="text1"/>
          <w:sz w:val="20"/>
        </w:rPr>
      </w:pPr>
    </w:p>
    <w:p w14:paraId="33CD960F"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DeKosky, S.T., Abrahamson, E.E., Taffe, K.M., Dixon, C.E., Kochanek, P.M., and Ikonomovic, M.D.  Effects of post-injury hypothermia and nerve growth factor infusion on antioxidant enzyme activity in the rat:  Implications for clinical therapies.  Journal of Neurochemistry 90:998-1004, 2004.</w:t>
      </w:r>
    </w:p>
    <w:p w14:paraId="71028CA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09DA95EC"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Sweet, R.A., Hamilton, R.L., Butters, M.A., Mulsant, B.H., Pollock, B.G., Lewis, D.A.,Lopez, O.L., DeKosky, S.T., and Reynolds, C.F.  Neuropathologic correlates of late-onset major depression.  Neuropsychopharmacology 29:2242-2250, 2004.</w:t>
      </w:r>
    </w:p>
    <w:p w14:paraId="21B63B81" w14:textId="77777777" w:rsidR="00F83054" w:rsidRPr="00C57594" w:rsidRDefault="00F83054" w:rsidP="00F83054">
      <w:pPr>
        <w:pStyle w:val="BodyTextIndent3"/>
        <w:tabs>
          <w:tab w:val="left" w:pos="360"/>
        </w:tabs>
        <w:rPr>
          <w:rFonts w:ascii="Arial" w:hAnsi="Arial"/>
          <w:color w:val="000000" w:themeColor="text1"/>
          <w:sz w:val="20"/>
        </w:rPr>
      </w:pPr>
    </w:p>
    <w:p w14:paraId="67158340" w14:textId="77777777" w:rsidR="00F83054" w:rsidRPr="00C57594" w:rsidRDefault="00F83054" w:rsidP="00147B60">
      <w:pPr>
        <w:pStyle w:val="BodyTextIndent3"/>
        <w:tabs>
          <w:tab w:val="left" w:pos="360"/>
          <w:tab w:val="left" w:pos="6750"/>
        </w:tabs>
        <w:rPr>
          <w:rFonts w:ascii="Arial" w:hAnsi="Arial"/>
          <w:color w:val="000000" w:themeColor="text1"/>
          <w:sz w:val="20"/>
        </w:rPr>
      </w:pPr>
      <w:r w:rsidRPr="00C57594">
        <w:rPr>
          <w:rFonts w:ascii="Arial" w:hAnsi="Arial"/>
          <w:color w:val="000000" w:themeColor="text1"/>
          <w:sz w:val="20"/>
          <w:lang w:val="sv-SE"/>
        </w:rPr>
        <w:t xml:space="preserve">Bohnen, N., Kaufer, D., Hendrickson, R., Ivanco, L., Moore, R., and DeKosky, S.  </w:t>
      </w:r>
      <w:r w:rsidRPr="00C57594">
        <w:rPr>
          <w:rFonts w:ascii="Arial" w:hAnsi="Arial"/>
          <w:color w:val="000000" w:themeColor="text1"/>
          <w:sz w:val="20"/>
        </w:rPr>
        <w:t>Effects of donepezil on motor function in patients with Alzheimer’s disease.  J Clin Psychopharmacology 24:354-356, 2004.</w:t>
      </w:r>
    </w:p>
    <w:p w14:paraId="3F5921B7" w14:textId="77777777" w:rsidR="00F83054" w:rsidRPr="00C57594" w:rsidRDefault="00F83054" w:rsidP="00147B60">
      <w:pPr>
        <w:pStyle w:val="BodyTextIndent3"/>
        <w:tabs>
          <w:tab w:val="left" w:pos="360"/>
          <w:tab w:val="left" w:pos="6750"/>
        </w:tabs>
        <w:rPr>
          <w:rFonts w:ascii="Arial" w:hAnsi="Arial"/>
          <w:color w:val="000000" w:themeColor="text1"/>
          <w:sz w:val="20"/>
        </w:rPr>
      </w:pPr>
    </w:p>
    <w:p w14:paraId="596F3FCC"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Ishikawa, M., Mizukami, K., Iwakiri, M., Kamma, H., Ikonomovic, M.D., DeKosky, S.T. and Asada, T.  Immunohistochemical study of hnRNP B1 in the postmortem temporal cortices of patients with Alzheimer’s disease.  Neuroscience Research 50:481-484, 2004.</w:t>
      </w:r>
    </w:p>
    <w:p w14:paraId="1BEF588B" w14:textId="77777777" w:rsidR="00F83054" w:rsidRPr="00C57594" w:rsidRDefault="00F83054" w:rsidP="00F83054">
      <w:pPr>
        <w:pStyle w:val="BodyTextIndent3"/>
        <w:tabs>
          <w:tab w:val="left" w:pos="360"/>
        </w:tabs>
        <w:rPr>
          <w:rFonts w:ascii="Arial" w:hAnsi="Arial"/>
          <w:color w:val="000000" w:themeColor="text1"/>
          <w:sz w:val="20"/>
        </w:rPr>
      </w:pPr>
    </w:p>
    <w:p w14:paraId="4824816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Lopez, O.L., Becker, J.T., Saxton, S., Sweet, R.A., Klunk, W., and DeKosky, S.T.  Alteration of a clinically meaningful outcome in the natural history of Alzheimer’s disease by cholinesterase inhibition.  Journal of the American Geriatrics Society 53:83-87, 2005.</w:t>
      </w:r>
    </w:p>
    <w:p w14:paraId="3B84E2AC"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73F8B84C"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Ikonomovic, M.D., Mufson, E.J., Wuu, J., Bennett, D.A., and DeKosky, S.T.  Reduction of choline acetyltransferease activity in primary visual cortex in mild to moderate Alzheimer’s disease.  Archives of Neurology 62:425-430, 2005.</w:t>
      </w:r>
    </w:p>
    <w:p w14:paraId="27C33751"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072DF413"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Kuller, L.H., Lopez, O.L., Jagust, W.J., Becker, J.T., DeKosky, S.T., Lyketsos, C., Breitner, J.C.S., Fitzpatrick, A., and Dulberg, C.  Determinants of vascular dementia in the Cardiovascular Health Cognition Study.  Neurology,  64:1548-1552, 2005.</w:t>
      </w:r>
    </w:p>
    <w:p w14:paraId="08F9219F"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588B8463"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Lopez, O.L., Kuller, L.H., Becker, J.T., Jagust, W.J., DeKosky, S.T., Fitzpatrick, A., Breitner, J., Lyketsos, C., Kawas, C., and Carlson, M.  Classification of vascular dementia in the Cardiovascular Health Study Cognition Study.  Neurology 64:1539-1547, 2005.</w:t>
      </w:r>
    </w:p>
    <w:p w14:paraId="7B62A992" w14:textId="77777777" w:rsidR="00F83054" w:rsidRPr="00C57594" w:rsidRDefault="00F83054" w:rsidP="00F83054">
      <w:pPr>
        <w:tabs>
          <w:tab w:val="left" w:pos="360"/>
        </w:tabs>
        <w:ind w:left="360" w:hanging="360"/>
        <w:rPr>
          <w:rFonts w:ascii="Arial" w:hAnsi="Arial"/>
          <w:color w:val="000000" w:themeColor="text1"/>
          <w:sz w:val="20"/>
        </w:rPr>
      </w:pPr>
    </w:p>
    <w:p w14:paraId="13103D8E"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Ganguli, M., Dodge, H.H., Shen, C., Pandav, R.S., and DeKosky, S.T.  Alzheimer’s disease and mortality:  A 15-year epidemiologic study.  Archives of Neurology 62:779-784, 2005.</w:t>
      </w:r>
    </w:p>
    <w:p w14:paraId="7116194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77D45E1B"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lang w:val="sv-SE"/>
        </w:rPr>
        <w:t xml:space="preserve">Ozturk, A., Desai, P.P., Minster, R.L., DeKosky, S.T., and Kamboh, M.I.  </w:t>
      </w:r>
      <w:r w:rsidRPr="00C57594">
        <w:rPr>
          <w:rFonts w:ascii="Arial" w:hAnsi="Arial" w:cs="Arial"/>
          <w:color w:val="000000" w:themeColor="text1"/>
          <w:sz w:val="20"/>
          <w:szCs w:val="20"/>
        </w:rPr>
        <w:t>Three SNPs in the GSTO1, GSTO2 and PRSS11 genes on chromosome 10 are not associated with age-at-onset of Alzheimer’s disease.  Neurobiology of Aging 26:1161-1165, 2005.</w:t>
      </w:r>
    </w:p>
    <w:p w14:paraId="292B1D5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76111287"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Fleisher, A., Grundman, M., Jack, C.R., Petersen, R.C., Taylor,C., Kim, H.T., Schiller, D.H.B., Bagwell, V., Sencakowa, D., Weiner, M.F., DeCarli, C., DeKosky, S.T., van Dyck, C., Thomas, R.G., and Thal, L.J.  Sex, apolipoprotein E E4 status, and hippocampal volume in mild cognitive impairment.  Archives of Neurology 62:953-957, 2005.</w:t>
      </w:r>
    </w:p>
    <w:p w14:paraId="0800BE48"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1F907FBD"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Garand, L., Dew, M.A., Eazor, L.R., DeKosky, S.T., and Reynolds, C.F.  Caregiving burden and psychiatric morbidity in spouses of persons with mild cognitive impairment.  International Journal of Geriatric Psychiatry, 20:512-522, 2005.</w:t>
      </w:r>
    </w:p>
    <w:p w14:paraId="05813641"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490AFEC1"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 xml:space="preserve">Satchell, M.A., Lai, Y., Kochanek, P.M., Wisniewski, S.R., Fink, E.L., Siedberg, N.A., Berger, R.P., DeKosky, S.T., Adelson, P.D., and Clark, R.S.B.  Cytochrome </w:t>
      </w:r>
      <w:r w:rsidRPr="00C57594">
        <w:rPr>
          <w:rFonts w:ascii="Arial" w:hAnsi="Arial" w:cs="Arial"/>
          <w:i/>
          <w:color w:val="000000" w:themeColor="text1"/>
          <w:sz w:val="20"/>
        </w:rPr>
        <w:t>c</w:t>
      </w:r>
      <w:r w:rsidRPr="00C57594">
        <w:rPr>
          <w:rFonts w:ascii="Arial" w:hAnsi="Arial" w:cs="Arial"/>
          <w:color w:val="000000" w:themeColor="text1"/>
          <w:sz w:val="20"/>
        </w:rPr>
        <w:t xml:space="preserve">, a biomarker of apoptosis, is increased in cerebrospinal fluid </w:t>
      </w:r>
      <w:r w:rsidRPr="00C57594">
        <w:rPr>
          <w:rFonts w:ascii="Arial" w:hAnsi="Arial" w:cs="Arial"/>
          <w:color w:val="000000" w:themeColor="text1"/>
          <w:sz w:val="20"/>
        </w:rPr>
        <w:lastRenderedPageBreak/>
        <w:t>from infants with inflicted brain injury from child abuse.  Journal of Cerebral Blood Flow and Metabolism 25:919-927, 2005.</w:t>
      </w:r>
    </w:p>
    <w:p w14:paraId="45DC1338"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26DA34C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bCs/>
          <w:color w:val="000000" w:themeColor="text1"/>
          <w:sz w:val="20"/>
        </w:rPr>
      </w:pPr>
      <w:r w:rsidRPr="00C57594">
        <w:rPr>
          <w:rFonts w:ascii="Arial" w:hAnsi="Arial" w:cs="Arial"/>
          <w:snapToGrid w:val="0"/>
          <w:color w:val="000000" w:themeColor="text1"/>
          <w:sz w:val="20"/>
        </w:rPr>
        <w:t xml:space="preserve">Newman, A.B., Fitzpatrick, A.L., Lopez, O., Jackson, L., Lyketsos, C., Jagust, W., Ives, D., DeKosky, S.T., and Kuller, L.H.   </w:t>
      </w:r>
      <w:r w:rsidRPr="00C57594">
        <w:rPr>
          <w:rFonts w:ascii="Arial" w:hAnsi="Arial" w:cs="Arial"/>
          <w:bCs/>
          <w:color w:val="000000" w:themeColor="text1"/>
          <w:sz w:val="20"/>
        </w:rPr>
        <w:t>Dementia and Alzheimer’s disease incidence in relationship to cardiovascular disease in the Cardiovascular Health Study cohort.  Journal of the American Geriatrics Society 53:1101-1107, 2005.</w:t>
      </w:r>
    </w:p>
    <w:p w14:paraId="1C2732D9"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26D67B09"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Iwakiri, M., Mizukami, K., Ikonomovic, M.D., Ishikawa, M., Hidaka, S., Abrahamson, E.E., DeKosky, S.T., and Asada, T.  Changes in hippocampal GABA</w:t>
      </w:r>
      <w:r w:rsidRPr="00C57594">
        <w:rPr>
          <w:rFonts w:ascii="Arial" w:hAnsi="Arial" w:cs="Arial"/>
          <w:color w:val="000000" w:themeColor="text1"/>
          <w:sz w:val="20"/>
          <w:szCs w:val="20"/>
          <w:vertAlign w:val="subscript"/>
        </w:rPr>
        <w:t>B</w:t>
      </w:r>
      <w:r w:rsidRPr="00C57594">
        <w:rPr>
          <w:rFonts w:ascii="Arial" w:hAnsi="Arial" w:cs="Arial"/>
          <w:color w:val="000000" w:themeColor="text1"/>
          <w:sz w:val="20"/>
        </w:rPr>
        <w:t>R1 subunit expression in Alzheimer’s patients:  Association with Braak staging.  Acta Neuropathol 109:467-474, 2005.</w:t>
      </w:r>
    </w:p>
    <w:p w14:paraId="0D3AD7B2"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25718FD2"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Bacanu, S.A., Devlin, B., Chowdari, K.V., DeKosky, S.T., Nimgaonkar, V.L., and Sweet, R.A.  Heritability of psychosis in Alzheimer disease.  American Journal of Geriatric Psychiatry 13:624-627, 2005.</w:t>
      </w:r>
    </w:p>
    <w:p w14:paraId="10A7420F"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7B9DF9F6"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Bell-McGinty, S., Lopez, O.L., Meltzer, C.C., Scanlon, J.M., Whyte, E.M., DeKosky, S.T., and Becker, J.T.  Differential cortical atrophy in subgroups of mild cognitive impairment.  Archives of Neurology 62:1393-1397, 2005.</w:t>
      </w:r>
    </w:p>
    <w:p w14:paraId="768B3B44" w14:textId="77777777" w:rsidR="00F83054" w:rsidRPr="00C57594" w:rsidRDefault="00F83054" w:rsidP="00F83054">
      <w:pPr>
        <w:pStyle w:val="BodyTextIndent3"/>
        <w:tabs>
          <w:tab w:val="left" w:pos="360"/>
        </w:tabs>
        <w:rPr>
          <w:rFonts w:ascii="Arial" w:hAnsi="Arial"/>
          <w:color w:val="000000" w:themeColor="text1"/>
          <w:sz w:val="20"/>
        </w:rPr>
      </w:pPr>
    </w:p>
    <w:p w14:paraId="566D84EE"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Mathis, C.A., Klunk, W.E., Price, J.C., and DeKosky, S.T.  Imaging technology for neurodegenerative diseases:  Progress toward detection of specific pathologies.  Archives of Neurology 62:196-200, 2005.</w:t>
      </w:r>
    </w:p>
    <w:p w14:paraId="42918796" w14:textId="77777777" w:rsidR="00F83054" w:rsidRPr="00C57594" w:rsidRDefault="00F83054" w:rsidP="00F83054">
      <w:pPr>
        <w:pStyle w:val="BodyTextIndent3"/>
        <w:tabs>
          <w:tab w:val="left" w:pos="360"/>
        </w:tabs>
        <w:rPr>
          <w:rFonts w:ascii="Arial" w:hAnsi="Arial"/>
          <w:color w:val="000000" w:themeColor="text1"/>
          <w:sz w:val="20"/>
        </w:rPr>
      </w:pPr>
    </w:p>
    <w:p w14:paraId="640B5943" w14:textId="77777777" w:rsidR="00F83054" w:rsidRPr="00C57594" w:rsidRDefault="00F83054" w:rsidP="00F83054">
      <w:pPr>
        <w:tabs>
          <w:tab w:val="left" w:pos="360"/>
        </w:tabs>
        <w:ind w:left="360" w:hanging="360"/>
        <w:rPr>
          <w:rFonts w:ascii="Arial" w:hAnsi="Arial"/>
          <w:color w:val="000000" w:themeColor="text1"/>
          <w:sz w:val="20"/>
        </w:rPr>
      </w:pPr>
      <w:r w:rsidRPr="00C57594">
        <w:rPr>
          <w:rFonts w:ascii="Arial" w:hAnsi="Arial"/>
          <w:color w:val="000000" w:themeColor="text1"/>
          <w:sz w:val="20"/>
        </w:rPr>
        <w:t>Desai, P., Nebes, R., DeKosky, S.T., and Kamboh, M.I.  Investigation of the effect of brain-derived neurotrophic factor (BDNF) polymorphisms on the risk of late-onset Alzheimer’s disease (AD) and quantitative measures of AD progression.  Neuroscience Letters 379:229-234, 2005.</w:t>
      </w:r>
    </w:p>
    <w:p w14:paraId="226C3C07" w14:textId="77777777" w:rsidR="00F83054" w:rsidRPr="00C57594" w:rsidRDefault="00F83054" w:rsidP="00F83054">
      <w:pPr>
        <w:tabs>
          <w:tab w:val="left" w:pos="360"/>
        </w:tabs>
        <w:ind w:left="360" w:hanging="360"/>
        <w:rPr>
          <w:rFonts w:ascii="Arial" w:hAnsi="Arial"/>
          <w:color w:val="000000" w:themeColor="text1"/>
          <w:sz w:val="20"/>
        </w:rPr>
      </w:pPr>
    </w:p>
    <w:p w14:paraId="2D47A678"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Nebes, R.D., Pollock, B.G., Meltzer, C.C., Saxton, J.A., Houck, P.R., Halligan, E.M., and DeKosky, S.T.  Serum anticholinergic activity, white matter hyperintensities, and cognitive performance.  Neurology 65:1487-1489, 2005.</w:t>
      </w:r>
    </w:p>
    <w:p w14:paraId="30CA1FD6"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55343134"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Price, J.E., Klunk, W.E., Lopresti, B., Lu, X., Hoge, J.A., Ziolko, S.K., Holt, D.P., Meltzer, C.C., DeKosky, S.T., and Mathis, C.A. Kinetic modeling of amyloid binding in humans using PET imaging and Pittsburgh Compound-B. Journal of Cerebral Blood Flow &amp; Metabolism 25:1528-1547, 2005.</w:t>
      </w:r>
    </w:p>
    <w:p w14:paraId="4E507746"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7FFC9B08" w14:textId="77777777" w:rsidR="00BA234C" w:rsidRPr="00C57594" w:rsidRDefault="00BA234C" w:rsidP="00BA234C">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Schneider, L.S., DeKosky, S.T., Farlow, M.R., Tariot, P.N., Hoerr, R., and Kieser, M.  A randomized, double-blind, placebo-controlled trial of two doses of Ginkgo biloba extract in dementia of the Alzheimer's type.  Current Alzheimer Research 2:541-551, 2005.</w:t>
      </w:r>
    </w:p>
    <w:p w14:paraId="18D4839C" w14:textId="77777777" w:rsidR="000A3C3D" w:rsidRPr="00C57594" w:rsidRDefault="000A3C3D" w:rsidP="00BA234C">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2BC9BB5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Klunk, W.E., Lopresti, B.J., Ikonomovic, M.D., Lefterov, I.M., Koldamova, R.P., Abrahamson, E.E., Debnath, M.L., Holt, D.P., Huang, G-F., Shao, L., DeKosky, S.T., Price, J.C., and Mathis. C.A.  Binding of the positron emission tomography tracer, Pittsburgh Compound-B, reflects the amount of amyloid-ß in Alzheimer’s disease brain, but not in transgenic mouse brain.  Journal of Neuroscience 25:10598-10606, 2005.</w:t>
      </w:r>
    </w:p>
    <w:p w14:paraId="7524868A"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154A5419"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DeKosky, S.T.  Statin therapy in the treatment of Alzheimer disease:  What is the rationale? The American Journal of Medicine 118(12A):48S-53S, 2005.</w:t>
      </w:r>
    </w:p>
    <w:p w14:paraId="5F88EF37" w14:textId="77777777" w:rsidR="006E6DC9" w:rsidRPr="00C57594" w:rsidRDefault="006E6DC9" w:rsidP="00F83054">
      <w:pPr>
        <w:pStyle w:val="BodyTextIndent3"/>
        <w:tabs>
          <w:tab w:val="left" w:pos="360"/>
        </w:tabs>
        <w:rPr>
          <w:rFonts w:ascii="Arial" w:hAnsi="Arial"/>
          <w:color w:val="000000" w:themeColor="text1"/>
          <w:sz w:val="20"/>
        </w:rPr>
      </w:pPr>
    </w:p>
    <w:p w14:paraId="234DEA4C"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Bohnen, N.I., Kaufer, D.I., Hendrickson, R., Ivanco, L.S., Lopresti, B.J. Koeppe, R.A., Meltzer, C.C., Constantine, G., Davis, J.G., Mathis, C.A., DeKosky, S.T., and Moore, R.Y.  Degree of inhibition of cortical acetylcholinesterase activity and cognitive effects by donepezil treatment in Alzheimer’s disease.  Journal of Neurology, Neurosurgery and Psychiatry 76:315-319, 2005.</w:t>
      </w:r>
    </w:p>
    <w:p w14:paraId="7F222CDD" w14:textId="77777777" w:rsidR="00F83054" w:rsidRPr="00C57594" w:rsidRDefault="00F83054" w:rsidP="00F83054">
      <w:pPr>
        <w:pStyle w:val="BodyTextIndent3"/>
        <w:tabs>
          <w:tab w:val="left" w:pos="360"/>
        </w:tabs>
        <w:rPr>
          <w:rFonts w:ascii="Arial" w:hAnsi="Arial"/>
          <w:color w:val="000000" w:themeColor="text1"/>
          <w:sz w:val="20"/>
        </w:rPr>
      </w:pPr>
    </w:p>
    <w:p w14:paraId="5D201085"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Lopez, O.L., Becker, J.T., Sweet, R.A., Klunk, W., Saxton, J., and DeKosky, S.T.  Another data/rhetoric mismatch on donepezil.  JAGS 53:1832-1833, 2005.</w:t>
      </w:r>
    </w:p>
    <w:p w14:paraId="3226B06F" w14:textId="77777777" w:rsidR="00F83054" w:rsidRPr="00C57594" w:rsidRDefault="00F83054" w:rsidP="00F83054">
      <w:pPr>
        <w:pStyle w:val="BodyTextIndent3"/>
        <w:tabs>
          <w:tab w:val="left" w:pos="360"/>
        </w:tabs>
        <w:rPr>
          <w:rFonts w:ascii="Arial" w:hAnsi="Arial"/>
          <w:color w:val="000000" w:themeColor="text1"/>
          <w:sz w:val="20"/>
        </w:rPr>
      </w:pPr>
    </w:p>
    <w:p w14:paraId="114B5E4E"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 xml:space="preserve">Omalu, B.I., DeKosky, S.T., Minster, R.L., Kamboh, M.I., Hamilton, R.L.., and  Wecht, C.H. Chronic traumatic encephalopathy in a National Football League (NFL) player.  Neurosurgery 57:128-134, 2005.  </w:t>
      </w:r>
    </w:p>
    <w:p w14:paraId="136D90DC"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6D5AF613"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r w:rsidRPr="00C57594">
        <w:rPr>
          <w:rFonts w:ascii="Arial" w:hAnsi="Arial" w:cs="Arial"/>
          <w:color w:val="000000" w:themeColor="text1"/>
          <w:sz w:val="20"/>
        </w:rPr>
        <w:t>Lopresti, B.J., Klunk, W.E., Mathis, C.A., Hoge, J.A., Ziolko, S.K., Lu, X., Meltzer, C.C., Schimmel, K., Tsopelas, N., DeKosky, S.T., and Price, J.C.  Simplified quantification of Pittsburgh-Compound B (PIB) amyloid imaging PET studies:  A comparative analysis.  Journal of Nuclear Medicine 46:1959-1972, 2005.</w:t>
      </w:r>
    </w:p>
    <w:p w14:paraId="559F32E8"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p>
    <w:p w14:paraId="5770DFCC"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Rosano, C., Aizenstein, H.J., Cochran, J.L., Saxton, J.A., DeKosky, S.T., Newman, A.B., Kuller, L.H., Lopez, O.L., and Carter, C.S.  Event-related functional magnetic resonance imaging investigation of executive control in very old individuals with mild cognitive impairment.   Biological Psychiatry 57:761-767, 2005.</w:t>
      </w:r>
    </w:p>
    <w:p w14:paraId="20467612"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4A2C45AA"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Tsuang, D.W., Wilson, R.K., Lopez, O.L., Luedecking-Zimmer, E.K., Leverenz, J.B., DeKosky, S.T., Kamboh, M.I., and Hamilton, R.L. Genetic association between the APOE-4 allele and Lewy bodies in Alzheimer’s disease.  Neurology 64:509-513, 2005.</w:t>
      </w:r>
    </w:p>
    <w:p w14:paraId="1F795C48"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0DD6019D"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Eror, E.A., Lopez, O.L., DeKosky, S.T., and Sweet, R.A.  Alzheimer disease subjects with psychosis have increased schizotypal symptoms before dementia onset.  Biological Psychiatry 58:325-330, 2005.</w:t>
      </w:r>
    </w:p>
    <w:p w14:paraId="66089423"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7227F414" w14:textId="77777777" w:rsidR="00F83054" w:rsidRPr="00C57594" w:rsidRDefault="00F83054" w:rsidP="00F83054">
      <w:pPr>
        <w:pStyle w:val="BodyTextIndent3"/>
        <w:tabs>
          <w:tab w:val="left" w:pos="360"/>
        </w:tabs>
        <w:rPr>
          <w:rFonts w:ascii="Arial" w:hAnsi="Arial"/>
          <w:color w:val="000000" w:themeColor="text1"/>
          <w:sz w:val="20"/>
        </w:rPr>
      </w:pPr>
      <w:r w:rsidRPr="00C57594">
        <w:rPr>
          <w:rFonts w:ascii="Arial" w:hAnsi="Arial"/>
          <w:color w:val="000000" w:themeColor="text1"/>
          <w:sz w:val="20"/>
        </w:rPr>
        <w:t>Sweet, R.A., Devlin, B., Pollock, B.G., Sukonick, D.L., Kastango, K.B., Bacanu, S.-A., Chowdari, K.V., DeKosky, S.T., and Ferrell, R.E.  Catechol-o-methyltransferase haplotypes are associated with psychosis in Alzheimer disease.  Molecular Psychiatry 10:1026-1036, 2005.</w:t>
      </w:r>
    </w:p>
    <w:p w14:paraId="01CB9CA7" w14:textId="77777777" w:rsidR="00F83054" w:rsidRPr="00C57594" w:rsidRDefault="00F83054" w:rsidP="00F83054">
      <w:pPr>
        <w:pStyle w:val="BodyTextIndent3"/>
        <w:tabs>
          <w:tab w:val="left" w:pos="360"/>
        </w:tabs>
        <w:rPr>
          <w:rFonts w:ascii="Arial" w:hAnsi="Arial"/>
          <w:color w:val="000000" w:themeColor="text1"/>
          <w:sz w:val="20"/>
        </w:rPr>
      </w:pPr>
    </w:p>
    <w:p w14:paraId="7B457008"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Desai PP, Ikonomovic MD, Abrahamson EE, Hamilton RL, Isanski BA, Hope CE, Klunk WE, DeKosky ST, Kamboh MI. Apolipoprotein D is a component of compact but not diffuse amyloid-beta plaques in Alzheimer’s disease temporal cortex.  Neurobiology of Disease 20:574-582, 2005.</w:t>
      </w:r>
    </w:p>
    <w:p w14:paraId="31E7DA0C"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26A4C192"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Rosano, C., Aizenstein, H., Cochran, J., Saxton, J., DeKosky, S., Newman, A.B., Kuller, L.H., Lopez, O.L., and Carter, C.S. Functional neuroimaging indicators of successful executive control in the oldest old.  NeuroImage 28:881-889, 2005.</w:t>
      </w:r>
    </w:p>
    <w:p w14:paraId="19A2D542"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16DC08F0"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 xml:space="preserve">Saxton, J., Kastango, K.B., Hugonot-Diener, L., Boller, F., Verny, M., Sarles, C.E., Girgis, R.R., Devouche, E., Mecocci, P., Pollock, B.G., and DeKosky, S.T.  Development of a short form of the Severe Impairment Battery (SIB).  American Journal of Geriatric Psychiatry </w:t>
      </w:r>
      <w:r w:rsidRPr="00C57594">
        <w:rPr>
          <w:rFonts w:ascii="Arial" w:hAnsi="Arial" w:cs="Arial"/>
          <w:bCs/>
          <w:color w:val="000000" w:themeColor="text1"/>
          <w:sz w:val="22"/>
          <w:szCs w:val="22"/>
        </w:rPr>
        <w:t>13:999-1005</w:t>
      </w:r>
      <w:r w:rsidRPr="00C57594">
        <w:rPr>
          <w:rFonts w:ascii="Arial" w:hAnsi="Arial" w:cs="Arial"/>
          <w:color w:val="000000" w:themeColor="text1"/>
          <w:sz w:val="20"/>
        </w:rPr>
        <w:t>, 2005.</w:t>
      </w:r>
    </w:p>
    <w:p w14:paraId="124FAF5D"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160743E7"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Mizukami, K., Ishikawa, M., Iwakiri, M., Ikonomovic, M.D., DeKosky, S.T., Kamma, H. and Asada, T.  Immunohistochemical study of the hnRNP A2 and B1 in the hippocampal formations of brains with Alzheimer’s disease.  Neuroscience Letters 386:111-115, 2005.</w:t>
      </w:r>
    </w:p>
    <w:p w14:paraId="2FC4A27A"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2599E69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Bohnen, N.I., Kaufer, D.I., Hendrickson, R., Ivanco, L.S., Lopresti, B., Davis, J.G., Constantine, G., Mathis, C.A., Moore, R.Y. and DeKosky, S.T.  Cognitive correlates of alterations in acetylcholinesterase in Alzheimer’s disease.  Neuroscience Letters 380:127-132, 2005.</w:t>
      </w:r>
    </w:p>
    <w:p w14:paraId="1C2FA7D1"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6B45AD8D"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r w:rsidRPr="00C57594">
        <w:rPr>
          <w:rFonts w:ascii="Arial" w:hAnsi="Arial" w:cs="Arial"/>
          <w:color w:val="000000" w:themeColor="text1"/>
          <w:sz w:val="20"/>
        </w:rPr>
        <w:t>Counts, S.E., Che, S., Ikonomovic, M., Wuu, J., Ginsberg, S.D., DeKosky, S.T. and Mufson, E.J. Galanin fiber hypertrophy within the cholinergic nucleus basalis during the progression of Alzheimer's disease.   Dementia and Geriatric Cognitive Disorders 21:205-214, 2006.</w:t>
      </w:r>
    </w:p>
    <w:p w14:paraId="6B1FF600"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p>
    <w:p w14:paraId="442D60E6"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Abrahamson, E.E., Ikonomovic, M.D., Ciallella, J.R., Hope, C.E., Paljug, W.R., Isanski, B.A., Flood, D.G., Clark, R.S.B., and DeKosky, S.T.  Caspase inhibition therapy abolishes brain trauma-induced increases in Aß peptide:  Implications for clinical outcome.  Experimental Neurology 197:437-450, 2006.</w:t>
      </w:r>
    </w:p>
    <w:p w14:paraId="1BEB3DFC"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2AB5ABA3"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Lopez, O.L., Becker, J.T., Jagust, W.J., Fitzpatrick, A., Carlson, M.C., DeKosky, S.T., Breitner, J., Lyketsos, C.G., Jones, B., Kawas, C., and Kuller, L.H.  Neuropsychological characteristics of mild cognitive impairment subgroups.  J Neurol Neurosurg Psychiatry 77:159-165, 2006.</w:t>
      </w:r>
    </w:p>
    <w:p w14:paraId="168663CF"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3CAFBCA3"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 xml:space="preserve">Fagan, A.M., Mintun, M.A., Mach, R.H., Lee, S.-Y., Dence, C.S., Shah, A.R., LaRossa, G.N., Spinner, M.L., Klunk, W.E., Mathis, C.A., DeKosky, S.T., Morris, J.C., and Holtzman, D.M.  Inverse relation between </w:t>
      </w:r>
      <w:r w:rsidRPr="00C57594">
        <w:rPr>
          <w:rFonts w:ascii="Arial" w:hAnsi="Arial" w:cs="Arial"/>
          <w:i/>
          <w:color w:val="000000" w:themeColor="text1"/>
          <w:sz w:val="20"/>
          <w:szCs w:val="20"/>
        </w:rPr>
        <w:t>in vivo</w:t>
      </w:r>
      <w:r w:rsidRPr="00C57594">
        <w:rPr>
          <w:rFonts w:ascii="Arial" w:hAnsi="Arial" w:cs="Arial"/>
          <w:color w:val="000000" w:themeColor="text1"/>
          <w:sz w:val="20"/>
          <w:szCs w:val="20"/>
        </w:rPr>
        <w:t xml:space="preserve"> amyloid imaging load and cerebrospinal fluid Aβ</w:t>
      </w:r>
      <w:r w:rsidRPr="00C57594">
        <w:rPr>
          <w:rFonts w:ascii="Arial" w:hAnsi="Arial" w:cs="Arial"/>
          <w:color w:val="000000" w:themeColor="text1"/>
          <w:sz w:val="20"/>
          <w:szCs w:val="20"/>
          <w:vertAlign w:val="subscript"/>
        </w:rPr>
        <w:t>42</w:t>
      </w:r>
      <w:r w:rsidRPr="00C57594">
        <w:rPr>
          <w:rFonts w:ascii="Arial" w:hAnsi="Arial" w:cs="Arial"/>
          <w:color w:val="000000" w:themeColor="text1"/>
          <w:sz w:val="20"/>
          <w:szCs w:val="20"/>
        </w:rPr>
        <w:t xml:space="preserve"> in humans.  Annals of Neurology 59:512-519, 2006.</w:t>
      </w:r>
    </w:p>
    <w:p w14:paraId="3CE49B26"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2920C3CB"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DeKosky, S.T., Fitzpatrick, A., Ives, D.G., Saxton, J., Williamson, J., Lopez, O.L., Burke, G., Fried, L., Kuller, L.H., Robbins, J., Tracy, R., Woolard, N., Dunn, L., Kronmal, R., Nahin, R., and Furberg, C.  The Ginkgo Evaluation of Memory (GEM) Study:  Design and baseline data of a randomized trial of Ginkgo biloba extract in prevention of dementia.  Contemporary Clinical Trials 27:238-253, 2006.</w:t>
      </w:r>
    </w:p>
    <w:p w14:paraId="6904050E" w14:textId="77777777" w:rsidR="00F83054" w:rsidRPr="00C57594" w:rsidRDefault="00F83054" w:rsidP="00F83054">
      <w:pPr>
        <w:pStyle w:val="BodyTextIndent3"/>
        <w:tabs>
          <w:tab w:val="left" w:pos="360"/>
        </w:tabs>
        <w:rPr>
          <w:rFonts w:ascii="Arial" w:hAnsi="Arial" w:cs="Arial"/>
          <w:color w:val="000000" w:themeColor="text1"/>
          <w:sz w:val="20"/>
          <w:szCs w:val="24"/>
        </w:rPr>
      </w:pPr>
    </w:p>
    <w:p w14:paraId="5A42E0C5" w14:textId="77777777" w:rsidR="00F83054" w:rsidRPr="00C57594" w:rsidRDefault="00F83054" w:rsidP="00F83054">
      <w:pPr>
        <w:pStyle w:val="BodyTextIndent3"/>
        <w:tabs>
          <w:tab w:val="left" w:pos="360"/>
        </w:tabs>
        <w:rPr>
          <w:rFonts w:ascii="Arial" w:hAnsi="Arial" w:cs="Arial"/>
          <w:color w:val="000000" w:themeColor="text1"/>
          <w:sz w:val="20"/>
          <w:szCs w:val="24"/>
        </w:rPr>
      </w:pPr>
      <w:r w:rsidRPr="00C57594">
        <w:rPr>
          <w:rFonts w:ascii="Arial" w:hAnsi="Arial" w:cs="Arial"/>
          <w:color w:val="000000" w:themeColor="text1"/>
          <w:sz w:val="20"/>
          <w:szCs w:val="24"/>
        </w:rPr>
        <w:t>Nebes, R.D., Meltzer, C.C., Whyte, E.M., Scanlon, J.M., Halligan, E.M., Saxton, J.A., Houck, P.R., Boada, F.E. and DeKosky, S.T. The relation of white matter hyperintensities to cognitive performance in the normal old: Education matters.  Aging, Neuropsychology and Cognition13:326-340, 2006.</w:t>
      </w:r>
    </w:p>
    <w:p w14:paraId="52B5DAFA" w14:textId="77777777" w:rsidR="00F83054" w:rsidRPr="00C57594" w:rsidRDefault="00F83054" w:rsidP="00F83054">
      <w:pPr>
        <w:pStyle w:val="BodyTextIndent3"/>
        <w:tabs>
          <w:tab w:val="left" w:pos="360"/>
        </w:tabs>
        <w:rPr>
          <w:rFonts w:ascii="Arial" w:hAnsi="Arial" w:cs="Arial"/>
          <w:color w:val="000000" w:themeColor="text1"/>
          <w:sz w:val="20"/>
          <w:szCs w:val="24"/>
        </w:rPr>
      </w:pPr>
    </w:p>
    <w:p w14:paraId="259E9ADD" w14:textId="77777777" w:rsidR="00F83054" w:rsidRPr="00C57594" w:rsidRDefault="00F83054" w:rsidP="00F83054">
      <w:pPr>
        <w:pStyle w:val="BodyTextIndent3"/>
        <w:tabs>
          <w:tab w:val="left" w:pos="360"/>
        </w:tabs>
        <w:rPr>
          <w:rFonts w:ascii="Arial" w:hAnsi="Arial" w:cs="Arial"/>
          <w:color w:val="000000" w:themeColor="text1"/>
          <w:sz w:val="20"/>
          <w:szCs w:val="24"/>
        </w:rPr>
      </w:pPr>
      <w:r w:rsidRPr="00C57594">
        <w:rPr>
          <w:rFonts w:ascii="Arial" w:hAnsi="Arial" w:cs="Arial"/>
          <w:color w:val="000000" w:themeColor="text1"/>
          <w:sz w:val="20"/>
          <w:szCs w:val="24"/>
        </w:rPr>
        <w:t>Mintun, M.A., LaRossa, G.N., Sheline, Y.I., Dence, C.S., Lee, S.Y., Mach, R.H., Klunk, W.E., Mathis, C.A., DeKosky, S.T., and Morris, J.C.  [</w:t>
      </w:r>
      <w:r w:rsidRPr="00C57594">
        <w:rPr>
          <w:rFonts w:ascii="Arial" w:hAnsi="Arial" w:cs="Arial"/>
          <w:color w:val="000000" w:themeColor="text1"/>
          <w:sz w:val="20"/>
          <w:vertAlign w:val="superscript"/>
        </w:rPr>
        <w:t>11</w:t>
      </w:r>
      <w:r w:rsidRPr="00C57594">
        <w:rPr>
          <w:rFonts w:ascii="Arial" w:hAnsi="Arial" w:cs="Arial"/>
          <w:color w:val="000000" w:themeColor="text1"/>
          <w:sz w:val="20"/>
          <w:szCs w:val="24"/>
        </w:rPr>
        <w:t>C] PIB in a nondemented population:  Potential antecedent marker of Alzheimer disease.  Neurology 67:446-452, 2006.</w:t>
      </w:r>
    </w:p>
    <w:p w14:paraId="50A7D54B" w14:textId="77777777" w:rsidR="00F83054" w:rsidRPr="00C57594" w:rsidRDefault="00F83054" w:rsidP="00F83054">
      <w:pPr>
        <w:pStyle w:val="BodyTextIndent3"/>
        <w:tabs>
          <w:tab w:val="left" w:pos="360"/>
        </w:tabs>
        <w:rPr>
          <w:rFonts w:ascii="Arial" w:hAnsi="Arial" w:cs="Arial"/>
          <w:color w:val="000000" w:themeColor="text1"/>
          <w:sz w:val="20"/>
          <w:szCs w:val="24"/>
        </w:rPr>
      </w:pPr>
    </w:p>
    <w:p w14:paraId="51AE8340"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McConnell, S., Karlawish, J., Vellas, B., and DeKosky, S.  Perspectives on assessing benefits and risks in clinical trials for Alzheimer’s disease. Alzheimer’s and Dementia 2:160-163, 2006.</w:t>
      </w:r>
    </w:p>
    <w:p w14:paraId="2EEE026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7BDEB5DA"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lang w:val="sv-SE"/>
        </w:rPr>
        <w:t xml:space="preserve">Minster, R.L., DeKosky, S.T., and Kamboh, M.I.  </w:t>
      </w:r>
      <w:r w:rsidRPr="00C57594">
        <w:rPr>
          <w:rFonts w:ascii="Arial" w:hAnsi="Arial" w:cs="Arial"/>
          <w:color w:val="000000" w:themeColor="text1"/>
          <w:sz w:val="20"/>
          <w:szCs w:val="20"/>
        </w:rPr>
        <w:t>Lack of association of two chromosome 10q24 SNPs with Alzheimer’s disease.  Neuroscience Letters 402:170-172, 2006.</w:t>
      </w:r>
    </w:p>
    <w:p w14:paraId="29F3723E"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7B728CB6"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Wilkosz, P.A., Miyahara, S., Lopez, O.L., DeKosky, S.T., and Sweet, R.A. Prediction of psychosis onset in Alzheimer disease:  The role of cognitive impairment, depressive symptoms, and further evidence for psychosis subtypes.  American Journal of Geriatric Psychiatry 14:352-360, 2006.</w:t>
      </w:r>
    </w:p>
    <w:p w14:paraId="748D1A4D"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6436E34C"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rPr>
        <w:t>Bohnen, N.I., Kaufer, D.I., Hendrickson, R., Ivanco, L.S., Lopresti, B.J., Davis, J.G., Constantine, G., Mathis, C.A., Moore, R.Y., and DeKosky, S.T.  Cognitive correlates of alterations in acetylcholinesterase in Alzheimer’s disease.  Neuroscience Letter</w:t>
      </w:r>
      <w:r w:rsidR="00147B60" w:rsidRPr="00C57594">
        <w:rPr>
          <w:rFonts w:ascii="Arial" w:hAnsi="Arial" w:cs="Arial"/>
          <w:color w:val="000000" w:themeColor="text1"/>
          <w:sz w:val="20"/>
        </w:rPr>
        <w:t>s</w:t>
      </w:r>
      <w:r w:rsidRPr="00C57594">
        <w:rPr>
          <w:rFonts w:ascii="Arial" w:hAnsi="Arial" w:cs="Arial"/>
          <w:color w:val="000000" w:themeColor="text1"/>
          <w:sz w:val="20"/>
        </w:rPr>
        <w:t xml:space="preserve"> 380:127-132, 2006.</w:t>
      </w:r>
    </w:p>
    <w:p w14:paraId="28BAC708"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20725161"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Bohnen, N.I., Kaufer, D.I., Hendrickson, R., Ivanco,</w:t>
      </w:r>
      <w:r w:rsidRPr="00C57594">
        <w:rPr>
          <w:rFonts w:ascii="Arial" w:hAnsi="Arial" w:cs="Arial"/>
          <w:color w:val="000000" w:themeColor="text1"/>
        </w:rPr>
        <w:t xml:space="preserve"> </w:t>
      </w:r>
      <w:r w:rsidRPr="00C57594">
        <w:rPr>
          <w:rFonts w:ascii="Arial" w:hAnsi="Arial" w:cs="Arial"/>
          <w:color w:val="000000" w:themeColor="text1"/>
          <w:sz w:val="20"/>
          <w:szCs w:val="20"/>
        </w:rPr>
        <w:t>L.S., Lopresti, B.J., Constantine, G.M., Mathis, C.A., Davis, J.G., Moore, R.Y., and DeKosky, S.T.</w:t>
      </w:r>
      <w:r w:rsidRPr="00C57594">
        <w:rPr>
          <w:rFonts w:ascii="Arial" w:hAnsi="Arial" w:cs="Arial"/>
          <w:color w:val="000000" w:themeColor="text1"/>
        </w:rPr>
        <w:t xml:space="preserve"> </w:t>
      </w:r>
      <w:r w:rsidRPr="00C57594">
        <w:rPr>
          <w:rFonts w:ascii="Arial" w:hAnsi="Arial" w:cs="Arial"/>
          <w:color w:val="000000" w:themeColor="text1"/>
          <w:sz w:val="20"/>
          <w:szCs w:val="20"/>
        </w:rPr>
        <w:t>Cognitive correlates of cortical cholinergic denervation in Parkinson¹s</w:t>
      </w:r>
      <w:r w:rsidRPr="00C57594">
        <w:rPr>
          <w:rFonts w:ascii="Arial" w:hAnsi="Arial" w:cs="Arial"/>
          <w:color w:val="000000" w:themeColor="text1"/>
        </w:rPr>
        <w:t xml:space="preserve"> </w:t>
      </w:r>
      <w:r w:rsidRPr="00C57594">
        <w:rPr>
          <w:rFonts w:ascii="Arial" w:hAnsi="Arial" w:cs="Arial"/>
          <w:color w:val="000000" w:themeColor="text1"/>
          <w:sz w:val="20"/>
          <w:szCs w:val="20"/>
        </w:rPr>
        <w:t xml:space="preserve">disease and parkinsonian dementia. J Neurol 253:242-247, 2006.   </w:t>
      </w:r>
    </w:p>
    <w:p w14:paraId="5CA8B70D"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4F834C22"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Nahin, R.L., Fitzpatrick, A.L., Williamson, J.D., Burke, G.L., DeKosky, S.T., and Furberg, C.  Use of herbal medicine and other dietary supplements in community-dwelling older people:  Baseline data from the Ginkgo Evaluation of Memory Study.  JAGS 54:1725-1735, 2006.</w:t>
      </w:r>
    </w:p>
    <w:p w14:paraId="7B0C8918" w14:textId="77777777" w:rsidR="001258BA" w:rsidRPr="00C57594" w:rsidRDefault="001258BA"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2AF4484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Fitzpatrick, A.L., Fried, L.P., Williamson, J., Crowley, P., Posey, D., Kwong, L., Bonk, J., Moyer, R., Chabot, J., Kidoguchi, L., Furberg, C.D., and DeKosky, S.T.  Recruitment of the elderly into a pharmacologic prevention trial:  The Ginkgo Evaluation of Memory Study experience.  Contemporary Clinical Trials 27:541-553, 2006.</w:t>
      </w:r>
    </w:p>
    <w:p w14:paraId="78853DEE"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2AA5BC83"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DeKosky, S.T.  Maintaining adherence and retention in dementia prevention trials.  Neurology 67(Suppl. 3):S14-S16, 2006.</w:t>
      </w:r>
    </w:p>
    <w:p w14:paraId="333DBA8B" w14:textId="77777777" w:rsidR="001258BA" w:rsidRPr="00C57594" w:rsidRDefault="001258BA"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622A2EE0"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Green, R.C. and DeKosky, S.T.  Primary prevention trials in Alzheimer disease.  Neurology 67(Suppl. 3):S2-S5, 2006.</w:t>
      </w:r>
    </w:p>
    <w:p w14:paraId="0755330D" w14:textId="77777777" w:rsidR="001258BA" w:rsidRPr="00C57594" w:rsidRDefault="001258BA"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6A942DDF" w14:textId="77777777" w:rsidR="00F83054" w:rsidRPr="00C57594" w:rsidRDefault="00F83054" w:rsidP="00F83054">
      <w:pPr>
        <w:pStyle w:val="BodyTextIndent3"/>
        <w:tabs>
          <w:tab w:val="left" w:pos="360"/>
        </w:tabs>
        <w:rPr>
          <w:rFonts w:ascii="Arial" w:hAnsi="Arial" w:cs="Arial"/>
          <w:color w:val="000000" w:themeColor="text1"/>
          <w:sz w:val="20"/>
          <w:szCs w:val="24"/>
        </w:rPr>
      </w:pPr>
      <w:r w:rsidRPr="00C57594">
        <w:rPr>
          <w:rFonts w:ascii="Arial" w:hAnsi="Arial" w:cs="Arial"/>
          <w:color w:val="000000" w:themeColor="text1"/>
          <w:sz w:val="20"/>
          <w:szCs w:val="24"/>
        </w:rPr>
        <w:t>Ozturk, A., DeKosky, S.T., and Kamboh, M.I.  Genetic variation in the Choline acetyltransferase (ChAT) gene may be associated with the risk of Alzheimer’s disease.  Neurobiology of Aging 27:1440-1444, 2006.</w:t>
      </w:r>
    </w:p>
    <w:p w14:paraId="51B0AE09" w14:textId="77777777" w:rsidR="00F83054" w:rsidRPr="00C57594" w:rsidRDefault="00F83054" w:rsidP="00F83054">
      <w:pPr>
        <w:pStyle w:val="BodyTextIndent3"/>
        <w:tabs>
          <w:tab w:val="left" w:pos="360"/>
        </w:tabs>
        <w:rPr>
          <w:rFonts w:ascii="Arial" w:hAnsi="Arial" w:cs="Arial"/>
          <w:color w:val="000000" w:themeColor="text1"/>
          <w:sz w:val="20"/>
          <w:szCs w:val="24"/>
        </w:rPr>
      </w:pPr>
    </w:p>
    <w:p w14:paraId="021169F0"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Kamboh, M.I., Minster, R.L., Kenney, M., Ozturk, A., Desai, P.P., Kammerer, C.M., and DeKosky, S.T.  Alpha-1-antichymotrypsin (ACT or SERPINA3) polymorphism may affect age-at-onset and disease duration of Alzheimer’s disease.  Neurobiology of Aging 27:1435-1439, 2006.</w:t>
      </w:r>
    </w:p>
    <w:p w14:paraId="7119C76B"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05044CA9"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lastRenderedPageBreak/>
        <w:t>Lingler, J.H., Parker, L.S., DeKosky, S.T., and Schulz, R.  Caregivers as subjects of clinical drug trials:  A review of human subjects protection practices in published studies of Alzheimer’s disease pharmacotherapies.  IRB:  Ethics &amp; Human Research 28:11-18, 2006.</w:t>
      </w:r>
    </w:p>
    <w:p w14:paraId="10FDB27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6FB3FBC8"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 xml:space="preserve">Ziolko S.K., Weissfeld, L.A., </w:t>
      </w:r>
      <w:r w:rsidRPr="00C57594">
        <w:rPr>
          <w:rFonts w:ascii="Arial" w:hAnsi="Arial" w:cs="Arial"/>
          <w:bCs/>
          <w:color w:val="000000" w:themeColor="text1"/>
          <w:sz w:val="20"/>
          <w:szCs w:val="20"/>
        </w:rPr>
        <w:t>Klunk, W.E.</w:t>
      </w:r>
      <w:r w:rsidRPr="00C57594">
        <w:rPr>
          <w:rFonts w:ascii="Arial" w:hAnsi="Arial" w:cs="Arial"/>
          <w:color w:val="000000" w:themeColor="text1"/>
          <w:sz w:val="20"/>
          <w:szCs w:val="20"/>
        </w:rPr>
        <w:t>, Mathis, C.A., Hoge, J.A., Lopresti, B.J., DeKosky, S.T., and Price, J.C. Evaluation of voxel-based methods for the statistical analysis of PIB PET amyloid imaging studies in Alzheimer’s Disease.  NeuroImage 33:94-102, 2006.</w:t>
      </w:r>
    </w:p>
    <w:p w14:paraId="66CF1A38"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322DCC3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Klunk, W.E., Mathis, C.A., Price, J.C., Lopresti, B.J. and DeKosky, S.T..  Commentary: Two-year follow-up of amyloid deposition in patients with Alzheimer’s disease. Brain 129:2805-2807, 2006.</w:t>
      </w:r>
    </w:p>
    <w:p w14:paraId="21FFDC61"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6FB647E2"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lang w:val="sv-SE"/>
        </w:rPr>
        <w:t xml:space="preserve">Ozturk, A., DeKosky, S.T., and Kamboh, M.I.  </w:t>
      </w:r>
      <w:r w:rsidRPr="00C57594">
        <w:rPr>
          <w:rFonts w:ascii="Arial" w:hAnsi="Arial" w:cs="Arial"/>
          <w:color w:val="000000" w:themeColor="text1"/>
          <w:sz w:val="20"/>
          <w:szCs w:val="20"/>
        </w:rPr>
        <w:t>Lack of association of 5 SNPs in the vicinity of the insulin-degrading enzyme (IDE) gene with late-onset Alzheimer’s disease.  Neuroscience Letters 406:265-269, 2006.</w:t>
      </w:r>
    </w:p>
    <w:p w14:paraId="3EF0905A"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2DDEB239" w14:textId="77777777" w:rsidR="00F83054" w:rsidRPr="00C57594" w:rsidRDefault="00F83054" w:rsidP="00F83054">
      <w:pPr>
        <w:tabs>
          <w:tab w:val="clear" w:pos="500"/>
          <w:tab w:val="left" w:pos="360"/>
        </w:tabs>
        <w:autoSpaceDE w:val="0"/>
        <w:autoSpaceDN w:val="0"/>
        <w:adjustRightInd w:val="0"/>
        <w:ind w:left="360" w:hanging="360"/>
        <w:rPr>
          <w:rFonts w:ascii="Arial" w:hAnsi="Arial" w:cs="Arial"/>
          <w:color w:val="000000" w:themeColor="text1"/>
          <w:sz w:val="20"/>
        </w:rPr>
      </w:pPr>
      <w:r w:rsidRPr="00C57594">
        <w:rPr>
          <w:rFonts w:ascii="Arial" w:hAnsi="Arial" w:cs="Arial"/>
          <w:color w:val="000000" w:themeColor="text1"/>
          <w:sz w:val="20"/>
        </w:rPr>
        <w:t>Lingler, J.H., Nightingale, M.C., Erlen, J.A., Kane, A.L., Reynolds, C.F., Schulz, R., and DeKosky, S.T. Making sense of mild cognitive impairment: A qualitative exploration of the patient's experience. Gerontologist 46:791-800, 2006.</w:t>
      </w:r>
    </w:p>
    <w:p w14:paraId="53681344" w14:textId="77777777" w:rsidR="00F83054" w:rsidRPr="00C57594" w:rsidRDefault="00F83054" w:rsidP="00F83054">
      <w:pPr>
        <w:tabs>
          <w:tab w:val="clear" w:pos="500"/>
          <w:tab w:val="left" w:pos="360"/>
        </w:tabs>
        <w:autoSpaceDE w:val="0"/>
        <w:autoSpaceDN w:val="0"/>
        <w:adjustRightInd w:val="0"/>
        <w:ind w:left="360" w:hanging="360"/>
        <w:rPr>
          <w:rFonts w:ascii="Arial" w:hAnsi="Arial" w:cs="Arial"/>
          <w:color w:val="000000" w:themeColor="text1"/>
          <w:sz w:val="20"/>
        </w:rPr>
      </w:pPr>
    </w:p>
    <w:p w14:paraId="5AB7FA62" w14:textId="77777777" w:rsidR="00F83054" w:rsidRPr="00C57594" w:rsidRDefault="00F83054" w:rsidP="00F83054">
      <w:pPr>
        <w:tabs>
          <w:tab w:val="clear" w:pos="500"/>
          <w:tab w:val="left" w:pos="360"/>
        </w:tabs>
        <w:autoSpaceDE w:val="0"/>
        <w:autoSpaceDN w:val="0"/>
        <w:adjustRightInd w:val="0"/>
        <w:ind w:left="360" w:hanging="360"/>
        <w:rPr>
          <w:rFonts w:ascii="Arial" w:hAnsi="Arial" w:cs="Arial"/>
          <w:color w:val="000000" w:themeColor="text1"/>
          <w:sz w:val="20"/>
        </w:rPr>
      </w:pPr>
      <w:r w:rsidRPr="00C57594">
        <w:rPr>
          <w:rFonts w:ascii="Arial" w:hAnsi="Arial" w:cs="Arial"/>
          <w:color w:val="000000" w:themeColor="text1"/>
          <w:sz w:val="20"/>
        </w:rPr>
        <w:t>Omalu, B.I., DeKosky, S.T., Hamilton, R.L., Minster, R.L., Kamboh, M.I., Shakir, A., and Wecht, C.H.  Chronic traumatic encephalopathy in a national football league player: part II. Neurosurgery 59:1086-1092, 2006.</w:t>
      </w:r>
    </w:p>
    <w:p w14:paraId="5F0D63E8" w14:textId="77777777" w:rsidR="00F83054" w:rsidRPr="00C57594" w:rsidRDefault="00F83054" w:rsidP="00F83054">
      <w:pPr>
        <w:tabs>
          <w:tab w:val="clear" w:pos="500"/>
          <w:tab w:val="left" w:pos="360"/>
        </w:tabs>
        <w:autoSpaceDE w:val="0"/>
        <w:autoSpaceDN w:val="0"/>
        <w:adjustRightInd w:val="0"/>
        <w:ind w:left="360" w:hanging="360"/>
        <w:rPr>
          <w:rFonts w:ascii="Arial" w:hAnsi="Arial" w:cs="Arial"/>
          <w:color w:val="000000" w:themeColor="text1"/>
          <w:sz w:val="20"/>
        </w:rPr>
      </w:pPr>
    </w:p>
    <w:p w14:paraId="1FBEA11C" w14:textId="77777777" w:rsidR="00F83054" w:rsidRPr="00C57594" w:rsidRDefault="00F83054" w:rsidP="00F83054">
      <w:pPr>
        <w:tabs>
          <w:tab w:val="clear" w:pos="500"/>
          <w:tab w:val="left" w:pos="360"/>
        </w:tabs>
        <w:autoSpaceDE w:val="0"/>
        <w:autoSpaceDN w:val="0"/>
        <w:adjustRightInd w:val="0"/>
        <w:ind w:left="360" w:hanging="360"/>
        <w:rPr>
          <w:rFonts w:ascii="Arial" w:hAnsi="Arial" w:cs="Arial"/>
          <w:color w:val="000000" w:themeColor="text1"/>
          <w:sz w:val="20"/>
        </w:rPr>
      </w:pPr>
      <w:r w:rsidRPr="00C57594">
        <w:rPr>
          <w:rFonts w:ascii="Arial" w:hAnsi="Arial" w:cs="Arial"/>
          <w:color w:val="000000" w:themeColor="text1"/>
          <w:sz w:val="20"/>
        </w:rPr>
        <w:t>Ikonomovic, M.D., Abrahamson, E.E., Isanski, B.A., Manik, M.L., Mathis, C.A., DeKosky, S.T., and Klunk, W.E.  X-34 labeling of abnormal protein aggregates during the progression of Alzheimer's disease. Methods in Enzymology 412:123-144, 2006.</w:t>
      </w:r>
    </w:p>
    <w:p w14:paraId="6F37833D" w14:textId="77777777" w:rsidR="00F83054" w:rsidRPr="00C57594" w:rsidRDefault="00F83054" w:rsidP="00F83054">
      <w:pPr>
        <w:tabs>
          <w:tab w:val="clear" w:pos="500"/>
          <w:tab w:val="left" w:pos="360"/>
        </w:tabs>
        <w:autoSpaceDE w:val="0"/>
        <w:autoSpaceDN w:val="0"/>
        <w:adjustRightInd w:val="0"/>
        <w:ind w:left="360" w:hanging="360"/>
        <w:rPr>
          <w:rFonts w:ascii="Arial" w:hAnsi="Arial" w:cs="Arial"/>
          <w:color w:val="000000" w:themeColor="text1"/>
          <w:sz w:val="20"/>
        </w:rPr>
      </w:pPr>
    </w:p>
    <w:p w14:paraId="3FB2B3B8" w14:textId="77777777" w:rsidR="00F83054" w:rsidRPr="00C57594" w:rsidRDefault="00F83054" w:rsidP="00F83054">
      <w:pPr>
        <w:tabs>
          <w:tab w:val="clear" w:pos="500"/>
          <w:tab w:val="left" w:pos="360"/>
        </w:tabs>
        <w:autoSpaceDE w:val="0"/>
        <w:autoSpaceDN w:val="0"/>
        <w:adjustRightInd w:val="0"/>
        <w:ind w:left="360" w:hanging="360"/>
        <w:rPr>
          <w:rFonts w:ascii="Arial" w:hAnsi="Arial" w:cs="Arial"/>
          <w:color w:val="000000" w:themeColor="text1"/>
          <w:sz w:val="20"/>
        </w:rPr>
      </w:pPr>
      <w:r w:rsidRPr="00C57594">
        <w:rPr>
          <w:rFonts w:ascii="Arial" w:hAnsi="Arial" w:cs="Arial"/>
          <w:color w:val="000000" w:themeColor="text1"/>
          <w:sz w:val="20"/>
        </w:rPr>
        <w:t>Kagan, V.E., Tyurina, Y.Y., Bayir, H., Chu, C.T., Kapralov, A.A., Vlasova, I.I., Belikova, N.A., Tyurin, V.A., Amoscato, A., Epperly, M., Greenberger, J., DeKosky, S., Shvedova, A.A., and Jiang, J. The "pro-apoptotic genies" get out of mitochondria: oxidative lipidomics and redox activity of cytochrome c/cardiolipin complexes. Chemico-Biological Interactions 163:15-28, 2006.</w:t>
      </w:r>
    </w:p>
    <w:p w14:paraId="45A57DB9" w14:textId="77777777" w:rsidR="00F83054" w:rsidRPr="00C57594" w:rsidRDefault="00F83054" w:rsidP="00F83054">
      <w:pPr>
        <w:tabs>
          <w:tab w:val="clear" w:pos="500"/>
          <w:tab w:val="left" w:pos="360"/>
        </w:tabs>
        <w:autoSpaceDE w:val="0"/>
        <w:autoSpaceDN w:val="0"/>
        <w:adjustRightInd w:val="0"/>
        <w:ind w:left="360" w:hanging="360"/>
        <w:rPr>
          <w:rFonts w:ascii="Arial" w:hAnsi="Arial" w:cs="Arial"/>
          <w:color w:val="000000" w:themeColor="text1"/>
          <w:sz w:val="20"/>
        </w:rPr>
      </w:pPr>
    </w:p>
    <w:p w14:paraId="78D500EA" w14:textId="77777777" w:rsidR="00F83054" w:rsidRPr="00C57594" w:rsidRDefault="00F83054" w:rsidP="00F83054">
      <w:pPr>
        <w:tabs>
          <w:tab w:val="clear" w:pos="500"/>
          <w:tab w:val="left" w:pos="360"/>
        </w:tabs>
        <w:autoSpaceDE w:val="0"/>
        <w:autoSpaceDN w:val="0"/>
        <w:adjustRightInd w:val="0"/>
        <w:ind w:left="360" w:hanging="360"/>
        <w:rPr>
          <w:rFonts w:ascii="Arial" w:hAnsi="Arial" w:cs="Arial"/>
          <w:color w:val="000000" w:themeColor="text1"/>
          <w:sz w:val="20"/>
        </w:rPr>
      </w:pPr>
      <w:r w:rsidRPr="00C57594">
        <w:rPr>
          <w:rFonts w:ascii="Arial" w:hAnsi="Arial" w:cs="Arial"/>
          <w:color w:val="000000" w:themeColor="text1"/>
          <w:sz w:val="20"/>
        </w:rPr>
        <w:t>Kamboh, M.I., Minster, R.L., Feingold, E., and DeKosky, S.T. Genetic association of ubiquilin with Alzheimer's disease and related quantitative measures. Molecular Psychiatry 11:273-279, 2006.</w:t>
      </w:r>
    </w:p>
    <w:p w14:paraId="1E9101A1" w14:textId="77777777" w:rsidR="00F83054" w:rsidRPr="00C57594" w:rsidRDefault="00F83054" w:rsidP="00F83054">
      <w:pPr>
        <w:tabs>
          <w:tab w:val="clear" w:pos="500"/>
          <w:tab w:val="left" w:pos="360"/>
        </w:tabs>
        <w:autoSpaceDE w:val="0"/>
        <w:autoSpaceDN w:val="0"/>
        <w:adjustRightInd w:val="0"/>
        <w:ind w:left="360" w:hanging="360"/>
        <w:rPr>
          <w:rFonts w:ascii="Arial" w:hAnsi="Arial" w:cs="Arial"/>
          <w:color w:val="000000" w:themeColor="text1"/>
          <w:sz w:val="20"/>
        </w:rPr>
      </w:pPr>
    </w:p>
    <w:p w14:paraId="3BF83144"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r w:rsidRPr="00C57594">
        <w:rPr>
          <w:rFonts w:ascii="Arial" w:hAnsi="Arial" w:cs="Arial"/>
          <w:color w:val="000000" w:themeColor="text1"/>
          <w:sz w:val="20"/>
        </w:rPr>
        <w:t>Zhang, X., Chen, Y., Ikonomovic, M.D., Nathaniel, P.D., Kochanek, P.M., Marion, D.W., DeKosky, S.T., Jenkins, L.W., and Clark, R.S.B.  Increased phosphorylation of protein kinase B and related substrates after traumatic brain injury in humans and rats.  Journal of Cerebral Blood Flow and Metabolism 26:915-926, 2006.</w:t>
      </w:r>
    </w:p>
    <w:p w14:paraId="3B86C4E3"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p>
    <w:p w14:paraId="3C3C015F"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Sundar, P.D., Feingold, E., Minster, R., DeKosky, S.T., and Kamboh, M.I.  Gender-specific association of ATP-binding cassette transporter 1 (ABCA1) polymorphisms with the risk of late-onset Alzheimer’s disease.  Neurobiology of Aging 28:856-862, 2006.</w:t>
      </w:r>
    </w:p>
    <w:p w14:paraId="650D693C"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4E8B06D3"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 xml:space="preserve">Bayir, H., Fadeel, B. Palladino, M.J., Witasp, E., Kurnikov, I.V., Tyurina, Y.Y., Tyurin, V.A., Amoscato, A.A., Jiang, J., Kochanek, P.M., DeKosky, S.T., Greenberger, J.S., Shvedova, A.A. and Kagan, V.E.  Apoptotic interactions of cytochrome </w:t>
      </w:r>
      <w:r w:rsidRPr="00C57594">
        <w:rPr>
          <w:rFonts w:ascii="Arial" w:hAnsi="Arial" w:cs="Arial"/>
          <w:i/>
          <w:color w:val="000000" w:themeColor="text1"/>
          <w:sz w:val="20"/>
          <w:szCs w:val="20"/>
        </w:rPr>
        <w:t>c</w:t>
      </w:r>
      <w:r w:rsidRPr="00C57594">
        <w:rPr>
          <w:rFonts w:ascii="Arial" w:hAnsi="Arial" w:cs="Arial"/>
          <w:color w:val="000000" w:themeColor="text1"/>
          <w:sz w:val="20"/>
          <w:szCs w:val="20"/>
        </w:rPr>
        <w:t>:  Redox flirting with anionic phospholipids within and outside of mitochondria.  Biochimica et Biophysica Acta 1757:648-659, 2006.</w:t>
      </w:r>
    </w:p>
    <w:p w14:paraId="4691B94C" w14:textId="77777777" w:rsidR="009E051B" w:rsidRPr="00C57594" w:rsidRDefault="009E051B"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5F7E80FC"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r w:rsidRPr="00C57594">
        <w:rPr>
          <w:rFonts w:ascii="Arial" w:hAnsi="Arial" w:cs="Arial"/>
          <w:color w:val="000000" w:themeColor="text1"/>
          <w:sz w:val="20"/>
          <w:szCs w:val="20"/>
          <w:lang w:val="sv-SE"/>
        </w:rPr>
        <w:t xml:space="preserve">Ozturk, A., Minster, R.L., DeKosky, S.T., and Kamboh, M.I.  </w:t>
      </w:r>
      <w:r w:rsidRPr="00C57594">
        <w:rPr>
          <w:rFonts w:ascii="Arial" w:hAnsi="Arial" w:cs="Arial"/>
          <w:color w:val="000000" w:themeColor="text1"/>
          <w:sz w:val="20"/>
          <w:szCs w:val="20"/>
        </w:rPr>
        <w:t xml:space="preserve">Association of tagSNPs in the urokinase-plasminogen activator (PLAU) gene with Alzheimer’s disease and associated quantitative traits.  </w:t>
      </w:r>
      <w:r w:rsidRPr="00C57594">
        <w:rPr>
          <w:rFonts w:ascii="Arial" w:hAnsi="Arial" w:cs="Arial"/>
          <w:color w:val="000000" w:themeColor="text1"/>
          <w:sz w:val="20"/>
        </w:rPr>
        <w:t>Neuropsychiatric Genetics 144:79-82, 2007.</w:t>
      </w:r>
    </w:p>
    <w:p w14:paraId="13271E5D"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rPr>
      </w:pPr>
    </w:p>
    <w:p w14:paraId="5EC48EF4"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Lopez, O.L., Kuller, L.H., Becker, J.T., Dulberg, C.,  Sweet, R.A., Gach, H.M., and DeKosky, S.T. Incidence of dementia in mild cognitive impairment in the Cardiovascular Health Study Cognition Study.  Archives of Neurology 64:416-420, 2007.</w:t>
      </w:r>
    </w:p>
    <w:p w14:paraId="35AD172F"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4C5F392B"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r w:rsidRPr="00C57594">
        <w:rPr>
          <w:rFonts w:ascii="Arial" w:hAnsi="Arial" w:cs="Arial"/>
          <w:color w:val="000000" w:themeColor="text1"/>
          <w:sz w:val="20"/>
        </w:rPr>
        <w:lastRenderedPageBreak/>
        <w:t xml:space="preserve">Scheff, S.W., Price, D.A., Schmitt, F.A., DeKosky, S.T., and Mufson, E. J. </w:t>
      </w:r>
      <w:r w:rsidRPr="00C57594">
        <w:rPr>
          <w:rFonts w:ascii="Arial" w:hAnsi="Arial" w:cs="Arial"/>
          <w:bCs/>
          <w:color w:val="000000" w:themeColor="text1"/>
          <w:sz w:val="20"/>
        </w:rPr>
        <w:t>Synaptic alterations in CA1 in mild Alzheimer disease and mild cognitive impairment.</w:t>
      </w:r>
      <w:r w:rsidRPr="00C57594">
        <w:rPr>
          <w:rFonts w:ascii="Arial" w:hAnsi="Arial" w:cs="Arial"/>
          <w:color w:val="000000" w:themeColor="text1"/>
          <w:sz w:val="20"/>
        </w:rPr>
        <w:t xml:space="preserve">  Neurology 68:1501-1508, 2007.  </w:t>
      </w:r>
    </w:p>
    <w:p w14:paraId="7C211151"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p>
    <w:p w14:paraId="1BA24371"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Bayir, H., Fadeel, B., Palladino, M.J., Witasp, E., Kurnikov, I.V., Tyurina, Y.Y., Tyurin, V.A., Amoscato, A.A., Jiang, J., Kochanek, P.M., DeKosky, S.T., Greenberger, J.S., Shvedova, A.A., and Kagan, V.E.  Apoptotic interactions of cytochrome c:  redox flirting with anionic phospholipids within and outside of mitochondria.  Biochim Biophys Acta 1757:648-659, 2007.</w:t>
      </w:r>
    </w:p>
    <w:p w14:paraId="3B0218FF"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5A85CB66"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DeKosky, S.T., Abrahamson, E.E., Ciallella, J.R., Paljug, W.R., Wisniewski, S.R., Clark, R.S.B., and Ikonomovic, M.D.  Association of increased cortical soluble Aß</w:t>
      </w:r>
      <w:r w:rsidRPr="00C57594">
        <w:rPr>
          <w:rFonts w:ascii="Arial" w:hAnsi="Arial" w:cs="Arial"/>
          <w:color w:val="000000" w:themeColor="text1"/>
          <w:sz w:val="20"/>
          <w:szCs w:val="20"/>
          <w:vertAlign w:val="subscript"/>
        </w:rPr>
        <w:t>42</w:t>
      </w:r>
      <w:r w:rsidRPr="00C57594">
        <w:rPr>
          <w:rFonts w:ascii="Arial" w:hAnsi="Arial" w:cs="Arial"/>
          <w:color w:val="000000" w:themeColor="text1"/>
          <w:sz w:val="20"/>
          <w:szCs w:val="20"/>
        </w:rPr>
        <w:t xml:space="preserve"> levels with diffuse plaques after severe brain injury in humans.  Archives of Neurology 64:541-544, 2007.</w:t>
      </w:r>
    </w:p>
    <w:p w14:paraId="59D8DCF2"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6FA12865"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r w:rsidRPr="00C57594">
        <w:rPr>
          <w:rFonts w:ascii="Arial" w:hAnsi="Arial" w:cs="Arial"/>
          <w:color w:val="000000" w:themeColor="text1"/>
          <w:sz w:val="20"/>
        </w:rPr>
        <w:t>McIntyre, J.A., Hamilton, R.L., and DeKosky, S.T.  Redox-reactive autoantibodies in cerebrospinal fluids.  New York Academy of Sciences 1109:296-302, 2007.</w:t>
      </w:r>
    </w:p>
    <w:p w14:paraId="1497ADE5"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p>
    <w:p w14:paraId="19F6DFC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Klunk, W.E., Price, J.C., Mathis, C.A., Tsopelas, N.D., Lopresti, B.J., Ziolko, S.K., Bi, W., Hoge, J.A., Ikonomovic, M.D., Saxton, J., Snitz, B., Pollen, D.A., Moonis, M., Lippa, C.F., Swearer, J., Johnson, K.A., Rentz, D.M., Fischman, A.J., Aizenstein, H., and DeKosky, S.T.  Amyloid deposition begins in the striatum of presenilin-1 mutation carriers from two unrelated pedigrees.  Journal of Neuroscience 27:6174-6184, 2007.</w:t>
      </w:r>
    </w:p>
    <w:p w14:paraId="2EF3372C"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43986C13"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r w:rsidRPr="00C57594">
        <w:rPr>
          <w:rFonts w:ascii="Arial" w:hAnsi="Arial" w:cs="Arial"/>
          <w:color w:val="000000" w:themeColor="text1"/>
          <w:sz w:val="20"/>
        </w:rPr>
        <w:t>Ikonomovic, M.D., Abrahamson, E.E., Isanski, B.A., Wuu, J., Mufson, E.J. and DeKosky, S.T.</w:t>
      </w:r>
      <w:r w:rsidRPr="00C57594">
        <w:rPr>
          <w:rFonts w:ascii="Arial" w:hAnsi="Arial" w:cs="Arial"/>
          <w:b/>
          <w:bCs/>
          <w:color w:val="000000" w:themeColor="text1"/>
          <w:sz w:val="20"/>
        </w:rPr>
        <w:t xml:space="preserve"> </w:t>
      </w:r>
      <w:r w:rsidRPr="00C57594">
        <w:rPr>
          <w:rFonts w:ascii="Arial" w:hAnsi="Arial" w:cs="Arial"/>
          <w:bCs/>
          <w:color w:val="000000" w:themeColor="text1"/>
          <w:sz w:val="20"/>
        </w:rPr>
        <w:t>Superior frontal cortex cholinergic axon density in mild cognitive impairment and early Alzheimer’s disease</w:t>
      </w:r>
      <w:r w:rsidRPr="00C57594">
        <w:rPr>
          <w:rFonts w:ascii="Arial" w:hAnsi="Arial" w:cs="Arial"/>
          <w:color w:val="000000" w:themeColor="text1"/>
          <w:sz w:val="20"/>
        </w:rPr>
        <w:t>. Archives of Neurology 64:1312-1317, 2007.</w:t>
      </w:r>
    </w:p>
    <w:p w14:paraId="4976ED9E"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p>
    <w:p w14:paraId="7286A2A2"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Fitzpatrick, A.L., Buchanan, C.K., Nahin, R.L., DeKosky, S.T., Atkinson, H.H., Carlson, M.C., and Williamson, J.D.  Associations of gait speed and other measures of physical function with cognition in a healthy cohort of the elderly. Journal of Gerontology 62A:1244-1251, 2007.</w:t>
      </w:r>
    </w:p>
    <w:p w14:paraId="321A11B2"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2D25A26C"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Garand, L., Dew, M.A., Urda, B., Lingler, J.H., DeKosky, S.T., and Reynolds, C.F.  Marital quality in the context of mild cognitive impairment.  Western Journal of Nursing Research 29:976-992, 2007.</w:t>
      </w:r>
    </w:p>
    <w:p w14:paraId="17D4CB06"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597D6B16"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r w:rsidRPr="00C57594">
        <w:rPr>
          <w:rFonts w:ascii="Arial" w:hAnsi="Arial" w:cs="Arial"/>
          <w:color w:val="000000" w:themeColor="text1"/>
          <w:sz w:val="20"/>
        </w:rPr>
        <w:t>Counts, S. E., He, B., Che, S., Ikonomovic, M.D., DeKosky, S.T., Ginsberg, S.D., and Mufson, E.J.  Alpha 7 nicotinic receptor up-regulation in cholinergic basal forebrain neurons in Alzheimer disease.  Archives of Neurology 64:1771-1776, 2007.</w:t>
      </w:r>
    </w:p>
    <w:p w14:paraId="3B8216E4"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p>
    <w:p w14:paraId="08B4F1E3" w14:textId="77777777" w:rsidR="00BA234C" w:rsidRPr="00C57594" w:rsidRDefault="00BA234C" w:rsidP="00BA234C">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Dubois, B., Feldman, H., Jacova, C., DeKosky, S.T., Barberger-Gateau, P., Cummings, J., et al. Research criteria for the diagnosis of Alzheimer’s disease:  Revising the NINCDS-ADRDA criteria – A position paper.  Lancet Neurology 6:734-746, 2007.</w:t>
      </w:r>
    </w:p>
    <w:p w14:paraId="20B048C4" w14:textId="77777777" w:rsidR="00222C54" w:rsidRPr="00C57594" w:rsidRDefault="00222C54" w:rsidP="00BA234C">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25E43CA1"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r w:rsidRPr="00C57594">
        <w:rPr>
          <w:rFonts w:ascii="Arial" w:hAnsi="Arial" w:cs="Arial"/>
          <w:color w:val="000000" w:themeColor="text1"/>
          <w:sz w:val="20"/>
        </w:rPr>
        <w:t>Wilcosz, P.A., Kodavali, C., Weamer, E.A., Miyahara, S., Lopez, O.L., Ningaonkar, V.L., DeKosky, S.T., and Sweet, R.A.  Prediction of psychosis onset in Alzheimer disease:  The role of depression symptom severity and the HTR2A T102C polymorphism.  American Journal of Medical Genetics Part B:  Neuropsychiatric Genetics 144:1054-1062, 2007.</w:t>
      </w:r>
    </w:p>
    <w:p w14:paraId="3FF6B385"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p>
    <w:p w14:paraId="7651D6A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Perez, S.E., Dar, S., Ikonomovic, M.D., DeKosky, S.T., and  Mufson, E.J., Cholinergic forebrain degeneration in APPswe/PS1?E9 transgenic mice.  Neurobiology of Disease 28:3-15, 2007.</w:t>
      </w:r>
    </w:p>
    <w:p w14:paraId="3CA4764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0C5A1880"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Lambert, J.-C., Ferreira, S., Gussekloo, J., Christiansen, L., Brysbaert, G., Slagboom, E., Cottel, D., Petit, T., Hauw, J.-J., DeKosky, S.T., Richard, F., Berr, C., Lendon, C., Kamboh, M.I., Mann, D., Christensen, K., Westendorp, R., and Amouyel, P.  Evidence for the association of the S100β gene with low cognitive performance and dementia in the elderly.  Molecular Psychiatry 12:870-880, 2007.</w:t>
      </w:r>
    </w:p>
    <w:p w14:paraId="776A9B6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4FD87B09"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Bacskai, B.J., Frosch, M.P., Freeman, S.H., Raymond, S.B., Augustinack, J.C., Johnson, K.A., Irizarry, M.C., Klunk, W.E., Mathis, C.A., DeKosky, S.T., Greenberg, S.M., Hyman, B.T. and Growdon, J.H.  Molecular imaging with Pittsburgh Compound B confirmed at autopsy:  A case report.  Archives of Neurology 64:431-434, 2007.</w:t>
      </w:r>
    </w:p>
    <w:p w14:paraId="3EF4E029"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53486135"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Sundar, P.D., Feingold, E., Minster, R.L., DeKosky, S.T. and Kamboh, M.I.  Gender-specific association of ATP-binding cassette transporter 1 (ABCA1) polymorphisms with the risk of late-onset Alzheimer’s disease.  Neurobiology of Aging 28:856-862, 2007.</w:t>
      </w:r>
    </w:p>
    <w:p w14:paraId="1AC5FFB4"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38EF60E0"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McIntyre, J.A., Chapman, J., Shavit, E., Hamilton, R.L. and DeKosky, S.T.  Redox-reactive autoantibodies in Alzheimer’s patients’ cerebrospinal fluids:  Preliminary studies.  Autoimmunity 40:390-396, 2007.</w:t>
      </w:r>
    </w:p>
    <w:p w14:paraId="52644BF6"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6CC30D5B"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r w:rsidRPr="00C57594">
        <w:rPr>
          <w:rFonts w:ascii="Arial" w:hAnsi="Arial" w:cs="Arial"/>
          <w:color w:val="000000" w:themeColor="text1"/>
          <w:sz w:val="20"/>
          <w:szCs w:val="20"/>
        </w:rPr>
        <w:t>Johnson, K.A., Gregas, M., Becker J.A., Kinnecom, C., Salat, D.H., Moran, E.K., Smith, E.E., Rosand, J., Rentz, D.M., Klunk, W.E., Mathis C.A., Price, J.C., DeKosky, S.T., Fischman, A.J. and Greenberg, S.M.  Imaging of amyloid burden and distribution in cerebral amyloid angiopathy.  Annals of Neurology 62:229-234, 2007.</w:t>
      </w:r>
    </w:p>
    <w:p w14:paraId="11E458F8" w14:textId="77777777" w:rsidR="00F83054" w:rsidRPr="00C57594" w:rsidRDefault="00F83054" w:rsidP="00F83054">
      <w:pPr>
        <w:pStyle w:val="NormalWeb"/>
        <w:tabs>
          <w:tab w:val="right" w:pos="10080"/>
        </w:tabs>
        <w:spacing w:before="0" w:beforeAutospacing="0" w:after="0" w:afterAutospacing="0"/>
        <w:ind w:left="360" w:hanging="360"/>
        <w:rPr>
          <w:rFonts w:ascii="Arial" w:hAnsi="Arial" w:cs="Arial"/>
          <w:color w:val="000000" w:themeColor="text1"/>
          <w:sz w:val="20"/>
          <w:szCs w:val="20"/>
        </w:rPr>
      </w:pPr>
    </w:p>
    <w:p w14:paraId="0035CDC8"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Williamson, J.D., Vellas, B., Furberg, C., Nahin, R., and DeKosky, S.T.  Comparison of the design differences between the Ginkgo Evaluation of Memory Study and the Guidage Study.  The Journal of Nutrition, Health and Aging 12:73S-79S, 2008.  PMID:  18165850</w:t>
      </w:r>
    </w:p>
    <w:p w14:paraId="2B24212A" w14:textId="77777777" w:rsidR="00F83054" w:rsidRPr="00C57594" w:rsidRDefault="00F83054" w:rsidP="00F83054">
      <w:pPr>
        <w:ind w:left="360" w:hanging="360"/>
        <w:rPr>
          <w:rFonts w:ascii="Arial" w:hAnsi="Arial" w:cs="Arial"/>
          <w:color w:val="000000" w:themeColor="text1"/>
          <w:sz w:val="20"/>
        </w:rPr>
      </w:pPr>
    </w:p>
    <w:p w14:paraId="241901E2"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DeKosky, S.T.  Taking the next steps in the diagnosis of Alzheimer’s disease:  The use of biomarkers.  CNS Spectrums 13, Suppl. 3:7-10, 2008.  PMID:  18564459</w:t>
      </w:r>
    </w:p>
    <w:p w14:paraId="6E69F0BF" w14:textId="77777777" w:rsidR="00F83054" w:rsidRPr="00C57594" w:rsidRDefault="00F83054" w:rsidP="00F83054">
      <w:pPr>
        <w:ind w:left="360" w:hanging="360"/>
        <w:rPr>
          <w:rFonts w:ascii="Arial" w:hAnsi="Arial" w:cs="Arial"/>
          <w:color w:val="000000" w:themeColor="text1"/>
          <w:sz w:val="20"/>
        </w:rPr>
      </w:pPr>
    </w:p>
    <w:p w14:paraId="7145D1AF"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DeKosky, S.T. and Furberg, C.D.  Editorial:  Turning over a new leaf:  Ginkgo biloba in prevention of dementia:  Neurology 70:1730-1731, 2008.  PMID:  18458215</w:t>
      </w:r>
    </w:p>
    <w:p w14:paraId="1E8A21FC" w14:textId="77777777" w:rsidR="00F83054" w:rsidRPr="00C57594" w:rsidRDefault="00F83054" w:rsidP="00F83054">
      <w:pPr>
        <w:ind w:left="360" w:hanging="360"/>
        <w:rPr>
          <w:rFonts w:ascii="Arial" w:hAnsi="Arial" w:cs="Arial"/>
          <w:color w:val="000000" w:themeColor="text1"/>
          <w:sz w:val="20"/>
        </w:rPr>
      </w:pPr>
    </w:p>
    <w:p w14:paraId="34467A51"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Lopez, O.L., Kuller, L.H., Mehta, P.D., Becker, J.T., Gach, H.M., Sweet, R.A., Chang, Y.F., Tracy, R., and DeKosky, S.T.  Plasma amyloid levels and the risk of AD in normal subjects in the Cardiovascular Health Study.  Neurology 70:1664-1671, 2008.  PMCID:  2670993</w:t>
      </w:r>
    </w:p>
    <w:p w14:paraId="0ECF50FE" w14:textId="77777777" w:rsidR="00F83054" w:rsidRPr="00C57594" w:rsidRDefault="00F83054" w:rsidP="00F83054">
      <w:pPr>
        <w:ind w:left="360" w:hanging="360"/>
        <w:rPr>
          <w:rFonts w:ascii="Arial" w:hAnsi="Arial" w:cs="Arial"/>
          <w:color w:val="000000" w:themeColor="text1"/>
          <w:sz w:val="20"/>
        </w:rPr>
      </w:pPr>
    </w:p>
    <w:p w14:paraId="4262D267"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 xml:space="preserve">Ikonomovic, M.D., Klunk, W.E., Abrahamson, E.E., Mathis, C.A., Price, J.C., Tsopelas, N.D., Lopresti, B.J., Ziolko, S., Bi, W., Paljug, W.R., Debnath, M.L., Hope, C.E., Isanski, B.A., Hamilton, R.L. and DeKosky, S.T.  Post-mortem correlates of </w:t>
      </w:r>
      <w:r w:rsidRPr="00C57594">
        <w:rPr>
          <w:rFonts w:ascii="Arial" w:hAnsi="Arial" w:cs="Arial"/>
          <w:i/>
          <w:color w:val="000000" w:themeColor="text1"/>
          <w:sz w:val="20"/>
        </w:rPr>
        <w:t>in vivo</w:t>
      </w:r>
      <w:r w:rsidRPr="00C57594">
        <w:rPr>
          <w:rFonts w:ascii="Arial" w:hAnsi="Arial" w:cs="Arial"/>
          <w:color w:val="000000" w:themeColor="text1"/>
          <w:sz w:val="20"/>
        </w:rPr>
        <w:t xml:space="preserve"> PiB-PET amyloid imaging in a typical case of Alzheimer’s disease.  Brain 131:1630-1645, 2008.  PMCID:  2408940</w:t>
      </w:r>
    </w:p>
    <w:p w14:paraId="642E80BF" w14:textId="77777777" w:rsidR="000A3C3D" w:rsidRPr="00C57594" w:rsidRDefault="000A3C3D" w:rsidP="00F83054">
      <w:pPr>
        <w:ind w:left="360" w:hanging="360"/>
        <w:rPr>
          <w:rFonts w:ascii="Arial" w:hAnsi="Arial" w:cs="Arial"/>
          <w:color w:val="000000" w:themeColor="text1"/>
          <w:sz w:val="20"/>
        </w:rPr>
      </w:pPr>
    </w:p>
    <w:p w14:paraId="670E1C97"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Faulkner, L.R., Tivnan, P.W., Johnston, M.V., Aminoff, M.J., Coyle, P.K., Crumrine, P.K., DeKosky, S.T., Jozefowicz, R., Massey, J.M., and Pascuzzi, R.M.  The ABPN maintenance of certification program for neurologists:  Past, present, and future.  Neurology 71:599-604, 2008.  PMID:  18596242</w:t>
      </w:r>
    </w:p>
    <w:p w14:paraId="236BBAB4" w14:textId="77777777" w:rsidR="00F83054" w:rsidRPr="00C57594" w:rsidRDefault="00F83054" w:rsidP="00F83054">
      <w:pPr>
        <w:rPr>
          <w:color w:val="000000" w:themeColor="text1"/>
        </w:rPr>
      </w:pPr>
    </w:p>
    <w:p w14:paraId="76E649CE" w14:textId="77777777" w:rsidR="00BA234C" w:rsidRPr="00C57594" w:rsidRDefault="00BA234C" w:rsidP="00BA234C">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r w:rsidRPr="00C57594">
        <w:rPr>
          <w:rFonts w:ascii="Arial" w:hAnsi="Arial" w:cs="Arial"/>
          <w:color w:val="000000" w:themeColor="text1"/>
          <w:sz w:val="20"/>
          <w:lang w:val="sv-SE"/>
        </w:rPr>
        <w:t xml:space="preserve">Minster, R.L., DeKosky, S.T. and Kamboh, M.I.  </w:t>
      </w:r>
      <w:r w:rsidRPr="00C57594">
        <w:rPr>
          <w:rFonts w:ascii="Arial" w:hAnsi="Arial" w:cs="Arial"/>
          <w:color w:val="000000" w:themeColor="text1"/>
          <w:sz w:val="20"/>
        </w:rPr>
        <w:t>No association of dynamin binding protein (DNMBP) gene SNPs and Alzheimer’s disease.  Neurobiology of Aging 29:1602-1604, 2008.  PMCID:  2553275</w:t>
      </w:r>
    </w:p>
    <w:p w14:paraId="7BAA496F" w14:textId="77777777" w:rsidR="00BA234C" w:rsidRPr="00C57594" w:rsidRDefault="00BA234C" w:rsidP="00BA234C">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ind w:left="360" w:hanging="360"/>
        <w:rPr>
          <w:rFonts w:ascii="Arial" w:hAnsi="Arial" w:cs="Arial"/>
          <w:color w:val="000000" w:themeColor="text1"/>
          <w:sz w:val="20"/>
        </w:rPr>
      </w:pPr>
    </w:p>
    <w:p w14:paraId="4ED03337"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DeKosky, S.T., Williamson, J.D., Fitzpatrick, A., Kronmal, R.A., Ives, D.G., Saxton, J.A., Lopez, O.L., Burke, G., Carlson, M.C., Fried, L.P., Kuller, L.H., Robbins, J., Tracy, R.P., Woolard, N.F., Dunn, L., Snitz, B.E., Nahin, R.L., Furberg, C.D. for the GEM Study Investigators. Ginkgo biloba for prevention of dementia:  Results of the Ginkgo Evaluation of Memory (GEM) Study.  JAMA 300(19):2253-2262, 2008.  PMCID:  2823569</w:t>
      </w:r>
    </w:p>
    <w:p w14:paraId="2449A39E" w14:textId="77777777" w:rsidR="00F83054" w:rsidRPr="00C57594" w:rsidRDefault="00F83054" w:rsidP="00F83054">
      <w:pPr>
        <w:ind w:left="360" w:hanging="360"/>
        <w:rPr>
          <w:rFonts w:ascii="Arial" w:hAnsi="Arial" w:cs="Arial"/>
          <w:color w:val="000000" w:themeColor="text1"/>
          <w:sz w:val="20"/>
        </w:rPr>
      </w:pPr>
    </w:p>
    <w:p w14:paraId="3816A7AF"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Ikonomovic, M.D., Abrahamson, E.E., Uz, T., Manev, H., and Dekosky, S.T. Increased 5-Lipoxygenase immunoreactivity in the hippocampus of patients with Alzheimer's disease. J Histochem Cytochem 56:1065-1073, 2008.  PMCID:  2583907</w:t>
      </w:r>
    </w:p>
    <w:p w14:paraId="582BC2C2" w14:textId="3730372C" w:rsidR="00F83054" w:rsidRPr="00C57594" w:rsidRDefault="00F83054" w:rsidP="00F83054">
      <w:pPr>
        <w:pStyle w:val="Heading4"/>
        <w:ind w:left="360" w:hanging="360"/>
        <w:rPr>
          <w:rFonts w:ascii="Arial" w:hAnsi="Arial" w:cs="Arial"/>
          <w:color w:val="000000" w:themeColor="text1"/>
          <w:sz w:val="20"/>
          <w:u w:val="none"/>
        </w:rPr>
      </w:pPr>
      <w:r w:rsidRPr="00C57594">
        <w:rPr>
          <w:rFonts w:ascii="Arial" w:hAnsi="Arial" w:cs="Arial"/>
          <w:color w:val="000000" w:themeColor="text1"/>
          <w:sz w:val="20"/>
          <w:u w:val="none"/>
        </w:rPr>
        <w:t>Butters, M.A., Klunk, W.E., Mathis, C.A., Price, J.C., Ziolko, S.K., Hoge, J.A., Tsopelas, N.D., Lopresti, B.J., Reynolds, C.F., DeKosky, S.T. and Meltzer, C.C.  Imaging Alzheimer's pathology in late-life depression with PET and Pittsburgh Compound-B.  Alzheimer Disease and Associated Disorders 22:261-268, 2008.  PMID:  2636843</w:t>
      </w:r>
    </w:p>
    <w:p w14:paraId="21DB72AE" w14:textId="77777777" w:rsidR="00F83054" w:rsidRPr="00C57594" w:rsidRDefault="00F83054" w:rsidP="00F83054">
      <w:pPr>
        <w:rPr>
          <w:color w:val="000000" w:themeColor="text1"/>
        </w:rPr>
      </w:pPr>
    </w:p>
    <w:p w14:paraId="7ACB4DC1"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 xml:space="preserve">Aizenstein, H.J., Nebes, R.D., Saxton, J.A., Price, J.C., Mathis, C.A., Tsopelas, N.D., Ziolko, S.K.,  James, J.A., Snitz, B.E., Houck, P.R., Bi, W., Cohen, A.D., Lopresti, B.J., DeKosky, S.T., Halligan, E.M., and Klunk, W.E.  </w:t>
      </w:r>
      <w:r w:rsidRPr="00C57594">
        <w:rPr>
          <w:rFonts w:ascii="Arial" w:hAnsi="Arial" w:cs="Arial"/>
          <w:color w:val="000000" w:themeColor="text1"/>
          <w:sz w:val="20"/>
        </w:rPr>
        <w:lastRenderedPageBreak/>
        <w:t>Frequent amyloid deposition without significant cognitive impairment among the elderly.  Archives of Neurology 65:1509-1517, 2008.  PMCID:  2636844</w:t>
      </w:r>
    </w:p>
    <w:p w14:paraId="6472EF6E" w14:textId="77777777" w:rsidR="00F83054" w:rsidRPr="00C57594" w:rsidRDefault="00F83054" w:rsidP="00F83054">
      <w:pPr>
        <w:ind w:left="360" w:hanging="360"/>
        <w:rPr>
          <w:rFonts w:ascii="Arial" w:hAnsi="Arial" w:cs="Arial"/>
          <w:color w:val="000000" w:themeColor="text1"/>
          <w:sz w:val="20"/>
        </w:rPr>
      </w:pPr>
    </w:p>
    <w:p w14:paraId="285834CA"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Butters, M.A., Young, J.B., Lopez, O., Aizenstein, H.J., Reynolds, C.F., DeKosky, S.T. and Becker, J.T.  Pathways linking late-life depression to persistent cognitive impairment and dementia.  Dialogues Clin Neurosci 10:345-357, 2008.  PMCID:  2872078</w:t>
      </w:r>
    </w:p>
    <w:p w14:paraId="5AEDFD73" w14:textId="77777777" w:rsidR="00F83054" w:rsidRPr="00C57594" w:rsidRDefault="00F83054" w:rsidP="00F83054">
      <w:pPr>
        <w:ind w:left="360" w:hanging="360"/>
        <w:rPr>
          <w:rFonts w:ascii="Arial" w:hAnsi="Arial" w:cs="Arial"/>
          <w:color w:val="000000" w:themeColor="text1"/>
          <w:sz w:val="20"/>
        </w:rPr>
      </w:pPr>
    </w:p>
    <w:p w14:paraId="77211D55"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Lingler, J.H., Hirschman, K.B., Garand, L., Dew, M.A., Becker, J.T., Schulz, R. and DeKosky, S.T.  Frequency and correlates of advance planning among cognitively impaired older adults.  Am J Geriatr Psychiatry 16:643-649, 2008.  PMCID:  2578353</w:t>
      </w:r>
    </w:p>
    <w:p w14:paraId="4C6F500C" w14:textId="77777777" w:rsidR="00F83054" w:rsidRPr="00C57594" w:rsidRDefault="00F83054" w:rsidP="00F83054">
      <w:pPr>
        <w:ind w:left="360" w:hanging="360"/>
        <w:rPr>
          <w:rFonts w:ascii="Arial" w:hAnsi="Arial" w:cs="Arial"/>
          <w:color w:val="000000" w:themeColor="text1"/>
          <w:sz w:val="20"/>
        </w:rPr>
      </w:pPr>
    </w:p>
    <w:p w14:paraId="655EB419"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Tyurin, V.A., Tyurina, Y.Y., Kochanek, P.M., Hamilton, R., DeKosky, S.T., Greenberger, J.S., Bayir, H. and Kagan, V.E.  Oxidative lipidomics of programmed cell death.  Methods Enzymol 442:375-393, 2008.  PMID:  18662580</w:t>
      </w:r>
    </w:p>
    <w:p w14:paraId="7D3017D1" w14:textId="77777777" w:rsidR="00F83054" w:rsidRPr="00C57594" w:rsidRDefault="00F83054" w:rsidP="00F83054">
      <w:pPr>
        <w:ind w:left="360" w:hanging="360"/>
        <w:rPr>
          <w:rFonts w:ascii="Arial" w:hAnsi="Arial" w:cs="Arial"/>
          <w:color w:val="000000" w:themeColor="text1"/>
          <w:sz w:val="20"/>
        </w:rPr>
      </w:pPr>
    </w:p>
    <w:p w14:paraId="390EACFB"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Lopez, O.L. and DeKosky, S.T.  Clinical symptoms in Alzheimer’s disease.  Handb Clin Neurol 89:207-216, 2008.  PMID:  18631745</w:t>
      </w:r>
    </w:p>
    <w:p w14:paraId="030EDCFF" w14:textId="77777777" w:rsidR="00F83054" w:rsidRPr="00C57594" w:rsidRDefault="00F83054" w:rsidP="00F83054">
      <w:pPr>
        <w:ind w:left="360" w:hanging="360"/>
        <w:rPr>
          <w:rFonts w:ascii="Arial" w:hAnsi="Arial" w:cs="Arial"/>
          <w:color w:val="000000" w:themeColor="text1"/>
          <w:sz w:val="20"/>
        </w:rPr>
      </w:pPr>
    </w:p>
    <w:p w14:paraId="6C40E4DF"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Raji, C.A., Becker, J.T., Tsopelas, N.D., Price, J.C., Mathis, C.A., Saxton, J.A., Lopresti, B.J., Hoge, J.A., Ziolko, S.K., DeKosky, S.T. and Klunk, W.E.  Characterizing regional correlation, laterality and symmetry of amyloid deposition in mild cognitive impairment and Alzheimer’s disease with Pittsburgh Compound B.  J Neurosci Methods 172:277-282, 2008.  PMCID:  2501111</w:t>
      </w:r>
    </w:p>
    <w:p w14:paraId="10992EBC" w14:textId="77777777" w:rsidR="00F83054" w:rsidRPr="00C57594" w:rsidRDefault="00F83054" w:rsidP="00F83054">
      <w:pPr>
        <w:ind w:left="360" w:hanging="360"/>
        <w:rPr>
          <w:rFonts w:ascii="Arial" w:hAnsi="Arial" w:cs="Arial"/>
          <w:color w:val="000000" w:themeColor="text1"/>
          <w:sz w:val="20"/>
        </w:rPr>
      </w:pPr>
    </w:p>
    <w:p w14:paraId="5FA2A61B"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Minster, R.L., DeKosky, S.T. and Kamboh, M.I.  No association of SORL1 SNPs with Alzheimer’s disease.  Neurosci Lett 440:190-192, 2008.  PMCID:  2519047</w:t>
      </w:r>
    </w:p>
    <w:p w14:paraId="7DCB4268" w14:textId="77777777" w:rsidR="00F83054" w:rsidRPr="00C57594" w:rsidRDefault="00F83054" w:rsidP="00F83054">
      <w:pPr>
        <w:ind w:left="360" w:hanging="360"/>
        <w:rPr>
          <w:rFonts w:ascii="Arial" w:hAnsi="Arial" w:cs="Arial"/>
          <w:color w:val="000000" w:themeColor="text1"/>
          <w:sz w:val="20"/>
        </w:rPr>
      </w:pPr>
    </w:p>
    <w:p w14:paraId="79BF7F7F"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Wolk, D.A., Signoff, E.D. and DeKosky, S.T.  Recollection and familiarity in amnestic mild cognitive impairment:  A global decline in recognition memory.  Neuropsychologia 46:1965-1978, 2008.  PMCID:  2519866</w:t>
      </w:r>
    </w:p>
    <w:p w14:paraId="428B24BF" w14:textId="77777777" w:rsidR="00F83054" w:rsidRPr="00C57594" w:rsidRDefault="00F83054" w:rsidP="00F83054">
      <w:pPr>
        <w:ind w:left="360" w:hanging="360"/>
        <w:rPr>
          <w:rFonts w:ascii="Arial" w:hAnsi="Arial" w:cs="Arial"/>
          <w:color w:val="000000" w:themeColor="text1"/>
          <w:sz w:val="20"/>
        </w:rPr>
      </w:pPr>
    </w:p>
    <w:p w14:paraId="6F0D85BB"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Drzezga, A., Grimmer, T., Henriksen, G., Stangier, I., Perneczky, R., Diehl-Schmid, J., Mathis, C.A., Klunk, W.E., Price, J., DeKosky, S., Wester, H.J., Schwaiger, M. and Kurz, A.  Imaging of amyloid plaques and cerebral glucose metabolism in semantic dementia and Alzheimer’s disease.  Neuroimage 39:619-633, 2008.  PMID:  17962045</w:t>
      </w:r>
    </w:p>
    <w:p w14:paraId="74D048AC" w14:textId="77777777" w:rsidR="00F83054" w:rsidRPr="00C57594" w:rsidRDefault="00F83054" w:rsidP="00F83054">
      <w:pPr>
        <w:ind w:left="360" w:hanging="360"/>
        <w:rPr>
          <w:rFonts w:ascii="Arial" w:hAnsi="Arial" w:cs="Arial"/>
          <w:color w:val="000000" w:themeColor="text1"/>
          <w:sz w:val="20"/>
        </w:rPr>
      </w:pPr>
    </w:p>
    <w:p w14:paraId="7580E47E"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Figgins, J.A., Minster, R.L., Demirci, F.Y., DeKosky, S.T., and Kamboh, M.I. Association studies of 22 candidate SNPs with late-onset Alzheimer's disease. Am J Med Genet (Neuropsychiatr Genet) 150B:520-526, 2009.  PMCID:  2751631</w:t>
      </w:r>
    </w:p>
    <w:p w14:paraId="6CCAB945" w14:textId="77777777" w:rsidR="00F83054" w:rsidRPr="00C57594" w:rsidRDefault="00F83054" w:rsidP="00F83054">
      <w:pPr>
        <w:ind w:left="360" w:hanging="360"/>
        <w:rPr>
          <w:rFonts w:ascii="Arial" w:hAnsi="Arial" w:cs="Arial"/>
          <w:color w:val="000000" w:themeColor="text1"/>
          <w:sz w:val="20"/>
        </w:rPr>
      </w:pPr>
    </w:p>
    <w:p w14:paraId="383283E1"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Bhalla, R.K., Butters, M.A., Becker, J.T., Houck, P.R., Snitz, B.E., Lopez, O.L., Aizenstein, H.J., Raina, K.D., DeKosky, S.T., and Reynolds, C.F.  Patterns of mild cognitive impairment following treatment of depression in the elderly.  American Journal of Geriatric Psychiatry 17:308-316, 2009.  PMCID:  2782929</w:t>
      </w:r>
    </w:p>
    <w:p w14:paraId="04FA134D" w14:textId="77777777" w:rsidR="00F83054" w:rsidRPr="00C57594" w:rsidRDefault="00F83054" w:rsidP="00F83054">
      <w:pPr>
        <w:ind w:left="360" w:hanging="360"/>
        <w:rPr>
          <w:rFonts w:ascii="Arial" w:hAnsi="Arial" w:cs="Arial"/>
          <w:color w:val="000000" w:themeColor="text1"/>
          <w:sz w:val="20"/>
        </w:rPr>
      </w:pPr>
    </w:p>
    <w:p w14:paraId="08C32C2B"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Abrahamson, E. E., Ikonomovic, M.D., Dixon, D.E. and DeKosky, S.T.  Simvastatin therapy prevents brain trauma-induced elevations in ß-amyloid peptide levels. Annals of Neurology 66:407-414 2009.  PMID:  19798641</w:t>
      </w:r>
    </w:p>
    <w:p w14:paraId="42823421" w14:textId="77777777" w:rsidR="00F83054" w:rsidRPr="00C57594" w:rsidRDefault="00F83054" w:rsidP="00F83054">
      <w:pPr>
        <w:ind w:left="360" w:hanging="360"/>
        <w:rPr>
          <w:rFonts w:ascii="Arial" w:hAnsi="Arial" w:cs="Arial"/>
          <w:color w:val="000000" w:themeColor="text1"/>
          <w:sz w:val="20"/>
        </w:rPr>
      </w:pPr>
    </w:p>
    <w:p w14:paraId="1816ACE8" w14:textId="73487409"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Andrieu, S., Coley, N., Aisen, P., Carrillo, M.C., DeKosky, S., Durga, J. et al.  Methodological issues in primary prevention trials for neurodegenerative dementia.  Journal of Alzheimer’s Disease 16:235-270, 2009.  PMID:  19221415</w:t>
      </w:r>
    </w:p>
    <w:p w14:paraId="3D986280" w14:textId="77777777" w:rsidR="00250B61" w:rsidRPr="00C57594" w:rsidRDefault="00250B61" w:rsidP="00F83054">
      <w:pPr>
        <w:ind w:left="360" w:hanging="360"/>
        <w:rPr>
          <w:rFonts w:ascii="Arial" w:hAnsi="Arial" w:cs="Arial"/>
          <w:color w:val="000000" w:themeColor="text1"/>
          <w:sz w:val="20"/>
        </w:rPr>
      </w:pPr>
    </w:p>
    <w:p w14:paraId="38F40EBB"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Reiman, E.M., Chen, K., Liu, X., Bandy, D., Yu, M., Lee, W., Ayutyanont, N., Keppler, J., Reeder, S.A., Langbaum, J., Alexander, G.E., Klunk, W.E., Mathis, C.A., Price, J.C., Aizenstein, H.J., DeKosky, S.T., and Caselli, R.J. Fibrillar amyloid beta burden in cognitively normal people at three levels of genetic risk for Alzheimer’s disease.  Proceedings of the National Academy of Sciences USA 106:6820-6825, 2009.  PMCID:  2665196</w:t>
      </w:r>
    </w:p>
    <w:p w14:paraId="05E5FC98" w14:textId="77777777" w:rsidR="00F83054" w:rsidRPr="00C57594" w:rsidRDefault="00F83054" w:rsidP="00F83054">
      <w:pPr>
        <w:ind w:left="360" w:hanging="360"/>
        <w:rPr>
          <w:rFonts w:ascii="Arial" w:hAnsi="Arial" w:cs="Arial"/>
          <w:color w:val="000000" w:themeColor="text1"/>
          <w:sz w:val="20"/>
        </w:rPr>
      </w:pPr>
    </w:p>
    <w:p w14:paraId="631812D5"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lastRenderedPageBreak/>
        <w:t>Nahin, R.L., Pecha, M., Welmerink, D.B., Sink, K., DeKosky, S.T. and Fitzpatrick, A.L.   Concomitant use of prescription drugs and dietary supplements in ambulatory elderly people.  J Am Geriatr Soc 57:1197-1205, 2009.  PMID:  19515113</w:t>
      </w:r>
    </w:p>
    <w:p w14:paraId="2D975763" w14:textId="77777777" w:rsidR="00F83054" w:rsidRPr="00C57594" w:rsidRDefault="00F83054" w:rsidP="00F83054">
      <w:pPr>
        <w:ind w:left="360" w:hanging="360"/>
        <w:rPr>
          <w:rFonts w:ascii="Arial" w:hAnsi="Arial" w:cs="Arial"/>
          <w:color w:val="000000" w:themeColor="text1"/>
          <w:sz w:val="20"/>
        </w:rPr>
      </w:pPr>
    </w:p>
    <w:p w14:paraId="22003AEC"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Ikonomovic, M.D., Wecker, L., Abrahamson, E.E., Wuu, J., Counts, S.E., Ginsberg, S.D., Mufson, E.J. and DeKosky, S.T.  Cortical alpha 7 nicotinic acetylcholine receptor and beta-amyloid levels in early Alzheimer disease.  Arch Neurol 66:646-651, 2009.  PMCID:  2841566</w:t>
      </w:r>
    </w:p>
    <w:p w14:paraId="7DE12DEC" w14:textId="77777777" w:rsidR="00F83054" w:rsidRPr="00C57594" w:rsidRDefault="00F83054" w:rsidP="00F83054">
      <w:pPr>
        <w:ind w:left="360" w:hanging="360"/>
        <w:rPr>
          <w:rFonts w:ascii="Arial" w:hAnsi="Arial" w:cs="Arial"/>
          <w:color w:val="000000" w:themeColor="text1"/>
          <w:sz w:val="20"/>
        </w:rPr>
      </w:pPr>
    </w:p>
    <w:p w14:paraId="42ABADCC"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Leverenz, J.B., Lopez, O.L. and DeKosky, S.T.  The expanding role of genetics in the lewy body diseases:  The glucocerebrosidase gene.  Arch Neurol 66:555-556, 2009.  PMCID:  2763140</w:t>
      </w:r>
    </w:p>
    <w:p w14:paraId="4F3736B6" w14:textId="77777777" w:rsidR="00F83054" w:rsidRPr="00C57594" w:rsidRDefault="00F83054" w:rsidP="00F83054">
      <w:pPr>
        <w:ind w:left="360" w:hanging="360"/>
        <w:rPr>
          <w:rFonts w:ascii="Arial" w:hAnsi="Arial" w:cs="Arial"/>
          <w:color w:val="000000" w:themeColor="text1"/>
          <w:sz w:val="20"/>
        </w:rPr>
      </w:pPr>
    </w:p>
    <w:p w14:paraId="143AC886"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Snitz, B.E., Saxton, J., Lopez, O.L., Ives, D.G., Dunn, L.O., Rapp, S.R., Carlson, M.C., Fitzpatrick, A.L. and DeKosky, S.T.  Identifying mild cognitive impairment at baseline in the Ginkgo Evaluation of Memory (GEM) Study.  Aging Ment Health 13:171-182, 2009.  PMCID:  2767255</w:t>
      </w:r>
    </w:p>
    <w:p w14:paraId="2E2B7F71" w14:textId="77777777" w:rsidR="00F83054" w:rsidRPr="00C57594" w:rsidRDefault="00F83054" w:rsidP="00F83054">
      <w:pPr>
        <w:ind w:left="360" w:hanging="360"/>
        <w:rPr>
          <w:rFonts w:ascii="Arial" w:hAnsi="Arial" w:cs="Arial"/>
          <w:color w:val="000000" w:themeColor="text1"/>
          <w:sz w:val="20"/>
        </w:rPr>
      </w:pPr>
    </w:p>
    <w:p w14:paraId="55C4E5D2"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McNamee, R.L., Yee, S.H., Price, J.C., Klunk, W.E., Rosario, B., Weissfeld, L., Ziolko, S., Berginc, M., Lopresti, B., DeKosky, S. and Mathis, C.A.  Consideration of optimal time window for Pittsburgh Compound B PET summed uptake measurements.  J Nucl Med 50:348-355, 2009.  PMCID:  2694747</w:t>
      </w:r>
    </w:p>
    <w:p w14:paraId="7DB185F9" w14:textId="77777777" w:rsidR="00F83054" w:rsidRPr="00C57594" w:rsidRDefault="00F83054" w:rsidP="00F83054">
      <w:pPr>
        <w:ind w:left="360" w:hanging="360"/>
        <w:rPr>
          <w:rFonts w:ascii="Arial" w:hAnsi="Arial" w:cs="Arial"/>
          <w:color w:val="000000" w:themeColor="text1"/>
          <w:sz w:val="20"/>
        </w:rPr>
      </w:pPr>
    </w:p>
    <w:p w14:paraId="1E6D95C0"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Wiley, C.A., Lopresti, B.J., Venneti, S., Price, J., Klunk, W.E., DeKosky, S.T. and Mathis, C.A.  Carbon 11-labeled Pittsburgh Compound B and carbon 11-labeled (R)-PK11195 positron emission tomographic imaging in Alzheimer disease.  Arch Neurol 66:60-67, 2009.  PMCID:  2666881</w:t>
      </w:r>
    </w:p>
    <w:p w14:paraId="6D1696A0" w14:textId="77777777" w:rsidR="00F83054" w:rsidRPr="00C57594" w:rsidRDefault="00F83054" w:rsidP="00F83054">
      <w:pPr>
        <w:ind w:left="360" w:hanging="360"/>
        <w:rPr>
          <w:rFonts w:ascii="Arial" w:hAnsi="Arial" w:cs="Arial"/>
          <w:color w:val="000000" w:themeColor="text1"/>
          <w:sz w:val="20"/>
        </w:rPr>
      </w:pPr>
    </w:p>
    <w:p w14:paraId="169D7AF4"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Maki, R.A., Tyurin, V.A., Lyon, R.C., Hamilton, R.L., DeKosky, S.T., Kagan, V.E. and Reynolds, W.F.  Aberrant expression of myeloperoxidase in astrocytes promotes phospholipid oxidation and memory deficits in a mouse model of Alzheimer’s disease.  J Biol Chem 284:3158-3169, 2009.  PMCID:  2631957</w:t>
      </w:r>
    </w:p>
    <w:p w14:paraId="32829BD0" w14:textId="77777777" w:rsidR="00F83054" w:rsidRPr="00C57594" w:rsidRDefault="00F83054" w:rsidP="00F83054">
      <w:pPr>
        <w:ind w:left="360" w:hanging="360"/>
        <w:rPr>
          <w:rFonts w:ascii="Arial" w:hAnsi="Arial" w:cs="Arial"/>
          <w:color w:val="000000" w:themeColor="text1"/>
          <w:sz w:val="20"/>
        </w:rPr>
      </w:pPr>
    </w:p>
    <w:p w14:paraId="57A044BE"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Conley, Y.P., Mukherjee, A., Kammerer, C., DeKosky, S.T, Kamboh, M.I., Finegold, D.N. and Ferrell, R.E.  Evidence supporting a role for the calcium-sensing receptor in Alzheimer disease.  Am J Med Genet B Neuropsychiatr Genet 150B:703-709, 2009.  PMCID:  3062902</w:t>
      </w:r>
    </w:p>
    <w:p w14:paraId="3A7A001F" w14:textId="77777777" w:rsidR="00F83054" w:rsidRPr="00C57594" w:rsidRDefault="00F83054" w:rsidP="00F83054">
      <w:pPr>
        <w:ind w:left="360" w:hanging="360"/>
        <w:rPr>
          <w:rFonts w:ascii="Arial" w:hAnsi="Arial" w:cs="Arial"/>
          <w:color w:val="000000" w:themeColor="text1"/>
          <w:sz w:val="20"/>
        </w:rPr>
      </w:pPr>
    </w:p>
    <w:p w14:paraId="75636998"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Iwakiri, M., Mizukami, K., Ikonomovic, M.D., Ishikawa, M., Abrahamson, E.E., DeKosky, S.T. and Asada, T.  An immunohistochemical study of GABA A receptor gamma subunits in Alzheimer’s disease hippocampus:  Relationship to neurofibrillary tangle progression.  Neuropathology 29:263-269, 2009.  PMCID:  3078755</w:t>
      </w:r>
    </w:p>
    <w:p w14:paraId="01D6DF3D" w14:textId="77777777" w:rsidR="00F83054" w:rsidRPr="00C57594" w:rsidRDefault="00F83054" w:rsidP="00F83054">
      <w:pPr>
        <w:ind w:left="360" w:hanging="360"/>
        <w:rPr>
          <w:rFonts w:ascii="Arial" w:hAnsi="Arial" w:cs="Arial"/>
          <w:color w:val="000000" w:themeColor="text1"/>
          <w:sz w:val="20"/>
        </w:rPr>
      </w:pPr>
    </w:p>
    <w:p w14:paraId="2B3ED3BE"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Snitz, B.E., O’Meara, E.S., Carlson, M.C., Arnold, A., Ives, D.G., Rapp, S.R., Saxton, J., Lopez, O.L., Dunn, L.O., Sink, K.M. and DeKosky, S.T.  Ginkgo biloba for preventing cognitive decline in older adults:  A randomized trial.  JAMA 302:2663-2670, 2009.  PMCID:  2832285</w:t>
      </w:r>
    </w:p>
    <w:p w14:paraId="244DFCCA" w14:textId="77777777" w:rsidR="00222C54" w:rsidRPr="00C57594" w:rsidRDefault="00222C54" w:rsidP="00F83054">
      <w:pPr>
        <w:ind w:left="360" w:hanging="360"/>
        <w:rPr>
          <w:rFonts w:ascii="Arial" w:hAnsi="Arial" w:cs="Arial"/>
          <w:color w:val="000000" w:themeColor="text1"/>
          <w:sz w:val="20"/>
        </w:rPr>
      </w:pPr>
    </w:p>
    <w:p w14:paraId="5EE796EA" w14:textId="77777777" w:rsidR="00F83054" w:rsidRPr="00C57594" w:rsidRDefault="00F83054" w:rsidP="00F83054">
      <w:pPr>
        <w:pStyle w:val="HTMLPreformatted"/>
        <w:ind w:left="180" w:hanging="180"/>
        <w:rPr>
          <w:rFonts w:ascii="Arial" w:hAnsi="Arial" w:cs="Arial"/>
          <w:color w:val="000000" w:themeColor="text1"/>
        </w:rPr>
      </w:pPr>
      <w:r w:rsidRPr="00C57594">
        <w:rPr>
          <w:rFonts w:ascii="Arial" w:hAnsi="Arial" w:cs="Arial"/>
          <w:color w:val="000000" w:themeColor="text1"/>
        </w:rPr>
        <w:t>Saxton J, Snitz BE, Lopez OL, Ives DG, Dunn LO, Fitzpatrick A, Carlson MC, DeKosky ST. Functional and cognitive criteria produce different rates of MCI. J Neurol Neurosurg Psychiatry 80:734-743, 2009.  PMCID:  2698042</w:t>
      </w:r>
    </w:p>
    <w:p w14:paraId="75957E6C" w14:textId="77777777" w:rsidR="00F83054" w:rsidRPr="00C57594" w:rsidRDefault="00F83054" w:rsidP="00F83054">
      <w:pPr>
        <w:pStyle w:val="HTMLPreformatted"/>
        <w:ind w:left="180" w:hanging="180"/>
        <w:rPr>
          <w:rFonts w:ascii="Arial" w:hAnsi="Arial" w:cs="Arial"/>
          <w:color w:val="000000" w:themeColor="text1"/>
        </w:rPr>
      </w:pPr>
    </w:p>
    <w:p w14:paraId="031FF943" w14:textId="77777777" w:rsidR="00F83054" w:rsidRPr="00C57594" w:rsidRDefault="00F83054" w:rsidP="00F83054">
      <w:pPr>
        <w:pStyle w:val="HTMLPreformatted"/>
        <w:ind w:left="180" w:hanging="180"/>
        <w:rPr>
          <w:rFonts w:ascii="Arial" w:hAnsi="Arial" w:cs="Arial"/>
          <w:color w:val="000000" w:themeColor="text1"/>
        </w:rPr>
      </w:pPr>
      <w:r w:rsidRPr="00C57594">
        <w:rPr>
          <w:rFonts w:ascii="Arial" w:hAnsi="Arial" w:cs="Arial"/>
          <w:color w:val="000000" w:themeColor="text1"/>
        </w:rPr>
        <w:t>Minster, R.L., Demirci, F.Y., DeKosky, S.T. and Kamboh, M.I.  No association between CALHM1 variation and risk of Alzheimer disease.  Hum Mutat 30:E566-E569, 2009.  PMCID:  2810280</w:t>
      </w:r>
    </w:p>
    <w:p w14:paraId="7CAA34E9" w14:textId="77777777" w:rsidR="00F83054" w:rsidRPr="00C57594" w:rsidRDefault="00F83054" w:rsidP="00F83054">
      <w:pPr>
        <w:pStyle w:val="HTMLPreformatted"/>
        <w:ind w:left="180" w:hanging="180"/>
        <w:rPr>
          <w:rFonts w:ascii="Arial" w:hAnsi="Arial" w:cs="Arial"/>
          <w:color w:val="000000" w:themeColor="text1"/>
        </w:rPr>
      </w:pPr>
    </w:p>
    <w:p w14:paraId="28BCC9FB" w14:textId="77777777" w:rsidR="00F83054" w:rsidRPr="00C57594" w:rsidRDefault="00F83054" w:rsidP="00F83054">
      <w:pPr>
        <w:pStyle w:val="HTMLPreformatted"/>
        <w:ind w:left="180" w:hanging="180"/>
        <w:rPr>
          <w:rFonts w:ascii="Arial" w:hAnsi="Arial" w:cs="Arial"/>
          <w:color w:val="000000" w:themeColor="text1"/>
        </w:rPr>
      </w:pPr>
      <w:r w:rsidRPr="00C57594">
        <w:rPr>
          <w:rFonts w:ascii="Arial" w:hAnsi="Arial" w:cs="Arial"/>
          <w:color w:val="000000" w:themeColor="text1"/>
        </w:rPr>
        <w:t>Weamer, E.A., Emanuel, J.E., Varon, D., Miyahara, S., Wilkosz, P.A., Lopez, O.L., DeKosky, S.T. and Sweet, R.A.  The relationship of excess cognitive impairment in MCI and early Alzheimer’s disease to the subsequent emergence of psychosis.  Int Psychogeriatr 21:78-85, 2009.  PMCID:  2678562</w:t>
      </w:r>
    </w:p>
    <w:p w14:paraId="6D9D6BFC" w14:textId="77777777" w:rsidR="00F83054" w:rsidRPr="00C57594" w:rsidRDefault="00F83054" w:rsidP="00F83054">
      <w:pPr>
        <w:pStyle w:val="HTMLPreformatted"/>
        <w:ind w:left="180" w:hanging="180"/>
        <w:rPr>
          <w:rFonts w:ascii="Arial" w:hAnsi="Arial" w:cs="Arial"/>
          <w:color w:val="000000" w:themeColor="text1"/>
        </w:rPr>
      </w:pPr>
    </w:p>
    <w:p w14:paraId="4B449F87" w14:textId="77777777" w:rsidR="00F83054" w:rsidRPr="00C57594" w:rsidRDefault="00F83054" w:rsidP="00F83054">
      <w:pPr>
        <w:pStyle w:val="HTMLPreformatted"/>
        <w:ind w:left="180" w:hanging="180"/>
        <w:rPr>
          <w:rFonts w:ascii="Arial" w:hAnsi="Arial" w:cs="Arial"/>
          <w:color w:val="000000" w:themeColor="text1"/>
        </w:rPr>
      </w:pPr>
      <w:r w:rsidRPr="00C57594">
        <w:rPr>
          <w:rFonts w:ascii="Arial" w:hAnsi="Arial" w:cs="Arial"/>
          <w:color w:val="000000" w:themeColor="text1"/>
        </w:rPr>
        <w:t>Minster, R.L., DeKosky, S.T. and Kamboh, M.I.  No association of DAPK1 and ABCA2 SNPs on chromosome 9 with Alzheimer’s disease.  Neurobiol Aging 30:1890-1891, 2009.  PMCID:  2763561</w:t>
      </w:r>
    </w:p>
    <w:p w14:paraId="22A8D6FC" w14:textId="77777777" w:rsidR="00F83054" w:rsidRPr="00C57594" w:rsidRDefault="00F83054" w:rsidP="00F83054">
      <w:pPr>
        <w:pStyle w:val="HTMLPreformatted"/>
        <w:ind w:left="180" w:hanging="180"/>
        <w:rPr>
          <w:rFonts w:ascii="Arial" w:hAnsi="Arial" w:cs="Arial"/>
          <w:color w:val="000000" w:themeColor="text1"/>
        </w:rPr>
      </w:pPr>
    </w:p>
    <w:p w14:paraId="424C4C53" w14:textId="77777777" w:rsidR="00F83054" w:rsidRPr="00C57594" w:rsidRDefault="00F83054" w:rsidP="00F83054">
      <w:pPr>
        <w:pStyle w:val="HTMLPreformatted"/>
        <w:ind w:left="180" w:hanging="180"/>
        <w:rPr>
          <w:rFonts w:ascii="Arial" w:hAnsi="Arial" w:cs="Arial"/>
          <w:color w:val="000000" w:themeColor="text1"/>
        </w:rPr>
      </w:pPr>
      <w:r w:rsidRPr="00C57594">
        <w:rPr>
          <w:rFonts w:ascii="Arial" w:hAnsi="Arial" w:cs="Arial"/>
          <w:color w:val="000000" w:themeColor="text1"/>
        </w:rPr>
        <w:t>Cohen, A.D., Ikonomovic, M.D., Abrahamson, E.E., Paljug, W.R., DeKosky, S.T., Lefterov, I.M., Koldamova, R.P., Shao, L., Debnath, M.L., Mason, N.S., Mathis, C.A. and Klunk, W.E.  Anti-amyloid effects of small molecule Aβ binding agents in PSP1/APP mice.  Lett Drug Des Discov 6:437, 2009.  PMCID:  2812908</w:t>
      </w:r>
    </w:p>
    <w:p w14:paraId="0418F0A3" w14:textId="77777777" w:rsidR="00F83054" w:rsidRPr="00C57594" w:rsidRDefault="00F83054" w:rsidP="00F83054">
      <w:pPr>
        <w:ind w:left="360" w:hanging="360"/>
        <w:rPr>
          <w:rFonts w:ascii="Arial" w:hAnsi="Arial" w:cs="Arial"/>
          <w:color w:val="000000" w:themeColor="text1"/>
          <w:sz w:val="20"/>
        </w:rPr>
      </w:pPr>
    </w:p>
    <w:p w14:paraId="4BD44095" w14:textId="77777777" w:rsidR="00F83054" w:rsidRPr="00C57594" w:rsidRDefault="00F83054" w:rsidP="00F83054">
      <w:pPr>
        <w:pStyle w:val="HTMLPreformatted"/>
        <w:ind w:left="180" w:hanging="180"/>
        <w:rPr>
          <w:rFonts w:ascii="Arial" w:hAnsi="Arial" w:cs="Arial"/>
          <w:color w:val="000000" w:themeColor="text1"/>
        </w:rPr>
      </w:pPr>
      <w:r w:rsidRPr="00C57594">
        <w:rPr>
          <w:rFonts w:ascii="Arial" w:hAnsi="Arial" w:cs="Arial"/>
          <w:color w:val="000000" w:themeColor="text1"/>
        </w:rPr>
        <w:t>Lopez OL, Becker JT, Wahed AS, Saxton J, Sweet RA Dr, Wolk DA, Klunk W, DeKosky ST. Long-term effects of the concomitant use of memantine with cholinesterase inhibition in AD. J Neurol Neurosurg Psychiat 80:600-607, 2009.  PMCID:  2823571</w:t>
      </w:r>
    </w:p>
    <w:p w14:paraId="28BE63C8" w14:textId="77777777" w:rsidR="00F83054" w:rsidRPr="00C57594" w:rsidRDefault="00F83054" w:rsidP="00F83054">
      <w:pPr>
        <w:pStyle w:val="HTMLPreformatted"/>
        <w:ind w:left="180" w:hanging="180"/>
        <w:rPr>
          <w:rFonts w:ascii="Arial" w:hAnsi="Arial" w:cs="Arial"/>
          <w:color w:val="000000" w:themeColor="text1"/>
        </w:rPr>
      </w:pPr>
    </w:p>
    <w:p w14:paraId="2B06A65B"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Chapuis, J., Hot, D., Hansmannel, F., Kerdraon, O., Ferreira, S., Hubans, C., Maurage, C.A., Hout, L., Bensemain, F., Laumet, G., Ayral, A.M., Fievet, N., Hauw, J.J., DeKosky, S.T. et al.  Transcriptomic and genetic studies identify IL-33 as a candidate gene for Alzheimer’s disease.  Molecular Psychiatry 14:1004-1016, 2009.  PMCID:  2860783</w:t>
      </w:r>
    </w:p>
    <w:p w14:paraId="3928BB77" w14:textId="77777777" w:rsidR="00F83054" w:rsidRPr="00C57594" w:rsidRDefault="00F83054" w:rsidP="00F83054">
      <w:pPr>
        <w:ind w:left="360" w:hanging="360"/>
        <w:rPr>
          <w:rFonts w:ascii="Arial" w:hAnsi="Arial" w:cs="Arial"/>
          <w:color w:val="000000" w:themeColor="text1"/>
          <w:sz w:val="20"/>
        </w:rPr>
      </w:pPr>
    </w:p>
    <w:p w14:paraId="6AAC85DE"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Cohen, A., Price, J., Weissfeld, L., James, J., Rosario, B., Bi, W., Nebes, R., Saxton, J., Snitz, B., Aizenstein, H., Wolk, D., DeKosky, S.T., Mathis, C. and Klunk, W.  Basal cerebral metabolism may modulate the cognitive effects of A</w:t>
      </w:r>
      <w:r w:rsidRPr="00C57594">
        <w:rPr>
          <w:rFonts w:ascii="Verdana" w:hAnsi="Verdana"/>
          <w:color w:val="000000" w:themeColor="text1"/>
          <w:sz w:val="20"/>
        </w:rPr>
        <w:t>β</w:t>
      </w:r>
      <w:r w:rsidRPr="00C57594">
        <w:rPr>
          <w:rFonts w:ascii="Arial" w:hAnsi="Arial" w:cs="Arial"/>
          <w:color w:val="000000" w:themeColor="text1"/>
          <w:sz w:val="20"/>
        </w:rPr>
        <w:t xml:space="preserve"> in mild cognitive impairment:  An example of brain reserve.  Journal of Neuroscience 29:14770-14778, 2009.  PMCID:  2810461</w:t>
      </w:r>
    </w:p>
    <w:p w14:paraId="779873FB" w14:textId="77777777" w:rsidR="00F83054" w:rsidRPr="00C57594" w:rsidRDefault="00F83054" w:rsidP="00F83054">
      <w:pPr>
        <w:ind w:left="360" w:hanging="360"/>
        <w:rPr>
          <w:rFonts w:ascii="Arial" w:hAnsi="Arial" w:cs="Arial"/>
          <w:color w:val="000000" w:themeColor="text1"/>
          <w:sz w:val="20"/>
        </w:rPr>
      </w:pPr>
    </w:p>
    <w:p w14:paraId="2EA65853"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ind w:left="360" w:hanging="360"/>
        <w:rPr>
          <w:rFonts w:ascii="Arial" w:hAnsi="Arial" w:cs="Arial"/>
          <w:color w:val="000000" w:themeColor="text1"/>
          <w:sz w:val="20"/>
        </w:rPr>
      </w:pPr>
      <w:r w:rsidRPr="00C57594">
        <w:rPr>
          <w:rFonts w:ascii="Arial" w:hAnsi="Arial" w:cs="Arial"/>
          <w:color w:val="000000" w:themeColor="text1"/>
          <w:sz w:val="20"/>
        </w:rPr>
        <w:t xml:space="preserve">Holland, D., Brewer, J.B., Hagler, D.J., Fenema-Notestine, C., Dale, A.M.; the Alzheimer's Disease Neuroimaging Initiative, Weiner, M., Thal, L., Petersen, R., Jack, C.R. Jr, Jagust, W., Trojanowki, J., Toga, A.W., Beckett, L., Green, R.C., Gamst, A., Potter, W.Z., Montine, T., Anders, D., Bernstein, M., Felmlee, J., Fox, N., Thompson, P., Schuff, N., Alexander, G., Bandy, D., Koeppe, R.A., Foster, N., Reiman, E.M., Chen, K., Shaw, L., Lee, V.M., Korecka, M., Crawford, K.,  Neu, S., Harvey, D., Kornak, J., Kachaturian, Z., Frank, R., Snyder, P.J., Molchan, S., Kaye, J., Vorobik, R., Quinn, J., Schneider, L., Pawluczyk, S., Spann, B., Fleisher, A.S., Vanderswag, H., Heidebrink, J.L., Lord, J.L., Johnson, K., Doody, R.S., Villanueva-Meyer, J., Chowdhury, M., Stern, Y., Honig, L.S., Bell, K.L., Morris, J.C., Mintun, M.A., Schneider, S., Marson, D., Griffith, R., Badger, B., Grossman, H., Tang, C., Stern, J., Detoledo-Morrell, L., Shah, R.C., Bach, J., Duara, R., Isaacson, R., Strauman, S., Albert, M.S, Pedroso, J., Toroney, J., Rusinek, H., de Leon, M.J., De Santi, S.M., Doraiswamy, P.M., Petrella, J.R., Aiello, M., Clark, C.M., Pham, C., Nunez, J., Smith, C.D., Given, C.A., Hardy, P., </w:t>
      </w:r>
      <w:r w:rsidRPr="00C57594">
        <w:rPr>
          <w:rFonts w:ascii="Arial" w:hAnsi="Arial" w:cs="Arial"/>
          <w:bCs/>
          <w:color w:val="000000" w:themeColor="text1"/>
          <w:sz w:val="20"/>
        </w:rPr>
        <w:t>DeKosky, S.T.</w:t>
      </w:r>
      <w:r w:rsidRPr="00C57594">
        <w:rPr>
          <w:rFonts w:ascii="Arial" w:hAnsi="Arial" w:cs="Arial"/>
          <w:color w:val="000000" w:themeColor="text1"/>
          <w:sz w:val="20"/>
        </w:rPr>
        <w:t xml:space="preserve"> et al.  Subregional neuroanatomical change as a biomarker for Alzheimer’s disease.  Proc Natl Acad Sci USA 106:20954-20959, 2009.  PMCID:  2791580</w:t>
      </w:r>
    </w:p>
    <w:p w14:paraId="3E97309C" w14:textId="77777777" w:rsidR="00F83054" w:rsidRPr="00C57594" w:rsidRDefault="00F83054" w:rsidP="00F83054">
      <w:pPr>
        <w:tabs>
          <w:tab w:val="clear" w:pos="500"/>
          <w:tab w:val="clear" w:pos="800"/>
          <w:tab w:val="clear" w:pos="1600"/>
          <w:tab w:val="clear" w:pos="2400"/>
          <w:tab w:val="clear" w:pos="3200"/>
          <w:tab w:val="clear" w:pos="4000"/>
          <w:tab w:val="clear" w:pos="4800"/>
          <w:tab w:val="clear" w:pos="5600"/>
          <w:tab w:val="clear" w:pos="6400"/>
          <w:tab w:val="clear" w:pos="7200"/>
        </w:tabs>
        <w:ind w:left="360" w:hanging="360"/>
        <w:rPr>
          <w:rFonts w:ascii="Arial" w:hAnsi="Arial" w:cs="Arial"/>
          <w:color w:val="000000" w:themeColor="text1"/>
          <w:sz w:val="20"/>
        </w:rPr>
      </w:pPr>
    </w:p>
    <w:p w14:paraId="49309CF3"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Kuller, L.H., Ives, D.G., Fitzpatrick, A.L., Carlson, M.C., Mercado, C., Lopez, O.L., Burke, G.L., Furberg, C.D. and DeKosky, S.T.  Does Ginkgo biloba reduce the risk of cardiovascular events?  Circ Cardiovasc Qual Outcomes 3:41-47, 2010. PMCID:  2858335</w:t>
      </w:r>
    </w:p>
    <w:p w14:paraId="6901ECAB" w14:textId="77777777" w:rsidR="00BA234C" w:rsidRPr="00C57594" w:rsidRDefault="00BA234C" w:rsidP="00F83054">
      <w:pPr>
        <w:ind w:left="360" w:hanging="360"/>
        <w:rPr>
          <w:rFonts w:ascii="Arial" w:hAnsi="Arial" w:cs="Arial"/>
          <w:color w:val="000000" w:themeColor="text1"/>
          <w:sz w:val="20"/>
        </w:rPr>
      </w:pPr>
    </w:p>
    <w:p w14:paraId="09E14686" w14:textId="77777777" w:rsidR="00BA234C" w:rsidRPr="00C57594" w:rsidRDefault="00BA234C" w:rsidP="00BA234C">
      <w:pPr>
        <w:ind w:left="360" w:hanging="360"/>
        <w:rPr>
          <w:rFonts w:ascii="Arial" w:hAnsi="Arial" w:cs="Arial"/>
          <w:color w:val="000000" w:themeColor="text1"/>
          <w:sz w:val="20"/>
        </w:rPr>
      </w:pPr>
      <w:r w:rsidRPr="00C57594">
        <w:rPr>
          <w:rFonts w:ascii="Arial" w:hAnsi="Arial" w:cs="Arial"/>
          <w:color w:val="000000" w:themeColor="text1"/>
          <w:sz w:val="20"/>
        </w:rPr>
        <w:t>Omalu, B., Hamilton, R., Kamboh, M., DeKosky, S., and Bailes, J. Chronic traumatic encephalopathy in a National Football League (NFL) player: Case report and emerging medico-legal practice questions. Journal of Forensic Nursing 6:40-46, 2010.  PMID:  20201914</w:t>
      </w:r>
    </w:p>
    <w:p w14:paraId="225B3376" w14:textId="77777777" w:rsidR="00BA234C" w:rsidRPr="00C57594" w:rsidRDefault="00BA234C" w:rsidP="00BA234C">
      <w:pPr>
        <w:ind w:left="360" w:hanging="360"/>
        <w:rPr>
          <w:rFonts w:ascii="Arial" w:hAnsi="Arial" w:cs="Arial"/>
          <w:color w:val="000000" w:themeColor="text1"/>
          <w:sz w:val="20"/>
        </w:rPr>
      </w:pPr>
    </w:p>
    <w:p w14:paraId="1FD1F2DC" w14:textId="77777777" w:rsidR="00BA234C" w:rsidRPr="00C57594" w:rsidRDefault="00BA234C" w:rsidP="00BA234C">
      <w:pPr>
        <w:ind w:left="360" w:hanging="360"/>
        <w:rPr>
          <w:rFonts w:ascii="Arial" w:hAnsi="Arial" w:cs="Arial"/>
          <w:color w:val="000000" w:themeColor="text1"/>
          <w:sz w:val="20"/>
        </w:rPr>
      </w:pPr>
      <w:r w:rsidRPr="00C57594">
        <w:rPr>
          <w:rFonts w:ascii="Arial" w:hAnsi="Arial" w:cs="Arial"/>
          <w:color w:val="000000" w:themeColor="text1"/>
          <w:sz w:val="20"/>
        </w:rPr>
        <w:t>Snitz, B.E., Arnold, A.M. and DeKosky, S.T.  Ginkgo biloba and cognitive decline.  JAMA 303:1477-1478, 2010.</w:t>
      </w:r>
    </w:p>
    <w:p w14:paraId="545EB637"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Van Deerlin, V.M., Sleiman, P.M.A., Martinez-Lage, M., Chen-Plotkin, A., Wang, L.-S., Graff-Radford, N.R., Dickson, D.W., Rademakers, R., Boeve, B.F., Grossman, M., Arnold, S.E., Mann, D.M.A., Pickering-Brown, S.M., Seelaar, H., Heutink, P., van Swieten, J.C., Murrell, J.R., Ghetti, B., Spina, S., Grafman, J., Hodges, J., Spillantini, M.G., Gilman, S., Lieberman, A.P., Kaye, J.A., Woltjer, R.L., Bigio, E.H., Mesulam, M., al-Sarraj, S., Troakes, C., Rosenberg, R.N., White, C.L., Ferrer, I., Llado, A., Neumann, M., Kretzschmar, H.A., Hulette, C.M., Welsh-Bohmer, K.A., Miller, B.L., Alzualde, A., de Munain, A.L., McKee, A.C., Gearing, M., Levey, A.I., Lah, J.J., Hardy, J., Rohrer, J.D., Lashley, T., Mackenzie, I.R.A., Feldman, H.H., Hamilton, R.L., DeKosky, S.T. et al.  Common variants at 7p21 are associated with frontotemporal lobar degeneration with TDP-43 inclusions.  Nature Genetics 42:234-239, 2010.  PMCID:  2828525</w:t>
      </w:r>
    </w:p>
    <w:p w14:paraId="50814315" w14:textId="77777777" w:rsidR="00F83054" w:rsidRPr="00C57594" w:rsidRDefault="00F83054" w:rsidP="00F83054">
      <w:pPr>
        <w:ind w:left="360" w:hanging="360"/>
        <w:rPr>
          <w:rFonts w:ascii="Arial" w:hAnsi="Arial" w:cs="Arial"/>
          <w:color w:val="000000" w:themeColor="text1"/>
          <w:sz w:val="20"/>
        </w:rPr>
      </w:pPr>
    </w:p>
    <w:p w14:paraId="09F75413"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Tyurin, V.A., Tyurina, Y.Y., Ritov, V.B., Lysytsya, A., Amoscato, A.A., Kochanek, P.M., Hamilton, R., DeKosky, S.T., Greenberger, J.S., Bayir, H., and V.E. Kagan.  Oxidative lipidomics of apoptosis:  Quantitative assessment of phospholipid hydroperoxides in cells and tissues.  Methods Mol Biol 610:353-374, 2010.  PMCID:  20013189</w:t>
      </w:r>
    </w:p>
    <w:p w14:paraId="70610F67" w14:textId="77777777" w:rsidR="00F83054" w:rsidRPr="00C57594" w:rsidRDefault="00F83054" w:rsidP="00F83054">
      <w:pPr>
        <w:ind w:left="360" w:hanging="360"/>
        <w:rPr>
          <w:rFonts w:ascii="Arial" w:hAnsi="Arial" w:cs="Arial"/>
          <w:color w:val="000000" w:themeColor="text1"/>
          <w:sz w:val="20"/>
        </w:rPr>
      </w:pPr>
    </w:p>
    <w:p w14:paraId="5698CC97"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Wilkosz, P.A., Seltman, H.J., Devlin, B., Weamer, E.A., Lopez, O.L., DeKosky, S.T. and Sweet, R.A.  Trajectories of cognitive decline in Alzheimer’s disease.  Int Psychogeriatr 22:281-290, 2010.  PMCID:  2834298</w:t>
      </w:r>
    </w:p>
    <w:p w14:paraId="3EEDA588" w14:textId="77777777" w:rsidR="00F83054" w:rsidRPr="00C57594" w:rsidRDefault="00F83054" w:rsidP="00F83054">
      <w:pPr>
        <w:ind w:left="360" w:hanging="360"/>
        <w:rPr>
          <w:rFonts w:ascii="Arial" w:hAnsi="Arial" w:cs="Arial"/>
          <w:color w:val="000000" w:themeColor="text1"/>
          <w:sz w:val="20"/>
        </w:rPr>
      </w:pPr>
    </w:p>
    <w:p w14:paraId="3DF422BB"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lastRenderedPageBreak/>
        <w:t>Faulkner, L.R., Juul, D., Pascuzzi, R.M., Aminoff, M.J., Crumrine, P.K., DeKosky, S.T., Jozefowicz, R.F., Massey, J.M., Pirzada, N. and Tilton, A.  Trends in American Board of Psychiatry and Neurology specialties and neurologic subspecialties.  Neurology 75:1110-1117, 2010.  PMID:  20855855</w:t>
      </w:r>
    </w:p>
    <w:p w14:paraId="59E52EFB" w14:textId="77777777" w:rsidR="00F83054" w:rsidRPr="00C57594" w:rsidRDefault="00F83054" w:rsidP="00F83054">
      <w:pPr>
        <w:ind w:left="360" w:hanging="360"/>
        <w:rPr>
          <w:rFonts w:ascii="Arial" w:hAnsi="Arial" w:cs="Arial"/>
          <w:color w:val="000000" w:themeColor="text1"/>
          <w:sz w:val="20"/>
        </w:rPr>
      </w:pPr>
    </w:p>
    <w:p w14:paraId="48484539"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olor w:val="000000" w:themeColor="text1"/>
          <w:sz w:val="20"/>
        </w:rPr>
        <w:t>Hansmannel, F., Sillaire, A., Kamboh, M.I., Lendon, C., Pasquire, F., Hannequin, D., Laumet, G., Mounier, A., Ayral, A.-M., DeKosky, S.T., Hauw, J.-J., Berr, C., Mann, D., Amouyel, P., Campion, D. and Lambert, J.-C.  Is the urea cycle involved in Alzheimer’s disease?  Journal of Alzheimer’s Disease 21:1013-1021, 2010.  PMCID:  2945690</w:t>
      </w:r>
    </w:p>
    <w:p w14:paraId="17948715" w14:textId="77777777" w:rsidR="00F83054" w:rsidRPr="00C57594" w:rsidRDefault="00F83054" w:rsidP="00F83054">
      <w:pPr>
        <w:ind w:left="360" w:hanging="360"/>
        <w:rPr>
          <w:rFonts w:ascii="Arial" w:hAnsi="Arial" w:cs="Arial"/>
          <w:color w:val="000000" w:themeColor="text1"/>
          <w:sz w:val="20"/>
        </w:rPr>
      </w:pPr>
    </w:p>
    <w:p w14:paraId="380EEF45"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Lambert, J.C., Sleegers, K., Gonzalez-Perez, A., Ingelsson, M., Beecham, G.W., Hiltunen, M., Combarros, O., Bullido, M.J., Brouwers, N., Bettens, K., Berr, C., Pasquier, F., Richard, F., DeKosky, S.T. et al.  The CALHM1 P86L polymorphism is a genetic modifier of age at onset in Alzheimer’s disease:  A meta-analysis study.  J Alzheimers Dis 22:247-255, 2010.  PMCID:  2964875</w:t>
      </w:r>
    </w:p>
    <w:p w14:paraId="2FFDFE36" w14:textId="77777777" w:rsidR="00F83054" w:rsidRPr="00C57594" w:rsidRDefault="00F83054" w:rsidP="00F83054">
      <w:pPr>
        <w:ind w:left="360" w:hanging="360"/>
        <w:rPr>
          <w:rFonts w:ascii="Arial" w:hAnsi="Arial"/>
          <w:color w:val="000000" w:themeColor="text1"/>
          <w:sz w:val="20"/>
        </w:rPr>
      </w:pPr>
    </w:p>
    <w:p w14:paraId="3E0E36C8"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DeKosky, S.T., Ikonomovic, M.D. and Gandy, S.  Traumatic brain injury:  Football, warfare, and long-term effects.  New England Journal of Medicine 363:1293-1296, 2010.  PMID:  21265421</w:t>
      </w:r>
    </w:p>
    <w:p w14:paraId="42587657" w14:textId="77777777" w:rsidR="00F83054" w:rsidRPr="00C57594" w:rsidRDefault="00F83054" w:rsidP="00F83054">
      <w:pPr>
        <w:ind w:left="360" w:hanging="360"/>
        <w:rPr>
          <w:rFonts w:ascii="Arial" w:hAnsi="Arial"/>
          <w:color w:val="000000" w:themeColor="text1"/>
          <w:sz w:val="20"/>
        </w:rPr>
      </w:pPr>
    </w:p>
    <w:p w14:paraId="56C0BFB8"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Gabel, M.J., Foster, N.L., Heidebrink, J.L. and Higdon, R. for the Pilot PET Study Group (Aizenstein, H.J., Arnold, S.E., Barbas, N.R., Boeve, B.F., Burke, J.R., Clark, C.M., DeKosky, S.T., Farlow, M.R., Foster, N.L., Gabel, M.J., Heidebrink, J.L., Higdon, R., Jagust, W.J., Kawas, C.H., Koeppe, R.A., Leverenz, J.B., Lipton, A.M., Peskind, E.R., Turner, R.S., Womack, K.B. and Zamrini, E.Y.).  Validation of consensus panel diagnosis in dementia.  Archives of Neurology 67:1506-1512, 2010.  PMCID:  3178413</w:t>
      </w:r>
    </w:p>
    <w:p w14:paraId="3B87E710" w14:textId="77777777" w:rsidR="00F83054" w:rsidRPr="00C57594" w:rsidRDefault="00F83054" w:rsidP="00F83054">
      <w:pPr>
        <w:ind w:left="360" w:hanging="360"/>
        <w:rPr>
          <w:rFonts w:ascii="Arial" w:hAnsi="Arial" w:cs="Arial"/>
          <w:color w:val="000000" w:themeColor="text1"/>
          <w:sz w:val="20"/>
        </w:rPr>
      </w:pPr>
    </w:p>
    <w:p w14:paraId="67B815E5"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Dubois, B., Feldman, H.H., Jacova, C., Cummings, J. DeKosky, S.T., Barberger-Gateau, P., Delacourte, A., Frisoni, G. et al.  Revising the definition of Alzheimer’s disease:  A new lexicon.  Lancet Neurology 9:1118-1127, 2010.  PMID:  20934914</w:t>
      </w:r>
    </w:p>
    <w:p w14:paraId="1C2CDE2A" w14:textId="77777777" w:rsidR="001258BA" w:rsidRPr="00C57594" w:rsidRDefault="001258BA" w:rsidP="00F83054">
      <w:pPr>
        <w:ind w:left="360" w:hanging="360"/>
        <w:rPr>
          <w:rFonts w:ascii="Arial" w:hAnsi="Arial"/>
          <w:color w:val="000000" w:themeColor="text1"/>
          <w:sz w:val="20"/>
        </w:rPr>
      </w:pPr>
    </w:p>
    <w:p w14:paraId="0053C149"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Reynolds, C.F., Butters, M.A., Lopez, O., Pollock, B.G., Dew, M.A., Mulsant, B.H., Lenze, E.J., Holm, M., Rogers, J.C., Mazumdar, S., Houck, P.R., Begley, A., Anderson, S., Karp, J.F., Miller, M.D., Whyte, E.M., Stack, J., Gildengers, A., Szanto, K., Bensasi, S., Kaufer, D.I., Kamboh, I. and DeKosky, S.T.  Maintenance treatment of depression in old age:  A randomized, double-blind, placebo-controlled evaluation of the efficacy and safety of donepezil combined with antidepressant pharmacotherapy. Archives of General Psychiatry 68:51-60, 2011.  PMCID:  3076045</w:t>
      </w:r>
    </w:p>
    <w:p w14:paraId="282AC0B3" w14:textId="77777777" w:rsidR="00F83054" w:rsidRPr="00C57594" w:rsidRDefault="00F83054" w:rsidP="00F83054">
      <w:pPr>
        <w:ind w:left="360" w:hanging="360"/>
        <w:rPr>
          <w:rFonts w:ascii="Arial" w:hAnsi="Arial" w:cs="Arial"/>
          <w:color w:val="000000" w:themeColor="text1"/>
          <w:sz w:val="20"/>
        </w:rPr>
      </w:pPr>
    </w:p>
    <w:p w14:paraId="0B2F48D5"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DeKosky, S.T., Carrillo, M.C., Phelps, C., Knopman, D., Petersen, R.C., Frank, R., Schenk, D., Masterman, D., Siemers, E.R., Cedarbaum, J.M., Gold, M., Miller, D.S., Morimoto, B.H., Khachaturian, A.S. and Mohs, R.C.  Revision of the criteria for Alzheimer’s disease:  A symposium.  Alzheimer’s &amp; Dementia 7:e1-e12, 2011. PMID:  21322828</w:t>
      </w:r>
    </w:p>
    <w:p w14:paraId="3009BEEA" w14:textId="77777777" w:rsidR="00AF3043" w:rsidRPr="00C57594" w:rsidRDefault="00AF3043" w:rsidP="00F83054">
      <w:pPr>
        <w:ind w:left="360" w:hanging="360"/>
        <w:rPr>
          <w:rFonts w:ascii="Arial" w:hAnsi="Arial" w:cs="Arial"/>
          <w:color w:val="000000" w:themeColor="text1"/>
          <w:sz w:val="20"/>
        </w:rPr>
      </w:pPr>
    </w:p>
    <w:p w14:paraId="00EDDEF1"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Brodaty, H., Breteler, M., DeKosky, S., Dorenlot, P., Fratiglioni, L., Hock, C., Kenigsberg, P.A., Scheltens, P. and De Strooper B.  The world of dementia beyond 2020.  Journal of the American Geriatrics Society 59:923-927, 2011.  PMID:  21488846</w:t>
      </w:r>
    </w:p>
    <w:p w14:paraId="408E856A" w14:textId="77777777" w:rsidR="00F83054" w:rsidRPr="00C57594" w:rsidRDefault="00F83054" w:rsidP="00F83054">
      <w:pPr>
        <w:ind w:left="360" w:hanging="360"/>
        <w:rPr>
          <w:rFonts w:ascii="Arial" w:hAnsi="Arial" w:cs="Arial"/>
          <w:color w:val="000000" w:themeColor="text1"/>
          <w:sz w:val="20"/>
        </w:rPr>
      </w:pPr>
    </w:p>
    <w:p w14:paraId="36A10063"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Burns, L.C., Minster, R.L., Demirci, F.Y., Barmada, M.M., Ganguli, M., Lopez, O.L., DeKosky, S.T. and Kamboh, M.I.  Replication study of genome-wide associated SNPs with late-onset Alzheimer’s disease.  Am J Med Genet B Neuropsychiatr Genet 156B:507-512, 2011.  PMCID:  3082594</w:t>
      </w:r>
    </w:p>
    <w:p w14:paraId="5998A2D7" w14:textId="77777777" w:rsidR="00F83054" w:rsidRPr="00C57594" w:rsidRDefault="00F83054" w:rsidP="00F83054">
      <w:pPr>
        <w:ind w:left="360" w:hanging="360"/>
        <w:rPr>
          <w:rFonts w:ascii="Arial" w:hAnsi="Arial" w:cs="Arial"/>
          <w:color w:val="000000" w:themeColor="text1"/>
          <w:sz w:val="20"/>
        </w:rPr>
      </w:pPr>
    </w:p>
    <w:p w14:paraId="4FABF9E1"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Wolk, D.A., Dunfee, K.L., Dickerson, B.C., Aizenstein, H.J. and DeKosky, S.T.  A medial temporal lobe division of labor:  Insights from memory in aging and early Alzheimer disease.  Hippocampus 21:461-466, 2011.  PMCID:  2918673</w:t>
      </w:r>
    </w:p>
    <w:p w14:paraId="139E1C89" w14:textId="77777777" w:rsidR="00F83054" w:rsidRPr="00C57594" w:rsidRDefault="00F83054" w:rsidP="00F83054">
      <w:pPr>
        <w:ind w:left="360" w:hanging="360"/>
        <w:rPr>
          <w:rFonts w:ascii="Arial" w:hAnsi="Arial" w:cs="Arial"/>
          <w:color w:val="000000" w:themeColor="text1"/>
          <w:sz w:val="20"/>
        </w:rPr>
      </w:pPr>
    </w:p>
    <w:p w14:paraId="33B9678C"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olor w:val="000000" w:themeColor="text1"/>
          <w:sz w:val="20"/>
        </w:rPr>
        <w:t xml:space="preserve">Womack, K.B., Diaz-Arrastia, R., Aizenstein, H.J., Arnold, S.E., Barbas, N.R., Boeve, B.F., Clark, C.M., DeCarli, C.S., Jagust, W.J., Leverenz, J.B., Peskind, E.R., Turner, R.S., Zamrini, E.Y., Heidebrink, J.L., Burke, J.R.,, DeKosky, S.T. et al.  </w:t>
      </w:r>
      <w:r w:rsidRPr="00C57594">
        <w:rPr>
          <w:rFonts w:ascii="Arial" w:hAnsi="Arial" w:cs="Arial"/>
          <w:color w:val="000000" w:themeColor="text1"/>
          <w:sz w:val="20"/>
        </w:rPr>
        <w:t>Temporoparietal hypometabolism in frontotemporal lobar degeneration and associated imaging diagnostic errors.  Archives of Neurology 68:329-337, 2011.  PMCID:  3058918</w:t>
      </w:r>
    </w:p>
    <w:p w14:paraId="6AC62D0A" w14:textId="77777777" w:rsidR="00F83054" w:rsidRPr="00C57594" w:rsidRDefault="00F83054" w:rsidP="00F83054">
      <w:pPr>
        <w:ind w:left="360" w:hanging="360"/>
        <w:rPr>
          <w:rFonts w:ascii="Arial" w:hAnsi="Arial" w:cs="Arial"/>
          <w:color w:val="000000" w:themeColor="text1"/>
          <w:sz w:val="20"/>
        </w:rPr>
      </w:pPr>
    </w:p>
    <w:p w14:paraId="4FBAC7E7"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lastRenderedPageBreak/>
        <w:t>Albert, M.S., DeKosky, S.T., Dickson, D., Dubois, B., Feldman, H.H., Fox, N.C., Gamst, A., Holtzman, D.M., Jagust, W.J., Petersen, R.C., Synder, P.J., Carrillo, M.C., Thies, B. and Phelps, C.H.  The diagnosis of mild cognitive impairment due to Alzheimer’s disease:  Recommendations from the National Institute on Aging-Alzheimer’s Association workgroups on diagnostic guidelines for Alzheimer’s disease.  Alzheimers Dement 7:270-279, 2011.  PMCID:  3312027</w:t>
      </w:r>
    </w:p>
    <w:p w14:paraId="4B93B8B7" w14:textId="77777777" w:rsidR="00F83054" w:rsidRPr="00C57594" w:rsidRDefault="00F83054" w:rsidP="00F83054">
      <w:pPr>
        <w:ind w:left="360" w:hanging="360"/>
        <w:rPr>
          <w:rFonts w:ascii="Arial" w:hAnsi="Arial" w:cs="Arial"/>
          <w:color w:val="000000" w:themeColor="text1"/>
          <w:sz w:val="20"/>
        </w:rPr>
      </w:pPr>
    </w:p>
    <w:p w14:paraId="7D222F7A"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Alzheimer Disease Genetics Consortium (DeKosky, S.T. co-author).  Common variants at MS4A4/MS4A6E, CD2AP, CD33 and EPHA1 are associated with late-onset Alzheimer’s disease .  Nature Genetics 43:436-441, 2011.  PMCID:  3090745</w:t>
      </w:r>
    </w:p>
    <w:p w14:paraId="238443D9" w14:textId="77777777" w:rsidR="00F83054" w:rsidRPr="00C57594" w:rsidRDefault="00F83054" w:rsidP="00F83054">
      <w:pPr>
        <w:ind w:left="360" w:hanging="360"/>
        <w:rPr>
          <w:rFonts w:ascii="Arial" w:hAnsi="Arial" w:cs="Arial"/>
          <w:color w:val="000000" w:themeColor="text1"/>
          <w:sz w:val="20"/>
        </w:rPr>
      </w:pPr>
    </w:p>
    <w:p w14:paraId="242B9E4C"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Garand, L., Dew, M.A., Lingler, J.H. and DeKosky, S.T.  Incidence and predictors of advance care planning among persons with cognitive impairment. American Journal of Geriatric Psychiatry  19:712-720, 2011.  PMCID:  3145957</w:t>
      </w:r>
    </w:p>
    <w:p w14:paraId="38648182" w14:textId="77777777" w:rsidR="00F83054" w:rsidRPr="00C57594" w:rsidRDefault="00F83054" w:rsidP="00F83054">
      <w:pPr>
        <w:ind w:left="360" w:hanging="360"/>
        <w:rPr>
          <w:rFonts w:ascii="Arial" w:hAnsi="Arial"/>
          <w:color w:val="000000" w:themeColor="text1"/>
          <w:sz w:val="20"/>
        </w:rPr>
      </w:pPr>
    </w:p>
    <w:p w14:paraId="02C91F0A"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Ikonomovic, M.D., Klunk, W.E., Abrahamson, E.E., Wuu, J., Mathis, C.A., Scheff, S.W., Mufson, E.J. and DeKosky, S.T.  Precuneus amyloid burden is associated with reduced cholinergic activity in Alzheimer disease.  Neurology 77:39-47, 2011.  PMCID:  3127332</w:t>
      </w:r>
    </w:p>
    <w:p w14:paraId="78B868B1" w14:textId="77777777" w:rsidR="00F83054" w:rsidRPr="00C57594" w:rsidRDefault="00F83054" w:rsidP="00F83054">
      <w:pPr>
        <w:ind w:left="360" w:hanging="360"/>
        <w:rPr>
          <w:rFonts w:ascii="Arial" w:hAnsi="Arial"/>
          <w:color w:val="000000" w:themeColor="text1"/>
          <w:sz w:val="20"/>
        </w:rPr>
      </w:pPr>
    </w:p>
    <w:p w14:paraId="559558FF"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Mufson, E.J., Binder, L., Counts, S.E., DeKosky, S.T., Detoledo-Morrell, L., Ginsberg, S.D., Ikonomovic, M.D., Perez, S.E. and Scheff, S.W.  Mild cognitive impairment pathology and mechanisms.  Acta Neuropathol 123:13-30, 2012.  PMCID:  3282485</w:t>
      </w:r>
    </w:p>
    <w:p w14:paraId="5D84016E" w14:textId="77777777" w:rsidR="00F83054" w:rsidRPr="00C57594" w:rsidRDefault="00F83054" w:rsidP="00F83054">
      <w:pPr>
        <w:ind w:left="360" w:hanging="360"/>
        <w:rPr>
          <w:rFonts w:ascii="Arial" w:hAnsi="Arial"/>
          <w:color w:val="000000" w:themeColor="text1"/>
          <w:sz w:val="20"/>
        </w:rPr>
      </w:pPr>
    </w:p>
    <w:p w14:paraId="2C37CE26" w14:textId="77777777" w:rsidR="00F83054" w:rsidRPr="00C57594" w:rsidRDefault="00F83054" w:rsidP="00F83054">
      <w:pPr>
        <w:ind w:left="360" w:hanging="360"/>
        <w:rPr>
          <w:rFonts w:ascii="Arial" w:hAnsi="Arial"/>
          <w:color w:val="000000" w:themeColor="text1"/>
          <w:sz w:val="20"/>
        </w:rPr>
      </w:pPr>
      <w:r w:rsidRPr="00C57594">
        <w:rPr>
          <w:rFonts w:ascii="Arial" w:hAnsi="Arial"/>
          <w:color w:val="000000" w:themeColor="text1"/>
          <w:sz w:val="20"/>
        </w:rPr>
        <w:t>Kamboh, M.I., Minster, R.L., Demirci, F.Y., Ganguli, M., DeKosky, S.T., Lopez, O.L. and Barmada, M.M.  Association of CLU and PICALM variants with Alzheimer’s disease.  Neurobiol Aging 33:518-521, 2012.  PMCID:  3010357</w:t>
      </w:r>
    </w:p>
    <w:p w14:paraId="73EC64F0" w14:textId="77777777" w:rsidR="00162E7C" w:rsidRPr="00C57594" w:rsidRDefault="00162E7C" w:rsidP="00F83054">
      <w:pPr>
        <w:ind w:left="360" w:hanging="360"/>
        <w:rPr>
          <w:rFonts w:ascii="Arial" w:hAnsi="Arial"/>
          <w:color w:val="000000" w:themeColor="text1"/>
          <w:sz w:val="20"/>
        </w:rPr>
      </w:pPr>
    </w:p>
    <w:p w14:paraId="4EE942EC"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Yasar, S., Lin, F-M., Fried, L.P., Kawas, C.H., Sink, K.M., DeKosky, S.T. and Carlson, M.C. Diuretic use is associated with better learning and memory in older adults in the Ginkgo Evaluation of Memory study.  Alzheimer’s and Dementia 8:188-195, 2012.  PMCID:  3341535</w:t>
      </w:r>
    </w:p>
    <w:p w14:paraId="65B93BC3" w14:textId="77777777" w:rsidR="00F83054" w:rsidRPr="00C57594" w:rsidRDefault="00F83054" w:rsidP="00F83054">
      <w:pPr>
        <w:ind w:left="360" w:hanging="360"/>
        <w:rPr>
          <w:rFonts w:ascii="Arial" w:hAnsi="Arial" w:cs="Arial"/>
          <w:color w:val="000000" w:themeColor="text1"/>
          <w:sz w:val="20"/>
        </w:rPr>
      </w:pPr>
    </w:p>
    <w:p w14:paraId="0E36947D"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Ikonomovic, M.D., Abrahamson, E.E., Price, J.C., Hamilton, C.A., Paljug, W.R., Debnath, M.L., Cohen, A.D., Mizukami, K., DeKosky, S.T., Lopez, O.L. and Klunk, W.E.  Early AD pathology in a [C-11]PiB-negative case:  A PiB-amyloid imaging, biochemical, and immunohistochemical study.  Acta Neuropathol 123:433-447, 2012.  PMCID:  3383058</w:t>
      </w:r>
    </w:p>
    <w:p w14:paraId="5EEB416C" w14:textId="77777777" w:rsidR="00F83054" w:rsidRPr="00C57594" w:rsidRDefault="00F83054" w:rsidP="00F83054">
      <w:pPr>
        <w:ind w:left="360" w:hanging="360"/>
        <w:rPr>
          <w:rFonts w:ascii="Arial" w:hAnsi="Arial" w:cs="Arial"/>
          <w:color w:val="000000" w:themeColor="text1"/>
          <w:sz w:val="20"/>
        </w:rPr>
      </w:pPr>
    </w:p>
    <w:p w14:paraId="0239A70D" w14:textId="77777777" w:rsidR="00BA234C" w:rsidRPr="00C57594" w:rsidRDefault="00BA234C" w:rsidP="00BA234C">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Gandy, S. and DeKosky, S.T.  APOE E4 status and traumatic brain injury on the gridiron or the battlefield.  Science Translational Medicine 4:134ed4, 2012.  PMID:  22593171</w:t>
      </w:r>
    </w:p>
    <w:p w14:paraId="78CA56E4" w14:textId="77777777" w:rsidR="00AF3043" w:rsidRPr="00C57594" w:rsidRDefault="00AF3043" w:rsidP="00BA234C">
      <w:pPr>
        <w:tabs>
          <w:tab w:val="clear" w:pos="500"/>
          <w:tab w:val="left" w:pos="360"/>
          <w:tab w:val="left" w:pos="7920"/>
          <w:tab w:val="left" w:pos="8640"/>
        </w:tabs>
        <w:ind w:left="360" w:hanging="360"/>
        <w:rPr>
          <w:rFonts w:ascii="Arial" w:hAnsi="Arial"/>
          <w:color w:val="000000" w:themeColor="text1"/>
          <w:sz w:val="20"/>
        </w:rPr>
      </w:pPr>
    </w:p>
    <w:p w14:paraId="05745960"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Kamboh, M.I., Demirci, F.Y., Wang, X., Minster, R.L., Carrasquillo, M.M., Pankratz, V.S., Younkin, S.G., Saykin, A.J., Jun, G., Baldwin, C., Logue, M.W., Buros, J., Farrer, L., Pericak-Vance, M.A., Haines, J.L., Sweet, R.A., Ganguli, M., Feingold, E., DeKosky, S.T., Lopez, O.L. and Barmada, M.M.  Genome-wide association study of Alzheimer’s disease.  Translational Psychiatry 2:e117-123, 2012.  PMCID:  3365264</w:t>
      </w:r>
    </w:p>
    <w:p w14:paraId="5B957BAF" w14:textId="77777777" w:rsidR="00F83054" w:rsidRPr="00C57594" w:rsidRDefault="00F83054" w:rsidP="00F83054">
      <w:pPr>
        <w:ind w:left="360" w:hanging="360"/>
        <w:rPr>
          <w:rFonts w:ascii="Arial" w:hAnsi="Arial" w:cs="Arial"/>
          <w:color w:val="000000" w:themeColor="text1"/>
          <w:sz w:val="20"/>
        </w:rPr>
      </w:pPr>
    </w:p>
    <w:p w14:paraId="10B6D12D"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Garand, L., Lingler, J.H., Deardorf, K., Reynolds, C.F., DeKosky, S.T., Schulz, R. and Dew, M.A.  Anticipatory grief in new family caregivers of persons with mild cognitive impairment and dementia.  Alzheimer’s Disease &amp; Associated Disorders:  An International Journal 26:159-165, 2012.  PMCID:  3251637</w:t>
      </w:r>
    </w:p>
    <w:p w14:paraId="2340B5A8" w14:textId="77777777" w:rsidR="006C2011" w:rsidRPr="00C57594" w:rsidRDefault="006C2011" w:rsidP="00F83054">
      <w:pPr>
        <w:ind w:left="360" w:hanging="360"/>
        <w:rPr>
          <w:rFonts w:ascii="Arial" w:hAnsi="Arial" w:cs="Arial"/>
          <w:color w:val="000000" w:themeColor="text1"/>
          <w:sz w:val="20"/>
        </w:rPr>
      </w:pPr>
    </w:p>
    <w:p w14:paraId="508374B4"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Bettermann, K., Arnold, A.M., Williamson, J., Rapp, S., Sink, K., Toole, J.F., Carlson, M.C., Yasar, S., DeKosky, S. and Burke, G.L.  Statins, risk of dementia, and cognitive function:  Secondary analysis of the Ginkgo Evaluation of Memory Study.  J Stroke Cerebrovasc Dis 21:436-444, 2012.  PMCID:  3140577</w:t>
      </w:r>
    </w:p>
    <w:p w14:paraId="5E20F08F" w14:textId="77777777" w:rsidR="00F83054" w:rsidRPr="00C57594" w:rsidRDefault="00F83054" w:rsidP="00F83054">
      <w:pPr>
        <w:ind w:left="360" w:hanging="360"/>
        <w:rPr>
          <w:rFonts w:ascii="Arial" w:hAnsi="Arial" w:cs="Arial"/>
          <w:color w:val="000000" w:themeColor="text1"/>
          <w:sz w:val="20"/>
        </w:rPr>
      </w:pPr>
    </w:p>
    <w:p w14:paraId="30B98F9E"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Choi, S.H., Olabarrieta, M., Lopez, O.L., Maruca, V., DeKosky, S.T., Hamilton, R.L. and Becker, J.T.  Gray matter atrophy associated with extrapyramidal signs in the Lewy body variant of Alzheimer’s disease.  Journal of Alzheimer’s Disease 32:1043-1049, 2012.  PM</w:t>
      </w:r>
      <w:r w:rsidR="00313FDE" w:rsidRPr="00C57594">
        <w:rPr>
          <w:rFonts w:ascii="Arial" w:hAnsi="Arial" w:cs="Arial"/>
          <w:color w:val="000000" w:themeColor="text1"/>
          <w:sz w:val="20"/>
        </w:rPr>
        <w:t>C</w:t>
      </w:r>
      <w:r w:rsidRPr="00C57594">
        <w:rPr>
          <w:rFonts w:ascii="Arial" w:hAnsi="Arial" w:cs="Arial"/>
          <w:color w:val="000000" w:themeColor="text1"/>
          <w:sz w:val="20"/>
        </w:rPr>
        <w:t xml:space="preserve">ID:  </w:t>
      </w:r>
      <w:r w:rsidR="00313FDE" w:rsidRPr="00C57594">
        <w:rPr>
          <w:rFonts w:ascii="Arial" w:hAnsi="Arial" w:cs="Arial"/>
          <w:color w:val="000000" w:themeColor="text1"/>
          <w:sz w:val="20"/>
        </w:rPr>
        <w:t>3589734</w:t>
      </w:r>
    </w:p>
    <w:p w14:paraId="59C768EE" w14:textId="77777777" w:rsidR="00F83054" w:rsidRPr="00C57594" w:rsidRDefault="00F83054" w:rsidP="00F83054">
      <w:pPr>
        <w:ind w:left="360" w:hanging="360"/>
        <w:rPr>
          <w:rFonts w:ascii="Arial" w:hAnsi="Arial" w:cs="Arial"/>
          <w:color w:val="000000" w:themeColor="text1"/>
          <w:sz w:val="20"/>
        </w:rPr>
      </w:pPr>
    </w:p>
    <w:p w14:paraId="521145B5"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lastRenderedPageBreak/>
        <w:t>Lopez, O.L., Becker, J.T., Chang, Y.F., Sweet, R.A., DeKosky, S.T., Gach, M.H., Carmichael, O.T., McDade, E. and Kuller, L.H.  Incidence of mild cognitive impairment in the Pittsburgh Cardiovascular Health Study- Cognition Study.  Neurology 79:1599-1606, 2012.  PMCID:  3475628</w:t>
      </w:r>
    </w:p>
    <w:p w14:paraId="7BAC0306" w14:textId="77777777" w:rsidR="00F83054" w:rsidRPr="00C57594" w:rsidRDefault="00F83054" w:rsidP="00F83054">
      <w:pPr>
        <w:ind w:left="360" w:hanging="360"/>
        <w:rPr>
          <w:rFonts w:ascii="Arial" w:hAnsi="Arial" w:cs="Arial"/>
          <w:color w:val="000000" w:themeColor="text1"/>
          <w:sz w:val="20"/>
        </w:rPr>
      </w:pPr>
    </w:p>
    <w:p w14:paraId="10FCE7F5"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Kamboh, M.I., Barmada, M.M., Demirci, F.Y., Minster, R.L., Carrasquillo, M.M., Pankratz, V.S., Younkin, S.G., Saykin, A.J., Sweet, R.A., Feingold, E., DeKosky, S.T. and Lopez, O.L.  Genome-wide association analysis of age-at-onset in Alzheimer’s disease.  Molecular Psychiatry 17:1340-1346, 2012.  PMCID:  3262952</w:t>
      </w:r>
    </w:p>
    <w:p w14:paraId="515B4F56" w14:textId="77777777" w:rsidR="00F83054" w:rsidRPr="00C57594" w:rsidRDefault="00F83054" w:rsidP="00F83054">
      <w:pPr>
        <w:ind w:left="360" w:hanging="360"/>
        <w:rPr>
          <w:rFonts w:ascii="Arial" w:hAnsi="Arial" w:cs="Arial"/>
          <w:color w:val="000000" w:themeColor="text1"/>
          <w:sz w:val="20"/>
        </w:rPr>
      </w:pPr>
    </w:p>
    <w:p w14:paraId="36FF6BF6"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Wolk, D.A., Price, J.C., Madeira, C., Saxton, J.A., Snitz, B.E., Lopez, O.L., Mathis, C.A., Klunk, W.E. and DeKosky, S.T.  Amyloid imaging in dementias with atypical presentation.  Alzheimer’s and Dementia 8:389-398, 2012.  PMCID:  3517915</w:t>
      </w:r>
    </w:p>
    <w:p w14:paraId="7FDD8E69" w14:textId="77777777" w:rsidR="00F83054" w:rsidRPr="00C57594" w:rsidRDefault="00F83054" w:rsidP="00F83054">
      <w:pPr>
        <w:ind w:left="360" w:hanging="360"/>
        <w:rPr>
          <w:rFonts w:ascii="Arial" w:hAnsi="Arial" w:cs="Arial"/>
          <w:color w:val="000000" w:themeColor="text1"/>
          <w:sz w:val="20"/>
        </w:rPr>
      </w:pPr>
    </w:p>
    <w:p w14:paraId="71AD4E5F"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De Gasperi, R., Gama Sosa, M.A., Kim, S.H., Steele, J.W., Shaughness, M.C., Maudlin-Jeronimo, E., Hall, A.A., DeKosky, S.T., McCarron, R.M., Nambiar, M.P., Gandy, S., Ahlers, S.T. and Elder, G.A.  Acute blast injury reduces brain abeta in two rodent species.  Frontiers in Neurotrauma 3, 1-11, 2012.  PMCID:  3527696</w:t>
      </w:r>
    </w:p>
    <w:p w14:paraId="20A49903" w14:textId="77777777" w:rsidR="00F83054" w:rsidRPr="00C57594" w:rsidRDefault="00F83054" w:rsidP="00F83054">
      <w:pPr>
        <w:ind w:left="360" w:hanging="360"/>
        <w:rPr>
          <w:rFonts w:ascii="Arial" w:hAnsi="Arial" w:cs="Arial"/>
          <w:color w:val="000000" w:themeColor="text1"/>
          <w:sz w:val="20"/>
        </w:rPr>
      </w:pPr>
    </w:p>
    <w:p w14:paraId="658EBD5D" w14:textId="77777777" w:rsidR="00F83054" w:rsidRPr="00C57594" w:rsidRDefault="00F83054" w:rsidP="00F8305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Hollingworth, P., Sweet, R., Sims, R., Harold, D., Russo, G., Abraham, R., Stretton, A., Jones, N., Gerrish, A., Chapman, J., Ivanov, D., Moskvina, V., Lovestone, S., Priotsi, P., Lupton, M., Brayne, C., Gill, M., Lawlor, B., Lynch, A., Craig, D., McGuinness, B., Johnston, J., Holmes, C., Livingston, G., Bass, N.J., Gurling, H., McQuillin, A., the GERAD Consortium, the National Institute on Aging Late-Onset Alzheimer’s Disease Family Study Group, Holmans, P., Jones, L., Devlin, B., Klei, L., Barmada, M.M., Demirci, F.Y., DeKosky, S.T., Lopez, O.L., Passmore, P., Owen, M.J., O’Donovan, M.C., Mayeux, R., Kamboh, M.I. and Williams, J.  Genome-wide association study of Alzheimer’s disease with psychotic symptoms.  Molecular Psychiatry 17:1316-1327, 2012.  PMCID:  3272435</w:t>
      </w:r>
    </w:p>
    <w:p w14:paraId="3003783F" w14:textId="77777777" w:rsidR="00F83054" w:rsidRPr="00C57594" w:rsidRDefault="00F83054" w:rsidP="00F83054">
      <w:pPr>
        <w:ind w:left="360" w:hanging="360"/>
        <w:rPr>
          <w:rFonts w:ascii="Arial" w:hAnsi="Arial" w:cs="Arial"/>
          <w:color w:val="000000" w:themeColor="text1"/>
          <w:sz w:val="20"/>
        </w:rPr>
      </w:pPr>
    </w:p>
    <w:p w14:paraId="1028CC1A"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Gandy, S. and DeKosky, S.T.  2012:  The year in dementia. Lancet Neurology 12:4-6, 2013.  PM</w:t>
      </w:r>
      <w:r w:rsidR="00313FDE" w:rsidRPr="00C57594">
        <w:rPr>
          <w:rFonts w:ascii="Arial" w:hAnsi="Arial" w:cs="Arial"/>
          <w:color w:val="000000" w:themeColor="text1"/>
          <w:sz w:val="20"/>
        </w:rPr>
        <w:t>C</w:t>
      </w:r>
      <w:r w:rsidRPr="00C57594">
        <w:rPr>
          <w:rFonts w:ascii="Arial" w:hAnsi="Arial" w:cs="Arial"/>
          <w:color w:val="000000" w:themeColor="text1"/>
          <w:sz w:val="20"/>
        </w:rPr>
        <w:t xml:space="preserve">ID:  </w:t>
      </w:r>
      <w:r w:rsidR="00313FDE" w:rsidRPr="00C57594">
        <w:rPr>
          <w:rFonts w:ascii="Arial" w:hAnsi="Arial" w:cs="Arial"/>
          <w:color w:val="000000" w:themeColor="text1"/>
          <w:sz w:val="20"/>
        </w:rPr>
        <w:t>4006941</w:t>
      </w:r>
    </w:p>
    <w:p w14:paraId="082AB24D" w14:textId="77777777" w:rsidR="00F83054" w:rsidRPr="00C57594" w:rsidRDefault="00F83054" w:rsidP="00F83054">
      <w:pPr>
        <w:ind w:left="360" w:hanging="360"/>
        <w:rPr>
          <w:rFonts w:ascii="Arial" w:hAnsi="Arial" w:cs="Arial"/>
          <w:color w:val="000000" w:themeColor="text1"/>
          <w:sz w:val="20"/>
        </w:rPr>
      </w:pPr>
    </w:p>
    <w:p w14:paraId="6906F7EE"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Juul, D., Flynn, F.G., Gutmann, L., Pascuzzi, R.M., Webb, L., Massey, J.M., DeKosky, S.T., Foertsch, M. and Faulker, L.R.  Association between performance on Neurology In-Training and Certification Examinations.  Neurology  80:206-209, 2013.  PMCID:  3589193</w:t>
      </w:r>
    </w:p>
    <w:p w14:paraId="4B625BFF" w14:textId="77777777" w:rsidR="00F83054" w:rsidRPr="00C57594" w:rsidRDefault="00F83054" w:rsidP="00F83054">
      <w:pPr>
        <w:ind w:left="360" w:hanging="360"/>
        <w:rPr>
          <w:rFonts w:ascii="Arial" w:hAnsi="Arial" w:cs="Arial"/>
          <w:color w:val="000000" w:themeColor="text1"/>
          <w:sz w:val="20"/>
        </w:rPr>
      </w:pPr>
    </w:p>
    <w:p w14:paraId="17702D1E"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Gandy, S. and DeKosky, S.T.  Toward the treatment and prevention of Alzheimer’s disease:  Rational strategies and recent progress.  Annual Review of Medicine 64:367-383, 2013.  PMCID:  3625402</w:t>
      </w:r>
    </w:p>
    <w:p w14:paraId="457F8574" w14:textId="77777777" w:rsidR="00F83054" w:rsidRPr="00C57594" w:rsidRDefault="00F83054" w:rsidP="00F83054">
      <w:pPr>
        <w:ind w:left="360" w:hanging="360"/>
        <w:rPr>
          <w:rFonts w:ascii="Arial" w:hAnsi="Arial" w:cs="Arial"/>
          <w:color w:val="000000" w:themeColor="text1"/>
          <w:sz w:val="20"/>
        </w:rPr>
      </w:pPr>
    </w:p>
    <w:p w14:paraId="482F9DC3"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 xml:space="preserve">Spina, S., Van Laar, A.D., Murrell, J.R., Hamilton, R.L., Kofler, J.K., Epperson, F., Farlow, M.R., Lopez, O., Quinlan, J., DeKosky, S.T. and Ghetti, B.  Phenotypic variability in three families with </w:t>
      </w:r>
      <w:r w:rsidRPr="00C57594">
        <w:rPr>
          <w:rFonts w:ascii="Arial" w:hAnsi="Arial" w:cs="Arial"/>
          <w:i/>
          <w:color w:val="000000" w:themeColor="text1"/>
          <w:sz w:val="20"/>
        </w:rPr>
        <w:t>Valosin-Containing Protein</w:t>
      </w:r>
      <w:r w:rsidRPr="00C57594">
        <w:rPr>
          <w:rFonts w:ascii="Arial" w:hAnsi="Arial" w:cs="Arial"/>
          <w:color w:val="000000" w:themeColor="text1"/>
          <w:sz w:val="20"/>
        </w:rPr>
        <w:t xml:space="preserve"> mutation.  European Journal of Neurology 20:251-258, 2013.  PMCID:  3734548</w:t>
      </w:r>
    </w:p>
    <w:p w14:paraId="65C42DE2" w14:textId="77777777" w:rsidR="00AF3043" w:rsidRPr="00C57594" w:rsidRDefault="00AF3043" w:rsidP="00F83054">
      <w:pPr>
        <w:ind w:left="360" w:hanging="360"/>
        <w:rPr>
          <w:rFonts w:ascii="Arial" w:hAnsi="Arial" w:cs="Arial"/>
          <w:color w:val="000000" w:themeColor="text1"/>
          <w:sz w:val="20"/>
        </w:rPr>
      </w:pPr>
    </w:p>
    <w:p w14:paraId="32213475"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Gandy, S., Haroutunian, V., DeKosky, S.T., Sano, M. and Schadt, E.E.  CR1 and the “vanishing amyloid” hypothesis of Alzheimer’s disease.  Biological Psychiatry 73:393-395, 2013.  PMCID:  3600375</w:t>
      </w:r>
    </w:p>
    <w:p w14:paraId="3EE641EC" w14:textId="77777777" w:rsidR="00F83054" w:rsidRPr="00C57594" w:rsidRDefault="00F83054" w:rsidP="00F83054">
      <w:pPr>
        <w:ind w:left="360" w:hanging="360"/>
        <w:rPr>
          <w:rFonts w:ascii="Arial" w:hAnsi="Arial" w:cs="Arial"/>
          <w:color w:val="000000" w:themeColor="text1"/>
          <w:sz w:val="20"/>
        </w:rPr>
      </w:pPr>
    </w:p>
    <w:p w14:paraId="227BD746"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DeKosky, S.T., Blennow, K., Ikonomovic, M.D. and Gandy, S.  Acute and chronic traumatic encephalopathies:  Pathogenesis and biomarkers.  Nature Reviews Neurology 9:192-200, 2013.  PM</w:t>
      </w:r>
      <w:r w:rsidR="00313FDE" w:rsidRPr="00C57594">
        <w:rPr>
          <w:rFonts w:ascii="Arial" w:hAnsi="Arial" w:cs="Arial"/>
          <w:color w:val="000000" w:themeColor="text1"/>
          <w:sz w:val="20"/>
        </w:rPr>
        <w:t>C</w:t>
      </w:r>
      <w:r w:rsidRPr="00C57594">
        <w:rPr>
          <w:rFonts w:ascii="Arial" w:hAnsi="Arial" w:cs="Arial"/>
          <w:color w:val="000000" w:themeColor="text1"/>
          <w:sz w:val="20"/>
        </w:rPr>
        <w:t xml:space="preserve">ID:  </w:t>
      </w:r>
      <w:r w:rsidR="00313FDE" w:rsidRPr="00C57594">
        <w:rPr>
          <w:rFonts w:ascii="Arial" w:hAnsi="Arial" w:cs="Arial"/>
          <w:color w:val="000000" w:themeColor="text1"/>
          <w:sz w:val="20"/>
        </w:rPr>
        <w:t>4006940</w:t>
      </w:r>
    </w:p>
    <w:p w14:paraId="03FE586C" w14:textId="77777777" w:rsidR="00F83054" w:rsidRPr="00C57594" w:rsidRDefault="00F83054" w:rsidP="00F83054">
      <w:pPr>
        <w:ind w:left="360" w:hanging="360"/>
        <w:rPr>
          <w:rFonts w:ascii="Arial" w:hAnsi="Arial" w:cs="Arial"/>
          <w:color w:val="000000" w:themeColor="text1"/>
          <w:sz w:val="20"/>
        </w:rPr>
      </w:pPr>
    </w:p>
    <w:p w14:paraId="4F92DF5B"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Snitz, B.E., Weissfeld, L.A., Lopez, O.L., Kuller, L.H., Saxton, J., Singhabu, D.M., Klunk, W.E., Mathis, C.A., Price, J.C., Ives, D.G., Cohen, A.D., McDade, E. and DeKosky, S.T.  Cognitive trajectories associated with beta-amyloid deposition in the oldest old without dementia.  Neurology, 80:1378-1384, 2013.  PMCID:  3662268</w:t>
      </w:r>
    </w:p>
    <w:p w14:paraId="0485AEA0" w14:textId="77777777" w:rsidR="006C2011" w:rsidRPr="00C57594" w:rsidRDefault="006C2011" w:rsidP="00F83054">
      <w:pPr>
        <w:ind w:left="360" w:hanging="360"/>
        <w:rPr>
          <w:rFonts w:ascii="Arial" w:hAnsi="Arial" w:cs="Arial"/>
          <w:color w:val="000000" w:themeColor="text1"/>
          <w:sz w:val="20"/>
        </w:rPr>
      </w:pPr>
    </w:p>
    <w:p w14:paraId="508F81C5"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Abrahamson, E.E., Foley, L.M., DeKosky, S.T., Hitchens, T., Ho, C., Kochanek, P.M. and Ikonomovic, M.D.  Cerebral blood flow changes after brain injury in human amyloid-beta knock-in mice.  Journal of Cerebral Blood Flow &amp; Metabolism 33:826-833, 2013.   PMCID:  3677107</w:t>
      </w:r>
    </w:p>
    <w:p w14:paraId="2C7248FF" w14:textId="77777777" w:rsidR="00F83054" w:rsidRPr="00C57594" w:rsidRDefault="00F83054" w:rsidP="00F83054">
      <w:pPr>
        <w:ind w:left="360" w:hanging="360"/>
        <w:rPr>
          <w:rFonts w:ascii="Arial" w:hAnsi="Arial" w:cs="Arial"/>
          <w:color w:val="000000" w:themeColor="text1"/>
          <w:sz w:val="20"/>
        </w:rPr>
      </w:pPr>
    </w:p>
    <w:p w14:paraId="37671DBA"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 xml:space="preserve">Cohen, A.D., Mowrey, W., Weissfeld, L.A., Aizenstein, H.J., McDade, E., Mountz, J.M., Nebes, R.D., Saxton, J.A., Snitz, B., DeKosky, S., Williamson, J., Lopez, O.L., Price, J.C., Mathis, C.A. and Klunk, W.E.  Classification of </w:t>
      </w:r>
      <w:r w:rsidRPr="00C57594">
        <w:rPr>
          <w:rFonts w:ascii="Arial" w:hAnsi="Arial" w:cs="Arial"/>
          <w:color w:val="000000" w:themeColor="text1"/>
          <w:sz w:val="20"/>
        </w:rPr>
        <w:lastRenderedPageBreak/>
        <w:t>amyloid-positivity in controls:  Comparison of visual read and quantitative approaches.  NeuroImage 71:207-215, 2013.  PMCID:  3605888</w:t>
      </w:r>
    </w:p>
    <w:p w14:paraId="09EC402A" w14:textId="77777777" w:rsidR="00F83054" w:rsidRPr="00C57594" w:rsidRDefault="00F83054" w:rsidP="00F83054">
      <w:pPr>
        <w:ind w:left="360" w:hanging="360"/>
        <w:rPr>
          <w:rFonts w:ascii="Arial" w:hAnsi="Arial" w:cs="Arial"/>
          <w:color w:val="000000" w:themeColor="text1"/>
          <w:sz w:val="20"/>
        </w:rPr>
      </w:pPr>
    </w:p>
    <w:p w14:paraId="47664BB2"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Lopez, O.L., Becker, J.T., Chang, Y.-F., Sweet, R.A., Aizenstein, H., Snitz, B., Saxton, J., McDade, E., Kamboh, M.I., DeKosky, S.T., Reynolds, C.F. and Klunk, W.E.  The long-term effects of typical and atypical antipsychotics in patients with probable Alzheimer’s disease.  Am J Psychiatry 170:1051-1058, 2013.  PM</w:t>
      </w:r>
      <w:r w:rsidR="00313FDE" w:rsidRPr="00C57594">
        <w:rPr>
          <w:rFonts w:ascii="Arial" w:hAnsi="Arial" w:cs="Arial"/>
          <w:color w:val="000000" w:themeColor="text1"/>
          <w:sz w:val="20"/>
        </w:rPr>
        <w:t>C</w:t>
      </w:r>
      <w:r w:rsidRPr="00C57594">
        <w:rPr>
          <w:rFonts w:ascii="Arial" w:hAnsi="Arial" w:cs="Arial"/>
          <w:color w:val="000000" w:themeColor="text1"/>
          <w:sz w:val="20"/>
        </w:rPr>
        <w:t xml:space="preserve">ID:  </w:t>
      </w:r>
      <w:r w:rsidR="00313FDE" w:rsidRPr="00C57594">
        <w:rPr>
          <w:rFonts w:ascii="Arial" w:hAnsi="Arial" w:cs="Arial"/>
          <w:color w:val="000000" w:themeColor="text1"/>
          <w:sz w:val="20"/>
        </w:rPr>
        <w:t>3990263</w:t>
      </w:r>
    </w:p>
    <w:p w14:paraId="3A72CD99" w14:textId="77777777" w:rsidR="00F83054" w:rsidRPr="00C57594" w:rsidRDefault="00F83054" w:rsidP="00F83054">
      <w:pPr>
        <w:ind w:left="360" w:hanging="360"/>
        <w:rPr>
          <w:rFonts w:ascii="Arial" w:hAnsi="Arial" w:cs="Arial"/>
          <w:color w:val="000000" w:themeColor="text1"/>
          <w:sz w:val="20"/>
        </w:rPr>
      </w:pPr>
    </w:p>
    <w:p w14:paraId="61462991"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Mathis, C.A., Kuller, L.H., Klunk, W.E., Snitz, B.E., Price, J.C., Weissfeld, L.A., Rosario, B.L., Lopresti, B.J., Saxton, J.A., Aizenstein, H.J., McDade, E.M., Kamboh, M.I., DeKosky, S.T. and Lopez, O.L.  In vivo assessment of amyloid-deposition in nondemented very elderly subjects.  Annals of Neurology 73:751-761, 2013.  PMCID:  3725727</w:t>
      </w:r>
    </w:p>
    <w:p w14:paraId="5BB58859" w14:textId="77777777" w:rsidR="00313FDE" w:rsidRPr="00C57594" w:rsidRDefault="00313FDE" w:rsidP="00F83054">
      <w:pPr>
        <w:ind w:left="360" w:hanging="360"/>
        <w:rPr>
          <w:rFonts w:ascii="Arial" w:hAnsi="Arial" w:cs="Arial"/>
          <w:color w:val="000000" w:themeColor="text1"/>
          <w:sz w:val="20"/>
        </w:rPr>
      </w:pPr>
    </w:p>
    <w:p w14:paraId="5E3CB504" w14:textId="77777777" w:rsidR="00313FDE" w:rsidRPr="00C57594" w:rsidRDefault="00313FDE" w:rsidP="00313FDE">
      <w:pPr>
        <w:ind w:left="360" w:hanging="360"/>
        <w:rPr>
          <w:rFonts w:ascii="Arial" w:hAnsi="Arial" w:cs="Arial"/>
          <w:color w:val="000000" w:themeColor="text1"/>
          <w:sz w:val="20"/>
        </w:rPr>
      </w:pPr>
      <w:r w:rsidRPr="00C57594">
        <w:rPr>
          <w:rFonts w:ascii="Arial" w:hAnsi="Arial" w:cs="Arial"/>
          <w:color w:val="000000" w:themeColor="text1"/>
          <w:sz w:val="20"/>
        </w:rPr>
        <w:t>Yasar, S., Xia, J., Yao, W., Furberg, C.D., Xue, Q.-L., Mercado, C.I., Fitzpatrick, A.L., Fried, L.P., Kawas, C.H., Sink, K.M., Williamson, J.D., DeKosky, S.T. and Carlson, M.C.  Antihypertensive drugs decrease risk of Alzheimer’s disease:  Ginkgo Evaluation of Memory Study.  Neurology 81:896-903, 2013.  PMCID:  3885216</w:t>
      </w:r>
    </w:p>
    <w:p w14:paraId="59F94FDD" w14:textId="77777777" w:rsidR="00BA234C" w:rsidRPr="00C57594" w:rsidRDefault="00BA234C" w:rsidP="00313FDE">
      <w:pPr>
        <w:ind w:left="360" w:hanging="360"/>
        <w:rPr>
          <w:rFonts w:ascii="Arial" w:hAnsi="Arial" w:cs="Arial"/>
          <w:color w:val="000000" w:themeColor="text1"/>
          <w:sz w:val="20"/>
        </w:rPr>
      </w:pPr>
    </w:p>
    <w:p w14:paraId="4C79C353" w14:textId="77777777" w:rsidR="00F83054" w:rsidRPr="00C57594" w:rsidRDefault="00F83054" w:rsidP="00F83054">
      <w:pPr>
        <w:ind w:left="360" w:hanging="360"/>
        <w:rPr>
          <w:rFonts w:ascii="Arial" w:hAnsi="Arial" w:cs="Arial"/>
          <w:color w:val="000000" w:themeColor="text1"/>
          <w:sz w:val="20"/>
        </w:rPr>
      </w:pPr>
      <w:r w:rsidRPr="00C57594">
        <w:rPr>
          <w:rFonts w:ascii="Arial" w:hAnsi="Arial" w:cs="Arial"/>
          <w:color w:val="000000" w:themeColor="text1"/>
          <w:sz w:val="20"/>
        </w:rPr>
        <w:t>Holton, P., Ryten, M., Nalls, M., Trabzuni, D., Weale, M.E., Hernandez, D., Crehan, H., Gibbs, J.R., Mayeux, R., Haines, J.L., Farrer, L.A., Pericak-Vance, M.A., Schellenberg, G.D., Alzheimer’s Disease Genetics Consortium, Ramirez-Restrepo, M., Engel, A., Myers A.J., Corneveaux, J.J., Huentelman, M.J., Dillmann, A., Cookson, M.R., Reiman, E.M., Singleton, A., Hardy,J., Guerreiro, R., Apostolvoa, L.G., Arnold, S.E., Baldwin, C.T., Barber, R., Barmada, M.M., Beach, T.G., Beecham, G.W., Beekly, D., Bennett, D.A., Bigio, E.H., Bird, T.D., Blacker, D., Boeve, B.F., Bowen, J.D., Boxer, A., Burke, J.R., Buros, J., Buxbaum, J.D., Cairns, N.J., Cantwell, L.B., Cao, C., Carlson, C.S., Carney, C.M., Carrasquillo, M.M., Carroll, S.L., Chui, H.C., Clark, D.G., Cotman, C.W., Crane, P.K.. Crocco, E.A., Cruchaga, C., Cummings, J.L., DeJager, P.L., DeCarli, C., DeKosky, S.T. et al.  Initial assessment of the pathogenic mechanisms of the recently identified Alzheimer risk loci.  Annals of Human Genetics 77:85-105, 2013.  PMCID:  3578142</w:t>
      </w:r>
    </w:p>
    <w:p w14:paraId="76473286" w14:textId="77777777" w:rsidR="00F83054" w:rsidRPr="00C57594" w:rsidRDefault="00F83054" w:rsidP="00F83054">
      <w:pPr>
        <w:ind w:left="360" w:hanging="360"/>
        <w:rPr>
          <w:rFonts w:ascii="Arial" w:hAnsi="Arial" w:cs="Arial"/>
          <w:color w:val="000000" w:themeColor="text1"/>
          <w:sz w:val="20"/>
        </w:rPr>
      </w:pPr>
    </w:p>
    <w:p w14:paraId="246A23AF" w14:textId="77777777" w:rsidR="00F83054" w:rsidRPr="00C57594" w:rsidRDefault="00F83054" w:rsidP="00F83054">
      <w:pPr>
        <w:autoSpaceDE w:val="0"/>
        <w:autoSpaceDN w:val="0"/>
        <w:adjustRightInd w:val="0"/>
        <w:ind w:left="360" w:hanging="360"/>
        <w:rPr>
          <w:rFonts w:ascii="Arial" w:hAnsi="Arial" w:cs="Arial"/>
          <w:color w:val="000000" w:themeColor="text1"/>
          <w:sz w:val="20"/>
          <w:lang w:eastAsia="ja-JP"/>
        </w:rPr>
      </w:pPr>
      <w:r w:rsidRPr="00C57594">
        <w:rPr>
          <w:rFonts w:ascii="Arial" w:hAnsi="Arial" w:cs="Arial"/>
          <w:color w:val="000000" w:themeColor="text1"/>
          <w:sz w:val="20"/>
          <w:lang w:eastAsia="ja-JP"/>
        </w:rPr>
        <w:t>Hughes, T.M., Kuller, L.H., Barinas-Mitchell, E.J., Mackey, R.H., McDade, E.M., Klunk, W.E., Aizenstein, H.J., Cohen, A.D., Snitz, B.E., Mathis, C.A., DeKosky, S.T. and Lopez, O.L.  Pulse wave velocity is associated with beta-amyloid deposition in the brains of very elderly adults.  Neurology 81:1711-1718, 2013.  PMCID:  3812104</w:t>
      </w:r>
    </w:p>
    <w:p w14:paraId="16E7C4B9" w14:textId="77777777" w:rsidR="00F83054" w:rsidRPr="00C57594" w:rsidRDefault="00F83054" w:rsidP="00F83054">
      <w:pPr>
        <w:ind w:left="360" w:hanging="360"/>
        <w:rPr>
          <w:rFonts w:ascii="Arial" w:hAnsi="Arial" w:cs="Arial"/>
          <w:color w:val="000000" w:themeColor="text1"/>
          <w:sz w:val="20"/>
        </w:rPr>
      </w:pPr>
    </w:p>
    <w:p w14:paraId="5472A002" w14:textId="77777777" w:rsidR="00F83054" w:rsidRPr="00C57594" w:rsidRDefault="00310817" w:rsidP="00F83054">
      <w:pPr>
        <w:autoSpaceDE w:val="0"/>
        <w:autoSpaceDN w:val="0"/>
        <w:adjustRightInd w:val="0"/>
        <w:ind w:left="360" w:hanging="360"/>
        <w:rPr>
          <w:rFonts w:ascii="Arial" w:hAnsi="Arial" w:cs="Arial"/>
          <w:color w:val="000000" w:themeColor="text1"/>
          <w:sz w:val="20"/>
          <w:lang w:eastAsia="ja-JP"/>
        </w:rPr>
      </w:pPr>
      <w:r w:rsidRPr="00C57594">
        <w:rPr>
          <w:rFonts w:ascii="Arial" w:hAnsi="Arial" w:cs="Arial"/>
          <w:color w:val="000000" w:themeColor="text1"/>
          <w:sz w:val="20"/>
          <w:lang w:eastAsia="ja-JP"/>
        </w:rPr>
        <w:t xml:space="preserve">Reitz C, Mayeux R (Alzheimer’s Disease Genetics Consortium); Collaborators:  </w:t>
      </w:r>
      <w:r w:rsidR="00F83054" w:rsidRPr="00C57594">
        <w:rPr>
          <w:rFonts w:ascii="Arial" w:hAnsi="Arial" w:cs="Arial"/>
          <w:color w:val="000000" w:themeColor="text1"/>
          <w:sz w:val="20"/>
          <w:lang w:eastAsia="ja-JP"/>
        </w:rPr>
        <w:t>Albert, M.S., Albin, R.L., Apostolova, L.G., Arnold, S.E., Baldwin, C.T., Barber, R., Barnada, M.M., Barnes,L.L., Beach, T.G., Beecham, G.W., Beekly, D., Bennett, D.A., Bigio, E.H., Bird, T.D., Blacker, D., Boeve, B.F., Bowen, J.D., Boxer, A., Burke, J.R., Buxbaum, J.D., Byrd, G.S., Cai, G., Cairns, N.J., Cantwell, L.B., Cao, C., Carlson, C.S., Carney, R.M., Carroll, S.L., Chui, H.C., Clark, D.G., Crane, P.K., Cribbs, D.H., Crocco, E.A., Cruchaga, C., DeCarli, C., DeKosky, S.T. et al (Alzheimer’s Disease Genetics Consortium). TREM2 and neurodegenerative disease.  New England Journal of Medicine 369:1564-1565, 2013.  PMID:  24131184</w:t>
      </w:r>
    </w:p>
    <w:p w14:paraId="4C714C69" w14:textId="77777777" w:rsidR="00F83054" w:rsidRPr="00C57594" w:rsidRDefault="00F83054" w:rsidP="00F83054">
      <w:pPr>
        <w:autoSpaceDE w:val="0"/>
        <w:autoSpaceDN w:val="0"/>
        <w:adjustRightInd w:val="0"/>
        <w:ind w:left="360" w:hanging="360"/>
        <w:rPr>
          <w:rFonts w:ascii="Arial" w:hAnsi="Arial" w:cs="Arial"/>
          <w:color w:val="000000" w:themeColor="text1"/>
          <w:sz w:val="20"/>
          <w:lang w:eastAsia="ja-JP"/>
        </w:rPr>
      </w:pPr>
    </w:p>
    <w:p w14:paraId="318D3043" w14:textId="77777777" w:rsidR="00F83054" w:rsidRPr="00C57594" w:rsidRDefault="00F83054" w:rsidP="00F83054">
      <w:pPr>
        <w:autoSpaceDE w:val="0"/>
        <w:autoSpaceDN w:val="0"/>
        <w:adjustRightInd w:val="0"/>
        <w:ind w:left="360" w:hanging="360"/>
        <w:rPr>
          <w:rFonts w:ascii="Arial" w:hAnsi="Arial" w:cs="Arial"/>
          <w:color w:val="000000" w:themeColor="text1"/>
          <w:sz w:val="20"/>
          <w:lang w:eastAsia="ja-JP"/>
        </w:rPr>
      </w:pPr>
      <w:r w:rsidRPr="00C57594">
        <w:rPr>
          <w:rFonts w:ascii="Arial" w:hAnsi="Arial" w:cs="Arial"/>
          <w:color w:val="000000" w:themeColor="text1"/>
          <w:sz w:val="20"/>
          <w:lang w:eastAsia="ja-JP"/>
        </w:rPr>
        <w:t>Miyashita, A., Koike, A., Jun, G., Wang, L.S., Takahashi, S., Matsubara, E., Kawarabayashi, T., Shoji, M., Tomita, N., Arai, H., Asada, T., Harigaya, Y., Ikeda, M., Amari, M., Hanyu, H., Higuchi, S., Ikeuchi, T., Nishizawa, M., Suga, M., Kawase, Y., Akatsu, H., Kosaka, K., Yamamoto, T., Imagawa, M., Hamaguchi, T., Yamada, M., Moriaha, T., Takeda, M., Takao, T., Nakata, K., Fujisawa, Y., Sasaki, K., Watanabe, K., Nakashima, K., Urakami, K., Ooya, T., Takahashi, M., Yuzuriha, T., Serikawa, K., Yoshimoto, S., Nakagawa, R., Kim, J.W., Ki, C.S., Won, H.H., Na, D.L., Seo, S.W., Mook-Jung, I.</w:t>
      </w:r>
      <w:r w:rsidR="0092115C" w:rsidRPr="00C57594">
        <w:rPr>
          <w:rFonts w:ascii="Arial" w:hAnsi="Arial" w:cs="Arial"/>
          <w:color w:val="000000" w:themeColor="text1"/>
          <w:sz w:val="20"/>
          <w:lang w:eastAsia="ja-JP"/>
        </w:rPr>
        <w:t>, Alzheimer Disease Genetics Consortium,</w:t>
      </w:r>
      <w:r w:rsidRPr="00C57594">
        <w:rPr>
          <w:rFonts w:ascii="Arial" w:hAnsi="Arial" w:cs="Arial"/>
          <w:color w:val="000000" w:themeColor="text1"/>
          <w:sz w:val="20"/>
          <w:lang w:eastAsia="ja-JP"/>
        </w:rPr>
        <w:t xml:space="preserve"> St. George-Hyslop, P., Mayeux, R., Haines, J., Pericak-Vance, M., Yoshida, M., Nishida, N., Tokunaga, K., Yamamoto, K., Tsuji, S., Kanazawa, I., Ihara, Y., Schellenberg, G., Farrer, L., Kuwano, R.</w:t>
      </w:r>
      <w:r w:rsidR="0092115C" w:rsidRPr="00C57594">
        <w:rPr>
          <w:rFonts w:ascii="Arial" w:hAnsi="Arial" w:cs="Arial"/>
          <w:color w:val="000000" w:themeColor="text1"/>
          <w:sz w:val="20"/>
          <w:lang w:eastAsia="ja-JP"/>
        </w:rPr>
        <w:t>; Collaborators:</w:t>
      </w:r>
      <w:r w:rsidRPr="00C57594">
        <w:rPr>
          <w:rFonts w:ascii="Arial" w:hAnsi="Arial" w:cs="Arial"/>
          <w:color w:val="000000" w:themeColor="text1"/>
          <w:sz w:val="20"/>
          <w:lang w:eastAsia="ja-JP"/>
        </w:rPr>
        <w:t xml:space="preserve"> Albert, M.S., Albin, R,L., Apostolova, L.G., Arnolds, S.E., Baldwin, C.T., Barber, R., Barmada, M.M., Barnes, L.L., Beach, T.G., Beecham, G.W., Beekly, D., Bennett, D.A., Bigio, E.H., Bird, T.D., Blacker, D., Boeve, B.F., Bowen, J.D., Boxer, A., Burke, J.R., Buxbaum, J.D., Cairns, N.J., Cantwell, L.B., Cao, C., Carlson, C.S., Carney, R.M., Carrasquillo, M.M., Carroll, S.L., Chui, H.C., Clark, D.G., Corneveaux, J., Crane, P.K., Cribbs, D.H., Crocco, E.A., Cruchaga, C., De Jager, P.L., DeCarli, C., DeKosky, S.T. et al.  SORL1 is genetically associated with late-onset Alzheimer's disease in Japanese, Koreans and Caucasians.  PLoS One 8:e58618, 2013.  PMCID:  3614978</w:t>
      </w:r>
    </w:p>
    <w:p w14:paraId="10814532" w14:textId="77777777" w:rsidR="00553336" w:rsidRPr="00C57594" w:rsidRDefault="00553336" w:rsidP="00F83054">
      <w:pPr>
        <w:autoSpaceDE w:val="0"/>
        <w:autoSpaceDN w:val="0"/>
        <w:adjustRightInd w:val="0"/>
        <w:ind w:left="360" w:hanging="360"/>
        <w:rPr>
          <w:rFonts w:ascii="Arial" w:hAnsi="Arial" w:cs="Arial"/>
          <w:color w:val="000000" w:themeColor="text1"/>
          <w:sz w:val="20"/>
          <w:lang w:eastAsia="ja-JP"/>
        </w:rPr>
      </w:pPr>
    </w:p>
    <w:p w14:paraId="4A48543F" w14:textId="77777777" w:rsidR="00553336" w:rsidRPr="00C57594" w:rsidRDefault="00553336" w:rsidP="00F83054">
      <w:pPr>
        <w:autoSpaceDE w:val="0"/>
        <w:autoSpaceDN w:val="0"/>
        <w:adjustRightInd w:val="0"/>
        <w:ind w:left="360" w:hanging="360"/>
        <w:rPr>
          <w:rFonts w:ascii="Arial" w:hAnsi="Arial" w:cs="Arial"/>
          <w:color w:val="000000" w:themeColor="text1"/>
          <w:sz w:val="20"/>
          <w:lang w:eastAsia="ja-JP"/>
        </w:rPr>
      </w:pPr>
      <w:r w:rsidRPr="00C57594">
        <w:rPr>
          <w:rFonts w:ascii="Arial" w:hAnsi="Arial" w:cs="Arial"/>
          <w:color w:val="000000" w:themeColor="text1"/>
          <w:sz w:val="20"/>
          <w:lang w:eastAsia="ja-JP"/>
        </w:rPr>
        <w:lastRenderedPageBreak/>
        <w:t>Rei</w:t>
      </w:r>
      <w:r w:rsidR="00310817" w:rsidRPr="00C57594">
        <w:rPr>
          <w:rFonts w:ascii="Arial" w:hAnsi="Arial" w:cs="Arial"/>
          <w:color w:val="000000" w:themeColor="text1"/>
          <w:sz w:val="20"/>
          <w:lang w:eastAsia="ja-JP"/>
        </w:rPr>
        <w:t>t</w:t>
      </w:r>
      <w:r w:rsidRPr="00C57594">
        <w:rPr>
          <w:rFonts w:ascii="Arial" w:hAnsi="Arial" w:cs="Arial"/>
          <w:color w:val="000000" w:themeColor="text1"/>
          <w:sz w:val="20"/>
          <w:lang w:eastAsia="ja-JP"/>
        </w:rPr>
        <w:t>z, C., Jun, G., Naj</w:t>
      </w:r>
      <w:r w:rsidR="00310817" w:rsidRPr="00C57594">
        <w:rPr>
          <w:rFonts w:ascii="Arial" w:hAnsi="Arial" w:cs="Arial"/>
          <w:color w:val="000000" w:themeColor="text1"/>
          <w:sz w:val="20"/>
          <w:lang w:eastAsia="ja-JP"/>
        </w:rPr>
        <w:t>,</w:t>
      </w:r>
      <w:r w:rsidRPr="00C57594">
        <w:rPr>
          <w:rFonts w:ascii="Arial" w:hAnsi="Arial" w:cs="Arial"/>
          <w:color w:val="000000" w:themeColor="text1"/>
          <w:sz w:val="20"/>
          <w:lang w:eastAsia="ja-JP"/>
        </w:rPr>
        <w:t xml:space="preserve"> A., Raj</w:t>
      </w:r>
      <w:r w:rsidR="00360F91" w:rsidRPr="00C57594">
        <w:rPr>
          <w:rFonts w:ascii="Arial" w:hAnsi="Arial" w:cs="Arial"/>
          <w:color w:val="000000" w:themeColor="text1"/>
          <w:sz w:val="20"/>
          <w:lang w:eastAsia="ja-JP"/>
        </w:rPr>
        <w:t xml:space="preserve">bhandary, R., Vardarajan, B.N., Wang, L.S., </w:t>
      </w:r>
      <w:r w:rsidR="00310817" w:rsidRPr="00C57594">
        <w:rPr>
          <w:rFonts w:ascii="Arial" w:hAnsi="Arial" w:cs="Arial"/>
          <w:color w:val="000000" w:themeColor="text1"/>
          <w:sz w:val="20"/>
          <w:lang w:eastAsia="ja-JP"/>
        </w:rPr>
        <w:t>V</w:t>
      </w:r>
      <w:r w:rsidR="00360F91" w:rsidRPr="00C57594">
        <w:rPr>
          <w:rFonts w:ascii="Arial" w:hAnsi="Arial" w:cs="Arial"/>
          <w:color w:val="000000" w:themeColor="text1"/>
          <w:sz w:val="20"/>
          <w:lang w:eastAsia="ja-JP"/>
        </w:rPr>
        <w:t>alladares, O., Lin, C.F., Larson, E.B., Graff-Radford, N.R., Evans, D., De Jager, P.L., Crane, P.K., Buxbaum, J.D., Murrell, J.R., Raj, T., Ertekin-Taner, N., Logue, M., Baldwin, C.T., Green, R.C., Barnes, L.L., Cantwell, L.B., Fallin, M.D., Go, R.C., Griffith, P., Obisesan, T.O., Manly, J.J., Lunetta, K.L., Kamboh, M.I., Lopez, O.L., Bennett, D.A., Hendrie, H., Hall, K.S., Goate, A.M., Byrd, G.S., Kukull, W.A., Foroud, T.M., Haines, J.L., Farrer, L.A., Pericak-Vance, M.A., Schellenberg, G.D., Mayeux, R. (Alzheimer Disease Genetics Consortium); Collaborators:  Albert, M.S., Albin, R.L., Apostolova, L.G., Arnold, S.E., Barber, R., Barmada, M.M., Beach, T.G., Beecham, G.W., Beekly, D., Bigio, E.H., Bird, T.D., Blacker, D., Boeve, B.F., Bowen, J.D., Boxer, A., Burke, J.R., Cai, G., Cairns, N.J., Cao, C., Carlson, C.S., Carney, R.M., Carroll, S.L., Chui, H.C., Clark, D.G., Cribbs, D.H., Crocco, E.A., Cruchaga, C., DeCarli, C., DeKosky, S.T.</w:t>
      </w:r>
      <w:r w:rsidR="00310817" w:rsidRPr="00C57594">
        <w:rPr>
          <w:rFonts w:ascii="Arial" w:hAnsi="Arial" w:cs="Arial"/>
          <w:color w:val="000000" w:themeColor="text1"/>
          <w:sz w:val="20"/>
          <w:lang w:eastAsia="ja-JP"/>
        </w:rPr>
        <w:t xml:space="preserve"> et al.  Variants in the ATP-binding cassette transporter (ABCA7), apolipoprotein E E4, and the risk of late-onset Alzheimer disease in African Americans.  JAMA 309:1483-1492, 2013.</w:t>
      </w:r>
      <w:r w:rsidR="0092115C" w:rsidRPr="00C57594">
        <w:rPr>
          <w:rFonts w:ascii="Arial" w:hAnsi="Arial" w:cs="Arial"/>
          <w:color w:val="000000" w:themeColor="text1"/>
          <w:sz w:val="20"/>
          <w:lang w:eastAsia="ja-JP"/>
        </w:rPr>
        <w:t xml:space="preserve">  PMCID:  3667653</w:t>
      </w:r>
    </w:p>
    <w:p w14:paraId="53D4E0DC" w14:textId="77777777" w:rsidR="00310817" w:rsidRPr="00C57594" w:rsidRDefault="00310817" w:rsidP="00F83054">
      <w:pPr>
        <w:autoSpaceDE w:val="0"/>
        <w:autoSpaceDN w:val="0"/>
        <w:adjustRightInd w:val="0"/>
        <w:ind w:left="360" w:hanging="360"/>
        <w:rPr>
          <w:rFonts w:ascii="Arial" w:hAnsi="Arial" w:cs="Arial"/>
          <w:color w:val="000000" w:themeColor="text1"/>
          <w:sz w:val="20"/>
          <w:lang w:eastAsia="ja-JP"/>
        </w:rPr>
      </w:pPr>
    </w:p>
    <w:p w14:paraId="28C327F2" w14:textId="77777777" w:rsidR="00280A0D" w:rsidRPr="00C57594" w:rsidRDefault="00310817" w:rsidP="00280A0D">
      <w:pPr>
        <w:autoSpaceDE w:val="0"/>
        <w:autoSpaceDN w:val="0"/>
        <w:adjustRightInd w:val="0"/>
        <w:ind w:left="360" w:hanging="360"/>
        <w:rPr>
          <w:rFonts w:ascii="Arial" w:hAnsi="Arial" w:cs="Arial"/>
          <w:color w:val="000000" w:themeColor="text1"/>
          <w:sz w:val="20"/>
          <w:lang w:eastAsia="ja-JP"/>
        </w:rPr>
      </w:pPr>
      <w:r w:rsidRPr="00C57594">
        <w:rPr>
          <w:rFonts w:ascii="Arial" w:hAnsi="Arial" w:cs="Arial"/>
          <w:color w:val="000000" w:themeColor="text1"/>
          <w:sz w:val="20"/>
          <w:lang w:eastAsia="ja-JP"/>
        </w:rPr>
        <w:t>Harms, M., Benitez, B.A., Cairns, N., Cooper, B., Cooper, P., Mayo, K., Carrell, D., Faber, K., Williamson, J., Bird T., Diaz-Arrastia, R., Foroud, T.M., Boeve, B.F., Graff-Radford, N.R., Mayeux, R., Chak</w:t>
      </w:r>
      <w:r w:rsidR="0092115C" w:rsidRPr="00C57594">
        <w:rPr>
          <w:rFonts w:ascii="Arial" w:hAnsi="Arial" w:cs="Arial"/>
          <w:color w:val="000000" w:themeColor="text1"/>
          <w:sz w:val="20"/>
          <w:lang w:eastAsia="ja-JP"/>
        </w:rPr>
        <w:t>r</w:t>
      </w:r>
      <w:r w:rsidRPr="00C57594">
        <w:rPr>
          <w:rFonts w:ascii="Arial" w:hAnsi="Arial" w:cs="Arial"/>
          <w:color w:val="000000" w:themeColor="text1"/>
          <w:sz w:val="20"/>
          <w:lang w:eastAsia="ja-JP"/>
        </w:rPr>
        <w:t>a</w:t>
      </w:r>
      <w:r w:rsidR="0092115C" w:rsidRPr="00C57594">
        <w:rPr>
          <w:rFonts w:ascii="Arial" w:hAnsi="Arial" w:cs="Arial"/>
          <w:color w:val="000000" w:themeColor="text1"/>
          <w:sz w:val="20"/>
          <w:lang w:eastAsia="ja-JP"/>
        </w:rPr>
        <w:t>v</w:t>
      </w:r>
      <w:r w:rsidRPr="00C57594">
        <w:rPr>
          <w:rFonts w:ascii="Arial" w:hAnsi="Arial" w:cs="Arial"/>
          <w:color w:val="000000" w:themeColor="text1"/>
          <w:sz w:val="20"/>
          <w:lang w:eastAsia="ja-JP"/>
        </w:rPr>
        <w:t>erty, S., Goate, A.M., Cruchaga, C. (NIA-LOAD/NCRAD Family Study Consortium); Collaborators:  Green, R., Kowall, N., Farrer, L., Williamson, J., Santana, V., Schmechel, D., Gaskell, P., Welsh-Bohmer, K., Pericak-Vance, M., Ghetti, B., Farlow, M.R., Horner, K., Growdon, J.H., Blacker, D., Tanzi, R.E., Hyman, B.T., Boeve, B., Kuntz, K., Norgaard, L., Larson, N., Kistler, D., Parfitt, F., Haddwow, J., Silverman, J., Beeri, M.S., Sano, M., Wang, J., Lally, R., Johnson, N., Mesulum, M., Weintraub, S., Bigio, E., Kaye, J., Kramer, P. Payne-Murphy, J., Bennett, D., Jacobs, H., Chang, J.S., Arends, D., Harrell, L., Bar</w:t>
      </w:r>
      <w:r w:rsidR="0092115C" w:rsidRPr="00C57594">
        <w:rPr>
          <w:rFonts w:ascii="Arial" w:hAnsi="Arial" w:cs="Arial"/>
          <w:color w:val="000000" w:themeColor="text1"/>
          <w:sz w:val="20"/>
          <w:lang w:eastAsia="ja-JP"/>
        </w:rPr>
        <w:t>tzokis, G., Cummings, J., Lu, P</w:t>
      </w:r>
      <w:r w:rsidRPr="00C57594">
        <w:rPr>
          <w:rFonts w:ascii="Arial" w:hAnsi="Arial" w:cs="Arial"/>
          <w:color w:val="000000" w:themeColor="text1"/>
          <w:sz w:val="20"/>
          <w:lang w:eastAsia="ja-JP"/>
        </w:rPr>
        <w:t>.H., Toland</w:t>
      </w:r>
      <w:r w:rsidR="0092115C" w:rsidRPr="00C57594">
        <w:rPr>
          <w:rFonts w:ascii="Arial" w:hAnsi="Arial" w:cs="Arial"/>
          <w:color w:val="000000" w:themeColor="text1"/>
          <w:sz w:val="20"/>
          <w:lang w:eastAsia="ja-JP"/>
        </w:rPr>
        <w:t>, U., Markesbe</w:t>
      </w:r>
      <w:r w:rsidRPr="00C57594">
        <w:rPr>
          <w:rFonts w:ascii="Arial" w:hAnsi="Arial" w:cs="Arial"/>
          <w:color w:val="000000" w:themeColor="text1"/>
          <w:sz w:val="20"/>
          <w:lang w:eastAsia="ja-JP"/>
        </w:rPr>
        <w:t>ry, W., Smith, C., Bri</w:t>
      </w:r>
      <w:r w:rsidR="0092115C" w:rsidRPr="00C57594">
        <w:rPr>
          <w:rFonts w:ascii="Arial" w:hAnsi="Arial" w:cs="Arial"/>
          <w:color w:val="000000" w:themeColor="text1"/>
          <w:sz w:val="20"/>
          <w:lang w:eastAsia="ja-JP"/>
        </w:rPr>
        <w:t>ck</w:t>
      </w:r>
      <w:r w:rsidRPr="00C57594">
        <w:rPr>
          <w:rFonts w:ascii="Arial" w:hAnsi="Arial" w:cs="Arial"/>
          <w:color w:val="000000" w:themeColor="text1"/>
          <w:sz w:val="20"/>
          <w:lang w:eastAsia="ja-JP"/>
        </w:rPr>
        <w:t>house, A., Trojanowski, J., Van Deerlin, V., Woo</w:t>
      </w:r>
      <w:r w:rsidR="0092115C" w:rsidRPr="00C57594">
        <w:rPr>
          <w:rFonts w:ascii="Arial" w:hAnsi="Arial" w:cs="Arial"/>
          <w:color w:val="000000" w:themeColor="text1"/>
          <w:sz w:val="20"/>
          <w:lang w:eastAsia="ja-JP"/>
        </w:rPr>
        <w:t>d</w:t>
      </w:r>
      <w:r w:rsidRPr="00C57594">
        <w:rPr>
          <w:rFonts w:ascii="Arial" w:hAnsi="Arial" w:cs="Arial"/>
          <w:color w:val="000000" w:themeColor="text1"/>
          <w:sz w:val="20"/>
          <w:lang w:eastAsia="ja-JP"/>
        </w:rPr>
        <w:t xml:space="preserve">, E.M., DeKosky, S.T. et al.  </w:t>
      </w:r>
      <w:r w:rsidR="0092115C" w:rsidRPr="00C57594">
        <w:rPr>
          <w:rFonts w:ascii="Arial" w:hAnsi="Arial" w:cs="Arial"/>
          <w:color w:val="000000" w:themeColor="text1"/>
          <w:sz w:val="20"/>
          <w:lang w:eastAsia="ja-JP"/>
        </w:rPr>
        <w:t>C9orf72 hexanucleotide repeat expansions in clinical Alzheimer disease.  JAMA Neurol 70:736-741, 2013.  PMCID:  3681841.</w:t>
      </w:r>
    </w:p>
    <w:p w14:paraId="61E04874" w14:textId="77777777" w:rsidR="00162E7C" w:rsidRPr="00C57594" w:rsidRDefault="00162E7C" w:rsidP="00280A0D">
      <w:pPr>
        <w:autoSpaceDE w:val="0"/>
        <w:autoSpaceDN w:val="0"/>
        <w:adjustRightInd w:val="0"/>
        <w:ind w:left="360" w:hanging="360"/>
        <w:rPr>
          <w:rFonts w:ascii="Arial" w:hAnsi="Arial" w:cs="Arial"/>
          <w:color w:val="000000" w:themeColor="text1"/>
          <w:sz w:val="20"/>
          <w:lang w:eastAsia="ja-JP"/>
        </w:rPr>
      </w:pPr>
    </w:p>
    <w:p w14:paraId="7448664D" w14:textId="77777777" w:rsidR="009860FC" w:rsidRPr="00C57594" w:rsidRDefault="009860FC" w:rsidP="00280A0D">
      <w:pPr>
        <w:autoSpaceDE w:val="0"/>
        <w:autoSpaceDN w:val="0"/>
        <w:adjustRightInd w:val="0"/>
        <w:ind w:left="360" w:hanging="360"/>
        <w:rPr>
          <w:rFonts w:ascii="Arial" w:hAnsi="Arial" w:cs="Arial"/>
          <w:color w:val="000000" w:themeColor="text1"/>
          <w:sz w:val="20"/>
          <w:lang w:eastAsia="ja-JP"/>
        </w:rPr>
      </w:pPr>
      <w:r w:rsidRPr="00C57594">
        <w:rPr>
          <w:rFonts w:ascii="Arial" w:hAnsi="Arial" w:cs="Arial"/>
          <w:color w:val="000000" w:themeColor="text1"/>
          <w:sz w:val="20"/>
          <w:lang w:eastAsia="ja-JP"/>
        </w:rPr>
        <w:t>Hughes, T.M., Lopez, O.L., Evans, R.W., Kamboh, M.I., Williamson, J.D., Klunk, W.E., Mathis, C.A., Price, J.</w:t>
      </w:r>
      <w:r w:rsidR="00496DB5" w:rsidRPr="00C57594">
        <w:rPr>
          <w:rFonts w:ascii="Arial" w:hAnsi="Arial" w:cs="Arial"/>
          <w:color w:val="000000" w:themeColor="text1"/>
          <w:sz w:val="20"/>
          <w:lang w:eastAsia="ja-JP"/>
        </w:rPr>
        <w:t>C</w:t>
      </w:r>
      <w:r w:rsidRPr="00C57594">
        <w:rPr>
          <w:rFonts w:ascii="Arial" w:hAnsi="Arial" w:cs="Arial"/>
          <w:color w:val="000000" w:themeColor="text1"/>
          <w:sz w:val="20"/>
          <w:lang w:eastAsia="ja-JP"/>
        </w:rPr>
        <w:t>., Cohen, A.D., Snitz, B.E., DeKosky, S.T. and Kuller, L.H.</w:t>
      </w:r>
      <w:r w:rsidR="00496DB5" w:rsidRPr="00C57594">
        <w:rPr>
          <w:rFonts w:ascii="Arial" w:hAnsi="Arial" w:cs="Arial"/>
          <w:color w:val="000000" w:themeColor="text1"/>
          <w:sz w:val="20"/>
          <w:lang w:eastAsia="ja-JP"/>
        </w:rPr>
        <w:t xml:space="preserve">  Markers of cholesterol transport are associated with amyloid deposition in the brain.  Neurobiology of Aging 35:802-807, 2014.</w:t>
      </w:r>
      <w:r w:rsidR="00313FDE" w:rsidRPr="00C57594">
        <w:rPr>
          <w:rFonts w:ascii="Arial" w:hAnsi="Arial" w:cs="Arial"/>
          <w:color w:val="000000" w:themeColor="text1"/>
          <w:sz w:val="20"/>
          <w:lang w:eastAsia="ja-JP"/>
        </w:rPr>
        <w:t xml:space="preserve">  PMCID:  3896052</w:t>
      </w:r>
    </w:p>
    <w:p w14:paraId="188981D9" w14:textId="77777777" w:rsidR="00280A0D" w:rsidRPr="00C57594" w:rsidRDefault="00280A0D" w:rsidP="00280A0D">
      <w:pPr>
        <w:autoSpaceDE w:val="0"/>
        <w:autoSpaceDN w:val="0"/>
        <w:adjustRightInd w:val="0"/>
        <w:ind w:left="360" w:hanging="360"/>
        <w:rPr>
          <w:rFonts w:ascii="Arial" w:hAnsi="Arial" w:cs="Arial"/>
          <w:color w:val="000000" w:themeColor="text1"/>
          <w:sz w:val="20"/>
          <w:lang w:eastAsia="ja-JP"/>
        </w:rPr>
      </w:pPr>
    </w:p>
    <w:p w14:paraId="6E472EA2" w14:textId="77777777" w:rsidR="00496DB5" w:rsidRPr="00C57594" w:rsidRDefault="00280A0D" w:rsidP="003F6BA9">
      <w:pPr>
        <w:autoSpaceDE w:val="0"/>
        <w:autoSpaceDN w:val="0"/>
        <w:adjustRightInd w:val="0"/>
        <w:ind w:left="360" w:hanging="360"/>
        <w:rPr>
          <w:rFonts w:ascii="Arial" w:hAnsi="Arial" w:cs="Arial"/>
          <w:color w:val="000000" w:themeColor="text1"/>
          <w:sz w:val="20"/>
        </w:rPr>
      </w:pPr>
      <w:r w:rsidRPr="00C57594">
        <w:rPr>
          <w:rFonts w:ascii="Arial" w:hAnsi="Arial" w:cs="Arial"/>
          <w:color w:val="000000" w:themeColor="text1"/>
          <w:sz w:val="20"/>
          <w:lang w:eastAsia="ja-JP"/>
        </w:rPr>
        <w:t xml:space="preserve">DeKosky, S.T. and Gandy, S. </w:t>
      </w:r>
      <w:r w:rsidR="00545D72" w:rsidRPr="00C57594">
        <w:rPr>
          <w:rFonts w:ascii="Arial" w:hAnsi="Arial" w:cs="Arial"/>
          <w:color w:val="000000" w:themeColor="text1"/>
          <w:sz w:val="20"/>
          <w:lang w:eastAsia="ja-JP"/>
        </w:rPr>
        <w:t xml:space="preserve">Editorial:  </w:t>
      </w:r>
      <w:r w:rsidRPr="00C57594">
        <w:rPr>
          <w:rFonts w:ascii="Arial" w:hAnsi="Arial" w:cs="Arial"/>
          <w:color w:val="000000" w:themeColor="text1"/>
          <w:sz w:val="20"/>
        </w:rPr>
        <w:t>Environmental exposures and the risk for Alzheimer’s Disease: Can we identify the smoking guns? JAMA Neurology</w:t>
      </w:r>
      <w:r w:rsidR="00313FDE" w:rsidRPr="00C57594">
        <w:rPr>
          <w:rFonts w:ascii="Arial" w:hAnsi="Arial" w:cs="Arial"/>
          <w:color w:val="000000" w:themeColor="text1"/>
          <w:sz w:val="20"/>
        </w:rPr>
        <w:t xml:space="preserve"> 71:273-275, 2014.  PMID:  24473699</w:t>
      </w:r>
    </w:p>
    <w:p w14:paraId="3BD4DDA9" w14:textId="77777777" w:rsidR="00496DB5" w:rsidRPr="00C57594" w:rsidRDefault="00496DB5" w:rsidP="00280A0D">
      <w:pPr>
        <w:autoSpaceDE w:val="0"/>
        <w:autoSpaceDN w:val="0"/>
        <w:adjustRightInd w:val="0"/>
        <w:ind w:left="360" w:hanging="360"/>
        <w:rPr>
          <w:rFonts w:ascii="Arial" w:hAnsi="Arial" w:cs="Arial"/>
          <w:color w:val="000000" w:themeColor="text1"/>
          <w:sz w:val="20"/>
        </w:rPr>
      </w:pPr>
    </w:p>
    <w:p w14:paraId="704869F1" w14:textId="77777777" w:rsidR="003F6BA9" w:rsidRPr="00C57594" w:rsidRDefault="00496DB5" w:rsidP="003F6BA9">
      <w:pPr>
        <w:pStyle w:val="details"/>
        <w:shd w:val="clear" w:color="auto" w:fill="FFFFFF"/>
        <w:spacing w:before="0" w:beforeAutospacing="0" w:after="0" w:afterAutospacing="0" w:line="270" w:lineRule="atLeast"/>
        <w:ind w:left="360" w:hanging="360"/>
        <w:rPr>
          <w:rFonts w:ascii="Arial" w:hAnsi="Arial" w:cs="Arial"/>
          <w:color w:val="000000" w:themeColor="text1"/>
        </w:rPr>
      </w:pPr>
      <w:r w:rsidRPr="00C57594">
        <w:rPr>
          <w:rFonts w:ascii="Arial" w:hAnsi="Arial" w:cs="Arial"/>
          <w:color w:val="000000" w:themeColor="text1"/>
        </w:rPr>
        <w:t>Tate, J.A., Snitz, B.E., Alvarez, K.A., Nahin, R.L., Weissfeld, L.A., Lopez, O., Angus, D.C., Shah, F., Ives, D.G., Fitzpatrick, A.L., Williamson, J.D., Arnold, A.M., DeKosky, S.T. and Yende, S. for the GEM Study Investigators.  Infection hospitalization increases risk of dementia in the e</w:t>
      </w:r>
      <w:r w:rsidR="003F6BA9" w:rsidRPr="00C57594">
        <w:rPr>
          <w:rFonts w:ascii="Arial" w:hAnsi="Arial" w:cs="Arial"/>
          <w:color w:val="000000" w:themeColor="text1"/>
        </w:rPr>
        <w:t>lderly.  Critical Care Medicine</w:t>
      </w:r>
      <w:r w:rsidRPr="00C57594">
        <w:rPr>
          <w:rFonts w:ascii="Arial" w:hAnsi="Arial" w:cs="Arial"/>
          <w:color w:val="000000" w:themeColor="text1"/>
        </w:rPr>
        <w:t xml:space="preserve"> </w:t>
      </w:r>
      <w:r w:rsidR="003F6BA9" w:rsidRPr="00C57594">
        <w:rPr>
          <w:rFonts w:ascii="Arial" w:hAnsi="Arial" w:cs="Arial"/>
          <w:color w:val="000000" w:themeColor="text1"/>
        </w:rPr>
        <w:t xml:space="preserve">42:1037-46, 2014. </w:t>
      </w:r>
      <w:r w:rsidR="00313FDE" w:rsidRPr="00C57594">
        <w:rPr>
          <w:rFonts w:ascii="Arial" w:hAnsi="Arial" w:cs="Arial"/>
          <w:color w:val="000000" w:themeColor="text1"/>
        </w:rPr>
        <w:t xml:space="preserve"> PMCID:  4071960</w:t>
      </w:r>
    </w:p>
    <w:p w14:paraId="251542AE" w14:textId="77777777" w:rsidR="00AF3043" w:rsidRPr="00C57594" w:rsidRDefault="00AF3043" w:rsidP="003F6BA9">
      <w:pPr>
        <w:pStyle w:val="details"/>
        <w:shd w:val="clear" w:color="auto" w:fill="FFFFFF"/>
        <w:spacing w:before="0" w:beforeAutospacing="0" w:after="0" w:afterAutospacing="0" w:line="270" w:lineRule="atLeast"/>
        <w:ind w:left="360" w:hanging="360"/>
        <w:rPr>
          <w:rFonts w:ascii="Arial" w:hAnsi="Arial" w:cs="Arial"/>
          <w:color w:val="000000" w:themeColor="text1"/>
        </w:rPr>
      </w:pPr>
    </w:p>
    <w:p w14:paraId="3BABD811" w14:textId="77777777" w:rsidR="00B95384" w:rsidRPr="00C57594" w:rsidRDefault="00B95384" w:rsidP="003F6BA9">
      <w:pPr>
        <w:pStyle w:val="details"/>
        <w:shd w:val="clear" w:color="auto" w:fill="FFFFFF"/>
        <w:spacing w:before="0" w:beforeAutospacing="0" w:after="0" w:afterAutospacing="0" w:line="270" w:lineRule="atLeast"/>
        <w:ind w:left="360" w:hanging="360"/>
        <w:rPr>
          <w:rFonts w:ascii="Arial" w:hAnsi="Arial" w:cs="Arial"/>
          <w:color w:val="000000" w:themeColor="text1"/>
        </w:rPr>
      </w:pPr>
      <w:r w:rsidRPr="00C57594">
        <w:rPr>
          <w:rFonts w:ascii="Arial" w:hAnsi="Arial" w:cs="Arial"/>
          <w:color w:val="000000" w:themeColor="text1"/>
        </w:rPr>
        <w:t>Dubois, B., Feldman, H.H., Jacova, C., Hampel, H., Molinuevo, J.L., Blennow, K., DeKosky, S.T. et al.  Advancing research diagnostic criteria for Alzheimer’s disease:  The IWG-2 criteria.  Lancet Neurology 13:614-629, 2014.  PMID:  24849862</w:t>
      </w:r>
    </w:p>
    <w:p w14:paraId="4A8CC942" w14:textId="77777777" w:rsidR="00AF3043" w:rsidRPr="00C57594" w:rsidRDefault="00AF3043" w:rsidP="003F6BA9">
      <w:pPr>
        <w:pStyle w:val="details"/>
        <w:shd w:val="clear" w:color="auto" w:fill="FFFFFF"/>
        <w:spacing w:before="0" w:beforeAutospacing="0" w:after="0" w:afterAutospacing="0" w:line="270" w:lineRule="atLeast"/>
        <w:ind w:left="360" w:hanging="360"/>
        <w:rPr>
          <w:rFonts w:ascii="Arial" w:hAnsi="Arial" w:cs="Arial"/>
          <w:color w:val="000000" w:themeColor="text1"/>
        </w:rPr>
      </w:pPr>
    </w:p>
    <w:p w14:paraId="1611D4F3" w14:textId="77777777" w:rsidR="00B95384" w:rsidRPr="00C57594" w:rsidRDefault="00B95384" w:rsidP="003F6BA9">
      <w:pPr>
        <w:pStyle w:val="details"/>
        <w:shd w:val="clear" w:color="auto" w:fill="FFFFFF"/>
        <w:spacing w:before="0" w:beforeAutospacing="0" w:after="0" w:afterAutospacing="0" w:line="270" w:lineRule="atLeast"/>
        <w:ind w:left="360" w:hanging="360"/>
        <w:rPr>
          <w:rFonts w:ascii="Arial" w:hAnsi="Arial" w:cs="Arial"/>
          <w:color w:val="000000" w:themeColor="text1"/>
        </w:rPr>
      </w:pPr>
      <w:r w:rsidRPr="00C57594">
        <w:rPr>
          <w:rFonts w:ascii="Arial" w:hAnsi="Arial" w:cs="Arial"/>
          <w:color w:val="000000" w:themeColor="text1"/>
        </w:rPr>
        <w:t>Hughes, T.M., Kuller, L.H., Barinas-Mitchell, E.J., McDade, E.M., Klunk, W.E., Cohen, A.D., Mathis, C.A., DeKosky, S.T., Price, J.C. and Lopez, O.L.  Arterial stiffness and beta-amyloid progression in nondemented elderly adults.  JAMA Neurology 71:562-2568, 2014.  PM</w:t>
      </w:r>
      <w:r w:rsidR="00C419D8" w:rsidRPr="00C57594">
        <w:rPr>
          <w:rFonts w:ascii="Arial" w:hAnsi="Arial" w:cs="Arial"/>
          <w:color w:val="000000" w:themeColor="text1"/>
        </w:rPr>
        <w:t>C</w:t>
      </w:r>
      <w:r w:rsidRPr="00C57594">
        <w:rPr>
          <w:rFonts w:ascii="Arial" w:hAnsi="Arial" w:cs="Arial"/>
          <w:color w:val="000000" w:themeColor="text1"/>
        </w:rPr>
        <w:t xml:space="preserve">ID:  </w:t>
      </w:r>
      <w:r w:rsidR="00C419D8" w:rsidRPr="00C57594">
        <w:rPr>
          <w:rFonts w:ascii="Arial" w:hAnsi="Arial" w:cs="Arial"/>
          <w:color w:val="000000" w:themeColor="text1"/>
        </w:rPr>
        <w:t>4267249</w:t>
      </w:r>
    </w:p>
    <w:p w14:paraId="45233E4D" w14:textId="77777777" w:rsidR="001258BA" w:rsidRPr="00C57594" w:rsidRDefault="001258BA" w:rsidP="003F6BA9">
      <w:pPr>
        <w:pStyle w:val="details"/>
        <w:shd w:val="clear" w:color="auto" w:fill="FFFFFF"/>
        <w:spacing w:before="0" w:beforeAutospacing="0" w:after="0" w:afterAutospacing="0" w:line="270" w:lineRule="atLeast"/>
        <w:ind w:left="360" w:hanging="360"/>
        <w:rPr>
          <w:rFonts w:ascii="Arial" w:hAnsi="Arial" w:cs="Arial"/>
          <w:color w:val="000000" w:themeColor="text1"/>
        </w:rPr>
      </w:pPr>
    </w:p>
    <w:p w14:paraId="7419E982" w14:textId="77777777" w:rsidR="001258BA" w:rsidRPr="00C57594" w:rsidRDefault="001258BA" w:rsidP="0084289B">
      <w:pPr>
        <w:autoSpaceDE w:val="0"/>
        <w:autoSpaceDN w:val="0"/>
        <w:adjustRightInd w:val="0"/>
        <w:ind w:left="360" w:hanging="360"/>
        <w:rPr>
          <w:rFonts w:ascii="Arial" w:hAnsi="Arial" w:cs="Arial"/>
          <w:color w:val="000000" w:themeColor="text1"/>
          <w:sz w:val="20"/>
          <w:lang w:eastAsia="ja-JP"/>
        </w:rPr>
      </w:pPr>
      <w:r w:rsidRPr="00C57594">
        <w:rPr>
          <w:rFonts w:ascii="Arial" w:hAnsi="Arial" w:cs="Arial"/>
          <w:color w:val="000000" w:themeColor="text1"/>
          <w:sz w:val="20"/>
          <w:lang w:eastAsia="ja-JP"/>
        </w:rPr>
        <w:t>DeKosky, S.T. and Gandy, S.  Alzheimer disease risk factors - reply.  JAMA Neurology 71:1051-1052, 2014.</w:t>
      </w:r>
      <w:r w:rsidR="0084289B" w:rsidRPr="00C57594">
        <w:rPr>
          <w:rFonts w:ascii="Arial" w:hAnsi="Arial" w:cs="Arial"/>
          <w:color w:val="000000" w:themeColor="text1"/>
          <w:sz w:val="20"/>
          <w:lang w:eastAsia="ja-JP"/>
        </w:rPr>
        <w:t xml:space="preserve"> PMID:  25111207</w:t>
      </w:r>
    </w:p>
    <w:p w14:paraId="212022C1" w14:textId="77777777" w:rsidR="00C235F6" w:rsidRPr="00C57594" w:rsidRDefault="00C235F6" w:rsidP="001258BA">
      <w:pPr>
        <w:autoSpaceDE w:val="0"/>
        <w:autoSpaceDN w:val="0"/>
        <w:adjustRightInd w:val="0"/>
        <w:rPr>
          <w:rFonts w:ascii="Arial" w:hAnsi="Arial" w:cs="Arial"/>
          <w:color w:val="000000" w:themeColor="text1"/>
          <w:sz w:val="20"/>
        </w:rPr>
      </w:pPr>
    </w:p>
    <w:p w14:paraId="68E209C5" w14:textId="77777777" w:rsidR="00C235F6" w:rsidRPr="00C57594" w:rsidRDefault="00C235F6" w:rsidP="00C235F6">
      <w:pPr>
        <w:pStyle w:val="details"/>
        <w:shd w:val="clear" w:color="auto" w:fill="FFFFFF"/>
        <w:spacing w:before="0" w:beforeAutospacing="0" w:after="0" w:afterAutospacing="0" w:line="270" w:lineRule="atLeast"/>
        <w:ind w:left="360" w:hanging="360"/>
        <w:rPr>
          <w:rFonts w:ascii="Arial" w:hAnsi="Arial" w:cs="Arial"/>
          <w:color w:val="000000" w:themeColor="text1"/>
        </w:rPr>
      </w:pPr>
      <w:r w:rsidRPr="00C57594">
        <w:rPr>
          <w:rFonts w:ascii="Arial" w:hAnsi="Arial" w:cs="Arial"/>
          <w:color w:val="000000" w:themeColor="text1"/>
        </w:rPr>
        <w:t>Alzheimer’s Association National Plan Milestone Working Group, Fargo, K.N., Aisen, P., Albert, M., Au, R., Corrada, M.M., DeKosky, S. et al.  2014 report on the milestones for the US national plan to address Alzheimer’s disease.  Alzheimer’s &amp; Dementia 10:S430-S452, 2014.</w:t>
      </w:r>
      <w:r w:rsidR="003E5C6F" w:rsidRPr="00C57594">
        <w:rPr>
          <w:rFonts w:ascii="Arial" w:hAnsi="Arial" w:cs="Arial"/>
          <w:color w:val="000000" w:themeColor="text1"/>
        </w:rPr>
        <w:t xml:space="preserve">  PMID:  25341459</w:t>
      </w:r>
    </w:p>
    <w:p w14:paraId="429DCB98" w14:textId="77777777" w:rsidR="00C235F6" w:rsidRPr="00C57594" w:rsidRDefault="00C235F6" w:rsidP="00C235F6">
      <w:pPr>
        <w:pStyle w:val="details"/>
        <w:shd w:val="clear" w:color="auto" w:fill="FFFFFF"/>
        <w:spacing w:before="0" w:beforeAutospacing="0" w:after="0" w:afterAutospacing="0" w:line="270" w:lineRule="atLeast"/>
        <w:ind w:left="360" w:hanging="360"/>
        <w:rPr>
          <w:rFonts w:ascii="Arial" w:hAnsi="Arial" w:cs="Arial"/>
          <w:color w:val="000000" w:themeColor="text1"/>
        </w:rPr>
      </w:pPr>
    </w:p>
    <w:p w14:paraId="3A9857D1" w14:textId="77777777" w:rsidR="00C235F6" w:rsidRPr="00C57594" w:rsidRDefault="00C235F6" w:rsidP="00DF32AD">
      <w:pPr>
        <w:autoSpaceDE w:val="0"/>
        <w:autoSpaceDN w:val="0"/>
        <w:adjustRightInd w:val="0"/>
        <w:ind w:left="360" w:hanging="360"/>
        <w:rPr>
          <w:rFonts w:ascii="Arial" w:hAnsi="Arial" w:cs="Arial"/>
          <w:color w:val="000000" w:themeColor="text1"/>
          <w:sz w:val="20"/>
          <w:lang w:eastAsia="ja-JP"/>
        </w:rPr>
      </w:pPr>
      <w:r w:rsidRPr="00C57594">
        <w:rPr>
          <w:rFonts w:ascii="Arial" w:hAnsi="Arial" w:cs="Arial"/>
          <w:color w:val="000000" w:themeColor="text1"/>
          <w:sz w:val="20"/>
          <w:lang w:eastAsia="ja-JP"/>
        </w:rPr>
        <w:lastRenderedPageBreak/>
        <w:t>DeKosky, S.T.  Editorial:  Studying the brain:  Complexities at every level.  Neurology 83:1040-1041, 2014.</w:t>
      </w:r>
      <w:r w:rsidR="00DF32AD" w:rsidRPr="00C57594">
        <w:rPr>
          <w:rFonts w:ascii="Arial" w:hAnsi="Arial" w:cs="Arial"/>
          <w:color w:val="000000" w:themeColor="text1"/>
          <w:sz w:val="20"/>
          <w:lang w:eastAsia="ja-JP"/>
        </w:rPr>
        <w:t xml:space="preserve">  PMID:  25128178</w:t>
      </w:r>
    </w:p>
    <w:p w14:paraId="016DBF5A" w14:textId="77777777" w:rsidR="00C235F6" w:rsidRPr="00C57594" w:rsidRDefault="00C235F6" w:rsidP="00C235F6">
      <w:pPr>
        <w:autoSpaceDE w:val="0"/>
        <w:autoSpaceDN w:val="0"/>
        <w:adjustRightInd w:val="0"/>
        <w:rPr>
          <w:rFonts w:ascii="Arial" w:hAnsi="Arial" w:cs="Arial"/>
          <w:color w:val="000000" w:themeColor="text1"/>
          <w:sz w:val="20"/>
        </w:rPr>
      </w:pPr>
    </w:p>
    <w:p w14:paraId="6A528BAD" w14:textId="77777777" w:rsidR="00C235F6" w:rsidRPr="00C57594" w:rsidRDefault="00C235F6" w:rsidP="00C235F6">
      <w:pPr>
        <w:pStyle w:val="details"/>
        <w:shd w:val="clear" w:color="auto" w:fill="FFFFFF"/>
        <w:spacing w:before="0" w:beforeAutospacing="0" w:after="0" w:afterAutospacing="0" w:line="270" w:lineRule="atLeast"/>
        <w:ind w:left="360" w:hanging="360"/>
        <w:rPr>
          <w:rFonts w:ascii="Arial" w:hAnsi="Arial" w:cs="Arial"/>
          <w:color w:val="000000" w:themeColor="text1"/>
        </w:rPr>
      </w:pPr>
      <w:r w:rsidRPr="00C57594">
        <w:rPr>
          <w:rFonts w:ascii="Arial" w:hAnsi="Arial" w:cs="Arial"/>
          <w:color w:val="000000" w:themeColor="text1"/>
        </w:rPr>
        <w:t xml:space="preserve">Mitsis, E., Riggio, S., Kostakoglu, L., Dickstein, D., Machac, J., Delman, B., Goldstein, M., Jennings, D., D’Antonio, E., Martin, J., Naidich, T., Aloysi, A., Fernandez, C., Seibyl, J., DeKosky, S. et al.  Tauopathy PET and amyloid PET in the diagnosis of chronic traumatic encephalopathies:  Studies of a retired NFL player and </w:t>
      </w:r>
      <w:r w:rsidR="00DF32AD" w:rsidRPr="00C57594">
        <w:rPr>
          <w:rFonts w:ascii="Arial" w:hAnsi="Arial" w:cs="Arial"/>
          <w:color w:val="000000" w:themeColor="text1"/>
        </w:rPr>
        <w:t xml:space="preserve">of </w:t>
      </w:r>
      <w:r w:rsidRPr="00C57594">
        <w:rPr>
          <w:rFonts w:ascii="Arial" w:hAnsi="Arial" w:cs="Arial"/>
          <w:color w:val="000000" w:themeColor="text1"/>
        </w:rPr>
        <w:t>a man with FTD and a severe head injury.  Translational Psychiatry</w:t>
      </w:r>
      <w:r w:rsidR="00DF32AD" w:rsidRPr="00C57594">
        <w:rPr>
          <w:rFonts w:ascii="Arial" w:hAnsi="Arial" w:cs="Arial"/>
          <w:color w:val="000000" w:themeColor="text1"/>
        </w:rPr>
        <w:t xml:space="preserve"> 4:e441, 2014</w:t>
      </w:r>
      <w:r w:rsidRPr="00C57594">
        <w:rPr>
          <w:rFonts w:ascii="Arial" w:hAnsi="Arial" w:cs="Arial"/>
          <w:color w:val="000000" w:themeColor="text1"/>
        </w:rPr>
        <w:t>.</w:t>
      </w:r>
      <w:r w:rsidR="00DF32AD" w:rsidRPr="00C57594">
        <w:rPr>
          <w:rFonts w:ascii="Arial" w:hAnsi="Arial" w:cs="Arial"/>
          <w:color w:val="000000" w:themeColor="text1"/>
        </w:rPr>
        <w:t xml:space="preserve">  PM</w:t>
      </w:r>
      <w:r w:rsidR="00C419D8" w:rsidRPr="00C57594">
        <w:rPr>
          <w:rFonts w:ascii="Arial" w:hAnsi="Arial" w:cs="Arial"/>
          <w:color w:val="000000" w:themeColor="text1"/>
        </w:rPr>
        <w:t>C</w:t>
      </w:r>
      <w:r w:rsidR="00DF32AD" w:rsidRPr="00C57594">
        <w:rPr>
          <w:rFonts w:ascii="Arial" w:hAnsi="Arial" w:cs="Arial"/>
          <w:color w:val="000000" w:themeColor="text1"/>
        </w:rPr>
        <w:t xml:space="preserve">ID:  </w:t>
      </w:r>
      <w:r w:rsidR="00C419D8" w:rsidRPr="00C57594">
        <w:rPr>
          <w:rFonts w:ascii="Arial" w:hAnsi="Arial" w:cs="Arial"/>
          <w:color w:val="000000" w:themeColor="text1"/>
        </w:rPr>
        <w:t>4203018</w:t>
      </w:r>
    </w:p>
    <w:p w14:paraId="7BC55D96" w14:textId="77777777" w:rsidR="00DF32AD" w:rsidRPr="00C57594" w:rsidRDefault="00DF32AD" w:rsidP="00C235F6">
      <w:pPr>
        <w:pStyle w:val="details"/>
        <w:shd w:val="clear" w:color="auto" w:fill="FFFFFF"/>
        <w:spacing w:before="0" w:beforeAutospacing="0" w:after="0" w:afterAutospacing="0" w:line="270" w:lineRule="atLeast"/>
        <w:ind w:left="360" w:hanging="360"/>
        <w:rPr>
          <w:rFonts w:ascii="Arial" w:hAnsi="Arial" w:cs="Arial"/>
          <w:color w:val="000000" w:themeColor="text1"/>
        </w:rPr>
      </w:pPr>
    </w:p>
    <w:p w14:paraId="5DA444D1" w14:textId="77777777" w:rsidR="00DF32AD" w:rsidRPr="00C57594" w:rsidRDefault="00DF32AD" w:rsidP="00C235F6">
      <w:pPr>
        <w:pStyle w:val="details"/>
        <w:shd w:val="clear" w:color="auto" w:fill="FFFFFF"/>
        <w:spacing w:before="0" w:beforeAutospacing="0" w:after="0" w:afterAutospacing="0" w:line="270" w:lineRule="atLeast"/>
        <w:ind w:left="360" w:hanging="360"/>
        <w:rPr>
          <w:rFonts w:ascii="Arial" w:hAnsi="Arial" w:cs="Arial"/>
          <w:color w:val="000000" w:themeColor="text1"/>
        </w:rPr>
      </w:pPr>
      <w:r w:rsidRPr="00C57594">
        <w:rPr>
          <w:rFonts w:ascii="Arial" w:hAnsi="Arial" w:cs="Arial"/>
          <w:color w:val="000000" w:themeColor="text1"/>
        </w:rPr>
        <w:t>Gandy, S., Ikonomovic, M.D., Mitsis, E., Elder, G., Ahlers, S.T., Barth, J., Stone, J.R. and DeKosky, S.T.  Chronic traumatic encephalopathy:  Clinical-biomarker correlations and current concepts in pathogenesis.  Molecular Neurodegeneration 9:37, 2014.</w:t>
      </w:r>
      <w:r w:rsidR="00C419D8" w:rsidRPr="00C57594">
        <w:rPr>
          <w:rFonts w:ascii="Arial" w:hAnsi="Arial" w:cs="Arial"/>
          <w:color w:val="000000" w:themeColor="text1"/>
        </w:rPr>
        <w:t xml:space="preserve">  PMCID:  4249716</w:t>
      </w:r>
    </w:p>
    <w:p w14:paraId="01F0F38D" w14:textId="77777777" w:rsidR="00D605DC" w:rsidRPr="00C57594" w:rsidRDefault="00D605DC" w:rsidP="00C235F6">
      <w:pPr>
        <w:pStyle w:val="details"/>
        <w:shd w:val="clear" w:color="auto" w:fill="FFFFFF"/>
        <w:spacing w:before="0" w:beforeAutospacing="0" w:after="0" w:afterAutospacing="0" w:line="270" w:lineRule="atLeast"/>
        <w:ind w:left="360" w:hanging="360"/>
        <w:rPr>
          <w:rFonts w:ascii="Arial" w:hAnsi="Arial" w:cs="Arial"/>
          <w:color w:val="000000" w:themeColor="text1"/>
        </w:rPr>
      </w:pPr>
    </w:p>
    <w:p w14:paraId="13BC11BC" w14:textId="77777777" w:rsidR="00D605DC" w:rsidRPr="00C57594" w:rsidRDefault="00D605DC" w:rsidP="00C235F6">
      <w:pPr>
        <w:pStyle w:val="details"/>
        <w:shd w:val="clear" w:color="auto" w:fill="FFFFFF"/>
        <w:spacing w:before="0" w:beforeAutospacing="0" w:after="0" w:afterAutospacing="0" w:line="270" w:lineRule="atLeast"/>
        <w:ind w:left="360" w:hanging="360"/>
        <w:rPr>
          <w:rFonts w:ascii="Arial" w:hAnsi="Arial" w:cs="Arial"/>
          <w:color w:val="000000" w:themeColor="text1"/>
        </w:rPr>
      </w:pPr>
      <w:r w:rsidRPr="00C57594">
        <w:rPr>
          <w:rFonts w:ascii="Arial" w:hAnsi="Arial" w:cs="Arial"/>
          <w:color w:val="000000" w:themeColor="text1"/>
        </w:rPr>
        <w:t>Lopez, O.L., Klunk, W.E., Mathis, C., Coleman, R.L., Price, J., Becker, J.T., Aizenstein, H.J., Snitz, B., Cohen, A., Ikonomovic, M., McDade, E., DeKosky, S.T. et al.  Amyloid, neurodegeneration, and small vessel disease as predictors of dementia in the oldest-old.  Neurology 83:1804-1811, 2014.</w:t>
      </w:r>
      <w:r w:rsidR="00C419D8" w:rsidRPr="00C57594">
        <w:rPr>
          <w:rFonts w:ascii="Arial" w:hAnsi="Arial" w:cs="Arial"/>
          <w:color w:val="000000" w:themeColor="text1"/>
        </w:rPr>
        <w:t xml:space="preserve">  PMCID:  4240</w:t>
      </w:r>
      <w:r w:rsidR="003E5C6F" w:rsidRPr="00C57594">
        <w:rPr>
          <w:rFonts w:ascii="Arial" w:hAnsi="Arial" w:cs="Arial"/>
          <w:color w:val="000000" w:themeColor="text1"/>
        </w:rPr>
        <w:t>431</w:t>
      </w:r>
    </w:p>
    <w:p w14:paraId="310124E7" w14:textId="77777777" w:rsidR="00C235F6" w:rsidRPr="00C57594" w:rsidRDefault="00C235F6" w:rsidP="00C235F6">
      <w:pPr>
        <w:pStyle w:val="details"/>
        <w:shd w:val="clear" w:color="auto" w:fill="FFFFFF"/>
        <w:spacing w:before="0" w:beforeAutospacing="0" w:after="0" w:afterAutospacing="0" w:line="270" w:lineRule="atLeast"/>
        <w:ind w:left="360" w:hanging="360"/>
        <w:rPr>
          <w:rFonts w:ascii="Arial" w:hAnsi="Arial" w:cs="Arial"/>
          <w:color w:val="000000" w:themeColor="text1"/>
        </w:rPr>
      </w:pPr>
    </w:p>
    <w:p w14:paraId="13F186F7" w14:textId="77777777" w:rsidR="003E5C6F" w:rsidRPr="00C57594" w:rsidRDefault="003E5C6F" w:rsidP="003E5C6F">
      <w:pPr>
        <w:pStyle w:val="details"/>
        <w:shd w:val="clear" w:color="auto" w:fill="FFFFFF"/>
        <w:spacing w:before="0" w:beforeAutospacing="0" w:after="0" w:afterAutospacing="0" w:line="270" w:lineRule="atLeast"/>
        <w:ind w:left="360" w:hanging="360"/>
        <w:rPr>
          <w:rFonts w:ascii="Arial" w:hAnsi="Arial" w:cs="Arial"/>
          <w:color w:val="000000" w:themeColor="text1"/>
          <w:u w:color="262626"/>
        </w:rPr>
      </w:pPr>
      <w:r w:rsidRPr="00C57594">
        <w:rPr>
          <w:rFonts w:ascii="Arial" w:hAnsi="Arial" w:cs="Arial"/>
          <w:color w:val="000000" w:themeColor="text1"/>
        </w:rPr>
        <w:t>DeKosky, S.T.  The role of big data in understanding late-life cognitive decline:  E unum, pluribus.  JAMA Neurology</w:t>
      </w:r>
      <w:r w:rsidRPr="00C57594">
        <w:rPr>
          <w:rFonts w:ascii="Arial" w:hAnsi="Arial" w:cs="Arial"/>
          <w:color w:val="000000" w:themeColor="text1"/>
          <w:u w:color="262626"/>
        </w:rPr>
        <w:t xml:space="preserve"> 71:1476-1478, 2014.  PMID:  25347052</w:t>
      </w:r>
    </w:p>
    <w:p w14:paraId="33D36B6D" w14:textId="77777777" w:rsidR="003E5C6F" w:rsidRPr="00C57594" w:rsidRDefault="003E5C6F" w:rsidP="003E5C6F">
      <w:pPr>
        <w:pStyle w:val="details"/>
        <w:shd w:val="clear" w:color="auto" w:fill="FFFFFF"/>
        <w:spacing w:before="0" w:beforeAutospacing="0" w:after="0" w:afterAutospacing="0" w:line="270" w:lineRule="atLeast"/>
        <w:ind w:left="360" w:hanging="360"/>
        <w:rPr>
          <w:rFonts w:ascii="Arial" w:hAnsi="Arial" w:cs="Arial"/>
          <w:color w:val="000000" w:themeColor="text1"/>
          <w:u w:color="262626"/>
        </w:rPr>
      </w:pPr>
    </w:p>
    <w:p w14:paraId="50CD0931" w14:textId="77777777" w:rsidR="003E5C6F" w:rsidRPr="00C57594" w:rsidRDefault="003E5C6F" w:rsidP="003E5C6F">
      <w:pPr>
        <w:pStyle w:val="details"/>
        <w:shd w:val="clear" w:color="auto" w:fill="FFFFFF"/>
        <w:spacing w:before="0" w:beforeAutospacing="0" w:after="0" w:afterAutospacing="0" w:line="270" w:lineRule="atLeast"/>
        <w:ind w:left="360" w:hanging="360"/>
        <w:rPr>
          <w:rFonts w:ascii="Arial" w:hAnsi="Arial" w:cs="Arial"/>
          <w:color w:val="000000" w:themeColor="text1"/>
          <w:u w:color="262626"/>
        </w:rPr>
      </w:pPr>
      <w:r w:rsidRPr="00C57594">
        <w:rPr>
          <w:rFonts w:ascii="Arial" w:hAnsi="Arial" w:cs="Arial"/>
          <w:color w:val="000000" w:themeColor="text1"/>
          <w:u w:color="262626"/>
        </w:rPr>
        <w:t>Gandy, S. and DeKosky, S.T.  [18F]-T807 tauopathy PET imaging in chronic traumatic encephalopathy.  F100Res 3:229, 2014.  PMCID:  4240239</w:t>
      </w:r>
    </w:p>
    <w:p w14:paraId="64E67969" w14:textId="77777777" w:rsidR="00F22657" w:rsidRPr="00C57594" w:rsidRDefault="00F22657" w:rsidP="003E5C6F">
      <w:pPr>
        <w:pStyle w:val="details"/>
        <w:shd w:val="clear" w:color="auto" w:fill="FFFFFF"/>
        <w:spacing w:before="0" w:beforeAutospacing="0" w:after="0" w:afterAutospacing="0" w:line="270" w:lineRule="atLeast"/>
        <w:ind w:left="360" w:hanging="360"/>
        <w:rPr>
          <w:rFonts w:ascii="Arial" w:hAnsi="Arial" w:cs="Arial"/>
          <w:color w:val="000000" w:themeColor="text1"/>
        </w:rPr>
      </w:pPr>
    </w:p>
    <w:p w14:paraId="78CC9E76" w14:textId="77777777" w:rsidR="00D605DC" w:rsidRPr="00C57594" w:rsidRDefault="00D605DC" w:rsidP="00C235F6">
      <w:pPr>
        <w:pStyle w:val="details"/>
        <w:shd w:val="clear" w:color="auto" w:fill="FFFFFF"/>
        <w:spacing w:before="0" w:beforeAutospacing="0" w:after="0" w:afterAutospacing="0" w:line="270" w:lineRule="atLeast"/>
        <w:ind w:left="360" w:hanging="360"/>
        <w:rPr>
          <w:rFonts w:ascii="Arial" w:hAnsi="Arial" w:cs="Arial"/>
          <w:color w:val="000000" w:themeColor="text1"/>
        </w:rPr>
      </w:pPr>
      <w:r w:rsidRPr="00C57594">
        <w:rPr>
          <w:rFonts w:ascii="Arial" w:hAnsi="Arial" w:cs="Arial"/>
          <w:color w:val="000000" w:themeColor="text1"/>
        </w:rPr>
        <w:t xml:space="preserve">Naj, A.C., Jun, G., Reitz, C., Kunkle, B.W., Perry, W., Park, Y.S., Beecham, G. W., Rajbhandary, R.A., Hamilton-Nelson, K.L., Wang, L.S., Kauwe, J.S., Huentelman, M.J., Myers, A.J., Bird, T.D., Boeve, B.F., Baldwin, C.T., Jarvik, G.P., Crane, P.K., Rogaeva, E., Barmada, M.M., </w:t>
      </w:r>
      <w:r w:rsidR="00C83B2A" w:rsidRPr="00C57594">
        <w:rPr>
          <w:rFonts w:ascii="Arial" w:hAnsi="Arial" w:cs="Arial"/>
          <w:color w:val="000000" w:themeColor="text1"/>
        </w:rPr>
        <w:t>Demirci, F.Y., Cruchaga, C., Kramer, P.L., Ertekin-Taner, N., Hardy, J., Graff-Radford, N.R., Green, R.C., Larson, E.B., St. George-Hyslop, P.H., Buxbaum, J.D., Evans, D.A., Schneider, J.A., Lunetta, K.L., Kamboh, M.I., Saykin, A.J., Reiman, E.M., DeJager, P.L., Bennett, D.A., Morris, J.C., Montine, T.J., Goate, A.M., Blacker, D., Tsuang, D.W., Hakonarson, H., Kukull, W.A., Foroud, T.M., Martin, E.R., Haines, J.L., Mayeux, R.P., Farrer, L.A., Schellenberg, G.D., Pericak-Vance, M.A., Alzheimer Disease Genetics, Consortium, Albert, M.S., Albin, R.L., Apostolova, L.G., Arnold, S.E., Barber, R., Barnes, L.L., Beach, T.G., Becker, J.T., Beekly, D., Bigio, E.H., Bowen, J.D., Boxer, A., Burke, J.R., Cairns, N.J., Cantwell, L.B., Cao, C., Carlson, C.S., Carney, R.M., Carrasquillo, M.M., Carroll, S.L., Chui, H.C., Clark, D.G., Corneveaux, J., Cribbs, D.H., Crocco, E.A., DeCarli, C., DeKosky, S.T. et al.  Effects of multiple genetic loci on age at onset in late-onset Alzheimer disease:  A genome-wide association study.  JAMA Neurology 71:1394-1404, 2014.</w:t>
      </w:r>
      <w:r w:rsidR="003E5C6F" w:rsidRPr="00C57594">
        <w:rPr>
          <w:rFonts w:ascii="Arial" w:hAnsi="Arial" w:cs="Arial"/>
          <w:color w:val="000000" w:themeColor="text1"/>
        </w:rPr>
        <w:t xml:space="preserve">  PMCID:  4314944</w:t>
      </w:r>
    </w:p>
    <w:p w14:paraId="5CE81598" w14:textId="77777777" w:rsidR="00503A2D" w:rsidRPr="00C57594" w:rsidRDefault="00503A2D" w:rsidP="00C235F6">
      <w:pPr>
        <w:pStyle w:val="details"/>
        <w:shd w:val="clear" w:color="auto" w:fill="FFFFFF"/>
        <w:spacing w:before="0" w:beforeAutospacing="0" w:after="0" w:afterAutospacing="0" w:line="270" w:lineRule="atLeast"/>
        <w:ind w:left="360" w:hanging="360"/>
        <w:rPr>
          <w:rFonts w:ascii="Arial" w:hAnsi="Arial" w:cs="Arial"/>
          <w:color w:val="000000" w:themeColor="text1"/>
        </w:rPr>
      </w:pPr>
    </w:p>
    <w:p w14:paraId="4E914474" w14:textId="77777777" w:rsidR="001C7CE4" w:rsidRPr="00C57594" w:rsidRDefault="001C7CE4" w:rsidP="001C7CE4">
      <w:pPr>
        <w:pStyle w:val="details"/>
        <w:shd w:val="clear" w:color="auto" w:fill="FFFFFF"/>
        <w:spacing w:before="0" w:beforeAutospacing="0" w:after="0" w:afterAutospacing="0" w:line="270" w:lineRule="atLeast"/>
        <w:ind w:left="360" w:hanging="360"/>
        <w:rPr>
          <w:rFonts w:ascii="Arial" w:hAnsi="Arial" w:cs="Arial"/>
          <w:color w:val="000000" w:themeColor="text1"/>
          <w:u w:color="262626"/>
        </w:rPr>
      </w:pPr>
      <w:r w:rsidRPr="00C57594">
        <w:rPr>
          <w:rFonts w:ascii="Arial" w:hAnsi="Arial" w:cs="Arial"/>
          <w:color w:val="000000" w:themeColor="text1"/>
        </w:rPr>
        <w:t>Pivtoraiko, V.N., Abrahamson, E.E., Leurgans, S.E., DeKosky, S.T., Mufson, E.J. and Ikonomovic, M.D.  Cortical pyroglutamate amyloid-beta levels and cognitive decline in Alzheimer’s disease.  Neurobiology of Aging</w:t>
      </w:r>
      <w:r w:rsidR="00503A2D" w:rsidRPr="00C57594">
        <w:rPr>
          <w:rFonts w:ascii="Arial" w:hAnsi="Arial" w:cs="Arial"/>
          <w:color w:val="000000" w:themeColor="text1"/>
        </w:rPr>
        <w:t xml:space="preserve"> </w:t>
      </w:r>
      <w:r w:rsidRPr="00C57594">
        <w:rPr>
          <w:rFonts w:ascii="Arial" w:hAnsi="Arial" w:cs="Arial"/>
          <w:color w:val="000000" w:themeColor="text1"/>
          <w:u w:color="262626"/>
        </w:rPr>
        <w:t>36:12-19</w:t>
      </w:r>
      <w:r w:rsidR="00503A2D" w:rsidRPr="00C57594">
        <w:rPr>
          <w:rFonts w:ascii="Arial" w:hAnsi="Arial" w:cs="Arial"/>
          <w:color w:val="000000" w:themeColor="text1"/>
          <w:u w:color="262626"/>
        </w:rPr>
        <w:t>, 2015.</w:t>
      </w:r>
      <w:r w:rsidR="00EE40D6" w:rsidRPr="00C57594">
        <w:rPr>
          <w:rFonts w:ascii="Arial" w:hAnsi="Arial" w:cs="Arial"/>
          <w:color w:val="000000" w:themeColor="text1"/>
          <w:u w:color="262626"/>
        </w:rPr>
        <w:t xml:space="preserve">  PM</w:t>
      </w:r>
      <w:r w:rsidR="00C419D8" w:rsidRPr="00C57594">
        <w:rPr>
          <w:rFonts w:ascii="Arial" w:hAnsi="Arial" w:cs="Arial"/>
          <w:color w:val="000000" w:themeColor="text1"/>
          <w:u w:color="262626"/>
        </w:rPr>
        <w:t xml:space="preserve">ID:  </w:t>
      </w:r>
      <w:r w:rsidR="00EE40D6" w:rsidRPr="00C57594">
        <w:rPr>
          <w:rFonts w:ascii="Arial" w:hAnsi="Arial" w:cs="Arial"/>
          <w:color w:val="000000" w:themeColor="text1"/>
          <w:u w:color="262626"/>
        </w:rPr>
        <w:t>25048160</w:t>
      </w:r>
    </w:p>
    <w:p w14:paraId="35FC06FC" w14:textId="77777777" w:rsidR="00C54FCA" w:rsidRPr="00C57594" w:rsidRDefault="00C54FCA" w:rsidP="00C54FCA">
      <w:pPr>
        <w:tabs>
          <w:tab w:val="left" w:pos="1350"/>
        </w:tabs>
        <w:autoSpaceDE w:val="0"/>
        <w:autoSpaceDN w:val="0"/>
        <w:adjustRightInd w:val="0"/>
        <w:rPr>
          <w:rFonts w:ascii="Arial" w:hAnsi="Arial" w:cs="Arial"/>
          <w:color w:val="000000" w:themeColor="text1"/>
          <w:sz w:val="20"/>
        </w:rPr>
      </w:pPr>
    </w:p>
    <w:p w14:paraId="20A4BA28" w14:textId="77777777" w:rsidR="00C54FCA" w:rsidRPr="00C57594" w:rsidRDefault="00C54FCA" w:rsidP="00C54FCA">
      <w:pPr>
        <w:pStyle w:val="details"/>
        <w:shd w:val="clear" w:color="auto" w:fill="FFFFFF"/>
        <w:spacing w:before="0" w:beforeAutospacing="0" w:after="0" w:afterAutospacing="0" w:line="270" w:lineRule="atLeast"/>
        <w:ind w:left="360" w:hanging="360"/>
        <w:rPr>
          <w:rFonts w:ascii="Arial" w:hAnsi="Arial" w:cs="Arial"/>
          <w:color w:val="000000" w:themeColor="text1"/>
        </w:rPr>
      </w:pPr>
      <w:r w:rsidRPr="00C57594">
        <w:rPr>
          <w:rFonts w:ascii="Arial" w:hAnsi="Arial" w:cs="Arial"/>
          <w:color w:val="000000" w:themeColor="text1"/>
        </w:rPr>
        <w:t>Wang, X., Lopez, O.L., Sweet, R.A., Becker, J.T., DeKosky, S.T., Barmada, M.M., Demirci, F.Y. and Kamboh, M.I.  Genetic determinants of disease progression in Alzheimer’s disease.  J Alzheimers Dis 43:649-655, 2015.</w:t>
      </w:r>
      <w:r w:rsidR="00EE40D6" w:rsidRPr="00C57594">
        <w:rPr>
          <w:rFonts w:ascii="Arial" w:hAnsi="Arial" w:cs="Arial"/>
          <w:color w:val="000000" w:themeColor="text1"/>
        </w:rPr>
        <w:t xml:space="preserve">  PM</w:t>
      </w:r>
      <w:r w:rsidR="00C419D8" w:rsidRPr="00C57594">
        <w:rPr>
          <w:rFonts w:ascii="Arial" w:hAnsi="Arial" w:cs="Arial"/>
          <w:color w:val="000000" w:themeColor="text1"/>
        </w:rPr>
        <w:t xml:space="preserve">ID:  </w:t>
      </w:r>
      <w:r w:rsidR="00EE40D6" w:rsidRPr="00C57594">
        <w:rPr>
          <w:rFonts w:ascii="Arial" w:hAnsi="Arial" w:cs="Arial"/>
          <w:color w:val="000000" w:themeColor="text1"/>
        </w:rPr>
        <w:t>25114068</w:t>
      </w:r>
    </w:p>
    <w:p w14:paraId="6A864461" w14:textId="77777777" w:rsidR="00C54FCA" w:rsidRPr="00C57594" w:rsidRDefault="00C54FCA" w:rsidP="00C54FCA">
      <w:pPr>
        <w:tabs>
          <w:tab w:val="left" w:pos="1350"/>
        </w:tabs>
        <w:autoSpaceDE w:val="0"/>
        <w:autoSpaceDN w:val="0"/>
        <w:adjustRightInd w:val="0"/>
        <w:rPr>
          <w:rFonts w:ascii="Arial" w:hAnsi="Arial" w:cs="Arial"/>
          <w:color w:val="000000" w:themeColor="text1"/>
          <w:sz w:val="20"/>
        </w:rPr>
      </w:pPr>
    </w:p>
    <w:p w14:paraId="3BFA31C1" w14:textId="77777777" w:rsidR="00C54FCA" w:rsidRPr="00C57594" w:rsidRDefault="00C54FCA" w:rsidP="00C54FCA">
      <w:pPr>
        <w:pStyle w:val="details"/>
        <w:shd w:val="clear" w:color="auto" w:fill="FFFFFF"/>
        <w:spacing w:before="0" w:beforeAutospacing="0" w:after="0" w:afterAutospacing="0" w:line="270" w:lineRule="atLeast"/>
        <w:ind w:left="360" w:hanging="360"/>
        <w:rPr>
          <w:rFonts w:ascii="Arial" w:hAnsi="Arial" w:cs="Arial"/>
          <w:color w:val="000000" w:themeColor="text1"/>
        </w:rPr>
      </w:pPr>
      <w:r w:rsidRPr="00C57594">
        <w:rPr>
          <w:rFonts w:ascii="Arial" w:hAnsi="Arial" w:cs="Arial"/>
          <w:color w:val="000000" w:themeColor="text1"/>
        </w:rPr>
        <w:t xml:space="preserve">Wang, L. S., Naj, A. C., Graham, R. R., Crane, P. K., Kunkle, B. W., Cruchaga, C., Murcia, J. D., Cannon-Albright, L., Baldwin, C. T., Zetterberg, H., Blennow, K., Kukull, W. A., Faber, K. M., Schupf, N., Norton, M. C., Tschanz, J. T., Munger, R. G., Corcoran, C. D., Rogaeva, E., Lin, C. F., Dombroski, B. A., Cantwell, L. B., Partch, A., </w:t>
      </w:r>
      <w:r w:rsidRPr="00C57594">
        <w:rPr>
          <w:rFonts w:ascii="Arial" w:hAnsi="Arial" w:cs="Arial"/>
          <w:color w:val="000000" w:themeColor="text1"/>
        </w:rPr>
        <w:lastRenderedPageBreak/>
        <w:t>Valladares, O., Hakonarson, H., St George-Hyslop, P., Green, R. C., Goate, A. M., Foroud, T. M., Carney, R. M., Larson, E. B., Behrens, T. W., Kauwe, J. S., Haines, J. L., Farrer, L. A., Pericak-Vance, M. A., Mayeux, R., Schellenberg, G. D., National Institute on Aging-Late-Onset Alzheimer's Disease Family, Study, Alzheimer's Disease Genetics, Consortium, Albert, M. S., Albin, R. L., Apostolova, L. G., Arnold, S. E., Barber, R., Barmada, M. M., Barnes, L. L., Beach, T. G., Becker, J. T., Beecham, G. W., Beekly, D., Bennett, D. A., Bigio, E. H., Bird, T. D., Blacker, D., Boeve, B. F., Bowen, J. D., Boxer, A., Burke, J. R., Buxbaum, J. D., Cairns, N. J., Cao, C., Carlson, C. S., Carroll, S. L., Chui, H. C., Clark, D. G., Cribbs, D. H., Crocco, E. A., DeCarli, C., DeKosky, S. T. et al.  Rarity of the Alzheimer disease-protective APP A673T variant in the United States.  JAMA Neurology 72:209-216, 2015.</w:t>
      </w:r>
      <w:r w:rsidR="00EE40D6" w:rsidRPr="00C57594">
        <w:rPr>
          <w:rFonts w:ascii="Arial" w:hAnsi="Arial" w:cs="Arial"/>
          <w:color w:val="000000" w:themeColor="text1"/>
        </w:rPr>
        <w:t xml:space="preserve">  PM</w:t>
      </w:r>
      <w:r w:rsidR="00C419D8" w:rsidRPr="00C57594">
        <w:rPr>
          <w:rFonts w:ascii="Arial" w:hAnsi="Arial" w:cs="Arial"/>
          <w:color w:val="000000" w:themeColor="text1"/>
        </w:rPr>
        <w:t xml:space="preserve">ID:  </w:t>
      </w:r>
      <w:r w:rsidR="00EE40D6" w:rsidRPr="00C57594">
        <w:rPr>
          <w:rFonts w:ascii="Arial" w:hAnsi="Arial" w:cs="Arial"/>
          <w:color w:val="000000" w:themeColor="text1"/>
        </w:rPr>
        <w:t>25531812</w:t>
      </w:r>
    </w:p>
    <w:p w14:paraId="08537DE7" w14:textId="77777777" w:rsidR="00D036C3" w:rsidRPr="00C57594" w:rsidRDefault="00D036C3" w:rsidP="00C54FCA">
      <w:pPr>
        <w:pStyle w:val="details"/>
        <w:shd w:val="clear" w:color="auto" w:fill="FFFFFF"/>
        <w:spacing w:before="0" w:beforeAutospacing="0" w:after="0" w:afterAutospacing="0" w:line="270" w:lineRule="atLeast"/>
        <w:ind w:left="360" w:hanging="360"/>
        <w:rPr>
          <w:rFonts w:ascii="Arial" w:hAnsi="Arial" w:cs="Arial"/>
          <w:color w:val="000000" w:themeColor="text1"/>
        </w:rPr>
      </w:pPr>
    </w:p>
    <w:p w14:paraId="0611B0A8" w14:textId="77777777" w:rsidR="00D036C3" w:rsidRPr="00C57594" w:rsidRDefault="00D036C3" w:rsidP="00D036C3">
      <w:pPr>
        <w:pStyle w:val="details"/>
        <w:shd w:val="clear" w:color="auto" w:fill="FFFFFF"/>
        <w:spacing w:before="0" w:beforeAutospacing="0" w:after="0" w:afterAutospacing="0" w:line="270" w:lineRule="atLeast"/>
        <w:ind w:left="360" w:hanging="360"/>
        <w:rPr>
          <w:rFonts w:ascii="Arial" w:hAnsi="Arial" w:cs="Arial"/>
          <w:color w:val="000000" w:themeColor="text1"/>
        </w:rPr>
      </w:pPr>
      <w:r w:rsidRPr="00C57594">
        <w:rPr>
          <w:rFonts w:ascii="Arial" w:hAnsi="Arial" w:cs="Arial"/>
          <w:color w:val="000000" w:themeColor="text1"/>
        </w:rPr>
        <w:t>Carman, A.J., Ferguson, R., Cantu R., Comstock, R.D., Dacks, P.A., DeKosky, S.T., Gandy, S., Gilbert, J., Gilliland, C., Gioia, G., Giza, C., Greicius, M., Hainline, B., Hayes, R.L., Hendrix, J., Jordan, B., Kovach, J., Lane, R.F., Mannix, R., Murray, T., Seifert, T., Shineman, D.W., Warren, E., Wilde E., Willard, H. and Fillit, H.M.  Expert consensus document:  Mind the gaps – Advancing research into short-term and long-term neuropsychological outcomes of youth sports-related concussions.  Nature Reviews Neurology 11:230-244, 2015.</w:t>
      </w:r>
      <w:r w:rsidR="00C419D8" w:rsidRPr="00C57594">
        <w:rPr>
          <w:rFonts w:ascii="Arial" w:hAnsi="Arial" w:cs="Arial"/>
          <w:color w:val="000000" w:themeColor="text1"/>
        </w:rPr>
        <w:t xml:space="preserve">  PMID:  25776822</w:t>
      </w:r>
    </w:p>
    <w:p w14:paraId="6FB2D72C" w14:textId="77777777" w:rsidR="00C419D8" w:rsidRPr="00C57594" w:rsidRDefault="00C419D8" w:rsidP="00D036C3">
      <w:pPr>
        <w:pStyle w:val="details"/>
        <w:shd w:val="clear" w:color="auto" w:fill="FFFFFF"/>
        <w:spacing w:before="0" w:beforeAutospacing="0" w:after="0" w:afterAutospacing="0" w:line="270" w:lineRule="atLeast"/>
        <w:ind w:left="360" w:hanging="360"/>
        <w:rPr>
          <w:rFonts w:ascii="Arial" w:hAnsi="Arial" w:cs="Arial"/>
          <w:color w:val="000000" w:themeColor="text1"/>
        </w:rPr>
      </w:pPr>
    </w:p>
    <w:p w14:paraId="3AF5B164" w14:textId="77777777" w:rsidR="00C419D8" w:rsidRPr="00C57594" w:rsidRDefault="00C419D8" w:rsidP="00C419D8">
      <w:pPr>
        <w:pStyle w:val="details"/>
        <w:shd w:val="clear" w:color="auto" w:fill="FFFFFF"/>
        <w:spacing w:before="0" w:beforeAutospacing="0" w:after="0" w:afterAutospacing="0" w:line="270" w:lineRule="atLeast"/>
        <w:ind w:left="360" w:hanging="360"/>
        <w:rPr>
          <w:rFonts w:ascii="Arial" w:hAnsi="Arial" w:cs="Arial"/>
          <w:color w:val="000000" w:themeColor="text1"/>
        </w:rPr>
      </w:pPr>
      <w:r w:rsidRPr="00C57594">
        <w:rPr>
          <w:rFonts w:ascii="Arial" w:hAnsi="Arial" w:cs="Arial"/>
          <w:color w:val="000000" w:themeColor="text1"/>
        </w:rPr>
        <w:t xml:space="preserve">Wang, X., Lopez, O.L., Sweet, R.A., Becker, J.T., DeKosky, S.T., Barmada, M.M., Feingold, E., Demirci, F.Y. and Kamboh, M.I.  Genetic determinants of survival in patients with Alzheimer’s disease.  J Alzheimers Dis 45:651-658, 2015.  PMID:  </w:t>
      </w:r>
      <w:r w:rsidR="00EE40D6" w:rsidRPr="00C57594">
        <w:rPr>
          <w:rFonts w:ascii="Arial" w:hAnsi="Arial" w:cs="Arial"/>
          <w:color w:val="000000" w:themeColor="text1"/>
        </w:rPr>
        <w:t>25649651</w:t>
      </w:r>
    </w:p>
    <w:p w14:paraId="7EA30D49" w14:textId="77777777" w:rsidR="00054178" w:rsidRPr="00C57594" w:rsidRDefault="00054178" w:rsidP="00C419D8">
      <w:pPr>
        <w:pStyle w:val="details"/>
        <w:shd w:val="clear" w:color="auto" w:fill="FFFFFF"/>
        <w:spacing w:before="0" w:beforeAutospacing="0" w:after="0" w:afterAutospacing="0" w:line="270" w:lineRule="atLeast"/>
        <w:ind w:left="360" w:hanging="360"/>
        <w:rPr>
          <w:rFonts w:ascii="Arial" w:hAnsi="Arial" w:cs="Arial"/>
          <w:color w:val="000000" w:themeColor="text1"/>
        </w:rPr>
      </w:pPr>
    </w:p>
    <w:p w14:paraId="7447055E" w14:textId="75644965" w:rsidR="00B707F3" w:rsidRPr="00C57594" w:rsidRDefault="00054178" w:rsidP="00B707F3">
      <w:pPr>
        <w:rPr>
          <w:rFonts w:ascii="Arial" w:hAnsi="Arial" w:cs="Arial"/>
          <w:color w:val="000000" w:themeColor="text1"/>
          <w:sz w:val="20"/>
        </w:rPr>
      </w:pPr>
      <w:r w:rsidRPr="00C57594">
        <w:rPr>
          <w:rFonts w:ascii="Arial" w:hAnsi="Arial" w:cs="Arial"/>
          <w:color w:val="000000" w:themeColor="text1"/>
          <w:sz w:val="20"/>
        </w:rPr>
        <w:t xml:space="preserve">Mufson, E.J., Mahady, L., Waters, D., Counts, S., DeKosky, S.T., Ginsberg, S., Ikonomovic, M.D., Perez, </w:t>
      </w:r>
    </w:p>
    <w:p w14:paraId="5041A00E" w14:textId="1F0FE944" w:rsidR="00054178" w:rsidRPr="00C57594" w:rsidRDefault="00054178" w:rsidP="00B707F3">
      <w:pPr>
        <w:ind w:left="500"/>
        <w:rPr>
          <w:rFonts w:ascii="Arial" w:hAnsi="Arial" w:cs="Arial"/>
          <w:color w:val="000000" w:themeColor="text1"/>
          <w:sz w:val="20"/>
        </w:rPr>
      </w:pPr>
      <w:r w:rsidRPr="00C57594">
        <w:rPr>
          <w:rFonts w:ascii="Arial" w:hAnsi="Arial" w:cs="Arial"/>
          <w:color w:val="000000" w:themeColor="text1"/>
          <w:sz w:val="20"/>
        </w:rPr>
        <w:t xml:space="preserve">S.E. and Scheff, S.W. Hippocampal plasticity during the progression of AD. </w:t>
      </w:r>
      <w:r w:rsidR="002017F4" w:rsidRPr="00C57594">
        <w:rPr>
          <w:rFonts w:ascii="Arial" w:hAnsi="Arial" w:cs="Arial"/>
          <w:color w:val="000000" w:themeColor="text1"/>
          <w:sz w:val="20"/>
        </w:rPr>
        <w:t>Neuroscience</w:t>
      </w:r>
      <w:r w:rsidRPr="00C57594">
        <w:rPr>
          <w:rFonts w:ascii="Arial" w:hAnsi="Arial" w:cs="Arial"/>
          <w:color w:val="000000" w:themeColor="text1"/>
          <w:sz w:val="20"/>
        </w:rPr>
        <w:t xml:space="preserve"> 309:51-67</w:t>
      </w:r>
      <w:r w:rsidR="006131C6" w:rsidRPr="00C57594">
        <w:rPr>
          <w:rFonts w:ascii="Arial" w:hAnsi="Arial" w:cs="Arial"/>
          <w:color w:val="000000" w:themeColor="text1"/>
          <w:sz w:val="20"/>
        </w:rPr>
        <w:t>, 2015.</w:t>
      </w:r>
      <w:r w:rsidR="006406BA" w:rsidRPr="00C57594">
        <w:rPr>
          <w:rFonts w:ascii="Arial" w:hAnsi="Arial" w:cs="Arial"/>
          <w:color w:val="000000" w:themeColor="text1"/>
          <w:sz w:val="20"/>
        </w:rPr>
        <w:t xml:space="preserve"> </w:t>
      </w:r>
      <w:r w:rsidRPr="00C57594">
        <w:rPr>
          <w:rFonts w:ascii="Arial" w:hAnsi="Arial" w:cs="Arial"/>
          <w:color w:val="000000" w:themeColor="text1"/>
          <w:sz w:val="20"/>
        </w:rPr>
        <w:t>PMC</w:t>
      </w:r>
      <w:r w:rsidR="006131C6" w:rsidRPr="00C57594">
        <w:rPr>
          <w:rFonts w:ascii="Arial" w:hAnsi="Arial" w:cs="Arial"/>
          <w:color w:val="000000" w:themeColor="text1"/>
          <w:sz w:val="20"/>
        </w:rPr>
        <w:t>ID:  456797</w:t>
      </w:r>
    </w:p>
    <w:p w14:paraId="00A620B7" w14:textId="77777777" w:rsidR="006406BA" w:rsidRPr="00C57594" w:rsidRDefault="006406BA" w:rsidP="0013345B">
      <w:pPr>
        <w:spacing w:line="270" w:lineRule="atLeast"/>
        <w:ind w:left="360" w:hanging="360"/>
        <w:rPr>
          <w:rFonts w:ascii="Arial" w:hAnsi="Arial" w:cs="Arial"/>
          <w:color w:val="000000" w:themeColor="text1"/>
          <w:sz w:val="20"/>
        </w:rPr>
      </w:pPr>
    </w:p>
    <w:p w14:paraId="57A7445A" w14:textId="7A0578CB" w:rsidR="00B707F3" w:rsidRPr="00C57594" w:rsidRDefault="0013345B" w:rsidP="00B707F3">
      <w:pPr>
        <w:rPr>
          <w:rFonts w:ascii="Arial" w:hAnsi="Arial" w:cs="Arial"/>
          <w:color w:val="000000" w:themeColor="text1"/>
          <w:sz w:val="20"/>
        </w:rPr>
      </w:pPr>
      <w:r w:rsidRPr="00C57594">
        <w:rPr>
          <w:rFonts w:ascii="Arial" w:hAnsi="Arial" w:cs="Arial"/>
          <w:color w:val="000000" w:themeColor="text1"/>
          <w:sz w:val="20"/>
        </w:rPr>
        <w:t>Feldman, A.</w:t>
      </w:r>
      <w:r w:rsidR="002017F4" w:rsidRPr="00C57594">
        <w:rPr>
          <w:rFonts w:ascii="Arial" w:hAnsi="Arial" w:cs="Arial"/>
          <w:color w:val="000000" w:themeColor="text1"/>
          <w:sz w:val="20"/>
        </w:rPr>
        <w:t>, Haller, J.A.</w:t>
      </w:r>
      <w:r w:rsidRPr="00C57594">
        <w:rPr>
          <w:rFonts w:ascii="Arial" w:hAnsi="Arial" w:cs="Arial"/>
          <w:color w:val="000000" w:themeColor="text1"/>
          <w:sz w:val="20"/>
        </w:rPr>
        <w:t xml:space="preserve"> and DeKosky, S.T.  Valsartan/Sacubitril for heart failure: Reconciling disparities </w:t>
      </w:r>
    </w:p>
    <w:p w14:paraId="0041C7FA" w14:textId="19888E73" w:rsidR="0013345B" w:rsidRPr="00C57594" w:rsidRDefault="00B707F3" w:rsidP="00B707F3">
      <w:pPr>
        <w:rPr>
          <w:rFonts w:ascii="Arial" w:hAnsi="Arial" w:cs="Arial"/>
          <w:color w:val="000000" w:themeColor="text1"/>
          <w:sz w:val="20"/>
        </w:rPr>
      </w:pPr>
      <w:r w:rsidRPr="00C57594">
        <w:rPr>
          <w:rFonts w:ascii="Arial" w:hAnsi="Arial" w:cs="Arial"/>
          <w:color w:val="000000" w:themeColor="text1"/>
          <w:sz w:val="20"/>
        </w:rPr>
        <w:tab/>
      </w:r>
      <w:r w:rsidR="0013345B" w:rsidRPr="00C57594">
        <w:rPr>
          <w:rFonts w:ascii="Arial" w:hAnsi="Arial" w:cs="Arial"/>
          <w:color w:val="000000" w:themeColor="text1"/>
          <w:sz w:val="20"/>
        </w:rPr>
        <w:t xml:space="preserve">between pre-clinical and clinical investigations: JAMA </w:t>
      </w:r>
      <w:r w:rsidR="00D23C74" w:rsidRPr="00C57594">
        <w:rPr>
          <w:rFonts w:ascii="Arial" w:hAnsi="Arial" w:cs="Arial"/>
          <w:color w:val="000000" w:themeColor="text1"/>
          <w:sz w:val="20"/>
        </w:rPr>
        <w:t>315:25-26, 2016</w:t>
      </w:r>
      <w:r w:rsidR="002017F4" w:rsidRPr="00C57594">
        <w:rPr>
          <w:rFonts w:ascii="Arial" w:hAnsi="Arial" w:cs="Arial"/>
          <w:color w:val="000000" w:themeColor="text1"/>
          <w:sz w:val="20"/>
        </w:rPr>
        <w:t>.  PMID:  26641736</w:t>
      </w:r>
    </w:p>
    <w:p w14:paraId="76A17DD6" w14:textId="77777777" w:rsidR="006406BA" w:rsidRPr="00C57594" w:rsidRDefault="006406BA" w:rsidP="006406BA">
      <w:pPr>
        <w:spacing w:line="270" w:lineRule="atLeast"/>
        <w:ind w:left="360" w:hanging="360"/>
        <w:rPr>
          <w:rFonts w:ascii="Arial" w:hAnsi="Arial" w:cs="Arial"/>
          <w:color w:val="000000" w:themeColor="text1"/>
          <w:sz w:val="20"/>
        </w:rPr>
      </w:pPr>
    </w:p>
    <w:p w14:paraId="7A7E024E" w14:textId="128CE1A8" w:rsidR="00B707F3" w:rsidRPr="00C57594" w:rsidRDefault="004A0F10" w:rsidP="00B707F3">
      <w:pPr>
        <w:rPr>
          <w:rFonts w:ascii="Arial" w:hAnsi="Arial" w:cs="Arial"/>
          <w:color w:val="000000" w:themeColor="text1"/>
          <w:sz w:val="20"/>
        </w:rPr>
      </w:pPr>
      <w:r w:rsidRPr="00C57594">
        <w:rPr>
          <w:rFonts w:ascii="Arial" w:hAnsi="Arial" w:cs="Arial"/>
          <w:color w:val="000000" w:themeColor="text1"/>
          <w:sz w:val="20"/>
        </w:rPr>
        <w:t>DeKosky, ST</w:t>
      </w:r>
      <w:r w:rsidR="003C6494" w:rsidRPr="00C57594">
        <w:rPr>
          <w:rFonts w:ascii="Arial" w:hAnsi="Arial" w:cs="Arial"/>
          <w:color w:val="000000" w:themeColor="text1"/>
          <w:sz w:val="20"/>
        </w:rPr>
        <w:t xml:space="preserve">, Golde T.  Cerebrospinal Biomarkers in Alzheimer Disease-Potential Roles as Markers of </w:t>
      </w:r>
    </w:p>
    <w:p w14:paraId="2C65730A" w14:textId="49C54D6F" w:rsidR="003C6494" w:rsidRPr="00C57594" w:rsidRDefault="00B707F3" w:rsidP="00B707F3">
      <w:pPr>
        <w:rPr>
          <w:rFonts w:ascii="Arial" w:hAnsi="Arial" w:cs="Arial"/>
          <w:color w:val="000000" w:themeColor="text1"/>
          <w:sz w:val="20"/>
        </w:rPr>
      </w:pPr>
      <w:r w:rsidRPr="00C57594">
        <w:rPr>
          <w:rFonts w:ascii="Arial" w:hAnsi="Arial" w:cs="Arial"/>
          <w:color w:val="000000" w:themeColor="text1"/>
          <w:sz w:val="20"/>
        </w:rPr>
        <w:tab/>
      </w:r>
      <w:r w:rsidR="003C6494" w:rsidRPr="00C57594">
        <w:rPr>
          <w:rFonts w:ascii="Arial" w:hAnsi="Arial" w:cs="Arial"/>
          <w:color w:val="000000" w:themeColor="text1"/>
          <w:sz w:val="20"/>
        </w:rPr>
        <w:t xml:space="preserve">Prognosis and Neuroplasticity: JAMA Neurol. </w:t>
      </w:r>
      <w:r w:rsidR="004A0F10" w:rsidRPr="00C57594">
        <w:rPr>
          <w:rFonts w:ascii="Arial" w:hAnsi="Arial" w:cs="Arial"/>
          <w:color w:val="000000" w:themeColor="text1"/>
          <w:sz w:val="20"/>
        </w:rPr>
        <w:t>2016 May 1;73(5): 508-10</w:t>
      </w:r>
      <w:r w:rsidR="003C6494" w:rsidRPr="00C57594">
        <w:rPr>
          <w:rFonts w:ascii="Arial" w:hAnsi="Arial" w:cs="Arial"/>
          <w:color w:val="000000" w:themeColor="text1"/>
          <w:sz w:val="20"/>
        </w:rPr>
        <w:t>.  PMID: 27019279</w:t>
      </w:r>
    </w:p>
    <w:p w14:paraId="4AFB1130" w14:textId="77777777" w:rsidR="003C6494" w:rsidRPr="00C57594" w:rsidRDefault="003C6494" w:rsidP="004C32E6">
      <w:pPr>
        <w:ind w:left="360" w:hanging="360"/>
        <w:rPr>
          <w:rFonts w:ascii="Arial" w:hAnsi="Arial" w:cs="Arial"/>
          <w:color w:val="000000" w:themeColor="text1"/>
          <w:sz w:val="20"/>
        </w:rPr>
      </w:pPr>
    </w:p>
    <w:p w14:paraId="76EFB98D" w14:textId="45613625" w:rsidR="00B707F3" w:rsidRPr="00C57594" w:rsidRDefault="004C32E6" w:rsidP="00B707F3">
      <w:pPr>
        <w:rPr>
          <w:rFonts w:ascii="Arial" w:hAnsi="Arial" w:cs="Arial"/>
          <w:color w:val="000000" w:themeColor="text1"/>
          <w:sz w:val="20"/>
        </w:rPr>
      </w:pPr>
      <w:r w:rsidRPr="00C57594">
        <w:rPr>
          <w:rFonts w:ascii="Arial" w:hAnsi="Arial" w:cs="Arial"/>
          <w:color w:val="000000" w:themeColor="text1"/>
          <w:sz w:val="20"/>
        </w:rPr>
        <w:t xml:space="preserve">DeKosky, S.T. and Growdon, J.H. The Human Alzheimer Disease Project: Answering the Call. JAMA </w:t>
      </w:r>
    </w:p>
    <w:p w14:paraId="1CCF2E04" w14:textId="0E377481" w:rsidR="004C32E6" w:rsidRPr="00C57594" w:rsidRDefault="00B707F3" w:rsidP="00B707F3">
      <w:pPr>
        <w:rPr>
          <w:rFonts w:ascii="Arial" w:hAnsi="Arial" w:cs="Arial"/>
          <w:color w:val="000000" w:themeColor="text1"/>
          <w:sz w:val="20"/>
        </w:rPr>
      </w:pPr>
      <w:r w:rsidRPr="00C57594">
        <w:rPr>
          <w:rFonts w:ascii="Arial" w:hAnsi="Arial" w:cs="Arial"/>
          <w:color w:val="000000" w:themeColor="text1"/>
          <w:sz w:val="20"/>
        </w:rPr>
        <w:tab/>
      </w:r>
      <w:r w:rsidR="004C32E6" w:rsidRPr="00C57594">
        <w:rPr>
          <w:rFonts w:ascii="Arial" w:hAnsi="Arial" w:cs="Arial"/>
          <w:color w:val="000000" w:themeColor="text1"/>
          <w:sz w:val="20"/>
        </w:rPr>
        <w:t>Neurology 73:373-374, 2016.  PMID:  26831746</w:t>
      </w:r>
    </w:p>
    <w:p w14:paraId="5324FF2E" w14:textId="77777777" w:rsidR="00ED1021" w:rsidRPr="00C57594" w:rsidRDefault="00ED1021" w:rsidP="004C32E6">
      <w:pPr>
        <w:ind w:left="360" w:hanging="360"/>
        <w:rPr>
          <w:rFonts w:ascii="Arial" w:hAnsi="Arial" w:cs="Arial"/>
          <w:color w:val="000000" w:themeColor="text1"/>
          <w:sz w:val="20"/>
        </w:rPr>
      </w:pPr>
    </w:p>
    <w:p w14:paraId="6233265C" w14:textId="6290C5E0" w:rsidR="004A0F10" w:rsidRPr="00C57594" w:rsidRDefault="009458B4" w:rsidP="004A0F10">
      <w:pPr>
        <w:rPr>
          <w:rFonts w:ascii="Arial" w:hAnsi="Arial" w:cs="Arial"/>
          <w:color w:val="000000" w:themeColor="text1"/>
          <w:sz w:val="20"/>
        </w:rPr>
      </w:pPr>
      <w:r w:rsidRPr="00C57594">
        <w:rPr>
          <w:rFonts w:ascii="Arial" w:hAnsi="Arial" w:cs="Arial"/>
          <w:color w:val="000000" w:themeColor="text1"/>
          <w:sz w:val="20"/>
        </w:rPr>
        <w:t>Sharma M, Fitzpatrick AL, Arnold AM, Chi G, Lopez OL, Jenny NS, DeKosky ST.  Inflammatory</w:t>
      </w:r>
    </w:p>
    <w:p w14:paraId="4D5E7C99" w14:textId="3BE87A9D" w:rsidR="00ED1021" w:rsidRPr="00C57594" w:rsidRDefault="009458B4" w:rsidP="004A0F10">
      <w:pPr>
        <w:ind w:left="360"/>
        <w:rPr>
          <w:rFonts w:ascii="Arial" w:hAnsi="Arial" w:cs="Arial"/>
          <w:color w:val="000000" w:themeColor="text1"/>
          <w:sz w:val="20"/>
        </w:rPr>
      </w:pPr>
      <w:r w:rsidRPr="00C57594">
        <w:rPr>
          <w:rFonts w:ascii="Arial" w:hAnsi="Arial" w:cs="Arial"/>
          <w:color w:val="000000" w:themeColor="text1"/>
          <w:sz w:val="20"/>
        </w:rPr>
        <w:t>Biomarkers and Cognitive Decline: The Ginkgo Evaluation of Memory Study.</w:t>
      </w:r>
      <w:r w:rsidR="004A0F10" w:rsidRPr="00C57594">
        <w:rPr>
          <w:rFonts w:ascii="Arial" w:hAnsi="Arial" w:cs="Arial"/>
          <w:color w:val="000000" w:themeColor="text1"/>
          <w:sz w:val="20"/>
        </w:rPr>
        <w:t xml:space="preserve">  J Am Geriatr Soc. 2016 Jun;64(6):1171-7. doi: 10.1111/jgs.14140. </w:t>
      </w:r>
      <w:r w:rsidR="00ED1021" w:rsidRPr="00C57594">
        <w:rPr>
          <w:rFonts w:ascii="Arial" w:hAnsi="Arial" w:cs="Arial"/>
          <w:color w:val="000000" w:themeColor="text1"/>
          <w:sz w:val="20"/>
        </w:rPr>
        <w:t>PMID</w:t>
      </w:r>
      <w:r w:rsidR="004A0F10" w:rsidRPr="00C57594">
        <w:rPr>
          <w:rFonts w:ascii="Arial" w:hAnsi="Arial" w:cs="Arial"/>
          <w:color w:val="000000" w:themeColor="text1"/>
          <w:sz w:val="20"/>
        </w:rPr>
        <w:t>:</w:t>
      </w:r>
      <w:r w:rsidR="00ED1021" w:rsidRPr="00C57594">
        <w:rPr>
          <w:rFonts w:ascii="Arial" w:hAnsi="Arial" w:cs="Arial"/>
          <w:color w:val="000000" w:themeColor="text1"/>
          <w:sz w:val="20"/>
        </w:rPr>
        <w:t xml:space="preserve"> 27321596</w:t>
      </w:r>
    </w:p>
    <w:p w14:paraId="2D53CC5C" w14:textId="77777777" w:rsidR="00D27EC4" w:rsidRPr="00C57594" w:rsidRDefault="00D27EC4" w:rsidP="004C32E6">
      <w:pPr>
        <w:ind w:left="360" w:hanging="360"/>
        <w:rPr>
          <w:rFonts w:ascii="Arial" w:hAnsi="Arial" w:cs="Arial"/>
          <w:color w:val="000000" w:themeColor="text1"/>
          <w:sz w:val="20"/>
        </w:rPr>
      </w:pPr>
    </w:p>
    <w:p w14:paraId="1BB5EA85" w14:textId="0139C1B4" w:rsidR="00B707F3" w:rsidRPr="00C57594" w:rsidRDefault="00215C38" w:rsidP="00B707F3">
      <w:pPr>
        <w:rPr>
          <w:rFonts w:ascii="Arial" w:hAnsi="Arial" w:cs="Arial"/>
          <w:color w:val="000000" w:themeColor="text1"/>
          <w:sz w:val="20"/>
        </w:rPr>
      </w:pPr>
      <w:r w:rsidRPr="00C57594">
        <w:rPr>
          <w:rFonts w:ascii="Arial" w:hAnsi="Arial" w:cs="Arial"/>
          <w:color w:val="000000" w:themeColor="text1"/>
          <w:sz w:val="20"/>
        </w:rPr>
        <w:t xml:space="preserve">Asken, B.M., Sullan, M.J., Snyder, A.R., Houck, Z.M., Bryant, V.E., Hizel, L.P., McLaren, M.E., Dede, </w:t>
      </w:r>
    </w:p>
    <w:p w14:paraId="76CDD9B6" w14:textId="5DC063EA" w:rsidR="00215C38" w:rsidRPr="00C57594" w:rsidRDefault="00215C38" w:rsidP="00B707F3">
      <w:pPr>
        <w:ind w:left="500"/>
        <w:rPr>
          <w:rFonts w:ascii="Arial" w:hAnsi="Arial" w:cs="Arial"/>
          <w:color w:val="000000" w:themeColor="text1"/>
          <w:sz w:val="20"/>
        </w:rPr>
      </w:pPr>
      <w:r w:rsidRPr="00C57594">
        <w:rPr>
          <w:rFonts w:ascii="Arial" w:hAnsi="Arial" w:cs="Arial"/>
          <w:color w:val="000000" w:themeColor="text1"/>
          <w:sz w:val="20"/>
        </w:rPr>
        <w:t>D.E., Jaffee, M.S., DeKosky, S.T., Bauer, R.M.</w:t>
      </w:r>
      <w:r w:rsidR="00D27EC4" w:rsidRPr="00C57594">
        <w:rPr>
          <w:rFonts w:ascii="Arial" w:hAnsi="Arial" w:cs="Arial"/>
          <w:color w:val="000000" w:themeColor="text1"/>
          <w:sz w:val="20"/>
        </w:rPr>
        <w:t xml:space="preserve"> </w:t>
      </w:r>
      <w:r w:rsidRPr="00C57594">
        <w:rPr>
          <w:rFonts w:ascii="Arial" w:hAnsi="Arial" w:cs="Arial"/>
          <w:color w:val="000000" w:themeColor="text1"/>
          <w:sz w:val="20"/>
        </w:rPr>
        <w:t>Factors Influencing Clinical Correlates of Chronic Traumatic Encephalopathy (CTE): a Review</w:t>
      </w:r>
      <w:r w:rsidR="00D27EC4" w:rsidRPr="00C57594">
        <w:rPr>
          <w:rFonts w:ascii="Arial" w:hAnsi="Arial" w:cs="Arial"/>
          <w:color w:val="000000" w:themeColor="text1"/>
          <w:sz w:val="20"/>
        </w:rPr>
        <w:t xml:space="preserve">. Neuropsychol Rev </w:t>
      </w:r>
      <w:r w:rsidR="009458B4" w:rsidRPr="00C57594">
        <w:rPr>
          <w:rFonts w:ascii="Arial" w:hAnsi="Arial" w:cs="Arial"/>
          <w:color w:val="000000" w:themeColor="text1"/>
          <w:sz w:val="20"/>
        </w:rPr>
        <w:t xml:space="preserve">2016 Aug 25. </w:t>
      </w:r>
      <w:r w:rsidR="00E719DC" w:rsidRPr="00C57594">
        <w:rPr>
          <w:rFonts w:ascii="Arial" w:hAnsi="Arial" w:cs="Arial"/>
          <w:color w:val="000000" w:themeColor="text1"/>
          <w:sz w:val="20"/>
        </w:rPr>
        <w:t>PMID</w:t>
      </w:r>
      <w:r w:rsidR="009458B4" w:rsidRPr="00C57594">
        <w:rPr>
          <w:rFonts w:ascii="Arial" w:hAnsi="Arial" w:cs="Arial"/>
          <w:color w:val="000000" w:themeColor="text1"/>
          <w:sz w:val="20"/>
        </w:rPr>
        <w:t>:</w:t>
      </w:r>
      <w:r w:rsidR="00E719DC" w:rsidRPr="00C57594">
        <w:rPr>
          <w:rFonts w:ascii="Arial" w:hAnsi="Arial" w:cs="Arial"/>
          <w:color w:val="000000" w:themeColor="text1"/>
          <w:sz w:val="20"/>
        </w:rPr>
        <w:t xml:space="preserve"> 27561662</w:t>
      </w:r>
      <w:r w:rsidR="00F25FC3" w:rsidRPr="00C57594">
        <w:rPr>
          <w:rFonts w:ascii="Arial" w:hAnsi="Arial" w:cs="Arial"/>
          <w:color w:val="000000" w:themeColor="text1"/>
          <w:sz w:val="20"/>
        </w:rPr>
        <w:t>.</w:t>
      </w:r>
    </w:p>
    <w:p w14:paraId="27FC6007" w14:textId="476AD362" w:rsidR="00B92FE2" w:rsidRPr="00C57594" w:rsidRDefault="00B92FE2" w:rsidP="00D27EC4">
      <w:pPr>
        <w:ind w:left="360" w:hanging="360"/>
        <w:rPr>
          <w:rFonts w:ascii="Arial" w:hAnsi="Arial" w:cs="Arial"/>
          <w:color w:val="000000" w:themeColor="text1"/>
          <w:sz w:val="20"/>
          <w:lang w:val="en-GB"/>
        </w:rPr>
      </w:pPr>
    </w:p>
    <w:p w14:paraId="1901AC2F" w14:textId="0417CC04" w:rsidR="00B707F3" w:rsidRPr="00C57594" w:rsidRDefault="009458B4" w:rsidP="00B707F3">
      <w:pPr>
        <w:rPr>
          <w:rFonts w:ascii="Arial" w:hAnsi="Arial" w:cs="Arial"/>
          <w:color w:val="000000" w:themeColor="text1"/>
          <w:sz w:val="20"/>
        </w:rPr>
      </w:pPr>
      <w:r w:rsidRPr="00C57594">
        <w:rPr>
          <w:rFonts w:ascii="Arial" w:hAnsi="Arial" w:cs="Arial"/>
          <w:color w:val="000000" w:themeColor="text1"/>
          <w:sz w:val="20"/>
        </w:rPr>
        <w:t xml:space="preserve">Chi GC, Fitzpatrick AL, Sharma M, Jenny NS, Lopez OL, DeKosky ST. Inflammatory Biomarkers </w:t>
      </w:r>
    </w:p>
    <w:p w14:paraId="3BE38DE9" w14:textId="5B77ED5E" w:rsidR="00B92FE2" w:rsidRPr="00C57594" w:rsidRDefault="009458B4" w:rsidP="00B707F3">
      <w:pPr>
        <w:ind w:left="500"/>
        <w:rPr>
          <w:rFonts w:ascii="Arial" w:hAnsi="Arial" w:cs="Arial"/>
          <w:color w:val="000000" w:themeColor="text1"/>
          <w:sz w:val="20"/>
        </w:rPr>
      </w:pPr>
      <w:r w:rsidRPr="00C57594">
        <w:rPr>
          <w:rFonts w:ascii="Arial" w:hAnsi="Arial" w:cs="Arial"/>
          <w:color w:val="000000" w:themeColor="text1"/>
          <w:sz w:val="20"/>
        </w:rPr>
        <w:t xml:space="preserve">Predict Domain-Specific Cognitive Decline in Older Adults.  J Gerontol A Biol Sci Med Sci. 2016 Aug 13. pii: glw155. </w:t>
      </w:r>
      <w:r w:rsidR="00B92FE2" w:rsidRPr="00C57594">
        <w:rPr>
          <w:rFonts w:ascii="Arial" w:hAnsi="Arial" w:cs="Arial"/>
          <w:color w:val="000000" w:themeColor="text1"/>
          <w:sz w:val="20"/>
        </w:rPr>
        <w:t>PMID</w:t>
      </w:r>
      <w:r w:rsidRPr="00C57594">
        <w:rPr>
          <w:rFonts w:ascii="Arial" w:hAnsi="Arial" w:cs="Arial"/>
          <w:color w:val="000000" w:themeColor="text1"/>
          <w:sz w:val="20"/>
        </w:rPr>
        <w:t>:</w:t>
      </w:r>
      <w:r w:rsidR="00E719DC" w:rsidRPr="00C57594">
        <w:rPr>
          <w:rFonts w:ascii="Arial" w:hAnsi="Arial" w:cs="Arial"/>
          <w:color w:val="000000" w:themeColor="text1"/>
          <w:sz w:val="20"/>
        </w:rPr>
        <w:t xml:space="preserve"> 27522059</w:t>
      </w:r>
      <w:r w:rsidR="00F25FC3" w:rsidRPr="00C57594">
        <w:rPr>
          <w:rFonts w:ascii="Arial" w:hAnsi="Arial" w:cs="Arial"/>
          <w:color w:val="000000" w:themeColor="text1"/>
          <w:sz w:val="20"/>
        </w:rPr>
        <w:t>.</w:t>
      </w:r>
    </w:p>
    <w:p w14:paraId="5339778B" w14:textId="62C6E3AF" w:rsidR="003903AF" w:rsidRPr="00C57594" w:rsidRDefault="003903AF" w:rsidP="00B92FE2">
      <w:pPr>
        <w:pStyle w:val="details"/>
        <w:shd w:val="clear" w:color="auto" w:fill="FFFFFF"/>
        <w:spacing w:before="0" w:beforeAutospacing="0" w:after="0" w:afterAutospacing="0" w:line="270" w:lineRule="atLeast"/>
        <w:ind w:left="360" w:hanging="360"/>
        <w:rPr>
          <w:rFonts w:ascii="Arial" w:hAnsi="Arial" w:cs="Arial"/>
          <w:color w:val="000000" w:themeColor="text1"/>
          <w:lang w:val="en-GB"/>
        </w:rPr>
      </w:pPr>
    </w:p>
    <w:p w14:paraId="30980185" w14:textId="6C49F931" w:rsidR="00B707F3" w:rsidRPr="00C57594" w:rsidRDefault="003903AF" w:rsidP="00B707F3">
      <w:pPr>
        <w:rPr>
          <w:rFonts w:ascii="Arial" w:hAnsi="Arial" w:cs="Arial"/>
          <w:color w:val="000000" w:themeColor="text1"/>
          <w:sz w:val="20"/>
        </w:rPr>
      </w:pPr>
      <w:r w:rsidRPr="00C57594">
        <w:rPr>
          <w:rFonts w:ascii="Arial" w:hAnsi="Arial" w:cs="Arial"/>
          <w:color w:val="000000" w:themeColor="text1"/>
          <w:sz w:val="20"/>
        </w:rPr>
        <w:t xml:space="preserve">Dickstein DL, Pullman MY, Fernandez C, Short JA, Kostakoglu L, Knesaurek K, Soleimani L, Jordan </w:t>
      </w:r>
    </w:p>
    <w:p w14:paraId="4C916205" w14:textId="4E65EA1A" w:rsidR="00B95384" w:rsidRPr="00C57594" w:rsidRDefault="003903AF" w:rsidP="003C3F63">
      <w:pPr>
        <w:ind w:left="500"/>
        <w:rPr>
          <w:rFonts w:ascii="Arial" w:hAnsi="Arial" w:cs="Arial"/>
          <w:color w:val="000000" w:themeColor="text1"/>
          <w:sz w:val="20"/>
        </w:rPr>
      </w:pPr>
      <w:r w:rsidRPr="00C57594">
        <w:rPr>
          <w:rFonts w:ascii="Arial" w:hAnsi="Arial" w:cs="Arial"/>
          <w:color w:val="000000" w:themeColor="text1"/>
          <w:sz w:val="20"/>
        </w:rPr>
        <w:t>BD, Gordon WA, Dams-O'Connor K, Delman BN, Wong E, Tang CY, DeKosky ST, Stone JR, Cantu RC, San</w:t>
      </w:r>
      <w:r w:rsidR="001F6815" w:rsidRPr="00C57594">
        <w:rPr>
          <w:rFonts w:ascii="Arial" w:hAnsi="Arial" w:cs="Arial"/>
          <w:color w:val="000000" w:themeColor="text1"/>
          <w:sz w:val="20"/>
        </w:rPr>
        <w:t>o M, Hof PR, Gandy S.  Cerebral</w:t>
      </w:r>
      <w:r w:rsidRPr="00C57594">
        <w:rPr>
          <w:rFonts w:ascii="Arial" w:hAnsi="Arial" w:cs="Arial"/>
          <w:color w:val="000000" w:themeColor="text1"/>
          <w:sz w:val="20"/>
        </w:rPr>
        <w:t> [18F] T807/AV1451 retention pattern in clinically probable CTE resembles pathognomonic distribution of CTE tauopathy. Transl Psychiatry. 2016 Sep 27;6(9</w:t>
      </w:r>
      <w:r w:rsidR="00035A41" w:rsidRPr="00C57594">
        <w:rPr>
          <w:rFonts w:ascii="Arial" w:hAnsi="Arial" w:cs="Arial"/>
          <w:color w:val="000000" w:themeColor="text1"/>
          <w:sz w:val="20"/>
        </w:rPr>
        <w:t xml:space="preserve">). </w:t>
      </w:r>
      <w:r w:rsidRPr="00C57594">
        <w:rPr>
          <w:rFonts w:ascii="Arial" w:hAnsi="Arial" w:cs="Arial"/>
          <w:color w:val="000000" w:themeColor="text1"/>
          <w:sz w:val="20"/>
        </w:rPr>
        <w:t>PMID</w:t>
      </w:r>
      <w:r w:rsidR="009458B4" w:rsidRPr="00C57594">
        <w:rPr>
          <w:rFonts w:ascii="Arial" w:hAnsi="Arial" w:cs="Arial"/>
          <w:color w:val="000000" w:themeColor="text1"/>
          <w:sz w:val="20"/>
        </w:rPr>
        <w:t>:</w:t>
      </w:r>
      <w:r w:rsidRPr="00C57594">
        <w:rPr>
          <w:rFonts w:ascii="Arial" w:hAnsi="Arial" w:cs="Arial"/>
          <w:color w:val="000000" w:themeColor="text1"/>
          <w:sz w:val="20"/>
        </w:rPr>
        <w:t xml:space="preserve"> 27676441</w:t>
      </w:r>
      <w:r w:rsidR="00F25FC3" w:rsidRPr="00C57594">
        <w:rPr>
          <w:rFonts w:ascii="Arial" w:hAnsi="Arial" w:cs="Arial"/>
          <w:color w:val="000000" w:themeColor="text1"/>
          <w:sz w:val="20"/>
        </w:rPr>
        <w:t>.</w:t>
      </w:r>
    </w:p>
    <w:p w14:paraId="32304B92" w14:textId="5D39CA32" w:rsidR="00687BF7" w:rsidRPr="00C57594" w:rsidRDefault="00687BF7" w:rsidP="000918DD">
      <w:pPr>
        <w:tabs>
          <w:tab w:val="clear" w:pos="500"/>
          <w:tab w:val="clear" w:pos="800"/>
          <w:tab w:val="clear" w:pos="1600"/>
          <w:tab w:val="clear" w:pos="2400"/>
          <w:tab w:val="clear" w:pos="3200"/>
          <w:tab w:val="clear" w:pos="4000"/>
          <w:tab w:val="clear" w:pos="4800"/>
          <w:tab w:val="clear" w:pos="5600"/>
          <w:tab w:val="clear" w:pos="6400"/>
          <w:tab w:val="clear" w:pos="7200"/>
        </w:tabs>
        <w:ind w:left="360" w:hanging="360"/>
        <w:rPr>
          <w:rFonts w:ascii="Arial" w:hAnsi="Arial" w:cs="Arial"/>
          <w:color w:val="000000" w:themeColor="text1"/>
          <w:sz w:val="20"/>
        </w:rPr>
      </w:pPr>
    </w:p>
    <w:p w14:paraId="06510F02" w14:textId="5F574360" w:rsidR="00687BF7" w:rsidRPr="00C57594" w:rsidRDefault="00687BF7" w:rsidP="00687BF7">
      <w:pPr>
        <w:tabs>
          <w:tab w:val="clear" w:pos="800"/>
          <w:tab w:val="left" w:pos="0"/>
        </w:tabs>
        <w:ind w:left="810" w:hanging="810"/>
        <w:rPr>
          <w:rFonts w:ascii="Arial" w:hAnsi="Arial" w:cs="Arial"/>
          <w:color w:val="000000" w:themeColor="text1"/>
          <w:sz w:val="20"/>
        </w:rPr>
      </w:pPr>
      <w:r w:rsidRPr="00C57594">
        <w:rPr>
          <w:rFonts w:ascii="Arial" w:hAnsi="Arial" w:cs="Arial"/>
          <w:color w:val="000000" w:themeColor="text1"/>
          <w:spacing w:val="-1"/>
          <w:sz w:val="20"/>
        </w:rPr>
        <w:lastRenderedPageBreak/>
        <w:t>Loewenstein</w:t>
      </w:r>
      <w:r w:rsidRPr="00C57594">
        <w:rPr>
          <w:rFonts w:ascii="Arial" w:hAnsi="Arial" w:cs="Arial"/>
          <w:color w:val="000000" w:themeColor="text1"/>
          <w:sz w:val="20"/>
        </w:rPr>
        <w:t xml:space="preserve">, D.A., </w:t>
      </w:r>
      <w:r w:rsidRPr="00C57594">
        <w:rPr>
          <w:rFonts w:ascii="Arial" w:hAnsi="Arial" w:cs="Arial"/>
          <w:color w:val="000000" w:themeColor="text1"/>
          <w:spacing w:val="-1"/>
          <w:sz w:val="20"/>
        </w:rPr>
        <w:t>Curiel, R.E.,</w:t>
      </w:r>
      <w:r w:rsidRPr="00C57594">
        <w:rPr>
          <w:rFonts w:ascii="Arial" w:hAnsi="Arial" w:cs="Arial"/>
          <w:color w:val="000000" w:themeColor="text1"/>
          <w:spacing w:val="-1"/>
          <w:position w:val="9"/>
          <w:sz w:val="20"/>
          <w:vertAlign w:val="superscript"/>
        </w:rPr>
        <w:t xml:space="preserve"> </w:t>
      </w:r>
      <w:r w:rsidRPr="00C57594">
        <w:rPr>
          <w:rFonts w:ascii="Arial" w:hAnsi="Arial" w:cs="Arial"/>
          <w:color w:val="000000" w:themeColor="text1"/>
          <w:sz w:val="20"/>
        </w:rPr>
        <w:t>DeKosky, S.T.,</w:t>
      </w:r>
      <w:r w:rsidRPr="00C57594">
        <w:rPr>
          <w:rFonts w:ascii="Arial" w:hAnsi="Arial" w:cs="Arial"/>
          <w:color w:val="000000" w:themeColor="text1"/>
          <w:spacing w:val="-1"/>
          <w:position w:val="9"/>
          <w:sz w:val="20"/>
          <w:vertAlign w:val="superscript"/>
        </w:rPr>
        <w:t xml:space="preserve"> </w:t>
      </w:r>
      <w:r w:rsidRPr="00C57594">
        <w:rPr>
          <w:rFonts w:ascii="Arial" w:hAnsi="Arial" w:cs="Arial"/>
          <w:color w:val="000000" w:themeColor="text1"/>
          <w:sz w:val="20"/>
        </w:rPr>
        <w:t xml:space="preserve">Rosselli, </w:t>
      </w:r>
      <w:r w:rsidR="00275F22" w:rsidRPr="00C57594">
        <w:rPr>
          <w:rFonts w:ascii="Arial" w:hAnsi="Arial" w:cs="Arial"/>
          <w:color w:val="000000" w:themeColor="text1"/>
          <w:sz w:val="20"/>
        </w:rPr>
        <w:t>M</w:t>
      </w:r>
      <w:r w:rsidR="002440B1" w:rsidRPr="00C57594">
        <w:rPr>
          <w:rFonts w:ascii="Arial" w:hAnsi="Arial" w:cs="Arial"/>
          <w:color w:val="000000" w:themeColor="text1"/>
          <w:sz w:val="20"/>
        </w:rPr>
        <w:t>.</w:t>
      </w:r>
      <w:r w:rsidR="00CB1824" w:rsidRPr="00C57594">
        <w:rPr>
          <w:rFonts w:ascii="Arial" w:hAnsi="Arial" w:cs="Arial"/>
          <w:color w:val="000000" w:themeColor="text1"/>
          <w:sz w:val="20"/>
        </w:rPr>
        <w:t>, Bauer,</w:t>
      </w:r>
      <w:r w:rsidRPr="00C57594">
        <w:rPr>
          <w:rFonts w:ascii="Arial" w:hAnsi="Arial" w:cs="Arial"/>
          <w:color w:val="000000" w:themeColor="text1"/>
          <w:sz w:val="20"/>
        </w:rPr>
        <w:t xml:space="preserve"> R., Grieg-Custo, M., Penate, A.,</w:t>
      </w:r>
      <w:r w:rsidRPr="00C57594">
        <w:rPr>
          <w:rFonts w:ascii="Arial" w:hAnsi="Arial" w:cs="Arial"/>
          <w:color w:val="000000" w:themeColor="text1"/>
          <w:spacing w:val="-1"/>
          <w:position w:val="9"/>
          <w:sz w:val="20"/>
          <w:vertAlign w:val="superscript"/>
        </w:rPr>
        <w:t xml:space="preserve"> </w:t>
      </w:r>
      <w:r w:rsidRPr="00C57594">
        <w:rPr>
          <w:rFonts w:ascii="Arial" w:hAnsi="Arial" w:cs="Arial"/>
          <w:color w:val="000000" w:themeColor="text1"/>
          <w:sz w:val="20"/>
        </w:rPr>
        <w:t>Li, C.,</w:t>
      </w:r>
    </w:p>
    <w:p w14:paraId="5192962C" w14:textId="19A65C0B" w:rsidR="00687BF7" w:rsidRPr="00C57594" w:rsidRDefault="00775420" w:rsidP="00687BF7">
      <w:pPr>
        <w:tabs>
          <w:tab w:val="clear" w:pos="800"/>
          <w:tab w:val="left" w:pos="0"/>
        </w:tabs>
        <w:ind w:left="810" w:hanging="810"/>
        <w:rPr>
          <w:rFonts w:ascii="Arial" w:hAnsi="Arial" w:cs="Arial"/>
          <w:color w:val="000000" w:themeColor="text1"/>
          <w:sz w:val="20"/>
        </w:rPr>
      </w:pPr>
      <w:r w:rsidRPr="00C57594">
        <w:rPr>
          <w:rFonts w:ascii="Arial" w:hAnsi="Arial" w:cs="Arial"/>
          <w:color w:val="000000" w:themeColor="text1"/>
          <w:sz w:val="20"/>
        </w:rPr>
        <w:tab/>
      </w:r>
      <w:r w:rsidR="00275F22" w:rsidRPr="00C57594">
        <w:rPr>
          <w:rFonts w:ascii="Arial" w:hAnsi="Arial" w:cs="Arial"/>
          <w:color w:val="000000" w:themeColor="text1"/>
          <w:sz w:val="20"/>
        </w:rPr>
        <w:t>Lizagarra, G.</w:t>
      </w:r>
      <w:r w:rsidR="00687BF7" w:rsidRPr="00C57594">
        <w:rPr>
          <w:rFonts w:ascii="Arial" w:hAnsi="Arial" w:cs="Arial"/>
          <w:color w:val="000000" w:themeColor="text1"/>
          <w:sz w:val="20"/>
        </w:rPr>
        <w:t>,</w:t>
      </w:r>
      <w:r w:rsidR="00687BF7" w:rsidRPr="00C57594">
        <w:rPr>
          <w:rFonts w:ascii="Arial" w:hAnsi="Arial" w:cs="Arial"/>
          <w:color w:val="000000" w:themeColor="text1"/>
          <w:spacing w:val="-1"/>
          <w:position w:val="9"/>
          <w:sz w:val="20"/>
          <w:vertAlign w:val="superscript"/>
        </w:rPr>
        <w:t xml:space="preserve"> </w:t>
      </w:r>
      <w:r w:rsidR="00687BF7" w:rsidRPr="00C57594">
        <w:rPr>
          <w:rFonts w:ascii="Arial" w:hAnsi="Arial" w:cs="Arial"/>
          <w:color w:val="000000" w:themeColor="text1"/>
          <w:sz w:val="20"/>
        </w:rPr>
        <w:t>Golde, T.,</w:t>
      </w:r>
      <w:r w:rsidR="00687BF7" w:rsidRPr="00C57594">
        <w:rPr>
          <w:rFonts w:ascii="Arial" w:hAnsi="Arial" w:cs="Arial"/>
          <w:color w:val="000000" w:themeColor="text1"/>
          <w:spacing w:val="-1"/>
          <w:position w:val="9"/>
          <w:sz w:val="20"/>
          <w:vertAlign w:val="superscript"/>
        </w:rPr>
        <w:t xml:space="preserve"> </w:t>
      </w:r>
      <w:r w:rsidR="00687BF7" w:rsidRPr="00C57594">
        <w:rPr>
          <w:rFonts w:ascii="Arial" w:hAnsi="Arial" w:cs="Arial"/>
          <w:color w:val="000000" w:themeColor="text1"/>
          <w:sz w:val="20"/>
        </w:rPr>
        <w:t>Adjouadi, M.,</w:t>
      </w:r>
      <w:r w:rsidR="00687BF7" w:rsidRPr="00C57594">
        <w:rPr>
          <w:rFonts w:ascii="Arial" w:hAnsi="Arial" w:cs="Arial"/>
          <w:color w:val="000000" w:themeColor="text1"/>
          <w:spacing w:val="-1"/>
          <w:position w:val="9"/>
          <w:sz w:val="20"/>
          <w:vertAlign w:val="superscript"/>
        </w:rPr>
        <w:t xml:space="preserve"> </w:t>
      </w:r>
      <w:r w:rsidR="00687BF7" w:rsidRPr="00C57594">
        <w:rPr>
          <w:rFonts w:ascii="Arial" w:hAnsi="Arial" w:cs="Arial"/>
          <w:color w:val="000000" w:themeColor="text1"/>
          <w:sz w:val="20"/>
        </w:rPr>
        <w:t>Duara, R.  Recovery from proactive semantic interference and MRI</w:t>
      </w:r>
    </w:p>
    <w:p w14:paraId="2C75D4E7" w14:textId="5A106484" w:rsidR="00687BF7" w:rsidRPr="00C57594" w:rsidRDefault="00AA141C" w:rsidP="00687BF7">
      <w:pPr>
        <w:shd w:val="clear" w:color="auto" w:fill="FFFFFF"/>
        <w:tabs>
          <w:tab w:val="clear" w:pos="500"/>
          <w:tab w:val="clear" w:pos="800"/>
          <w:tab w:val="clear" w:pos="1600"/>
          <w:tab w:val="clear" w:pos="2400"/>
          <w:tab w:val="clear" w:pos="3200"/>
          <w:tab w:val="clear" w:pos="4000"/>
          <w:tab w:val="clear" w:pos="4800"/>
          <w:tab w:val="clear" w:pos="5600"/>
          <w:tab w:val="clear" w:pos="6400"/>
          <w:tab w:val="clear" w:pos="7200"/>
        </w:tabs>
        <w:rPr>
          <w:rFonts w:ascii="Arial" w:hAnsi="Arial" w:cs="Arial"/>
          <w:color w:val="000000" w:themeColor="text1"/>
          <w:sz w:val="20"/>
        </w:rPr>
      </w:pPr>
      <w:r w:rsidRPr="00C57594">
        <w:rPr>
          <w:rFonts w:ascii="Arial" w:hAnsi="Arial" w:cs="Arial"/>
          <w:color w:val="000000" w:themeColor="text1"/>
          <w:sz w:val="20"/>
        </w:rPr>
        <w:tab/>
      </w:r>
      <w:r w:rsidR="00687BF7" w:rsidRPr="00C57594">
        <w:rPr>
          <w:rFonts w:ascii="Arial" w:hAnsi="Arial" w:cs="Arial"/>
          <w:color w:val="000000" w:themeColor="text1"/>
          <w:sz w:val="20"/>
        </w:rPr>
        <w:t>volume: A replication and extension study. J Alzheimers Dis, 2017;59</w:t>
      </w:r>
      <w:r w:rsidR="00CB1824" w:rsidRPr="00C57594">
        <w:rPr>
          <w:rFonts w:ascii="Arial" w:hAnsi="Arial" w:cs="Arial"/>
          <w:color w:val="000000" w:themeColor="text1"/>
          <w:sz w:val="20"/>
        </w:rPr>
        <w:t>:1</w:t>
      </w:r>
      <w:r w:rsidR="00687BF7" w:rsidRPr="00C57594">
        <w:rPr>
          <w:rFonts w:ascii="Arial" w:hAnsi="Arial" w:cs="Arial"/>
          <w:color w:val="000000" w:themeColor="text1"/>
          <w:sz w:val="20"/>
        </w:rPr>
        <w:t>31-139. PMID: 28598850</w:t>
      </w:r>
    </w:p>
    <w:p w14:paraId="00F023CE" w14:textId="08538D19" w:rsidR="00EE5622" w:rsidRPr="00C57594" w:rsidRDefault="00EE5622" w:rsidP="00687BF7">
      <w:pPr>
        <w:shd w:val="clear" w:color="auto" w:fill="FFFFFF"/>
        <w:tabs>
          <w:tab w:val="clear" w:pos="500"/>
          <w:tab w:val="clear" w:pos="800"/>
          <w:tab w:val="clear" w:pos="1600"/>
          <w:tab w:val="clear" w:pos="2400"/>
          <w:tab w:val="clear" w:pos="3200"/>
          <w:tab w:val="clear" w:pos="4000"/>
          <w:tab w:val="clear" w:pos="4800"/>
          <w:tab w:val="clear" w:pos="5600"/>
          <w:tab w:val="clear" w:pos="6400"/>
          <w:tab w:val="clear" w:pos="7200"/>
        </w:tabs>
        <w:rPr>
          <w:rFonts w:ascii="Arial" w:hAnsi="Arial" w:cs="Arial"/>
          <w:color w:val="000000" w:themeColor="text1"/>
          <w:sz w:val="20"/>
        </w:rPr>
      </w:pPr>
    </w:p>
    <w:p w14:paraId="2F638784" w14:textId="31ED96EF" w:rsidR="00EE5622" w:rsidRPr="00C57594" w:rsidRDefault="00EE5622" w:rsidP="00EE5622">
      <w:pPr>
        <w:shd w:val="clear" w:color="auto" w:fill="FFFFFF"/>
        <w:tabs>
          <w:tab w:val="clear" w:pos="500"/>
          <w:tab w:val="clear" w:pos="800"/>
          <w:tab w:val="clear" w:pos="1600"/>
          <w:tab w:val="clear" w:pos="2400"/>
          <w:tab w:val="clear" w:pos="3200"/>
          <w:tab w:val="clear" w:pos="4000"/>
          <w:tab w:val="clear" w:pos="4800"/>
          <w:tab w:val="clear" w:pos="5600"/>
          <w:tab w:val="clear" w:pos="6400"/>
          <w:tab w:val="clear" w:pos="7200"/>
        </w:tabs>
        <w:rPr>
          <w:rFonts w:ascii="Arial" w:hAnsi="Arial" w:cs="Arial"/>
          <w:color w:val="000000" w:themeColor="text1"/>
          <w:sz w:val="20"/>
        </w:rPr>
      </w:pPr>
      <w:r w:rsidRPr="00C57594">
        <w:rPr>
          <w:rFonts w:ascii="Arial" w:hAnsi="Arial" w:cs="Arial"/>
          <w:color w:val="000000" w:themeColor="text1"/>
          <w:sz w:val="20"/>
        </w:rPr>
        <w:t xml:space="preserve">Palta P, Carlson MC, Crum RM, Colantuoni E, Sharrett AR, Yasar S, Nahin R, DeKosky ST, Snitz B, Lopez O, </w:t>
      </w:r>
      <w:r w:rsidR="00FC4470" w:rsidRPr="00C57594">
        <w:rPr>
          <w:rFonts w:ascii="Arial" w:hAnsi="Arial" w:cs="Arial"/>
          <w:color w:val="000000" w:themeColor="text1"/>
          <w:sz w:val="20"/>
        </w:rPr>
        <w:tab/>
      </w:r>
      <w:r w:rsidRPr="00C57594">
        <w:rPr>
          <w:rFonts w:ascii="Arial" w:hAnsi="Arial" w:cs="Arial"/>
          <w:color w:val="000000" w:themeColor="text1"/>
          <w:sz w:val="20"/>
        </w:rPr>
        <w:t xml:space="preserve">Williamson JD, Furberg CD, Rapp SR, Golden SH. Diabetes and Cognitive Decline in Older Adults: The </w:t>
      </w:r>
      <w:r w:rsidRPr="00C57594">
        <w:rPr>
          <w:rFonts w:ascii="Arial" w:hAnsi="Arial" w:cs="Arial"/>
          <w:color w:val="000000" w:themeColor="text1"/>
          <w:sz w:val="20"/>
        </w:rPr>
        <w:tab/>
        <w:t>Ginkgo Evaluation of Memory Study. Journal of Gerontology: Medical Sciences, 2017. PMID: 28510619</w:t>
      </w:r>
    </w:p>
    <w:p w14:paraId="0FC5AC31" w14:textId="03D75A70" w:rsidR="00EE5622" w:rsidRPr="00C57594" w:rsidRDefault="00EE5622" w:rsidP="00EE5622">
      <w:pPr>
        <w:spacing w:before="100" w:beforeAutospacing="1" w:after="160"/>
        <w:outlineLvl w:val="0"/>
        <w:rPr>
          <w:rFonts w:ascii="Arial" w:eastAsia="Calibri" w:hAnsi="Arial" w:cs="Arial"/>
          <w:color w:val="000000" w:themeColor="text1"/>
          <w:sz w:val="20"/>
        </w:rPr>
      </w:pPr>
      <w:r w:rsidRPr="00C57594">
        <w:rPr>
          <w:rFonts w:ascii="Arial" w:eastAsia="Calibri" w:hAnsi="Arial" w:cs="Arial"/>
          <w:color w:val="000000" w:themeColor="text1"/>
          <w:sz w:val="20"/>
        </w:rPr>
        <w:t>DeKosky</w:t>
      </w:r>
      <w:r w:rsidRPr="00C57594">
        <w:rPr>
          <w:rFonts w:ascii="Arial" w:hAnsi="Arial" w:cs="Arial"/>
          <w:color w:val="000000" w:themeColor="text1"/>
          <w:sz w:val="20"/>
        </w:rPr>
        <w:t xml:space="preserve">, </w:t>
      </w:r>
      <w:r w:rsidRPr="00C57594">
        <w:rPr>
          <w:rFonts w:ascii="Arial" w:eastAsia="Calibri" w:hAnsi="Arial" w:cs="Arial"/>
          <w:color w:val="000000" w:themeColor="text1"/>
          <w:sz w:val="20"/>
        </w:rPr>
        <w:t>S</w:t>
      </w:r>
      <w:r w:rsidRPr="00C57594">
        <w:rPr>
          <w:rFonts w:ascii="Arial" w:hAnsi="Arial" w:cs="Arial"/>
          <w:color w:val="000000" w:themeColor="text1"/>
          <w:sz w:val="20"/>
        </w:rPr>
        <w:t>.</w:t>
      </w:r>
      <w:r w:rsidRPr="00C57594">
        <w:rPr>
          <w:rFonts w:ascii="Arial" w:eastAsia="Calibri" w:hAnsi="Arial" w:cs="Arial"/>
          <w:color w:val="000000" w:themeColor="text1"/>
          <w:sz w:val="20"/>
        </w:rPr>
        <w:t>T</w:t>
      </w:r>
      <w:r w:rsidRPr="00C57594">
        <w:rPr>
          <w:rFonts w:ascii="Arial" w:hAnsi="Arial" w:cs="Arial"/>
          <w:color w:val="000000" w:themeColor="text1"/>
          <w:sz w:val="20"/>
        </w:rPr>
        <w:t xml:space="preserve">. </w:t>
      </w:r>
      <w:r w:rsidRPr="00C57594">
        <w:rPr>
          <w:rFonts w:ascii="Arial" w:eastAsia="Calibri" w:hAnsi="Arial" w:cs="Arial"/>
          <w:color w:val="000000" w:themeColor="text1"/>
          <w:sz w:val="20"/>
        </w:rPr>
        <w:t>and</w:t>
      </w:r>
      <w:r w:rsidRPr="00C57594">
        <w:rPr>
          <w:rFonts w:ascii="Arial" w:hAnsi="Arial" w:cs="Arial"/>
          <w:color w:val="000000" w:themeColor="text1"/>
          <w:sz w:val="20"/>
        </w:rPr>
        <w:t xml:space="preserve"> </w:t>
      </w:r>
      <w:r w:rsidRPr="00C57594">
        <w:rPr>
          <w:rFonts w:ascii="Arial" w:eastAsia="Calibri" w:hAnsi="Arial" w:cs="Arial"/>
          <w:color w:val="000000" w:themeColor="text1"/>
          <w:sz w:val="20"/>
        </w:rPr>
        <w:t>Asken</w:t>
      </w:r>
      <w:r w:rsidRPr="00C57594">
        <w:rPr>
          <w:rFonts w:ascii="Arial" w:hAnsi="Arial" w:cs="Arial"/>
          <w:color w:val="000000" w:themeColor="text1"/>
          <w:sz w:val="20"/>
        </w:rPr>
        <w:t xml:space="preserve">, </w:t>
      </w:r>
      <w:r w:rsidRPr="00C57594">
        <w:rPr>
          <w:rFonts w:ascii="Arial" w:eastAsia="Calibri" w:hAnsi="Arial" w:cs="Arial"/>
          <w:color w:val="000000" w:themeColor="text1"/>
          <w:sz w:val="20"/>
        </w:rPr>
        <w:t>B</w:t>
      </w:r>
      <w:r w:rsidRPr="00C57594">
        <w:rPr>
          <w:rFonts w:ascii="Arial" w:hAnsi="Arial" w:cs="Arial"/>
          <w:color w:val="000000" w:themeColor="text1"/>
          <w:sz w:val="20"/>
        </w:rPr>
        <w:t>.</w:t>
      </w:r>
      <w:r w:rsidRPr="00C57594">
        <w:rPr>
          <w:rFonts w:ascii="Arial" w:eastAsia="Calibri" w:hAnsi="Arial" w:cs="Arial"/>
          <w:color w:val="000000" w:themeColor="text1"/>
          <w:sz w:val="20"/>
        </w:rPr>
        <w:t>M.</w:t>
      </w:r>
      <w:r w:rsidRPr="00C57594">
        <w:rPr>
          <w:rFonts w:ascii="Arial" w:hAnsi="Arial" w:cs="Arial"/>
          <w:color w:val="000000" w:themeColor="text1"/>
          <w:sz w:val="20"/>
        </w:rPr>
        <w:t xml:space="preserve"> </w:t>
      </w:r>
      <w:r w:rsidRPr="00C57594">
        <w:rPr>
          <w:rFonts w:ascii="Arial" w:eastAsia="Calibri" w:hAnsi="Arial" w:cs="Arial"/>
          <w:color w:val="000000" w:themeColor="text1"/>
          <w:sz w:val="20"/>
        </w:rPr>
        <w:t>Injury</w:t>
      </w:r>
      <w:r w:rsidRPr="00C57594">
        <w:rPr>
          <w:rFonts w:ascii="Arial" w:hAnsi="Arial" w:cs="Arial"/>
          <w:color w:val="000000" w:themeColor="text1"/>
          <w:sz w:val="20"/>
        </w:rPr>
        <w:t xml:space="preserve"> </w:t>
      </w:r>
      <w:r w:rsidRPr="00C57594">
        <w:rPr>
          <w:rFonts w:ascii="Arial" w:eastAsia="Calibri" w:hAnsi="Arial" w:cs="Arial"/>
          <w:color w:val="000000" w:themeColor="text1"/>
          <w:sz w:val="20"/>
        </w:rPr>
        <w:t>Cascades</w:t>
      </w:r>
      <w:r w:rsidRPr="00C57594">
        <w:rPr>
          <w:rFonts w:ascii="Arial" w:hAnsi="Arial" w:cs="Arial"/>
          <w:color w:val="000000" w:themeColor="text1"/>
          <w:sz w:val="20"/>
        </w:rPr>
        <w:t xml:space="preserve"> </w:t>
      </w:r>
      <w:r w:rsidRPr="00C57594">
        <w:rPr>
          <w:rFonts w:ascii="Arial" w:eastAsia="Calibri" w:hAnsi="Arial" w:cs="Arial"/>
          <w:color w:val="000000" w:themeColor="text1"/>
          <w:sz w:val="20"/>
        </w:rPr>
        <w:t>in</w:t>
      </w:r>
      <w:r w:rsidRPr="00C57594">
        <w:rPr>
          <w:rFonts w:ascii="Arial" w:hAnsi="Arial" w:cs="Arial"/>
          <w:color w:val="000000" w:themeColor="text1"/>
          <w:sz w:val="20"/>
        </w:rPr>
        <w:t xml:space="preserve"> </w:t>
      </w:r>
      <w:r w:rsidRPr="00C57594">
        <w:rPr>
          <w:rFonts w:ascii="Arial" w:eastAsia="Calibri" w:hAnsi="Arial" w:cs="Arial"/>
          <w:color w:val="000000" w:themeColor="text1"/>
          <w:sz w:val="20"/>
        </w:rPr>
        <w:t>TBI</w:t>
      </w:r>
      <w:r w:rsidRPr="00C57594">
        <w:rPr>
          <w:rFonts w:ascii="Arial" w:hAnsi="Arial" w:cs="Arial"/>
          <w:color w:val="000000" w:themeColor="text1"/>
          <w:sz w:val="20"/>
        </w:rPr>
        <w:t>-</w:t>
      </w:r>
      <w:r w:rsidRPr="00C57594">
        <w:rPr>
          <w:rFonts w:ascii="Arial" w:eastAsia="Calibri" w:hAnsi="Arial" w:cs="Arial"/>
          <w:color w:val="000000" w:themeColor="text1"/>
          <w:sz w:val="20"/>
        </w:rPr>
        <w:t>Related</w:t>
      </w:r>
      <w:r w:rsidRPr="00C57594">
        <w:rPr>
          <w:rFonts w:ascii="Arial" w:hAnsi="Arial" w:cs="Arial"/>
          <w:color w:val="000000" w:themeColor="text1"/>
          <w:sz w:val="20"/>
        </w:rPr>
        <w:t xml:space="preserve"> </w:t>
      </w:r>
      <w:r w:rsidRPr="00C57594">
        <w:rPr>
          <w:rFonts w:ascii="Arial" w:eastAsia="Calibri" w:hAnsi="Arial" w:cs="Arial"/>
          <w:color w:val="000000" w:themeColor="text1"/>
          <w:sz w:val="20"/>
        </w:rPr>
        <w:t xml:space="preserve">Neurodegeneration. Brain Injury, 2017.  PMID: </w:t>
      </w:r>
      <w:r w:rsidRPr="00C57594">
        <w:rPr>
          <w:rFonts w:ascii="Arial" w:eastAsia="Calibri" w:hAnsi="Arial" w:cs="Arial"/>
          <w:color w:val="000000" w:themeColor="text1"/>
          <w:sz w:val="20"/>
        </w:rPr>
        <w:tab/>
      </w:r>
      <w:r w:rsidR="00FC4470" w:rsidRPr="00C57594">
        <w:rPr>
          <w:rFonts w:ascii="Arial" w:eastAsia="Calibri" w:hAnsi="Arial" w:cs="Arial"/>
          <w:color w:val="000000" w:themeColor="text1"/>
          <w:sz w:val="20"/>
        </w:rPr>
        <w:tab/>
      </w:r>
      <w:r w:rsidR="00FC4470" w:rsidRPr="00C57594">
        <w:rPr>
          <w:rFonts w:ascii="Arial" w:eastAsia="Calibri" w:hAnsi="Arial" w:cs="Arial"/>
          <w:color w:val="000000" w:themeColor="text1"/>
          <w:sz w:val="20"/>
        </w:rPr>
        <w:tab/>
      </w:r>
      <w:r w:rsidRPr="00C57594">
        <w:rPr>
          <w:rFonts w:ascii="Arial" w:eastAsia="Calibri" w:hAnsi="Arial" w:cs="Arial"/>
          <w:color w:val="000000" w:themeColor="text1"/>
          <w:sz w:val="20"/>
        </w:rPr>
        <w:t>28981345</w:t>
      </w:r>
    </w:p>
    <w:p w14:paraId="085C08DC" w14:textId="7D9110E1" w:rsidR="00EB7725" w:rsidRPr="00C57594" w:rsidRDefault="00EB7725" w:rsidP="00EB7725">
      <w:pPr>
        <w:rPr>
          <w:rFonts w:ascii="Arial" w:hAnsi="Arial" w:cs="Arial"/>
          <w:color w:val="000000" w:themeColor="text1"/>
          <w:sz w:val="20"/>
        </w:rPr>
      </w:pPr>
      <w:r w:rsidRPr="00C57594">
        <w:rPr>
          <w:rFonts w:ascii="Arial" w:hAnsi="Arial" w:cs="Arial"/>
          <w:color w:val="000000" w:themeColor="text1"/>
          <w:sz w:val="20"/>
        </w:rPr>
        <w:t xml:space="preserve">Asken BM, Sullan MJ, DeKosky ST, Jaffee MS, Bauer RM. Research Gaps and Controversies in Chronic Traumatic </w:t>
      </w:r>
      <w:r w:rsidRPr="00C57594">
        <w:rPr>
          <w:rFonts w:ascii="Arial" w:hAnsi="Arial" w:cs="Arial"/>
          <w:color w:val="000000" w:themeColor="text1"/>
          <w:sz w:val="20"/>
        </w:rPr>
        <w:tab/>
      </w:r>
      <w:r w:rsidR="00FC4470" w:rsidRPr="00C57594">
        <w:rPr>
          <w:rFonts w:ascii="Arial" w:hAnsi="Arial" w:cs="Arial"/>
          <w:color w:val="000000" w:themeColor="text1"/>
          <w:sz w:val="20"/>
        </w:rPr>
        <w:tab/>
      </w:r>
      <w:r w:rsidRPr="00C57594">
        <w:rPr>
          <w:rFonts w:ascii="Arial" w:hAnsi="Arial" w:cs="Arial"/>
          <w:color w:val="000000" w:themeColor="text1"/>
          <w:sz w:val="20"/>
        </w:rPr>
        <w:t>Encephalopathy: A Review. JAMA Neurol. 2017, Oct 1;74(10):1255-1262. PMID:</w:t>
      </w:r>
      <w:r w:rsidR="00AA141C" w:rsidRPr="00C57594">
        <w:rPr>
          <w:rFonts w:ascii="Arial" w:hAnsi="Arial" w:cs="Arial"/>
          <w:color w:val="000000" w:themeColor="text1"/>
          <w:sz w:val="20"/>
        </w:rPr>
        <w:t xml:space="preserve"> </w:t>
      </w:r>
      <w:r w:rsidRPr="00C57594">
        <w:rPr>
          <w:rFonts w:ascii="Arial" w:hAnsi="Arial" w:cs="Arial"/>
          <w:color w:val="000000" w:themeColor="text1"/>
          <w:sz w:val="20"/>
        </w:rPr>
        <w:t>28975240.</w:t>
      </w:r>
    </w:p>
    <w:p w14:paraId="6B86B6A2" w14:textId="1DD029F8" w:rsidR="00FC4470" w:rsidRPr="00C57594" w:rsidRDefault="00FC4470" w:rsidP="00EB7725">
      <w:pPr>
        <w:rPr>
          <w:rFonts w:ascii="Arial" w:hAnsi="Arial" w:cs="Arial"/>
          <w:color w:val="000000" w:themeColor="text1"/>
          <w:sz w:val="20"/>
        </w:rPr>
      </w:pPr>
    </w:p>
    <w:p w14:paraId="3D73F2B3" w14:textId="6A8FE181" w:rsidR="00FC4470" w:rsidRPr="00C57594" w:rsidRDefault="00FC4470" w:rsidP="00FC4470">
      <w:pPr>
        <w:pStyle w:val="desc"/>
        <w:shd w:val="clear" w:color="auto" w:fill="FFFFFF"/>
        <w:spacing w:before="0" w:beforeAutospacing="0" w:after="0" w:afterAutospacing="0"/>
        <w:rPr>
          <w:rFonts w:ascii="Arial" w:hAnsi="Arial" w:cs="Arial"/>
          <w:color w:val="000000" w:themeColor="text1"/>
          <w:sz w:val="20"/>
          <w:szCs w:val="20"/>
        </w:rPr>
      </w:pPr>
      <w:r w:rsidRPr="00C57594">
        <w:rPr>
          <w:rFonts w:ascii="Arial" w:hAnsi="Arial" w:cs="Arial"/>
          <w:color w:val="000000" w:themeColor="text1"/>
          <w:sz w:val="20"/>
          <w:szCs w:val="20"/>
        </w:rPr>
        <w:t xml:space="preserve">Zhao Y, Tudorascu DL, Lopez OL, Cohen AD, Mathis CA, Aizenstein HJ, Price JC, Kuller LH, Kamboh MI, DeKosky </w:t>
      </w:r>
      <w:r w:rsidRPr="00C57594">
        <w:rPr>
          <w:rFonts w:ascii="Arial" w:hAnsi="Arial" w:cs="Arial"/>
          <w:color w:val="000000" w:themeColor="text1"/>
          <w:sz w:val="20"/>
          <w:szCs w:val="20"/>
        </w:rPr>
        <w:tab/>
        <w:t xml:space="preserve">ST, Klunk WE, Snitz BE.  </w:t>
      </w:r>
      <w:hyperlink r:id="rId9" w:history="1">
        <w:r w:rsidRPr="00C57594">
          <w:rPr>
            <w:rStyle w:val="Hyperlink"/>
            <w:rFonts w:ascii="Arial" w:hAnsi="Arial" w:cs="Arial"/>
            <w:color w:val="000000" w:themeColor="text1"/>
            <w:sz w:val="20"/>
            <w:szCs w:val="20"/>
            <w:u w:val="none"/>
          </w:rPr>
          <w:t xml:space="preserve">Amyloid β Deposition and Suspected Non-Alzheimer Pathophysiology and </w:t>
        </w:r>
        <w:r w:rsidRPr="00C57594">
          <w:rPr>
            <w:rStyle w:val="Hyperlink"/>
            <w:rFonts w:ascii="Arial" w:hAnsi="Arial" w:cs="Arial"/>
            <w:color w:val="000000" w:themeColor="text1"/>
            <w:sz w:val="20"/>
            <w:szCs w:val="20"/>
            <w:u w:val="none"/>
          </w:rPr>
          <w:tab/>
          <w:t>Cognitive Decline Patterns for 12 Years in Oldest Old Participants Without Dementia.</w:t>
        </w:r>
      </w:hyperlink>
      <w:r w:rsidRPr="00C57594">
        <w:rPr>
          <w:rFonts w:ascii="Arial" w:hAnsi="Arial" w:cs="Arial"/>
          <w:color w:val="000000" w:themeColor="text1"/>
          <w:sz w:val="20"/>
          <w:szCs w:val="20"/>
        </w:rPr>
        <w:t xml:space="preserve"> </w:t>
      </w:r>
      <w:r w:rsidRPr="00C57594">
        <w:rPr>
          <w:rStyle w:val="jrnl"/>
          <w:rFonts w:ascii="Arial" w:hAnsi="Arial" w:cs="Arial"/>
          <w:color w:val="000000" w:themeColor="text1"/>
          <w:sz w:val="20"/>
          <w:szCs w:val="20"/>
        </w:rPr>
        <w:t>JAMA Neurol</w:t>
      </w:r>
      <w:r w:rsidRPr="00C57594">
        <w:rPr>
          <w:rFonts w:ascii="Arial" w:hAnsi="Arial" w:cs="Arial"/>
          <w:color w:val="000000" w:themeColor="text1"/>
          <w:sz w:val="20"/>
          <w:szCs w:val="20"/>
        </w:rPr>
        <w:t xml:space="preserve">. 2017 </w:t>
      </w:r>
      <w:r w:rsidRPr="00C57594">
        <w:rPr>
          <w:rFonts w:ascii="Arial" w:hAnsi="Arial" w:cs="Arial"/>
          <w:color w:val="000000" w:themeColor="text1"/>
          <w:sz w:val="20"/>
          <w:szCs w:val="20"/>
        </w:rPr>
        <w:tab/>
        <w:t>Nov 6. PMID:</w:t>
      </w:r>
      <w:r w:rsidRPr="00C57594">
        <w:rPr>
          <w:rFonts w:ascii="Arial" w:hAnsi="Arial" w:cs="Arial"/>
          <w:color w:val="000000" w:themeColor="text1"/>
          <w:sz w:val="20"/>
        </w:rPr>
        <w:t xml:space="preserve"> </w:t>
      </w:r>
      <w:r w:rsidRPr="00C57594">
        <w:rPr>
          <w:rFonts w:ascii="Arial" w:hAnsi="Arial" w:cs="Arial"/>
          <w:color w:val="000000" w:themeColor="text1"/>
          <w:sz w:val="20"/>
          <w:szCs w:val="20"/>
        </w:rPr>
        <w:t>29114732</w:t>
      </w:r>
    </w:p>
    <w:p w14:paraId="2CCAF452" w14:textId="77777777" w:rsidR="00FC4470" w:rsidRPr="00C57594" w:rsidRDefault="00FC4470" w:rsidP="00FC4470">
      <w:pPr>
        <w:pStyle w:val="desc"/>
        <w:shd w:val="clear" w:color="auto" w:fill="FFFFFF"/>
        <w:spacing w:before="0" w:beforeAutospacing="0" w:after="0" w:afterAutospacing="0"/>
        <w:rPr>
          <w:rFonts w:ascii="Arial" w:hAnsi="Arial" w:cs="Arial"/>
          <w:color w:val="000000" w:themeColor="text1"/>
          <w:sz w:val="20"/>
          <w:szCs w:val="20"/>
        </w:rPr>
      </w:pPr>
    </w:p>
    <w:p w14:paraId="7FAC6665" w14:textId="7CC342F9" w:rsidR="00FC4470" w:rsidRPr="00C57594" w:rsidRDefault="00FC4470" w:rsidP="00163E67">
      <w:pPr>
        <w:pStyle w:val="desc"/>
        <w:shd w:val="clear" w:color="auto" w:fill="FFFFFF"/>
        <w:spacing w:before="0" w:beforeAutospacing="0" w:after="0" w:afterAutospacing="0"/>
        <w:rPr>
          <w:rFonts w:ascii="Arial" w:hAnsi="Arial" w:cs="Arial"/>
          <w:color w:val="000000" w:themeColor="text1"/>
          <w:sz w:val="20"/>
          <w:szCs w:val="20"/>
        </w:rPr>
      </w:pPr>
      <w:r w:rsidRPr="00C57594">
        <w:rPr>
          <w:rFonts w:ascii="Arial" w:hAnsi="Arial" w:cs="Arial"/>
          <w:color w:val="000000" w:themeColor="text1"/>
          <w:sz w:val="20"/>
          <w:szCs w:val="20"/>
        </w:rPr>
        <w:t xml:space="preserve">Sullan MJ, Asken BM, Jaffee MS, DeKosky ST, Bauer RM. </w:t>
      </w:r>
      <w:r w:rsidRPr="00C57594">
        <w:rPr>
          <w:rStyle w:val="Hyperlink"/>
          <w:rFonts w:ascii="Arial" w:hAnsi="Arial" w:cs="Arial"/>
          <w:color w:val="000000" w:themeColor="text1"/>
          <w:sz w:val="20"/>
          <w:szCs w:val="20"/>
          <w:u w:val="none"/>
        </w:rPr>
        <w:t xml:space="preserve">Glymphatic system disruption as a mediator of brain </w:t>
      </w:r>
      <w:r w:rsidR="00163E67" w:rsidRPr="00C57594">
        <w:rPr>
          <w:rStyle w:val="Hyperlink"/>
          <w:rFonts w:ascii="Arial" w:hAnsi="Arial" w:cs="Arial"/>
          <w:color w:val="000000" w:themeColor="text1"/>
          <w:sz w:val="20"/>
          <w:szCs w:val="20"/>
          <w:u w:val="none"/>
        </w:rPr>
        <w:tab/>
      </w:r>
      <w:r w:rsidRPr="00C57594">
        <w:rPr>
          <w:rStyle w:val="Hyperlink"/>
          <w:rFonts w:ascii="Arial" w:hAnsi="Arial" w:cs="Arial"/>
          <w:color w:val="000000" w:themeColor="text1"/>
          <w:sz w:val="20"/>
          <w:szCs w:val="20"/>
          <w:u w:val="none"/>
        </w:rPr>
        <w:t>trauma and chronic traumatic encephalopathy.</w:t>
      </w:r>
      <w:r w:rsidR="00163E67" w:rsidRPr="00C57594">
        <w:rPr>
          <w:rFonts w:ascii="Arial" w:hAnsi="Arial" w:cs="Arial"/>
          <w:color w:val="000000" w:themeColor="text1"/>
          <w:sz w:val="20"/>
          <w:szCs w:val="20"/>
        </w:rPr>
        <w:t xml:space="preserve"> </w:t>
      </w:r>
      <w:r w:rsidRPr="00C57594">
        <w:rPr>
          <w:rStyle w:val="jrnl"/>
          <w:rFonts w:ascii="Arial" w:hAnsi="Arial" w:cs="Arial"/>
          <w:color w:val="000000" w:themeColor="text1"/>
          <w:sz w:val="20"/>
          <w:szCs w:val="20"/>
        </w:rPr>
        <w:t>Neurosci Biobehav Rev</w:t>
      </w:r>
      <w:r w:rsidRPr="00C57594">
        <w:rPr>
          <w:rFonts w:ascii="Arial" w:hAnsi="Arial" w:cs="Arial"/>
          <w:color w:val="000000" w:themeColor="text1"/>
          <w:sz w:val="20"/>
          <w:szCs w:val="20"/>
        </w:rPr>
        <w:t>. 201</w:t>
      </w:r>
      <w:r w:rsidR="00C43CD7" w:rsidRPr="00C57594">
        <w:rPr>
          <w:rFonts w:ascii="Arial" w:hAnsi="Arial" w:cs="Arial"/>
          <w:color w:val="000000" w:themeColor="text1"/>
          <w:sz w:val="20"/>
          <w:szCs w:val="20"/>
        </w:rPr>
        <w:t>8</w:t>
      </w:r>
      <w:r w:rsidRPr="00C57594">
        <w:rPr>
          <w:rFonts w:ascii="Arial" w:hAnsi="Arial" w:cs="Arial"/>
          <w:color w:val="000000" w:themeColor="text1"/>
          <w:sz w:val="20"/>
          <w:szCs w:val="20"/>
        </w:rPr>
        <w:t xml:space="preserve"> Aug 30. PMID:</w:t>
      </w:r>
      <w:r w:rsidR="00163E67" w:rsidRPr="00C57594">
        <w:rPr>
          <w:rFonts w:ascii="Arial" w:hAnsi="Arial" w:cs="Arial"/>
          <w:color w:val="000000" w:themeColor="text1"/>
        </w:rPr>
        <w:t xml:space="preserve"> </w:t>
      </w:r>
      <w:r w:rsidRPr="00C57594">
        <w:rPr>
          <w:rFonts w:ascii="Arial" w:hAnsi="Arial" w:cs="Arial"/>
          <w:color w:val="000000" w:themeColor="text1"/>
          <w:sz w:val="20"/>
          <w:szCs w:val="20"/>
        </w:rPr>
        <w:t>28859995</w:t>
      </w:r>
    </w:p>
    <w:p w14:paraId="4C790C3F" w14:textId="77777777" w:rsidR="00CF029C" w:rsidRPr="00C57594" w:rsidRDefault="00CF029C" w:rsidP="00163E67">
      <w:pPr>
        <w:pStyle w:val="desc"/>
        <w:shd w:val="clear" w:color="auto" w:fill="FFFFFF"/>
        <w:spacing w:before="0" w:beforeAutospacing="0" w:after="0" w:afterAutospacing="0"/>
        <w:rPr>
          <w:rFonts w:ascii="Arial" w:hAnsi="Arial" w:cs="Arial"/>
          <w:color w:val="000000" w:themeColor="text1"/>
          <w:sz w:val="20"/>
          <w:szCs w:val="20"/>
        </w:rPr>
      </w:pPr>
    </w:p>
    <w:p w14:paraId="2D60FE7E" w14:textId="77777777" w:rsidR="00F02C34" w:rsidRDefault="00CB0523" w:rsidP="00CB0523">
      <w:pPr>
        <w:shd w:val="clear" w:color="auto" w:fill="FFFFFF"/>
        <w:tabs>
          <w:tab w:val="clear" w:pos="500"/>
          <w:tab w:val="clear" w:pos="800"/>
          <w:tab w:val="clear" w:pos="1600"/>
          <w:tab w:val="clear" w:pos="2400"/>
          <w:tab w:val="clear" w:pos="3200"/>
          <w:tab w:val="clear" w:pos="4000"/>
          <w:tab w:val="clear" w:pos="4800"/>
          <w:tab w:val="clear" w:pos="5600"/>
          <w:tab w:val="clear" w:pos="6400"/>
          <w:tab w:val="clear" w:pos="7200"/>
        </w:tabs>
        <w:rPr>
          <w:rStyle w:val="Subtitle1"/>
          <w:rFonts w:ascii="Arial" w:hAnsi="Arial" w:cs="Arial"/>
          <w:color w:val="000000" w:themeColor="text1"/>
          <w:sz w:val="20"/>
          <w:shd w:val="clear" w:color="auto" w:fill="FFFFFF"/>
        </w:rPr>
      </w:pPr>
      <w:r w:rsidRPr="00C57594">
        <w:rPr>
          <w:rFonts w:ascii="Arial" w:hAnsi="Arial" w:cs="Arial"/>
          <w:color w:val="000000" w:themeColor="text1"/>
          <w:sz w:val="20"/>
          <w:shd w:val="clear" w:color="auto" w:fill="FFFFFF"/>
        </w:rPr>
        <w:t xml:space="preserve">DeKosky ST, Jaffee M, Bauer R. Long-term </w:t>
      </w:r>
      <w:r w:rsidR="00B2585D" w:rsidRPr="00C57594">
        <w:rPr>
          <w:rFonts w:ascii="Arial" w:hAnsi="Arial" w:cs="Arial"/>
          <w:color w:val="000000" w:themeColor="text1"/>
          <w:sz w:val="20"/>
          <w:shd w:val="clear" w:color="auto" w:fill="FFFFFF"/>
        </w:rPr>
        <w:t>m</w:t>
      </w:r>
      <w:r w:rsidRPr="00C57594">
        <w:rPr>
          <w:rFonts w:ascii="Arial" w:hAnsi="Arial" w:cs="Arial"/>
          <w:color w:val="000000" w:themeColor="text1"/>
          <w:sz w:val="20"/>
          <w:shd w:val="clear" w:color="auto" w:fill="FFFFFF"/>
        </w:rPr>
        <w:t xml:space="preserve">ortality in NFL </w:t>
      </w:r>
      <w:r w:rsidR="00B2585D" w:rsidRPr="00C57594">
        <w:rPr>
          <w:rFonts w:ascii="Arial" w:hAnsi="Arial" w:cs="Arial"/>
          <w:color w:val="000000" w:themeColor="text1"/>
          <w:sz w:val="20"/>
          <w:shd w:val="clear" w:color="auto" w:fill="FFFFFF"/>
        </w:rPr>
        <w:t>p</w:t>
      </w:r>
      <w:r w:rsidRPr="00C57594">
        <w:rPr>
          <w:rFonts w:ascii="Arial" w:hAnsi="Arial" w:cs="Arial"/>
          <w:color w:val="000000" w:themeColor="text1"/>
          <w:sz w:val="20"/>
          <w:shd w:val="clear" w:color="auto" w:fill="FFFFFF"/>
        </w:rPr>
        <w:t xml:space="preserve">rofessional </w:t>
      </w:r>
      <w:r w:rsidR="00B2585D" w:rsidRPr="00C57594">
        <w:rPr>
          <w:rFonts w:ascii="Arial" w:hAnsi="Arial" w:cs="Arial"/>
          <w:color w:val="000000" w:themeColor="text1"/>
          <w:sz w:val="20"/>
          <w:shd w:val="clear" w:color="auto" w:fill="FFFFFF"/>
        </w:rPr>
        <w:t>f</w:t>
      </w:r>
      <w:r w:rsidRPr="00C57594">
        <w:rPr>
          <w:rFonts w:ascii="Arial" w:hAnsi="Arial" w:cs="Arial"/>
          <w:color w:val="000000" w:themeColor="text1"/>
          <w:sz w:val="20"/>
          <w:shd w:val="clear" w:color="auto" w:fill="FFFFFF"/>
        </w:rPr>
        <w:t>ootball Players</w:t>
      </w:r>
      <w:r w:rsidR="00B2585D" w:rsidRPr="00C57594">
        <w:rPr>
          <w:rFonts w:ascii="Arial" w:hAnsi="Arial" w:cs="Arial"/>
          <w:color w:val="000000" w:themeColor="text1"/>
          <w:sz w:val="20"/>
          <w:shd w:val="clear" w:color="auto" w:fill="FFFFFF"/>
        </w:rPr>
        <w:t xml:space="preserve">: </w:t>
      </w:r>
      <w:r w:rsidR="00775420" w:rsidRPr="00C57594">
        <w:rPr>
          <w:rStyle w:val="Subtitle1"/>
          <w:rFonts w:ascii="Arial" w:hAnsi="Arial" w:cs="Arial"/>
          <w:color w:val="000000" w:themeColor="text1"/>
          <w:sz w:val="20"/>
          <w:shd w:val="clear" w:color="auto" w:fill="FFFFFF"/>
        </w:rPr>
        <w:t xml:space="preserve">No </w:t>
      </w:r>
      <w:r w:rsidR="00B2585D" w:rsidRPr="00C57594">
        <w:rPr>
          <w:rStyle w:val="Subtitle1"/>
          <w:rFonts w:ascii="Arial" w:hAnsi="Arial" w:cs="Arial"/>
          <w:color w:val="000000" w:themeColor="text1"/>
          <w:sz w:val="20"/>
          <w:shd w:val="clear" w:color="auto" w:fill="FFFFFF"/>
        </w:rPr>
        <w:t>significant i</w:t>
      </w:r>
      <w:r w:rsidR="00F02C34">
        <w:rPr>
          <w:rStyle w:val="Subtitle1"/>
          <w:rFonts w:ascii="Arial" w:hAnsi="Arial" w:cs="Arial"/>
          <w:color w:val="000000" w:themeColor="text1"/>
          <w:sz w:val="20"/>
          <w:shd w:val="clear" w:color="auto" w:fill="FFFFFF"/>
        </w:rPr>
        <w:t>ncrease,</w:t>
      </w:r>
    </w:p>
    <w:p w14:paraId="3252D327" w14:textId="3ECC6E6C" w:rsidR="00CB0523" w:rsidRPr="00C57594" w:rsidRDefault="00F02C34" w:rsidP="00CB0523">
      <w:pPr>
        <w:shd w:val="clear" w:color="auto" w:fill="FFFFFF"/>
        <w:tabs>
          <w:tab w:val="clear" w:pos="500"/>
          <w:tab w:val="clear" w:pos="800"/>
          <w:tab w:val="clear" w:pos="1600"/>
          <w:tab w:val="clear" w:pos="2400"/>
          <w:tab w:val="clear" w:pos="3200"/>
          <w:tab w:val="clear" w:pos="4000"/>
          <w:tab w:val="clear" w:pos="4800"/>
          <w:tab w:val="clear" w:pos="5600"/>
          <w:tab w:val="clear" w:pos="6400"/>
          <w:tab w:val="clear" w:pos="7200"/>
        </w:tabs>
        <w:rPr>
          <w:rFonts w:ascii="Arial" w:hAnsi="Arial" w:cs="Arial"/>
          <w:color w:val="000000" w:themeColor="text1"/>
          <w:sz w:val="20"/>
        </w:rPr>
      </w:pPr>
      <w:r>
        <w:rPr>
          <w:rStyle w:val="Subtitle1"/>
          <w:rFonts w:ascii="Arial" w:hAnsi="Arial" w:cs="Arial"/>
          <w:color w:val="000000" w:themeColor="text1"/>
          <w:sz w:val="20"/>
          <w:shd w:val="clear" w:color="auto" w:fill="FFFFFF"/>
        </w:rPr>
        <w:tab/>
      </w:r>
      <w:r w:rsidR="00CB0523" w:rsidRPr="00C57594">
        <w:rPr>
          <w:rStyle w:val="Subtitle1"/>
          <w:rFonts w:ascii="Arial" w:hAnsi="Arial" w:cs="Arial"/>
          <w:color w:val="000000" w:themeColor="text1"/>
          <w:sz w:val="20"/>
          <w:shd w:val="clear" w:color="auto" w:fill="FFFFFF"/>
        </w:rPr>
        <w:t xml:space="preserve">but </w:t>
      </w:r>
      <w:r w:rsidR="00B2585D" w:rsidRPr="00C57594">
        <w:rPr>
          <w:rStyle w:val="Subtitle1"/>
          <w:rFonts w:ascii="Arial" w:hAnsi="Arial" w:cs="Arial"/>
          <w:color w:val="000000" w:themeColor="text1"/>
          <w:sz w:val="20"/>
          <w:shd w:val="clear" w:color="auto" w:fill="FFFFFF"/>
        </w:rPr>
        <w:t>q</w:t>
      </w:r>
      <w:r w:rsidR="00CB0523" w:rsidRPr="00C57594">
        <w:rPr>
          <w:rStyle w:val="Subtitle1"/>
          <w:rFonts w:ascii="Arial" w:hAnsi="Arial" w:cs="Arial"/>
          <w:color w:val="000000" w:themeColor="text1"/>
          <w:sz w:val="20"/>
          <w:shd w:val="clear" w:color="auto" w:fill="FFFFFF"/>
        </w:rPr>
        <w:t xml:space="preserve">uestions </w:t>
      </w:r>
      <w:r w:rsidR="00B2585D" w:rsidRPr="00C57594">
        <w:rPr>
          <w:rStyle w:val="Subtitle1"/>
          <w:rFonts w:ascii="Arial" w:hAnsi="Arial" w:cs="Arial"/>
          <w:color w:val="000000" w:themeColor="text1"/>
          <w:sz w:val="20"/>
          <w:shd w:val="clear" w:color="auto" w:fill="FFFFFF"/>
        </w:rPr>
        <w:t>r</w:t>
      </w:r>
      <w:r w:rsidR="00CB0523" w:rsidRPr="00C57594">
        <w:rPr>
          <w:rStyle w:val="Subtitle1"/>
          <w:rFonts w:ascii="Arial" w:hAnsi="Arial" w:cs="Arial"/>
          <w:color w:val="000000" w:themeColor="text1"/>
          <w:sz w:val="20"/>
          <w:shd w:val="clear" w:color="auto" w:fill="FFFFFF"/>
        </w:rPr>
        <w:t>emain</w:t>
      </w:r>
      <w:r w:rsidR="00CB0523" w:rsidRPr="00C57594">
        <w:rPr>
          <w:rFonts w:ascii="Arial" w:hAnsi="Arial" w:cs="Arial"/>
          <w:color w:val="000000" w:themeColor="text1"/>
          <w:sz w:val="20"/>
          <w:shd w:val="clear" w:color="auto" w:fill="FFFFFF"/>
        </w:rPr>
        <w:t>. </w:t>
      </w:r>
      <w:r w:rsidR="00CB0523" w:rsidRPr="00C57594">
        <w:rPr>
          <w:rStyle w:val="Emphasis"/>
          <w:rFonts w:ascii="Arial" w:hAnsi="Arial" w:cs="Arial"/>
          <w:i w:val="0"/>
          <w:color w:val="000000" w:themeColor="text1"/>
          <w:sz w:val="20"/>
          <w:shd w:val="clear" w:color="auto" w:fill="FFFFFF"/>
        </w:rPr>
        <w:t>JAMA</w:t>
      </w:r>
      <w:r w:rsidR="00CB0523" w:rsidRPr="00C57594">
        <w:rPr>
          <w:rStyle w:val="Emphasis"/>
          <w:rFonts w:ascii="Arial" w:hAnsi="Arial" w:cs="Arial"/>
          <w:color w:val="000000" w:themeColor="text1"/>
          <w:sz w:val="20"/>
          <w:shd w:val="clear" w:color="auto" w:fill="FFFFFF"/>
        </w:rPr>
        <w:t>.</w:t>
      </w:r>
      <w:r w:rsidR="00CB0523" w:rsidRPr="00C57594">
        <w:rPr>
          <w:rFonts w:ascii="Arial" w:hAnsi="Arial" w:cs="Arial"/>
          <w:color w:val="000000" w:themeColor="text1"/>
          <w:sz w:val="20"/>
          <w:shd w:val="clear" w:color="auto" w:fill="FFFFFF"/>
        </w:rPr>
        <w:t xml:space="preserve"> 2018;319(8):773–775. </w:t>
      </w:r>
      <w:r w:rsidR="00CB0523" w:rsidRPr="00C57594">
        <w:rPr>
          <w:rFonts w:ascii="Arial" w:hAnsi="Arial" w:cs="Arial"/>
          <w:color w:val="000000" w:themeColor="text1"/>
          <w:sz w:val="20"/>
        </w:rPr>
        <w:t>PMID: 29392297</w:t>
      </w:r>
    </w:p>
    <w:p w14:paraId="7B9F20FF" w14:textId="563B8B1C" w:rsidR="00FE667D" w:rsidRPr="00C57594" w:rsidRDefault="00FE667D" w:rsidP="00CB0523">
      <w:pPr>
        <w:shd w:val="clear" w:color="auto" w:fill="FFFFFF"/>
        <w:tabs>
          <w:tab w:val="clear" w:pos="500"/>
          <w:tab w:val="clear" w:pos="800"/>
          <w:tab w:val="clear" w:pos="1600"/>
          <w:tab w:val="clear" w:pos="2400"/>
          <w:tab w:val="clear" w:pos="3200"/>
          <w:tab w:val="clear" w:pos="4000"/>
          <w:tab w:val="clear" w:pos="4800"/>
          <w:tab w:val="clear" w:pos="5600"/>
          <w:tab w:val="clear" w:pos="6400"/>
          <w:tab w:val="clear" w:pos="7200"/>
        </w:tabs>
        <w:rPr>
          <w:rFonts w:ascii="Arial" w:hAnsi="Arial" w:cs="Arial"/>
          <w:color w:val="000000" w:themeColor="text1"/>
          <w:sz w:val="20"/>
        </w:rPr>
      </w:pPr>
    </w:p>
    <w:p w14:paraId="45549E44" w14:textId="3F53A575" w:rsidR="00FE667D" w:rsidRPr="00C57594" w:rsidRDefault="00FE667D" w:rsidP="00FE667D">
      <w:pPr>
        <w:rPr>
          <w:rFonts w:ascii="Arial" w:hAnsi="Arial" w:cs="Arial"/>
          <w:color w:val="000000" w:themeColor="text1"/>
          <w:sz w:val="20"/>
        </w:rPr>
      </w:pPr>
      <w:r w:rsidRPr="00C57594">
        <w:rPr>
          <w:rFonts w:ascii="Arial" w:hAnsi="Arial" w:cs="Arial"/>
          <w:color w:val="000000" w:themeColor="text1"/>
          <w:sz w:val="20"/>
        </w:rPr>
        <w:t>Shea YF, Barker W, Greig-Gusto MT, Loewenstein DA, Duara R, DeKosky ST. </w:t>
      </w:r>
      <w:r w:rsidRPr="00C57594">
        <w:rPr>
          <w:rStyle w:val="Hyperlink"/>
          <w:rFonts w:ascii="Arial" w:hAnsi="Arial" w:cs="Arial"/>
          <w:color w:val="000000" w:themeColor="text1"/>
          <w:sz w:val="20"/>
          <w:u w:val="none"/>
        </w:rPr>
        <w:t xml:space="preserve">Impact of </w:t>
      </w:r>
      <w:r w:rsidR="0005579C" w:rsidRPr="00C57594">
        <w:rPr>
          <w:rStyle w:val="Hyperlink"/>
          <w:rFonts w:ascii="Arial" w:hAnsi="Arial" w:cs="Arial"/>
          <w:color w:val="000000" w:themeColor="text1"/>
          <w:sz w:val="20"/>
          <w:u w:val="none"/>
        </w:rPr>
        <w:t>amyloid PET i</w:t>
      </w:r>
      <w:r w:rsidRPr="00C57594">
        <w:rPr>
          <w:rStyle w:val="Hyperlink"/>
          <w:rFonts w:ascii="Arial" w:hAnsi="Arial" w:cs="Arial"/>
          <w:color w:val="000000" w:themeColor="text1"/>
          <w:sz w:val="20"/>
          <w:u w:val="none"/>
        </w:rPr>
        <w:t>maging in</w:t>
      </w:r>
      <w:r w:rsidR="0005579C" w:rsidRPr="00C57594">
        <w:rPr>
          <w:rStyle w:val="Hyperlink"/>
          <w:rFonts w:ascii="Arial" w:hAnsi="Arial" w:cs="Arial"/>
          <w:color w:val="000000" w:themeColor="text1"/>
          <w:sz w:val="20"/>
          <w:u w:val="none"/>
        </w:rPr>
        <w:t xml:space="preserve"> </w:t>
      </w:r>
      <w:r w:rsidR="00F02C34">
        <w:rPr>
          <w:rStyle w:val="Hyperlink"/>
          <w:rFonts w:ascii="Arial" w:hAnsi="Arial" w:cs="Arial"/>
          <w:color w:val="000000" w:themeColor="text1"/>
          <w:sz w:val="20"/>
          <w:u w:val="none"/>
        </w:rPr>
        <w:tab/>
      </w:r>
      <w:r w:rsidR="00F02C34">
        <w:rPr>
          <w:rStyle w:val="Hyperlink"/>
          <w:rFonts w:ascii="Arial" w:hAnsi="Arial" w:cs="Arial"/>
          <w:color w:val="000000" w:themeColor="text1"/>
          <w:sz w:val="20"/>
          <w:u w:val="none"/>
        </w:rPr>
        <w:tab/>
      </w:r>
      <w:r w:rsidR="00F02C34">
        <w:rPr>
          <w:rStyle w:val="Hyperlink"/>
          <w:rFonts w:ascii="Arial" w:hAnsi="Arial" w:cs="Arial"/>
          <w:color w:val="000000" w:themeColor="text1"/>
          <w:sz w:val="20"/>
          <w:u w:val="none"/>
        </w:rPr>
        <w:tab/>
      </w:r>
      <w:r w:rsidR="0005579C" w:rsidRPr="00C57594">
        <w:rPr>
          <w:rStyle w:val="Hyperlink"/>
          <w:rFonts w:ascii="Arial" w:hAnsi="Arial" w:cs="Arial"/>
          <w:color w:val="000000" w:themeColor="text1"/>
          <w:sz w:val="20"/>
          <w:u w:val="none"/>
        </w:rPr>
        <w:t>the memory c</w:t>
      </w:r>
      <w:r w:rsidRPr="00C57594">
        <w:rPr>
          <w:rStyle w:val="Hyperlink"/>
          <w:rFonts w:ascii="Arial" w:hAnsi="Arial" w:cs="Arial"/>
          <w:color w:val="000000" w:themeColor="text1"/>
          <w:sz w:val="20"/>
          <w:u w:val="none"/>
        </w:rPr>
        <w:t>linic: A Systematic Review and Meta-Analysis.</w:t>
      </w:r>
      <w:r w:rsidRPr="00C57594">
        <w:rPr>
          <w:rFonts w:ascii="Arial" w:hAnsi="Arial" w:cs="Arial"/>
          <w:color w:val="000000" w:themeColor="text1"/>
          <w:sz w:val="20"/>
        </w:rPr>
        <w:t xml:space="preserve"> J Alzheimers Dis. 2018;64(1):323-335. doi: </w:t>
      </w:r>
      <w:r w:rsidRPr="00C57594">
        <w:rPr>
          <w:rFonts w:ascii="Arial" w:hAnsi="Arial" w:cs="Arial"/>
          <w:color w:val="000000" w:themeColor="text1"/>
          <w:sz w:val="20"/>
        </w:rPr>
        <w:tab/>
      </w:r>
      <w:r w:rsidR="00F02C34">
        <w:rPr>
          <w:rFonts w:ascii="Arial" w:hAnsi="Arial" w:cs="Arial"/>
          <w:color w:val="000000" w:themeColor="text1"/>
          <w:sz w:val="20"/>
        </w:rPr>
        <w:tab/>
      </w:r>
      <w:r w:rsidR="00F02C34">
        <w:rPr>
          <w:rFonts w:ascii="Arial" w:hAnsi="Arial" w:cs="Arial"/>
          <w:color w:val="000000" w:themeColor="text1"/>
          <w:sz w:val="20"/>
        </w:rPr>
        <w:tab/>
      </w:r>
      <w:r w:rsidRPr="00C57594">
        <w:rPr>
          <w:rFonts w:ascii="Arial" w:hAnsi="Arial" w:cs="Arial"/>
          <w:color w:val="000000" w:themeColor="text1"/>
          <w:sz w:val="20"/>
        </w:rPr>
        <w:t>10.3233/JAD-180239. PMID: 29889075</w:t>
      </w:r>
    </w:p>
    <w:p w14:paraId="1FCDF57B" w14:textId="1455B22B" w:rsidR="00CB0523" w:rsidRPr="00C57594" w:rsidRDefault="00CB0523" w:rsidP="00CB0523">
      <w:pPr>
        <w:rPr>
          <w:rFonts w:ascii="Arial" w:hAnsi="Arial" w:cs="Arial"/>
          <w:color w:val="000000" w:themeColor="text1"/>
          <w:sz w:val="20"/>
          <w:shd w:val="clear" w:color="auto" w:fill="FFFFFF"/>
        </w:rPr>
      </w:pPr>
    </w:p>
    <w:p w14:paraId="3A270F51" w14:textId="0B996055" w:rsidR="00CA0E3E" w:rsidRPr="00C624FC" w:rsidRDefault="00C624FC" w:rsidP="00C624FC">
      <w:pPr>
        <w:rPr>
          <w:rFonts w:ascii="Arial" w:hAnsi="Arial" w:cs="Arial"/>
          <w:sz w:val="20"/>
        </w:rPr>
      </w:pPr>
      <w:r w:rsidRPr="00C624FC">
        <w:rPr>
          <w:rFonts w:ascii="Arial" w:hAnsi="Arial" w:cs="Arial"/>
          <w:sz w:val="20"/>
        </w:rPr>
        <w:t>Lopez OL, Becker JT, Chang Y, Klunk WE, Mathis C, Price J, Aizenstein HJ,</w:t>
      </w:r>
      <w:r>
        <w:rPr>
          <w:rFonts w:ascii="Arial" w:hAnsi="Arial" w:cs="Arial"/>
          <w:sz w:val="20"/>
        </w:rPr>
        <w:t xml:space="preserve"> </w:t>
      </w:r>
      <w:r w:rsidRPr="00C624FC">
        <w:rPr>
          <w:rFonts w:ascii="Arial" w:hAnsi="Arial" w:cs="Arial"/>
          <w:sz w:val="20"/>
        </w:rPr>
        <w:t xml:space="preserve">Snitz B, Cohen AD, DeKosky ST, </w:t>
      </w:r>
      <w:r>
        <w:rPr>
          <w:rFonts w:ascii="Arial" w:hAnsi="Arial" w:cs="Arial"/>
          <w:sz w:val="20"/>
        </w:rPr>
        <w:tab/>
      </w:r>
      <w:r>
        <w:rPr>
          <w:rFonts w:ascii="Arial" w:hAnsi="Arial" w:cs="Arial"/>
          <w:sz w:val="20"/>
        </w:rPr>
        <w:tab/>
      </w:r>
      <w:r>
        <w:rPr>
          <w:rFonts w:ascii="Arial" w:hAnsi="Arial" w:cs="Arial"/>
          <w:sz w:val="20"/>
        </w:rPr>
        <w:tab/>
      </w:r>
      <w:r w:rsidRPr="00C624FC">
        <w:rPr>
          <w:rFonts w:ascii="Arial" w:hAnsi="Arial" w:cs="Arial"/>
          <w:sz w:val="20"/>
        </w:rPr>
        <w:t>Ikonomovic M, Kamboh MI, Kuller LH. Amyloid</w:t>
      </w:r>
      <w:r>
        <w:rPr>
          <w:rFonts w:ascii="Arial" w:hAnsi="Arial" w:cs="Arial"/>
          <w:sz w:val="20"/>
        </w:rPr>
        <w:t xml:space="preserve"> </w:t>
      </w:r>
      <w:r w:rsidRPr="00C624FC">
        <w:rPr>
          <w:rFonts w:ascii="Arial" w:hAnsi="Arial" w:cs="Arial"/>
          <w:sz w:val="20"/>
        </w:rPr>
        <w:t xml:space="preserve">deposition and brain structure as long-term predictors of </w:t>
      </w:r>
      <w:r>
        <w:rPr>
          <w:rFonts w:ascii="Arial" w:hAnsi="Arial" w:cs="Arial"/>
          <w:sz w:val="20"/>
        </w:rPr>
        <w:tab/>
      </w:r>
      <w:r>
        <w:rPr>
          <w:rFonts w:ascii="Arial" w:hAnsi="Arial" w:cs="Arial"/>
          <w:sz w:val="20"/>
        </w:rPr>
        <w:tab/>
      </w:r>
      <w:r>
        <w:rPr>
          <w:rFonts w:ascii="Arial" w:hAnsi="Arial" w:cs="Arial"/>
          <w:sz w:val="20"/>
        </w:rPr>
        <w:tab/>
      </w:r>
      <w:r w:rsidRPr="00C624FC">
        <w:rPr>
          <w:rFonts w:ascii="Arial" w:hAnsi="Arial" w:cs="Arial"/>
          <w:sz w:val="20"/>
        </w:rPr>
        <w:t>MCI, dementia, and</w:t>
      </w:r>
      <w:r>
        <w:rPr>
          <w:rFonts w:ascii="Arial" w:hAnsi="Arial" w:cs="Arial"/>
          <w:sz w:val="20"/>
        </w:rPr>
        <w:t xml:space="preserve"> mortality. Neurology. 2018. </w:t>
      </w:r>
      <w:r w:rsidRPr="00C624FC">
        <w:rPr>
          <w:rFonts w:ascii="Arial" w:hAnsi="Arial" w:cs="Arial"/>
          <w:sz w:val="20"/>
        </w:rPr>
        <w:t>PMID: 29695596</w:t>
      </w:r>
    </w:p>
    <w:p w14:paraId="30EEA998" w14:textId="77777777" w:rsidR="00C624FC" w:rsidRDefault="00C624FC" w:rsidP="00F02C34">
      <w:pPr>
        <w:rPr>
          <w:rFonts w:ascii="Arial" w:hAnsi="Arial" w:cs="Arial"/>
          <w:sz w:val="20"/>
        </w:rPr>
      </w:pPr>
    </w:p>
    <w:p w14:paraId="52B4F0C2" w14:textId="4C8B231B" w:rsidR="00CA0E3E" w:rsidRDefault="00CA0E3E" w:rsidP="00F02C34">
      <w:pPr>
        <w:rPr>
          <w:rFonts w:ascii="Arial" w:hAnsi="Arial" w:cs="Arial"/>
          <w:sz w:val="20"/>
        </w:rPr>
      </w:pPr>
      <w:r w:rsidRPr="00F02C34">
        <w:rPr>
          <w:rFonts w:ascii="Arial" w:hAnsi="Arial" w:cs="Arial"/>
          <w:sz w:val="20"/>
        </w:rPr>
        <w:t>Striley CW, Milani SA, Kwiatkowski E, DeKosky ST, Cottler LB. Community</w:t>
      </w:r>
      <w:r w:rsidR="00F02C34">
        <w:rPr>
          <w:rFonts w:ascii="Arial" w:hAnsi="Arial" w:cs="Arial"/>
          <w:sz w:val="20"/>
        </w:rPr>
        <w:t xml:space="preserve"> </w:t>
      </w:r>
      <w:r w:rsidRPr="00F02C34">
        <w:rPr>
          <w:rFonts w:ascii="Arial" w:hAnsi="Arial" w:cs="Arial"/>
          <w:sz w:val="20"/>
        </w:rPr>
        <w:t xml:space="preserve">perceptions related to brain donation: </w:t>
      </w:r>
      <w:r w:rsidR="00F02C34">
        <w:rPr>
          <w:rFonts w:ascii="Arial" w:hAnsi="Arial" w:cs="Arial"/>
          <w:sz w:val="20"/>
        </w:rPr>
        <w:tab/>
      </w:r>
      <w:r w:rsidR="00F02C34">
        <w:rPr>
          <w:rFonts w:ascii="Arial" w:hAnsi="Arial" w:cs="Arial"/>
          <w:sz w:val="20"/>
        </w:rPr>
        <w:tab/>
      </w:r>
      <w:r w:rsidR="00F02C34">
        <w:rPr>
          <w:rFonts w:ascii="Arial" w:hAnsi="Arial" w:cs="Arial"/>
          <w:sz w:val="20"/>
        </w:rPr>
        <w:tab/>
      </w:r>
      <w:r w:rsidRPr="00F02C34">
        <w:rPr>
          <w:rFonts w:ascii="Arial" w:hAnsi="Arial" w:cs="Arial"/>
          <w:sz w:val="20"/>
        </w:rPr>
        <w:t>Evidence for intervention. Alzheimers</w:t>
      </w:r>
      <w:r w:rsidR="00F02C34">
        <w:rPr>
          <w:rFonts w:ascii="Arial" w:hAnsi="Arial" w:cs="Arial"/>
          <w:sz w:val="20"/>
        </w:rPr>
        <w:t xml:space="preserve"> </w:t>
      </w:r>
      <w:r w:rsidRPr="00F02C34">
        <w:rPr>
          <w:rFonts w:ascii="Arial" w:hAnsi="Arial" w:cs="Arial"/>
          <w:sz w:val="20"/>
        </w:rPr>
        <w:t>Dement. 2018. PMID: 30365929.</w:t>
      </w:r>
    </w:p>
    <w:p w14:paraId="29DD8BEC" w14:textId="77777777" w:rsidR="00F02C34" w:rsidRDefault="00F02C34" w:rsidP="00F02C34">
      <w:pPr>
        <w:rPr>
          <w:rFonts w:ascii="Arial" w:hAnsi="Arial" w:cs="Arial"/>
          <w:sz w:val="20"/>
        </w:rPr>
      </w:pPr>
    </w:p>
    <w:p w14:paraId="3A86A792" w14:textId="12CC0755" w:rsidR="00F02C34" w:rsidRDefault="00C624FC" w:rsidP="00C624FC">
      <w:pPr>
        <w:pStyle w:val="PlainText"/>
        <w:ind w:left="540" w:hanging="540"/>
        <w:rPr>
          <w:rFonts w:ascii="Arial" w:hAnsi="Arial" w:cs="Arial"/>
          <w:color w:val="000000" w:themeColor="text1"/>
          <w:sz w:val="20"/>
        </w:rPr>
      </w:pPr>
      <w:r w:rsidRPr="00C624FC">
        <w:rPr>
          <w:rFonts w:ascii="Arial" w:hAnsi="Arial" w:cs="Arial"/>
          <w:color w:val="000000" w:themeColor="text1"/>
          <w:sz w:val="20"/>
        </w:rPr>
        <w:t>Evered L, Silbert B, Knopman DS, Scott DA, D</w:t>
      </w:r>
      <w:r>
        <w:rPr>
          <w:rFonts w:ascii="Arial" w:hAnsi="Arial" w:cs="Arial"/>
          <w:color w:val="000000" w:themeColor="text1"/>
          <w:sz w:val="20"/>
        </w:rPr>
        <w:t xml:space="preserve">eKosky ST, Rasmussen LS, Oh ES, </w:t>
      </w:r>
      <w:r w:rsidRPr="00C624FC">
        <w:rPr>
          <w:rFonts w:ascii="Arial" w:hAnsi="Arial" w:cs="Arial"/>
          <w:color w:val="000000" w:themeColor="text1"/>
          <w:sz w:val="20"/>
        </w:rPr>
        <w:t xml:space="preserve">Crosby G, Berger M, Eckenhoff </w:t>
      </w:r>
      <w:r>
        <w:rPr>
          <w:rFonts w:ascii="Arial" w:hAnsi="Arial" w:cs="Arial"/>
          <w:color w:val="000000" w:themeColor="text1"/>
          <w:sz w:val="20"/>
        </w:rPr>
        <w:tab/>
      </w:r>
      <w:r w:rsidRPr="00C624FC">
        <w:rPr>
          <w:rFonts w:ascii="Arial" w:hAnsi="Arial" w:cs="Arial"/>
          <w:color w:val="000000" w:themeColor="text1"/>
          <w:sz w:val="20"/>
        </w:rPr>
        <w:t>RG; Nomenclature Consensus Working Group.</w:t>
      </w:r>
      <w:r>
        <w:rPr>
          <w:rFonts w:ascii="Arial" w:hAnsi="Arial" w:cs="Arial"/>
          <w:color w:val="000000" w:themeColor="text1"/>
          <w:sz w:val="20"/>
        </w:rPr>
        <w:t xml:space="preserve"> </w:t>
      </w:r>
      <w:r w:rsidRPr="00C624FC">
        <w:rPr>
          <w:rFonts w:ascii="Arial" w:hAnsi="Arial" w:cs="Arial"/>
          <w:color w:val="000000" w:themeColor="text1"/>
          <w:sz w:val="20"/>
        </w:rPr>
        <w:t xml:space="preserve">Recommendations for the Nomenclature of Cognitive </w:t>
      </w:r>
      <w:r>
        <w:rPr>
          <w:rFonts w:ascii="Arial" w:hAnsi="Arial" w:cs="Arial"/>
          <w:color w:val="000000" w:themeColor="text1"/>
          <w:sz w:val="20"/>
        </w:rPr>
        <w:tab/>
      </w:r>
      <w:r w:rsidRPr="00C624FC">
        <w:rPr>
          <w:rFonts w:ascii="Arial" w:hAnsi="Arial" w:cs="Arial"/>
          <w:color w:val="000000" w:themeColor="text1"/>
          <w:sz w:val="20"/>
        </w:rPr>
        <w:t>Change Associated with</w:t>
      </w:r>
      <w:r>
        <w:rPr>
          <w:rFonts w:ascii="Arial" w:hAnsi="Arial" w:cs="Arial"/>
          <w:color w:val="000000" w:themeColor="text1"/>
          <w:sz w:val="20"/>
        </w:rPr>
        <w:t xml:space="preserve"> </w:t>
      </w:r>
      <w:r w:rsidRPr="00C624FC">
        <w:rPr>
          <w:rFonts w:ascii="Arial" w:hAnsi="Arial" w:cs="Arial"/>
          <w:color w:val="000000" w:themeColor="text1"/>
          <w:sz w:val="20"/>
        </w:rPr>
        <w:t>Anaesthesia and Surgery-20181. J Alzheimers Dis. 2018</w:t>
      </w:r>
      <w:r>
        <w:rPr>
          <w:rFonts w:ascii="Arial" w:hAnsi="Arial" w:cs="Arial"/>
          <w:color w:val="000000" w:themeColor="text1"/>
          <w:sz w:val="20"/>
        </w:rPr>
        <w:t xml:space="preserve">. </w:t>
      </w:r>
      <w:r w:rsidRPr="00C624FC">
        <w:rPr>
          <w:rFonts w:ascii="Arial" w:hAnsi="Arial" w:cs="Arial"/>
          <w:color w:val="000000" w:themeColor="text1"/>
          <w:sz w:val="20"/>
        </w:rPr>
        <w:t>PMID: 30347621</w:t>
      </w:r>
      <w:r>
        <w:rPr>
          <w:rFonts w:ascii="Arial" w:hAnsi="Arial" w:cs="Arial"/>
          <w:color w:val="000000" w:themeColor="text1"/>
          <w:sz w:val="20"/>
        </w:rPr>
        <w:t>.</w:t>
      </w:r>
    </w:p>
    <w:p w14:paraId="3841F8F5" w14:textId="77777777" w:rsidR="00376C62" w:rsidRDefault="00376C62" w:rsidP="00C624FC">
      <w:pPr>
        <w:pStyle w:val="PlainText"/>
        <w:ind w:left="540" w:hanging="540"/>
        <w:rPr>
          <w:rFonts w:ascii="Arial" w:hAnsi="Arial" w:cs="Arial"/>
          <w:color w:val="000000" w:themeColor="text1"/>
          <w:sz w:val="20"/>
        </w:rPr>
      </w:pPr>
    </w:p>
    <w:p w14:paraId="1093AC89" w14:textId="5F49D988" w:rsidR="00F02C34" w:rsidRPr="00C624FC" w:rsidRDefault="00F02C34" w:rsidP="00F02C34">
      <w:pPr>
        <w:tabs>
          <w:tab w:val="clear" w:pos="500"/>
          <w:tab w:val="clear" w:pos="800"/>
          <w:tab w:val="clear" w:pos="1600"/>
          <w:tab w:val="clear" w:pos="2400"/>
          <w:tab w:val="clear" w:pos="3200"/>
          <w:tab w:val="clear" w:pos="4000"/>
          <w:tab w:val="clear" w:pos="4800"/>
          <w:tab w:val="clear" w:pos="5600"/>
          <w:tab w:val="clear" w:pos="6400"/>
          <w:tab w:val="clear" w:pos="7200"/>
        </w:tabs>
        <w:ind w:left="540" w:hanging="540"/>
        <w:rPr>
          <w:rFonts w:ascii="Arial" w:hAnsi="Arial" w:cs="Arial"/>
          <w:iCs/>
          <w:color w:val="000000" w:themeColor="text1"/>
          <w:sz w:val="20"/>
        </w:rPr>
      </w:pPr>
      <w:r w:rsidRPr="00C624FC">
        <w:rPr>
          <w:rFonts w:ascii="Arial" w:hAnsi="Arial" w:cs="Arial"/>
          <w:color w:val="000000" w:themeColor="text1"/>
          <w:sz w:val="20"/>
        </w:rPr>
        <w:t xml:space="preserve">Koch, M., DeKosky, S.T., Fitzpatrick, A.L, Furtado, J.D., Lopez, O.L, Kuller, L.H., Mackey, R.H., Hughes, T.M., </w:t>
      </w:r>
      <w:r w:rsidR="00FD2D0A" w:rsidRPr="00C624FC">
        <w:rPr>
          <w:rFonts w:ascii="Arial" w:hAnsi="Arial" w:cs="Arial"/>
          <w:color w:val="000000" w:themeColor="text1"/>
          <w:sz w:val="20"/>
        </w:rPr>
        <w:tab/>
      </w:r>
      <w:r w:rsidRPr="00C624FC">
        <w:rPr>
          <w:rFonts w:ascii="Arial" w:hAnsi="Arial" w:cs="Arial"/>
          <w:color w:val="000000" w:themeColor="text1"/>
          <w:sz w:val="20"/>
        </w:rPr>
        <w:t xml:space="preserve">Mukamal, K.J., Jensen, M.K. Apolipoproteins and Alzheimer’s Pathophysiology. </w:t>
      </w:r>
      <w:r w:rsidRPr="00C624FC">
        <w:rPr>
          <w:rFonts w:ascii="Arial" w:hAnsi="Arial" w:cs="Arial"/>
          <w:iCs/>
          <w:color w:val="000000" w:themeColor="text1"/>
          <w:sz w:val="20"/>
        </w:rPr>
        <w:t xml:space="preserve">Alzheimer's &amp; Dementia: </w:t>
      </w:r>
      <w:r w:rsidR="00FD2D0A" w:rsidRPr="00C624FC">
        <w:rPr>
          <w:rFonts w:ascii="Arial" w:hAnsi="Arial" w:cs="Arial"/>
          <w:iCs/>
          <w:color w:val="000000" w:themeColor="text1"/>
          <w:sz w:val="20"/>
        </w:rPr>
        <w:tab/>
      </w:r>
      <w:r w:rsidRPr="00C624FC">
        <w:rPr>
          <w:rFonts w:ascii="Arial" w:hAnsi="Arial" w:cs="Arial"/>
          <w:iCs/>
          <w:color w:val="000000" w:themeColor="text1"/>
          <w:sz w:val="20"/>
        </w:rPr>
        <w:t>Diagnosis, Assessment &amp; Disease Monitoring, 2018.  PMID: 30370330.</w:t>
      </w:r>
    </w:p>
    <w:p w14:paraId="40B15C38" w14:textId="218302D8" w:rsidR="00F02C34" w:rsidRPr="00C624FC" w:rsidRDefault="00F02C34" w:rsidP="00F02C34">
      <w:pPr>
        <w:tabs>
          <w:tab w:val="clear" w:pos="500"/>
          <w:tab w:val="clear" w:pos="800"/>
          <w:tab w:val="clear" w:pos="1600"/>
          <w:tab w:val="clear" w:pos="2400"/>
          <w:tab w:val="clear" w:pos="3200"/>
          <w:tab w:val="clear" w:pos="4000"/>
          <w:tab w:val="clear" w:pos="4800"/>
          <w:tab w:val="clear" w:pos="5600"/>
          <w:tab w:val="clear" w:pos="6400"/>
          <w:tab w:val="clear" w:pos="7200"/>
        </w:tabs>
        <w:ind w:left="540" w:hanging="540"/>
        <w:rPr>
          <w:rFonts w:ascii="Arial" w:hAnsi="Arial" w:cs="Arial"/>
          <w:iCs/>
          <w:color w:val="000000" w:themeColor="text1"/>
          <w:sz w:val="20"/>
        </w:rPr>
      </w:pPr>
    </w:p>
    <w:p w14:paraId="3289F117" w14:textId="766EB4B0" w:rsidR="00F02C34" w:rsidRDefault="00F02C34" w:rsidP="00F02C34">
      <w:pPr>
        <w:tabs>
          <w:tab w:val="clear" w:pos="500"/>
          <w:tab w:val="clear" w:pos="800"/>
          <w:tab w:val="clear" w:pos="1600"/>
          <w:tab w:val="clear" w:pos="2400"/>
          <w:tab w:val="clear" w:pos="3200"/>
          <w:tab w:val="clear" w:pos="4000"/>
          <w:tab w:val="clear" w:pos="4800"/>
          <w:tab w:val="clear" w:pos="5600"/>
          <w:tab w:val="clear" w:pos="6400"/>
          <w:tab w:val="clear" w:pos="7200"/>
        </w:tabs>
        <w:ind w:left="720" w:hanging="720"/>
        <w:rPr>
          <w:rFonts w:ascii="Arial" w:hAnsi="Arial" w:cs="Arial"/>
          <w:color w:val="000000" w:themeColor="text1"/>
          <w:sz w:val="20"/>
        </w:rPr>
      </w:pPr>
      <w:r w:rsidRPr="00C624FC">
        <w:rPr>
          <w:rFonts w:ascii="Arial" w:hAnsi="Arial" w:cs="Arial"/>
          <w:color w:val="000000" w:themeColor="text1"/>
          <w:sz w:val="20"/>
        </w:rPr>
        <w:t>Asken, B.M., Bauer, R.M., DeKosky, S.T., Houck, Z.M., Moreno, C.C., Jaffee, M.S., Hayes, R., Clugston, J.R. Concussion Biomarkers Assessed in Collegiate Student-Athletes (BASICS): Normative study. Neurology, 2018.  PMID: 30404785.</w:t>
      </w:r>
    </w:p>
    <w:p w14:paraId="1016AB6B" w14:textId="74EC360C" w:rsidR="00C624FC" w:rsidRDefault="00C624FC" w:rsidP="00F02C34">
      <w:pPr>
        <w:tabs>
          <w:tab w:val="clear" w:pos="500"/>
          <w:tab w:val="clear" w:pos="800"/>
          <w:tab w:val="clear" w:pos="1600"/>
          <w:tab w:val="clear" w:pos="2400"/>
          <w:tab w:val="clear" w:pos="3200"/>
          <w:tab w:val="clear" w:pos="4000"/>
          <w:tab w:val="clear" w:pos="4800"/>
          <w:tab w:val="clear" w:pos="5600"/>
          <w:tab w:val="clear" w:pos="6400"/>
          <w:tab w:val="clear" w:pos="7200"/>
        </w:tabs>
        <w:ind w:left="720" w:hanging="720"/>
        <w:rPr>
          <w:rFonts w:ascii="Arial" w:hAnsi="Arial" w:cs="Arial"/>
          <w:color w:val="000000" w:themeColor="text1"/>
          <w:sz w:val="20"/>
        </w:rPr>
      </w:pPr>
    </w:p>
    <w:p w14:paraId="24E272A8" w14:textId="6086FCF7" w:rsidR="00C624FC" w:rsidRPr="00C624FC" w:rsidRDefault="00C624FC" w:rsidP="00C624FC">
      <w:pPr>
        <w:tabs>
          <w:tab w:val="clear" w:pos="500"/>
          <w:tab w:val="clear" w:pos="800"/>
          <w:tab w:val="clear" w:pos="1600"/>
          <w:tab w:val="clear" w:pos="2400"/>
          <w:tab w:val="clear" w:pos="3200"/>
          <w:tab w:val="clear" w:pos="4000"/>
          <w:tab w:val="clear" w:pos="4800"/>
          <w:tab w:val="clear" w:pos="5600"/>
          <w:tab w:val="clear" w:pos="6400"/>
          <w:tab w:val="clear" w:pos="7200"/>
        </w:tabs>
        <w:ind w:left="720" w:hanging="720"/>
        <w:rPr>
          <w:rFonts w:ascii="Arial" w:hAnsi="Arial" w:cs="Arial"/>
          <w:color w:val="000000" w:themeColor="text1"/>
          <w:sz w:val="20"/>
        </w:rPr>
      </w:pPr>
      <w:r w:rsidRPr="00C624FC">
        <w:rPr>
          <w:rFonts w:ascii="Arial" w:hAnsi="Arial" w:cs="Arial"/>
          <w:color w:val="000000" w:themeColor="text1"/>
          <w:sz w:val="20"/>
        </w:rPr>
        <w:t>Asken BM, Bauer RM, DeKosky ST, Houck ZM, M</w:t>
      </w:r>
      <w:r>
        <w:rPr>
          <w:rFonts w:ascii="Arial" w:hAnsi="Arial" w:cs="Arial"/>
          <w:color w:val="000000" w:themeColor="text1"/>
          <w:sz w:val="20"/>
        </w:rPr>
        <w:t xml:space="preserve">oreno CC, Jaffee MS, Dubose DN, </w:t>
      </w:r>
      <w:r w:rsidRPr="00C624FC">
        <w:rPr>
          <w:rFonts w:ascii="Arial" w:hAnsi="Arial" w:cs="Arial"/>
          <w:color w:val="000000" w:themeColor="text1"/>
          <w:sz w:val="20"/>
        </w:rPr>
        <w:t>Boone JK, Weber AG, Clugston JR. Concussion BASICS II: Baseline serum biomarkers,</w:t>
      </w:r>
      <w:r>
        <w:rPr>
          <w:rFonts w:ascii="Arial" w:hAnsi="Arial" w:cs="Arial"/>
          <w:color w:val="000000" w:themeColor="text1"/>
          <w:sz w:val="20"/>
        </w:rPr>
        <w:t xml:space="preserve"> </w:t>
      </w:r>
      <w:r w:rsidRPr="00C624FC">
        <w:rPr>
          <w:rFonts w:ascii="Arial" w:hAnsi="Arial" w:cs="Arial"/>
          <w:color w:val="000000" w:themeColor="text1"/>
          <w:sz w:val="20"/>
        </w:rPr>
        <w:t>head impact exposure, and clinical measures. Neurology. 2018 Dec</w:t>
      </w:r>
      <w:r w:rsidR="002E12F3">
        <w:rPr>
          <w:rFonts w:ascii="Arial" w:hAnsi="Arial" w:cs="Arial"/>
          <w:color w:val="000000" w:themeColor="text1"/>
          <w:sz w:val="20"/>
        </w:rPr>
        <w:t xml:space="preserve">. </w:t>
      </w:r>
      <w:r w:rsidRPr="00C624FC">
        <w:rPr>
          <w:rFonts w:ascii="Arial" w:hAnsi="Arial" w:cs="Arial"/>
          <w:color w:val="000000" w:themeColor="text1"/>
          <w:sz w:val="20"/>
        </w:rPr>
        <w:t>PMID: 30404782</w:t>
      </w:r>
      <w:r w:rsidR="002E12F3">
        <w:rPr>
          <w:rFonts w:ascii="Arial" w:hAnsi="Arial" w:cs="Arial"/>
          <w:color w:val="000000" w:themeColor="text1"/>
          <w:sz w:val="20"/>
        </w:rPr>
        <w:t>.</w:t>
      </w:r>
    </w:p>
    <w:p w14:paraId="25359703" w14:textId="01D3DE0F" w:rsidR="00F02C34" w:rsidRPr="00C624FC" w:rsidRDefault="00F02C34" w:rsidP="00F02C34">
      <w:pPr>
        <w:tabs>
          <w:tab w:val="clear" w:pos="500"/>
          <w:tab w:val="clear" w:pos="800"/>
          <w:tab w:val="clear" w:pos="1600"/>
          <w:tab w:val="clear" w:pos="2400"/>
          <w:tab w:val="clear" w:pos="3200"/>
          <w:tab w:val="clear" w:pos="4000"/>
          <w:tab w:val="clear" w:pos="4800"/>
          <w:tab w:val="clear" w:pos="5600"/>
          <w:tab w:val="clear" w:pos="6400"/>
          <w:tab w:val="clear" w:pos="7200"/>
        </w:tabs>
        <w:ind w:left="720" w:hanging="720"/>
        <w:rPr>
          <w:rFonts w:ascii="Arial" w:hAnsi="Arial" w:cs="Arial"/>
          <w:color w:val="000000" w:themeColor="text1"/>
          <w:sz w:val="20"/>
        </w:rPr>
      </w:pPr>
    </w:p>
    <w:p w14:paraId="4E154FEF" w14:textId="0291F379" w:rsidR="00F02C34" w:rsidRPr="00C624FC" w:rsidRDefault="00F02C34" w:rsidP="00F02C34">
      <w:pPr>
        <w:ind w:left="540" w:hanging="540"/>
        <w:rPr>
          <w:rFonts w:ascii="Arial" w:hAnsi="Arial" w:cs="Arial"/>
          <w:color w:val="000000" w:themeColor="text1"/>
          <w:sz w:val="20"/>
        </w:rPr>
      </w:pPr>
      <w:r w:rsidRPr="00C624FC">
        <w:rPr>
          <w:rFonts w:ascii="Arial" w:hAnsi="Arial" w:cs="Arial"/>
          <w:color w:val="000000" w:themeColor="text1"/>
          <w:sz w:val="20"/>
        </w:rPr>
        <w:t xml:space="preserve">Asken, B.M., Bauer, R.M., DeKosky, S.T., Svingos, A.M., Hromas, G., Boone, Boone, J.K., DuBose, D., Hayes, </w:t>
      </w:r>
      <w:r w:rsidR="00FD2D0A" w:rsidRPr="00C624FC">
        <w:rPr>
          <w:rFonts w:ascii="Arial" w:hAnsi="Arial" w:cs="Arial"/>
          <w:color w:val="000000" w:themeColor="text1"/>
          <w:sz w:val="20"/>
        </w:rPr>
        <w:tab/>
      </w:r>
      <w:r w:rsidRPr="00C624FC">
        <w:rPr>
          <w:rFonts w:ascii="Arial" w:hAnsi="Arial" w:cs="Arial"/>
          <w:color w:val="000000" w:themeColor="text1"/>
          <w:sz w:val="20"/>
        </w:rPr>
        <w:t xml:space="preserve">R.L., Clugston, J.R. Concussion BASICS: Part 3 – Serum Biomarker Changes Following Sport-Related </w:t>
      </w:r>
      <w:r w:rsidR="00FD2D0A" w:rsidRPr="00C624FC">
        <w:rPr>
          <w:rFonts w:ascii="Arial" w:hAnsi="Arial" w:cs="Arial"/>
          <w:color w:val="000000" w:themeColor="text1"/>
          <w:sz w:val="20"/>
        </w:rPr>
        <w:tab/>
      </w:r>
      <w:r w:rsidRPr="00C624FC">
        <w:rPr>
          <w:rFonts w:ascii="Arial" w:hAnsi="Arial" w:cs="Arial"/>
          <w:color w:val="000000" w:themeColor="text1"/>
          <w:sz w:val="20"/>
        </w:rPr>
        <w:t>Concussion.</w:t>
      </w:r>
      <w:r w:rsidR="002E12F3">
        <w:rPr>
          <w:rFonts w:ascii="Arial" w:hAnsi="Arial" w:cs="Arial"/>
          <w:color w:val="000000" w:themeColor="text1"/>
          <w:sz w:val="20"/>
        </w:rPr>
        <w:t xml:space="preserve"> </w:t>
      </w:r>
      <w:r w:rsidRPr="00C624FC">
        <w:rPr>
          <w:rFonts w:ascii="Arial" w:hAnsi="Arial" w:cs="Arial"/>
          <w:color w:val="000000" w:themeColor="text1"/>
          <w:sz w:val="20"/>
        </w:rPr>
        <w:t>Neurology, 2018.  PMID: 30404786.</w:t>
      </w:r>
    </w:p>
    <w:p w14:paraId="6E002ABF" w14:textId="7E05AEAA" w:rsidR="00F02C34" w:rsidRPr="00C624FC" w:rsidRDefault="00F02C34" w:rsidP="00F02C34">
      <w:pPr>
        <w:spacing w:before="100" w:beforeAutospacing="1" w:after="100" w:afterAutospacing="1"/>
        <w:ind w:left="720" w:hanging="720"/>
        <w:rPr>
          <w:rFonts w:ascii="Arial" w:hAnsi="Arial" w:cs="Arial"/>
          <w:color w:val="000000" w:themeColor="text1"/>
          <w:sz w:val="20"/>
        </w:rPr>
      </w:pPr>
      <w:r w:rsidRPr="00C624FC">
        <w:rPr>
          <w:rFonts w:ascii="Arial" w:hAnsi="Arial" w:cs="Arial"/>
          <w:color w:val="000000" w:themeColor="text1"/>
          <w:sz w:val="20"/>
        </w:rPr>
        <w:lastRenderedPageBreak/>
        <w:t>Loewenstein, D.A., Curiel Cid, R., DeKosky, S.T., Bauer, R.M, Rosselli, M., Guinjoan, S., Adjouadi, M., Penate A., Barker, W.W., Goenaga, S., Golde, T., Greig-Custo, M.D., Hanson, K. S., Li, C., Lizarrage, G., Marsiske, M., Penate, A., Duara, R. Utilizing semantic intrusions to identify amyloid positivity in mild cognitive impairment. Neurology</w:t>
      </w:r>
      <w:r w:rsidR="00FD2D0A" w:rsidRPr="00C624FC">
        <w:rPr>
          <w:rFonts w:ascii="Arial" w:hAnsi="Arial" w:cs="Arial"/>
          <w:color w:val="000000" w:themeColor="text1"/>
          <w:sz w:val="20"/>
        </w:rPr>
        <w:t>, 2018.  PMID: 30076274.</w:t>
      </w:r>
    </w:p>
    <w:p w14:paraId="3B0A9D9A" w14:textId="5527717D" w:rsidR="00FD2D0A" w:rsidRPr="00C624FC" w:rsidRDefault="00FD2D0A" w:rsidP="00A230FC">
      <w:pPr>
        <w:ind w:left="500" w:hanging="500"/>
        <w:rPr>
          <w:rFonts w:ascii="Arial" w:hAnsi="Arial" w:cs="Arial"/>
          <w:sz w:val="20"/>
        </w:rPr>
      </w:pPr>
      <w:r w:rsidRPr="00C624FC">
        <w:rPr>
          <w:rFonts w:ascii="Arial" w:hAnsi="Arial" w:cs="Arial"/>
          <w:sz w:val="20"/>
        </w:rPr>
        <w:t>Snyder HM, Carare RO, DeKosky ST, de Leon MJ, Dykxhoorn D, Gan L, Gardner R, Hinds SR 2nd, Jaffee M, Lamb</w:t>
      </w:r>
      <w:r w:rsidR="00A230FC">
        <w:rPr>
          <w:rFonts w:ascii="Arial" w:hAnsi="Arial" w:cs="Arial"/>
          <w:sz w:val="20"/>
        </w:rPr>
        <w:t xml:space="preserve"> </w:t>
      </w:r>
      <w:r w:rsidRPr="00C624FC">
        <w:rPr>
          <w:rFonts w:ascii="Arial" w:hAnsi="Arial" w:cs="Arial"/>
          <w:sz w:val="20"/>
        </w:rPr>
        <w:t xml:space="preserve">BT, Landau S, Manley G, McKee A, Perl D, Schneider JA, Weiner M, Wellington C, Yaffe K, Bain L, Pacifico AM, Carrillo MC. Military-related risk factors for dementia. Alzheimers Dement. </w:t>
      </w:r>
      <w:r w:rsidR="00A230FC" w:rsidRPr="00A230FC">
        <w:rPr>
          <w:rFonts w:ascii="Arial" w:hAnsi="Arial" w:cs="Arial"/>
          <w:sz w:val="20"/>
        </w:rPr>
        <w:t xml:space="preserve">Dec;14(12):1651-1662. doi: 10.1016/j.jalz.2018.08.011. Epub 2018 Nov 8. </w:t>
      </w:r>
      <w:r w:rsidRPr="00C624FC">
        <w:rPr>
          <w:rFonts w:ascii="Arial" w:hAnsi="Arial" w:cs="Arial"/>
          <w:sz w:val="20"/>
        </w:rPr>
        <w:t>2018. PMID: 30415806</w:t>
      </w:r>
    </w:p>
    <w:p w14:paraId="704721D7" w14:textId="38CB0FCE" w:rsidR="00FD2D0A" w:rsidRPr="00C624FC" w:rsidRDefault="00FD2D0A" w:rsidP="00FD2D0A">
      <w:pPr>
        <w:rPr>
          <w:rFonts w:ascii="Arial" w:hAnsi="Arial" w:cs="Arial"/>
          <w:sz w:val="20"/>
        </w:rPr>
      </w:pPr>
    </w:p>
    <w:p w14:paraId="4F1FBD8F" w14:textId="484ACB65" w:rsidR="00FD2D0A" w:rsidRPr="00C624FC" w:rsidRDefault="00FD2D0A" w:rsidP="00A230FC">
      <w:pPr>
        <w:ind w:left="540" w:hanging="540"/>
        <w:rPr>
          <w:rFonts w:ascii="Arial" w:hAnsi="Arial" w:cs="Arial"/>
          <w:color w:val="000000" w:themeColor="text1"/>
          <w:sz w:val="20"/>
        </w:rPr>
      </w:pPr>
      <w:r w:rsidRPr="00C624FC">
        <w:rPr>
          <w:rFonts w:ascii="Arial" w:hAnsi="Arial" w:cs="Arial"/>
          <w:color w:val="000000" w:themeColor="text1"/>
          <w:sz w:val="20"/>
        </w:rPr>
        <w:t xml:space="preserve">Golde TE, DeKosky ST, Galasko D. Alzheimer's disease: The right drug, the right time. Science. </w:t>
      </w:r>
      <w:r w:rsidR="00A230FC" w:rsidRPr="00A230FC">
        <w:rPr>
          <w:rFonts w:ascii="Arial" w:hAnsi="Arial" w:cs="Arial"/>
          <w:color w:val="000000" w:themeColor="text1"/>
          <w:sz w:val="20"/>
        </w:rPr>
        <w:t>14;362(6420):1250-1251</w:t>
      </w:r>
      <w:r w:rsidR="00A230FC">
        <w:rPr>
          <w:rFonts w:ascii="Arial" w:hAnsi="Arial" w:cs="Arial"/>
          <w:color w:val="000000" w:themeColor="text1"/>
          <w:sz w:val="20"/>
        </w:rPr>
        <w:t xml:space="preserve">, </w:t>
      </w:r>
      <w:r w:rsidR="00A230FC" w:rsidRPr="00A230FC">
        <w:rPr>
          <w:rFonts w:ascii="Arial" w:hAnsi="Arial" w:cs="Arial"/>
          <w:color w:val="000000" w:themeColor="text1"/>
          <w:sz w:val="20"/>
        </w:rPr>
        <w:t>2018</w:t>
      </w:r>
      <w:r w:rsidR="00A230FC">
        <w:rPr>
          <w:rFonts w:ascii="Arial" w:hAnsi="Arial" w:cs="Arial"/>
          <w:color w:val="000000" w:themeColor="text1"/>
          <w:sz w:val="20"/>
        </w:rPr>
        <w:t xml:space="preserve">  </w:t>
      </w:r>
      <w:r w:rsidR="00A230FC" w:rsidRPr="00A230FC">
        <w:rPr>
          <w:rFonts w:ascii="Arial" w:hAnsi="Arial" w:cs="Arial"/>
          <w:color w:val="000000" w:themeColor="text1"/>
          <w:sz w:val="20"/>
        </w:rPr>
        <w:t>doi: 10.1126/science.aau0437.PMID: 30545877</w:t>
      </w:r>
      <w:r w:rsidRPr="00C624FC">
        <w:rPr>
          <w:rFonts w:ascii="Arial" w:hAnsi="Arial" w:cs="Arial"/>
          <w:color w:val="000000" w:themeColor="text1"/>
          <w:sz w:val="20"/>
        </w:rPr>
        <w:tab/>
      </w:r>
    </w:p>
    <w:p w14:paraId="3860D4B3" w14:textId="6780ABBF" w:rsidR="00FD2D0A" w:rsidRPr="00C624FC" w:rsidRDefault="00FD2D0A" w:rsidP="00FD2D0A">
      <w:pPr>
        <w:ind w:left="540" w:hanging="540"/>
        <w:rPr>
          <w:rFonts w:ascii="Arial" w:hAnsi="Arial" w:cs="Arial"/>
          <w:color w:val="000000" w:themeColor="text1"/>
          <w:sz w:val="20"/>
        </w:rPr>
      </w:pPr>
    </w:p>
    <w:p w14:paraId="4E49A9E9" w14:textId="618F716C" w:rsidR="00FD2D0A" w:rsidRPr="00C624FC" w:rsidRDefault="00FD2D0A" w:rsidP="00FD2D0A">
      <w:pPr>
        <w:ind w:left="540" w:hanging="540"/>
        <w:rPr>
          <w:rFonts w:ascii="Arial" w:hAnsi="Arial" w:cs="Arial"/>
          <w:color w:val="000000" w:themeColor="text1"/>
          <w:sz w:val="20"/>
        </w:rPr>
      </w:pPr>
      <w:r w:rsidRPr="00C624FC">
        <w:rPr>
          <w:rFonts w:ascii="Arial" w:hAnsi="Arial" w:cs="Arial"/>
          <w:color w:val="000000" w:themeColor="text1"/>
          <w:sz w:val="20"/>
        </w:rPr>
        <w:t xml:space="preserve">Shea YF, Barker W, Greig-Gusto MT, Loewenstein DA, DeKosky ST, Duara R.  Utility of Amyloid PET Scans in the </w:t>
      </w:r>
      <w:r w:rsidRPr="00C624FC">
        <w:rPr>
          <w:rFonts w:ascii="Arial" w:hAnsi="Arial" w:cs="Arial"/>
          <w:color w:val="000000" w:themeColor="text1"/>
          <w:sz w:val="20"/>
        </w:rPr>
        <w:tab/>
        <w:t xml:space="preserve">Evaluation of Patients Presenting with Diverse Cognitive Complaints. J Alzheimers Dis. </w:t>
      </w:r>
      <w:r w:rsidR="00A230FC" w:rsidRPr="00A230FC">
        <w:rPr>
          <w:rFonts w:ascii="Arial" w:hAnsi="Arial" w:cs="Arial"/>
          <w:color w:val="000000" w:themeColor="text1"/>
          <w:sz w:val="20"/>
        </w:rPr>
        <w:t>66(4):1599-1608</w:t>
      </w:r>
      <w:r w:rsidRPr="00C624FC">
        <w:rPr>
          <w:rFonts w:ascii="Arial" w:hAnsi="Arial" w:cs="Arial"/>
          <w:color w:val="000000" w:themeColor="text1"/>
          <w:sz w:val="20"/>
        </w:rPr>
        <w:t>2018. PMID: 30475766</w:t>
      </w:r>
    </w:p>
    <w:p w14:paraId="56D0884E" w14:textId="2F954DF5" w:rsidR="00FD2D0A" w:rsidRPr="00C624FC" w:rsidRDefault="00FD2D0A" w:rsidP="00FD2D0A">
      <w:pPr>
        <w:rPr>
          <w:rFonts w:ascii="Arial" w:hAnsi="Arial" w:cs="Arial"/>
          <w:sz w:val="20"/>
        </w:rPr>
      </w:pPr>
    </w:p>
    <w:p w14:paraId="05A2864B" w14:textId="5242FF24" w:rsidR="00F02C34" w:rsidRPr="00C624FC" w:rsidRDefault="00FD2D0A" w:rsidP="00FD2D0A">
      <w:pPr>
        <w:ind w:left="540" w:hanging="540"/>
        <w:rPr>
          <w:rFonts w:ascii="Arial" w:hAnsi="Arial" w:cs="Arial"/>
          <w:color w:val="000000" w:themeColor="text1"/>
          <w:sz w:val="20"/>
        </w:rPr>
      </w:pPr>
      <w:r w:rsidRPr="00C624FC">
        <w:rPr>
          <w:rFonts w:ascii="Arial" w:hAnsi="Arial" w:cs="Arial"/>
          <w:color w:val="000000" w:themeColor="text1"/>
          <w:sz w:val="20"/>
        </w:rPr>
        <w:t xml:space="preserve">Armstrong MJ, Alliance S, Corsentino P, DeKosky ST, Taylor A. Cause of Death and End-of-Life Experiences in </w:t>
      </w:r>
      <w:r w:rsidRPr="00C624FC">
        <w:rPr>
          <w:rFonts w:ascii="Arial" w:hAnsi="Arial" w:cs="Arial"/>
          <w:color w:val="000000" w:themeColor="text1"/>
          <w:sz w:val="20"/>
        </w:rPr>
        <w:tab/>
        <w:t>Individuals with Dementia with Lewy Bodies. J Am Geriatr Soc. 2019 Jan. PMID: 30291740.</w:t>
      </w:r>
    </w:p>
    <w:p w14:paraId="533EC231" w14:textId="0CAD2CC9" w:rsidR="00CB0523" w:rsidRPr="00C624FC" w:rsidRDefault="00CB0523" w:rsidP="00163E67">
      <w:pPr>
        <w:pStyle w:val="desc"/>
        <w:shd w:val="clear" w:color="auto" w:fill="FFFFFF"/>
        <w:spacing w:before="0" w:beforeAutospacing="0" w:after="0" w:afterAutospacing="0"/>
        <w:rPr>
          <w:rFonts w:asciiTheme="minorHAnsi" w:hAnsiTheme="minorHAnsi" w:cstheme="minorHAnsi"/>
          <w:color w:val="000000" w:themeColor="text1"/>
          <w:sz w:val="20"/>
          <w:szCs w:val="20"/>
        </w:rPr>
      </w:pPr>
    </w:p>
    <w:p w14:paraId="0B256373" w14:textId="78A31AF6" w:rsidR="00054215" w:rsidRPr="00A22442" w:rsidRDefault="00054215" w:rsidP="00A22442">
      <w:pPr>
        <w:shd w:val="clear" w:color="auto" w:fill="FFFFFF"/>
        <w:tabs>
          <w:tab w:val="clear" w:pos="500"/>
          <w:tab w:val="clear" w:pos="800"/>
          <w:tab w:val="clear" w:pos="1600"/>
          <w:tab w:val="clear" w:pos="2400"/>
          <w:tab w:val="clear" w:pos="3200"/>
          <w:tab w:val="clear" w:pos="4000"/>
          <w:tab w:val="clear" w:pos="4800"/>
          <w:tab w:val="clear" w:pos="5600"/>
          <w:tab w:val="clear" w:pos="6400"/>
          <w:tab w:val="clear" w:pos="7200"/>
        </w:tabs>
        <w:rPr>
          <w:rFonts w:ascii="Arial" w:hAnsi="Arial" w:cs="Arial"/>
          <w:color w:val="575757"/>
          <w:sz w:val="17"/>
          <w:szCs w:val="17"/>
        </w:rPr>
      </w:pPr>
      <w:r w:rsidRPr="00C57594">
        <w:rPr>
          <w:rFonts w:ascii="Arial" w:hAnsi="Arial" w:cs="Arial"/>
          <w:color w:val="000000" w:themeColor="text1"/>
          <w:sz w:val="20"/>
        </w:rPr>
        <w:t xml:space="preserve">Asken, B., Svingos, A.M., Bauer, R.M., DeKosky, S.T, Hromas, G.A., Jaffee, M.S., Hayes, R.L., Clugston, J.R. </w:t>
      </w:r>
      <w:r w:rsidR="00A22442">
        <w:rPr>
          <w:rFonts w:ascii="Arial" w:hAnsi="Arial" w:cs="Arial"/>
          <w:color w:val="000000" w:themeColor="text1"/>
          <w:sz w:val="20"/>
        </w:rPr>
        <w:tab/>
      </w:r>
      <w:r w:rsidRPr="00C57594">
        <w:rPr>
          <w:rFonts w:ascii="Arial" w:hAnsi="Arial" w:cs="Arial"/>
          <w:color w:val="000000" w:themeColor="text1"/>
          <w:sz w:val="20"/>
        </w:rPr>
        <w:t>Concussion BASICS: Part 4 - Exploratory Study of Sport-Related Concussion Effects on Peripheral Micro-</w:t>
      </w:r>
      <w:r w:rsidR="00A22442">
        <w:rPr>
          <w:rFonts w:ascii="Arial" w:hAnsi="Arial" w:cs="Arial"/>
          <w:color w:val="000000" w:themeColor="text1"/>
          <w:sz w:val="20"/>
        </w:rPr>
        <w:tab/>
      </w:r>
      <w:r w:rsidRPr="00C57594">
        <w:rPr>
          <w:rFonts w:ascii="Arial" w:hAnsi="Arial" w:cs="Arial"/>
          <w:color w:val="000000" w:themeColor="text1"/>
          <w:sz w:val="20"/>
        </w:rPr>
        <w:t xml:space="preserve">RNA Expression.  </w:t>
      </w:r>
      <w:r>
        <w:rPr>
          <w:rFonts w:ascii="Arial" w:hAnsi="Arial" w:cs="Arial"/>
          <w:color w:val="000000" w:themeColor="text1"/>
          <w:sz w:val="20"/>
        </w:rPr>
        <w:t xml:space="preserve">Brain Injury </w:t>
      </w:r>
      <w:r w:rsidRPr="00054215">
        <w:rPr>
          <w:rFonts w:ascii="Arial" w:hAnsi="Arial" w:cs="Arial"/>
          <w:color w:val="000000" w:themeColor="text1"/>
          <w:sz w:val="20"/>
        </w:rPr>
        <w:t>2019</w:t>
      </w:r>
      <w:r>
        <w:rPr>
          <w:rFonts w:ascii="Arial" w:hAnsi="Arial" w:cs="Arial"/>
          <w:color w:val="000000" w:themeColor="text1"/>
          <w:sz w:val="20"/>
        </w:rPr>
        <w:t xml:space="preserve">. </w:t>
      </w:r>
      <w:r w:rsidR="00A22442" w:rsidRPr="00A22442">
        <w:rPr>
          <w:rFonts w:ascii="Arial" w:hAnsi="Arial" w:cs="Arial"/>
          <w:sz w:val="20"/>
        </w:rPr>
        <w:t>PMID:</w:t>
      </w:r>
      <w:r w:rsidR="00A22442">
        <w:rPr>
          <w:rFonts w:ascii="Arial" w:hAnsi="Arial" w:cs="Arial"/>
          <w:sz w:val="20"/>
        </w:rPr>
        <w:t xml:space="preserve"> </w:t>
      </w:r>
      <w:r w:rsidR="00A22442" w:rsidRPr="00A22442">
        <w:rPr>
          <w:rFonts w:ascii="Arial" w:hAnsi="Arial" w:cs="Arial"/>
          <w:sz w:val="20"/>
        </w:rPr>
        <w:t>30704304</w:t>
      </w:r>
    </w:p>
    <w:p w14:paraId="793AF1BC" w14:textId="3B06565A" w:rsidR="000A0D60" w:rsidRPr="00C624FC" w:rsidRDefault="000A0D60" w:rsidP="00C71963">
      <w:pPr>
        <w:pStyle w:val="PlainText"/>
        <w:tabs>
          <w:tab w:val="left" w:pos="0"/>
        </w:tabs>
        <w:ind w:left="720" w:hanging="720"/>
        <w:rPr>
          <w:rFonts w:ascii="Arial" w:eastAsia="Times New Roman" w:hAnsi="Arial" w:cs="Arial"/>
          <w:color w:val="000000" w:themeColor="text1"/>
          <w:sz w:val="20"/>
          <w:szCs w:val="20"/>
        </w:rPr>
      </w:pPr>
    </w:p>
    <w:p w14:paraId="58390FBC" w14:textId="02B011D5" w:rsidR="00F11701" w:rsidRDefault="00054215" w:rsidP="00F11701">
      <w:pPr>
        <w:shd w:val="clear" w:color="auto" w:fill="FFFFFF"/>
        <w:tabs>
          <w:tab w:val="clear" w:pos="500"/>
          <w:tab w:val="clear" w:pos="800"/>
          <w:tab w:val="clear" w:pos="1600"/>
          <w:tab w:val="clear" w:pos="2400"/>
          <w:tab w:val="clear" w:pos="3200"/>
          <w:tab w:val="clear" w:pos="4000"/>
          <w:tab w:val="clear" w:pos="4800"/>
          <w:tab w:val="clear" w:pos="5600"/>
          <w:tab w:val="clear" w:pos="6400"/>
          <w:tab w:val="clear" w:pos="7200"/>
        </w:tabs>
        <w:rPr>
          <w:rFonts w:ascii="Arial" w:hAnsi="Arial" w:cs="Arial"/>
          <w:sz w:val="20"/>
        </w:rPr>
      </w:pPr>
      <w:r w:rsidRPr="00054215">
        <w:rPr>
          <w:rFonts w:ascii="Arial" w:hAnsi="Arial" w:cs="Arial"/>
          <w:color w:val="000000" w:themeColor="text1"/>
          <w:sz w:val="20"/>
        </w:rPr>
        <w:t>Grundman, M., Morgan, R., Lickliter, J. D., Schneider, L. S., DeKosky, S., Izzo,</w:t>
      </w:r>
      <w:r w:rsidR="0036799C">
        <w:rPr>
          <w:rFonts w:ascii="Arial" w:hAnsi="Arial" w:cs="Arial"/>
          <w:color w:val="000000" w:themeColor="text1"/>
          <w:sz w:val="20"/>
        </w:rPr>
        <w:t xml:space="preserve"> N. J., Catalano, S.</w:t>
      </w:r>
      <w:r w:rsidR="00F11701">
        <w:rPr>
          <w:rFonts w:ascii="Arial" w:hAnsi="Arial" w:cs="Arial"/>
          <w:color w:val="000000" w:themeColor="text1"/>
          <w:sz w:val="20"/>
        </w:rPr>
        <w:t>M</w:t>
      </w:r>
      <w:r w:rsidR="0036799C">
        <w:rPr>
          <w:rFonts w:ascii="Arial" w:hAnsi="Arial" w:cs="Arial"/>
          <w:color w:val="000000" w:themeColor="text1"/>
          <w:sz w:val="20"/>
        </w:rPr>
        <w:t>.</w:t>
      </w:r>
      <w:r w:rsidRPr="00054215">
        <w:rPr>
          <w:rFonts w:ascii="Arial" w:hAnsi="Arial" w:cs="Arial"/>
          <w:color w:val="000000" w:themeColor="text1"/>
          <w:sz w:val="20"/>
        </w:rPr>
        <w:t>A</w:t>
      </w:r>
      <w:r w:rsidR="0036799C">
        <w:rPr>
          <w:rFonts w:ascii="Arial" w:hAnsi="Arial" w:cs="Arial"/>
          <w:color w:val="000000" w:themeColor="text1"/>
          <w:sz w:val="20"/>
        </w:rPr>
        <w:t>.</w:t>
      </w:r>
      <w:r w:rsidRPr="00054215">
        <w:rPr>
          <w:rFonts w:ascii="Arial" w:hAnsi="Arial" w:cs="Arial"/>
          <w:color w:val="000000" w:themeColor="text1"/>
          <w:sz w:val="20"/>
        </w:rPr>
        <w:t xml:space="preserve"> </w:t>
      </w:r>
      <w:r w:rsidR="0036799C">
        <w:rPr>
          <w:rFonts w:ascii="Arial" w:hAnsi="Arial" w:cs="Arial"/>
          <w:color w:val="000000" w:themeColor="text1"/>
          <w:sz w:val="20"/>
        </w:rPr>
        <w:t xml:space="preserve"> P</w:t>
      </w:r>
      <w:r w:rsidRPr="00054215">
        <w:rPr>
          <w:rFonts w:ascii="Arial" w:hAnsi="Arial" w:cs="Arial"/>
          <w:color w:val="000000" w:themeColor="text1"/>
          <w:sz w:val="20"/>
        </w:rPr>
        <w:t xml:space="preserve">hase 1 </w:t>
      </w:r>
      <w:r w:rsidR="0036799C">
        <w:rPr>
          <w:rFonts w:ascii="Arial" w:hAnsi="Arial" w:cs="Arial"/>
          <w:color w:val="000000" w:themeColor="text1"/>
          <w:sz w:val="20"/>
        </w:rPr>
        <w:tab/>
      </w:r>
      <w:r w:rsidRPr="00054215">
        <w:rPr>
          <w:rFonts w:ascii="Arial" w:hAnsi="Arial" w:cs="Arial"/>
          <w:color w:val="000000" w:themeColor="text1"/>
          <w:sz w:val="20"/>
        </w:rPr>
        <w:t xml:space="preserve">clinical trial of the sigma-2 receptor complex allosteric antagonist CT1812, a novel therapeutic candidate </w:t>
      </w:r>
      <w:r w:rsidR="0036799C">
        <w:rPr>
          <w:rFonts w:ascii="Arial" w:hAnsi="Arial" w:cs="Arial"/>
          <w:color w:val="000000" w:themeColor="text1"/>
          <w:sz w:val="20"/>
        </w:rPr>
        <w:tab/>
      </w:r>
      <w:r w:rsidRPr="00054215">
        <w:rPr>
          <w:rFonts w:ascii="Arial" w:hAnsi="Arial" w:cs="Arial"/>
          <w:color w:val="000000" w:themeColor="text1"/>
          <w:sz w:val="20"/>
        </w:rPr>
        <w:t>for Alzheimer’s disease. Alzheimer’s and Dementia: Translational Research and Clinical Interventions</w:t>
      </w:r>
      <w:r w:rsidR="00F11701">
        <w:rPr>
          <w:rFonts w:ascii="Arial" w:hAnsi="Arial" w:cs="Arial"/>
          <w:color w:val="000000" w:themeColor="text1"/>
          <w:sz w:val="20"/>
        </w:rPr>
        <w:t xml:space="preserve"> </w:t>
      </w:r>
      <w:r w:rsidR="0036799C">
        <w:rPr>
          <w:rFonts w:ascii="Arial" w:hAnsi="Arial" w:cs="Arial"/>
          <w:color w:val="000000" w:themeColor="text1"/>
          <w:sz w:val="20"/>
        </w:rPr>
        <w:tab/>
      </w:r>
      <w:r w:rsidR="00F11701">
        <w:rPr>
          <w:rFonts w:ascii="Arial" w:hAnsi="Arial" w:cs="Arial"/>
          <w:color w:val="000000" w:themeColor="text1"/>
          <w:sz w:val="20"/>
        </w:rPr>
        <w:t xml:space="preserve">2019.  </w:t>
      </w:r>
      <w:r w:rsidR="00F11701" w:rsidRPr="00F11701">
        <w:rPr>
          <w:rFonts w:ascii="Arial" w:hAnsi="Arial" w:cs="Arial"/>
          <w:sz w:val="20"/>
        </w:rPr>
        <w:t>PMID:</w:t>
      </w:r>
      <w:r w:rsidR="00F11701" w:rsidRPr="00F11701">
        <w:rPr>
          <w:rFonts w:ascii="Arial" w:hAnsi="Arial" w:cs="Arial"/>
          <w:sz w:val="20"/>
          <w:shd w:val="clear" w:color="auto" w:fill="FFFFFF"/>
        </w:rPr>
        <w:t> </w:t>
      </w:r>
      <w:r w:rsidR="00F11701" w:rsidRPr="00F11701">
        <w:rPr>
          <w:rFonts w:ascii="Arial" w:hAnsi="Arial" w:cs="Arial"/>
          <w:sz w:val="20"/>
        </w:rPr>
        <w:t>30723776</w:t>
      </w:r>
    </w:p>
    <w:p w14:paraId="5533478E" w14:textId="77777777" w:rsidR="0007635F" w:rsidRDefault="0007635F" w:rsidP="00F11701">
      <w:pPr>
        <w:shd w:val="clear" w:color="auto" w:fill="FFFFFF"/>
        <w:tabs>
          <w:tab w:val="clear" w:pos="500"/>
          <w:tab w:val="clear" w:pos="800"/>
          <w:tab w:val="clear" w:pos="1600"/>
          <w:tab w:val="clear" w:pos="2400"/>
          <w:tab w:val="clear" w:pos="3200"/>
          <w:tab w:val="clear" w:pos="4000"/>
          <w:tab w:val="clear" w:pos="4800"/>
          <w:tab w:val="clear" w:pos="5600"/>
          <w:tab w:val="clear" w:pos="6400"/>
          <w:tab w:val="clear" w:pos="7200"/>
        </w:tabs>
        <w:rPr>
          <w:rFonts w:ascii="Arial" w:hAnsi="Arial" w:cs="Arial"/>
          <w:sz w:val="20"/>
        </w:rPr>
      </w:pPr>
    </w:p>
    <w:p w14:paraId="4666E307" w14:textId="74206BC4" w:rsidR="00EA3DFD" w:rsidRDefault="0007635F" w:rsidP="00EA3DFD">
      <w:pPr>
        <w:shd w:val="clear" w:color="auto" w:fill="FFFFFF"/>
        <w:tabs>
          <w:tab w:val="clear" w:pos="500"/>
          <w:tab w:val="clear" w:pos="800"/>
          <w:tab w:val="clear" w:pos="1600"/>
          <w:tab w:val="clear" w:pos="2400"/>
          <w:tab w:val="clear" w:pos="3200"/>
          <w:tab w:val="clear" w:pos="4000"/>
          <w:tab w:val="clear" w:pos="4800"/>
          <w:tab w:val="clear" w:pos="5600"/>
          <w:tab w:val="clear" w:pos="6400"/>
          <w:tab w:val="clear" w:pos="7200"/>
        </w:tabs>
        <w:rPr>
          <w:rFonts w:ascii="Arial" w:hAnsi="Arial" w:cs="Arial"/>
          <w:sz w:val="20"/>
        </w:rPr>
      </w:pPr>
      <w:r w:rsidRPr="0007635F">
        <w:rPr>
          <w:rFonts w:ascii="Arial" w:hAnsi="Arial" w:cs="Arial"/>
          <w:sz w:val="20"/>
        </w:rPr>
        <w:t>Abrahamson EE, Poloyac SM, Dixon CE, Dekosky ST, Ikonomovic MD. Acute and</w:t>
      </w:r>
      <w:r w:rsidR="00EA3DFD">
        <w:rPr>
          <w:rFonts w:ascii="Arial" w:hAnsi="Arial" w:cs="Arial"/>
          <w:sz w:val="20"/>
        </w:rPr>
        <w:t xml:space="preserve"> </w:t>
      </w:r>
      <w:r w:rsidRPr="0007635F">
        <w:rPr>
          <w:rFonts w:ascii="Arial" w:hAnsi="Arial" w:cs="Arial"/>
          <w:sz w:val="20"/>
        </w:rPr>
        <w:t xml:space="preserve">chronic effects of single dose </w:t>
      </w:r>
    </w:p>
    <w:p w14:paraId="331CA3FA" w14:textId="77777777" w:rsidR="00EA3DFD" w:rsidRDefault="0007635F" w:rsidP="00EA3DFD">
      <w:pPr>
        <w:shd w:val="clear" w:color="auto" w:fill="FFFFFF"/>
        <w:tabs>
          <w:tab w:val="clear" w:pos="500"/>
          <w:tab w:val="clear" w:pos="800"/>
          <w:tab w:val="clear" w:pos="1600"/>
          <w:tab w:val="clear" w:pos="2400"/>
          <w:tab w:val="clear" w:pos="3200"/>
          <w:tab w:val="clear" w:pos="4000"/>
          <w:tab w:val="clear" w:pos="4800"/>
          <w:tab w:val="clear" w:pos="5600"/>
          <w:tab w:val="clear" w:pos="6400"/>
          <w:tab w:val="clear" w:pos="7200"/>
        </w:tabs>
        <w:ind w:left="720"/>
        <w:rPr>
          <w:rFonts w:ascii="Arial" w:hAnsi="Arial" w:cs="Arial"/>
          <w:sz w:val="20"/>
        </w:rPr>
      </w:pPr>
      <w:r w:rsidRPr="0007635F">
        <w:rPr>
          <w:rFonts w:ascii="Arial" w:hAnsi="Arial" w:cs="Arial"/>
          <w:sz w:val="20"/>
        </w:rPr>
        <w:t xml:space="preserve">memantine after controlled cortical impact injury in adult rats. Restor Neurol Neurosci. 2019 Jun 1. </w:t>
      </w:r>
    </w:p>
    <w:p w14:paraId="2B4CE9CE" w14:textId="6CCB852F" w:rsidR="0007635F" w:rsidRPr="00F11701" w:rsidRDefault="0007635F" w:rsidP="00EA3DFD">
      <w:pPr>
        <w:shd w:val="clear" w:color="auto" w:fill="FFFFFF"/>
        <w:tabs>
          <w:tab w:val="clear" w:pos="500"/>
          <w:tab w:val="clear" w:pos="800"/>
          <w:tab w:val="clear" w:pos="1600"/>
          <w:tab w:val="clear" w:pos="2400"/>
          <w:tab w:val="clear" w:pos="3200"/>
          <w:tab w:val="clear" w:pos="4000"/>
          <w:tab w:val="clear" w:pos="4800"/>
          <w:tab w:val="clear" w:pos="5600"/>
          <w:tab w:val="clear" w:pos="6400"/>
          <w:tab w:val="clear" w:pos="7200"/>
        </w:tabs>
        <w:ind w:left="720"/>
        <w:rPr>
          <w:rFonts w:ascii="Arial" w:hAnsi="Arial" w:cs="Arial"/>
          <w:sz w:val="20"/>
        </w:rPr>
      </w:pPr>
      <w:r w:rsidRPr="0007635F">
        <w:rPr>
          <w:rFonts w:ascii="Arial" w:hAnsi="Arial" w:cs="Arial"/>
          <w:sz w:val="20"/>
        </w:rPr>
        <w:t>PMID: 31177251.</w:t>
      </w:r>
    </w:p>
    <w:p w14:paraId="16C1D391" w14:textId="3EDA3F02" w:rsidR="002E150F" w:rsidRDefault="002E150F" w:rsidP="00C71963">
      <w:pPr>
        <w:pStyle w:val="PlainText"/>
        <w:tabs>
          <w:tab w:val="left" w:pos="0"/>
        </w:tabs>
        <w:ind w:left="720" w:hanging="720"/>
        <w:rPr>
          <w:rFonts w:ascii="Arial" w:eastAsia="Times New Roman" w:hAnsi="Arial" w:cs="Arial"/>
          <w:color w:val="000000" w:themeColor="text1"/>
          <w:sz w:val="20"/>
          <w:szCs w:val="20"/>
        </w:rPr>
      </w:pPr>
    </w:p>
    <w:p w14:paraId="003493F7" w14:textId="77777777" w:rsidR="00C24B71" w:rsidRDefault="00C24B71" w:rsidP="00C71963">
      <w:pPr>
        <w:pStyle w:val="PlainText"/>
        <w:tabs>
          <w:tab w:val="left" w:pos="0"/>
        </w:tabs>
        <w:ind w:left="720" w:hanging="720"/>
        <w:rPr>
          <w:rFonts w:ascii="Arial" w:eastAsia="Times New Roman" w:hAnsi="Arial" w:cs="Arial"/>
          <w:color w:val="000000" w:themeColor="text1"/>
          <w:sz w:val="20"/>
          <w:szCs w:val="20"/>
        </w:rPr>
      </w:pPr>
    </w:p>
    <w:p w14:paraId="182733E9" w14:textId="77777777" w:rsidR="00C24B71" w:rsidRPr="00C624FC" w:rsidRDefault="00C24B71" w:rsidP="00C24B71">
      <w:pPr>
        <w:pStyle w:val="details"/>
        <w:shd w:val="clear" w:color="auto" w:fill="FFFFFF"/>
        <w:spacing w:before="0" w:beforeAutospacing="0" w:after="0" w:afterAutospacing="0" w:line="270" w:lineRule="atLeast"/>
        <w:rPr>
          <w:rFonts w:ascii="Arial" w:eastAsia="Calibri" w:hAnsi="Arial" w:cs="Arial"/>
          <w:color w:val="000000" w:themeColor="text1"/>
          <w:u w:val="single"/>
        </w:rPr>
      </w:pPr>
      <w:r w:rsidRPr="00C624FC">
        <w:rPr>
          <w:rFonts w:ascii="Arial" w:eastAsia="Calibri" w:hAnsi="Arial" w:cs="Arial"/>
          <w:color w:val="000000" w:themeColor="text1"/>
          <w:u w:val="single"/>
        </w:rPr>
        <w:t>In Press</w:t>
      </w:r>
    </w:p>
    <w:p w14:paraId="24DE1B99" w14:textId="77777777" w:rsidR="002E150F" w:rsidRPr="00C624FC" w:rsidRDefault="002E150F" w:rsidP="00C71963">
      <w:pPr>
        <w:pStyle w:val="PlainText"/>
        <w:tabs>
          <w:tab w:val="left" w:pos="0"/>
        </w:tabs>
        <w:ind w:left="720" w:hanging="720"/>
        <w:rPr>
          <w:rFonts w:ascii="Arial" w:eastAsia="Times New Roman" w:hAnsi="Arial" w:cs="Arial"/>
          <w:color w:val="000000" w:themeColor="text1"/>
          <w:sz w:val="20"/>
          <w:szCs w:val="20"/>
        </w:rPr>
      </w:pPr>
    </w:p>
    <w:p w14:paraId="4F9C1E77" w14:textId="029500DB" w:rsidR="0036799C" w:rsidRDefault="0036799C" w:rsidP="0036799C">
      <w:pPr>
        <w:pStyle w:val="PlainText"/>
        <w:rPr>
          <w:rFonts w:ascii="Arial" w:hAnsi="Arial" w:cs="Arial"/>
          <w:sz w:val="20"/>
          <w:szCs w:val="20"/>
        </w:rPr>
      </w:pPr>
      <w:r w:rsidRPr="0036799C">
        <w:rPr>
          <w:rFonts w:ascii="Arial" w:hAnsi="Arial" w:cs="Arial"/>
          <w:sz w:val="20"/>
          <w:szCs w:val="20"/>
        </w:rPr>
        <w:t xml:space="preserve">Duara, R., Loewenstein, D, Lizarraga, G, Adjouadi, M, Barker, W, Greig-Custo, MT, Rosselli, M, Penate, A, Shea, </w:t>
      </w:r>
      <w:r>
        <w:rPr>
          <w:rFonts w:ascii="Arial" w:hAnsi="Arial" w:cs="Arial"/>
          <w:sz w:val="20"/>
          <w:szCs w:val="20"/>
        </w:rPr>
        <w:tab/>
      </w:r>
      <w:r w:rsidRPr="0036799C">
        <w:rPr>
          <w:rFonts w:ascii="Arial" w:hAnsi="Arial" w:cs="Arial"/>
          <w:sz w:val="20"/>
          <w:szCs w:val="20"/>
        </w:rPr>
        <w:t xml:space="preserve">Y, Behar, R, Ollarves, A, Robayo, C, Hanson, K, Marsiske, M, Burke, S, Ertekin-Taner, N, Vaillancourt, D, </w:t>
      </w:r>
      <w:r>
        <w:rPr>
          <w:rFonts w:ascii="Arial" w:hAnsi="Arial" w:cs="Arial"/>
          <w:sz w:val="20"/>
          <w:szCs w:val="20"/>
        </w:rPr>
        <w:tab/>
      </w:r>
      <w:r w:rsidRPr="0036799C">
        <w:rPr>
          <w:rFonts w:ascii="Arial" w:hAnsi="Arial" w:cs="Arial"/>
          <w:sz w:val="20"/>
          <w:szCs w:val="20"/>
        </w:rPr>
        <w:t>De Santi, S, Golde, TE, DeKosky, ST</w:t>
      </w:r>
      <w:r>
        <w:rPr>
          <w:rFonts w:ascii="Arial" w:hAnsi="Arial" w:cs="Arial"/>
          <w:sz w:val="20"/>
          <w:szCs w:val="20"/>
        </w:rPr>
        <w:t xml:space="preserve">. </w:t>
      </w:r>
      <w:r w:rsidRPr="0036799C">
        <w:rPr>
          <w:rFonts w:ascii="Arial" w:hAnsi="Arial" w:cs="Arial"/>
          <w:sz w:val="20"/>
          <w:szCs w:val="20"/>
        </w:rPr>
        <w:t xml:space="preserve">Effect of Age, Ethnicity, Sex, Cognitive Status and APOE phenotype </w:t>
      </w:r>
      <w:r>
        <w:rPr>
          <w:rFonts w:ascii="Arial" w:hAnsi="Arial" w:cs="Arial"/>
          <w:sz w:val="20"/>
          <w:szCs w:val="20"/>
        </w:rPr>
        <w:tab/>
      </w:r>
      <w:r w:rsidRPr="0036799C">
        <w:rPr>
          <w:rFonts w:ascii="Arial" w:hAnsi="Arial" w:cs="Arial"/>
          <w:sz w:val="20"/>
          <w:szCs w:val="20"/>
        </w:rPr>
        <w:t>on Amyloid Load and the T</w:t>
      </w:r>
      <w:r>
        <w:rPr>
          <w:rFonts w:ascii="Arial" w:hAnsi="Arial" w:cs="Arial"/>
          <w:sz w:val="20"/>
          <w:szCs w:val="20"/>
        </w:rPr>
        <w:t xml:space="preserve">hreshold for Amyloid Positivity. </w:t>
      </w:r>
      <w:r w:rsidRPr="00493BEC">
        <w:rPr>
          <w:rFonts w:ascii="Arial" w:hAnsi="Arial" w:cs="Arial"/>
          <w:sz w:val="20"/>
          <w:szCs w:val="20"/>
        </w:rPr>
        <w:t>NeuroImage: Clinical 2019, In Press</w:t>
      </w:r>
      <w:r w:rsidR="0007635F">
        <w:rPr>
          <w:rFonts w:ascii="Arial" w:hAnsi="Arial" w:cs="Arial"/>
          <w:sz w:val="20"/>
          <w:szCs w:val="20"/>
        </w:rPr>
        <w:t>.</w:t>
      </w:r>
    </w:p>
    <w:p w14:paraId="0CD2274F" w14:textId="77777777" w:rsidR="0007635F" w:rsidRDefault="0007635F" w:rsidP="0036799C">
      <w:pPr>
        <w:pStyle w:val="PlainText"/>
        <w:rPr>
          <w:rFonts w:ascii="Arial" w:hAnsi="Arial" w:cs="Arial"/>
          <w:sz w:val="20"/>
          <w:szCs w:val="20"/>
        </w:rPr>
      </w:pPr>
    </w:p>
    <w:p w14:paraId="0447E5B5" w14:textId="554409B3" w:rsidR="0007635F" w:rsidRDefault="0007635F" w:rsidP="0007635F">
      <w:pPr>
        <w:pStyle w:val="PlainText"/>
        <w:rPr>
          <w:rFonts w:ascii="Arial" w:hAnsi="Arial" w:cs="Arial"/>
          <w:sz w:val="20"/>
          <w:szCs w:val="20"/>
        </w:rPr>
      </w:pPr>
      <w:r>
        <w:rPr>
          <w:rFonts w:ascii="Arial" w:hAnsi="Arial" w:cs="Arial"/>
          <w:sz w:val="20"/>
          <w:szCs w:val="20"/>
        </w:rPr>
        <w:t xml:space="preserve">Lopez, O., DeKosky, ST et al. Blood Amyloid Levels and Risk of Dementia in the Ginkgo Evaluation of Memory </w:t>
      </w:r>
    </w:p>
    <w:p w14:paraId="753ACC2D" w14:textId="42CE6D67" w:rsidR="0007635F" w:rsidRPr="0036799C" w:rsidRDefault="0007635F" w:rsidP="0007635F">
      <w:pPr>
        <w:pStyle w:val="PlainText"/>
        <w:ind w:left="720"/>
        <w:rPr>
          <w:rFonts w:ascii="Arial" w:hAnsi="Arial" w:cs="Arial"/>
          <w:sz w:val="20"/>
          <w:szCs w:val="20"/>
        </w:rPr>
      </w:pPr>
      <w:r>
        <w:rPr>
          <w:rFonts w:ascii="Arial" w:hAnsi="Arial" w:cs="Arial"/>
          <w:sz w:val="20"/>
          <w:szCs w:val="20"/>
        </w:rPr>
        <w:t>Study (GEMS): A Longitudinal Analysis.  Alzheimer’s &amp; Dementia: The Journal of the Alzheimer’s Association 2019, In Press.</w:t>
      </w:r>
    </w:p>
    <w:p w14:paraId="203B2283" w14:textId="77777777" w:rsidR="00FD2D0A" w:rsidRPr="00C57594" w:rsidRDefault="00FD2D0A" w:rsidP="002E150F">
      <w:pPr>
        <w:pStyle w:val="details"/>
        <w:shd w:val="clear" w:color="auto" w:fill="FFFFFF"/>
        <w:spacing w:before="0" w:beforeAutospacing="0" w:after="0" w:afterAutospacing="0" w:line="270" w:lineRule="atLeast"/>
        <w:rPr>
          <w:rFonts w:ascii="Arial" w:hAnsi="Arial" w:cs="Arial"/>
          <w:color w:val="000000" w:themeColor="text1"/>
          <w:u w:val="single"/>
        </w:rPr>
      </w:pPr>
    </w:p>
    <w:p w14:paraId="519B144F" w14:textId="3CD4D244" w:rsidR="00281501" w:rsidRPr="00C624FC" w:rsidRDefault="009C7D53" w:rsidP="00281501">
      <w:pPr>
        <w:pStyle w:val="details"/>
        <w:shd w:val="clear" w:color="auto" w:fill="FFFFFF"/>
        <w:spacing w:before="0" w:beforeAutospacing="0" w:after="0" w:afterAutospacing="0" w:line="270" w:lineRule="atLeast"/>
        <w:ind w:left="360" w:hanging="360"/>
        <w:rPr>
          <w:rFonts w:ascii="Arial" w:hAnsi="Arial" w:cs="Arial"/>
          <w:color w:val="000000" w:themeColor="text1"/>
          <w:u w:val="single"/>
        </w:rPr>
      </w:pPr>
      <w:r w:rsidRPr="00C624FC">
        <w:rPr>
          <w:rFonts w:ascii="Arial" w:hAnsi="Arial" w:cs="Arial"/>
          <w:color w:val="000000" w:themeColor="text1"/>
          <w:u w:val="single"/>
        </w:rPr>
        <w:t>Submitted</w:t>
      </w:r>
    </w:p>
    <w:p w14:paraId="4401031B" w14:textId="13D34AE5" w:rsidR="000039E0" w:rsidRPr="00C624FC" w:rsidRDefault="000039E0" w:rsidP="00F03751">
      <w:pPr>
        <w:tabs>
          <w:tab w:val="clear" w:pos="800"/>
          <w:tab w:val="left" w:pos="0"/>
        </w:tabs>
        <w:ind w:left="810"/>
        <w:rPr>
          <w:rFonts w:ascii="Arial" w:hAnsi="Arial" w:cs="Arial"/>
          <w:color w:val="000000" w:themeColor="text1"/>
          <w:sz w:val="20"/>
          <w:highlight w:val="lightGray"/>
        </w:rPr>
      </w:pPr>
    </w:p>
    <w:p w14:paraId="570BDA84" w14:textId="0F697FEB" w:rsidR="00514134" w:rsidRPr="00C624FC" w:rsidRDefault="00F03751" w:rsidP="00FB430A">
      <w:pPr>
        <w:pStyle w:val="PlainText"/>
        <w:tabs>
          <w:tab w:val="left" w:pos="540"/>
        </w:tabs>
        <w:ind w:left="540" w:hanging="540"/>
        <w:rPr>
          <w:rFonts w:ascii="Arial" w:hAnsi="Arial" w:cs="Arial"/>
          <w:color w:val="000000" w:themeColor="text1"/>
          <w:sz w:val="20"/>
          <w:szCs w:val="20"/>
        </w:rPr>
      </w:pPr>
      <w:r w:rsidRPr="00C624FC">
        <w:rPr>
          <w:rFonts w:ascii="Arial" w:hAnsi="Arial" w:cs="Arial"/>
          <w:color w:val="000000" w:themeColor="text1"/>
          <w:sz w:val="20"/>
          <w:szCs w:val="20"/>
        </w:rPr>
        <w:t xml:space="preserve"> </w:t>
      </w:r>
      <w:r w:rsidR="0016570C" w:rsidRPr="00C624FC">
        <w:rPr>
          <w:rFonts w:ascii="Arial" w:hAnsi="Arial" w:cs="Arial"/>
          <w:color w:val="000000" w:themeColor="text1"/>
          <w:sz w:val="20"/>
          <w:szCs w:val="20"/>
        </w:rPr>
        <w:t>Ofori, E.,</w:t>
      </w:r>
      <w:r w:rsidR="000039E0" w:rsidRPr="00C624FC">
        <w:rPr>
          <w:rFonts w:ascii="Arial" w:hAnsi="Arial" w:cs="Arial"/>
          <w:color w:val="000000" w:themeColor="text1"/>
          <w:sz w:val="20"/>
          <w:szCs w:val="20"/>
        </w:rPr>
        <w:t xml:space="preserve"> DeKosky, </w:t>
      </w:r>
      <w:r w:rsidR="0016570C" w:rsidRPr="00C624FC">
        <w:rPr>
          <w:rFonts w:ascii="Arial" w:hAnsi="Arial" w:cs="Arial"/>
          <w:color w:val="000000" w:themeColor="text1"/>
          <w:sz w:val="20"/>
          <w:szCs w:val="20"/>
        </w:rPr>
        <w:t>S.T.,</w:t>
      </w:r>
      <w:r w:rsidR="000039E0" w:rsidRPr="00C624FC">
        <w:rPr>
          <w:rFonts w:ascii="Arial" w:hAnsi="Arial" w:cs="Arial"/>
          <w:color w:val="000000" w:themeColor="text1"/>
          <w:sz w:val="20"/>
          <w:szCs w:val="20"/>
        </w:rPr>
        <w:t xml:space="preserve"> Febo</w:t>
      </w:r>
      <w:r w:rsidR="0016570C" w:rsidRPr="00C624FC">
        <w:rPr>
          <w:rFonts w:ascii="Arial" w:hAnsi="Arial" w:cs="Arial"/>
          <w:color w:val="000000" w:themeColor="text1"/>
          <w:sz w:val="20"/>
          <w:szCs w:val="20"/>
        </w:rPr>
        <w:t>, M.,</w:t>
      </w:r>
      <w:r w:rsidR="000039E0" w:rsidRPr="00C624FC">
        <w:rPr>
          <w:rFonts w:ascii="Arial" w:hAnsi="Arial" w:cs="Arial"/>
          <w:color w:val="000000" w:themeColor="text1"/>
          <w:sz w:val="20"/>
          <w:szCs w:val="20"/>
        </w:rPr>
        <w:t xml:space="preserve"> Colon-Perez, </w:t>
      </w:r>
      <w:r w:rsidR="0016570C" w:rsidRPr="00C624FC">
        <w:rPr>
          <w:rFonts w:ascii="Arial" w:hAnsi="Arial" w:cs="Arial"/>
          <w:color w:val="000000" w:themeColor="text1"/>
          <w:sz w:val="20"/>
          <w:szCs w:val="20"/>
        </w:rPr>
        <w:t>L,</w:t>
      </w:r>
      <w:r w:rsidR="000039E0" w:rsidRPr="00C624FC">
        <w:rPr>
          <w:rFonts w:ascii="Arial" w:hAnsi="Arial" w:cs="Arial"/>
          <w:color w:val="000000" w:themeColor="text1"/>
          <w:sz w:val="20"/>
          <w:szCs w:val="20"/>
        </w:rPr>
        <w:t xml:space="preserve"> Chakrabarty,</w:t>
      </w:r>
      <w:r w:rsidR="0016570C" w:rsidRPr="00C624FC">
        <w:rPr>
          <w:rFonts w:ascii="Arial" w:hAnsi="Arial" w:cs="Arial"/>
          <w:color w:val="000000" w:themeColor="text1"/>
          <w:sz w:val="20"/>
          <w:szCs w:val="20"/>
        </w:rPr>
        <w:t xml:space="preserve"> P., Duara, </w:t>
      </w:r>
      <w:r w:rsidRPr="00C624FC">
        <w:rPr>
          <w:rFonts w:ascii="Arial" w:hAnsi="Arial" w:cs="Arial"/>
          <w:color w:val="000000" w:themeColor="text1"/>
          <w:sz w:val="20"/>
          <w:szCs w:val="20"/>
        </w:rPr>
        <w:t>R</w:t>
      </w:r>
      <w:r w:rsidR="0016570C" w:rsidRPr="00C624FC">
        <w:rPr>
          <w:rFonts w:ascii="Arial" w:hAnsi="Arial" w:cs="Arial"/>
          <w:color w:val="000000" w:themeColor="text1"/>
          <w:sz w:val="20"/>
          <w:szCs w:val="20"/>
        </w:rPr>
        <w:t>.,</w:t>
      </w:r>
      <w:r w:rsidR="000039E0" w:rsidRPr="00C624FC">
        <w:rPr>
          <w:rFonts w:ascii="Arial" w:hAnsi="Arial" w:cs="Arial"/>
          <w:color w:val="000000" w:themeColor="text1"/>
          <w:sz w:val="20"/>
          <w:szCs w:val="20"/>
        </w:rPr>
        <w:t xml:space="preserve"> Adjouadi, </w:t>
      </w:r>
      <w:r w:rsidR="0016570C" w:rsidRPr="00C624FC">
        <w:rPr>
          <w:rFonts w:ascii="Arial" w:hAnsi="Arial" w:cs="Arial"/>
          <w:color w:val="000000" w:themeColor="text1"/>
          <w:sz w:val="20"/>
          <w:szCs w:val="20"/>
        </w:rPr>
        <w:t xml:space="preserve">M., </w:t>
      </w:r>
      <w:r w:rsidR="000039E0" w:rsidRPr="00C624FC">
        <w:rPr>
          <w:rFonts w:ascii="Arial" w:hAnsi="Arial" w:cs="Arial"/>
          <w:color w:val="000000" w:themeColor="text1"/>
          <w:sz w:val="20"/>
          <w:szCs w:val="20"/>
        </w:rPr>
        <w:t>Golde,</w:t>
      </w:r>
      <w:r w:rsidR="0016570C" w:rsidRPr="00C624FC">
        <w:rPr>
          <w:rFonts w:ascii="Arial" w:hAnsi="Arial" w:cs="Arial"/>
          <w:color w:val="000000" w:themeColor="text1"/>
          <w:sz w:val="20"/>
          <w:szCs w:val="20"/>
        </w:rPr>
        <w:t>T.E.,</w:t>
      </w:r>
      <w:r w:rsidR="000039E0" w:rsidRPr="00C624FC">
        <w:rPr>
          <w:rFonts w:ascii="Arial" w:hAnsi="Arial" w:cs="Arial"/>
          <w:color w:val="000000" w:themeColor="text1"/>
          <w:sz w:val="20"/>
          <w:szCs w:val="20"/>
        </w:rPr>
        <w:t xml:space="preserve"> Vaillancourt, </w:t>
      </w:r>
      <w:r w:rsidR="0016570C" w:rsidRPr="00C624FC">
        <w:rPr>
          <w:rFonts w:ascii="Arial" w:hAnsi="Arial" w:cs="Arial"/>
          <w:color w:val="000000" w:themeColor="text1"/>
          <w:sz w:val="20"/>
          <w:szCs w:val="20"/>
        </w:rPr>
        <w:t>D.E</w:t>
      </w:r>
      <w:r w:rsidR="000039E0" w:rsidRPr="00C624FC">
        <w:rPr>
          <w:rFonts w:ascii="Arial" w:hAnsi="Arial" w:cs="Arial"/>
          <w:color w:val="000000" w:themeColor="text1"/>
          <w:sz w:val="20"/>
          <w:szCs w:val="20"/>
        </w:rPr>
        <w:t>.</w:t>
      </w:r>
      <w:r w:rsidR="0016570C" w:rsidRPr="00C624FC">
        <w:rPr>
          <w:rFonts w:ascii="Arial" w:hAnsi="Arial" w:cs="Arial"/>
          <w:color w:val="000000" w:themeColor="text1"/>
          <w:sz w:val="20"/>
          <w:szCs w:val="20"/>
        </w:rPr>
        <w:t xml:space="preserve"> </w:t>
      </w:r>
      <w:r w:rsidR="000039E0" w:rsidRPr="00C624FC">
        <w:rPr>
          <w:rFonts w:ascii="Arial" w:hAnsi="Arial" w:cs="Arial"/>
          <w:color w:val="000000" w:themeColor="text1"/>
          <w:sz w:val="20"/>
          <w:szCs w:val="20"/>
        </w:rPr>
        <w:t>Free-water imaging of hippocampal sub-regions along the Alzheimer's Disease continuum</w:t>
      </w:r>
      <w:r w:rsidR="00514134" w:rsidRPr="00C624FC">
        <w:rPr>
          <w:rFonts w:ascii="Arial" w:hAnsi="Arial" w:cs="Arial"/>
          <w:color w:val="000000" w:themeColor="text1"/>
          <w:sz w:val="20"/>
          <w:szCs w:val="20"/>
        </w:rPr>
        <w:t xml:space="preserve">. </w:t>
      </w:r>
      <w:r w:rsidR="001D1C45" w:rsidRPr="00C624FC">
        <w:rPr>
          <w:rFonts w:ascii="Arial" w:hAnsi="Arial" w:cs="Arial"/>
          <w:color w:val="000000" w:themeColor="text1"/>
          <w:sz w:val="20"/>
          <w:szCs w:val="20"/>
        </w:rPr>
        <w:t xml:space="preserve">Submitted, </w:t>
      </w:r>
      <w:r w:rsidR="00514134" w:rsidRPr="00C624FC">
        <w:rPr>
          <w:rFonts w:ascii="Arial" w:hAnsi="Arial" w:cs="Arial"/>
          <w:color w:val="000000" w:themeColor="text1"/>
          <w:sz w:val="20"/>
          <w:szCs w:val="20"/>
        </w:rPr>
        <w:t>2018</w:t>
      </w:r>
      <w:r w:rsidR="001D1C45" w:rsidRPr="00C624FC">
        <w:rPr>
          <w:rFonts w:ascii="Arial" w:hAnsi="Arial" w:cs="Arial"/>
          <w:color w:val="000000" w:themeColor="text1"/>
          <w:sz w:val="20"/>
          <w:szCs w:val="20"/>
        </w:rPr>
        <w:t>.</w:t>
      </w:r>
    </w:p>
    <w:p w14:paraId="3CAC6D2F" w14:textId="48FA8B9A" w:rsidR="00CB0523" w:rsidRDefault="00CB0523" w:rsidP="006E5277">
      <w:pPr>
        <w:pStyle w:val="PlainText"/>
        <w:tabs>
          <w:tab w:val="left" w:pos="0"/>
        </w:tabs>
        <w:ind w:left="720" w:hanging="720"/>
        <w:rPr>
          <w:rFonts w:ascii="Arial" w:eastAsia="Times New Roman" w:hAnsi="Arial" w:cs="Arial"/>
          <w:color w:val="000000" w:themeColor="text1"/>
          <w:sz w:val="20"/>
          <w:szCs w:val="20"/>
        </w:rPr>
      </w:pPr>
    </w:p>
    <w:p w14:paraId="237ECE3C" w14:textId="507D97E7" w:rsidR="006F0115" w:rsidRPr="006F0115" w:rsidRDefault="006F0115" w:rsidP="006F0115">
      <w:pPr>
        <w:pStyle w:val="PlainText"/>
        <w:rPr>
          <w:rFonts w:ascii="Arial" w:hAnsi="Arial" w:cs="Arial"/>
          <w:sz w:val="20"/>
          <w:szCs w:val="20"/>
        </w:rPr>
      </w:pPr>
      <w:r w:rsidRPr="006F0115">
        <w:rPr>
          <w:rFonts w:ascii="Arial" w:hAnsi="Arial" w:cs="Arial"/>
          <w:sz w:val="20"/>
          <w:szCs w:val="20"/>
        </w:rPr>
        <w:t xml:space="preserve">DeKosky, ST et al. </w:t>
      </w:r>
      <w:bookmarkStart w:id="2" w:name="_GoBack"/>
      <w:r w:rsidRPr="006F0115">
        <w:rPr>
          <w:rFonts w:ascii="Arial" w:hAnsi="Arial" w:cs="Arial"/>
          <w:sz w:val="20"/>
          <w:szCs w:val="20"/>
        </w:rPr>
        <w:t>Alcohol consumption and Alzheimer's pathology</w:t>
      </w:r>
      <w:bookmarkEnd w:id="2"/>
      <w:r w:rsidRPr="006F0115">
        <w:rPr>
          <w:rFonts w:ascii="Arial" w:hAnsi="Arial" w:cs="Arial"/>
          <w:sz w:val="20"/>
          <w:szCs w:val="20"/>
        </w:rPr>
        <w:t xml:space="preserve"> among older adults free of</w:t>
      </w:r>
    </w:p>
    <w:p w14:paraId="34FA6F59" w14:textId="0471623B" w:rsidR="001D1C45" w:rsidRPr="0007635F" w:rsidRDefault="006F0115" w:rsidP="0007635F">
      <w:pPr>
        <w:pStyle w:val="PlainText"/>
        <w:tabs>
          <w:tab w:val="left" w:pos="0"/>
        </w:tabs>
        <w:ind w:left="720" w:hanging="720"/>
        <w:rPr>
          <w:rFonts w:ascii="Arial" w:hAnsi="Arial" w:cs="Arial"/>
          <w:sz w:val="20"/>
          <w:szCs w:val="20"/>
        </w:rPr>
      </w:pPr>
      <w:r w:rsidRPr="006F0115">
        <w:rPr>
          <w:rFonts w:ascii="Arial" w:hAnsi="Arial" w:cs="Arial"/>
          <w:sz w:val="20"/>
          <w:szCs w:val="20"/>
        </w:rPr>
        <w:t xml:space="preserve">    </w:t>
      </w:r>
      <w:r w:rsidRPr="006F0115">
        <w:rPr>
          <w:rFonts w:ascii="Arial" w:hAnsi="Arial" w:cs="Arial"/>
          <w:sz w:val="20"/>
          <w:szCs w:val="20"/>
        </w:rPr>
        <w:tab/>
        <w:t xml:space="preserve">Dementia. </w:t>
      </w:r>
      <w:r w:rsidR="00136526">
        <w:rPr>
          <w:rFonts w:ascii="Arial" w:hAnsi="Arial" w:cs="Arial"/>
          <w:sz w:val="20"/>
          <w:szCs w:val="20"/>
        </w:rPr>
        <w:t xml:space="preserve">Submitted, </w:t>
      </w:r>
      <w:r w:rsidRPr="006F0115">
        <w:rPr>
          <w:rFonts w:ascii="Arial" w:hAnsi="Arial" w:cs="Arial"/>
          <w:sz w:val="20"/>
          <w:szCs w:val="20"/>
        </w:rPr>
        <w:t>2019</w:t>
      </w:r>
    </w:p>
    <w:p w14:paraId="0D92A5C3" w14:textId="422031E1" w:rsidR="00105CF2" w:rsidRPr="00C57594" w:rsidRDefault="00105CF2" w:rsidP="002E150F">
      <w:pPr>
        <w:pStyle w:val="PlainText"/>
        <w:tabs>
          <w:tab w:val="left" w:pos="0"/>
        </w:tabs>
        <w:rPr>
          <w:rFonts w:ascii="Arial" w:hAnsi="Arial" w:cs="Arial"/>
          <w:color w:val="000000" w:themeColor="text1"/>
          <w:sz w:val="20"/>
          <w:szCs w:val="20"/>
        </w:rPr>
      </w:pPr>
    </w:p>
    <w:p w14:paraId="4A7ABF31" w14:textId="0158EECF" w:rsidR="00D31B8E" w:rsidRDefault="00105CF2" w:rsidP="004C799E">
      <w:pPr>
        <w:pStyle w:val="PlainText"/>
        <w:tabs>
          <w:tab w:val="left" w:pos="0"/>
        </w:tabs>
        <w:ind w:left="720" w:hanging="720"/>
        <w:rPr>
          <w:rFonts w:ascii="Arial" w:hAnsi="Arial" w:cs="Arial"/>
          <w:color w:val="000000" w:themeColor="text1"/>
          <w:sz w:val="20"/>
          <w:szCs w:val="20"/>
          <w:shd w:val="clear" w:color="auto" w:fill="FFFFFF"/>
        </w:rPr>
      </w:pPr>
      <w:r w:rsidRPr="00C57594">
        <w:rPr>
          <w:rFonts w:ascii="Arial" w:hAnsi="Arial" w:cs="Arial"/>
          <w:color w:val="000000" w:themeColor="text1"/>
          <w:sz w:val="20"/>
          <w:szCs w:val="20"/>
          <w:shd w:val="clear" w:color="auto" w:fill="FFFFFF"/>
        </w:rPr>
        <w:lastRenderedPageBreak/>
        <w:t>Carlson, M., Armstrong, N., &amp; DeKosky, S. T. (2018). </w:t>
      </w:r>
      <w:r w:rsidRPr="00C57594">
        <w:rPr>
          <w:rFonts w:ascii="Arial" w:hAnsi="Arial" w:cs="Arial"/>
          <w:iCs/>
          <w:color w:val="000000" w:themeColor="text1"/>
          <w:sz w:val="20"/>
          <w:szCs w:val="20"/>
        </w:rPr>
        <w:t>Development and Validation of a Cognitive Frailty Index to Screen for Incident Dementia and Functional Difficulty: The Ginkgo Evaluation of Memory Study (GEMS)</w:t>
      </w:r>
      <w:r w:rsidRPr="00C57594">
        <w:rPr>
          <w:rFonts w:ascii="Arial" w:hAnsi="Arial" w:cs="Arial"/>
          <w:color w:val="000000" w:themeColor="text1"/>
          <w:sz w:val="20"/>
          <w:szCs w:val="20"/>
          <w:shd w:val="clear" w:color="auto" w:fill="FFFFFF"/>
        </w:rPr>
        <w:t xml:space="preserve">. </w:t>
      </w:r>
    </w:p>
    <w:p w14:paraId="4FFC376F" w14:textId="5AA04086" w:rsidR="00C24B71" w:rsidRDefault="00C24B71" w:rsidP="00C24B71">
      <w:pPr>
        <w:tabs>
          <w:tab w:val="clear" w:pos="500"/>
          <w:tab w:val="clear" w:pos="800"/>
          <w:tab w:val="clear" w:pos="1600"/>
          <w:tab w:val="clear" w:pos="2400"/>
          <w:tab w:val="clear" w:pos="3200"/>
          <w:tab w:val="clear" w:pos="4000"/>
          <w:tab w:val="clear" w:pos="4800"/>
          <w:tab w:val="clear" w:pos="5600"/>
          <w:tab w:val="clear" w:pos="6400"/>
          <w:tab w:val="clear" w:pos="7200"/>
        </w:tabs>
        <w:rPr>
          <w:rFonts w:ascii="Arial" w:eastAsiaTheme="minorHAnsi" w:hAnsi="Arial" w:cs="Arial"/>
          <w:color w:val="000000" w:themeColor="text1"/>
          <w:sz w:val="20"/>
          <w:shd w:val="clear" w:color="auto" w:fill="FFFFFF"/>
        </w:rPr>
      </w:pPr>
    </w:p>
    <w:p w14:paraId="50D8381C" w14:textId="0C2CD04C" w:rsidR="00F11701" w:rsidRDefault="00F11701" w:rsidP="00C24B71">
      <w:pPr>
        <w:tabs>
          <w:tab w:val="clear" w:pos="500"/>
          <w:tab w:val="clear" w:pos="800"/>
          <w:tab w:val="clear" w:pos="1600"/>
          <w:tab w:val="clear" w:pos="2400"/>
          <w:tab w:val="clear" w:pos="3200"/>
          <w:tab w:val="clear" w:pos="4000"/>
          <w:tab w:val="clear" w:pos="4800"/>
          <w:tab w:val="clear" w:pos="5600"/>
          <w:tab w:val="clear" w:pos="6400"/>
          <w:tab w:val="clear" w:pos="7200"/>
        </w:tabs>
        <w:rPr>
          <w:rFonts w:ascii="Arial" w:eastAsiaTheme="minorHAnsi" w:hAnsi="Arial" w:cs="Arial"/>
          <w:color w:val="000000" w:themeColor="text1"/>
          <w:sz w:val="20"/>
          <w:shd w:val="clear" w:color="auto" w:fill="FFFFFF"/>
        </w:rPr>
      </w:pPr>
      <w:r>
        <w:rPr>
          <w:rFonts w:ascii="Arial" w:eastAsiaTheme="minorHAnsi" w:hAnsi="Arial" w:cs="Arial"/>
          <w:color w:val="000000" w:themeColor="text1"/>
          <w:sz w:val="20"/>
          <w:shd w:val="clear" w:color="auto" w:fill="FFFFFF"/>
        </w:rPr>
        <w:t xml:space="preserve">Vaillancourt, DeKosky et al – Development of a Transcallosal Tractography Template and its Application to </w:t>
      </w:r>
      <w:r>
        <w:rPr>
          <w:rFonts w:ascii="Arial" w:eastAsiaTheme="minorHAnsi" w:hAnsi="Arial" w:cs="Arial"/>
          <w:color w:val="000000" w:themeColor="text1"/>
          <w:sz w:val="20"/>
          <w:shd w:val="clear" w:color="auto" w:fill="FFFFFF"/>
        </w:rPr>
        <w:tab/>
        <w:t>Dementia. 2019 (pending further detail)</w:t>
      </w:r>
    </w:p>
    <w:p w14:paraId="6B76A8BD" w14:textId="77777777" w:rsidR="003B40EF" w:rsidRDefault="003B40EF" w:rsidP="00C24B71">
      <w:pPr>
        <w:tabs>
          <w:tab w:val="clear" w:pos="500"/>
          <w:tab w:val="clear" w:pos="800"/>
          <w:tab w:val="clear" w:pos="1600"/>
          <w:tab w:val="clear" w:pos="2400"/>
          <w:tab w:val="clear" w:pos="3200"/>
          <w:tab w:val="clear" w:pos="4000"/>
          <w:tab w:val="clear" w:pos="4800"/>
          <w:tab w:val="clear" w:pos="5600"/>
          <w:tab w:val="clear" w:pos="6400"/>
          <w:tab w:val="clear" w:pos="7200"/>
        </w:tabs>
        <w:rPr>
          <w:rFonts w:ascii="Arial" w:eastAsiaTheme="minorHAnsi" w:hAnsi="Arial" w:cs="Arial"/>
          <w:color w:val="000000" w:themeColor="text1"/>
          <w:sz w:val="20"/>
          <w:shd w:val="clear" w:color="auto" w:fill="FFFFFF"/>
        </w:rPr>
      </w:pPr>
    </w:p>
    <w:p w14:paraId="3B2F2945" w14:textId="29B74F04" w:rsidR="003B40EF" w:rsidRDefault="003B40EF" w:rsidP="003B40EF">
      <w:pPr>
        <w:tabs>
          <w:tab w:val="clear" w:pos="500"/>
          <w:tab w:val="clear" w:pos="800"/>
          <w:tab w:val="clear" w:pos="1600"/>
          <w:tab w:val="clear" w:pos="2400"/>
          <w:tab w:val="clear" w:pos="3200"/>
          <w:tab w:val="clear" w:pos="4000"/>
          <w:tab w:val="clear" w:pos="4800"/>
          <w:tab w:val="clear" w:pos="5600"/>
          <w:tab w:val="clear" w:pos="6400"/>
          <w:tab w:val="clear" w:pos="7200"/>
        </w:tabs>
        <w:rPr>
          <w:rFonts w:ascii="Arial" w:eastAsiaTheme="minorHAnsi" w:hAnsi="Arial" w:cs="Arial"/>
          <w:color w:val="000000" w:themeColor="text1"/>
          <w:sz w:val="20"/>
          <w:shd w:val="clear" w:color="auto" w:fill="FFFFFF"/>
        </w:rPr>
      </w:pPr>
      <w:r>
        <w:rPr>
          <w:rFonts w:ascii="Arial" w:eastAsiaTheme="minorHAnsi" w:hAnsi="Arial" w:cs="Arial"/>
          <w:color w:val="000000" w:themeColor="text1"/>
          <w:sz w:val="20"/>
          <w:shd w:val="clear" w:color="auto" w:fill="FFFFFF"/>
        </w:rPr>
        <w:t xml:space="preserve">Wei, Y, DeKosky et al – Pain Assessments in MDS 3.0-Agreement with Vital Sign Pain Records of Nursing Home        </w:t>
      </w:r>
    </w:p>
    <w:p w14:paraId="42344D87" w14:textId="157817A1" w:rsidR="003B40EF" w:rsidRPr="00C24B71" w:rsidRDefault="003B40EF" w:rsidP="003B40EF">
      <w:pPr>
        <w:tabs>
          <w:tab w:val="clear" w:pos="500"/>
          <w:tab w:val="clear" w:pos="800"/>
          <w:tab w:val="clear" w:pos="1600"/>
          <w:tab w:val="clear" w:pos="2400"/>
          <w:tab w:val="clear" w:pos="3200"/>
          <w:tab w:val="clear" w:pos="4000"/>
          <w:tab w:val="clear" w:pos="4800"/>
          <w:tab w:val="clear" w:pos="5600"/>
          <w:tab w:val="clear" w:pos="6400"/>
          <w:tab w:val="clear" w:pos="7200"/>
        </w:tabs>
        <w:ind w:firstLine="720"/>
        <w:rPr>
          <w:rFonts w:ascii="Times New Roman" w:hAnsi="Times New Roman"/>
          <w:szCs w:val="24"/>
        </w:rPr>
      </w:pPr>
      <w:r>
        <w:rPr>
          <w:rFonts w:ascii="Arial" w:eastAsiaTheme="minorHAnsi" w:hAnsi="Arial" w:cs="Arial"/>
          <w:color w:val="000000" w:themeColor="text1"/>
          <w:sz w:val="20"/>
          <w:shd w:val="clear" w:color="auto" w:fill="FFFFFF"/>
        </w:rPr>
        <w:t>Residents. Submitted June 2019.</w:t>
      </w:r>
    </w:p>
    <w:p w14:paraId="58344000" w14:textId="77777777" w:rsidR="001A388B" w:rsidRPr="00C57594" w:rsidRDefault="001A388B" w:rsidP="00F83054">
      <w:pPr>
        <w:ind w:left="360" w:hanging="360"/>
        <w:rPr>
          <w:rFonts w:ascii="Arial" w:hAnsi="Arial" w:cs="Arial"/>
          <w:color w:val="000000" w:themeColor="text1"/>
          <w:sz w:val="20"/>
        </w:rPr>
      </w:pPr>
    </w:p>
    <w:p w14:paraId="26DCDB19" w14:textId="77777777" w:rsidR="00B42B2E" w:rsidRPr="00C57594" w:rsidRDefault="00B42B2E">
      <w:pPr>
        <w:pStyle w:val="Heading1"/>
        <w:rPr>
          <w:rFonts w:ascii="Arial" w:hAnsi="Arial"/>
          <w:color w:val="000000" w:themeColor="text1"/>
          <w:sz w:val="20"/>
        </w:rPr>
      </w:pPr>
      <w:r w:rsidRPr="00C57594">
        <w:rPr>
          <w:rFonts w:ascii="Arial" w:hAnsi="Arial"/>
          <w:color w:val="000000" w:themeColor="text1"/>
          <w:sz w:val="20"/>
        </w:rPr>
        <w:t>BOOK CHAPTERS/EDITED VOLUMES</w:t>
      </w:r>
    </w:p>
    <w:p w14:paraId="01CE224E"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u w:val="single"/>
        </w:rPr>
      </w:pPr>
    </w:p>
    <w:p w14:paraId="03BCF44F" w14:textId="4EB73781" w:rsidR="00777CB3" w:rsidRDefault="00777CB3" w:rsidP="00777CB3">
      <w:pPr>
        <w:tabs>
          <w:tab w:val="clear" w:pos="500"/>
          <w:tab w:val="left" w:pos="360"/>
          <w:tab w:val="left" w:pos="7920"/>
          <w:tab w:val="left" w:pos="8640"/>
        </w:tabs>
        <w:ind w:left="360" w:right="-180" w:hanging="360"/>
        <w:rPr>
          <w:rFonts w:ascii="Arial" w:hAnsi="Arial"/>
          <w:color w:val="000000" w:themeColor="text1"/>
          <w:sz w:val="20"/>
        </w:rPr>
      </w:pPr>
      <w:r w:rsidRPr="00C57594">
        <w:rPr>
          <w:rFonts w:ascii="Arial" w:hAnsi="Arial"/>
          <w:color w:val="000000" w:themeColor="text1"/>
          <w:sz w:val="20"/>
        </w:rPr>
        <w:t>DeKosky, S.T., and Bass, N.H.: Effects of aging and senile dementia on the microchemical pathology of human cerebral cortex.  In Amaducci, L., Davison, A.N. and Antuono, P. (eds.) Aging of the Brain and Dementia (Aging, Vol. 13). New York, Raven Press, 1980, 33-37.</w:t>
      </w:r>
    </w:p>
    <w:p w14:paraId="7690616C" w14:textId="4EB73781" w:rsidR="00777CB3" w:rsidRPr="00C57594" w:rsidRDefault="00777CB3" w:rsidP="00777CB3">
      <w:pPr>
        <w:tabs>
          <w:tab w:val="clear" w:pos="500"/>
          <w:tab w:val="left" w:pos="360"/>
          <w:tab w:val="left" w:pos="7920"/>
          <w:tab w:val="left" w:pos="8640"/>
        </w:tabs>
        <w:ind w:left="360" w:right="-180" w:hanging="360"/>
        <w:rPr>
          <w:rFonts w:ascii="Arial" w:hAnsi="Arial"/>
          <w:color w:val="000000" w:themeColor="text1"/>
          <w:sz w:val="20"/>
        </w:rPr>
      </w:pPr>
    </w:p>
    <w:p w14:paraId="5C06C41B"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DeKosky, S.T.: Recovery of function in senile dementia of the Alzheimer type. In Scheff, S.W. (ed.): Aging and Recovery of Function in the Central Nervous System.  New York Plenum Press, 1984, 207-217.</w:t>
      </w:r>
    </w:p>
    <w:p w14:paraId="0A9E1B60" w14:textId="77777777" w:rsidR="00B44E39" w:rsidRPr="00C57594" w:rsidRDefault="00B44E39">
      <w:pPr>
        <w:tabs>
          <w:tab w:val="clear" w:pos="500"/>
          <w:tab w:val="left" w:pos="360"/>
          <w:tab w:val="left" w:pos="7920"/>
          <w:tab w:val="left" w:pos="8640"/>
        </w:tabs>
        <w:ind w:left="360" w:hanging="360"/>
        <w:rPr>
          <w:rFonts w:ascii="Arial" w:hAnsi="Arial"/>
          <w:color w:val="000000" w:themeColor="text1"/>
          <w:sz w:val="20"/>
        </w:rPr>
      </w:pPr>
    </w:p>
    <w:p w14:paraId="6E8CFB01"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Scheff, S.W., Anderson, K., and DeKosky, S.T.: Morphological aspects of brain damage in aging.  In Scheff, S.W.  (ed.): Aging and Recovery of Function in the Central Nervous System.  New York: Plenum Press, 1984, 57-85.</w:t>
      </w:r>
    </w:p>
    <w:p w14:paraId="318639FE"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 </w:t>
      </w:r>
    </w:p>
    <w:p w14:paraId="65D92894" w14:textId="77777777" w:rsidR="00777CB3" w:rsidRPr="00C57594" w:rsidRDefault="00777CB3" w:rsidP="00777CB3">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and Bass, N.H.:  Biochemistry of senile dementia.  In Lajtha, A. (ed.) Handbook of Neurochemistry, 2nd Edition.  New York:Plenum Press, 1985, 617-650. </w:t>
      </w:r>
    </w:p>
    <w:p w14:paraId="56F69200" w14:textId="77777777" w:rsidR="00777CB3" w:rsidRPr="00C57594" w:rsidRDefault="00777CB3" w:rsidP="00777CB3">
      <w:pPr>
        <w:tabs>
          <w:tab w:val="clear" w:pos="500"/>
          <w:tab w:val="left" w:pos="360"/>
          <w:tab w:val="left" w:pos="7920"/>
          <w:tab w:val="left" w:pos="8640"/>
        </w:tabs>
        <w:ind w:left="360" w:hanging="360"/>
        <w:rPr>
          <w:rFonts w:ascii="Arial" w:hAnsi="Arial"/>
          <w:color w:val="000000" w:themeColor="text1"/>
          <w:sz w:val="20"/>
        </w:rPr>
      </w:pPr>
    </w:p>
    <w:p w14:paraId="056B9D05"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The Dementias.  In: </w:t>
      </w:r>
      <w:r w:rsidRPr="00C57594">
        <w:rPr>
          <w:rFonts w:ascii="Arial" w:hAnsi="Arial"/>
          <w:i/>
          <w:color w:val="000000" w:themeColor="text1"/>
          <w:sz w:val="20"/>
        </w:rPr>
        <w:t xml:space="preserve">Current Diagnosis. </w:t>
      </w:r>
      <w:r w:rsidRPr="00C57594">
        <w:rPr>
          <w:rFonts w:ascii="Arial" w:hAnsi="Arial"/>
          <w:color w:val="000000" w:themeColor="text1"/>
          <w:sz w:val="20"/>
        </w:rPr>
        <w:t>Eighth Edition</w:t>
      </w:r>
      <w:r w:rsidRPr="00C57594">
        <w:rPr>
          <w:rFonts w:ascii="Arial" w:hAnsi="Arial"/>
          <w:i/>
          <w:color w:val="000000" w:themeColor="text1"/>
          <w:sz w:val="20"/>
        </w:rPr>
        <w:t>.</w:t>
      </w:r>
      <w:r w:rsidRPr="00C57594">
        <w:rPr>
          <w:rFonts w:ascii="Arial" w:hAnsi="Arial"/>
          <w:color w:val="000000" w:themeColor="text1"/>
          <w:sz w:val="20"/>
        </w:rPr>
        <w:t xml:space="preserve"> R. Conn, Editor.  Philadelphia: Saunders, 1991, 957-969. </w:t>
      </w:r>
    </w:p>
    <w:p w14:paraId="0C7370D5"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43BC4EB4"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Mental status changes in dementia patients.  In: </w:t>
      </w:r>
      <w:r w:rsidR="007E5CA9" w:rsidRPr="00C57594">
        <w:rPr>
          <w:rFonts w:ascii="Arial" w:hAnsi="Arial"/>
          <w:i/>
          <w:color w:val="000000" w:themeColor="text1"/>
          <w:sz w:val="20"/>
        </w:rPr>
        <w:t>Emergent and</w:t>
      </w:r>
      <w:r w:rsidRPr="00C57594">
        <w:rPr>
          <w:rFonts w:ascii="Arial" w:hAnsi="Arial"/>
          <w:i/>
          <w:color w:val="000000" w:themeColor="text1"/>
          <w:sz w:val="20"/>
        </w:rPr>
        <w:t xml:space="preserve"> Urgent Neurology. </w:t>
      </w:r>
      <w:r w:rsidRPr="00C57594">
        <w:rPr>
          <w:rFonts w:ascii="Arial" w:hAnsi="Arial"/>
          <w:color w:val="000000" w:themeColor="text1"/>
          <w:sz w:val="20"/>
        </w:rPr>
        <w:t>W. J. Weiner, Editor.  Philadelphia: Lippincott, 1991, 389-396</w:t>
      </w:r>
    </w:p>
    <w:p w14:paraId="2A24397E" w14:textId="77777777" w:rsidR="00503A2D" w:rsidRPr="00C57594" w:rsidRDefault="00503A2D">
      <w:pPr>
        <w:tabs>
          <w:tab w:val="clear" w:pos="500"/>
          <w:tab w:val="left" w:pos="360"/>
          <w:tab w:val="left" w:pos="7920"/>
          <w:tab w:val="left" w:pos="8640"/>
        </w:tabs>
        <w:ind w:left="360" w:hanging="360"/>
        <w:rPr>
          <w:rFonts w:ascii="Arial" w:hAnsi="Arial"/>
          <w:color w:val="000000" w:themeColor="text1"/>
          <w:sz w:val="20"/>
        </w:rPr>
      </w:pPr>
    </w:p>
    <w:p w14:paraId="4ABE520B"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Pause and promise:  Dementia in the 21st Century.  In: </w:t>
      </w:r>
      <w:r w:rsidRPr="00C57594">
        <w:rPr>
          <w:rFonts w:ascii="Arial" w:hAnsi="Arial"/>
          <w:i/>
          <w:color w:val="000000" w:themeColor="text1"/>
          <w:sz w:val="20"/>
        </w:rPr>
        <w:t>Handbook of Dementing Illnesses</w:t>
      </w:r>
      <w:r w:rsidRPr="00C57594">
        <w:rPr>
          <w:rFonts w:ascii="Arial" w:hAnsi="Arial"/>
          <w:color w:val="000000" w:themeColor="text1"/>
          <w:sz w:val="20"/>
        </w:rPr>
        <w:t>.  J. Morris, Editor.  New York:  Dekker, Inc., 1994, 613-626.</w:t>
      </w:r>
    </w:p>
    <w:p w14:paraId="025E3D7A" w14:textId="77777777" w:rsidR="00503A2D" w:rsidRPr="00C57594" w:rsidRDefault="00503A2D">
      <w:pPr>
        <w:tabs>
          <w:tab w:val="clear" w:pos="500"/>
          <w:tab w:val="left" w:pos="360"/>
          <w:tab w:val="left" w:pos="7920"/>
          <w:tab w:val="left" w:pos="8640"/>
        </w:tabs>
        <w:ind w:left="360" w:hanging="360"/>
        <w:rPr>
          <w:rFonts w:ascii="Arial" w:hAnsi="Arial"/>
          <w:color w:val="000000" w:themeColor="text1"/>
          <w:sz w:val="20"/>
        </w:rPr>
      </w:pPr>
    </w:p>
    <w:p w14:paraId="74691DC0" w14:textId="43C931E0" w:rsidR="00B42B2E" w:rsidRPr="00C57594" w:rsidRDefault="002635E1">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D</w:t>
      </w:r>
      <w:r w:rsidR="00B42B2E" w:rsidRPr="00C57594">
        <w:rPr>
          <w:rFonts w:ascii="Arial" w:hAnsi="Arial"/>
          <w:color w:val="000000" w:themeColor="text1"/>
          <w:sz w:val="20"/>
        </w:rPr>
        <w:t xml:space="preserve">eKosky, S.T. and Palmer, A.  Neurochemistry of aging.  In: </w:t>
      </w:r>
      <w:r w:rsidR="00B42B2E" w:rsidRPr="00C57594">
        <w:rPr>
          <w:rFonts w:ascii="Arial" w:hAnsi="Arial"/>
          <w:i/>
          <w:color w:val="000000" w:themeColor="text1"/>
          <w:sz w:val="20"/>
        </w:rPr>
        <w:t>Clinical Neurology of Aging</w:t>
      </w:r>
      <w:r w:rsidR="00B42B2E" w:rsidRPr="00C57594">
        <w:rPr>
          <w:rFonts w:ascii="Arial" w:hAnsi="Arial"/>
          <w:color w:val="000000" w:themeColor="text1"/>
          <w:sz w:val="20"/>
        </w:rPr>
        <w:t>.  Second Edition.  M. Albert, J. Knoefel, Editors.  New York: Oxford Press, 1994, 79-101.</w:t>
      </w:r>
    </w:p>
    <w:p w14:paraId="7FA743F0" w14:textId="77777777" w:rsidR="00BA234C" w:rsidRPr="00C57594" w:rsidRDefault="00BA234C">
      <w:pPr>
        <w:tabs>
          <w:tab w:val="clear" w:pos="500"/>
          <w:tab w:val="left" w:pos="360"/>
          <w:tab w:val="left" w:pos="7920"/>
          <w:tab w:val="left" w:pos="8640"/>
        </w:tabs>
        <w:ind w:left="360" w:hanging="360"/>
        <w:rPr>
          <w:rFonts w:ascii="Arial" w:hAnsi="Arial"/>
          <w:color w:val="000000" w:themeColor="text1"/>
          <w:sz w:val="20"/>
        </w:rPr>
      </w:pPr>
    </w:p>
    <w:p w14:paraId="4EE64267"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Styren, S.D., and O'Malley, M.E.  Cholinergic changes and synaptic alterations in Alzheimer's Disease.  In:  </w:t>
      </w:r>
      <w:r w:rsidRPr="00C57594">
        <w:rPr>
          <w:rFonts w:ascii="Arial" w:hAnsi="Arial"/>
          <w:i/>
          <w:color w:val="000000" w:themeColor="text1"/>
          <w:sz w:val="20"/>
        </w:rPr>
        <w:t>Alzheimer Disease:  Therapeutic Strategies</w:t>
      </w:r>
      <w:r w:rsidRPr="00C57594">
        <w:rPr>
          <w:rFonts w:ascii="Arial" w:hAnsi="Arial"/>
          <w:color w:val="000000" w:themeColor="text1"/>
          <w:sz w:val="20"/>
        </w:rPr>
        <w:t>.  E. Giacobini, R. Becker, Editors.  Cambridge:  Birkhauser, 1994, 93-96.</w:t>
      </w:r>
    </w:p>
    <w:p w14:paraId="728E38C4" w14:textId="77777777" w:rsidR="00314421" w:rsidRPr="00C57594" w:rsidRDefault="00314421">
      <w:pPr>
        <w:tabs>
          <w:tab w:val="clear" w:pos="500"/>
          <w:tab w:val="left" w:pos="360"/>
          <w:tab w:val="left" w:pos="7920"/>
          <w:tab w:val="left" w:pos="8640"/>
        </w:tabs>
        <w:ind w:left="360" w:hanging="360"/>
        <w:rPr>
          <w:rFonts w:ascii="Arial" w:hAnsi="Arial"/>
          <w:color w:val="000000" w:themeColor="text1"/>
          <w:sz w:val="20"/>
        </w:rPr>
      </w:pPr>
    </w:p>
    <w:p w14:paraId="55249EC1"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Advances in the Biology of Alzheimer's Disease.  In: </w:t>
      </w:r>
      <w:r w:rsidRPr="00C57594">
        <w:rPr>
          <w:rFonts w:ascii="Arial" w:hAnsi="Arial"/>
          <w:i/>
          <w:color w:val="000000" w:themeColor="text1"/>
          <w:sz w:val="20"/>
        </w:rPr>
        <w:t>The Dementias:  Diagnosis and Management.</w:t>
      </w:r>
      <w:r w:rsidRPr="00C57594">
        <w:rPr>
          <w:rFonts w:ascii="Arial" w:hAnsi="Arial"/>
          <w:color w:val="000000" w:themeColor="text1"/>
          <w:sz w:val="20"/>
        </w:rPr>
        <w:t xml:space="preserve">  Second Edition.  M.F. Weiner, Editor.  Washington, DC:  American Psychiatric Press, 1996, 313-330.  </w:t>
      </w:r>
    </w:p>
    <w:p w14:paraId="78EB2D26" w14:textId="77777777" w:rsidR="00BA234C" w:rsidRPr="00C57594" w:rsidRDefault="00BA234C">
      <w:pPr>
        <w:tabs>
          <w:tab w:val="clear" w:pos="500"/>
          <w:tab w:val="left" w:pos="360"/>
          <w:tab w:val="left" w:pos="7920"/>
          <w:tab w:val="left" w:pos="8640"/>
        </w:tabs>
        <w:ind w:left="360" w:hanging="360"/>
        <w:rPr>
          <w:rFonts w:ascii="Arial" w:hAnsi="Arial"/>
          <w:color w:val="000000" w:themeColor="text1"/>
          <w:sz w:val="20"/>
        </w:rPr>
      </w:pPr>
    </w:p>
    <w:p w14:paraId="712FFF3E" w14:textId="7C175D86" w:rsidR="00B42B2E" w:rsidRDefault="00B42B2E" w:rsidP="00B95D2D">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Forbes, M.L., Hendrich, K.S., Schiding, J.K., Williams, D.S., Ho, C., DeKosky, S.T., Marion, D.W., and Kochanek, P.M.  Perfusion MRI assessment of cerebral blood flow and CO</w:t>
      </w:r>
      <w:r w:rsidRPr="00C57594">
        <w:rPr>
          <w:rFonts w:ascii="Arial" w:hAnsi="Arial"/>
          <w:color w:val="000000" w:themeColor="text1"/>
          <w:position w:val="-8"/>
          <w:sz w:val="20"/>
        </w:rPr>
        <w:t>2</w:t>
      </w:r>
      <w:r w:rsidRPr="00C57594">
        <w:rPr>
          <w:rFonts w:ascii="Arial" w:hAnsi="Arial"/>
          <w:color w:val="000000" w:themeColor="text1"/>
          <w:sz w:val="20"/>
        </w:rPr>
        <w:t xml:space="preserve"> reactivity after controlled cortical impact in rats.  In: </w:t>
      </w:r>
      <w:r w:rsidRPr="00C57594">
        <w:rPr>
          <w:rFonts w:ascii="Arial" w:hAnsi="Arial"/>
          <w:i/>
          <w:color w:val="000000" w:themeColor="text1"/>
          <w:sz w:val="20"/>
        </w:rPr>
        <w:t>Advances in Experimental Biology and Medicine, Oxygen Transport to Tissue XVIII</w:t>
      </w:r>
      <w:r w:rsidRPr="00C57594">
        <w:rPr>
          <w:rFonts w:ascii="Arial" w:hAnsi="Arial"/>
          <w:color w:val="000000" w:themeColor="text1"/>
          <w:sz w:val="20"/>
        </w:rPr>
        <w:t>.  E.M. Nemoto and J.C. LaManna, Editors.  New York:  Plenum Press, 411:7-12, 1997.</w:t>
      </w:r>
    </w:p>
    <w:p w14:paraId="276BE321" w14:textId="77777777" w:rsidR="00B95D2D" w:rsidRPr="00C57594" w:rsidRDefault="00B95D2D" w:rsidP="00B95D2D">
      <w:pPr>
        <w:tabs>
          <w:tab w:val="clear" w:pos="500"/>
          <w:tab w:val="left" w:pos="360"/>
          <w:tab w:val="left" w:pos="7920"/>
          <w:tab w:val="left" w:pos="8640"/>
        </w:tabs>
        <w:ind w:left="360" w:hanging="360"/>
        <w:rPr>
          <w:rFonts w:ascii="Arial" w:hAnsi="Arial"/>
          <w:color w:val="000000" w:themeColor="text1"/>
          <w:sz w:val="20"/>
        </w:rPr>
      </w:pPr>
    </w:p>
    <w:p w14:paraId="595FD1DA" w14:textId="77777777" w:rsidR="00B42B2E" w:rsidRPr="00C57594" w:rsidRDefault="00B42B2E">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Kochanek, P.M., Clark, R.S.B., Carlos, T.M., Carcillo, J.A., Whalen, M.J., Bell, M.J., Adelson, P.D., Marion, D.W., and DeKosky, S.T. Role of Inflammation after Severe Head Injury.  In: Critical Care State of the Art.  D. Porembka, Editor.  Anaheim, CA:  Society of Critical Care Medicine, 119-134, 1997.</w:t>
      </w:r>
    </w:p>
    <w:p w14:paraId="4C027A6D" w14:textId="77777777" w:rsidR="007E5CA9" w:rsidRPr="00C57594" w:rsidRDefault="007E5CA9">
      <w:pPr>
        <w:tabs>
          <w:tab w:val="clear" w:pos="500"/>
          <w:tab w:val="left" w:pos="180"/>
          <w:tab w:val="left" w:pos="540"/>
          <w:tab w:val="left" w:pos="7920"/>
          <w:tab w:val="left" w:pos="8640"/>
        </w:tabs>
        <w:ind w:left="540" w:hanging="540"/>
        <w:rPr>
          <w:rFonts w:ascii="Arial" w:hAnsi="Arial"/>
          <w:color w:val="000000" w:themeColor="text1"/>
          <w:sz w:val="20"/>
        </w:rPr>
      </w:pPr>
    </w:p>
    <w:p w14:paraId="161F8676" w14:textId="77777777" w:rsidR="00BA234C" w:rsidRPr="00C57594" w:rsidRDefault="00BA234C" w:rsidP="00BA234C">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Palmer, A.M. and DeKosky, S.T.  The neurochemistry of ageing.  In: </w:t>
      </w:r>
      <w:r w:rsidRPr="00C57594">
        <w:rPr>
          <w:rFonts w:ascii="Arial" w:hAnsi="Arial"/>
          <w:i/>
          <w:color w:val="000000" w:themeColor="text1"/>
          <w:sz w:val="20"/>
        </w:rPr>
        <w:t>Principles and Practice of Geriatric Medicine, 3rd Edition</w:t>
      </w:r>
      <w:r w:rsidRPr="00C57594">
        <w:rPr>
          <w:rFonts w:ascii="Arial" w:hAnsi="Arial"/>
          <w:color w:val="000000" w:themeColor="text1"/>
          <w:sz w:val="20"/>
        </w:rPr>
        <w:t>.  M.S.J. Pathy, Editor.  Chichester, England:  John Wiley &amp; Sons Ltd. 1998, 65-76, 1998.</w:t>
      </w:r>
    </w:p>
    <w:p w14:paraId="52760EB2" w14:textId="77777777" w:rsidR="00AF3043" w:rsidRPr="00C57594" w:rsidRDefault="00AF3043" w:rsidP="00BA234C">
      <w:pPr>
        <w:tabs>
          <w:tab w:val="clear" w:pos="500"/>
          <w:tab w:val="left" w:pos="360"/>
          <w:tab w:val="left" w:pos="7920"/>
          <w:tab w:val="left" w:pos="8640"/>
        </w:tabs>
        <w:ind w:left="360" w:hanging="360"/>
        <w:rPr>
          <w:rFonts w:ascii="Arial" w:hAnsi="Arial"/>
          <w:color w:val="000000" w:themeColor="text1"/>
          <w:sz w:val="20"/>
        </w:rPr>
      </w:pPr>
    </w:p>
    <w:p w14:paraId="161E947D"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lang w:val="de-DE"/>
        </w:rPr>
      </w:pPr>
      <w:r w:rsidRPr="00C57594">
        <w:rPr>
          <w:rFonts w:ascii="Arial" w:hAnsi="Arial"/>
          <w:color w:val="000000" w:themeColor="text1"/>
          <w:sz w:val="20"/>
        </w:rPr>
        <w:t xml:space="preserve">Kochanek, P.M., DeKosky, S.T., Carlos, T., Clark, R.S.B., and Whalen, M.  Inflammatory process in the pathobiology of secondary damage after traumatic brain injury.  In:  </w:t>
      </w:r>
      <w:r w:rsidRPr="00C57594">
        <w:rPr>
          <w:rFonts w:ascii="Arial" w:hAnsi="Arial"/>
          <w:i/>
          <w:color w:val="000000" w:themeColor="text1"/>
          <w:sz w:val="20"/>
        </w:rPr>
        <w:t>Shock, Sepsis, and Organ Failure:  Brain Damage Secondary to Hemorrhagic-Traumatic Shock, Sepsis, and Traumatic Brain Injury</w:t>
      </w:r>
      <w:r w:rsidRPr="00C57594">
        <w:rPr>
          <w:rFonts w:ascii="Arial" w:hAnsi="Arial"/>
          <w:color w:val="000000" w:themeColor="text1"/>
          <w:sz w:val="20"/>
        </w:rPr>
        <w:t xml:space="preserve">.  </w:t>
      </w:r>
      <w:r w:rsidRPr="00C57594">
        <w:rPr>
          <w:rFonts w:ascii="Arial" w:hAnsi="Arial"/>
          <w:color w:val="000000" w:themeColor="text1"/>
          <w:sz w:val="20"/>
          <w:lang w:val="de-DE"/>
        </w:rPr>
        <w:t>G. Schlag, H. Redl, and D. Traber, Editors.  Berlin:  Springer-Verlag, 1998, 197-213.</w:t>
      </w:r>
    </w:p>
    <w:p w14:paraId="2E334060"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lang w:val="de-DE"/>
        </w:rPr>
      </w:pPr>
    </w:p>
    <w:p w14:paraId="7F3968DB" w14:textId="77777777" w:rsidR="00B42B2E" w:rsidRPr="00C57594" w:rsidRDefault="00B42B2E">
      <w:pPr>
        <w:tabs>
          <w:tab w:val="clear" w:pos="500"/>
          <w:tab w:val="left" w:pos="180"/>
          <w:tab w:val="left" w:pos="540"/>
          <w:tab w:val="left" w:pos="7920"/>
          <w:tab w:val="left" w:pos="8640"/>
        </w:tabs>
        <w:ind w:left="540" w:hanging="540"/>
        <w:rPr>
          <w:rFonts w:ascii="Arial" w:hAnsi="Arial"/>
          <w:color w:val="000000" w:themeColor="text1"/>
          <w:sz w:val="20"/>
        </w:rPr>
      </w:pPr>
      <w:r w:rsidRPr="00C57594">
        <w:rPr>
          <w:rFonts w:ascii="Arial" w:hAnsi="Arial"/>
          <w:color w:val="000000" w:themeColor="text1"/>
          <w:sz w:val="20"/>
        </w:rPr>
        <w:t xml:space="preserve">DeKosky, S.T. and Mulsant, B.H. Alzheimer's disease and other dementing disorders.  In: </w:t>
      </w:r>
      <w:r w:rsidR="007E5CA9" w:rsidRPr="00C57594">
        <w:rPr>
          <w:rFonts w:ascii="Arial" w:hAnsi="Arial"/>
          <w:i/>
          <w:color w:val="000000" w:themeColor="text1"/>
          <w:sz w:val="20"/>
        </w:rPr>
        <w:t>Emergent and</w:t>
      </w:r>
      <w:r w:rsidRPr="00C57594">
        <w:rPr>
          <w:rFonts w:ascii="Arial" w:hAnsi="Arial"/>
          <w:i/>
          <w:color w:val="000000" w:themeColor="text1"/>
          <w:sz w:val="20"/>
        </w:rPr>
        <w:t xml:space="preserve"> Urgent </w:t>
      </w:r>
      <w:r w:rsidR="007E5CA9" w:rsidRPr="00C57594">
        <w:rPr>
          <w:rFonts w:ascii="Arial" w:hAnsi="Arial"/>
          <w:i/>
          <w:color w:val="000000" w:themeColor="text1"/>
          <w:sz w:val="20"/>
        </w:rPr>
        <w:t>Neurology,</w:t>
      </w:r>
      <w:r w:rsidRPr="00C57594">
        <w:rPr>
          <w:rFonts w:ascii="Arial" w:hAnsi="Arial"/>
          <w:i/>
          <w:color w:val="000000" w:themeColor="text1"/>
          <w:sz w:val="20"/>
        </w:rPr>
        <w:t xml:space="preserve"> Second Edition. </w:t>
      </w:r>
      <w:r w:rsidRPr="00C57594">
        <w:rPr>
          <w:rFonts w:ascii="Arial" w:hAnsi="Arial"/>
          <w:color w:val="000000" w:themeColor="text1"/>
          <w:sz w:val="20"/>
        </w:rPr>
        <w:t>W.J. Weiner and L.M. Shulman, Editors.  455-463, 1999.</w:t>
      </w:r>
    </w:p>
    <w:p w14:paraId="58788C6C" w14:textId="77777777" w:rsidR="00B42B2E" w:rsidRPr="00C57594" w:rsidRDefault="00B42B2E">
      <w:pPr>
        <w:tabs>
          <w:tab w:val="clear" w:pos="500"/>
          <w:tab w:val="left" w:pos="180"/>
          <w:tab w:val="left" w:pos="540"/>
          <w:tab w:val="left" w:pos="7920"/>
          <w:tab w:val="left" w:pos="8640"/>
        </w:tabs>
        <w:ind w:left="540" w:hanging="540"/>
        <w:rPr>
          <w:rFonts w:ascii="Arial" w:hAnsi="Arial"/>
          <w:color w:val="000000" w:themeColor="text1"/>
          <w:sz w:val="20"/>
        </w:rPr>
      </w:pPr>
    </w:p>
    <w:p w14:paraId="23AFF69C"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Kaufer, D.I. and DeKosky, S.T.  Diagnostic classifications:  Relationship to the neurobiology of dementia.  In: </w:t>
      </w:r>
      <w:r w:rsidRPr="00C57594">
        <w:rPr>
          <w:rFonts w:ascii="Arial" w:hAnsi="Arial"/>
          <w:i/>
          <w:color w:val="000000" w:themeColor="text1"/>
          <w:sz w:val="20"/>
        </w:rPr>
        <w:t xml:space="preserve">Neurobiology of Mental </w:t>
      </w:r>
      <w:r w:rsidR="007E5CA9" w:rsidRPr="00C57594">
        <w:rPr>
          <w:rFonts w:ascii="Arial" w:hAnsi="Arial"/>
          <w:i/>
          <w:color w:val="000000" w:themeColor="text1"/>
          <w:sz w:val="20"/>
        </w:rPr>
        <w:t>Illness</w:t>
      </w:r>
      <w:r w:rsidR="007E5CA9" w:rsidRPr="00C57594">
        <w:rPr>
          <w:rFonts w:ascii="Arial" w:hAnsi="Arial"/>
          <w:color w:val="000000" w:themeColor="text1"/>
          <w:sz w:val="20"/>
        </w:rPr>
        <w:t>.</w:t>
      </w:r>
      <w:r w:rsidRPr="00C57594">
        <w:rPr>
          <w:rFonts w:ascii="Arial" w:hAnsi="Arial"/>
          <w:color w:val="000000" w:themeColor="text1"/>
          <w:sz w:val="20"/>
        </w:rPr>
        <w:t xml:space="preserve">  D.S. Charney, E.J. Nestler, and B.S. Bunney, Editors.  New York:  Oxford University Press, 641-649, 1999.</w:t>
      </w:r>
    </w:p>
    <w:p w14:paraId="30947D50" w14:textId="77777777" w:rsidR="003E5C6F" w:rsidRPr="00C57594" w:rsidRDefault="003E5C6F">
      <w:pPr>
        <w:tabs>
          <w:tab w:val="clear" w:pos="500"/>
          <w:tab w:val="left" w:pos="360"/>
          <w:tab w:val="left" w:pos="7920"/>
          <w:tab w:val="left" w:pos="8640"/>
        </w:tabs>
        <w:ind w:left="360" w:hanging="360"/>
        <w:rPr>
          <w:rFonts w:ascii="Arial" w:hAnsi="Arial"/>
          <w:color w:val="000000" w:themeColor="text1"/>
          <w:sz w:val="20"/>
        </w:rPr>
      </w:pPr>
    </w:p>
    <w:p w14:paraId="4B983A35"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DeKosky, S.T.  (Editor) Dementia, Neurologic Clinics.  New York: W.B. Saunders.  2000.</w:t>
      </w:r>
    </w:p>
    <w:p w14:paraId="29FDDC6C"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0AFDD48F"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Epidemiology and pathophysiology of Alzheimer’s disease.  In:  </w:t>
      </w:r>
      <w:r w:rsidRPr="00C57594">
        <w:rPr>
          <w:rFonts w:ascii="Arial" w:hAnsi="Arial"/>
          <w:i/>
          <w:color w:val="000000" w:themeColor="text1"/>
          <w:sz w:val="20"/>
        </w:rPr>
        <w:t>Clinical Cornerstone</w:t>
      </w:r>
      <w:r w:rsidRPr="00C57594">
        <w:rPr>
          <w:rFonts w:ascii="Arial" w:hAnsi="Arial"/>
          <w:color w:val="000000" w:themeColor="text1"/>
          <w:sz w:val="20"/>
        </w:rPr>
        <w:t>.  M. Quan, Editor.  Belle Mead, NJ:  Excerpta Medica, 15-26, 2001.</w:t>
      </w:r>
    </w:p>
    <w:p w14:paraId="46D023B4"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39F67B3F" w14:textId="77777777" w:rsidR="00952484" w:rsidRPr="00C57594" w:rsidRDefault="00952484" w:rsidP="00952484">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Kerr, M., DeKosky, S., Kay, A., and Marion, D.  Role of genetic background:  Influence of apolipoprotein genotype in Alzheimer’s disease and after head injury.  In:  </w:t>
      </w:r>
      <w:r w:rsidRPr="00C57594">
        <w:rPr>
          <w:rFonts w:ascii="Arial" w:hAnsi="Arial"/>
          <w:i/>
          <w:iCs/>
          <w:color w:val="000000" w:themeColor="text1"/>
          <w:sz w:val="20"/>
        </w:rPr>
        <w:t xml:space="preserve">Brain </w:t>
      </w:r>
      <w:r w:rsidRPr="00C57594">
        <w:rPr>
          <w:rFonts w:ascii="Arial" w:hAnsi="Arial"/>
          <w:color w:val="000000" w:themeColor="text1"/>
          <w:sz w:val="20"/>
        </w:rPr>
        <w:t>Injury.  R.S.B. Clark and P. Kochanek, Editors.  Norwell, MA:  Kluwer Academic Publishers, 317-347, 2001.</w:t>
      </w:r>
    </w:p>
    <w:p w14:paraId="3FE2E4F9" w14:textId="77777777" w:rsidR="003E5C6F" w:rsidRPr="00C57594" w:rsidRDefault="003E5C6F" w:rsidP="00952484">
      <w:pPr>
        <w:tabs>
          <w:tab w:val="clear" w:pos="500"/>
          <w:tab w:val="left" w:pos="360"/>
          <w:tab w:val="left" w:pos="7920"/>
          <w:tab w:val="left" w:pos="8640"/>
        </w:tabs>
        <w:ind w:left="360" w:hanging="360"/>
        <w:rPr>
          <w:rFonts w:ascii="Arial" w:hAnsi="Arial"/>
          <w:color w:val="000000" w:themeColor="text1"/>
          <w:sz w:val="20"/>
        </w:rPr>
      </w:pPr>
    </w:p>
    <w:p w14:paraId="7E76EA10" w14:textId="77777777" w:rsidR="00B42B2E" w:rsidRPr="00C57594" w:rsidRDefault="00B42B2E">
      <w:pPr>
        <w:tabs>
          <w:tab w:val="clear" w:pos="500"/>
          <w:tab w:val="left" w:pos="360"/>
          <w:tab w:val="left" w:pos="7920"/>
          <w:tab w:val="left" w:pos="8640"/>
        </w:tabs>
        <w:ind w:left="360" w:hanging="360"/>
        <w:rPr>
          <w:rFonts w:ascii="Arial" w:hAnsi="Arial" w:cs="Arial"/>
          <w:color w:val="000000" w:themeColor="text1"/>
          <w:sz w:val="20"/>
        </w:rPr>
      </w:pPr>
      <w:r w:rsidRPr="00C57594">
        <w:rPr>
          <w:rFonts w:ascii="Arial" w:hAnsi="Arial" w:cs="Arial"/>
          <w:color w:val="000000" w:themeColor="text1"/>
          <w:sz w:val="20"/>
        </w:rPr>
        <w:t>Kochanek,</w:t>
      </w:r>
      <w:r w:rsidRPr="00C57594">
        <w:rPr>
          <w:rFonts w:ascii="Arial" w:hAnsi="Arial" w:cs="Arial"/>
          <w:color w:val="000000" w:themeColor="text1"/>
          <w:sz w:val="20"/>
          <w:u w:val="single"/>
        </w:rPr>
        <w:t xml:space="preserve"> </w:t>
      </w:r>
      <w:r w:rsidRPr="00C57594">
        <w:rPr>
          <w:rFonts w:ascii="Arial" w:hAnsi="Arial" w:cs="Arial"/>
          <w:color w:val="000000" w:themeColor="text1"/>
          <w:sz w:val="20"/>
        </w:rPr>
        <w:t xml:space="preserve">P.M., Whalen, M.J., Carlos, T.M., Clark, R.S.B., Dixon, C.E., DeKosky, S.T., and Marion, D.W.  The inflammatory response as a therapeutic target in traumatic brain injury.  In:  </w:t>
      </w:r>
      <w:r w:rsidRPr="00C57594">
        <w:rPr>
          <w:rFonts w:ascii="Arial" w:hAnsi="Arial" w:cs="Arial"/>
          <w:i/>
          <w:iCs/>
          <w:color w:val="000000" w:themeColor="text1"/>
          <w:sz w:val="20"/>
        </w:rPr>
        <w:t>Head Trauma:  Basic, Preclinical and Clinical Directions</w:t>
      </w:r>
      <w:r w:rsidRPr="00C57594">
        <w:rPr>
          <w:rFonts w:ascii="Arial" w:hAnsi="Arial" w:cs="Arial"/>
          <w:color w:val="000000" w:themeColor="text1"/>
          <w:sz w:val="20"/>
        </w:rPr>
        <w:t>.  L. P. Miller and R.L. Hayes, Editors.  New York:  John Wiley &amp; Sons, Inc., 189-202, 2001.</w:t>
      </w:r>
    </w:p>
    <w:p w14:paraId="32FE5E33" w14:textId="77777777" w:rsidR="00B42B2E" w:rsidRPr="00C57594" w:rsidRDefault="00B42B2E">
      <w:pPr>
        <w:tabs>
          <w:tab w:val="clear" w:pos="500"/>
          <w:tab w:val="left" w:pos="360"/>
          <w:tab w:val="left" w:pos="7920"/>
          <w:tab w:val="left" w:pos="8640"/>
        </w:tabs>
        <w:ind w:left="360" w:hanging="360"/>
        <w:rPr>
          <w:rFonts w:ascii="Arial" w:hAnsi="Arial" w:cs="Arial"/>
          <w:color w:val="000000" w:themeColor="text1"/>
          <w:sz w:val="20"/>
        </w:rPr>
      </w:pPr>
    </w:p>
    <w:p w14:paraId="6370A411"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Lopez, O.L. and DeKosky, S.T.  Neurobiology of Alzheimer’s disease.  In:  </w:t>
      </w:r>
      <w:r w:rsidRPr="00C57594">
        <w:rPr>
          <w:rFonts w:ascii="Arial" w:hAnsi="Arial"/>
          <w:i/>
          <w:iCs/>
          <w:color w:val="000000" w:themeColor="text1"/>
          <w:sz w:val="20"/>
        </w:rPr>
        <w:t>The Handbook of Medical Psychiatry</w:t>
      </w:r>
      <w:r w:rsidRPr="00C57594">
        <w:rPr>
          <w:rFonts w:ascii="Arial" w:hAnsi="Arial"/>
          <w:color w:val="000000" w:themeColor="text1"/>
          <w:sz w:val="20"/>
        </w:rPr>
        <w:t>, S. Gershon and J. Soares, Editors.  New York:  Marcel Dekker, Inc., 537-552, 2003.</w:t>
      </w:r>
    </w:p>
    <w:p w14:paraId="7352FC56"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51A7591D"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Kaufer, D.I. and Lopez, O.L.  The dementias.  In: </w:t>
      </w:r>
      <w:r w:rsidRPr="00C57594">
        <w:rPr>
          <w:rFonts w:ascii="Arial" w:hAnsi="Arial"/>
          <w:i/>
          <w:color w:val="000000" w:themeColor="text1"/>
          <w:sz w:val="20"/>
        </w:rPr>
        <w:t>Neurology in Clinical Practice, 4</w:t>
      </w:r>
      <w:r w:rsidRPr="00C57594">
        <w:rPr>
          <w:rFonts w:ascii="Arial" w:hAnsi="Arial"/>
          <w:i/>
          <w:color w:val="000000" w:themeColor="text1"/>
          <w:sz w:val="20"/>
          <w:vertAlign w:val="superscript"/>
        </w:rPr>
        <w:t>th</w:t>
      </w:r>
      <w:r w:rsidRPr="00C57594">
        <w:rPr>
          <w:rFonts w:ascii="Arial" w:hAnsi="Arial"/>
          <w:i/>
          <w:color w:val="000000" w:themeColor="text1"/>
          <w:sz w:val="20"/>
        </w:rPr>
        <w:t xml:space="preserve"> </w:t>
      </w:r>
      <w:r w:rsidR="007E5CA9" w:rsidRPr="00C57594">
        <w:rPr>
          <w:rFonts w:ascii="Arial" w:hAnsi="Arial"/>
          <w:i/>
          <w:color w:val="000000" w:themeColor="text1"/>
          <w:sz w:val="20"/>
        </w:rPr>
        <w:t>Edition</w:t>
      </w:r>
      <w:r w:rsidR="007E5CA9" w:rsidRPr="00C57594">
        <w:rPr>
          <w:rFonts w:ascii="Arial" w:hAnsi="Arial"/>
          <w:color w:val="000000" w:themeColor="text1"/>
          <w:sz w:val="20"/>
        </w:rPr>
        <w:t>.</w:t>
      </w:r>
      <w:r w:rsidRPr="00C57594">
        <w:rPr>
          <w:rFonts w:ascii="Arial" w:hAnsi="Arial"/>
          <w:color w:val="000000" w:themeColor="text1"/>
          <w:sz w:val="20"/>
        </w:rPr>
        <w:t xml:space="preserve">  W.G. Bradley, R.B. Daroff, G.M. Fenichel, and J. Jankovic, Editors.  Philadelphia:  Butterworth Heinemann, 1901-1951, 2004.</w:t>
      </w:r>
    </w:p>
    <w:p w14:paraId="1C12A0B4" w14:textId="77777777" w:rsidR="00BA234C" w:rsidRPr="00C57594" w:rsidRDefault="00BA234C">
      <w:pPr>
        <w:tabs>
          <w:tab w:val="clear" w:pos="500"/>
          <w:tab w:val="left" w:pos="360"/>
          <w:tab w:val="left" w:pos="7920"/>
          <w:tab w:val="left" w:pos="8640"/>
        </w:tabs>
        <w:ind w:left="360" w:hanging="360"/>
        <w:rPr>
          <w:rFonts w:ascii="Arial" w:hAnsi="Arial"/>
          <w:color w:val="000000" w:themeColor="text1"/>
          <w:sz w:val="20"/>
        </w:rPr>
      </w:pPr>
    </w:p>
    <w:p w14:paraId="11ABD3D6" w14:textId="77777777" w:rsidR="00B42B2E" w:rsidRPr="00C57594" w:rsidRDefault="00B42B2E" w:rsidP="00A235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lang w:val="sv-SE"/>
        </w:rPr>
        <w:t xml:space="preserve">Kaufer, D.I. and DeKosky, S.T.  </w:t>
      </w:r>
      <w:r w:rsidRPr="00C57594">
        <w:rPr>
          <w:rFonts w:ascii="Arial" w:hAnsi="Arial"/>
          <w:color w:val="000000" w:themeColor="text1"/>
          <w:sz w:val="20"/>
        </w:rPr>
        <w:t xml:space="preserve">Diagnostic classifications:  Relationship to the neurobiology of dementia.  In: </w:t>
      </w:r>
      <w:r w:rsidRPr="00C57594">
        <w:rPr>
          <w:rFonts w:ascii="Arial" w:hAnsi="Arial"/>
          <w:i/>
          <w:color w:val="000000" w:themeColor="text1"/>
          <w:sz w:val="20"/>
        </w:rPr>
        <w:t>Neurobiology of Mental Illness, 2</w:t>
      </w:r>
      <w:r w:rsidRPr="00C57594">
        <w:rPr>
          <w:rFonts w:ascii="Arial" w:hAnsi="Arial"/>
          <w:i/>
          <w:color w:val="000000" w:themeColor="text1"/>
          <w:sz w:val="20"/>
          <w:vertAlign w:val="superscript"/>
        </w:rPr>
        <w:t>nd</w:t>
      </w:r>
      <w:r w:rsidRPr="00C57594">
        <w:rPr>
          <w:rFonts w:ascii="Arial" w:hAnsi="Arial"/>
          <w:i/>
          <w:color w:val="000000" w:themeColor="text1"/>
          <w:sz w:val="20"/>
        </w:rPr>
        <w:t xml:space="preserve"> </w:t>
      </w:r>
      <w:r w:rsidR="007E5CA9" w:rsidRPr="00C57594">
        <w:rPr>
          <w:rFonts w:ascii="Arial" w:hAnsi="Arial"/>
          <w:i/>
          <w:color w:val="000000" w:themeColor="text1"/>
          <w:sz w:val="20"/>
        </w:rPr>
        <w:t>Edition</w:t>
      </w:r>
      <w:r w:rsidR="007E5CA9" w:rsidRPr="00C57594">
        <w:rPr>
          <w:rFonts w:ascii="Arial" w:hAnsi="Arial"/>
          <w:color w:val="000000" w:themeColor="text1"/>
          <w:sz w:val="20"/>
        </w:rPr>
        <w:t>.</w:t>
      </w:r>
      <w:r w:rsidRPr="00C57594">
        <w:rPr>
          <w:rFonts w:ascii="Arial" w:hAnsi="Arial"/>
          <w:color w:val="000000" w:themeColor="text1"/>
          <w:sz w:val="20"/>
        </w:rPr>
        <w:t xml:space="preserve">  D.S. Charney, E.J. Nestler, and B.S. Bunney, Editors.  New York:  Oxford University Press, 771-782, 2004. </w:t>
      </w:r>
    </w:p>
    <w:p w14:paraId="07EA864C" w14:textId="77777777" w:rsidR="00B42B2E" w:rsidRPr="00C57594" w:rsidRDefault="00B42B2E" w:rsidP="00A2352E">
      <w:pPr>
        <w:tabs>
          <w:tab w:val="clear" w:pos="500"/>
          <w:tab w:val="left" w:pos="360"/>
          <w:tab w:val="left" w:pos="7920"/>
          <w:tab w:val="left" w:pos="8640"/>
        </w:tabs>
        <w:ind w:left="360" w:hanging="360"/>
        <w:rPr>
          <w:rFonts w:ascii="Arial" w:hAnsi="Arial"/>
          <w:b/>
          <w:bCs/>
          <w:color w:val="000000" w:themeColor="text1"/>
          <w:sz w:val="20"/>
        </w:rPr>
      </w:pPr>
    </w:p>
    <w:p w14:paraId="4B2EC503"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Vellas, B. and DeKosky, S.  Consensus on preventive trials on Alzheimer’s disease.  In:  </w:t>
      </w:r>
      <w:r w:rsidRPr="00C57594">
        <w:rPr>
          <w:rFonts w:ascii="Arial" w:hAnsi="Arial"/>
          <w:i/>
          <w:iCs/>
          <w:color w:val="000000" w:themeColor="text1"/>
          <w:sz w:val="20"/>
        </w:rPr>
        <w:t>Research and Practice in Alzheimer’s Disease, Vol. 10</w:t>
      </w:r>
      <w:r w:rsidRPr="00C57594">
        <w:rPr>
          <w:rFonts w:ascii="Arial" w:hAnsi="Arial"/>
          <w:color w:val="000000" w:themeColor="text1"/>
          <w:sz w:val="20"/>
        </w:rPr>
        <w:t>.  B. Vellas, B. Windblad, M. Grundman, L.J. Fitten, H. Feldman, E. Giacobini and A. Kurz, Editors.  Paris:  Serdi Publisher, 47-58, 2005.</w:t>
      </w:r>
    </w:p>
    <w:p w14:paraId="5C48CECB" w14:textId="77777777" w:rsidR="003E5C6F" w:rsidRPr="00C57594" w:rsidRDefault="003E5C6F">
      <w:pPr>
        <w:tabs>
          <w:tab w:val="clear" w:pos="500"/>
          <w:tab w:val="left" w:pos="360"/>
          <w:tab w:val="left" w:pos="7920"/>
          <w:tab w:val="left" w:pos="8640"/>
        </w:tabs>
        <w:ind w:left="360" w:hanging="360"/>
        <w:rPr>
          <w:rFonts w:ascii="Arial" w:hAnsi="Arial"/>
          <w:color w:val="000000" w:themeColor="text1"/>
          <w:sz w:val="20"/>
        </w:rPr>
      </w:pPr>
    </w:p>
    <w:p w14:paraId="70321F41"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Ikonomovic, M.D., Hamilton, R.L., Bennett, D.A., and Mufson, E.J.  Neuropathology of mild cognitive impairment in the elderly.  In:  </w:t>
      </w:r>
      <w:r w:rsidRPr="00C57594">
        <w:rPr>
          <w:rFonts w:ascii="Arial" w:hAnsi="Arial"/>
          <w:i/>
          <w:color w:val="000000" w:themeColor="text1"/>
          <w:sz w:val="20"/>
        </w:rPr>
        <w:t>Alzheimer’s Disease and Related Disorders Annual, Vol. 5.</w:t>
      </w:r>
      <w:r w:rsidRPr="00C57594">
        <w:rPr>
          <w:rFonts w:ascii="Arial" w:hAnsi="Arial"/>
          <w:color w:val="000000" w:themeColor="text1"/>
          <w:sz w:val="20"/>
        </w:rPr>
        <w:t xml:space="preserve">  S. Gauthier, P. Scheltens and J.L. Cummings, Editors.  Boca Raton, FL, 1-16, 2005.</w:t>
      </w:r>
    </w:p>
    <w:p w14:paraId="4DE5F4D4"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09EE385E" w14:textId="77777777" w:rsidR="00B42B2E" w:rsidRPr="00C57594" w:rsidRDefault="00B42B2E">
      <w:pPr>
        <w:tabs>
          <w:tab w:val="clear" w:pos="500"/>
          <w:tab w:val="left" w:pos="360"/>
          <w:tab w:val="left" w:pos="7920"/>
          <w:tab w:val="left" w:pos="8640"/>
        </w:tabs>
        <w:ind w:left="360" w:hanging="360"/>
        <w:rPr>
          <w:rFonts w:ascii="Arial" w:hAnsi="Arial" w:cs="Arial"/>
          <w:bCs/>
          <w:color w:val="000000" w:themeColor="text1"/>
          <w:sz w:val="20"/>
        </w:rPr>
      </w:pPr>
      <w:r w:rsidRPr="00C57594">
        <w:rPr>
          <w:rFonts w:ascii="Arial" w:hAnsi="Arial" w:cs="Arial"/>
          <w:bCs/>
          <w:color w:val="000000" w:themeColor="text1"/>
          <w:sz w:val="20"/>
        </w:rPr>
        <w:t xml:space="preserve">Ikonomovic, M.D., Abrahamson, E.E., Isanski, B.A., Debnath, M.L., Mathis, C.A., DeKosky, S.T., and Klunk. W.E. X-34 labeling of abnormal protein aggregates during the progression of Alzheimer’s disease. In: </w:t>
      </w:r>
      <w:r w:rsidRPr="00C57594">
        <w:rPr>
          <w:rFonts w:ascii="Arial" w:hAnsi="Arial" w:cs="Arial"/>
          <w:bCs/>
          <w:i/>
          <w:color w:val="000000" w:themeColor="text1"/>
          <w:sz w:val="20"/>
        </w:rPr>
        <w:t>Meth Enzymol. Amyloid, Prions, &amp; Other Protein Aggregates</w:t>
      </w:r>
      <w:r w:rsidRPr="00C57594">
        <w:rPr>
          <w:rFonts w:ascii="Arial" w:hAnsi="Arial" w:cs="Arial"/>
          <w:bCs/>
          <w:color w:val="000000" w:themeColor="text1"/>
          <w:sz w:val="20"/>
        </w:rPr>
        <w:t xml:space="preserve">, </w:t>
      </w:r>
      <w:r w:rsidRPr="00C57594">
        <w:rPr>
          <w:rFonts w:ascii="Arial" w:hAnsi="Arial" w:cs="Arial"/>
          <w:bCs/>
          <w:i/>
          <w:color w:val="000000" w:themeColor="text1"/>
          <w:sz w:val="20"/>
        </w:rPr>
        <w:t>Vol. 9</w:t>
      </w:r>
      <w:r w:rsidRPr="00C57594">
        <w:rPr>
          <w:rFonts w:ascii="Arial" w:hAnsi="Arial" w:cs="Arial"/>
          <w:bCs/>
          <w:color w:val="000000" w:themeColor="text1"/>
          <w:sz w:val="20"/>
        </w:rPr>
        <w:t>.  R. Wetzel and I. Kheterpa, Editors. San Diego:  Elsevier Inc., 123-144, 2006.</w:t>
      </w:r>
    </w:p>
    <w:p w14:paraId="12F52F57" w14:textId="77777777" w:rsidR="00B42B2E" w:rsidRPr="00C57594" w:rsidRDefault="00B42B2E">
      <w:pPr>
        <w:tabs>
          <w:tab w:val="clear" w:pos="500"/>
          <w:tab w:val="left" w:pos="360"/>
          <w:tab w:val="left" w:pos="7920"/>
          <w:tab w:val="left" w:pos="8640"/>
        </w:tabs>
        <w:ind w:left="360" w:hanging="360"/>
        <w:rPr>
          <w:rFonts w:ascii="Arial" w:hAnsi="Arial" w:cs="Arial"/>
          <w:bCs/>
          <w:color w:val="000000" w:themeColor="text1"/>
          <w:sz w:val="20"/>
        </w:rPr>
      </w:pPr>
    </w:p>
    <w:p w14:paraId="6325D121" w14:textId="77777777" w:rsidR="00B42B2E" w:rsidRPr="00C57594" w:rsidRDefault="00B42B2E" w:rsidP="00D16E8C">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 xml:space="preserve">DeKosky, S.T., Kaufer, D.I., Hamilton, R.L., Wolk, D.A., and Lopez, O.L.  The dementias.  In: </w:t>
      </w:r>
      <w:r w:rsidRPr="00C57594">
        <w:rPr>
          <w:rFonts w:ascii="Arial" w:hAnsi="Arial"/>
          <w:i/>
          <w:color w:val="000000" w:themeColor="text1"/>
          <w:sz w:val="20"/>
        </w:rPr>
        <w:t>Neurology in Clinical Practice, 5</w:t>
      </w:r>
      <w:r w:rsidRPr="00C57594">
        <w:rPr>
          <w:rFonts w:ascii="Arial" w:hAnsi="Arial"/>
          <w:i/>
          <w:color w:val="000000" w:themeColor="text1"/>
          <w:sz w:val="20"/>
          <w:vertAlign w:val="superscript"/>
        </w:rPr>
        <w:t>th</w:t>
      </w:r>
      <w:r w:rsidRPr="00C57594">
        <w:rPr>
          <w:rFonts w:ascii="Arial" w:hAnsi="Arial"/>
          <w:i/>
          <w:color w:val="000000" w:themeColor="text1"/>
          <w:sz w:val="20"/>
        </w:rPr>
        <w:t xml:space="preserve"> </w:t>
      </w:r>
      <w:r w:rsidR="007E5CA9" w:rsidRPr="00C57594">
        <w:rPr>
          <w:rFonts w:ascii="Arial" w:hAnsi="Arial"/>
          <w:i/>
          <w:color w:val="000000" w:themeColor="text1"/>
          <w:sz w:val="20"/>
        </w:rPr>
        <w:t>Edition</w:t>
      </w:r>
      <w:r w:rsidR="007E5CA9" w:rsidRPr="00C57594">
        <w:rPr>
          <w:rFonts w:ascii="Arial" w:hAnsi="Arial"/>
          <w:color w:val="000000" w:themeColor="text1"/>
          <w:sz w:val="20"/>
        </w:rPr>
        <w:t>.</w:t>
      </w:r>
      <w:r w:rsidRPr="00C57594">
        <w:rPr>
          <w:rFonts w:ascii="Arial" w:hAnsi="Arial"/>
          <w:color w:val="000000" w:themeColor="text1"/>
          <w:sz w:val="20"/>
        </w:rPr>
        <w:t xml:space="preserve">  W.G. Bradley, R.B. Daroff, G.M. Fenichel, and J. Jankovic, Editors.  Philadelphia:  Butterworth Heinemann Elsevier, 1855-1907, 2008.</w:t>
      </w:r>
    </w:p>
    <w:p w14:paraId="3CD4C57E" w14:textId="77777777" w:rsidR="00B42B2E" w:rsidRPr="00C57594" w:rsidRDefault="00B42B2E" w:rsidP="00D16E8C">
      <w:pPr>
        <w:tabs>
          <w:tab w:val="clear" w:pos="500"/>
          <w:tab w:val="left" w:pos="360"/>
          <w:tab w:val="left" w:pos="7920"/>
          <w:tab w:val="left" w:pos="8640"/>
        </w:tabs>
        <w:ind w:left="360" w:hanging="360"/>
        <w:rPr>
          <w:rFonts w:ascii="Arial" w:hAnsi="Arial" w:cs="Arial"/>
          <w:color w:val="000000" w:themeColor="text1"/>
          <w:sz w:val="20"/>
        </w:rPr>
      </w:pPr>
    </w:p>
    <w:p w14:paraId="49A938D5" w14:textId="77777777" w:rsidR="00B42B2E" w:rsidRPr="00C57594" w:rsidRDefault="00B42B2E" w:rsidP="00333E35">
      <w:pPr>
        <w:tabs>
          <w:tab w:val="clear" w:pos="500"/>
          <w:tab w:val="clear" w:pos="800"/>
          <w:tab w:val="clear" w:pos="1600"/>
          <w:tab w:val="clear" w:pos="2400"/>
          <w:tab w:val="clear" w:pos="3200"/>
          <w:tab w:val="clear" w:pos="4000"/>
          <w:tab w:val="clear" w:pos="4800"/>
          <w:tab w:val="clear" w:pos="5600"/>
          <w:tab w:val="clear" w:pos="6400"/>
          <w:tab w:val="clear" w:pos="7200"/>
          <w:tab w:val="center" w:pos="4680"/>
        </w:tabs>
        <w:ind w:left="360" w:hanging="360"/>
        <w:outlineLvl w:val="0"/>
        <w:rPr>
          <w:rFonts w:ascii="Arial" w:hAnsi="Arial" w:cs="Arial"/>
          <w:color w:val="000000" w:themeColor="text1"/>
          <w:sz w:val="20"/>
        </w:rPr>
      </w:pPr>
      <w:r w:rsidRPr="00C57594">
        <w:rPr>
          <w:rFonts w:ascii="Arial" w:hAnsi="Arial" w:cs="Arial"/>
          <w:bCs/>
          <w:color w:val="000000" w:themeColor="text1"/>
          <w:sz w:val="20"/>
        </w:rPr>
        <w:lastRenderedPageBreak/>
        <w:t xml:space="preserve">Lopez, O.L. and DeKosky, S.T. Clinical Symptoms in Alzheimer’s Disease. In: Handbook of Clinical Neurology: Dementia. C. Duyckaerts and I. Litvan, Editors. Amsterdam, </w:t>
      </w:r>
      <w:r w:rsidR="007E5CA9" w:rsidRPr="00C57594">
        <w:rPr>
          <w:rFonts w:ascii="Arial" w:hAnsi="Arial" w:cs="Arial"/>
          <w:bCs/>
          <w:color w:val="000000" w:themeColor="text1"/>
          <w:sz w:val="20"/>
        </w:rPr>
        <w:t>the</w:t>
      </w:r>
      <w:r w:rsidRPr="00C57594">
        <w:rPr>
          <w:rFonts w:ascii="Arial" w:hAnsi="Arial" w:cs="Arial"/>
          <w:bCs/>
          <w:color w:val="000000" w:themeColor="text1"/>
          <w:sz w:val="20"/>
        </w:rPr>
        <w:t xml:space="preserve"> Netherlands:  Elsevier, 207-216</w:t>
      </w:r>
      <w:r w:rsidRPr="00C57594">
        <w:rPr>
          <w:rFonts w:ascii="Arial" w:hAnsi="Arial" w:cs="Arial"/>
          <w:color w:val="000000" w:themeColor="text1"/>
          <w:sz w:val="20"/>
        </w:rPr>
        <w:t>, 2008.</w:t>
      </w:r>
    </w:p>
    <w:p w14:paraId="7BF616D8" w14:textId="77777777" w:rsidR="00503A2D" w:rsidRPr="00C57594" w:rsidRDefault="00503A2D" w:rsidP="00333E35">
      <w:pPr>
        <w:tabs>
          <w:tab w:val="clear" w:pos="500"/>
          <w:tab w:val="clear" w:pos="800"/>
          <w:tab w:val="clear" w:pos="1600"/>
          <w:tab w:val="clear" w:pos="2400"/>
          <w:tab w:val="clear" w:pos="3200"/>
          <w:tab w:val="clear" w:pos="4000"/>
          <w:tab w:val="clear" w:pos="4800"/>
          <w:tab w:val="clear" w:pos="5600"/>
          <w:tab w:val="clear" w:pos="6400"/>
          <w:tab w:val="clear" w:pos="7200"/>
          <w:tab w:val="center" w:pos="4680"/>
        </w:tabs>
        <w:ind w:left="360" w:hanging="360"/>
        <w:outlineLvl w:val="0"/>
        <w:rPr>
          <w:rFonts w:ascii="Arial" w:hAnsi="Arial" w:cs="Arial"/>
          <w:color w:val="000000" w:themeColor="text1"/>
          <w:sz w:val="20"/>
        </w:rPr>
      </w:pPr>
    </w:p>
    <w:p w14:paraId="2AD76A03" w14:textId="77777777" w:rsidR="00B42B2E" w:rsidRPr="00C57594" w:rsidRDefault="00B10714" w:rsidP="00B80077">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lang w:val="sv-SE"/>
        </w:rPr>
        <w:t>Kaufer, D.I. and DeKosky, S.T.</w:t>
      </w:r>
      <w:r w:rsidR="00B42B2E" w:rsidRPr="00C57594">
        <w:rPr>
          <w:rFonts w:ascii="Arial" w:hAnsi="Arial"/>
          <w:color w:val="000000" w:themeColor="text1"/>
          <w:sz w:val="20"/>
          <w:lang w:val="sv-SE"/>
        </w:rPr>
        <w:t xml:space="preserve"> </w:t>
      </w:r>
      <w:r w:rsidRPr="00C57594">
        <w:rPr>
          <w:rFonts w:ascii="Arial" w:hAnsi="Arial"/>
          <w:color w:val="000000" w:themeColor="text1"/>
          <w:sz w:val="20"/>
        </w:rPr>
        <w:t>Diagnostic classifications:</w:t>
      </w:r>
      <w:r w:rsidR="00B42B2E" w:rsidRPr="00C57594">
        <w:rPr>
          <w:rFonts w:ascii="Arial" w:hAnsi="Arial"/>
          <w:color w:val="000000" w:themeColor="text1"/>
          <w:sz w:val="20"/>
        </w:rPr>
        <w:t xml:space="preserve"> Relationship to the neurobiology of dementia.  In: </w:t>
      </w:r>
      <w:r w:rsidR="00B42B2E" w:rsidRPr="00C57594">
        <w:rPr>
          <w:rFonts w:ascii="Arial" w:hAnsi="Arial"/>
          <w:i/>
          <w:color w:val="000000" w:themeColor="text1"/>
          <w:sz w:val="20"/>
        </w:rPr>
        <w:t>Neurobiology of Mental Illness, 3</w:t>
      </w:r>
      <w:r w:rsidR="00B42B2E" w:rsidRPr="00C57594">
        <w:rPr>
          <w:rFonts w:ascii="Arial" w:hAnsi="Arial"/>
          <w:i/>
          <w:color w:val="000000" w:themeColor="text1"/>
          <w:sz w:val="20"/>
          <w:vertAlign w:val="superscript"/>
        </w:rPr>
        <w:t>nd</w:t>
      </w:r>
      <w:r w:rsidR="00B42B2E" w:rsidRPr="00C57594">
        <w:rPr>
          <w:rFonts w:ascii="Arial" w:hAnsi="Arial"/>
          <w:i/>
          <w:color w:val="000000" w:themeColor="text1"/>
          <w:sz w:val="20"/>
        </w:rPr>
        <w:t xml:space="preserve"> </w:t>
      </w:r>
      <w:r w:rsidR="007E5CA9" w:rsidRPr="00C57594">
        <w:rPr>
          <w:rFonts w:ascii="Arial" w:hAnsi="Arial"/>
          <w:i/>
          <w:color w:val="000000" w:themeColor="text1"/>
          <w:sz w:val="20"/>
        </w:rPr>
        <w:t>Edition</w:t>
      </w:r>
      <w:r w:rsidR="007E5CA9" w:rsidRPr="00C57594">
        <w:rPr>
          <w:rFonts w:ascii="Arial" w:hAnsi="Arial"/>
          <w:color w:val="000000" w:themeColor="text1"/>
          <w:sz w:val="20"/>
        </w:rPr>
        <w:t>.</w:t>
      </w:r>
      <w:r w:rsidR="00B42B2E" w:rsidRPr="00C57594">
        <w:rPr>
          <w:rFonts w:ascii="Arial" w:hAnsi="Arial"/>
          <w:color w:val="000000" w:themeColor="text1"/>
          <w:sz w:val="20"/>
        </w:rPr>
        <w:t xml:space="preserve">  D.S. Charney and E.J. Nestler, Editors.  New York:  Oxford University Press, 895-907, 2009. </w:t>
      </w:r>
    </w:p>
    <w:p w14:paraId="250AAD37" w14:textId="77777777" w:rsidR="00B42B2E" w:rsidRPr="00C57594" w:rsidRDefault="00B42B2E" w:rsidP="00B80077">
      <w:pPr>
        <w:tabs>
          <w:tab w:val="clear" w:pos="500"/>
          <w:tab w:val="left" w:pos="360"/>
          <w:tab w:val="left" w:pos="7920"/>
          <w:tab w:val="left" w:pos="8640"/>
        </w:tabs>
        <w:ind w:left="360" w:hanging="360"/>
        <w:rPr>
          <w:rFonts w:ascii="Arial" w:hAnsi="Arial"/>
          <w:color w:val="000000" w:themeColor="text1"/>
          <w:sz w:val="20"/>
        </w:rPr>
      </w:pPr>
    </w:p>
    <w:p w14:paraId="25A3CC55" w14:textId="77777777" w:rsidR="00B42B2E" w:rsidRPr="00C57594" w:rsidRDefault="00B42B2E" w:rsidP="00B80077">
      <w:pPr>
        <w:tabs>
          <w:tab w:val="clear" w:pos="500"/>
          <w:tab w:val="left" w:pos="360"/>
          <w:tab w:val="left" w:pos="7920"/>
          <w:tab w:val="left" w:pos="8640"/>
        </w:tabs>
        <w:ind w:left="360" w:hanging="360"/>
        <w:rPr>
          <w:rFonts w:ascii="Arial" w:hAnsi="Arial" w:cs="Arial"/>
          <w:color w:val="000000" w:themeColor="text1"/>
          <w:sz w:val="20"/>
        </w:rPr>
      </w:pPr>
      <w:r w:rsidRPr="00C57594">
        <w:rPr>
          <w:rFonts w:ascii="Arial" w:hAnsi="Arial"/>
          <w:color w:val="000000" w:themeColor="text1"/>
          <w:sz w:val="20"/>
        </w:rPr>
        <w:t>Apostolova, A</w:t>
      </w:r>
      <w:r w:rsidRPr="00C57594">
        <w:rPr>
          <w:rFonts w:ascii="Arial" w:hAnsi="Arial" w:cs="Arial"/>
          <w:color w:val="000000" w:themeColor="text1"/>
          <w:sz w:val="20"/>
        </w:rPr>
        <w:t xml:space="preserve">., DeKosky, S.T. and Cummings, J.L.  The dementias.  In:  Bradley’s Neurology in Clinical Practice Volume II.  </w:t>
      </w:r>
      <w:r w:rsidRPr="00C57594">
        <w:rPr>
          <w:rFonts w:ascii="Arial" w:hAnsi="Arial" w:cs="Arial"/>
          <w:i/>
          <w:color w:val="000000" w:themeColor="text1"/>
          <w:sz w:val="20"/>
        </w:rPr>
        <w:t>Neurological Disorders</w:t>
      </w:r>
      <w:r w:rsidRPr="00C57594">
        <w:rPr>
          <w:rFonts w:ascii="Arial" w:hAnsi="Arial" w:cs="Arial"/>
          <w:color w:val="000000" w:themeColor="text1"/>
          <w:sz w:val="20"/>
        </w:rPr>
        <w:t xml:space="preserve"> Sixth Edition.  R.B. Daroff, J.M. Fenichel, J. Jankovic and J.C. Mazziotta, Editors.  New York:  Elsevier, 1534-1582, 2012.</w:t>
      </w:r>
    </w:p>
    <w:p w14:paraId="17E298F2" w14:textId="77777777" w:rsidR="004B56DF" w:rsidRPr="00C57594" w:rsidRDefault="004B56DF" w:rsidP="00B80077">
      <w:pPr>
        <w:tabs>
          <w:tab w:val="clear" w:pos="500"/>
          <w:tab w:val="left" w:pos="360"/>
          <w:tab w:val="left" w:pos="7920"/>
          <w:tab w:val="left" w:pos="8640"/>
        </w:tabs>
        <w:ind w:left="360" w:hanging="360"/>
        <w:rPr>
          <w:rFonts w:ascii="Arial" w:hAnsi="Arial" w:cs="Arial"/>
          <w:color w:val="000000" w:themeColor="text1"/>
          <w:sz w:val="20"/>
        </w:rPr>
      </w:pPr>
    </w:p>
    <w:p w14:paraId="6B123B00" w14:textId="4903AB88" w:rsidR="00E92AA1" w:rsidRPr="00C57594" w:rsidRDefault="004B56DF" w:rsidP="009B1F91">
      <w:pPr>
        <w:ind w:left="360" w:hanging="360"/>
        <w:rPr>
          <w:rFonts w:ascii="Arial" w:hAnsi="Arial" w:cs="Arial"/>
          <w:color w:val="000000" w:themeColor="text1"/>
          <w:sz w:val="20"/>
        </w:rPr>
      </w:pPr>
      <w:r w:rsidRPr="00C57594">
        <w:rPr>
          <w:rFonts w:ascii="Arial" w:hAnsi="Arial" w:cs="Arial"/>
          <w:color w:val="000000" w:themeColor="text1"/>
          <w:sz w:val="20"/>
        </w:rPr>
        <w:t xml:space="preserve">Ikonomovic, M.D. and DeKosky, S.T. Alzheimer’s Disease. In: </w:t>
      </w:r>
      <w:r w:rsidR="00E92AA1" w:rsidRPr="00C57594">
        <w:rPr>
          <w:rFonts w:ascii="Arial" w:hAnsi="Arial" w:cs="Arial"/>
          <w:i/>
          <w:iCs/>
          <w:color w:val="000000" w:themeColor="text1"/>
          <w:sz w:val="20"/>
        </w:rPr>
        <w:t xml:space="preserve">Metabolism of Human Diseases: Organ Physiology </w:t>
      </w:r>
      <w:r w:rsidR="009B1F91" w:rsidRPr="00C57594">
        <w:rPr>
          <w:rFonts w:ascii="Arial" w:hAnsi="Arial" w:cs="Arial"/>
          <w:i/>
          <w:iCs/>
          <w:color w:val="000000" w:themeColor="text1"/>
          <w:sz w:val="20"/>
        </w:rPr>
        <w:tab/>
      </w:r>
      <w:r w:rsidR="00E92AA1" w:rsidRPr="00C57594">
        <w:rPr>
          <w:rFonts w:ascii="Arial" w:hAnsi="Arial" w:cs="Arial"/>
          <w:i/>
          <w:iCs/>
          <w:color w:val="000000" w:themeColor="text1"/>
          <w:sz w:val="20"/>
        </w:rPr>
        <w:t>and Pathophysiology</w:t>
      </w:r>
      <w:r w:rsidRPr="00C57594">
        <w:rPr>
          <w:rFonts w:ascii="Arial" w:hAnsi="Arial" w:cs="Arial"/>
          <w:color w:val="000000" w:themeColor="text1"/>
          <w:sz w:val="20"/>
        </w:rPr>
        <w:t>.</w:t>
      </w:r>
      <w:r w:rsidR="00E92AA1" w:rsidRPr="00C57594">
        <w:rPr>
          <w:rFonts w:ascii="Arial" w:hAnsi="Arial" w:cs="Arial"/>
          <w:color w:val="000000" w:themeColor="text1"/>
          <w:sz w:val="20"/>
        </w:rPr>
        <w:t xml:space="preserve"> Eckhard Lammert and Martin Zeeb, Editors.</w:t>
      </w:r>
      <w:r w:rsidRPr="00C57594">
        <w:rPr>
          <w:rFonts w:ascii="Arial" w:hAnsi="Arial" w:cs="Arial"/>
          <w:color w:val="000000" w:themeColor="text1"/>
          <w:sz w:val="20"/>
        </w:rPr>
        <w:t xml:space="preserve"> New York: Springer, 201</w:t>
      </w:r>
      <w:r w:rsidR="001E64BB" w:rsidRPr="00C57594">
        <w:rPr>
          <w:rFonts w:ascii="Arial" w:hAnsi="Arial" w:cs="Arial"/>
          <w:color w:val="000000" w:themeColor="text1"/>
          <w:sz w:val="20"/>
        </w:rPr>
        <w:t>4, 35-40.</w:t>
      </w:r>
    </w:p>
    <w:p w14:paraId="356E6CF5" w14:textId="77777777" w:rsidR="00B10714" w:rsidRPr="00C57594" w:rsidRDefault="00B10714" w:rsidP="009B1F91">
      <w:pPr>
        <w:ind w:left="360" w:hanging="360"/>
        <w:rPr>
          <w:rFonts w:ascii="Arial" w:hAnsi="Arial" w:cs="Arial"/>
          <w:color w:val="000000" w:themeColor="text1"/>
          <w:sz w:val="20"/>
        </w:rPr>
      </w:pPr>
    </w:p>
    <w:p w14:paraId="6856B384" w14:textId="77777777" w:rsidR="00B10714" w:rsidRPr="00C57594" w:rsidRDefault="00B10714" w:rsidP="00B10714">
      <w:pPr>
        <w:tabs>
          <w:tab w:val="clear" w:pos="500"/>
          <w:tab w:val="clear" w:pos="800"/>
          <w:tab w:val="clear" w:pos="1600"/>
          <w:tab w:val="clear" w:pos="2400"/>
          <w:tab w:val="clear" w:pos="3200"/>
          <w:tab w:val="clear" w:pos="4000"/>
          <w:tab w:val="clear" w:pos="4800"/>
          <w:tab w:val="clear" w:pos="5600"/>
          <w:tab w:val="clear" w:pos="6400"/>
          <w:tab w:val="clear" w:pos="7200"/>
          <w:tab w:val="center" w:pos="4680"/>
        </w:tabs>
        <w:ind w:left="360" w:hanging="360"/>
        <w:outlineLvl w:val="0"/>
        <w:rPr>
          <w:rFonts w:ascii="Arial" w:hAnsi="Arial" w:cs="Arial"/>
          <w:color w:val="000000" w:themeColor="text1"/>
          <w:sz w:val="20"/>
        </w:rPr>
      </w:pPr>
      <w:r w:rsidRPr="00C57594">
        <w:rPr>
          <w:rFonts w:ascii="Arial" w:hAnsi="Arial" w:cs="Arial"/>
          <w:bCs/>
          <w:color w:val="000000" w:themeColor="text1"/>
          <w:sz w:val="20"/>
        </w:rPr>
        <w:t xml:space="preserve">DeKosky, S.T., and Asthana, S. (editors) Handbook of Clinical Neurology: Geriatric Neurology. Aminoff, M., Swaab, R., and Boller, F. (series editors) Amsterdam, the Netherlands:  Elsevier, </w:t>
      </w:r>
      <w:r w:rsidRPr="00C57594">
        <w:rPr>
          <w:rFonts w:ascii="Arial" w:hAnsi="Arial" w:cs="Arial"/>
          <w:color w:val="000000" w:themeColor="text1"/>
          <w:sz w:val="20"/>
        </w:rPr>
        <w:t>In Preparation.</w:t>
      </w:r>
    </w:p>
    <w:p w14:paraId="6131B7DA" w14:textId="77777777" w:rsidR="004B56DF" w:rsidRPr="00C57594" w:rsidRDefault="004B56DF" w:rsidP="004B56DF">
      <w:pPr>
        <w:rPr>
          <w:rFonts w:ascii="Arial" w:hAnsi="Arial" w:cs="Arial"/>
          <w:color w:val="000000" w:themeColor="text1"/>
          <w:sz w:val="20"/>
        </w:rPr>
      </w:pPr>
    </w:p>
    <w:p w14:paraId="4B670B6C" w14:textId="77777777" w:rsidR="00B42B2E" w:rsidRPr="00C57594" w:rsidRDefault="00B42B2E" w:rsidP="000E4BCD">
      <w:pPr>
        <w:tabs>
          <w:tab w:val="clear" w:pos="500"/>
          <w:tab w:val="left" w:pos="360"/>
          <w:tab w:val="left" w:pos="7920"/>
          <w:tab w:val="left" w:pos="8640"/>
        </w:tabs>
        <w:rPr>
          <w:rFonts w:ascii="Arial" w:hAnsi="Arial"/>
          <w:color w:val="000000" w:themeColor="text1"/>
          <w:sz w:val="20"/>
        </w:rPr>
      </w:pPr>
    </w:p>
    <w:p w14:paraId="4B2E1749"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42401852"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ABSTRACTS AND PRESENTATIONS</w:t>
      </w:r>
    </w:p>
    <w:p w14:paraId="2FF1E299"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p>
    <w:p w14:paraId="6D8ED521" w14:textId="77777777" w:rsidR="00B42B2E" w:rsidRPr="00C57594" w:rsidRDefault="00B42B2E">
      <w:pPr>
        <w:tabs>
          <w:tab w:val="clear" w:pos="500"/>
          <w:tab w:val="left" w:pos="360"/>
          <w:tab w:val="left" w:pos="7920"/>
          <w:tab w:val="left" w:pos="8640"/>
        </w:tabs>
        <w:ind w:left="360" w:hanging="360"/>
        <w:rPr>
          <w:rFonts w:ascii="Arial" w:hAnsi="Arial"/>
          <w:color w:val="000000" w:themeColor="text1"/>
          <w:sz w:val="20"/>
        </w:rPr>
      </w:pPr>
      <w:r w:rsidRPr="00C57594">
        <w:rPr>
          <w:rFonts w:ascii="Arial" w:hAnsi="Arial"/>
          <w:color w:val="000000" w:themeColor="text1"/>
          <w:sz w:val="20"/>
        </w:rPr>
        <w:t>Available upon request</w:t>
      </w:r>
    </w:p>
    <w:sectPr w:rsidR="00B42B2E" w:rsidRPr="00C57594" w:rsidSect="005512F3">
      <w:headerReference w:type="default" r:id="rId10"/>
      <w:footerReference w:type="default" r:id="rId11"/>
      <w:footnotePr>
        <w:numFmt w:val="lowerRoman"/>
      </w:footnotePr>
      <w:endnotePr>
        <w:numFmt w:val="decimal"/>
      </w:endnotePr>
      <w:pgSz w:w="12240" w:h="15840"/>
      <w:pgMar w:top="1440" w:right="900" w:bottom="1440" w:left="1080" w:header="72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0DE80" w14:textId="77777777" w:rsidR="0089018E" w:rsidRDefault="0089018E">
      <w:r>
        <w:separator/>
      </w:r>
    </w:p>
  </w:endnote>
  <w:endnote w:type="continuationSeparator" w:id="0">
    <w:p w14:paraId="7DD9F31A" w14:textId="77777777" w:rsidR="0089018E" w:rsidRDefault="0089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4D1E" w14:textId="255DA0B2" w:rsidR="0007635F" w:rsidRDefault="0007635F" w:rsidP="00517C6F">
    <w:pPr>
      <w:tabs>
        <w:tab w:val="left" w:pos="9599"/>
      </w:tabs>
      <w:ind w:left="200"/>
      <w:jc w:val="right"/>
      <w:rPr>
        <w:sz w:val="20"/>
      </w:rPr>
    </w:pPr>
    <w:r>
      <w:rPr>
        <w:rStyle w:val="PageNumber"/>
      </w:rPr>
      <w:fldChar w:fldCharType="begin"/>
    </w:r>
    <w:r>
      <w:rPr>
        <w:rStyle w:val="PageNumber"/>
      </w:rPr>
      <w:instrText xml:space="preserve"> PAGE </w:instrText>
    </w:r>
    <w:r>
      <w:rPr>
        <w:rStyle w:val="PageNumber"/>
      </w:rPr>
      <w:fldChar w:fldCharType="separate"/>
    </w:r>
    <w:r w:rsidR="004C799E">
      <w:rPr>
        <w:rStyle w:val="PageNumber"/>
        <w:noProof/>
      </w:rPr>
      <w:t>55</w:t>
    </w:r>
    <w:r>
      <w:rPr>
        <w:rStyle w:val="PageNumber"/>
      </w:rPr>
      <w:fldChar w:fldCharType="end"/>
    </w:r>
  </w:p>
  <w:p w14:paraId="57D629CD" w14:textId="77777777" w:rsidR="0007635F" w:rsidRDefault="0007635F">
    <w:pPr>
      <w:tabs>
        <w:tab w:val="left" w:pos="9599"/>
      </w:tabs>
      <w:ind w:left="200"/>
      <w:jc w:val="center"/>
    </w:pPr>
  </w:p>
  <w:p w14:paraId="4E0E7643" w14:textId="77777777" w:rsidR="0007635F" w:rsidRDefault="0007635F">
    <w:pPr>
      <w:tabs>
        <w:tab w:val="left" w:pos="9599"/>
      </w:tabs>
      <w:ind w:left="2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94B08" w14:textId="77777777" w:rsidR="0089018E" w:rsidRDefault="0089018E">
      <w:r>
        <w:separator/>
      </w:r>
    </w:p>
  </w:footnote>
  <w:footnote w:type="continuationSeparator" w:id="0">
    <w:p w14:paraId="73D8771F" w14:textId="77777777" w:rsidR="0089018E" w:rsidRDefault="0089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234FA" w14:textId="1FA1AA71" w:rsidR="0007635F" w:rsidRDefault="0007635F" w:rsidP="008E5003">
    <w:pPr>
      <w:jc w:val="right"/>
      <w:rPr>
        <w:rFonts w:ascii="Helvetica" w:hAnsi="Helvetica"/>
        <w:sz w:val="20"/>
        <w:lang w:val="nl-NL"/>
      </w:rPr>
    </w:pPr>
    <w:r>
      <w:rPr>
        <w:rFonts w:ascii="Helvetica" w:hAnsi="Helvetica"/>
        <w:sz w:val="20"/>
      </w:rPr>
      <w:fldChar w:fldCharType="begin"/>
    </w:r>
    <w:r>
      <w:rPr>
        <w:rFonts w:ascii="Helvetica" w:hAnsi="Helvetica"/>
        <w:sz w:val="20"/>
      </w:rPr>
      <w:instrText xml:space="preserve"> DATE \@ "M/d/yyyy" </w:instrText>
    </w:r>
    <w:r>
      <w:rPr>
        <w:rFonts w:ascii="Helvetica" w:hAnsi="Helvetica"/>
        <w:sz w:val="20"/>
      </w:rPr>
      <w:fldChar w:fldCharType="separate"/>
    </w:r>
    <w:r>
      <w:rPr>
        <w:rFonts w:ascii="Helvetica" w:hAnsi="Helvetica"/>
        <w:noProof/>
        <w:sz w:val="20"/>
      </w:rPr>
      <w:t>6/12/2019</w:t>
    </w:r>
    <w:r>
      <w:rPr>
        <w:rFonts w:ascii="Helvetica" w:hAnsi="Helvetica"/>
        <w:sz w:val="20"/>
      </w:rPr>
      <w:fldChar w:fldCharType="end"/>
    </w:r>
    <w:r>
      <w:rPr>
        <w:rFonts w:ascii="Helvetica" w:hAnsi="Helvetica"/>
        <w:sz w:val="20"/>
      </w:rPr>
      <w:tab/>
    </w:r>
    <w:r>
      <w:rPr>
        <w:rFonts w:ascii="Helvetica" w:hAnsi="Helvetica"/>
        <w:sz w:val="20"/>
        <w:lang w:val="nl-NL"/>
      </w:rPr>
      <w:tab/>
    </w:r>
    <w:r>
      <w:rPr>
        <w:rFonts w:ascii="Helvetica" w:hAnsi="Helvetica"/>
        <w:sz w:val="20"/>
        <w:lang w:val="nl-NL"/>
      </w:rPr>
      <w:tab/>
    </w:r>
    <w:r>
      <w:rPr>
        <w:rFonts w:ascii="Helvetica" w:hAnsi="Helvetica"/>
        <w:sz w:val="20"/>
        <w:lang w:val="nl-NL"/>
      </w:rPr>
      <w:tab/>
    </w:r>
    <w:r>
      <w:rPr>
        <w:rFonts w:ascii="Helvetica" w:hAnsi="Helvetica"/>
        <w:sz w:val="20"/>
        <w:lang w:val="nl-NL"/>
      </w:rPr>
      <w:tab/>
    </w:r>
    <w:r>
      <w:rPr>
        <w:rFonts w:ascii="Helvetica" w:hAnsi="Helvetica"/>
        <w:sz w:val="20"/>
        <w:lang w:val="nl-NL"/>
      </w:rPr>
      <w:tab/>
    </w:r>
    <w:r>
      <w:rPr>
        <w:rFonts w:ascii="Helvetica" w:hAnsi="Helvetica"/>
        <w:sz w:val="20"/>
        <w:lang w:val="nl-NL"/>
      </w:rPr>
      <w:tab/>
    </w:r>
    <w:r>
      <w:rPr>
        <w:rFonts w:ascii="Helvetica" w:hAnsi="Helvetica"/>
        <w:sz w:val="20"/>
        <w:lang w:val="nl-NL"/>
      </w:rPr>
      <w:tab/>
      <w:t xml:space="preserve">               CURRICULUM VITAE</w:t>
    </w:r>
  </w:p>
  <w:p w14:paraId="7657504E" w14:textId="77777777" w:rsidR="0007635F" w:rsidRDefault="0007635F" w:rsidP="008E5003">
    <w:pPr>
      <w:tabs>
        <w:tab w:val="left" w:pos="9599"/>
      </w:tabs>
      <w:ind w:left="200"/>
      <w:jc w:val="right"/>
      <w:rPr>
        <w:rFonts w:ascii="Helvetica" w:hAnsi="Helvetica"/>
        <w:sz w:val="20"/>
        <w:lang w:val="nl-NL"/>
      </w:rPr>
    </w:pPr>
    <w:r>
      <w:rPr>
        <w:rFonts w:ascii="Helvetica" w:hAnsi="Helvetica"/>
        <w:sz w:val="20"/>
        <w:lang w:val="nl-NL"/>
      </w:rPr>
      <w:tab/>
    </w:r>
    <w:r>
      <w:rPr>
        <w:rFonts w:ascii="Helvetica" w:hAnsi="Helvetica"/>
        <w:sz w:val="20"/>
        <w:lang w:val="nl-NL"/>
      </w:rPr>
      <w:tab/>
    </w:r>
    <w:r>
      <w:rPr>
        <w:rFonts w:ascii="Helvetica" w:hAnsi="Helvetica"/>
        <w:sz w:val="20"/>
        <w:lang w:val="nl-NL"/>
      </w:rPr>
      <w:tab/>
    </w:r>
    <w:r>
      <w:rPr>
        <w:rFonts w:ascii="Helvetica" w:hAnsi="Helvetica"/>
        <w:sz w:val="20"/>
        <w:lang w:val="nl-NL"/>
      </w:rPr>
      <w:tab/>
    </w:r>
    <w:r>
      <w:rPr>
        <w:rFonts w:ascii="Helvetica" w:hAnsi="Helvetica"/>
        <w:sz w:val="20"/>
        <w:lang w:val="nl-NL"/>
      </w:rPr>
      <w:tab/>
    </w:r>
    <w:r>
      <w:rPr>
        <w:rFonts w:ascii="Helvetica" w:hAnsi="Helvetica"/>
        <w:sz w:val="20"/>
        <w:lang w:val="nl-NL"/>
      </w:rPr>
      <w:tab/>
    </w:r>
    <w:r>
      <w:rPr>
        <w:rFonts w:ascii="Helvetica" w:hAnsi="Helvetica"/>
        <w:sz w:val="20"/>
        <w:lang w:val="nl-NL"/>
      </w:rPr>
      <w:tab/>
    </w:r>
    <w:r>
      <w:rPr>
        <w:rFonts w:ascii="Helvetica" w:hAnsi="Helvetica"/>
        <w:sz w:val="20"/>
        <w:lang w:val="nl-NL"/>
      </w:rPr>
      <w:tab/>
    </w:r>
    <w:r>
      <w:rPr>
        <w:rFonts w:ascii="Helvetica" w:hAnsi="Helvetica"/>
        <w:sz w:val="20"/>
        <w:lang w:val="nl-NL"/>
      </w:rPr>
      <w:tab/>
    </w:r>
    <w:r>
      <w:rPr>
        <w:rFonts w:ascii="Helvetica" w:hAnsi="Helvetica"/>
        <w:sz w:val="20"/>
        <w:lang w:val="nl-NL"/>
      </w:rPr>
      <w:tab/>
      <w:t>STEVEN T. DeKOSKY, M.D.</w:t>
    </w:r>
  </w:p>
  <w:p w14:paraId="0EB0B959" w14:textId="77777777" w:rsidR="0007635F" w:rsidRDefault="0007635F">
    <w:pPr>
      <w:tabs>
        <w:tab w:val="left" w:pos="9599"/>
      </w:tabs>
      <w:ind w:left="200"/>
      <w:jc w:val="right"/>
      <w:rPr>
        <w:sz w:val="20"/>
        <w:lang w:val="nl-NL"/>
      </w:rPr>
    </w:pPr>
  </w:p>
  <w:p w14:paraId="2CC34C4C" w14:textId="77777777" w:rsidR="0007635F" w:rsidRDefault="0007635F">
    <w:pPr>
      <w:tabs>
        <w:tab w:val="left" w:pos="9599"/>
      </w:tabs>
      <w:ind w:left="200"/>
      <w:jc w:val="right"/>
      <w:rPr>
        <w:sz w:val="2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1838A380"/>
    <w:lvl w:ilvl="0">
      <w:start w:val="2000"/>
      <w:numFmt w:val="decimal"/>
      <w:pStyle w:val="Heading5"/>
      <w:lvlText w:val="%1"/>
      <w:lvlJc w:val="left"/>
      <w:pPr>
        <w:tabs>
          <w:tab w:val="num" w:pos="2440"/>
        </w:tabs>
        <w:ind w:left="2440" w:hanging="1900"/>
      </w:pPr>
      <w:rPr>
        <w:rFonts w:cs="Times New Roman" w:hint="default"/>
        <w:i w:val="0"/>
      </w:rPr>
    </w:lvl>
  </w:abstractNum>
  <w:abstractNum w:abstractNumId="1">
    <w:nsid w:val="00000002"/>
    <w:multiLevelType w:val="singleLevel"/>
    <w:tmpl w:val="00000000"/>
    <w:lvl w:ilvl="0">
      <w:start w:val="1979"/>
      <w:numFmt w:val="decimal"/>
      <w:lvlText w:val="%1"/>
      <w:lvlJc w:val="left"/>
      <w:pPr>
        <w:tabs>
          <w:tab w:val="num" w:pos="1600"/>
        </w:tabs>
        <w:ind w:left="1600" w:hanging="1100"/>
      </w:pPr>
      <w:rPr>
        <w:rFonts w:cs="Times New Roman" w:hint="default"/>
      </w:rPr>
    </w:lvl>
  </w:abstractNum>
  <w:abstractNum w:abstractNumId="2">
    <w:nsid w:val="00000003"/>
    <w:multiLevelType w:val="singleLevel"/>
    <w:tmpl w:val="00000000"/>
    <w:lvl w:ilvl="0">
      <w:start w:val="2002"/>
      <w:numFmt w:val="decimal"/>
      <w:lvlText w:val="%1"/>
      <w:lvlJc w:val="left"/>
      <w:pPr>
        <w:tabs>
          <w:tab w:val="num" w:pos="1020"/>
        </w:tabs>
        <w:ind w:left="1020" w:hanging="480"/>
      </w:pPr>
      <w:rPr>
        <w:rFonts w:cs="Times New Roman" w:hint="default"/>
      </w:rPr>
    </w:lvl>
  </w:abstractNum>
  <w:abstractNum w:abstractNumId="3">
    <w:nsid w:val="03EB6DF6"/>
    <w:multiLevelType w:val="multilevel"/>
    <w:tmpl w:val="70145048"/>
    <w:lvl w:ilvl="0">
      <w:start w:val="1993"/>
      <w:numFmt w:val="decimal"/>
      <w:lvlText w:val="%1"/>
      <w:lvlJc w:val="left"/>
      <w:pPr>
        <w:tabs>
          <w:tab w:val="num" w:pos="1605"/>
        </w:tabs>
        <w:ind w:left="1605" w:hanging="1605"/>
      </w:pPr>
      <w:rPr>
        <w:rFonts w:cs="Times New Roman" w:hint="default"/>
      </w:rPr>
    </w:lvl>
    <w:lvl w:ilvl="1">
      <w:start w:val="2000"/>
      <w:numFmt w:val="decimal"/>
      <w:lvlText w:val="%1-%2"/>
      <w:lvlJc w:val="left"/>
      <w:pPr>
        <w:tabs>
          <w:tab w:val="num" w:pos="1605"/>
        </w:tabs>
        <w:ind w:left="1605" w:hanging="1605"/>
      </w:pPr>
      <w:rPr>
        <w:rFonts w:cs="Times New Roman" w:hint="default"/>
      </w:rPr>
    </w:lvl>
    <w:lvl w:ilvl="2">
      <w:start w:val="1"/>
      <w:numFmt w:val="decimal"/>
      <w:lvlText w:val="%1-%2.%3"/>
      <w:lvlJc w:val="left"/>
      <w:pPr>
        <w:tabs>
          <w:tab w:val="num" w:pos="1605"/>
        </w:tabs>
        <w:ind w:left="1605" w:hanging="1605"/>
      </w:pPr>
      <w:rPr>
        <w:rFonts w:cs="Times New Roman" w:hint="default"/>
      </w:rPr>
    </w:lvl>
    <w:lvl w:ilvl="3">
      <w:start w:val="1"/>
      <w:numFmt w:val="decimal"/>
      <w:lvlText w:val="%1-%2.%3.%4"/>
      <w:lvlJc w:val="left"/>
      <w:pPr>
        <w:tabs>
          <w:tab w:val="num" w:pos="1605"/>
        </w:tabs>
        <w:ind w:left="1605" w:hanging="1605"/>
      </w:pPr>
      <w:rPr>
        <w:rFonts w:cs="Times New Roman" w:hint="default"/>
      </w:rPr>
    </w:lvl>
    <w:lvl w:ilvl="4">
      <w:start w:val="1"/>
      <w:numFmt w:val="decimal"/>
      <w:lvlText w:val="%1-%2.%3.%4.%5"/>
      <w:lvlJc w:val="left"/>
      <w:pPr>
        <w:tabs>
          <w:tab w:val="num" w:pos="1605"/>
        </w:tabs>
        <w:ind w:left="1605" w:hanging="1605"/>
      </w:pPr>
      <w:rPr>
        <w:rFonts w:cs="Times New Roman" w:hint="default"/>
      </w:rPr>
    </w:lvl>
    <w:lvl w:ilvl="5">
      <w:start w:val="1"/>
      <w:numFmt w:val="decimal"/>
      <w:lvlText w:val="%1-%2.%3.%4.%5.%6"/>
      <w:lvlJc w:val="left"/>
      <w:pPr>
        <w:tabs>
          <w:tab w:val="num" w:pos="1605"/>
        </w:tabs>
        <w:ind w:left="1605" w:hanging="1605"/>
      </w:pPr>
      <w:rPr>
        <w:rFonts w:cs="Times New Roman" w:hint="default"/>
      </w:rPr>
    </w:lvl>
    <w:lvl w:ilvl="6">
      <w:start w:val="1"/>
      <w:numFmt w:val="decimal"/>
      <w:lvlText w:val="%1-%2.%3.%4.%5.%6.%7"/>
      <w:lvlJc w:val="left"/>
      <w:pPr>
        <w:tabs>
          <w:tab w:val="num" w:pos="1605"/>
        </w:tabs>
        <w:ind w:left="1605" w:hanging="1605"/>
      </w:pPr>
      <w:rPr>
        <w:rFonts w:cs="Times New Roman" w:hint="default"/>
      </w:rPr>
    </w:lvl>
    <w:lvl w:ilvl="7">
      <w:start w:val="1"/>
      <w:numFmt w:val="decimal"/>
      <w:lvlText w:val="%1-%2.%3.%4.%5.%6.%7.%8"/>
      <w:lvlJc w:val="left"/>
      <w:pPr>
        <w:tabs>
          <w:tab w:val="num" w:pos="1605"/>
        </w:tabs>
        <w:ind w:left="1605" w:hanging="1605"/>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35721AC"/>
    <w:multiLevelType w:val="multilevel"/>
    <w:tmpl w:val="3E128FFC"/>
    <w:lvl w:ilvl="0">
      <w:start w:val="2003"/>
      <w:numFmt w:val="decimal"/>
      <w:lvlText w:val="%1"/>
      <w:lvlJc w:val="left"/>
      <w:pPr>
        <w:tabs>
          <w:tab w:val="num" w:pos="945"/>
        </w:tabs>
        <w:ind w:left="945" w:hanging="945"/>
      </w:pPr>
      <w:rPr>
        <w:rFonts w:cs="Times New Roman" w:hint="default"/>
      </w:rPr>
    </w:lvl>
    <w:lvl w:ilvl="1">
      <w:start w:val="2006"/>
      <w:numFmt w:val="decimal"/>
      <w:lvlText w:val="%1-%2"/>
      <w:lvlJc w:val="left"/>
      <w:pPr>
        <w:tabs>
          <w:tab w:val="num" w:pos="1485"/>
        </w:tabs>
        <w:ind w:left="1485" w:hanging="945"/>
      </w:pPr>
      <w:rPr>
        <w:rFonts w:cs="Times New Roman" w:hint="default"/>
      </w:rPr>
    </w:lvl>
    <w:lvl w:ilvl="2">
      <w:start w:val="1"/>
      <w:numFmt w:val="decimal"/>
      <w:lvlText w:val="%1-%2.%3"/>
      <w:lvlJc w:val="left"/>
      <w:pPr>
        <w:tabs>
          <w:tab w:val="num" w:pos="2025"/>
        </w:tabs>
        <w:ind w:left="2025" w:hanging="945"/>
      </w:pPr>
      <w:rPr>
        <w:rFonts w:cs="Times New Roman" w:hint="default"/>
      </w:rPr>
    </w:lvl>
    <w:lvl w:ilvl="3">
      <w:start w:val="1"/>
      <w:numFmt w:val="decimal"/>
      <w:lvlText w:val="%1-%2.%3.%4"/>
      <w:lvlJc w:val="left"/>
      <w:pPr>
        <w:tabs>
          <w:tab w:val="num" w:pos="2565"/>
        </w:tabs>
        <w:ind w:left="2565" w:hanging="945"/>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1BCB00C4"/>
    <w:multiLevelType w:val="hybridMultilevel"/>
    <w:tmpl w:val="7C9E5DD2"/>
    <w:lvl w:ilvl="0" w:tplc="22904CAA">
      <w:start w:val="1979"/>
      <w:numFmt w:val="decimal"/>
      <w:lvlText w:val="%1"/>
      <w:lvlJc w:val="left"/>
      <w:pPr>
        <w:tabs>
          <w:tab w:val="num" w:pos="995"/>
        </w:tabs>
        <w:ind w:left="995" w:hanging="495"/>
      </w:pPr>
      <w:rPr>
        <w:rFonts w:cs="Times New Roman" w:hint="default"/>
      </w:rPr>
    </w:lvl>
    <w:lvl w:ilvl="1" w:tplc="04090019" w:tentative="1">
      <w:start w:val="1"/>
      <w:numFmt w:val="lowerLetter"/>
      <w:lvlText w:val="%2."/>
      <w:lvlJc w:val="left"/>
      <w:pPr>
        <w:tabs>
          <w:tab w:val="num" w:pos="1580"/>
        </w:tabs>
        <w:ind w:left="1580" w:hanging="360"/>
      </w:pPr>
      <w:rPr>
        <w:rFonts w:cs="Times New Roman"/>
      </w:rPr>
    </w:lvl>
    <w:lvl w:ilvl="2" w:tplc="0409001B" w:tentative="1">
      <w:start w:val="1"/>
      <w:numFmt w:val="lowerRoman"/>
      <w:lvlText w:val="%3."/>
      <w:lvlJc w:val="right"/>
      <w:pPr>
        <w:tabs>
          <w:tab w:val="num" w:pos="2300"/>
        </w:tabs>
        <w:ind w:left="2300" w:hanging="180"/>
      </w:pPr>
      <w:rPr>
        <w:rFonts w:cs="Times New Roman"/>
      </w:rPr>
    </w:lvl>
    <w:lvl w:ilvl="3" w:tplc="0409000F" w:tentative="1">
      <w:start w:val="1"/>
      <w:numFmt w:val="decimal"/>
      <w:lvlText w:val="%4."/>
      <w:lvlJc w:val="left"/>
      <w:pPr>
        <w:tabs>
          <w:tab w:val="num" w:pos="3020"/>
        </w:tabs>
        <w:ind w:left="3020" w:hanging="360"/>
      </w:pPr>
      <w:rPr>
        <w:rFonts w:cs="Times New Roman"/>
      </w:rPr>
    </w:lvl>
    <w:lvl w:ilvl="4" w:tplc="04090019" w:tentative="1">
      <w:start w:val="1"/>
      <w:numFmt w:val="lowerLetter"/>
      <w:lvlText w:val="%5."/>
      <w:lvlJc w:val="left"/>
      <w:pPr>
        <w:tabs>
          <w:tab w:val="num" w:pos="3740"/>
        </w:tabs>
        <w:ind w:left="3740" w:hanging="360"/>
      </w:pPr>
      <w:rPr>
        <w:rFonts w:cs="Times New Roman"/>
      </w:rPr>
    </w:lvl>
    <w:lvl w:ilvl="5" w:tplc="0409001B" w:tentative="1">
      <w:start w:val="1"/>
      <w:numFmt w:val="lowerRoman"/>
      <w:lvlText w:val="%6."/>
      <w:lvlJc w:val="right"/>
      <w:pPr>
        <w:tabs>
          <w:tab w:val="num" w:pos="4460"/>
        </w:tabs>
        <w:ind w:left="4460" w:hanging="180"/>
      </w:pPr>
      <w:rPr>
        <w:rFonts w:cs="Times New Roman"/>
      </w:rPr>
    </w:lvl>
    <w:lvl w:ilvl="6" w:tplc="0409000F" w:tentative="1">
      <w:start w:val="1"/>
      <w:numFmt w:val="decimal"/>
      <w:lvlText w:val="%7."/>
      <w:lvlJc w:val="left"/>
      <w:pPr>
        <w:tabs>
          <w:tab w:val="num" w:pos="5180"/>
        </w:tabs>
        <w:ind w:left="5180" w:hanging="360"/>
      </w:pPr>
      <w:rPr>
        <w:rFonts w:cs="Times New Roman"/>
      </w:rPr>
    </w:lvl>
    <w:lvl w:ilvl="7" w:tplc="04090019" w:tentative="1">
      <w:start w:val="1"/>
      <w:numFmt w:val="lowerLetter"/>
      <w:lvlText w:val="%8."/>
      <w:lvlJc w:val="left"/>
      <w:pPr>
        <w:tabs>
          <w:tab w:val="num" w:pos="5900"/>
        </w:tabs>
        <w:ind w:left="5900" w:hanging="360"/>
      </w:pPr>
      <w:rPr>
        <w:rFonts w:cs="Times New Roman"/>
      </w:rPr>
    </w:lvl>
    <w:lvl w:ilvl="8" w:tplc="0409001B" w:tentative="1">
      <w:start w:val="1"/>
      <w:numFmt w:val="lowerRoman"/>
      <w:lvlText w:val="%9."/>
      <w:lvlJc w:val="right"/>
      <w:pPr>
        <w:tabs>
          <w:tab w:val="num" w:pos="6620"/>
        </w:tabs>
        <w:ind w:left="6620" w:hanging="180"/>
      </w:pPr>
      <w:rPr>
        <w:rFonts w:cs="Times New Roman"/>
      </w:rPr>
    </w:lvl>
  </w:abstractNum>
  <w:abstractNum w:abstractNumId="6">
    <w:nsid w:val="1CEE1ED0"/>
    <w:multiLevelType w:val="multilevel"/>
    <w:tmpl w:val="A7D4F10E"/>
    <w:lvl w:ilvl="0">
      <w:start w:val="2003"/>
      <w:numFmt w:val="decimal"/>
      <w:lvlText w:val="%1"/>
      <w:lvlJc w:val="left"/>
      <w:pPr>
        <w:tabs>
          <w:tab w:val="num" w:pos="945"/>
        </w:tabs>
        <w:ind w:left="945" w:hanging="945"/>
      </w:pPr>
      <w:rPr>
        <w:rFonts w:cs="Times New Roman" w:hint="default"/>
      </w:rPr>
    </w:lvl>
    <w:lvl w:ilvl="1">
      <w:start w:val="2006"/>
      <w:numFmt w:val="decimal"/>
      <w:lvlText w:val="%1-%2"/>
      <w:lvlJc w:val="left"/>
      <w:pPr>
        <w:tabs>
          <w:tab w:val="num" w:pos="1485"/>
        </w:tabs>
        <w:ind w:left="1485" w:hanging="945"/>
      </w:pPr>
      <w:rPr>
        <w:rFonts w:cs="Times New Roman" w:hint="default"/>
      </w:rPr>
    </w:lvl>
    <w:lvl w:ilvl="2">
      <w:start w:val="1"/>
      <w:numFmt w:val="decimal"/>
      <w:lvlText w:val="%1-%2.%3"/>
      <w:lvlJc w:val="left"/>
      <w:pPr>
        <w:tabs>
          <w:tab w:val="num" w:pos="2025"/>
        </w:tabs>
        <w:ind w:left="2025" w:hanging="945"/>
      </w:pPr>
      <w:rPr>
        <w:rFonts w:cs="Times New Roman" w:hint="default"/>
      </w:rPr>
    </w:lvl>
    <w:lvl w:ilvl="3">
      <w:start w:val="1"/>
      <w:numFmt w:val="decimal"/>
      <w:lvlText w:val="%1-%2.%3.%4"/>
      <w:lvlJc w:val="left"/>
      <w:pPr>
        <w:tabs>
          <w:tab w:val="num" w:pos="2565"/>
        </w:tabs>
        <w:ind w:left="2565" w:hanging="945"/>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
    <w:nsid w:val="33A45B7A"/>
    <w:multiLevelType w:val="multilevel"/>
    <w:tmpl w:val="3E128FFC"/>
    <w:lvl w:ilvl="0">
      <w:start w:val="2003"/>
      <w:numFmt w:val="decimal"/>
      <w:lvlText w:val="%1"/>
      <w:lvlJc w:val="left"/>
      <w:pPr>
        <w:tabs>
          <w:tab w:val="num" w:pos="945"/>
        </w:tabs>
        <w:ind w:left="945" w:hanging="945"/>
      </w:pPr>
      <w:rPr>
        <w:rFonts w:cs="Times New Roman" w:hint="default"/>
      </w:rPr>
    </w:lvl>
    <w:lvl w:ilvl="1">
      <w:start w:val="2006"/>
      <w:numFmt w:val="decimal"/>
      <w:lvlText w:val="%1-%2"/>
      <w:lvlJc w:val="left"/>
      <w:pPr>
        <w:tabs>
          <w:tab w:val="num" w:pos="1485"/>
        </w:tabs>
        <w:ind w:left="1485" w:hanging="945"/>
      </w:pPr>
      <w:rPr>
        <w:rFonts w:cs="Times New Roman" w:hint="default"/>
      </w:rPr>
    </w:lvl>
    <w:lvl w:ilvl="2">
      <w:start w:val="1"/>
      <w:numFmt w:val="decimal"/>
      <w:lvlText w:val="%1-%2.%3"/>
      <w:lvlJc w:val="left"/>
      <w:pPr>
        <w:tabs>
          <w:tab w:val="num" w:pos="2025"/>
        </w:tabs>
        <w:ind w:left="2025" w:hanging="945"/>
      </w:pPr>
      <w:rPr>
        <w:rFonts w:cs="Times New Roman" w:hint="default"/>
      </w:rPr>
    </w:lvl>
    <w:lvl w:ilvl="3">
      <w:start w:val="1"/>
      <w:numFmt w:val="decimal"/>
      <w:lvlText w:val="%1-%2.%3.%4"/>
      <w:lvlJc w:val="left"/>
      <w:pPr>
        <w:tabs>
          <w:tab w:val="num" w:pos="2565"/>
        </w:tabs>
        <w:ind w:left="2565" w:hanging="945"/>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8">
    <w:nsid w:val="51F033E1"/>
    <w:multiLevelType w:val="hybridMultilevel"/>
    <w:tmpl w:val="17A6B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8BA4D10"/>
    <w:multiLevelType w:val="multilevel"/>
    <w:tmpl w:val="3E128FFC"/>
    <w:lvl w:ilvl="0">
      <w:start w:val="2003"/>
      <w:numFmt w:val="decimal"/>
      <w:lvlText w:val="%1"/>
      <w:lvlJc w:val="left"/>
      <w:pPr>
        <w:tabs>
          <w:tab w:val="num" w:pos="945"/>
        </w:tabs>
        <w:ind w:left="945" w:hanging="945"/>
      </w:pPr>
      <w:rPr>
        <w:rFonts w:cs="Times New Roman" w:hint="default"/>
      </w:rPr>
    </w:lvl>
    <w:lvl w:ilvl="1">
      <w:start w:val="2006"/>
      <w:numFmt w:val="decimal"/>
      <w:lvlText w:val="%1-%2"/>
      <w:lvlJc w:val="left"/>
      <w:pPr>
        <w:tabs>
          <w:tab w:val="num" w:pos="1485"/>
        </w:tabs>
        <w:ind w:left="1485" w:hanging="945"/>
      </w:pPr>
      <w:rPr>
        <w:rFonts w:cs="Times New Roman" w:hint="default"/>
      </w:rPr>
    </w:lvl>
    <w:lvl w:ilvl="2">
      <w:start w:val="1"/>
      <w:numFmt w:val="decimal"/>
      <w:lvlText w:val="%1-%2.%3"/>
      <w:lvlJc w:val="left"/>
      <w:pPr>
        <w:tabs>
          <w:tab w:val="num" w:pos="2025"/>
        </w:tabs>
        <w:ind w:left="2025" w:hanging="945"/>
      </w:pPr>
      <w:rPr>
        <w:rFonts w:cs="Times New Roman" w:hint="default"/>
      </w:rPr>
    </w:lvl>
    <w:lvl w:ilvl="3">
      <w:start w:val="1"/>
      <w:numFmt w:val="decimal"/>
      <w:lvlText w:val="%1-%2.%3.%4"/>
      <w:lvlJc w:val="left"/>
      <w:pPr>
        <w:tabs>
          <w:tab w:val="num" w:pos="2565"/>
        </w:tabs>
        <w:ind w:left="2565" w:hanging="945"/>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0"/>
  </w:num>
  <w:num w:numId="2">
    <w:abstractNumId w:val="1"/>
  </w:num>
  <w:num w:numId="3">
    <w:abstractNumId w:val="0"/>
  </w:num>
  <w:num w:numId="4">
    <w:abstractNumId w:val="0"/>
  </w:num>
  <w:num w:numId="5">
    <w:abstractNumId w:val="0"/>
  </w:num>
  <w:num w:numId="6">
    <w:abstractNumId w:val="1"/>
  </w:num>
  <w:num w:numId="7">
    <w:abstractNumId w:val="2"/>
  </w:num>
  <w:num w:numId="8">
    <w:abstractNumId w:val="1"/>
  </w:num>
  <w:num w:numId="9">
    <w:abstractNumId w:val="5"/>
  </w:num>
  <w:num w:numId="10">
    <w:abstractNumId w:val="0"/>
  </w:num>
  <w:num w:numId="11">
    <w:abstractNumId w:val="3"/>
  </w:num>
  <w:num w:numId="12">
    <w:abstractNumId w:val="6"/>
  </w:num>
  <w:num w:numId="13">
    <w:abstractNumId w:val="7"/>
  </w:num>
  <w:num w:numId="14">
    <w:abstractNumId w:val="0"/>
    <w:lvlOverride w:ilvl="0">
      <w:startOverride w:val="2000"/>
    </w:lvlOverride>
  </w:num>
  <w:num w:numId="15">
    <w:abstractNumId w:val="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71FFAF2-E3B4-4006-88FA-D474B84CFA8F}"/>
    <w:docVar w:name="dgnword-eventsink" w:val="239032376"/>
  </w:docVars>
  <w:rsids>
    <w:rsidRoot w:val="00E457BD"/>
    <w:rsid w:val="00000011"/>
    <w:rsid w:val="00000D61"/>
    <w:rsid w:val="00003317"/>
    <w:rsid w:val="000039E0"/>
    <w:rsid w:val="0000670F"/>
    <w:rsid w:val="00006EDE"/>
    <w:rsid w:val="00010675"/>
    <w:rsid w:val="00011C9B"/>
    <w:rsid w:val="00017A50"/>
    <w:rsid w:val="00017B77"/>
    <w:rsid w:val="00020ACC"/>
    <w:rsid w:val="000217B9"/>
    <w:rsid w:val="00023E65"/>
    <w:rsid w:val="0002466F"/>
    <w:rsid w:val="00024F55"/>
    <w:rsid w:val="000262A4"/>
    <w:rsid w:val="00026698"/>
    <w:rsid w:val="00031900"/>
    <w:rsid w:val="0003328E"/>
    <w:rsid w:val="00033591"/>
    <w:rsid w:val="00035A41"/>
    <w:rsid w:val="00036E20"/>
    <w:rsid w:val="00042961"/>
    <w:rsid w:val="000435D9"/>
    <w:rsid w:val="0004404B"/>
    <w:rsid w:val="00044404"/>
    <w:rsid w:val="00044CD3"/>
    <w:rsid w:val="0004539D"/>
    <w:rsid w:val="000462F0"/>
    <w:rsid w:val="00046C86"/>
    <w:rsid w:val="0004778A"/>
    <w:rsid w:val="00047975"/>
    <w:rsid w:val="00047B00"/>
    <w:rsid w:val="000512A5"/>
    <w:rsid w:val="00051473"/>
    <w:rsid w:val="000514B9"/>
    <w:rsid w:val="00052A61"/>
    <w:rsid w:val="00054178"/>
    <w:rsid w:val="00054215"/>
    <w:rsid w:val="0005579C"/>
    <w:rsid w:val="00055D01"/>
    <w:rsid w:val="0005601B"/>
    <w:rsid w:val="00056423"/>
    <w:rsid w:val="00062DFB"/>
    <w:rsid w:val="00066088"/>
    <w:rsid w:val="000660AC"/>
    <w:rsid w:val="00066EF5"/>
    <w:rsid w:val="00067B6F"/>
    <w:rsid w:val="00071F9C"/>
    <w:rsid w:val="0007236F"/>
    <w:rsid w:val="0007294E"/>
    <w:rsid w:val="000750F6"/>
    <w:rsid w:val="00075246"/>
    <w:rsid w:val="0007635F"/>
    <w:rsid w:val="0007696D"/>
    <w:rsid w:val="00077C63"/>
    <w:rsid w:val="00085BBC"/>
    <w:rsid w:val="000862B1"/>
    <w:rsid w:val="00086B1D"/>
    <w:rsid w:val="000918DD"/>
    <w:rsid w:val="0009313D"/>
    <w:rsid w:val="0009396F"/>
    <w:rsid w:val="000968F0"/>
    <w:rsid w:val="00097774"/>
    <w:rsid w:val="000A0062"/>
    <w:rsid w:val="000A0538"/>
    <w:rsid w:val="000A09D7"/>
    <w:rsid w:val="000A0D60"/>
    <w:rsid w:val="000A26E4"/>
    <w:rsid w:val="000A32AF"/>
    <w:rsid w:val="000A3C3D"/>
    <w:rsid w:val="000A3C62"/>
    <w:rsid w:val="000A6BCD"/>
    <w:rsid w:val="000B37C6"/>
    <w:rsid w:val="000B3D5B"/>
    <w:rsid w:val="000B5333"/>
    <w:rsid w:val="000B5AA7"/>
    <w:rsid w:val="000B6E09"/>
    <w:rsid w:val="000C0F3C"/>
    <w:rsid w:val="000C1854"/>
    <w:rsid w:val="000C2031"/>
    <w:rsid w:val="000C3069"/>
    <w:rsid w:val="000C4A6A"/>
    <w:rsid w:val="000D00AE"/>
    <w:rsid w:val="000D12DC"/>
    <w:rsid w:val="000D2B4C"/>
    <w:rsid w:val="000E1928"/>
    <w:rsid w:val="000E27D8"/>
    <w:rsid w:val="000E2E1A"/>
    <w:rsid w:val="000E2E2B"/>
    <w:rsid w:val="000E4BCD"/>
    <w:rsid w:val="000E7F45"/>
    <w:rsid w:val="000F0836"/>
    <w:rsid w:val="000F0B98"/>
    <w:rsid w:val="000F1DF2"/>
    <w:rsid w:val="000F3AE2"/>
    <w:rsid w:val="000F4F3D"/>
    <w:rsid w:val="000F5F9A"/>
    <w:rsid w:val="000F66E7"/>
    <w:rsid w:val="00100E9A"/>
    <w:rsid w:val="00105CF2"/>
    <w:rsid w:val="00106DFC"/>
    <w:rsid w:val="00107664"/>
    <w:rsid w:val="00107E5E"/>
    <w:rsid w:val="00112D3F"/>
    <w:rsid w:val="001141BE"/>
    <w:rsid w:val="0011478B"/>
    <w:rsid w:val="001148DE"/>
    <w:rsid w:val="00121C17"/>
    <w:rsid w:val="001230A1"/>
    <w:rsid w:val="0012436E"/>
    <w:rsid w:val="00124E62"/>
    <w:rsid w:val="0012506F"/>
    <w:rsid w:val="001258BA"/>
    <w:rsid w:val="00125F01"/>
    <w:rsid w:val="00126101"/>
    <w:rsid w:val="00126D91"/>
    <w:rsid w:val="00127260"/>
    <w:rsid w:val="00127A2D"/>
    <w:rsid w:val="00127EC6"/>
    <w:rsid w:val="001307C3"/>
    <w:rsid w:val="0013345B"/>
    <w:rsid w:val="00136526"/>
    <w:rsid w:val="00136561"/>
    <w:rsid w:val="00143667"/>
    <w:rsid w:val="001446BF"/>
    <w:rsid w:val="00147331"/>
    <w:rsid w:val="00147482"/>
    <w:rsid w:val="00147B60"/>
    <w:rsid w:val="00151F21"/>
    <w:rsid w:val="00154378"/>
    <w:rsid w:val="001560CD"/>
    <w:rsid w:val="001608A3"/>
    <w:rsid w:val="00160C66"/>
    <w:rsid w:val="00162E7C"/>
    <w:rsid w:val="001635EB"/>
    <w:rsid w:val="00163E67"/>
    <w:rsid w:val="0016570C"/>
    <w:rsid w:val="00165D48"/>
    <w:rsid w:val="0016704A"/>
    <w:rsid w:val="00167448"/>
    <w:rsid w:val="0017157A"/>
    <w:rsid w:val="001719AA"/>
    <w:rsid w:val="00173987"/>
    <w:rsid w:val="00173CB6"/>
    <w:rsid w:val="00177322"/>
    <w:rsid w:val="0017770A"/>
    <w:rsid w:val="00183254"/>
    <w:rsid w:val="001839F1"/>
    <w:rsid w:val="001841EB"/>
    <w:rsid w:val="00185A08"/>
    <w:rsid w:val="00186D3C"/>
    <w:rsid w:val="0019284D"/>
    <w:rsid w:val="00193214"/>
    <w:rsid w:val="00193905"/>
    <w:rsid w:val="00194ECD"/>
    <w:rsid w:val="00195030"/>
    <w:rsid w:val="00195AD2"/>
    <w:rsid w:val="00196A3D"/>
    <w:rsid w:val="001A0AA5"/>
    <w:rsid w:val="001A155C"/>
    <w:rsid w:val="001A1AC4"/>
    <w:rsid w:val="001A2F1B"/>
    <w:rsid w:val="001A388B"/>
    <w:rsid w:val="001A53F3"/>
    <w:rsid w:val="001A6C42"/>
    <w:rsid w:val="001B2473"/>
    <w:rsid w:val="001B3C5D"/>
    <w:rsid w:val="001B413E"/>
    <w:rsid w:val="001B45A9"/>
    <w:rsid w:val="001C2C4C"/>
    <w:rsid w:val="001C3A16"/>
    <w:rsid w:val="001C5476"/>
    <w:rsid w:val="001C6693"/>
    <w:rsid w:val="001C7CE4"/>
    <w:rsid w:val="001D0240"/>
    <w:rsid w:val="001D18CC"/>
    <w:rsid w:val="001D1C45"/>
    <w:rsid w:val="001D3DF9"/>
    <w:rsid w:val="001D48C6"/>
    <w:rsid w:val="001D4E4C"/>
    <w:rsid w:val="001D6F05"/>
    <w:rsid w:val="001E079D"/>
    <w:rsid w:val="001E0E5C"/>
    <w:rsid w:val="001E0EAF"/>
    <w:rsid w:val="001E2FA4"/>
    <w:rsid w:val="001E6040"/>
    <w:rsid w:val="001E64BB"/>
    <w:rsid w:val="001E6C40"/>
    <w:rsid w:val="001F0E08"/>
    <w:rsid w:val="001F4BBE"/>
    <w:rsid w:val="001F5C6E"/>
    <w:rsid w:val="001F6446"/>
    <w:rsid w:val="001F647A"/>
    <w:rsid w:val="001F6815"/>
    <w:rsid w:val="0020019B"/>
    <w:rsid w:val="002003BA"/>
    <w:rsid w:val="002017F4"/>
    <w:rsid w:val="002022BB"/>
    <w:rsid w:val="00210586"/>
    <w:rsid w:val="0021484F"/>
    <w:rsid w:val="00215C38"/>
    <w:rsid w:val="002160A7"/>
    <w:rsid w:val="0022122F"/>
    <w:rsid w:val="00222C54"/>
    <w:rsid w:val="00225B36"/>
    <w:rsid w:val="002316DC"/>
    <w:rsid w:val="00233BE4"/>
    <w:rsid w:val="002361A8"/>
    <w:rsid w:val="002406DA"/>
    <w:rsid w:val="00240E22"/>
    <w:rsid w:val="002440B1"/>
    <w:rsid w:val="00246322"/>
    <w:rsid w:val="0024744C"/>
    <w:rsid w:val="00250B21"/>
    <w:rsid w:val="00250B61"/>
    <w:rsid w:val="002529A3"/>
    <w:rsid w:val="00255914"/>
    <w:rsid w:val="00256755"/>
    <w:rsid w:val="00260E5D"/>
    <w:rsid w:val="002622E4"/>
    <w:rsid w:val="002635E1"/>
    <w:rsid w:val="00263895"/>
    <w:rsid w:val="0026597D"/>
    <w:rsid w:val="002663AA"/>
    <w:rsid w:val="00266558"/>
    <w:rsid w:val="002679D1"/>
    <w:rsid w:val="002742ED"/>
    <w:rsid w:val="00274698"/>
    <w:rsid w:val="002755D6"/>
    <w:rsid w:val="00275F22"/>
    <w:rsid w:val="00276D1E"/>
    <w:rsid w:val="00280A0D"/>
    <w:rsid w:val="00280BB2"/>
    <w:rsid w:val="00281501"/>
    <w:rsid w:val="00283915"/>
    <w:rsid w:val="00284359"/>
    <w:rsid w:val="00287993"/>
    <w:rsid w:val="00291021"/>
    <w:rsid w:val="002924C7"/>
    <w:rsid w:val="0029253D"/>
    <w:rsid w:val="0029333B"/>
    <w:rsid w:val="00296640"/>
    <w:rsid w:val="00296FE7"/>
    <w:rsid w:val="00297C5A"/>
    <w:rsid w:val="002A0167"/>
    <w:rsid w:val="002A0890"/>
    <w:rsid w:val="002A109D"/>
    <w:rsid w:val="002A13C6"/>
    <w:rsid w:val="002A2662"/>
    <w:rsid w:val="002A3200"/>
    <w:rsid w:val="002A37A5"/>
    <w:rsid w:val="002A41A6"/>
    <w:rsid w:val="002A5175"/>
    <w:rsid w:val="002A64DF"/>
    <w:rsid w:val="002A74A2"/>
    <w:rsid w:val="002B10CF"/>
    <w:rsid w:val="002B17E7"/>
    <w:rsid w:val="002B2995"/>
    <w:rsid w:val="002B2C9D"/>
    <w:rsid w:val="002B6814"/>
    <w:rsid w:val="002B69FC"/>
    <w:rsid w:val="002C0CFE"/>
    <w:rsid w:val="002C35F1"/>
    <w:rsid w:val="002C6465"/>
    <w:rsid w:val="002D04E9"/>
    <w:rsid w:val="002D2110"/>
    <w:rsid w:val="002D2954"/>
    <w:rsid w:val="002D3A6C"/>
    <w:rsid w:val="002D6039"/>
    <w:rsid w:val="002E12F3"/>
    <w:rsid w:val="002E150F"/>
    <w:rsid w:val="002E21D3"/>
    <w:rsid w:val="002E335A"/>
    <w:rsid w:val="002E5821"/>
    <w:rsid w:val="002E5828"/>
    <w:rsid w:val="002E6689"/>
    <w:rsid w:val="002E6C7C"/>
    <w:rsid w:val="002F0D05"/>
    <w:rsid w:val="002F4031"/>
    <w:rsid w:val="002F495E"/>
    <w:rsid w:val="002F50B6"/>
    <w:rsid w:val="002F661C"/>
    <w:rsid w:val="002F7980"/>
    <w:rsid w:val="003025AE"/>
    <w:rsid w:val="00304658"/>
    <w:rsid w:val="00306410"/>
    <w:rsid w:val="00310746"/>
    <w:rsid w:val="00310817"/>
    <w:rsid w:val="00310942"/>
    <w:rsid w:val="00310FFA"/>
    <w:rsid w:val="00312A41"/>
    <w:rsid w:val="00312C1D"/>
    <w:rsid w:val="00313FDE"/>
    <w:rsid w:val="00314421"/>
    <w:rsid w:val="003144E1"/>
    <w:rsid w:val="00317292"/>
    <w:rsid w:val="00317FA9"/>
    <w:rsid w:val="00320B0D"/>
    <w:rsid w:val="00323EF8"/>
    <w:rsid w:val="003262F1"/>
    <w:rsid w:val="003273A5"/>
    <w:rsid w:val="00327AF3"/>
    <w:rsid w:val="00332041"/>
    <w:rsid w:val="00332BDD"/>
    <w:rsid w:val="00333E35"/>
    <w:rsid w:val="00335C90"/>
    <w:rsid w:val="00337056"/>
    <w:rsid w:val="0033720D"/>
    <w:rsid w:val="0034014A"/>
    <w:rsid w:val="003409CD"/>
    <w:rsid w:val="00341C59"/>
    <w:rsid w:val="00343A04"/>
    <w:rsid w:val="0034766D"/>
    <w:rsid w:val="003509C0"/>
    <w:rsid w:val="00352ECC"/>
    <w:rsid w:val="00352FC4"/>
    <w:rsid w:val="0035301C"/>
    <w:rsid w:val="00355C47"/>
    <w:rsid w:val="00360768"/>
    <w:rsid w:val="00360F91"/>
    <w:rsid w:val="0036212F"/>
    <w:rsid w:val="0036244F"/>
    <w:rsid w:val="0036360C"/>
    <w:rsid w:val="003638C4"/>
    <w:rsid w:val="00363D39"/>
    <w:rsid w:val="00363F55"/>
    <w:rsid w:val="00367911"/>
    <w:rsid w:val="0036799C"/>
    <w:rsid w:val="003706AE"/>
    <w:rsid w:val="00370E1F"/>
    <w:rsid w:val="003714AC"/>
    <w:rsid w:val="00371DE0"/>
    <w:rsid w:val="00373C78"/>
    <w:rsid w:val="003751FB"/>
    <w:rsid w:val="0037679A"/>
    <w:rsid w:val="00376C62"/>
    <w:rsid w:val="003800E6"/>
    <w:rsid w:val="0038076E"/>
    <w:rsid w:val="003819D0"/>
    <w:rsid w:val="00381F10"/>
    <w:rsid w:val="0038577F"/>
    <w:rsid w:val="00385A2C"/>
    <w:rsid w:val="003872DF"/>
    <w:rsid w:val="003879D5"/>
    <w:rsid w:val="0039020D"/>
    <w:rsid w:val="003903AF"/>
    <w:rsid w:val="00390630"/>
    <w:rsid w:val="003927FE"/>
    <w:rsid w:val="00393F0D"/>
    <w:rsid w:val="003963DA"/>
    <w:rsid w:val="003A2E0C"/>
    <w:rsid w:val="003A32E8"/>
    <w:rsid w:val="003A43F7"/>
    <w:rsid w:val="003A4B69"/>
    <w:rsid w:val="003A699E"/>
    <w:rsid w:val="003A71EC"/>
    <w:rsid w:val="003B1855"/>
    <w:rsid w:val="003B40EF"/>
    <w:rsid w:val="003B49EC"/>
    <w:rsid w:val="003B5F65"/>
    <w:rsid w:val="003B6F60"/>
    <w:rsid w:val="003B77EF"/>
    <w:rsid w:val="003C04EB"/>
    <w:rsid w:val="003C1F23"/>
    <w:rsid w:val="003C32F8"/>
    <w:rsid w:val="003C337B"/>
    <w:rsid w:val="003C3F63"/>
    <w:rsid w:val="003C410C"/>
    <w:rsid w:val="003C6494"/>
    <w:rsid w:val="003C6A73"/>
    <w:rsid w:val="003C6D52"/>
    <w:rsid w:val="003C7CF5"/>
    <w:rsid w:val="003D03E4"/>
    <w:rsid w:val="003D1C88"/>
    <w:rsid w:val="003D28F9"/>
    <w:rsid w:val="003D323E"/>
    <w:rsid w:val="003D5134"/>
    <w:rsid w:val="003D53F5"/>
    <w:rsid w:val="003D55AC"/>
    <w:rsid w:val="003E0FBE"/>
    <w:rsid w:val="003E3958"/>
    <w:rsid w:val="003E46B5"/>
    <w:rsid w:val="003E5C6F"/>
    <w:rsid w:val="003F03F7"/>
    <w:rsid w:val="003F0547"/>
    <w:rsid w:val="003F0ACC"/>
    <w:rsid w:val="003F3113"/>
    <w:rsid w:val="003F346A"/>
    <w:rsid w:val="003F386C"/>
    <w:rsid w:val="003F4477"/>
    <w:rsid w:val="003F5649"/>
    <w:rsid w:val="003F646E"/>
    <w:rsid w:val="003F6BA9"/>
    <w:rsid w:val="004022B6"/>
    <w:rsid w:val="0040262A"/>
    <w:rsid w:val="00403378"/>
    <w:rsid w:val="00404252"/>
    <w:rsid w:val="00407817"/>
    <w:rsid w:val="004105C6"/>
    <w:rsid w:val="00410D0B"/>
    <w:rsid w:val="004128FB"/>
    <w:rsid w:val="00412E99"/>
    <w:rsid w:val="00413690"/>
    <w:rsid w:val="0041447C"/>
    <w:rsid w:val="00420FD5"/>
    <w:rsid w:val="00421C12"/>
    <w:rsid w:val="0042348A"/>
    <w:rsid w:val="00426E04"/>
    <w:rsid w:val="00427A76"/>
    <w:rsid w:val="004303D3"/>
    <w:rsid w:val="00431FE7"/>
    <w:rsid w:val="00432BBE"/>
    <w:rsid w:val="004346AD"/>
    <w:rsid w:val="004366C3"/>
    <w:rsid w:val="004405DC"/>
    <w:rsid w:val="0044121E"/>
    <w:rsid w:val="00441BA3"/>
    <w:rsid w:val="0044373A"/>
    <w:rsid w:val="00443BE5"/>
    <w:rsid w:val="00444E7F"/>
    <w:rsid w:val="00447A87"/>
    <w:rsid w:val="00451259"/>
    <w:rsid w:val="0045294E"/>
    <w:rsid w:val="0045348A"/>
    <w:rsid w:val="00453DA7"/>
    <w:rsid w:val="0045465A"/>
    <w:rsid w:val="004552B3"/>
    <w:rsid w:val="00455583"/>
    <w:rsid w:val="004578EB"/>
    <w:rsid w:val="004615B1"/>
    <w:rsid w:val="00463BA6"/>
    <w:rsid w:val="004645F6"/>
    <w:rsid w:val="004656C7"/>
    <w:rsid w:val="004661D3"/>
    <w:rsid w:val="00466441"/>
    <w:rsid w:val="00467AE6"/>
    <w:rsid w:val="00470744"/>
    <w:rsid w:val="00473B99"/>
    <w:rsid w:val="00473E9B"/>
    <w:rsid w:val="0047495B"/>
    <w:rsid w:val="00475273"/>
    <w:rsid w:val="00476AF6"/>
    <w:rsid w:val="004772D0"/>
    <w:rsid w:val="00482A5F"/>
    <w:rsid w:val="00483AD0"/>
    <w:rsid w:val="004907A5"/>
    <w:rsid w:val="004909D1"/>
    <w:rsid w:val="00491710"/>
    <w:rsid w:val="00493BEC"/>
    <w:rsid w:val="00495A7B"/>
    <w:rsid w:val="004966D0"/>
    <w:rsid w:val="00496DB5"/>
    <w:rsid w:val="00497365"/>
    <w:rsid w:val="00497524"/>
    <w:rsid w:val="00497BD7"/>
    <w:rsid w:val="004A0F10"/>
    <w:rsid w:val="004A11E6"/>
    <w:rsid w:val="004A36E6"/>
    <w:rsid w:val="004A53AC"/>
    <w:rsid w:val="004A550E"/>
    <w:rsid w:val="004A559D"/>
    <w:rsid w:val="004A5DD1"/>
    <w:rsid w:val="004A750D"/>
    <w:rsid w:val="004B00CE"/>
    <w:rsid w:val="004B02E7"/>
    <w:rsid w:val="004B0C1C"/>
    <w:rsid w:val="004B0E0E"/>
    <w:rsid w:val="004B152D"/>
    <w:rsid w:val="004B36F8"/>
    <w:rsid w:val="004B56DF"/>
    <w:rsid w:val="004B5B15"/>
    <w:rsid w:val="004B6BFF"/>
    <w:rsid w:val="004B6D1B"/>
    <w:rsid w:val="004B701E"/>
    <w:rsid w:val="004B71D9"/>
    <w:rsid w:val="004B7824"/>
    <w:rsid w:val="004C0F3B"/>
    <w:rsid w:val="004C32E6"/>
    <w:rsid w:val="004C35E8"/>
    <w:rsid w:val="004C3A2A"/>
    <w:rsid w:val="004C5172"/>
    <w:rsid w:val="004C69A8"/>
    <w:rsid w:val="004C7208"/>
    <w:rsid w:val="004C799E"/>
    <w:rsid w:val="004C7F6C"/>
    <w:rsid w:val="004D1EFE"/>
    <w:rsid w:val="004D37A2"/>
    <w:rsid w:val="004D3A87"/>
    <w:rsid w:val="004D3EF8"/>
    <w:rsid w:val="004D4F59"/>
    <w:rsid w:val="004D7DFB"/>
    <w:rsid w:val="004E0516"/>
    <w:rsid w:val="004E1897"/>
    <w:rsid w:val="004E2205"/>
    <w:rsid w:val="004E3A42"/>
    <w:rsid w:val="004F0B13"/>
    <w:rsid w:val="004F3718"/>
    <w:rsid w:val="004F5960"/>
    <w:rsid w:val="004F5ACC"/>
    <w:rsid w:val="004F5CCF"/>
    <w:rsid w:val="005035BB"/>
    <w:rsid w:val="00503A2D"/>
    <w:rsid w:val="00505AE3"/>
    <w:rsid w:val="00505B85"/>
    <w:rsid w:val="005076EA"/>
    <w:rsid w:val="005101A1"/>
    <w:rsid w:val="00511AC7"/>
    <w:rsid w:val="00512353"/>
    <w:rsid w:val="00513333"/>
    <w:rsid w:val="0051392E"/>
    <w:rsid w:val="00514134"/>
    <w:rsid w:val="00514C8A"/>
    <w:rsid w:val="00515A7C"/>
    <w:rsid w:val="005170C3"/>
    <w:rsid w:val="00517C6F"/>
    <w:rsid w:val="00520612"/>
    <w:rsid w:val="005207A5"/>
    <w:rsid w:val="005227AA"/>
    <w:rsid w:val="0052326A"/>
    <w:rsid w:val="005307EE"/>
    <w:rsid w:val="005316FA"/>
    <w:rsid w:val="0053278E"/>
    <w:rsid w:val="005347A1"/>
    <w:rsid w:val="00534AFE"/>
    <w:rsid w:val="00535986"/>
    <w:rsid w:val="00536E26"/>
    <w:rsid w:val="00537D7B"/>
    <w:rsid w:val="00537DA7"/>
    <w:rsid w:val="005432E6"/>
    <w:rsid w:val="00543EE5"/>
    <w:rsid w:val="00545D72"/>
    <w:rsid w:val="005464A8"/>
    <w:rsid w:val="00546E6F"/>
    <w:rsid w:val="00547C72"/>
    <w:rsid w:val="00550938"/>
    <w:rsid w:val="005512F3"/>
    <w:rsid w:val="00553336"/>
    <w:rsid w:val="00553A34"/>
    <w:rsid w:val="00556154"/>
    <w:rsid w:val="00556FE9"/>
    <w:rsid w:val="00557836"/>
    <w:rsid w:val="00561843"/>
    <w:rsid w:val="005622AA"/>
    <w:rsid w:val="0056440D"/>
    <w:rsid w:val="00564A30"/>
    <w:rsid w:val="005673A9"/>
    <w:rsid w:val="00567FB4"/>
    <w:rsid w:val="00571A2D"/>
    <w:rsid w:val="00573BCA"/>
    <w:rsid w:val="00575931"/>
    <w:rsid w:val="005763F9"/>
    <w:rsid w:val="00576E78"/>
    <w:rsid w:val="005770B2"/>
    <w:rsid w:val="00577C8E"/>
    <w:rsid w:val="00581FBB"/>
    <w:rsid w:val="0058574D"/>
    <w:rsid w:val="005865B6"/>
    <w:rsid w:val="00586AEF"/>
    <w:rsid w:val="00587F92"/>
    <w:rsid w:val="00590204"/>
    <w:rsid w:val="00593258"/>
    <w:rsid w:val="00593815"/>
    <w:rsid w:val="00593C27"/>
    <w:rsid w:val="00596376"/>
    <w:rsid w:val="00597B47"/>
    <w:rsid w:val="005A117C"/>
    <w:rsid w:val="005A2DC1"/>
    <w:rsid w:val="005A336D"/>
    <w:rsid w:val="005A4617"/>
    <w:rsid w:val="005A771E"/>
    <w:rsid w:val="005B1CAB"/>
    <w:rsid w:val="005B249E"/>
    <w:rsid w:val="005B263E"/>
    <w:rsid w:val="005B48FB"/>
    <w:rsid w:val="005B4A1D"/>
    <w:rsid w:val="005B60DF"/>
    <w:rsid w:val="005B7E04"/>
    <w:rsid w:val="005C209B"/>
    <w:rsid w:val="005C26B3"/>
    <w:rsid w:val="005C403C"/>
    <w:rsid w:val="005C6FAF"/>
    <w:rsid w:val="005D031C"/>
    <w:rsid w:val="005D082D"/>
    <w:rsid w:val="005D18D2"/>
    <w:rsid w:val="005D5586"/>
    <w:rsid w:val="005E132E"/>
    <w:rsid w:val="005E1DD9"/>
    <w:rsid w:val="005E1E37"/>
    <w:rsid w:val="005E20D5"/>
    <w:rsid w:val="005E3EB7"/>
    <w:rsid w:val="005E4961"/>
    <w:rsid w:val="005E5750"/>
    <w:rsid w:val="005E6007"/>
    <w:rsid w:val="005E799B"/>
    <w:rsid w:val="005F0879"/>
    <w:rsid w:val="005F3DBD"/>
    <w:rsid w:val="005F5D4A"/>
    <w:rsid w:val="005F61F2"/>
    <w:rsid w:val="005F66E0"/>
    <w:rsid w:val="005F75A5"/>
    <w:rsid w:val="005F7624"/>
    <w:rsid w:val="00600E27"/>
    <w:rsid w:val="00602831"/>
    <w:rsid w:val="00604CFC"/>
    <w:rsid w:val="00605CF5"/>
    <w:rsid w:val="006068E4"/>
    <w:rsid w:val="00606AEB"/>
    <w:rsid w:val="006076C7"/>
    <w:rsid w:val="0061066C"/>
    <w:rsid w:val="00610734"/>
    <w:rsid w:val="006113E3"/>
    <w:rsid w:val="00611837"/>
    <w:rsid w:val="006131C6"/>
    <w:rsid w:val="006155D3"/>
    <w:rsid w:val="00615EB4"/>
    <w:rsid w:val="00624285"/>
    <w:rsid w:val="00626FEA"/>
    <w:rsid w:val="0063091C"/>
    <w:rsid w:val="006314C3"/>
    <w:rsid w:val="00631CAA"/>
    <w:rsid w:val="00634E2C"/>
    <w:rsid w:val="006352C6"/>
    <w:rsid w:val="00636503"/>
    <w:rsid w:val="006374C2"/>
    <w:rsid w:val="006406BA"/>
    <w:rsid w:val="00641F43"/>
    <w:rsid w:val="00642573"/>
    <w:rsid w:val="00650B4B"/>
    <w:rsid w:val="00651B6F"/>
    <w:rsid w:val="00653376"/>
    <w:rsid w:val="006545BB"/>
    <w:rsid w:val="00660D05"/>
    <w:rsid w:val="006613A0"/>
    <w:rsid w:val="006648CC"/>
    <w:rsid w:val="00670461"/>
    <w:rsid w:val="00670E3C"/>
    <w:rsid w:val="006722FD"/>
    <w:rsid w:val="006723B1"/>
    <w:rsid w:val="006734E4"/>
    <w:rsid w:val="0067544B"/>
    <w:rsid w:val="00676525"/>
    <w:rsid w:val="00676BA6"/>
    <w:rsid w:val="00681224"/>
    <w:rsid w:val="006828D3"/>
    <w:rsid w:val="00684746"/>
    <w:rsid w:val="006847D2"/>
    <w:rsid w:val="006872E5"/>
    <w:rsid w:val="00687BF7"/>
    <w:rsid w:val="00691A55"/>
    <w:rsid w:val="00692D93"/>
    <w:rsid w:val="006A0A95"/>
    <w:rsid w:val="006A2CA8"/>
    <w:rsid w:val="006A6DD5"/>
    <w:rsid w:val="006B1F95"/>
    <w:rsid w:val="006B25B4"/>
    <w:rsid w:val="006B2B51"/>
    <w:rsid w:val="006B51F0"/>
    <w:rsid w:val="006B6313"/>
    <w:rsid w:val="006B65B4"/>
    <w:rsid w:val="006B7840"/>
    <w:rsid w:val="006C1C33"/>
    <w:rsid w:val="006C2011"/>
    <w:rsid w:val="006C5EA0"/>
    <w:rsid w:val="006C62DE"/>
    <w:rsid w:val="006C75FB"/>
    <w:rsid w:val="006C7820"/>
    <w:rsid w:val="006D1C93"/>
    <w:rsid w:val="006D3E58"/>
    <w:rsid w:val="006D5457"/>
    <w:rsid w:val="006E000E"/>
    <w:rsid w:val="006E09E6"/>
    <w:rsid w:val="006E3F66"/>
    <w:rsid w:val="006E43CB"/>
    <w:rsid w:val="006E5277"/>
    <w:rsid w:val="006E620E"/>
    <w:rsid w:val="006E6948"/>
    <w:rsid w:val="006E6DC9"/>
    <w:rsid w:val="006E75D7"/>
    <w:rsid w:val="006F0115"/>
    <w:rsid w:val="006F055C"/>
    <w:rsid w:val="006F1C98"/>
    <w:rsid w:val="006F3B86"/>
    <w:rsid w:val="006F4888"/>
    <w:rsid w:val="006F51DB"/>
    <w:rsid w:val="006F6387"/>
    <w:rsid w:val="00700F36"/>
    <w:rsid w:val="007016A0"/>
    <w:rsid w:val="00701E8B"/>
    <w:rsid w:val="007026B7"/>
    <w:rsid w:val="0070386D"/>
    <w:rsid w:val="007054E8"/>
    <w:rsid w:val="00710296"/>
    <w:rsid w:val="00710B87"/>
    <w:rsid w:val="00711467"/>
    <w:rsid w:val="007118DF"/>
    <w:rsid w:val="00711DEE"/>
    <w:rsid w:val="007120D7"/>
    <w:rsid w:val="0071388E"/>
    <w:rsid w:val="007145A5"/>
    <w:rsid w:val="00714D11"/>
    <w:rsid w:val="00714EC0"/>
    <w:rsid w:val="00715FB2"/>
    <w:rsid w:val="00716470"/>
    <w:rsid w:val="007220C6"/>
    <w:rsid w:val="00722745"/>
    <w:rsid w:val="00722883"/>
    <w:rsid w:val="00724874"/>
    <w:rsid w:val="00733EE7"/>
    <w:rsid w:val="00734D20"/>
    <w:rsid w:val="0073555D"/>
    <w:rsid w:val="00737126"/>
    <w:rsid w:val="00737229"/>
    <w:rsid w:val="0073739A"/>
    <w:rsid w:val="00744EA5"/>
    <w:rsid w:val="0074659F"/>
    <w:rsid w:val="007503C7"/>
    <w:rsid w:val="007512BD"/>
    <w:rsid w:val="007523A6"/>
    <w:rsid w:val="0075497A"/>
    <w:rsid w:val="00757446"/>
    <w:rsid w:val="00757784"/>
    <w:rsid w:val="00762680"/>
    <w:rsid w:val="0076278D"/>
    <w:rsid w:val="00763798"/>
    <w:rsid w:val="00764C5F"/>
    <w:rsid w:val="0077053B"/>
    <w:rsid w:val="007709B9"/>
    <w:rsid w:val="00770AB7"/>
    <w:rsid w:val="00771024"/>
    <w:rsid w:val="00774304"/>
    <w:rsid w:val="007745A4"/>
    <w:rsid w:val="00775420"/>
    <w:rsid w:val="00775EC7"/>
    <w:rsid w:val="00776674"/>
    <w:rsid w:val="00777CB3"/>
    <w:rsid w:val="00781B9E"/>
    <w:rsid w:val="00782B38"/>
    <w:rsid w:val="00786B6A"/>
    <w:rsid w:val="00787918"/>
    <w:rsid w:val="007909BD"/>
    <w:rsid w:val="0079306F"/>
    <w:rsid w:val="007947A5"/>
    <w:rsid w:val="0079585F"/>
    <w:rsid w:val="0079633B"/>
    <w:rsid w:val="007974E3"/>
    <w:rsid w:val="007A0CA9"/>
    <w:rsid w:val="007A16ED"/>
    <w:rsid w:val="007A426A"/>
    <w:rsid w:val="007A5796"/>
    <w:rsid w:val="007A7BD3"/>
    <w:rsid w:val="007B1441"/>
    <w:rsid w:val="007B2046"/>
    <w:rsid w:val="007B2673"/>
    <w:rsid w:val="007B304E"/>
    <w:rsid w:val="007B350B"/>
    <w:rsid w:val="007B5347"/>
    <w:rsid w:val="007B7181"/>
    <w:rsid w:val="007C0C7E"/>
    <w:rsid w:val="007C1778"/>
    <w:rsid w:val="007C1B47"/>
    <w:rsid w:val="007C2743"/>
    <w:rsid w:val="007C495A"/>
    <w:rsid w:val="007C5B75"/>
    <w:rsid w:val="007D081F"/>
    <w:rsid w:val="007D1248"/>
    <w:rsid w:val="007D1D10"/>
    <w:rsid w:val="007D5400"/>
    <w:rsid w:val="007E2842"/>
    <w:rsid w:val="007E5CA9"/>
    <w:rsid w:val="007F1BB4"/>
    <w:rsid w:val="007F37C3"/>
    <w:rsid w:val="007F5E89"/>
    <w:rsid w:val="007F6296"/>
    <w:rsid w:val="007F6C30"/>
    <w:rsid w:val="0080145D"/>
    <w:rsid w:val="00803C98"/>
    <w:rsid w:val="00804749"/>
    <w:rsid w:val="00806944"/>
    <w:rsid w:val="00810192"/>
    <w:rsid w:val="00810D95"/>
    <w:rsid w:val="008117DD"/>
    <w:rsid w:val="00812C13"/>
    <w:rsid w:val="008145B9"/>
    <w:rsid w:val="00815447"/>
    <w:rsid w:val="00817092"/>
    <w:rsid w:val="00817BF3"/>
    <w:rsid w:val="00820CF2"/>
    <w:rsid w:val="00826924"/>
    <w:rsid w:val="00826C25"/>
    <w:rsid w:val="00827D5A"/>
    <w:rsid w:val="00834536"/>
    <w:rsid w:val="00834689"/>
    <w:rsid w:val="00835888"/>
    <w:rsid w:val="00835C5F"/>
    <w:rsid w:val="0083605E"/>
    <w:rsid w:val="0084289B"/>
    <w:rsid w:val="0084421E"/>
    <w:rsid w:val="00844523"/>
    <w:rsid w:val="00844683"/>
    <w:rsid w:val="00845212"/>
    <w:rsid w:val="00845EAB"/>
    <w:rsid w:val="0084716E"/>
    <w:rsid w:val="00850BC5"/>
    <w:rsid w:val="008513B1"/>
    <w:rsid w:val="00851993"/>
    <w:rsid w:val="008522A3"/>
    <w:rsid w:val="00853D81"/>
    <w:rsid w:val="00853FE4"/>
    <w:rsid w:val="008546EA"/>
    <w:rsid w:val="0085564E"/>
    <w:rsid w:val="00856AC6"/>
    <w:rsid w:val="00856BDB"/>
    <w:rsid w:val="008624AD"/>
    <w:rsid w:val="008634BD"/>
    <w:rsid w:val="00864020"/>
    <w:rsid w:val="008665EE"/>
    <w:rsid w:val="00870DFE"/>
    <w:rsid w:val="008727B7"/>
    <w:rsid w:val="00873F03"/>
    <w:rsid w:val="00875472"/>
    <w:rsid w:val="00877D91"/>
    <w:rsid w:val="00881144"/>
    <w:rsid w:val="00886CE7"/>
    <w:rsid w:val="00887A1C"/>
    <w:rsid w:val="0089018E"/>
    <w:rsid w:val="008902A7"/>
    <w:rsid w:val="0089429E"/>
    <w:rsid w:val="00894846"/>
    <w:rsid w:val="00896DD2"/>
    <w:rsid w:val="00896F8F"/>
    <w:rsid w:val="00897C63"/>
    <w:rsid w:val="008A3694"/>
    <w:rsid w:val="008A4451"/>
    <w:rsid w:val="008A452E"/>
    <w:rsid w:val="008A7675"/>
    <w:rsid w:val="008A772E"/>
    <w:rsid w:val="008B4411"/>
    <w:rsid w:val="008B68DA"/>
    <w:rsid w:val="008B6FF3"/>
    <w:rsid w:val="008C2A2B"/>
    <w:rsid w:val="008C2CC3"/>
    <w:rsid w:val="008C35F8"/>
    <w:rsid w:val="008C4488"/>
    <w:rsid w:val="008C4C9F"/>
    <w:rsid w:val="008C5822"/>
    <w:rsid w:val="008C58BE"/>
    <w:rsid w:val="008C69A0"/>
    <w:rsid w:val="008D1270"/>
    <w:rsid w:val="008D1414"/>
    <w:rsid w:val="008D58A5"/>
    <w:rsid w:val="008E0F1F"/>
    <w:rsid w:val="008E2918"/>
    <w:rsid w:val="008E3106"/>
    <w:rsid w:val="008E3796"/>
    <w:rsid w:val="008E4DB3"/>
    <w:rsid w:val="008E5003"/>
    <w:rsid w:val="008E692D"/>
    <w:rsid w:val="008E6AF3"/>
    <w:rsid w:val="008E7F3F"/>
    <w:rsid w:val="008F37EE"/>
    <w:rsid w:val="008F793A"/>
    <w:rsid w:val="008F7D20"/>
    <w:rsid w:val="008F7E6C"/>
    <w:rsid w:val="00900AB7"/>
    <w:rsid w:val="0090107C"/>
    <w:rsid w:val="00901EBB"/>
    <w:rsid w:val="00902F86"/>
    <w:rsid w:val="00903DA4"/>
    <w:rsid w:val="0090412D"/>
    <w:rsid w:val="00906993"/>
    <w:rsid w:val="00906A5D"/>
    <w:rsid w:val="00906BE2"/>
    <w:rsid w:val="00911E6F"/>
    <w:rsid w:val="00912A64"/>
    <w:rsid w:val="00912E92"/>
    <w:rsid w:val="00915301"/>
    <w:rsid w:val="0091612E"/>
    <w:rsid w:val="00917867"/>
    <w:rsid w:val="0092115C"/>
    <w:rsid w:val="009215C2"/>
    <w:rsid w:val="00921677"/>
    <w:rsid w:val="009220BD"/>
    <w:rsid w:val="00923F9E"/>
    <w:rsid w:val="009240E2"/>
    <w:rsid w:val="009259B6"/>
    <w:rsid w:val="00925D31"/>
    <w:rsid w:val="0092671F"/>
    <w:rsid w:val="009270AD"/>
    <w:rsid w:val="009313E5"/>
    <w:rsid w:val="00932C7E"/>
    <w:rsid w:val="00933494"/>
    <w:rsid w:val="00934394"/>
    <w:rsid w:val="00935FF0"/>
    <w:rsid w:val="00936473"/>
    <w:rsid w:val="00940401"/>
    <w:rsid w:val="0094174D"/>
    <w:rsid w:val="009458B4"/>
    <w:rsid w:val="00947E9D"/>
    <w:rsid w:val="009509CD"/>
    <w:rsid w:val="009520F9"/>
    <w:rsid w:val="00952484"/>
    <w:rsid w:val="0095273F"/>
    <w:rsid w:val="00952C2B"/>
    <w:rsid w:val="00953142"/>
    <w:rsid w:val="00954459"/>
    <w:rsid w:val="00954B62"/>
    <w:rsid w:val="0096158A"/>
    <w:rsid w:val="00962822"/>
    <w:rsid w:val="00967BCF"/>
    <w:rsid w:val="0097418D"/>
    <w:rsid w:val="0097721E"/>
    <w:rsid w:val="0098218C"/>
    <w:rsid w:val="0098240D"/>
    <w:rsid w:val="00985F8B"/>
    <w:rsid w:val="009860FC"/>
    <w:rsid w:val="00987BEC"/>
    <w:rsid w:val="009901F5"/>
    <w:rsid w:val="00990DBC"/>
    <w:rsid w:val="009912CA"/>
    <w:rsid w:val="00992C29"/>
    <w:rsid w:val="00994436"/>
    <w:rsid w:val="00995292"/>
    <w:rsid w:val="00995C67"/>
    <w:rsid w:val="00996624"/>
    <w:rsid w:val="00996FB5"/>
    <w:rsid w:val="009A0DA7"/>
    <w:rsid w:val="009A1112"/>
    <w:rsid w:val="009A1337"/>
    <w:rsid w:val="009A300A"/>
    <w:rsid w:val="009A598A"/>
    <w:rsid w:val="009A75D5"/>
    <w:rsid w:val="009B1F91"/>
    <w:rsid w:val="009B220D"/>
    <w:rsid w:val="009B3472"/>
    <w:rsid w:val="009B5108"/>
    <w:rsid w:val="009C1FB4"/>
    <w:rsid w:val="009C3142"/>
    <w:rsid w:val="009C510C"/>
    <w:rsid w:val="009C5535"/>
    <w:rsid w:val="009C5BF8"/>
    <w:rsid w:val="009C6CE8"/>
    <w:rsid w:val="009C722E"/>
    <w:rsid w:val="009C7650"/>
    <w:rsid w:val="009C7A10"/>
    <w:rsid w:val="009C7A28"/>
    <w:rsid w:val="009C7D53"/>
    <w:rsid w:val="009D3280"/>
    <w:rsid w:val="009D32D8"/>
    <w:rsid w:val="009D450C"/>
    <w:rsid w:val="009D4A1C"/>
    <w:rsid w:val="009D77D5"/>
    <w:rsid w:val="009D7C15"/>
    <w:rsid w:val="009E0105"/>
    <w:rsid w:val="009E051B"/>
    <w:rsid w:val="009E314E"/>
    <w:rsid w:val="009E3F18"/>
    <w:rsid w:val="009E47A4"/>
    <w:rsid w:val="009E5E0C"/>
    <w:rsid w:val="009E60A5"/>
    <w:rsid w:val="009E642D"/>
    <w:rsid w:val="009E6E2E"/>
    <w:rsid w:val="009F0A9F"/>
    <w:rsid w:val="009F16D9"/>
    <w:rsid w:val="009F1C41"/>
    <w:rsid w:val="00A00C12"/>
    <w:rsid w:val="00A07223"/>
    <w:rsid w:val="00A12218"/>
    <w:rsid w:val="00A13841"/>
    <w:rsid w:val="00A162FE"/>
    <w:rsid w:val="00A22442"/>
    <w:rsid w:val="00A2279C"/>
    <w:rsid w:val="00A22EE8"/>
    <w:rsid w:val="00A23062"/>
    <w:rsid w:val="00A230FC"/>
    <w:rsid w:val="00A2352E"/>
    <w:rsid w:val="00A241D9"/>
    <w:rsid w:val="00A2459C"/>
    <w:rsid w:val="00A2534C"/>
    <w:rsid w:val="00A25C5C"/>
    <w:rsid w:val="00A25C95"/>
    <w:rsid w:val="00A26E09"/>
    <w:rsid w:val="00A310D2"/>
    <w:rsid w:val="00A3129C"/>
    <w:rsid w:val="00A31ABA"/>
    <w:rsid w:val="00A321F3"/>
    <w:rsid w:val="00A337E1"/>
    <w:rsid w:val="00A33D59"/>
    <w:rsid w:val="00A33E8B"/>
    <w:rsid w:val="00A36B03"/>
    <w:rsid w:val="00A375AE"/>
    <w:rsid w:val="00A4344C"/>
    <w:rsid w:val="00A45314"/>
    <w:rsid w:val="00A46135"/>
    <w:rsid w:val="00A46635"/>
    <w:rsid w:val="00A4730D"/>
    <w:rsid w:val="00A473D7"/>
    <w:rsid w:val="00A47BBA"/>
    <w:rsid w:val="00A5082B"/>
    <w:rsid w:val="00A51DE8"/>
    <w:rsid w:val="00A52CB7"/>
    <w:rsid w:val="00A53B95"/>
    <w:rsid w:val="00A553AE"/>
    <w:rsid w:val="00A630DF"/>
    <w:rsid w:val="00A660CD"/>
    <w:rsid w:val="00A6651F"/>
    <w:rsid w:val="00A6746A"/>
    <w:rsid w:val="00A70A40"/>
    <w:rsid w:val="00A71A20"/>
    <w:rsid w:val="00A725D5"/>
    <w:rsid w:val="00A73C04"/>
    <w:rsid w:val="00A765C8"/>
    <w:rsid w:val="00A76B47"/>
    <w:rsid w:val="00A77E49"/>
    <w:rsid w:val="00A81299"/>
    <w:rsid w:val="00A82660"/>
    <w:rsid w:val="00A83DBF"/>
    <w:rsid w:val="00A9073E"/>
    <w:rsid w:val="00A90BC0"/>
    <w:rsid w:val="00A93711"/>
    <w:rsid w:val="00A93839"/>
    <w:rsid w:val="00A96F96"/>
    <w:rsid w:val="00A97073"/>
    <w:rsid w:val="00A97B05"/>
    <w:rsid w:val="00AA141C"/>
    <w:rsid w:val="00AA2591"/>
    <w:rsid w:val="00AA3310"/>
    <w:rsid w:val="00AA3B7B"/>
    <w:rsid w:val="00AA4CC0"/>
    <w:rsid w:val="00AA4EE7"/>
    <w:rsid w:val="00AB3C96"/>
    <w:rsid w:val="00AB4614"/>
    <w:rsid w:val="00AB564E"/>
    <w:rsid w:val="00AB6B56"/>
    <w:rsid w:val="00AB7115"/>
    <w:rsid w:val="00AB7E95"/>
    <w:rsid w:val="00AC3201"/>
    <w:rsid w:val="00AC3CAF"/>
    <w:rsid w:val="00AC44AC"/>
    <w:rsid w:val="00AC497B"/>
    <w:rsid w:val="00AD0859"/>
    <w:rsid w:val="00AD5589"/>
    <w:rsid w:val="00AD6E08"/>
    <w:rsid w:val="00AD7DA4"/>
    <w:rsid w:val="00AE1B3D"/>
    <w:rsid w:val="00AE1F89"/>
    <w:rsid w:val="00AE4643"/>
    <w:rsid w:val="00AE633E"/>
    <w:rsid w:val="00AE6DCE"/>
    <w:rsid w:val="00AE7FAF"/>
    <w:rsid w:val="00AF3043"/>
    <w:rsid w:val="00AF7D01"/>
    <w:rsid w:val="00B02732"/>
    <w:rsid w:val="00B06A5B"/>
    <w:rsid w:val="00B07A29"/>
    <w:rsid w:val="00B10714"/>
    <w:rsid w:val="00B12993"/>
    <w:rsid w:val="00B129E8"/>
    <w:rsid w:val="00B154E1"/>
    <w:rsid w:val="00B16118"/>
    <w:rsid w:val="00B168CB"/>
    <w:rsid w:val="00B16B87"/>
    <w:rsid w:val="00B1727D"/>
    <w:rsid w:val="00B21662"/>
    <w:rsid w:val="00B21854"/>
    <w:rsid w:val="00B225B3"/>
    <w:rsid w:val="00B22DDB"/>
    <w:rsid w:val="00B25858"/>
    <w:rsid w:val="00B2585D"/>
    <w:rsid w:val="00B26B39"/>
    <w:rsid w:val="00B311A7"/>
    <w:rsid w:val="00B315B7"/>
    <w:rsid w:val="00B34258"/>
    <w:rsid w:val="00B379CC"/>
    <w:rsid w:val="00B37ACE"/>
    <w:rsid w:val="00B37FA4"/>
    <w:rsid w:val="00B419CF"/>
    <w:rsid w:val="00B42290"/>
    <w:rsid w:val="00B42B2E"/>
    <w:rsid w:val="00B42D00"/>
    <w:rsid w:val="00B44E39"/>
    <w:rsid w:val="00B4567D"/>
    <w:rsid w:val="00B46022"/>
    <w:rsid w:val="00B46273"/>
    <w:rsid w:val="00B506DB"/>
    <w:rsid w:val="00B56A4F"/>
    <w:rsid w:val="00B5712C"/>
    <w:rsid w:val="00B578F4"/>
    <w:rsid w:val="00B60001"/>
    <w:rsid w:val="00B60C7E"/>
    <w:rsid w:val="00B61CF4"/>
    <w:rsid w:val="00B66B8F"/>
    <w:rsid w:val="00B66EDC"/>
    <w:rsid w:val="00B670B3"/>
    <w:rsid w:val="00B678B4"/>
    <w:rsid w:val="00B707F3"/>
    <w:rsid w:val="00B74281"/>
    <w:rsid w:val="00B74B53"/>
    <w:rsid w:val="00B762DF"/>
    <w:rsid w:val="00B77789"/>
    <w:rsid w:val="00B80077"/>
    <w:rsid w:val="00B812F6"/>
    <w:rsid w:val="00B823D9"/>
    <w:rsid w:val="00B8348E"/>
    <w:rsid w:val="00B84943"/>
    <w:rsid w:val="00B875D4"/>
    <w:rsid w:val="00B90EC0"/>
    <w:rsid w:val="00B9190D"/>
    <w:rsid w:val="00B92FE2"/>
    <w:rsid w:val="00B94D6D"/>
    <w:rsid w:val="00B9530A"/>
    <w:rsid w:val="00B95384"/>
    <w:rsid w:val="00B95D2D"/>
    <w:rsid w:val="00B961B3"/>
    <w:rsid w:val="00BA15D2"/>
    <w:rsid w:val="00BA234C"/>
    <w:rsid w:val="00BA48CB"/>
    <w:rsid w:val="00BA4DE6"/>
    <w:rsid w:val="00BA4E41"/>
    <w:rsid w:val="00BA5638"/>
    <w:rsid w:val="00BA5D1C"/>
    <w:rsid w:val="00BA6EA9"/>
    <w:rsid w:val="00BB1288"/>
    <w:rsid w:val="00BB3593"/>
    <w:rsid w:val="00BB4386"/>
    <w:rsid w:val="00BB5DAF"/>
    <w:rsid w:val="00BB6323"/>
    <w:rsid w:val="00BC1D8A"/>
    <w:rsid w:val="00BC20A6"/>
    <w:rsid w:val="00BC354C"/>
    <w:rsid w:val="00BC38C0"/>
    <w:rsid w:val="00BC4076"/>
    <w:rsid w:val="00BC4E5C"/>
    <w:rsid w:val="00BC5429"/>
    <w:rsid w:val="00BC6EC7"/>
    <w:rsid w:val="00BC753F"/>
    <w:rsid w:val="00BD27CE"/>
    <w:rsid w:val="00BD2876"/>
    <w:rsid w:val="00BD2E9E"/>
    <w:rsid w:val="00BD4D30"/>
    <w:rsid w:val="00BD6EB1"/>
    <w:rsid w:val="00BE1C81"/>
    <w:rsid w:val="00BE29A9"/>
    <w:rsid w:val="00BE2DCE"/>
    <w:rsid w:val="00BE3B7A"/>
    <w:rsid w:val="00BE4048"/>
    <w:rsid w:val="00BE5BAC"/>
    <w:rsid w:val="00BE73AB"/>
    <w:rsid w:val="00BE7F17"/>
    <w:rsid w:val="00BF2DAB"/>
    <w:rsid w:val="00BF3DB0"/>
    <w:rsid w:val="00BF43B1"/>
    <w:rsid w:val="00BF4FBE"/>
    <w:rsid w:val="00BF5951"/>
    <w:rsid w:val="00BF681C"/>
    <w:rsid w:val="00C01B19"/>
    <w:rsid w:val="00C02CCD"/>
    <w:rsid w:val="00C02DF5"/>
    <w:rsid w:val="00C02F09"/>
    <w:rsid w:val="00C0302E"/>
    <w:rsid w:val="00C03881"/>
    <w:rsid w:val="00C06822"/>
    <w:rsid w:val="00C101B1"/>
    <w:rsid w:val="00C111CC"/>
    <w:rsid w:val="00C15079"/>
    <w:rsid w:val="00C15BBE"/>
    <w:rsid w:val="00C17448"/>
    <w:rsid w:val="00C17C89"/>
    <w:rsid w:val="00C17DEA"/>
    <w:rsid w:val="00C21B8D"/>
    <w:rsid w:val="00C21C6C"/>
    <w:rsid w:val="00C231D9"/>
    <w:rsid w:val="00C235F6"/>
    <w:rsid w:val="00C24B71"/>
    <w:rsid w:val="00C25C50"/>
    <w:rsid w:val="00C340EE"/>
    <w:rsid w:val="00C3420A"/>
    <w:rsid w:val="00C345B8"/>
    <w:rsid w:val="00C34BFE"/>
    <w:rsid w:val="00C34C6C"/>
    <w:rsid w:val="00C36DEE"/>
    <w:rsid w:val="00C4183D"/>
    <w:rsid w:val="00C419D8"/>
    <w:rsid w:val="00C42258"/>
    <w:rsid w:val="00C422CB"/>
    <w:rsid w:val="00C43CD7"/>
    <w:rsid w:val="00C44BF1"/>
    <w:rsid w:val="00C44C5A"/>
    <w:rsid w:val="00C45B3A"/>
    <w:rsid w:val="00C45DB5"/>
    <w:rsid w:val="00C46874"/>
    <w:rsid w:val="00C46D6D"/>
    <w:rsid w:val="00C47D16"/>
    <w:rsid w:val="00C50CCA"/>
    <w:rsid w:val="00C51DA1"/>
    <w:rsid w:val="00C54FCA"/>
    <w:rsid w:val="00C567D7"/>
    <w:rsid w:val="00C57594"/>
    <w:rsid w:val="00C61E2C"/>
    <w:rsid w:val="00C624FC"/>
    <w:rsid w:val="00C629E4"/>
    <w:rsid w:val="00C63475"/>
    <w:rsid w:val="00C647CD"/>
    <w:rsid w:val="00C71963"/>
    <w:rsid w:val="00C71B3D"/>
    <w:rsid w:val="00C71CCA"/>
    <w:rsid w:val="00C722A4"/>
    <w:rsid w:val="00C7372B"/>
    <w:rsid w:val="00C74730"/>
    <w:rsid w:val="00C77111"/>
    <w:rsid w:val="00C77F84"/>
    <w:rsid w:val="00C82722"/>
    <w:rsid w:val="00C83B2A"/>
    <w:rsid w:val="00C85A4B"/>
    <w:rsid w:val="00C86038"/>
    <w:rsid w:val="00C878B3"/>
    <w:rsid w:val="00C90C92"/>
    <w:rsid w:val="00C92E28"/>
    <w:rsid w:val="00C93E49"/>
    <w:rsid w:val="00C93F8A"/>
    <w:rsid w:val="00CA0E3E"/>
    <w:rsid w:val="00CA1032"/>
    <w:rsid w:val="00CA322D"/>
    <w:rsid w:val="00CA3BA4"/>
    <w:rsid w:val="00CA3D52"/>
    <w:rsid w:val="00CA4C1E"/>
    <w:rsid w:val="00CA4D94"/>
    <w:rsid w:val="00CA7B58"/>
    <w:rsid w:val="00CB0523"/>
    <w:rsid w:val="00CB1049"/>
    <w:rsid w:val="00CB1824"/>
    <w:rsid w:val="00CB2DA9"/>
    <w:rsid w:val="00CB4E36"/>
    <w:rsid w:val="00CB6F15"/>
    <w:rsid w:val="00CC0BA6"/>
    <w:rsid w:val="00CC2FBD"/>
    <w:rsid w:val="00CC4B18"/>
    <w:rsid w:val="00CC7BB5"/>
    <w:rsid w:val="00CD026D"/>
    <w:rsid w:val="00CD12DB"/>
    <w:rsid w:val="00CD2260"/>
    <w:rsid w:val="00CD2980"/>
    <w:rsid w:val="00CD3AF6"/>
    <w:rsid w:val="00CD3F4B"/>
    <w:rsid w:val="00CD4E9B"/>
    <w:rsid w:val="00CD5838"/>
    <w:rsid w:val="00CD58D5"/>
    <w:rsid w:val="00CD74D1"/>
    <w:rsid w:val="00CE0438"/>
    <w:rsid w:val="00CE0B37"/>
    <w:rsid w:val="00CE2C53"/>
    <w:rsid w:val="00CE48F3"/>
    <w:rsid w:val="00CE4F88"/>
    <w:rsid w:val="00CE5643"/>
    <w:rsid w:val="00CE5997"/>
    <w:rsid w:val="00CE7AF8"/>
    <w:rsid w:val="00CF029C"/>
    <w:rsid w:val="00CF05CE"/>
    <w:rsid w:val="00CF31B2"/>
    <w:rsid w:val="00CF497C"/>
    <w:rsid w:val="00CF63B1"/>
    <w:rsid w:val="00CF6B1F"/>
    <w:rsid w:val="00CF72A5"/>
    <w:rsid w:val="00D001B4"/>
    <w:rsid w:val="00D00275"/>
    <w:rsid w:val="00D007C0"/>
    <w:rsid w:val="00D0115C"/>
    <w:rsid w:val="00D024D0"/>
    <w:rsid w:val="00D035F6"/>
    <w:rsid w:val="00D036C3"/>
    <w:rsid w:val="00D039AC"/>
    <w:rsid w:val="00D06C1A"/>
    <w:rsid w:val="00D07647"/>
    <w:rsid w:val="00D07C8A"/>
    <w:rsid w:val="00D105B0"/>
    <w:rsid w:val="00D133B3"/>
    <w:rsid w:val="00D1570D"/>
    <w:rsid w:val="00D16E8C"/>
    <w:rsid w:val="00D215A0"/>
    <w:rsid w:val="00D22AFA"/>
    <w:rsid w:val="00D23C74"/>
    <w:rsid w:val="00D244CC"/>
    <w:rsid w:val="00D25D19"/>
    <w:rsid w:val="00D27EC4"/>
    <w:rsid w:val="00D300D0"/>
    <w:rsid w:val="00D306D5"/>
    <w:rsid w:val="00D30E08"/>
    <w:rsid w:val="00D31B8E"/>
    <w:rsid w:val="00D352A8"/>
    <w:rsid w:val="00D35650"/>
    <w:rsid w:val="00D36398"/>
    <w:rsid w:val="00D36E5D"/>
    <w:rsid w:val="00D40CB1"/>
    <w:rsid w:val="00D426C0"/>
    <w:rsid w:val="00D433C3"/>
    <w:rsid w:val="00D43997"/>
    <w:rsid w:val="00D4401B"/>
    <w:rsid w:val="00D44796"/>
    <w:rsid w:val="00D45994"/>
    <w:rsid w:val="00D474B5"/>
    <w:rsid w:val="00D50814"/>
    <w:rsid w:val="00D509B6"/>
    <w:rsid w:val="00D52286"/>
    <w:rsid w:val="00D53CBB"/>
    <w:rsid w:val="00D55D87"/>
    <w:rsid w:val="00D57738"/>
    <w:rsid w:val="00D605DC"/>
    <w:rsid w:val="00D611A0"/>
    <w:rsid w:val="00D61481"/>
    <w:rsid w:val="00D6342D"/>
    <w:rsid w:val="00D638DA"/>
    <w:rsid w:val="00D64DE3"/>
    <w:rsid w:val="00D65014"/>
    <w:rsid w:val="00D654C9"/>
    <w:rsid w:val="00D657E9"/>
    <w:rsid w:val="00D67BBE"/>
    <w:rsid w:val="00D70C8F"/>
    <w:rsid w:val="00D7408E"/>
    <w:rsid w:val="00D7535D"/>
    <w:rsid w:val="00D76C38"/>
    <w:rsid w:val="00D76D04"/>
    <w:rsid w:val="00D77136"/>
    <w:rsid w:val="00D77139"/>
    <w:rsid w:val="00D805A9"/>
    <w:rsid w:val="00D83503"/>
    <w:rsid w:val="00D90EEC"/>
    <w:rsid w:val="00D91659"/>
    <w:rsid w:val="00D919C6"/>
    <w:rsid w:val="00D91F4D"/>
    <w:rsid w:val="00D92EC9"/>
    <w:rsid w:val="00D939C3"/>
    <w:rsid w:val="00D94512"/>
    <w:rsid w:val="00D95272"/>
    <w:rsid w:val="00D95E2C"/>
    <w:rsid w:val="00D9770E"/>
    <w:rsid w:val="00D97F67"/>
    <w:rsid w:val="00DA03ED"/>
    <w:rsid w:val="00DA1E14"/>
    <w:rsid w:val="00DA2408"/>
    <w:rsid w:val="00DA3039"/>
    <w:rsid w:val="00DA576B"/>
    <w:rsid w:val="00DA6640"/>
    <w:rsid w:val="00DA7934"/>
    <w:rsid w:val="00DB080A"/>
    <w:rsid w:val="00DB1E2C"/>
    <w:rsid w:val="00DB4602"/>
    <w:rsid w:val="00DB4F25"/>
    <w:rsid w:val="00DB512C"/>
    <w:rsid w:val="00DB62F7"/>
    <w:rsid w:val="00DB68BD"/>
    <w:rsid w:val="00DC096F"/>
    <w:rsid w:val="00DC1943"/>
    <w:rsid w:val="00DC4630"/>
    <w:rsid w:val="00DC46C5"/>
    <w:rsid w:val="00DC5499"/>
    <w:rsid w:val="00DC5C1B"/>
    <w:rsid w:val="00DC7EC0"/>
    <w:rsid w:val="00DD1DF3"/>
    <w:rsid w:val="00DD2CB8"/>
    <w:rsid w:val="00DD3D91"/>
    <w:rsid w:val="00DD4717"/>
    <w:rsid w:val="00DD472B"/>
    <w:rsid w:val="00DD5FC8"/>
    <w:rsid w:val="00DD651A"/>
    <w:rsid w:val="00DE1019"/>
    <w:rsid w:val="00DE28FD"/>
    <w:rsid w:val="00DE347A"/>
    <w:rsid w:val="00DE422A"/>
    <w:rsid w:val="00DE480F"/>
    <w:rsid w:val="00DE65C9"/>
    <w:rsid w:val="00DF008A"/>
    <w:rsid w:val="00DF0D92"/>
    <w:rsid w:val="00DF32AD"/>
    <w:rsid w:val="00DF57B7"/>
    <w:rsid w:val="00DF6C16"/>
    <w:rsid w:val="00E00307"/>
    <w:rsid w:val="00E003BF"/>
    <w:rsid w:val="00E0142C"/>
    <w:rsid w:val="00E0176B"/>
    <w:rsid w:val="00E03369"/>
    <w:rsid w:val="00E03378"/>
    <w:rsid w:val="00E060F4"/>
    <w:rsid w:val="00E0683E"/>
    <w:rsid w:val="00E075A4"/>
    <w:rsid w:val="00E079D6"/>
    <w:rsid w:val="00E108CA"/>
    <w:rsid w:val="00E110B2"/>
    <w:rsid w:val="00E126F8"/>
    <w:rsid w:val="00E13260"/>
    <w:rsid w:val="00E144C3"/>
    <w:rsid w:val="00E148BE"/>
    <w:rsid w:val="00E14DF9"/>
    <w:rsid w:val="00E1727B"/>
    <w:rsid w:val="00E21683"/>
    <w:rsid w:val="00E25151"/>
    <w:rsid w:val="00E25EF9"/>
    <w:rsid w:val="00E30882"/>
    <w:rsid w:val="00E33EA3"/>
    <w:rsid w:val="00E3417D"/>
    <w:rsid w:val="00E354DE"/>
    <w:rsid w:val="00E359A8"/>
    <w:rsid w:val="00E362A2"/>
    <w:rsid w:val="00E37BB8"/>
    <w:rsid w:val="00E43FE4"/>
    <w:rsid w:val="00E457BD"/>
    <w:rsid w:val="00E45882"/>
    <w:rsid w:val="00E460D5"/>
    <w:rsid w:val="00E47B26"/>
    <w:rsid w:val="00E50575"/>
    <w:rsid w:val="00E53604"/>
    <w:rsid w:val="00E567CC"/>
    <w:rsid w:val="00E568B4"/>
    <w:rsid w:val="00E6477C"/>
    <w:rsid w:val="00E67D00"/>
    <w:rsid w:val="00E70556"/>
    <w:rsid w:val="00E7194B"/>
    <w:rsid w:val="00E719DC"/>
    <w:rsid w:val="00E72DEE"/>
    <w:rsid w:val="00E73606"/>
    <w:rsid w:val="00E73F8C"/>
    <w:rsid w:val="00E75757"/>
    <w:rsid w:val="00E76725"/>
    <w:rsid w:val="00E77652"/>
    <w:rsid w:val="00E77754"/>
    <w:rsid w:val="00E8035F"/>
    <w:rsid w:val="00E819DB"/>
    <w:rsid w:val="00E81EB7"/>
    <w:rsid w:val="00E831FF"/>
    <w:rsid w:val="00E84C4F"/>
    <w:rsid w:val="00E852D1"/>
    <w:rsid w:val="00E85D6C"/>
    <w:rsid w:val="00E860EA"/>
    <w:rsid w:val="00E87DB7"/>
    <w:rsid w:val="00E90738"/>
    <w:rsid w:val="00E91685"/>
    <w:rsid w:val="00E92227"/>
    <w:rsid w:val="00E92AA1"/>
    <w:rsid w:val="00E96720"/>
    <w:rsid w:val="00E96AF2"/>
    <w:rsid w:val="00E97081"/>
    <w:rsid w:val="00EA0B72"/>
    <w:rsid w:val="00EA1451"/>
    <w:rsid w:val="00EA185A"/>
    <w:rsid w:val="00EA31D0"/>
    <w:rsid w:val="00EA3DFD"/>
    <w:rsid w:val="00EA5886"/>
    <w:rsid w:val="00EA5A6D"/>
    <w:rsid w:val="00EA6012"/>
    <w:rsid w:val="00EA63A4"/>
    <w:rsid w:val="00EA7F5E"/>
    <w:rsid w:val="00EB0BD1"/>
    <w:rsid w:val="00EB497B"/>
    <w:rsid w:val="00EB56B6"/>
    <w:rsid w:val="00EB7725"/>
    <w:rsid w:val="00EC0134"/>
    <w:rsid w:val="00EC10D3"/>
    <w:rsid w:val="00EC1704"/>
    <w:rsid w:val="00EC2465"/>
    <w:rsid w:val="00EC4764"/>
    <w:rsid w:val="00EC5964"/>
    <w:rsid w:val="00EC6418"/>
    <w:rsid w:val="00ED1021"/>
    <w:rsid w:val="00ED4053"/>
    <w:rsid w:val="00ED75DE"/>
    <w:rsid w:val="00EE1708"/>
    <w:rsid w:val="00EE40D6"/>
    <w:rsid w:val="00EE47AC"/>
    <w:rsid w:val="00EE4DC6"/>
    <w:rsid w:val="00EE5622"/>
    <w:rsid w:val="00EE5AB1"/>
    <w:rsid w:val="00EF1D6E"/>
    <w:rsid w:val="00EF3173"/>
    <w:rsid w:val="00EF3DF0"/>
    <w:rsid w:val="00EF6C4E"/>
    <w:rsid w:val="00EF7C97"/>
    <w:rsid w:val="00F024EF"/>
    <w:rsid w:val="00F02C34"/>
    <w:rsid w:val="00F03751"/>
    <w:rsid w:val="00F043A8"/>
    <w:rsid w:val="00F04735"/>
    <w:rsid w:val="00F04876"/>
    <w:rsid w:val="00F04FAD"/>
    <w:rsid w:val="00F055E3"/>
    <w:rsid w:val="00F0768A"/>
    <w:rsid w:val="00F07805"/>
    <w:rsid w:val="00F078BD"/>
    <w:rsid w:val="00F07D63"/>
    <w:rsid w:val="00F10021"/>
    <w:rsid w:val="00F11701"/>
    <w:rsid w:val="00F12376"/>
    <w:rsid w:val="00F1289D"/>
    <w:rsid w:val="00F128C9"/>
    <w:rsid w:val="00F17F33"/>
    <w:rsid w:val="00F202F9"/>
    <w:rsid w:val="00F22657"/>
    <w:rsid w:val="00F2294B"/>
    <w:rsid w:val="00F23116"/>
    <w:rsid w:val="00F25112"/>
    <w:rsid w:val="00F25730"/>
    <w:rsid w:val="00F25FC3"/>
    <w:rsid w:val="00F26661"/>
    <w:rsid w:val="00F26AF1"/>
    <w:rsid w:val="00F26D83"/>
    <w:rsid w:val="00F273D8"/>
    <w:rsid w:val="00F31266"/>
    <w:rsid w:val="00F344F2"/>
    <w:rsid w:val="00F37497"/>
    <w:rsid w:val="00F37617"/>
    <w:rsid w:val="00F37DD4"/>
    <w:rsid w:val="00F40570"/>
    <w:rsid w:val="00F40E91"/>
    <w:rsid w:val="00F413BA"/>
    <w:rsid w:val="00F41849"/>
    <w:rsid w:val="00F4199E"/>
    <w:rsid w:val="00F42F69"/>
    <w:rsid w:val="00F43E50"/>
    <w:rsid w:val="00F45B30"/>
    <w:rsid w:val="00F47506"/>
    <w:rsid w:val="00F508E2"/>
    <w:rsid w:val="00F56FD7"/>
    <w:rsid w:val="00F57A39"/>
    <w:rsid w:val="00F57D2F"/>
    <w:rsid w:val="00F6104F"/>
    <w:rsid w:val="00F6362A"/>
    <w:rsid w:val="00F650A0"/>
    <w:rsid w:val="00F67E1B"/>
    <w:rsid w:val="00F71D6D"/>
    <w:rsid w:val="00F75B4E"/>
    <w:rsid w:val="00F7681B"/>
    <w:rsid w:val="00F810EC"/>
    <w:rsid w:val="00F81AD7"/>
    <w:rsid w:val="00F83054"/>
    <w:rsid w:val="00F84536"/>
    <w:rsid w:val="00F85A45"/>
    <w:rsid w:val="00F85E50"/>
    <w:rsid w:val="00F86609"/>
    <w:rsid w:val="00F868B3"/>
    <w:rsid w:val="00F86C82"/>
    <w:rsid w:val="00F94087"/>
    <w:rsid w:val="00F94393"/>
    <w:rsid w:val="00F957D4"/>
    <w:rsid w:val="00FA0966"/>
    <w:rsid w:val="00FA1978"/>
    <w:rsid w:val="00FB0896"/>
    <w:rsid w:val="00FB3065"/>
    <w:rsid w:val="00FB3F5F"/>
    <w:rsid w:val="00FB430A"/>
    <w:rsid w:val="00FB5EB2"/>
    <w:rsid w:val="00FB768B"/>
    <w:rsid w:val="00FC0C37"/>
    <w:rsid w:val="00FC4470"/>
    <w:rsid w:val="00FC5A23"/>
    <w:rsid w:val="00FC6FBA"/>
    <w:rsid w:val="00FC712A"/>
    <w:rsid w:val="00FD0DB3"/>
    <w:rsid w:val="00FD1949"/>
    <w:rsid w:val="00FD2195"/>
    <w:rsid w:val="00FD2D0A"/>
    <w:rsid w:val="00FD507B"/>
    <w:rsid w:val="00FD6048"/>
    <w:rsid w:val="00FD6D88"/>
    <w:rsid w:val="00FD6FB2"/>
    <w:rsid w:val="00FE1875"/>
    <w:rsid w:val="00FE4964"/>
    <w:rsid w:val="00FE5F3C"/>
    <w:rsid w:val="00FE667D"/>
    <w:rsid w:val="00FF026B"/>
    <w:rsid w:val="00FF02AC"/>
    <w:rsid w:val="00FF163D"/>
    <w:rsid w:val="00FF1DFA"/>
    <w:rsid w:val="00FF3242"/>
    <w:rsid w:val="00FF62E4"/>
    <w:rsid w:val="00FF6838"/>
    <w:rsid w:val="00FF6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8A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54"/>
    <w:pPr>
      <w:tabs>
        <w:tab w:val="left" w:pos="500"/>
        <w:tab w:val="left" w:pos="800"/>
        <w:tab w:val="left" w:pos="1600"/>
        <w:tab w:val="left" w:pos="2400"/>
        <w:tab w:val="left" w:pos="3200"/>
        <w:tab w:val="left" w:pos="4000"/>
        <w:tab w:val="left" w:pos="4800"/>
        <w:tab w:val="left" w:pos="5600"/>
        <w:tab w:val="left" w:pos="6400"/>
        <w:tab w:val="left" w:pos="7200"/>
      </w:tabs>
    </w:pPr>
    <w:rPr>
      <w:rFonts w:ascii="Times" w:hAnsi="Times"/>
      <w:sz w:val="24"/>
      <w:szCs w:val="20"/>
    </w:rPr>
  </w:style>
  <w:style w:type="paragraph" w:styleId="Heading1">
    <w:name w:val="heading 1"/>
    <w:basedOn w:val="Normal"/>
    <w:next w:val="Normal"/>
    <w:link w:val="Heading1Char"/>
    <w:uiPriority w:val="99"/>
    <w:qFormat/>
    <w:rsid w:val="00556154"/>
    <w:pPr>
      <w:keepNext/>
      <w:tabs>
        <w:tab w:val="clear" w:pos="500"/>
        <w:tab w:val="left" w:pos="360"/>
        <w:tab w:val="left" w:pos="7920"/>
        <w:tab w:val="left" w:pos="8640"/>
      </w:tabs>
      <w:ind w:left="360" w:hanging="360"/>
      <w:outlineLvl w:val="0"/>
    </w:pPr>
    <w:rPr>
      <w:rFonts w:ascii="Palatino" w:hAnsi="Palatino"/>
      <w:sz w:val="22"/>
      <w:u w:val="single"/>
    </w:rPr>
  </w:style>
  <w:style w:type="paragraph" w:styleId="Heading2">
    <w:name w:val="heading 2"/>
    <w:basedOn w:val="Normal"/>
    <w:next w:val="Normal"/>
    <w:link w:val="Heading2Char"/>
    <w:uiPriority w:val="99"/>
    <w:qFormat/>
    <w:rsid w:val="00556154"/>
    <w:pPr>
      <w:keepNext/>
      <w:spacing w:before="240" w:after="60"/>
      <w:outlineLvl w:val="1"/>
    </w:pPr>
    <w:rPr>
      <w:rFonts w:ascii="Helvetica" w:hAnsi="Helvetica"/>
      <w:b/>
      <w:i/>
    </w:rPr>
  </w:style>
  <w:style w:type="paragraph" w:styleId="Heading3">
    <w:name w:val="heading 3"/>
    <w:basedOn w:val="Normal"/>
    <w:next w:val="Normal"/>
    <w:link w:val="Heading3Char"/>
    <w:uiPriority w:val="99"/>
    <w:qFormat/>
    <w:rsid w:val="00556154"/>
    <w:pPr>
      <w:keepNext/>
      <w:tabs>
        <w:tab w:val="left" w:pos="7920"/>
        <w:tab w:val="left" w:pos="8640"/>
      </w:tabs>
      <w:outlineLvl w:val="2"/>
    </w:pPr>
    <w:rPr>
      <w:rFonts w:ascii="Palatino" w:hAnsi="Palatino"/>
      <w:sz w:val="22"/>
      <w:u w:val="single"/>
    </w:rPr>
  </w:style>
  <w:style w:type="paragraph" w:styleId="Heading4">
    <w:name w:val="heading 4"/>
    <w:basedOn w:val="Normal"/>
    <w:next w:val="Normal"/>
    <w:link w:val="Heading4Char"/>
    <w:uiPriority w:val="99"/>
    <w:qFormat/>
    <w:rsid w:val="00556154"/>
    <w:pPr>
      <w:keepNext/>
      <w:outlineLvl w:val="3"/>
    </w:pPr>
    <w:rPr>
      <w:u w:val="single"/>
    </w:rPr>
  </w:style>
  <w:style w:type="paragraph" w:styleId="Heading5">
    <w:name w:val="heading 5"/>
    <w:basedOn w:val="Normal"/>
    <w:next w:val="Normal"/>
    <w:link w:val="Heading5Char"/>
    <w:uiPriority w:val="99"/>
    <w:qFormat/>
    <w:rsid w:val="00556154"/>
    <w:pPr>
      <w:keepNext/>
      <w:numPr>
        <w:numId w:val="10"/>
      </w:numPr>
      <w:tabs>
        <w:tab w:val="clear" w:pos="1600"/>
        <w:tab w:val="clear" w:pos="2400"/>
        <w:tab w:val="left" w:pos="9599"/>
      </w:tabs>
      <w:outlineLvl w:val="4"/>
    </w:pPr>
    <w:rPr>
      <w:rFonts w:ascii="Arial" w:hAnsi="Arial"/>
      <w:i/>
      <w:iCs/>
      <w:sz w:val="22"/>
    </w:rPr>
  </w:style>
  <w:style w:type="paragraph" w:styleId="Heading6">
    <w:name w:val="heading 6"/>
    <w:basedOn w:val="Normal"/>
    <w:next w:val="Normal"/>
    <w:link w:val="Heading6Char"/>
    <w:uiPriority w:val="99"/>
    <w:qFormat/>
    <w:rsid w:val="00556154"/>
    <w:pPr>
      <w:keepNext/>
      <w:tabs>
        <w:tab w:val="left" w:pos="9599"/>
      </w:tabs>
      <w:outlineLvl w:val="5"/>
    </w:pPr>
    <w:rPr>
      <w:rFonts w:ascii="Arial" w:hAnsi="Arial"/>
      <w:sz w:val="20"/>
      <w:u w:val="single"/>
    </w:rPr>
  </w:style>
  <w:style w:type="paragraph" w:styleId="Heading7">
    <w:name w:val="heading 7"/>
    <w:basedOn w:val="Normal"/>
    <w:next w:val="Normal"/>
    <w:link w:val="Heading7Char"/>
    <w:uiPriority w:val="99"/>
    <w:qFormat/>
    <w:rsid w:val="00556154"/>
    <w:pPr>
      <w:keepNext/>
      <w:tabs>
        <w:tab w:val="left" w:pos="7920"/>
        <w:tab w:val="left" w:pos="8640"/>
      </w:tabs>
      <w:outlineLvl w:val="6"/>
    </w:pPr>
    <w:rPr>
      <w:rFonts w:ascii="Arial" w:hAnsi="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47C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C647C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C647C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647CD"/>
    <w:rPr>
      <w:rFonts w:ascii="Calibri" w:hAnsi="Calibri" w:cs="Times New Roman"/>
      <w:b/>
      <w:bCs/>
      <w:sz w:val="28"/>
      <w:szCs w:val="28"/>
    </w:rPr>
  </w:style>
  <w:style w:type="character" w:customStyle="1" w:styleId="Heading5Char">
    <w:name w:val="Heading 5 Char"/>
    <w:basedOn w:val="DefaultParagraphFont"/>
    <w:link w:val="Heading5"/>
    <w:uiPriority w:val="99"/>
    <w:locked/>
    <w:rsid w:val="00C647CD"/>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C647CD"/>
    <w:rPr>
      <w:rFonts w:ascii="Calibri" w:hAnsi="Calibri" w:cs="Times New Roman"/>
      <w:b/>
      <w:bCs/>
    </w:rPr>
  </w:style>
  <w:style w:type="character" w:customStyle="1" w:styleId="Heading7Char">
    <w:name w:val="Heading 7 Char"/>
    <w:basedOn w:val="DefaultParagraphFont"/>
    <w:link w:val="Heading7"/>
    <w:uiPriority w:val="99"/>
    <w:locked/>
    <w:rsid w:val="00C647CD"/>
    <w:rPr>
      <w:rFonts w:ascii="Calibri" w:hAnsi="Calibri" w:cs="Times New Roman"/>
      <w:sz w:val="24"/>
      <w:szCs w:val="24"/>
    </w:rPr>
  </w:style>
  <w:style w:type="paragraph" w:customStyle="1" w:styleId="Word4095Null">
    <w:name w:val="Word4095Null"/>
    <w:uiPriority w:val="99"/>
    <w:rsid w:val="00556154"/>
    <w:rPr>
      <w:sz w:val="20"/>
      <w:szCs w:val="20"/>
    </w:rPr>
  </w:style>
  <w:style w:type="paragraph" w:customStyle="1" w:styleId="DefaultParagraphFont1">
    <w:name w:val="Default Paragraph Font1"/>
    <w:uiPriority w:val="99"/>
    <w:rsid w:val="00556154"/>
    <w:rPr>
      <w:sz w:val="20"/>
      <w:szCs w:val="20"/>
    </w:rPr>
  </w:style>
  <w:style w:type="paragraph" w:styleId="EndnoteText">
    <w:name w:val="endnote text"/>
    <w:basedOn w:val="Normal"/>
    <w:link w:val="EndnoteTextChar"/>
    <w:uiPriority w:val="99"/>
    <w:semiHidden/>
    <w:rsid w:val="00556154"/>
    <w:rPr>
      <w:sz w:val="20"/>
    </w:rPr>
  </w:style>
  <w:style w:type="character" w:customStyle="1" w:styleId="EndnoteTextChar">
    <w:name w:val="Endnote Text Char"/>
    <w:basedOn w:val="DefaultParagraphFont"/>
    <w:link w:val="EndnoteText"/>
    <w:uiPriority w:val="99"/>
    <w:semiHidden/>
    <w:locked/>
    <w:rsid w:val="00C647CD"/>
    <w:rPr>
      <w:rFonts w:ascii="Times" w:hAnsi="Times" w:cs="Times New Roman"/>
      <w:sz w:val="20"/>
      <w:szCs w:val="20"/>
    </w:rPr>
  </w:style>
  <w:style w:type="paragraph" w:customStyle="1" w:styleId="Footer1">
    <w:name w:val="Footer1"/>
    <w:basedOn w:val="Normal"/>
    <w:uiPriority w:val="99"/>
    <w:rsid w:val="00556154"/>
    <w:pPr>
      <w:tabs>
        <w:tab w:val="clear" w:pos="500"/>
        <w:tab w:val="clear" w:pos="800"/>
        <w:tab w:val="clear" w:pos="1600"/>
        <w:tab w:val="clear" w:pos="2400"/>
        <w:tab w:val="clear" w:pos="3200"/>
        <w:tab w:val="clear" w:pos="4000"/>
        <w:tab w:val="clear" w:pos="4800"/>
        <w:tab w:val="clear" w:pos="5600"/>
        <w:tab w:val="clear" w:pos="6400"/>
        <w:tab w:val="clear" w:pos="7200"/>
        <w:tab w:val="center" w:pos="4320"/>
        <w:tab w:val="right" w:pos="8640"/>
      </w:tabs>
    </w:pPr>
  </w:style>
  <w:style w:type="paragraph" w:customStyle="1" w:styleId="Header1">
    <w:name w:val="Header1"/>
    <w:basedOn w:val="Normal"/>
    <w:uiPriority w:val="99"/>
    <w:rsid w:val="00556154"/>
    <w:pPr>
      <w:tabs>
        <w:tab w:val="clear" w:pos="500"/>
        <w:tab w:val="clear" w:pos="800"/>
        <w:tab w:val="clear" w:pos="1600"/>
        <w:tab w:val="clear" w:pos="2400"/>
        <w:tab w:val="clear" w:pos="3200"/>
        <w:tab w:val="clear" w:pos="4000"/>
        <w:tab w:val="clear" w:pos="4800"/>
        <w:tab w:val="clear" w:pos="5600"/>
        <w:tab w:val="clear" w:pos="6400"/>
        <w:tab w:val="clear" w:pos="7200"/>
        <w:tab w:val="center" w:pos="4320"/>
        <w:tab w:val="right" w:pos="8640"/>
      </w:tabs>
    </w:pPr>
  </w:style>
  <w:style w:type="paragraph" w:customStyle="1" w:styleId="FootnoteText1">
    <w:name w:val="Footnote Text1"/>
    <w:basedOn w:val="Normal"/>
    <w:uiPriority w:val="99"/>
    <w:rsid w:val="00556154"/>
    <w:rPr>
      <w:sz w:val="20"/>
    </w:rPr>
  </w:style>
  <w:style w:type="paragraph" w:styleId="Header">
    <w:name w:val="header"/>
    <w:basedOn w:val="Normal"/>
    <w:link w:val="HeaderChar"/>
    <w:uiPriority w:val="99"/>
    <w:rsid w:val="00556154"/>
    <w:pPr>
      <w:tabs>
        <w:tab w:val="clear" w:pos="500"/>
        <w:tab w:val="clear" w:pos="800"/>
        <w:tab w:val="clear" w:pos="1600"/>
        <w:tab w:val="clear" w:pos="2400"/>
        <w:tab w:val="clear" w:pos="3200"/>
        <w:tab w:val="clear" w:pos="4000"/>
        <w:tab w:val="clear" w:pos="4800"/>
        <w:tab w:val="clear" w:pos="5600"/>
        <w:tab w:val="clear" w:pos="6400"/>
        <w:tab w:val="clear" w:pos="7200"/>
        <w:tab w:val="center" w:pos="4320"/>
        <w:tab w:val="right" w:pos="8640"/>
      </w:tabs>
    </w:pPr>
  </w:style>
  <w:style w:type="character" w:customStyle="1" w:styleId="HeaderChar">
    <w:name w:val="Header Char"/>
    <w:basedOn w:val="DefaultParagraphFont"/>
    <w:link w:val="Header"/>
    <w:uiPriority w:val="99"/>
    <w:locked/>
    <w:rsid w:val="00C647CD"/>
    <w:rPr>
      <w:rFonts w:ascii="Times" w:hAnsi="Times" w:cs="Times New Roman"/>
      <w:sz w:val="20"/>
      <w:szCs w:val="20"/>
    </w:rPr>
  </w:style>
  <w:style w:type="paragraph" w:styleId="Footer">
    <w:name w:val="footer"/>
    <w:basedOn w:val="Normal"/>
    <w:link w:val="FooterChar"/>
    <w:uiPriority w:val="99"/>
    <w:rsid w:val="00556154"/>
    <w:pPr>
      <w:tabs>
        <w:tab w:val="clear" w:pos="500"/>
        <w:tab w:val="clear" w:pos="800"/>
        <w:tab w:val="clear" w:pos="1600"/>
        <w:tab w:val="clear" w:pos="2400"/>
        <w:tab w:val="clear" w:pos="3200"/>
        <w:tab w:val="clear" w:pos="4000"/>
        <w:tab w:val="clear" w:pos="4800"/>
        <w:tab w:val="clear" w:pos="5600"/>
        <w:tab w:val="clear" w:pos="6400"/>
        <w:tab w:val="clear" w:pos="7200"/>
        <w:tab w:val="center" w:pos="4320"/>
        <w:tab w:val="right" w:pos="8640"/>
      </w:tabs>
    </w:pPr>
  </w:style>
  <w:style w:type="character" w:customStyle="1" w:styleId="FooterChar">
    <w:name w:val="Footer Char"/>
    <w:basedOn w:val="DefaultParagraphFont"/>
    <w:link w:val="Footer"/>
    <w:uiPriority w:val="99"/>
    <w:locked/>
    <w:rsid w:val="00C647CD"/>
    <w:rPr>
      <w:rFonts w:ascii="Times" w:hAnsi="Times" w:cs="Times New Roman"/>
      <w:sz w:val="20"/>
      <w:szCs w:val="20"/>
    </w:rPr>
  </w:style>
  <w:style w:type="character" w:styleId="PageNumber">
    <w:name w:val="page number"/>
    <w:basedOn w:val="DefaultParagraphFont"/>
    <w:uiPriority w:val="99"/>
    <w:rsid w:val="00556154"/>
    <w:rPr>
      <w:rFonts w:cs="Times New Roman"/>
    </w:rPr>
  </w:style>
  <w:style w:type="paragraph" w:styleId="BodyTextIndent">
    <w:name w:val="Body Text Indent"/>
    <w:basedOn w:val="Normal"/>
    <w:link w:val="BodyTextIndentChar"/>
    <w:uiPriority w:val="99"/>
    <w:rsid w:val="00556154"/>
    <w:pPr>
      <w:ind w:left="360" w:hanging="360"/>
    </w:pPr>
    <w:rPr>
      <w:rFonts w:ascii="Palatino" w:hAnsi="Palatino"/>
      <w:color w:val="000000"/>
      <w:sz w:val="22"/>
    </w:rPr>
  </w:style>
  <w:style w:type="character" w:customStyle="1" w:styleId="BodyTextIndentChar">
    <w:name w:val="Body Text Indent Char"/>
    <w:basedOn w:val="DefaultParagraphFont"/>
    <w:link w:val="BodyTextIndent"/>
    <w:uiPriority w:val="99"/>
    <w:locked/>
    <w:rsid w:val="00C647CD"/>
    <w:rPr>
      <w:rFonts w:ascii="Times" w:hAnsi="Times" w:cs="Times New Roman"/>
      <w:sz w:val="20"/>
      <w:szCs w:val="20"/>
    </w:rPr>
  </w:style>
  <w:style w:type="paragraph" w:styleId="BodyTextIndent2">
    <w:name w:val="Body Text Indent 2"/>
    <w:basedOn w:val="Normal"/>
    <w:link w:val="BodyTextIndent2Char"/>
    <w:uiPriority w:val="99"/>
    <w:rsid w:val="00556154"/>
    <w:pPr>
      <w:tabs>
        <w:tab w:val="left" w:pos="360"/>
      </w:tabs>
      <w:ind w:left="360" w:hanging="360"/>
    </w:pPr>
    <w:rPr>
      <w:rFonts w:ascii="Palatino" w:hAnsi="Palatino"/>
      <w:i/>
      <w:sz w:val="22"/>
    </w:rPr>
  </w:style>
  <w:style w:type="character" w:customStyle="1" w:styleId="BodyTextIndent2Char">
    <w:name w:val="Body Text Indent 2 Char"/>
    <w:basedOn w:val="DefaultParagraphFont"/>
    <w:link w:val="BodyTextIndent2"/>
    <w:uiPriority w:val="99"/>
    <w:locked/>
    <w:rsid w:val="00C647CD"/>
    <w:rPr>
      <w:rFonts w:ascii="Times" w:hAnsi="Times" w:cs="Times New Roman"/>
      <w:sz w:val="20"/>
      <w:szCs w:val="20"/>
    </w:rPr>
  </w:style>
  <w:style w:type="paragraph" w:styleId="BodyTextIndent3">
    <w:name w:val="Body Text Indent 3"/>
    <w:basedOn w:val="Normal"/>
    <w:link w:val="BodyTextIndent3Char"/>
    <w:uiPriority w:val="99"/>
    <w:rsid w:val="00556154"/>
    <w:pPr>
      <w:ind w:left="360" w:hanging="360"/>
    </w:pPr>
    <w:rPr>
      <w:rFonts w:ascii="Palatino" w:hAnsi="Palatino"/>
      <w:sz w:val="22"/>
    </w:rPr>
  </w:style>
  <w:style w:type="character" w:customStyle="1" w:styleId="BodyTextIndent3Char">
    <w:name w:val="Body Text Indent 3 Char"/>
    <w:basedOn w:val="DefaultParagraphFont"/>
    <w:link w:val="BodyTextIndent3"/>
    <w:uiPriority w:val="99"/>
    <w:locked/>
    <w:rsid w:val="00C647CD"/>
    <w:rPr>
      <w:rFonts w:ascii="Times" w:hAnsi="Times" w:cs="Times New Roman"/>
      <w:sz w:val="16"/>
      <w:szCs w:val="16"/>
    </w:rPr>
  </w:style>
  <w:style w:type="paragraph" w:styleId="BlockText">
    <w:name w:val="Block Text"/>
    <w:basedOn w:val="Normal"/>
    <w:uiPriority w:val="99"/>
    <w:rsid w:val="00556154"/>
    <w:pPr>
      <w:tabs>
        <w:tab w:val="clear" w:pos="800"/>
        <w:tab w:val="left" w:pos="540"/>
        <w:tab w:val="left" w:pos="900"/>
        <w:tab w:val="left" w:pos="7920"/>
        <w:tab w:val="left" w:pos="8640"/>
      </w:tabs>
      <w:ind w:left="900" w:right="-180" w:hanging="450"/>
    </w:pPr>
    <w:rPr>
      <w:rFonts w:ascii="Arial" w:hAnsi="Arial"/>
      <w:sz w:val="22"/>
    </w:rPr>
  </w:style>
  <w:style w:type="paragraph" w:styleId="BodyText">
    <w:name w:val="Body Text"/>
    <w:basedOn w:val="Normal"/>
    <w:link w:val="BodyTextChar"/>
    <w:uiPriority w:val="99"/>
    <w:rsid w:val="005561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pPr>
    <w:rPr>
      <w:rFonts w:ascii="Arial" w:hAnsi="Arial" w:cs="Arial"/>
      <w:sz w:val="22"/>
    </w:rPr>
  </w:style>
  <w:style w:type="character" w:customStyle="1" w:styleId="BodyTextChar">
    <w:name w:val="Body Text Char"/>
    <w:basedOn w:val="DefaultParagraphFont"/>
    <w:link w:val="BodyText"/>
    <w:uiPriority w:val="99"/>
    <w:locked/>
    <w:rsid w:val="00C647CD"/>
    <w:rPr>
      <w:rFonts w:ascii="Times" w:hAnsi="Times" w:cs="Times New Roman"/>
      <w:sz w:val="20"/>
      <w:szCs w:val="20"/>
    </w:rPr>
  </w:style>
  <w:style w:type="character" w:styleId="Strong">
    <w:name w:val="Strong"/>
    <w:basedOn w:val="DefaultParagraphFont"/>
    <w:uiPriority w:val="22"/>
    <w:qFormat/>
    <w:rsid w:val="00556154"/>
    <w:rPr>
      <w:rFonts w:cs="Times New Roman"/>
      <w:b/>
      <w:bCs/>
    </w:rPr>
  </w:style>
  <w:style w:type="character" w:styleId="HTMLTypewriter">
    <w:name w:val="HTML Typewriter"/>
    <w:basedOn w:val="DefaultParagraphFont"/>
    <w:uiPriority w:val="99"/>
    <w:rsid w:val="00556154"/>
    <w:rPr>
      <w:rFonts w:ascii="Courier New" w:eastAsia="Arial Unicode MS" w:hAnsi="Courier New" w:cs="Courier New"/>
      <w:sz w:val="20"/>
      <w:szCs w:val="20"/>
    </w:rPr>
  </w:style>
  <w:style w:type="paragraph" w:styleId="NormalWeb">
    <w:name w:val="Normal (Web)"/>
    <w:basedOn w:val="Normal"/>
    <w:uiPriority w:val="99"/>
    <w:rsid w:val="00556154"/>
    <w:pPr>
      <w:tabs>
        <w:tab w:val="clear" w:pos="500"/>
        <w:tab w:val="clear" w:pos="800"/>
        <w:tab w:val="clear" w:pos="1600"/>
        <w:tab w:val="clear" w:pos="2400"/>
        <w:tab w:val="clear" w:pos="3200"/>
        <w:tab w:val="clear" w:pos="4000"/>
        <w:tab w:val="clear" w:pos="4800"/>
        <w:tab w:val="clear" w:pos="5600"/>
        <w:tab w:val="clear" w:pos="6400"/>
        <w:tab w:val="clear" w:pos="7200"/>
      </w:tabs>
      <w:spacing w:before="100" w:beforeAutospacing="1" w:after="100" w:afterAutospacing="1"/>
    </w:pPr>
    <w:rPr>
      <w:rFonts w:ascii="Times New Roman" w:hAnsi="Times New Roman"/>
      <w:szCs w:val="24"/>
    </w:rPr>
  </w:style>
  <w:style w:type="character" w:customStyle="1" w:styleId="grame">
    <w:name w:val="grame"/>
    <w:basedOn w:val="DefaultParagraphFont"/>
    <w:uiPriority w:val="99"/>
    <w:rsid w:val="00556154"/>
    <w:rPr>
      <w:rFonts w:cs="Times New Roman"/>
    </w:rPr>
  </w:style>
  <w:style w:type="paragraph" w:styleId="BodyText2">
    <w:name w:val="Body Text 2"/>
    <w:basedOn w:val="Normal"/>
    <w:link w:val="BodyText2Char"/>
    <w:uiPriority w:val="99"/>
    <w:rsid w:val="0058574D"/>
    <w:pPr>
      <w:spacing w:after="120" w:line="480" w:lineRule="auto"/>
    </w:pPr>
  </w:style>
  <w:style w:type="character" w:customStyle="1" w:styleId="BodyText2Char">
    <w:name w:val="Body Text 2 Char"/>
    <w:basedOn w:val="DefaultParagraphFont"/>
    <w:link w:val="BodyText2"/>
    <w:uiPriority w:val="99"/>
    <w:locked/>
    <w:rsid w:val="00C647CD"/>
    <w:rPr>
      <w:rFonts w:ascii="Times" w:hAnsi="Times" w:cs="Times New Roman"/>
      <w:sz w:val="20"/>
      <w:szCs w:val="20"/>
    </w:rPr>
  </w:style>
  <w:style w:type="character" w:customStyle="1" w:styleId="EmailStyle49">
    <w:name w:val="EmailStyle49"/>
    <w:basedOn w:val="DefaultParagraphFont"/>
    <w:uiPriority w:val="99"/>
    <w:semiHidden/>
    <w:rsid w:val="00C15BBE"/>
    <w:rPr>
      <w:rFonts w:ascii="Arial" w:hAnsi="Arial" w:cs="Arial"/>
      <w:color w:val="000080"/>
      <w:sz w:val="20"/>
      <w:szCs w:val="20"/>
    </w:rPr>
  </w:style>
  <w:style w:type="character" w:styleId="Hyperlink">
    <w:name w:val="Hyperlink"/>
    <w:basedOn w:val="DefaultParagraphFont"/>
    <w:uiPriority w:val="99"/>
    <w:rsid w:val="00B8348E"/>
    <w:rPr>
      <w:rFonts w:cs="Times New Roman"/>
      <w:color w:val="0000FF"/>
      <w:u w:val="single"/>
    </w:rPr>
  </w:style>
  <w:style w:type="paragraph" w:styleId="FootnoteText">
    <w:name w:val="footnote text"/>
    <w:basedOn w:val="Normal"/>
    <w:link w:val="FootnoteTextChar"/>
    <w:uiPriority w:val="99"/>
    <w:semiHidden/>
    <w:rsid w:val="00EA31D0"/>
    <w:pPr>
      <w:tabs>
        <w:tab w:val="clear" w:pos="500"/>
        <w:tab w:val="clear" w:pos="800"/>
        <w:tab w:val="clear" w:pos="1600"/>
        <w:tab w:val="clear" w:pos="2400"/>
        <w:tab w:val="clear" w:pos="3200"/>
        <w:tab w:val="clear" w:pos="4000"/>
        <w:tab w:val="clear" w:pos="4800"/>
        <w:tab w:val="clear" w:pos="5600"/>
        <w:tab w:val="clear" w:pos="6400"/>
        <w:tab w:val="clear" w:pos="7200"/>
      </w:tabs>
    </w:pPr>
    <w:rPr>
      <w:rFonts w:ascii="Times New Roman" w:hAnsi="Times New Roman"/>
      <w:sz w:val="20"/>
    </w:rPr>
  </w:style>
  <w:style w:type="character" w:customStyle="1" w:styleId="FootnoteTextChar">
    <w:name w:val="Footnote Text Char"/>
    <w:basedOn w:val="DefaultParagraphFont"/>
    <w:link w:val="FootnoteText"/>
    <w:uiPriority w:val="99"/>
    <w:semiHidden/>
    <w:locked/>
    <w:rsid w:val="00C647CD"/>
    <w:rPr>
      <w:rFonts w:ascii="Times" w:hAnsi="Times" w:cs="Times New Roman"/>
      <w:sz w:val="20"/>
      <w:szCs w:val="20"/>
    </w:rPr>
  </w:style>
  <w:style w:type="character" w:styleId="FootnoteReference">
    <w:name w:val="footnote reference"/>
    <w:basedOn w:val="DefaultParagraphFont"/>
    <w:uiPriority w:val="99"/>
    <w:semiHidden/>
    <w:rsid w:val="00EA31D0"/>
    <w:rPr>
      <w:rFonts w:cs="Times New Roman"/>
      <w:vertAlign w:val="superscript"/>
    </w:rPr>
  </w:style>
  <w:style w:type="paragraph" w:styleId="DocumentMap">
    <w:name w:val="Document Map"/>
    <w:basedOn w:val="Normal"/>
    <w:link w:val="DocumentMapChar"/>
    <w:uiPriority w:val="99"/>
    <w:semiHidden/>
    <w:rsid w:val="00D4599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647CD"/>
    <w:rPr>
      <w:rFonts w:ascii="Times New Roman" w:hAnsi="Times New Roman" w:cs="Times New Roman"/>
      <w:sz w:val="2"/>
    </w:rPr>
  </w:style>
  <w:style w:type="character" w:customStyle="1" w:styleId="apple-style-span">
    <w:name w:val="apple-style-span"/>
    <w:basedOn w:val="DefaultParagraphFont"/>
    <w:uiPriority w:val="99"/>
    <w:rsid w:val="00124E62"/>
    <w:rPr>
      <w:rFonts w:cs="Times New Roman"/>
    </w:rPr>
  </w:style>
  <w:style w:type="character" w:styleId="FollowedHyperlink">
    <w:name w:val="FollowedHyperlink"/>
    <w:basedOn w:val="DefaultParagraphFont"/>
    <w:uiPriority w:val="99"/>
    <w:rsid w:val="00733EE7"/>
    <w:rPr>
      <w:rFonts w:cs="Times New Roman"/>
      <w:color w:val="606420"/>
      <w:u w:val="single"/>
    </w:rPr>
  </w:style>
  <w:style w:type="paragraph" w:styleId="HTMLPreformatted">
    <w:name w:val="HTML Preformatted"/>
    <w:basedOn w:val="Normal"/>
    <w:link w:val="HTMLPreformattedChar"/>
    <w:uiPriority w:val="99"/>
    <w:rsid w:val="00A2459C"/>
    <w:pPr>
      <w:tabs>
        <w:tab w:val="clear" w:pos="500"/>
        <w:tab w:val="clear" w:pos="800"/>
        <w:tab w:val="clear" w:pos="1600"/>
        <w:tab w:val="clear" w:pos="2400"/>
        <w:tab w:val="clear" w:pos="3200"/>
        <w:tab w:val="clear" w:pos="4000"/>
        <w:tab w:val="clear" w:pos="4800"/>
        <w:tab w:val="clear" w:pos="5600"/>
        <w:tab w:val="clear" w:pos="6400"/>
        <w:tab w:val="clear" w:pos="72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C647CD"/>
    <w:rPr>
      <w:rFonts w:ascii="Courier New" w:hAnsi="Courier New" w:cs="Courier New"/>
      <w:sz w:val="20"/>
      <w:szCs w:val="20"/>
    </w:rPr>
  </w:style>
  <w:style w:type="character" w:styleId="Emphasis">
    <w:name w:val="Emphasis"/>
    <w:basedOn w:val="DefaultParagraphFont"/>
    <w:uiPriority w:val="20"/>
    <w:qFormat/>
    <w:rsid w:val="00B37ACE"/>
    <w:rPr>
      <w:rFonts w:cs="Times New Roman"/>
      <w:i/>
      <w:iCs/>
    </w:rPr>
  </w:style>
  <w:style w:type="paragraph" w:styleId="BalloonText">
    <w:name w:val="Balloon Text"/>
    <w:basedOn w:val="Normal"/>
    <w:link w:val="BalloonTextChar"/>
    <w:uiPriority w:val="99"/>
    <w:rsid w:val="00A70A40"/>
    <w:rPr>
      <w:rFonts w:ascii="Tahoma" w:hAnsi="Tahoma" w:cs="Tahoma"/>
      <w:sz w:val="16"/>
      <w:szCs w:val="16"/>
    </w:rPr>
  </w:style>
  <w:style w:type="character" w:customStyle="1" w:styleId="BalloonTextChar">
    <w:name w:val="Balloon Text Char"/>
    <w:basedOn w:val="DefaultParagraphFont"/>
    <w:link w:val="BalloonText"/>
    <w:uiPriority w:val="99"/>
    <w:locked/>
    <w:rsid w:val="00A70A40"/>
    <w:rPr>
      <w:rFonts w:ascii="Tahoma" w:hAnsi="Tahoma" w:cs="Tahoma"/>
      <w:sz w:val="16"/>
      <w:szCs w:val="16"/>
    </w:rPr>
  </w:style>
  <w:style w:type="paragraph" w:customStyle="1" w:styleId="details">
    <w:name w:val="details"/>
    <w:basedOn w:val="Normal"/>
    <w:rsid w:val="00E73F8C"/>
    <w:pPr>
      <w:tabs>
        <w:tab w:val="clear" w:pos="500"/>
        <w:tab w:val="clear" w:pos="800"/>
        <w:tab w:val="clear" w:pos="1600"/>
        <w:tab w:val="clear" w:pos="2400"/>
        <w:tab w:val="clear" w:pos="3200"/>
        <w:tab w:val="clear" w:pos="4000"/>
        <w:tab w:val="clear" w:pos="4800"/>
        <w:tab w:val="clear" w:pos="5600"/>
        <w:tab w:val="clear" w:pos="6400"/>
        <w:tab w:val="clear" w:pos="7200"/>
      </w:tabs>
      <w:spacing w:before="100" w:beforeAutospacing="1" w:after="100" w:afterAutospacing="1"/>
    </w:pPr>
    <w:rPr>
      <w:sz w:val="20"/>
    </w:rPr>
  </w:style>
  <w:style w:type="character" w:customStyle="1" w:styleId="jrnl">
    <w:name w:val="jrnl"/>
    <w:basedOn w:val="DefaultParagraphFont"/>
    <w:rsid w:val="00E73F8C"/>
  </w:style>
  <w:style w:type="character" w:customStyle="1" w:styleId="apple-converted-space">
    <w:name w:val="apple-converted-space"/>
    <w:basedOn w:val="DefaultParagraphFont"/>
    <w:rsid w:val="00E73F8C"/>
  </w:style>
  <w:style w:type="character" w:customStyle="1" w:styleId="tx2">
    <w:name w:val="tx2"/>
    <w:basedOn w:val="DefaultParagraphFont"/>
    <w:rsid w:val="00D52286"/>
  </w:style>
  <w:style w:type="paragraph" w:styleId="CommentText">
    <w:name w:val="annotation text"/>
    <w:basedOn w:val="Normal"/>
    <w:link w:val="CommentTextChar"/>
    <w:uiPriority w:val="99"/>
    <w:rsid w:val="00C345B8"/>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pPr>
    <w:rPr>
      <w:rFonts w:ascii="Arial" w:hAnsi="Arial"/>
      <w:sz w:val="20"/>
    </w:rPr>
  </w:style>
  <w:style w:type="character" w:customStyle="1" w:styleId="CommentTextChar">
    <w:name w:val="Comment Text Char"/>
    <w:basedOn w:val="DefaultParagraphFont"/>
    <w:link w:val="CommentText"/>
    <w:uiPriority w:val="99"/>
    <w:rsid w:val="00C345B8"/>
    <w:rPr>
      <w:rFonts w:ascii="Arial" w:hAnsi="Arial"/>
      <w:sz w:val="20"/>
      <w:szCs w:val="20"/>
    </w:rPr>
  </w:style>
  <w:style w:type="character" w:styleId="CommentReference">
    <w:name w:val="annotation reference"/>
    <w:basedOn w:val="DefaultParagraphFont"/>
    <w:uiPriority w:val="99"/>
    <w:semiHidden/>
    <w:unhideWhenUsed/>
    <w:rsid w:val="00281501"/>
    <w:rPr>
      <w:sz w:val="18"/>
      <w:szCs w:val="18"/>
    </w:rPr>
  </w:style>
  <w:style w:type="paragraph" w:styleId="NoSpacing">
    <w:name w:val="No Spacing"/>
    <w:uiPriority w:val="1"/>
    <w:qFormat/>
    <w:rsid w:val="003903AF"/>
    <w:pPr>
      <w:tabs>
        <w:tab w:val="left" w:pos="500"/>
        <w:tab w:val="left" w:pos="800"/>
        <w:tab w:val="left" w:pos="1600"/>
        <w:tab w:val="left" w:pos="2400"/>
        <w:tab w:val="left" w:pos="3200"/>
        <w:tab w:val="left" w:pos="4000"/>
        <w:tab w:val="left" w:pos="4800"/>
        <w:tab w:val="left" w:pos="5600"/>
        <w:tab w:val="left" w:pos="6400"/>
        <w:tab w:val="left" w:pos="7200"/>
      </w:tabs>
    </w:pPr>
    <w:rPr>
      <w:rFonts w:ascii="Times" w:hAnsi="Times"/>
      <w:sz w:val="24"/>
      <w:szCs w:val="20"/>
    </w:rPr>
  </w:style>
  <w:style w:type="paragraph" w:customStyle="1" w:styleId="title1">
    <w:name w:val="title1"/>
    <w:basedOn w:val="Normal"/>
    <w:rsid w:val="00035A41"/>
    <w:pPr>
      <w:tabs>
        <w:tab w:val="clear" w:pos="500"/>
        <w:tab w:val="clear" w:pos="800"/>
        <w:tab w:val="clear" w:pos="1600"/>
        <w:tab w:val="clear" w:pos="2400"/>
        <w:tab w:val="clear" w:pos="3200"/>
        <w:tab w:val="clear" w:pos="4000"/>
        <w:tab w:val="clear" w:pos="4800"/>
        <w:tab w:val="clear" w:pos="5600"/>
        <w:tab w:val="clear" w:pos="6400"/>
        <w:tab w:val="clear" w:pos="7200"/>
      </w:tabs>
    </w:pPr>
    <w:rPr>
      <w:rFonts w:ascii="Times New Roman" w:hAnsi="Times New Roman"/>
      <w:sz w:val="27"/>
      <w:szCs w:val="27"/>
    </w:rPr>
  </w:style>
  <w:style w:type="paragraph" w:customStyle="1" w:styleId="desc2">
    <w:name w:val="desc2"/>
    <w:basedOn w:val="Normal"/>
    <w:rsid w:val="00035A41"/>
    <w:pPr>
      <w:tabs>
        <w:tab w:val="clear" w:pos="500"/>
        <w:tab w:val="clear" w:pos="800"/>
        <w:tab w:val="clear" w:pos="1600"/>
        <w:tab w:val="clear" w:pos="2400"/>
        <w:tab w:val="clear" w:pos="3200"/>
        <w:tab w:val="clear" w:pos="4000"/>
        <w:tab w:val="clear" w:pos="4800"/>
        <w:tab w:val="clear" w:pos="5600"/>
        <w:tab w:val="clear" w:pos="6400"/>
        <w:tab w:val="clear" w:pos="7200"/>
      </w:tabs>
    </w:pPr>
    <w:rPr>
      <w:rFonts w:ascii="Times New Roman" w:hAnsi="Times New Roman"/>
      <w:sz w:val="26"/>
      <w:szCs w:val="26"/>
    </w:rPr>
  </w:style>
  <w:style w:type="paragraph" w:customStyle="1" w:styleId="details1">
    <w:name w:val="details1"/>
    <w:basedOn w:val="Normal"/>
    <w:rsid w:val="00035A41"/>
    <w:pPr>
      <w:tabs>
        <w:tab w:val="clear" w:pos="500"/>
        <w:tab w:val="clear" w:pos="800"/>
        <w:tab w:val="clear" w:pos="1600"/>
        <w:tab w:val="clear" w:pos="2400"/>
        <w:tab w:val="clear" w:pos="3200"/>
        <w:tab w:val="clear" w:pos="4000"/>
        <w:tab w:val="clear" w:pos="4800"/>
        <w:tab w:val="clear" w:pos="5600"/>
        <w:tab w:val="clear" w:pos="6400"/>
        <w:tab w:val="clear" w:pos="7200"/>
      </w:tabs>
    </w:pPr>
    <w:rPr>
      <w:rFonts w:ascii="Times New Roman" w:hAnsi="Times New Roman"/>
      <w:sz w:val="22"/>
      <w:szCs w:val="22"/>
    </w:rPr>
  </w:style>
  <w:style w:type="character" w:styleId="SubtleEmphasis">
    <w:name w:val="Subtle Emphasis"/>
    <w:basedOn w:val="DefaultParagraphFont"/>
    <w:uiPriority w:val="19"/>
    <w:qFormat/>
    <w:rsid w:val="00597B47"/>
    <w:rPr>
      <w:i/>
      <w:iCs/>
      <w:color w:val="404040" w:themeColor="text1" w:themeTint="BF"/>
    </w:rPr>
  </w:style>
  <w:style w:type="paragraph" w:styleId="PlainText">
    <w:name w:val="Plain Text"/>
    <w:basedOn w:val="Normal"/>
    <w:link w:val="PlainTextChar"/>
    <w:uiPriority w:val="99"/>
    <w:unhideWhenUsed/>
    <w:rsid w:val="007C1B47"/>
    <w:pPr>
      <w:tabs>
        <w:tab w:val="clear" w:pos="500"/>
        <w:tab w:val="clear" w:pos="800"/>
        <w:tab w:val="clear" w:pos="1600"/>
        <w:tab w:val="clear" w:pos="2400"/>
        <w:tab w:val="clear" w:pos="3200"/>
        <w:tab w:val="clear" w:pos="4000"/>
        <w:tab w:val="clear" w:pos="4800"/>
        <w:tab w:val="clear" w:pos="5600"/>
        <w:tab w:val="clear" w:pos="6400"/>
        <w:tab w:val="clear" w:pos="7200"/>
      </w:tabs>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C1B47"/>
    <w:rPr>
      <w:rFonts w:ascii="Calibri" w:eastAsiaTheme="minorHAnsi" w:hAnsi="Calibri" w:cs="Consolas"/>
      <w:szCs w:val="21"/>
    </w:rPr>
  </w:style>
  <w:style w:type="paragraph" w:styleId="ListParagraph">
    <w:name w:val="List Paragraph"/>
    <w:basedOn w:val="Normal"/>
    <w:uiPriority w:val="34"/>
    <w:qFormat/>
    <w:rsid w:val="00420FD5"/>
    <w:pPr>
      <w:tabs>
        <w:tab w:val="clear" w:pos="500"/>
        <w:tab w:val="clear" w:pos="800"/>
        <w:tab w:val="clear" w:pos="1600"/>
        <w:tab w:val="clear" w:pos="2400"/>
        <w:tab w:val="clear" w:pos="3200"/>
        <w:tab w:val="clear" w:pos="4000"/>
        <w:tab w:val="clear" w:pos="4800"/>
        <w:tab w:val="clear" w:pos="5600"/>
        <w:tab w:val="clear" w:pos="6400"/>
        <w:tab w:val="clear" w:pos="7200"/>
      </w:tabs>
      <w:ind w:left="720"/>
    </w:pPr>
    <w:rPr>
      <w:rFonts w:ascii="Calibri" w:eastAsiaTheme="minorHAnsi" w:hAnsi="Calibri"/>
      <w:sz w:val="22"/>
      <w:szCs w:val="22"/>
    </w:rPr>
  </w:style>
  <w:style w:type="paragraph" w:customStyle="1" w:styleId="Title10">
    <w:name w:val="Title1"/>
    <w:basedOn w:val="Normal"/>
    <w:rsid w:val="00EB7725"/>
    <w:pPr>
      <w:tabs>
        <w:tab w:val="clear" w:pos="500"/>
        <w:tab w:val="clear" w:pos="800"/>
        <w:tab w:val="clear" w:pos="1600"/>
        <w:tab w:val="clear" w:pos="2400"/>
        <w:tab w:val="clear" w:pos="3200"/>
        <w:tab w:val="clear" w:pos="4000"/>
        <w:tab w:val="clear" w:pos="4800"/>
        <w:tab w:val="clear" w:pos="5600"/>
        <w:tab w:val="clear" w:pos="6400"/>
        <w:tab w:val="clear" w:pos="7200"/>
      </w:tabs>
      <w:spacing w:before="100" w:beforeAutospacing="1" w:after="100" w:afterAutospacing="1"/>
    </w:pPr>
    <w:rPr>
      <w:rFonts w:ascii="Times New Roman" w:hAnsi="Times New Roman"/>
      <w:szCs w:val="24"/>
    </w:rPr>
  </w:style>
  <w:style w:type="paragraph" w:customStyle="1" w:styleId="desc">
    <w:name w:val="desc"/>
    <w:basedOn w:val="Normal"/>
    <w:rsid w:val="00EB7725"/>
    <w:pPr>
      <w:tabs>
        <w:tab w:val="clear" w:pos="500"/>
        <w:tab w:val="clear" w:pos="800"/>
        <w:tab w:val="clear" w:pos="1600"/>
        <w:tab w:val="clear" w:pos="2400"/>
        <w:tab w:val="clear" w:pos="3200"/>
        <w:tab w:val="clear" w:pos="4000"/>
        <w:tab w:val="clear" w:pos="4800"/>
        <w:tab w:val="clear" w:pos="5600"/>
        <w:tab w:val="clear" w:pos="6400"/>
        <w:tab w:val="clear" w:pos="7200"/>
      </w:tabs>
      <w:spacing w:before="100" w:beforeAutospacing="1" w:after="100" w:afterAutospacing="1"/>
    </w:pPr>
    <w:rPr>
      <w:rFonts w:ascii="Times New Roman" w:hAnsi="Times New Roman"/>
      <w:szCs w:val="24"/>
    </w:rPr>
  </w:style>
  <w:style w:type="paragraph" w:customStyle="1" w:styleId="Title2">
    <w:name w:val="Title2"/>
    <w:basedOn w:val="Normal"/>
    <w:rsid w:val="00FC4470"/>
    <w:pPr>
      <w:tabs>
        <w:tab w:val="clear" w:pos="500"/>
        <w:tab w:val="clear" w:pos="800"/>
        <w:tab w:val="clear" w:pos="1600"/>
        <w:tab w:val="clear" w:pos="2400"/>
        <w:tab w:val="clear" w:pos="3200"/>
        <w:tab w:val="clear" w:pos="4000"/>
        <w:tab w:val="clear" w:pos="4800"/>
        <w:tab w:val="clear" w:pos="5600"/>
        <w:tab w:val="clear" w:pos="6400"/>
        <w:tab w:val="clear" w:pos="7200"/>
      </w:tabs>
      <w:spacing w:before="100" w:beforeAutospacing="1" w:after="100" w:afterAutospacing="1"/>
    </w:pPr>
    <w:rPr>
      <w:rFonts w:ascii="Times New Roman" w:hAnsi="Times New Roman"/>
      <w:szCs w:val="24"/>
    </w:rPr>
  </w:style>
  <w:style w:type="paragraph" w:customStyle="1" w:styleId="links">
    <w:name w:val="links"/>
    <w:basedOn w:val="Normal"/>
    <w:rsid w:val="00FC4470"/>
    <w:pPr>
      <w:tabs>
        <w:tab w:val="clear" w:pos="500"/>
        <w:tab w:val="clear" w:pos="800"/>
        <w:tab w:val="clear" w:pos="1600"/>
        <w:tab w:val="clear" w:pos="2400"/>
        <w:tab w:val="clear" w:pos="3200"/>
        <w:tab w:val="clear" w:pos="4000"/>
        <w:tab w:val="clear" w:pos="4800"/>
        <w:tab w:val="clear" w:pos="5600"/>
        <w:tab w:val="clear" w:pos="6400"/>
        <w:tab w:val="clear" w:pos="7200"/>
      </w:tabs>
      <w:spacing w:before="100" w:beforeAutospacing="1" w:after="100" w:afterAutospacing="1"/>
    </w:pPr>
    <w:rPr>
      <w:rFonts w:ascii="Times New Roman" w:hAnsi="Times New Roman"/>
      <w:szCs w:val="24"/>
    </w:rPr>
  </w:style>
  <w:style w:type="character" w:customStyle="1" w:styleId="Subtitle1">
    <w:name w:val="Subtitle1"/>
    <w:basedOn w:val="DefaultParagraphFont"/>
    <w:rsid w:val="00CB0523"/>
  </w:style>
  <w:style w:type="character" w:customStyle="1" w:styleId="UnresolvedMention1">
    <w:name w:val="Unresolved Mention1"/>
    <w:basedOn w:val="DefaultParagraphFont"/>
    <w:uiPriority w:val="99"/>
    <w:semiHidden/>
    <w:unhideWhenUsed/>
    <w:rsid w:val="00C24B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54"/>
    <w:pPr>
      <w:tabs>
        <w:tab w:val="left" w:pos="500"/>
        <w:tab w:val="left" w:pos="800"/>
        <w:tab w:val="left" w:pos="1600"/>
        <w:tab w:val="left" w:pos="2400"/>
        <w:tab w:val="left" w:pos="3200"/>
        <w:tab w:val="left" w:pos="4000"/>
        <w:tab w:val="left" w:pos="4800"/>
        <w:tab w:val="left" w:pos="5600"/>
        <w:tab w:val="left" w:pos="6400"/>
        <w:tab w:val="left" w:pos="7200"/>
      </w:tabs>
    </w:pPr>
    <w:rPr>
      <w:rFonts w:ascii="Times" w:hAnsi="Times"/>
      <w:sz w:val="24"/>
      <w:szCs w:val="20"/>
    </w:rPr>
  </w:style>
  <w:style w:type="paragraph" w:styleId="Heading1">
    <w:name w:val="heading 1"/>
    <w:basedOn w:val="Normal"/>
    <w:next w:val="Normal"/>
    <w:link w:val="Heading1Char"/>
    <w:uiPriority w:val="99"/>
    <w:qFormat/>
    <w:rsid w:val="00556154"/>
    <w:pPr>
      <w:keepNext/>
      <w:tabs>
        <w:tab w:val="clear" w:pos="500"/>
        <w:tab w:val="left" w:pos="360"/>
        <w:tab w:val="left" w:pos="7920"/>
        <w:tab w:val="left" w:pos="8640"/>
      </w:tabs>
      <w:ind w:left="360" w:hanging="360"/>
      <w:outlineLvl w:val="0"/>
    </w:pPr>
    <w:rPr>
      <w:rFonts w:ascii="Palatino" w:hAnsi="Palatino"/>
      <w:sz w:val="22"/>
      <w:u w:val="single"/>
    </w:rPr>
  </w:style>
  <w:style w:type="paragraph" w:styleId="Heading2">
    <w:name w:val="heading 2"/>
    <w:basedOn w:val="Normal"/>
    <w:next w:val="Normal"/>
    <w:link w:val="Heading2Char"/>
    <w:uiPriority w:val="99"/>
    <w:qFormat/>
    <w:rsid w:val="00556154"/>
    <w:pPr>
      <w:keepNext/>
      <w:spacing w:before="240" w:after="60"/>
      <w:outlineLvl w:val="1"/>
    </w:pPr>
    <w:rPr>
      <w:rFonts w:ascii="Helvetica" w:hAnsi="Helvetica"/>
      <w:b/>
      <w:i/>
    </w:rPr>
  </w:style>
  <w:style w:type="paragraph" w:styleId="Heading3">
    <w:name w:val="heading 3"/>
    <w:basedOn w:val="Normal"/>
    <w:next w:val="Normal"/>
    <w:link w:val="Heading3Char"/>
    <w:uiPriority w:val="99"/>
    <w:qFormat/>
    <w:rsid w:val="00556154"/>
    <w:pPr>
      <w:keepNext/>
      <w:tabs>
        <w:tab w:val="left" w:pos="7920"/>
        <w:tab w:val="left" w:pos="8640"/>
      </w:tabs>
      <w:outlineLvl w:val="2"/>
    </w:pPr>
    <w:rPr>
      <w:rFonts w:ascii="Palatino" w:hAnsi="Palatino"/>
      <w:sz w:val="22"/>
      <w:u w:val="single"/>
    </w:rPr>
  </w:style>
  <w:style w:type="paragraph" w:styleId="Heading4">
    <w:name w:val="heading 4"/>
    <w:basedOn w:val="Normal"/>
    <w:next w:val="Normal"/>
    <w:link w:val="Heading4Char"/>
    <w:uiPriority w:val="99"/>
    <w:qFormat/>
    <w:rsid w:val="00556154"/>
    <w:pPr>
      <w:keepNext/>
      <w:outlineLvl w:val="3"/>
    </w:pPr>
    <w:rPr>
      <w:u w:val="single"/>
    </w:rPr>
  </w:style>
  <w:style w:type="paragraph" w:styleId="Heading5">
    <w:name w:val="heading 5"/>
    <w:basedOn w:val="Normal"/>
    <w:next w:val="Normal"/>
    <w:link w:val="Heading5Char"/>
    <w:uiPriority w:val="99"/>
    <w:qFormat/>
    <w:rsid w:val="00556154"/>
    <w:pPr>
      <w:keepNext/>
      <w:numPr>
        <w:numId w:val="10"/>
      </w:numPr>
      <w:tabs>
        <w:tab w:val="clear" w:pos="1600"/>
        <w:tab w:val="clear" w:pos="2400"/>
        <w:tab w:val="left" w:pos="9599"/>
      </w:tabs>
      <w:outlineLvl w:val="4"/>
    </w:pPr>
    <w:rPr>
      <w:rFonts w:ascii="Arial" w:hAnsi="Arial"/>
      <w:i/>
      <w:iCs/>
      <w:sz w:val="22"/>
    </w:rPr>
  </w:style>
  <w:style w:type="paragraph" w:styleId="Heading6">
    <w:name w:val="heading 6"/>
    <w:basedOn w:val="Normal"/>
    <w:next w:val="Normal"/>
    <w:link w:val="Heading6Char"/>
    <w:uiPriority w:val="99"/>
    <w:qFormat/>
    <w:rsid w:val="00556154"/>
    <w:pPr>
      <w:keepNext/>
      <w:tabs>
        <w:tab w:val="left" w:pos="9599"/>
      </w:tabs>
      <w:outlineLvl w:val="5"/>
    </w:pPr>
    <w:rPr>
      <w:rFonts w:ascii="Arial" w:hAnsi="Arial"/>
      <w:sz w:val="20"/>
      <w:u w:val="single"/>
    </w:rPr>
  </w:style>
  <w:style w:type="paragraph" w:styleId="Heading7">
    <w:name w:val="heading 7"/>
    <w:basedOn w:val="Normal"/>
    <w:next w:val="Normal"/>
    <w:link w:val="Heading7Char"/>
    <w:uiPriority w:val="99"/>
    <w:qFormat/>
    <w:rsid w:val="00556154"/>
    <w:pPr>
      <w:keepNext/>
      <w:tabs>
        <w:tab w:val="left" w:pos="7920"/>
        <w:tab w:val="left" w:pos="8640"/>
      </w:tabs>
      <w:outlineLvl w:val="6"/>
    </w:pPr>
    <w:rPr>
      <w:rFonts w:ascii="Arial" w:hAnsi="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47C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C647C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C647C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647CD"/>
    <w:rPr>
      <w:rFonts w:ascii="Calibri" w:hAnsi="Calibri" w:cs="Times New Roman"/>
      <w:b/>
      <w:bCs/>
      <w:sz w:val="28"/>
      <w:szCs w:val="28"/>
    </w:rPr>
  </w:style>
  <w:style w:type="character" w:customStyle="1" w:styleId="Heading5Char">
    <w:name w:val="Heading 5 Char"/>
    <w:basedOn w:val="DefaultParagraphFont"/>
    <w:link w:val="Heading5"/>
    <w:uiPriority w:val="99"/>
    <w:locked/>
    <w:rsid w:val="00C647CD"/>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C647CD"/>
    <w:rPr>
      <w:rFonts w:ascii="Calibri" w:hAnsi="Calibri" w:cs="Times New Roman"/>
      <w:b/>
      <w:bCs/>
    </w:rPr>
  </w:style>
  <w:style w:type="character" w:customStyle="1" w:styleId="Heading7Char">
    <w:name w:val="Heading 7 Char"/>
    <w:basedOn w:val="DefaultParagraphFont"/>
    <w:link w:val="Heading7"/>
    <w:uiPriority w:val="99"/>
    <w:locked/>
    <w:rsid w:val="00C647CD"/>
    <w:rPr>
      <w:rFonts w:ascii="Calibri" w:hAnsi="Calibri" w:cs="Times New Roman"/>
      <w:sz w:val="24"/>
      <w:szCs w:val="24"/>
    </w:rPr>
  </w:style>
  <w:style w:type="paragraph" w:customStyle="1" w:styleId="Word4095Null">
    <w:name w:val="Word4095Null"/>
    <w:uiPriority w:val="99"/>
    <w:rsid w:val="00556154"/>
    <w:rPr>
      <w:sz w:val="20"/>
      <w:szCs w:val="20"/>
    </w:rPr>
  </w:style>
  <w:style w:type="paragraph" w:customStyle="1" w:styleId="DefaultParagraphFont1">
    <w:name w:val="Default Paragraph Font1"/>
    <w:uiPriority w:val="99"/>
    <w:rsid w:val="00556154"/>
    <w:rPr>
      <w:sz w:val="20"/>
      <w:szCs w:val="20"/>
    </w:rPr>
  </w:style>
  <w:style w:type="paragraph" w:styleId="EndnoteText">
    <w:name w:val="endnote text"/>
    <w:basedOn w:val="Normal"/>
    <w:link w:val="EndnoteTextChar"/>
    <w:uiPriority w:val="99"/>
    <w:semiHidden/>
    <w:rsid w:val="00556154"/>
    <w:rPr>
      <w:sz w:val="20"/>
    </w:rPr>
  </w:style>
  <w:style w:type="character" w:customStyle="1" w:styleId="EndnoteTextChar">
    <w:name w:val="Endnote Text Char"/>
    <w:basedOn w:val="DefaultParagraphFont"/>
    <w:link w:val="EndnoteText"/>
    <w:uiPriority w:val="99"/>
    <w:semiHidden/>
    <w:locked/>
    <w:rsid w:val="00C647CD"/>
    <w:rPr>
      <w:rFonts w:ascii="Times" w:hAnsi="Times" w:cs="Times New Roman"/>
      <w:sz w:val="20"/>
      <w:szCs w:val="20"/>
    </w:rPr>
  </w:style>
  <w:style w:type="paragraph" w:customStyle="1" w:styleId="Footer1">
    <w:name w:val="Footer1"/>
    <w:basedOn w:val="Normal"/>
    <w:uiPriority w:val="99"/>
    <w:rsid w:val="00556154"/>
    <w:pPr>
      <w:tabs>
        <w:tab w:val="clear" w:pos="500"/>
        <w:tab w:val="clear" w:pos="800"/>
        <w:tab w:val="clear" w:pos="1600"/>
        <w:tab w:val="clear" w:pos="2400"/>
        <w:tab w:val="clear" w:pos="3200"/>
        <w:tab w:val="clear" w:pos="4000"/>
        <w:tab w:val="clear" w:pos="4800"/>
        <w:tab w:val="clear" w:pos="5600"/>
        <w:tab w:val="clear" w:pos="6400"/>
        <w:tab w:val="clear" w:pos="7200"/>
        <w:tab w:val="center" w:pos="4320"/>
        <w:tab w:val="right" w:pos="8640"/>
      </w:tabs>
    </w:pPr>
  </w:style>
  <w:style w:type="paragraph" w:customStyle="1" w:styleId="Header1">
    <w:name w:val="Header1"/>
    <w:basedOn w:val="Normal"/>
    <w:uiPriority w:val="99"/>
    <w:rsid w:val="00556154"/>
    <w:pPr>
      <w:tabs>
        <w:tab w:val="clear" w:pos="500"/>
        <w:tab w:val="clear" w:pos="800"/>
        <w:tab w:val="clear" w:pos="1600"/>
        <w:tab w:val="clear" w:pos="2400"/>
        <w:tab w:val="clear" w:pos="3200"/>
        <w:tab w:val="clear" w:pos="4000"/>
        <w:tab w:val="clear" w:pos="4800"/>
        <w:tab w:val="clear" w:pos="5600"/>
        <w:tab w:val="clear" w:pos="6400"/>
        <w:tab w:val="clear" w:pos="7200"/>
        <w:tab w:val="center" w:pos="4320"/>
        <w:tab w:val="right" w:pos="8640"/>
      </w:tabs>
    </w:pPr>
  </w:style>
  <w:style w:type="paragraph" w:customStyle="1" w:styleId="FootnoteText1">
    <w:name w:val="Footnote Text1"/>
    <w:basedOn w:val="Normal"/>
    <w:uiPriority w:val="99"/>
    <w:rsid w:val="00556154"/>
    <w:rPr>
      <w:sz w:val="20"/>
    </w:rPr>
  </w:style>
  <w:style w:type="paragraph" w:styleId="Header">
    <w:name w:val="header"/>
    <w:basedOn w:val="Normal"/>
    <w:link w:val="HeaderChar"/>
    <w:uiPriority w:val="99"/>
    <w:rsid w:val="00556154"/>
    <w:pPr>
      <w:tabs>
        <w:tab w:val="clear" w:pos="500"/>
        <w:tab w:val="clear" w:pos="800"/>
        <w:tab w:val="clear" w:pos="1600"/>
        <w:tab w:val="clear" w:pos="2400"/>
        <w:tab w:val="clear" w:pos="3200"/>
        <w:tab w:val="clear" w:pos="4000"/>
        <w:tab w:val="clear" w:pos="4800"/>
        <w:tab w:val="clear" w:pos="5600"/>
        <w:tab w:val="clear" w:pos="6400"/>
        <w:tab w:val="clear" w:pos="7200"/>
        <w:tab w:val="center" w:pos="4320"/>
        <w:tab w:val="right" w:pos="8640"/>
      </w:tabs>
    </w:pPr>
  </w:style>
  <w:style w:type="character" w:customStyle="1" w:styleId="HeaderChar">
    <w:name w:val="Header Char"/>
    <w:basedOn w:val="DefaultParagraphFont"/>
    <w:link w:val="Header"/>
    <w:uiPriority w:val="99"/>
    <w:locked/>
    <w:rsid w:val="00C647CD"/>
    <w:rPr>
      <w:rFonts w:ascii="Times" w:hAnsi="Times" w:cs="Times New Roman"/>
      <w:sz w:val="20"/>
      <w:szCs w:val="20"/>
    </w:rPr>
  </w:style>
  <w:style w:type="paragraph" w:styleId="Footer">
    <w:name w:val="footer"/>
    <w:basedOn w:val="Normal"/>
    <w:link w:val="FooterChar"/>
    <w:uiPriority w:val="99"/>
    <w:rsid w:val="00556154"/>
    <w:pPr>
      <w:tabs>
        <w:tab w:val="clear" w:pos="500"/>
        <w:tab w:val="clear" w:pos="800"/>
        <w:tab w:val="clear" w:pos="1600"/>
        <w:tab w:val="clear" w:pos="2400"/>
        <w:tab w:val="clear" w:pos="3200"/>
        <w:tab w:val="clear" w:pos="4000"/>
        <w:tab w:val="clear" w:pos="4800"/>
        <w:tab w:val="clear" w:pos="5600"/>
        <w:tab w:val="clear" w:pos="6400"/>
        <w:tab w:val="clear" w:pos="7200"/>
        <w:tab w:val="center" w:pos="4320"/>
        <w:tab w:val="right" w:pos="8640"/>
      </w:tabs>
    </w:pPr>
  </w:style>
  <w:style w:type="character" w:customStyle="1" w:styleId="FooterChar">
    <w:name w:val="Footer Char"/>
    <w:basedOn w:val="DefaultParagraphFont"/>
    <w:link w:val="Footer"/>
    <w:uiPriority w:val="99"/>
    <w:locked/>
    <w:rsid w:val="00C647CD"/>
    <w:rPr>
      <w:rFonts w:ascii="Times" w:hAnsi="Times" w:cs="Times New Roman"/>
      <w:sz w:val="20"/>
      <w:szCs w:val="20"/>
    </w:rPr>
  </w:style>
  <w:style w:type="character" w:styleId="PageNumber">
    <w:name w:val="page number"/>
    <w:basedOn w:val="DefaultParagraphFont"/>
    <w:uiPriority w:val="99"/>
    <w:rsid w:val="00556154"/>
    <w:rPr>
      <w:rFonts w:cs="Times New Roman"/>
    </w:rPr>
  </w:style>
  <w:style w:type="paragraph" w:styleId="BodyTextIndent">
    <w:name w:val="Body Text Indent"/>
    <w:basedOn w:val="Normal"/>
    <w:link w:val="BodyTextIndentChar"/>
    <w:uiPriority w:val="99"/>
    <w:rsid w:val="00556154"/>
    <w:pPr>
      <w:ind w:left="360" w:hanging="360"/>
    </w:pPr>
    <w:rPr>
      <w:rFonts w:ascii="Palatino" w:hAnsi="Palatino"/>
      <w:color w:val="000000"/>
      <w:sz w:val="22"/>
    </w:rPr>
  </w:style>
  <w:style w:type="character" w:customStyle="1" w:styleId="BodyTextIndentChar">
    <w:name w:val="Body Text Indent Char"/>
    <w:basedOn w:val="DefaultParagraphFont"/>
    <w:link w:val="BodyTextIndent"/>
    <w:uiPriority w:val="99"/>
    <w:locked/>
    <w:rsid w:val="00C647CD"/>
    <w:rPr>
      <w:rFonts w:ascii="Times" w:hAnsi="Times" w:cs="Times New Roman"/>
      <w:sz w:val="20"/>
      <w:szCs w:val="20"/>
    </w:rPr>
  </w:style>
  <w:style w:type="paragraph" w:styleId="BodyTextIndent2">
    <w:name w:val="Body Text Indent 2"/>
    <w:basedOn w:val="Normal"/>
    <w:link w:val="BodyTextIndent2Char"/>
    <w:uiPriority w:val="99"/>
    <w:rsid w:val="00556154"/>
    <w:pPr>
      <w:tabs>
        <w:tab w:val="left" w:pos="360"/>
      </w:tabs>
      <w:ind w:left="360" w:hanging="360"/>
    </w:pPr>
    <w:rPr>
      <w:rFonts w:ascii="Palatino" w:hAnsi="Palatino"/>
      <w:i/>
      <w:sz w:val="22"/>
    </w:rPr>
  </w:style>
  <w:style w:type="character" w:customStyle="1" w:styleId="BodyTextIndent2Char">
    <w:name w:val="Body Text Indent 2 Char"/>
    <w:basedOn w:val="DefaultParagraphFont"/>
    <w:link w:val="BodyTextIndent2"/>
    <w:uiPriority w:val="99"/>
    <w:locked/>
    <w:rsid w:val="00C647CD"/>
    <w:rPr>
      <w:rFonts w:ascii="Times" w:hAnsi="Times" w:cs="Times New Roman"/>
      <w:sz w:val="20"/>
      <w:szCs w:val="20"/>
    </w:rPr>
  </w:style>
  <w:style w:type="paragraph" w:styleId="BodyTextIndent3">
    <w:name w:val="Body Text Indent 3"/>
    <w:basedOn w:val="Normal"/>
    <w:link w:val="BodyTextIndent3Char"/>
    <w:uiPriority w:val="99"/>
    <w:rsid w:val="00556154"/>
    <w:pPr>
      <w:ind w:left="360" w:hanging="360"/>
    </w:pPr>
    <w:rPr>
      <w:rFonts w:ascii="Palatino" w:hAnsi="Palatino"/>
      <w:sz w:val="22"/>
    </w:rPr>
  </w:style>
  <w:style w:type="character" w:customStyle="1" w:styleId="BodyTextIndent3Char">
    <w:name w:val="Body Text Indent 3 Char"/>
    <w:basedOn w:val="DefaultParagraphFont"/>
    <w:link w:val="BodyTextIndent3"/>
    <w:uiPriority w:val="99"/>
    <w:locked/>
    <w:rsid w:val="00C647CD"/>
    <w:rPr>
      <w:rFonts w:ascii="Times" w:hAnsi="Times" w:cs="Times New Roman"/>
      <w:sz w:val="16"/>
      <w:szCs w:val="16"/>
    </w:rPr>
  </w:style>
  <w:style w:type="paragraph" w:styleId="BlockText">
    <w:name w:val="Block Text"/>
    <w:basedOn w:val="Normal"/>
    <w:uiPriority w:val="99"/>
    <w:rsid w:val="00556154"/>
    <w:pPr>
      <w:tabs>
        <w:tab w:val="clear" w:pos="800"/>
        <w:tab w:val="left" w:pos="540"/>
        <w:tab w:val="left" w:pos="900"/>
        <w:tab w:val="left" w:pos="7920"/>
        <w:tab w:val="left" w:pos="8640"/>
      </w:tabs>
      <w:ind w:left="900" w:right="-180" w:hanging="450"/>
    </w:pPr>
    <w:rPr>
      <w:rFonts w:ascii="Arial" w:hAnsi="Arial"/>
      <w:sz w:val="22"/>
    </w:rPr>
  </w:style>
  <w:style w:type="paragraph" w:styleId="BodyText">
    <w:name w:val="Body Text"/>
    <w:basedOn w:val="Normal"/>
    <w:link w:val="BodyTextChar"/>
    <w:uiPriority w:val="99"/>
    <w:rsid w:val="00556154"/>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adjustRightInd w:val="0"/>
    </w:pPr>
    <w:rPr>
      <w:rFonts w:ascii="Arial" w:hAnsi="Arial" w:cs="Arial"/>
      <w:sz w:val="22"/>
    </w:rPr>
  </w:style>
  <w:style w:type="character" w:customStyle="1" w:styleId="BodyTextChar">
    <w:name w:val="Body Text Char"/>
    <w:basedOn w:val="DefaultParagraphFont"/>
    <w:link w:val="BodyText"/>
    <w:uiPriority w:val="99"/>
    <w:locked/>
    <w:rsid w:val="00C647CD"/>
    <w:rPr>
      <w:rFonts w:ascii="Times" w:hAnsi="Times" w:cs="Times New Roman"/>
      <w:sz w:val="20"/>
      <w:szCs w:val="20"/>
    </w:rPr>
  </w:style>
  <w:style w:type="character" w:styleId="Strong">
    <w:name w:val="Strong"/>
    <w:basedOn w:val="DefaultParagraphFont"/>
    <w:uiPriority w:val="22"/>
    <w:qFormat/>
    <w:rsid w:val="00556154"/>
    <w:rPr>
      <w:rFonts w:cs="Times New Roman"/>
      <w:b/>
      <w:bCs/>
    </w:rPr>
  </w:style>
  <w:style w:type="character" w:styleId="HTMLTypewriter">
    <w:name w:val="HTML Typewriter"/>
    <w:basedOn w:val="DefaultParagraphFont"/>
    <w:uiPriority w:val="99"/>
    <w:rsid w:val="00556154"/>
    <w:rPr>
      <w:rFonts w:ascii="Courier New" w:eastAsia="Arial Unicode MS" w:hAnsi="Courier New" w:cs="Courier New"/>
      <w:sz w:val="20"/>
      <w:szCs w:val="20"/>
    </w:rPr>
  </w:style>
  <w:style w:type="paragraph" w:styleId="NormalWeb">
    <w:name w:val="Normal (Web)"/>
    <w:basedOn w:val="Normal"/>
    <w:uiPriority w:val="99"/>
    <w:rsid w:val="00556154"/>
    <w:pPr>
      <w:tabs>
        <w:tab w:val="clear" w:pos="500"/>
        <w:tab w:val="clear" w:pos="800"/>
        <w:tab w:val="clear" w:pos="1600"/>
        <w:tab w:val="clear" w:pos="2400"/>
        <w:tab w:val="clear" w:pos="3200"/>
        <w:tab w:val="clear" w:pos="4000"/>
        <w:tab w:val="clear" w:pos="4800"/>
        <w:tab w:val="clear" w:pos="5600"/>
        <w:tab w:val="clear" w:pos="6400"/>
        <w:tab w:val="clear" w:pos="7200"/>
      </w:tabs>
      <w:spacing w:before="100" w:beforeAutospacing="1" w:after="100" w:afterAutospacing="1"/>
    </w:pPr>
    <w:rPr>
      <w:rFonts w:ascii="Times New Roman" w:hAnsi="Times New Roman"/>
      <w:szCs w:val="24"/>
    </w:rPr>
  </w:style>
  <w:style w:type="character" w:customStyle="1" w:styleId="grame">
    <w:name w:val="grame"/>
    <w:basedOn w:val="DefaultParagraphFont"/>
    <w:uiPriority w:val="99"/>
    <w:rsid w:val="00556154"/>
    <w:rPr>
      <w:rFonts w:cs="Times New Roman"/>
    </w:rPr>
  </w:style>
  <w:style w:type="paragraph" w:styleId="BodyText2">
    <w:name w:val="Body Text 2"/>
    <w:basedOn w:val="Normal"/>
    <w:link w:val="BodyText2Char"/>
    <w:uiPriority w:val="99"/>
    <w:rsid w:val="0058574D"/>
    <w:pPr>
      <w:spacing w:after="120" w:line="480" w:lineRule="auto"/>
    </w:pPr>
  </w:style>
  <w:style w:type="character" w:customStyle="1" w:styleId="BodyText2Char">
    <w:name w:val="Body Text 2 Char"/>
    <w:basedOn w:val="DefaultParagraphFont"/>
    <w:link w:val="BodyText2"/>
    <w:uiPriority w:val="99"/>
    <w:locked/>
    <w:rsid w:val="00C647CD"/>
    <w:rPr>
      <w:rFonts w:ascii="Times" w:hAnsi="Times" w:cs="Times New Roman"/>
      <w:sz w:val="20"/>
      <w:szCs w:val="20"/>
    </w:rPr>
  </w:style>
  <w:style w:type="character" w:customStyle="1" w:styleId="EmailStyle49">
    <w:name w:val="EmailStyle49"/>
    <w:basedOn w:val="DefaultParagraphFont"/>
    <w:uiPriority w:val="99"/>
    <w:semiHidden/>
    <w:rsid w:val="00C15BBE"/>
    <w:rPr>
      <w:rFonts w:ascii="Arial" w:hAnsi="Arial" w:cs="Arial"/>
      <w:color w:val="000080"/>
      <w:sz w:val="20"/>
      <w:szCs w:val="20"/>
    </w:rPr>
  </w:style>
  <w:style w:type="character" w:styleId="Hyperlink">
    <w:name w:val="Hyperlink"/>
    <w:basedOn w:val="DefaultParagraphFont"/>
    <w:uiPriority w:val="99"/>
    <w:rsid w:val="00B8348E"/>
    <w:rPr>
      <w:rFonts w:cs="Times New Roman"/>
      <w:color w:val="0000FF"/>
      <w:u w:val="single"/>
    </w:rPr>
  </w:style>
  <w:style w:type="paragraph" w:styleId="FootnoteText">
    <w:name w:val="footnote text"/>
    <w:basedOn w:val="Normal"/>
    <w:link w:val="FootnoteTextChar"/>
    <w:uiPriority w:val="99"/>
    <w:semiHidden/>
    <w:rsid w:val="00EA31D0"/>
    <w:pPr>
      <w:tabs>
        <w:tab w:val="clear" w:pos="500"/>
        <w:tab w:val="clear" w:pos="800"/>
        <w:tab w:val="clear" w:pos="1600"/>
        <w:tab w:val="clear" w:pos="2400"/>
        <w:tab w:val="clear" w:pos="3200"/>
        <w:tab w:val="clear" w:pos="4000"/>
        <w:tab w:val="clear" w:pos="4800"/>
        <w:tab w:val="clear" w:pos="5600"/>
        <w:tab w:val="clear" w:pos="6400"/>
        <w:tab w:val="clear" w:pos="7200"/>
      </w:tabs>
    </w:pPr>
    <w:rPr>
      <w:rFonts w:ascii="Times New Roman" w:hAnsi="Times New Roman"/>
      <w:sz w:val="20"/>
    </w:rPr>
  </w:style>
  <w:style w:type="character" w:customStyle="1" w:styleId="FootnoteTextChar">
    <w:name w:val="Footnote Text Char"/>
    <w:basedOn w:val="DefaultParagraphFont"/>
    <w:link w:val="FootnoteText"/>
    <w:uiPriority w:val="99"/>
    <w:semiHidden/>
    <w:locked/>
    <w:rsid w:val="00C647CD"/>
    <w:rPr>
      <w:rFonts w:ascii="Times" w:hAnsi="Times" w:cs="Times New Roman"/>
      <w:sz w:val="20"/>
      <w:szCs w:val="20"/>
    </w:rPr>
  </w:style>
  <w:style w:type="character" w:styleId="FootnoteReference">
    <w:name w:val="footnote reference"/>
    <w:basedOn w:val="DefaultParagraphFont"/>
    <w:uiPriority w:val="99"/>
    <w:semiHidden/>
    <w:rsid w:val="00EA31D0"/>
    <w:rPr>
      <w:rFonts w:cs="Times New Roman"/>
      <w:vertAlign w:val="superscript"/>
    </w:rPr>
  </w:style>
  <w:style w:type="paragraph" w:styleId="DocumentMap">
    <w:name w:val="Document Map"/>
    <w:basedOn w:val="Normal"/>
    <w:link w:val="DocumentMapChar"/>
    <w:uiPriority w:val="99"/>
    <w:semiHidden/>
    <w:rsid w:val="00D4599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647CD"/>
    <w:rPr>
      <w:rFonts w:ascii="Times New Roman" w:hAnsi="Times New Roman" w:cs="Times New Roman"/>
      <w:sz w:val="2"/>
    </w:rPr>
  </w:style>
  <w:style w:type="character" w:customStyle="1" w:styleId="apple-style-span">
    <w:name w:val="apple-style-span"/>
    <w:basedOn w:val="DefaultParagraphFont"/>
    <w:uiPriority w:val="99"/>
    <w:rsid w:val="00124E62"/>
    <w:rPr>
      <w:rFonts w:cs="Times New Roman"/>
    </w:rPr>
  </w:style>
  <w:style w:type="character" w:styleId="FollowedHyperlink">
    <w:name w:val="FollowedHyperlink"/>
    <w:basedOn w:val="DefaultParagraphFont"/>
    <w:uiPriority w:val="99"/>
    <w:rsid w:val="00733EE7"/>
    <w:rPr>
      <w:rFonts w:cs="Times New Roman"/>
      <w:color w:val="606420"/>
      <w:u w:val="single"/>
    </w:rPr>
  </w:style>
  <w:style w:type="paragraph" w:styleId="HTMLPreformatted">
    <w:name w:val="HTML Preformatted"/>
    <w:basedOn w:val="Normal"/>
    <w:link w:val="HTMLPreformattedChar"/>
    <w:uiPriority w:val="99"/>
    <w:rsid w:val="00A2459C"/>
    <w:pPr>
      <w:tabs>
        <w:tab w:val="clear" w:pos="500"/>
        <w:tab w:val="clear" w:pos="800"/>
        <w:tab w:val="clear" w:pos="1600"/>
        <w:tab w:val="clear" w:pos="2400"/>
        <w:tab w:val="clear" w:pos="3200"/>
        <w:tab w:val="clear" w:pos="4000"/>
        <w:tab w:val="clear" w:pos="4800"/>
        <w:tab w:val="clear" w:pos="5600"/>
        <w:tab w:val="clear" w:pos="6400"/>
        <w:tab w:val="clear" w:pos="72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C647CD"/>
    <w:rPr>
      <w:rFonts w:ascii="Courier New" w:hAnsi="Courier New" w:cs="Courier New"/>
      <w:sz w:val="20"/>
      <w:szCs w:val="20"/>
    </w:rPr>
  </w:style>
  <w:style w:type="character" w:styleId="Emphasis">
    <w:name w:val="Emphasis"/>
    <w:basedOn w:val="DefaultParagraphFont"/>
    <w:uiPriority w:val="20"/>
    <w:qFormat/>
    <w:rsid w:val="00B37ACE"/>
    <w:rPr>
      <w:rFonts w:cs="Times New Roman"/>
      <w:i/>
      <w:iCs/>
    </w:rPr>
  </w:style>
  <w:style w:type="paragraph" w:styleId="BalloonText">
    <w:name w:val="Balloon Text"/>
    <w:basedOn w:val="Normal"/>
    <w:link w:val="BalloonTextChar"/>
    <w:uiPriority w:val="99"/>
    <w:rsid w:val="00A70A40"/>
    <w:rPr>
      <w:rFonts w:ascii="Tahoma" w:hAnsi="Tahoma" w:cs="Tahoma"/>
      <w:sz w:val="16"/>
      <w:szCs w:val="16"/>
    </w:rPr>
  </w:style>
  <w:style w:type="character" w:customStyle="1" w:styleId="BalloonTextChar">
    <w:name w:val="Balloon Text Char"/>
    <w:basedOn w:val="DefaultParagraphFont"/>
    <w:link w:val="BalloonText"/>
    <w:uiPriority w:val="99"/>
    <w:locked/>
    <w:rsid w:val="00A70A40"/>
    <w:rPr>
      <w:rFonts w:ascii="Tahoma" w:hAnsi="Tahoma" w:cs="Tahoma"/>
      <w:sz w:val="16"/>
      <w:szCs w:val="16"/>
    </w:rPr>
  </w:style>
  <w:style w:type="paragraph" w:customStyle="1" w:styleId="details">
    <w:name w:val="details"/>
    <w:basedOn w:val="Normal"/>
    <w:rsid w:val="00E73F8C"/>
    <w:pPr>
      <w:tabs>
        <w:tab w:val="clear" w:pos="500"/>
        <w:tab w:val="clear" w:pos="800"/>
        <w:tab w:val="clear" w:pos="1600"/>
        <w:tab w:val="clear" w:pos="2400"/>
        <w:tab w:val="clear" w:pos="3200"/>
        <w:tab w:val="clear" w:pos="4000"/>
        <w:tab w:val="clear" w:pos="4800"/>
        <w:tab w:val="clear" w:pos="5600"/>
        <w:tab w:val="clear" w:pos="6400"/>
        <w:tab w:val="clear" w:pos="7200"/>
      </w:tabs>
      <w:spacing w:before="100" w:beforeAutospacing="1" w:after="100" w:afterAutospacing="1"/>
    </w:pPr>
    <w:rPr>
      <w:sz w:val="20"/>
    </w:rPr>
  </w:style>
  <w:style w:type="character" w:customStyle="1" w:styleId="jrnl">
    <w:name w:val="jrnl"/>
    <w:basedOn w:val="DefaultParagraphFont"/>
    <w:rsid w:val="00E73F8C"/>
  </w:style>
  <w:style w:type="character" w:customStyle="1" w:styleId="apple-converted-space">
    <w:name w:val="apple-converted-space"/>
    <w:basedOn w:val="DefaultParagraphFont"/>
    <w:rsid w:val="00E73F8C"/>
  </w:style>
  <w:style w:type="character" w:customStyle="1" w:styleId="tx2">
    <w:name w:val="tx2"/>
    <w:basedOn w:val="DefaultParagraphFont"/>
    <w:rsid w:val="00D52286"/>
  </w:style>
  <w:style w:type="paragraph" w:styleId="CommentText">
    <w:name w:val="annotation text"/>
    <w:basedOn w:val="Normal"/>
    <w:link w:val="CommentTextChar"/>
    <w:uiPriority w:val="99"/>
    <w:rsid w:val="00C345B8"/>
    <w:pPr>
      <w:tabs>
        <w:tab w:val="clear" w:pos="500"/>
        <w:tab w:val="clear" w:pos="800"/>
        <w:tab w:val="clear" w:pos="1600"/>
        <w:tab w:val="clear" w:pos="2400"/>
        <w:tab w:val="clear" w:pos="3200"/>
        <w:tab w:val="clear" w:pos="4000"/>
        <w:tab w:val="clear" w:pos="4800"/>
        <w:tab w:val="clear" w:pos="5600"/>
        <w:tab w:val="clear" w:pos="6400"/>
        <w:tab w:val="clear" w:pos="7200"/>
      </w:tabs>
      <w:autoSpaceDE w:val="0"/>
      <w:autoSpaceDN w:val="0"/>
    </w:pPr>
    <w:rPr>
      <w:rFonts w:ascii="Arial" w:hAnsi="Arial"/>
      <w:sz w:val="20"/>
    </w:rPr>
  </w:style>
  <w:style w:type="character" w:customStyle="1" w:styleId="CommentTextChar">
    <w:name w:val="Comment Text Char"/>
    <w:basedOn w:val="DefaultParagraphFont"/>
    <w:link w:val="CommentText"/>
    <w:uiPriority w:val="99"/>
    <w:rsid w:val="00C345B8"/>
    <w:rPr>
      <w:rFonts w:ascii="Arial" w:hAnsi="Arial"/>
      <w:sz w:val="20"/>
      <w:szCs w:val="20"/>
    </w:rPr>
  </w:style>
  <w:style w:type="character" w:styleId="CommentReference">
    <w:name w:val="annotation reference"/>
    <w:basedOn w:val="DefaultParagraphFont"/>
    <w:uiPriority w:val="99"/>
    <w:semiHidden/>
    <w:unhideWhenUsed/>
    <w:rsid w:val="00281501"/>
    <w:rPr>
      <w:sz w:val="18"/>
      <w:szCs w:val="18"/>
    </w:rPr>
  </w:style>
  <w:style w:type="paragraph" w:styleId="NoSpacing">
    <w:name w:val="No Spacing"/>
    <w:uiPriority w:val="1"/>
    <w:qFormat/>
    <w:rsid w:val="003903AF"/>
    <w:pPr>
      <w:tabs>
        <w:tab w:val="left" w:pos="500"/>
        <w:tab w:val="left" w:pos="800"/>
        <w:tab w:val="left" w:pos="1600"/>
        <w:tab w:val="left" w:pos="2400"/>
        <w:tab w:val="left" w:pos="3200"/>
        <w:tab w:val="left" w:pos="4000"/>
        <w:tab w:val="left" w:pos="4800"/>
        <w:tab w:val="left" w:pos="5600"/>
        <w:tab w:val="left" w:pos="6400"/>
        <w:tab w:val="left" w:pos="7200"/>
      </w:tabs>
    </w:pPr>
    <w:rPr>
      <w:rFonts w:ascii="Times" w:hAnsi="Times"/>
      <w:sz w:val="24"/>
      <w:szCs w:val="20"/>
    </w:rPr>
  </w:style>
  <w:style w:type="paragraph" w:customStyle="1" w:styleId="title1">
    <w:name w:val="title1"/>
    <w:basedOn w:val="Normal"/>
    <w:rsid w:val="00035A41"/>
    <w:pPr>
      <w:tabs>
        <w:tab w:val="clear" w:pos="500"/>
        <w:tab w:val="clear" w:pos="800"/>
        <w:tab w:val="clear" w:pos="1600"/>
        <w:tab w:val="clear" w:pos="2400"/>
        <w:tab w:val="clear" w:pos="3200"/>
        <w:tab w:val="clear" w:pos="4000"/>
        <w:tab w:val="clear" w:pos="4800"/>
        <w:tab w:val="clear" w:pos="5600"/>
        <w:tab w:val="clear" w:pos="6400"/>
        <w:tab w:val="clear" w:pos="7200"/>
      </w:tabs>
    </w:pPr>
    <w:rPr>
      <w:rFonts w:ascii="Times New Roman" w:hAnsi="Times New Roman"/>
      <w:sz w:val="27"/>
      <w:szCs w:val="27"/>
    </w:rPr>
  </w:style>
  <w:style w:type="paragraph" w:customStyle="1" w:styleId="desc2">
    <w:name w:val="desc2"/>
    <w:basedOn w:val="Normal"/>
    <w:rsid w:val="00035A41"/>
    <w:pPr>
      <w:tabs>
        <w:tab w:val="clear" w:pos="500"/>
        <w:tab w:val="clear" w:pos="800"/>
        <w:tab w:val="clear" w:pos="1600"/>
        <w:tab w:val="clear" w:pos="2400"/>
        <w:tab w:val="clear" w:pos="3200"/>
        <w:tab w:val="clear" w:pos="4000"/>
        <w:tab w:val="clear" w:pos="4800"/>
        <w:tab w:val="clear" w:pos="5600"/>
        <w:tab w:val="clear" w:pos="6400"/>
        <w:tab w:val="clear" w:pos="7200"/>
      </w:tabs>
    </w:pPr>
    <w:rPr>
      <w:rFonts w:ascii="Times New Roman" w:hAnsi="Times New Roman"/>
      <w:sz w:val="26"/>
      <w:szCs w:val="26"/>
    </w:rPr>
  </w:style>
  <w:style w:type="paragraph" w:customStyle="1" w:styleId="details1">
    <w:name w:val="details1"/>
    <w:basedOn w:val="Normal"/>
    <w:rsid w:val="00035A41"/>
    <w:pPr>
      <w:tabs>
        <w:tab w:val="clear" w:pos="500"/>
        <w:tab w:val="clear" w:pos="800"/>
        <w:tab w:val="clear" w:pos="1600"/>
        <w:tab w:val="clear" w:pos="2400"/>
        <w:tab w:val="clear" w:pos="3200"/>
        <w:tab w:val="clear" w:pos="4000"/>
        <w:tab w:val="clear" w:pos="4800"/>
        <w:tab w:val="clear" w:pos="5600"/>
        <w:tab w:val="clear" w:pos="6400"/>
        <w:tab w:val="clear" w:pos="7200"/>
      </w:tabs>
    </w:pPr>
    <w:rPr>
      <w:rFonts w:ascii="Times New Roman" w:hAnsi="Times New Roman"/>
      <w:sz w:val="22"/>
      <w:szCs w:val="22"/>
    </w:rPr>
  </w:style>
  <w:style w:type="character" w:styleId="SubtleEmphasis">
    <w:name w:val="Subtle Emphasis"/>
    <w:basedOn w:val="DefaultParagraphFont"/>
    <w:uiPriority w:val="19"/>
    <w:qFormat/>
    <w:rsid w:val="00597B47"/>
    <w:rPr>
      <w:i/>
      <w:iCs/>
      <w:color w:val="404040" w:themeColor="text1" w:themeTint="BF"/>
    </w:rPr>
  </w:style>
  <w:style w:type="paragraph" w:styleId="PlainText">
    <w:name w:val="Plain Text"/>
    <w:basedOn w:val="Normal"/>
    <w:link w:val="PlainTextChar"/>
    <w:uiPriority w:val="99"/>
    <w:unhideWhenUsed/>
    <w:rsid w:val="007C1B47"/>
    <w:pPr>
      <w:tabs>
        <w:tab w:val="clear" w:pos="500"/>
        <w:tab w:val="clear" w:pos="800"/>
        <w:tab w:val="clear" w:pos="1600"/>
        <w:tab w:val="clear" w:pos="2400"/>
        <w:tab w:val="clear" w:pos="3200"/>
        <w:tab w:val="clear" w:pos="4000"/>
        <w:tab w:val="clear" w:pos="4800"/>
        <w:tab w:val="clear" w:pos="5600"/>
        <w:tab w:val="clear" w:pos="6400"/>
        <w:tab w:val="clear" w:pos="7200"/>
      </w:tabs>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C1B47"/>
    <w:rPr>
      <w:rFonts w:ascii="Calibri" w:eastAsiaTheme="minorHAnsi" w:hAnsi="Calibri" w:cs="Consolas"/>
      <w:szCs w:val="21"/>
    </w:rPr>
  </w:style>
  <w:style w:type="paragraph" w:styleId="ListParagraph">
    <w:name w:val="List Paragraph"/>
    <w:basedOn w:val="Normal"/>
    <w:uiPriority w:val="34"/>
    <w:qFormat/>
    <w:rsid w:val="00420FD5"/>
    <w:pPr>
      <w:tabs>
        <w:tab w:val="clear" w:pos="500"/>
        <w:tab w:val="clear" w:pos="800"/>
        <w:tab w:val="clear" w:pos="1600"/>
        <w:tab w:val="clear" w:pos="2400"/>
        <w:tab w:val="clear" w:pos="3200"/>
        <w:tab w:val="clear" w:pos="4000"/>
        <w:tab w:val="clear" w:pos="4800"/>
        <w:tab w:val="clear" w:pos="5600"/>
        <w:tab w:val="clear" w:pos="6400"/>
        <w:tab w:val="clear" w:pos="7200"/>
      </w:tabs>
      <w:ind w:left="720"/>
    </w:pPr>
    <w:rPr>
      <w:rFonts w:ascii="Calibri" w:eastAsiaTheme="minorHAnsi" w:hAnsi="Calibri"/>
      <w:sz w:val="22"/>
      <w:szCs w:val="22"/>
    </w:rPr>
  </w:style>
  <w:style w:type="paragraph" w:customStyle="1" w:styleId="Title10">
    <w:name w:val="Title1"/>
    <w:basedOn w:val="Normal"/>
    <w:rsid w:val="00EB7725"/>
    <w:pPr>
      <w:tabs>
        <w:tab w:val="clear" w:pos="500"/>
        <w:tab w:val="clear" w:pos="800"/>
        <w:tab w:val="clear" w:pos="1600"/>
        <w:tab w:val="clear" w:pos="2400"/>
        <w:tab w:val="clear" w:pos="3200"/>
        <w:tab w:val="clear" w:pos="4000"/>
        <w:tab w:val="clear" w:pos="4800"/>
        <w:tab w:val="clear" w:pos="5600"/>
        <w:tab w:val="clear" w:pos="6400"/>
        <w:tab w:val="clear" w:pos="7200"/>
      </w:tabs>
      <w:spacing w:before="100" w:beforeAutospacing="1" w:after="100" w:afterAutospacing="1"/>
    </w:pPr>
    <w:rPr>
      <w:rFonts w:ascii="Times New Roman" w:hAnsi="Times New Roman"/>
      <w:szCs w:val="24"/>
    </w:rPr>
  </w:style>
  <w:style w:type="paragraph" w:customStyle="1" w:styleId="desc">
    <w:name w:val="desc"/>
    <w:basedOn w:val="Normal"/>
    <w:rsid w:val="00EB7725"/>
    <w:pPr>
      <w:tabs>
        <w:tab w:val="clear" w:pos="500"/>
        <w:tab w:val="clear" w:pos="800"/>
        <w:tab w:val="clear" w:pos="1600"/>
        <w:tab w:val="clear" w:pos="2400"/>
        <w:tab w:val="clear" w:pos="3200"/>
        <w:tab w:val="clear" w:pos="4000"/>
        <w:tab w:val="clear" w:pos="4800"/>
        <w:tab w:val="clear" w:pos="5600"/>
        <w:tab w:val="clear" w:pos="6400"/>
        <w:tab w:val="clear" w:pos="7200"/>
      </w:tabs>
      <w:spacing w:before="100" w:beforeAutospacing="1" w:after="100" w:afterAutospacing="1"/>
    </w:pPr>
    <w:rPr>
      <w:rFonts w:ascii="Times New Roman" w:hAnsi="Times New Roman"/>
      <w:szCs w:val="24"/>
    </w:rPr>
  </w:style>
  <w:style w:type="paragraph" w:customStyle="1" w:styleId="Title2">
    <w:name w:val="Title2"/>
    <w:basedOn w:val="Normal"/>
    <w:rsid w:val="00FC4470"/>
    <w:pPr>
      <w:tabs>
        <w:tab w:val="clear" w:pos="500"/>
        <w:tab w:val="clear" w:pos="800"/>
        <w:tab w:val="clear" w:pos="1600"/>
        <w:tab w:val="clear" w:pos="2400"/>
        <w:tab w:val="clear" w:pos="3200"/>
        <w:tab w:val="clear" w:pos="4000"/>
        <w:tab w:val="clear" w:pos="4800"/>
        <w:tab w:val="clear" w:pos="5600"/>
        <w:tab w:val="clear" w:pos="6400"/>
        <w:tab w:val="clear" w:pos="7200"/>
      </w:tabs>
      <w:spacing w:before="100" w:beforeAutospacing="1" w:after="100" w:afterAutospacing="1"/>
    </w:pPr>
    <w:rPr>
      <w:rFonts w:ascii="Times New Roman" w:hAnsi="Times New Roman"/>
      <w:szCs w:val="24"/>
    </w:rPr>
  </w:style>
  <w:style w:type="paragraph" w:customStyle="1" w:styleId="links">
    <w:name w:val="links"/>
    <w:basedOn w:val="Normal"/>
    <w:rsid w:val="00FC4470"/>
    <w:pPr>
      <w:tabs>
        <w:tab w:val="clear" w:pos="500"/>
        <w:tab w:val="clear" w:pos="800"/>
        <w:tab w:val="clear" w:pos="1600"/>
        <w:tab w:val="clear" w:pos="2400"/>
        <w:tab w:val="clear" w:pos="3200"/>
        <w:tab w:val="clear" w:pos="4000"/>
        <w:tab w:val="clear" w:pos="4800"/>
        <w:tab w:val="clear" w:pos="5600"/>
        <w:tab w:val="clear" w:pos="6400"/>
        <w:tab w:val="clear" w:pos="7200"/>
      </w:tabs>
      <w:spacing w:before="100" w:beforeAutospacing="1" w:after="100" w:afterAutospacing="1"/>
    </w:pPr>
    <w:rPr>
      <w:rFonts w:ascii="Times New Roman" w:hAnsi="Times New Roman"/>
      <w:szCs w:val="24"/>
    </w:rPr>
  </w:style>
  <w:style w:type="character" w:customStyle="1" w:styleId="Subtitle1">
    <w:name w:val="Subtitle1"/>
    <w:basedOn w:val="DefaultParagraphFont"/>
    <w:rsid w:val="00CB0523"/>
  </w:style>
  <w:style w:type="character" w:customStyle="1" w:styleId="UnresolvedMention1">
    <w:name w:val="Unresolved Mention1"/>
    <w:basedOn w:val="DefaultParagraphFont"/>
    <w:uiPriority w:val="99"/>
    <w:semiHidden/>
    <w:unhideWhenUsed/>
    <w:rsid w:val="00C2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97">
      <w:bodyDiv w:val="1"/>
      <w:marLeft w:val="0"/>
      <w:marRight w:val="0"/>
      <w:marTop w:val="0"/>
      <w:marBottom w:val="0"/>
      <w:divBdr>
        <w:top w:val="none" w:sz="0" w:space="0" w:color="auto"/>
        <w:left w:val="none" w:sz="0" w:space="0" w:color="auto"/>
        <w:bottom w:val="none" w:sz="0" w:space="0" w:color="auto"/>
        <w:right w:val="none" w:sz="0" w:space="0" w:color="auto"/>
      </w:divBdr>
    </w:div>
    <w:div w:id="47609702">
      <w:bodyDiv w:val="1"/>
      <w:marLeft w:val="0"/>
      <w:marRight w:val="0"/>
      <w:marTop w:val="0"/>
      <w:marBottom w:val="0"/>
      <w:divBdr>
        <w:top w:val="none" w:sz="0" w:space="0" w:color="auto"/>
        <w:left w:val="none" w:sz="0" w:space="0" w:color="auto"/>
        <w:bottom w:val="none" w:sz="0" w:space="0" w:color="auto"/>
        <w:right w:val="none" w:sz="0" w:space="0" w:color="auto"/>
      </w:divBdr>
    </w:div>
    <w:div w:id="62873079">
      <w:bodyDiv w:val="1"/>
      <w:marLeft w:val="0"/>
      <w:marRight w:val="0"/>
      <w:marTop w:val="0"/>
      <w:marBottom w:val="0"/>
      <w:divBdr>
        <w:top w:val="none" w:sz="0" w:space="0" w:color="auto"/>
        <w:left w:val="none" w:sz="0" w:space="0" w:color="auto"/>
        <w:bottom w:val="none" w:sz="0" w:space="0" w:color="auto"/>
        <w:right w:val="none" w:sz="0" w:space="0" w:color="auto"/>
      </w:divBdr>
    </w:div>
    <w:div w:id="132796554">
      <w:bodyDiv w:val="1"/>
      <w:marLeft w:val="0"/>
      <w:marRight w:val="0"/>
      <w:marTop w:val="0"/>
      <w:marBottom w:val="0"/>
      <w:divBdr>
        <w:top w:val="none" w:sz="0" w:space="0" w:color="auto"/>
        <w:left w:val="none" w:sz="0" w:space="0" w:color="auto"/>
        <w:bottom w:val="none" w:sz="0" w:space="0" w:color="auto"/>
        <w:right w:val="none" w:sz="0" w:space="0" w:color="auto"/>
      </w:divBdr>
      <w:divsChild>
        <w:div w:id="406079323">
          <w:marLeft w:val="0"/>
          <w:marRight w:val="0"/>
          <w:marTop w:val="0"/>
          <w:marBottom w:val="0"/>
          <w:divBdr>
            <w:top w:val="none" w:sz="0" w:space="0" w:color="auto"/>
            <w:left w:val="none" w:sz="0" w:space="0" w:color="auto"/>
            <w:bottom w:val="none" w:sz="0" w:space="0" w:color="auto"/>
            <w:right w:val="none" w:sz="0" w:space="0" w:color="auto"/>
          </w:divBdr>
          <w:divsChild>
            <w:div w:id="511724920">
              <w:marLeft w:val="0"/>
              <w:marRight w:val="0"/>
              <w:marTop w:val="0"/>
              <w:marBottom w:val="0"/>
              <w:divBdr>
                <w:top w:val="none" w:sz="0" w:space="0" w:color="auto"/>
                <w:left w:val="none" w:sz="0" w:space="0" w:color="auto"/>
                <w:bottom w:val="none" w:sz="0" w:space="0" w:color="auto"/>
                <w:right w:val="none" w:sz="0" w:space="0" w:color="auto"/>
              </w:divBdr>
              <w:divsChild>
                <w:div w:id="1675185852">
                  <w:marLeft w:val="0"/>
                  <w:marRight w:val="0"/>
                  <w:marTop w:val="0"/>
                  <w:marBottom w:val="0"/>
                  <w:divBdr>
                    <w:top w:val="none" w:sz="0" w:space="0" w:color="auto"/>
                    <w:left w:val="none" w:sz="0" w:space="0" w:color="auto"/>
                    <w:bottom w:val="none" w:sz="0" w:space="0" w:color="auto"/>
                    <w:right w:val="none" w:sz="0" w:space="0" w:color="auto"/>
                  </w:divBdr>
                  <w:divsChild>
                    <w:div w:id="1925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36217">
      <w:bodyDiv w:val="1"/>
      <w:marLeft w:val="0"/>
      <w:marRight w:val="0"/>
      <w:marTop w:val="0"/>
      <w:marBottom w:val="0"/>
      <w:divBdr>
        <w:top w:val="none" w:sz="0" w:space="0" w:color="auto"/>
        <w:left w:val="none" w:sz="0" w:space="0" w:color="auto"/>
        <w:bottom w:val="none" w:sz="0" w:space="0" w:color="auto"/>
        <w:right w:val="none" w:sz="0" w:space="0" w:color="auto"/>
      </w:divBdr>
    </w:div>
    <w:div w:id="227572967">
      <w:bodyDiv w:val="1"/>
      <w:marLeft w:val="0"/>
      <w:marRight w:val="0"/>
      <w:marTop w:val="0"/>
      <w:marBottom w:val="0"/>
      <w:divBdr>
        <w:top w:val="none" w:sz="0" w:space="0" w:color="auto"/>
        <w:left w:val="none" w:sz="0" w:space="0" w:color="auto"/>
        <w:bottom w:val="none" w:sz="0" w:space="0" w:color="auto"/>
        <w:right w:val="none" w:sz="0" w:space="0" w:color="auto"/>
      </w:divBdr>
    </w:div>
    <w:div w:id="233904297">
      <w:bodyDiv w:val="1"/>
      <w:marLeft w:val="0"/>
      <w:marRight w:val="0"/>
      <w:marTop w:val="0"/>
      <w:marBottom w:val="0"/>
      <w:divBdr>
        <w:top w:val="none" w:sz="0" w:space="0" w:color="auto"/>
        <w:left w:val="none" w:sz="0" w:space="0" w:color="auto"/>
        <w:bottom w:val="none" w:sz="0" w:space="0" w:color="auto"/>
        <w:right w:val="none" w:sz="0" w:space="0" w:color="auto"/>
      </w:divBdr>
    </w:div>
    <w:div w:id="242763408">
      <w:bodyDiv w:val="1"/>
      <w:marLeft w:val="0"/>
      <w:marRight w:val="0"/>
      <w:marTop w:val="0"/>
      <w:marBottom w:val="0"/>
      <w:divBdr>
        <w:top w:val="none" w:sz="0" w:space="0" w:color="auto"/>
        <w:left w:val="none" w:sz="0" w:space="0" w:color="auto"/>
        <w:bottom w:val="none" w:sz="0" w:space="0" w:color="auto"/>
        <w:right w:val="none" w:sz="0" w:space="0" w:color="auto"/>
      </w:divBdr>
    </w:div>
    <w:div w:id="296498546">
      <w:bodyDiv w:val="1"/>
      <w:marLeft w:val="0"/>
      <w:marRight w:val="0"/>
      <w:marTop w:val="0"/>
      <w:marBottom w:val="0"/>
      <w:divBdr>
        <w:top w:val="none" w:sz="0" w:space="0" w:color="auto"/>
        <w:left w:val="none" w:sz="0" w:space="0" w:color="auto"/>
        <w:bottom w:val="none" w:sz="0" w:space="0" w:color="auto"/>
        <w:right w:val="none" w:sz="0" w:space="0" w:color="auto"/>
      </w:divBdr>
    </w:div>
    <w:div w:id="315957828">
      <w:bodyDiv w:val="1"/>
      <w:marLeft w:val="0"/>
      <w:marRight w:val="0"/>
      <w:marTop w:val="0"/>
      <w:marBottom w:val="0"/>
      <w:divBdr>
        <w:top w:val="none" w:sz="0" w:space="0" w:color="auto"/>
        <w:left w:val="none" w:sz="0" w:space="0" w:color="auto"/>
        <w:bottom w:val="none" w:sz="0" w:space="0" w:color="auto"/>
        <w:right w:val="none" w:sz="0" w:space="0" w:color="auto"/>
      </w:divBdr>
    </w:div>
    <w:div w:id="340816794">
      <w:bodyDiv w:val="1"/>
      <w:marLeft w:val="0"/>
      <w:marRight w:val="0"/>
      <w:marTop w:val="0"/>
      <w:marBottom w:val="0"/>
      <w:divBdr>
        <w:top w:val="none" w:sz="0" w:space="0" w:color="auto"/>
        <w:left w:val="none" w:sz="0" w:space="0" w:color="auto"/>
        <w:bottom w:val="none" w:sz="0" w:space="0" w:color="auto"/>
        <w:right w:val="none" w:sz="0" w:space="0" w:color="auto"/>
      </w:divBdr>
    </w:div>
    <w:div w:id="364717226">
      <w:bodyDiv w:val="1"/>
      <w:marLeft w:val="0"/>
      <w:marRight w:val="0"/>
      <w:marTop w:val="0"/>
      <w:marBottom w:val="0"/>
      <w:divBdr>
        <w:top w:val="none" w:sz="0" w:space="0" w:color="auto"/>
        <w:left w:val="none" w:sz="0" w:space="0" w:color="auto"/>
        <w:bottom w:val="none" w:sz="0" w:space="0" w:color="auto"/>
        <w:right w:val="none" w:sz="0" w:space="0" w:color="auto"/>
      </w:divBdr>
    </w:div>
    <w:div w:id="375473719">
      <w:bodyDiv w:val="1"/>
      <w:marLeft w:val="0"/>
      <w:marRight w:val="0"/>
      <w:marTop w:val="0"/>
      <w:marBottom w:val="0"/>
      <w:divBdr>
        <w:top w:val="none" w:sz="0" w:space="0" w:color="auto"/>
        <w:left w:val="none" w:sz="0" w:space="0" w:color="auto"/>
        <w:bottom w:val="none" w:sz="0" w:space="0" w:color="auto"/>
        <w:right w:val="none" w:sz="0" w:space="0" w:color="auto"/>
      </w:divBdr>
      <w:divsChild>
        <w:div w:id="870800855">
          <w:marLeft w:val="0"/>
          <w:marRight w:val="0"/>
          <w:marTop w:val="0"/>
          <w:marBottom w:val="0"/>
          <w:divBdr>
            <w:top w:val="none" w:sz="0" w:space="0" w:color="auto"/>
            <w:left w:val="none" w:sz="0" w:space="0" w:color="auto"/>
            <w:bottom w:val="none" w:sz="0" w:space="0" w:color="auto"/>
            <w:right w:val="none" w:sz="0" w:space="0" w:color="auto"/>
          </w:divBdr>
        </w:div>
        <w:div w:id="1566259999">
          <w:marLeft w:val="0"/>
          <w:marRight w:val="0"/>
          <w:marTop w:val="34"/>
          <w:marBottom w:val="34"/>
          <w:divBdr>
            <w:top w:val="none" w:sz="0" w:space="0" w:color="auto"/>
            <w:left w:val="none" w:sz="0" w:space="0" w:color="auto"/>
            <w:bottom w:val="none" w:sz="0" w:space="0" w:color="auto"/>
            <w:right w:val="none" w:sz="0" w:space="0" w:color="auto"/>
          </w:divBdr>
        </w:div>
      </w:divsChild>
    </w:div>
    <w:div w:id="397632072">
      <w:bodyDiv w:val="1"/>
      <w:marLeft w:val="0"/>
      <w:marRight w:val="0"/>
      <w:marTop w:val="0"/>
      <w:marBottom w:val="0"/>
      <w:divBdr>
        <w:top w:val="none" w:sz="0" w:space="0" w:color="auto"/>
        <w:left w:val="none" w:sz="0" w:space="0" w:color="auto"/>
        <w:bottom w:val="none" w:sz="0" w:space="0" w:color="auto"/>
        <w:right w:val="none" w:sz="0" w:space="0" w:color="auto"/>
      </w:divBdr>
    </w:div>
    <w:div w:id="399720866">
      <w:bodyDiv w:val="1"/>
      <w:marLeft w:val="0"/>
      <w:marRight w:val="0"/>
      <w:marTop w:val="0"/>
      <w:marBottom w:val="0"/>
      <w:divBdr>
        <w:top w:val="none" w:sz="0" w:space="0" w:color="auto"/>
        <w:left w:val="none" w:sz="0" w:space="0" w:color="auto"/>
        <w:bottom w:val="none" w:sz="0" w:space="0" w:color="auto"/>
        <w:right w:val="none" w:sz="0" w:space="0" w:color="auto"/>
      </w:divBdr>
      <w:divsChild>
        <w:div w:id="1150638630">
          <w:marLeft w:val="0"/>
          <w:marRight w:val="0"/>
          <w:marTop w:val="34"/>
          <w:marBottom w:val="34"/>
          <w:divBdr>
            <w:top w:val="none" w:sz="0" w:space="0" w:color="auto"/>
            <w:left w:val="none" w:sz="0" w:space="0" w:color="auto"/>
            <w:bottom w:val="none" w:sz="0" w:space="0" w:color="auto"/>
            <w:right w:val="none" w:sz="0" w:space="0" w:color="auto"/>
          </w:divBdr>
        </w:div>
        <w:div w:id="1967269117">
          <w:marLeft w:val="0"/>
          <w:marRight w:val="0"/>
          <w:marTop w:val="0"/>
          <w:marBottom w:val="0"/>
          <w:divBdr>
            <w:top w:val="none" w:sz="0" w:space="0" w:color="auto"/>
            <w:left w:val="none" w:sz="0" w:space="0" w:color="auto"/>
            <w:bottom w:val="none" w:sz="0" w:space="0" w:color="auto"/>
            <w:right w:val="none" w:sz="0" w:space="0" w:color="auto"/>
          </w:divBdr>
        </w:div>
      </w:divsChild>
    </w:div>
    <w:div w:id="424422011">
      <w:bodyDiv w:val="1"/>
      <w:marLeft w:val="0"/>
      <w:marRight w:val="0"/>
      <w:marTop w:val="0"/>
      <w:marBottom w:val="0"/>
      <w:divBdr>
        <w:top w:val="none" w:sz="0" w:space="0" w:color="auto"/>
        <w:left w:val="none" w:sz="0" w:space="0" w:color="auto"/>
        <w:bottom w:val="none" w:sz="0" w:space="0" w:color="auto"/>
        <w:right w:val="none" w:sz="0" w:space="0" w:color="auto"/>
      </w:divBdr>
    </w:div>
    <w:div w:id="443620166">
      <w:bodyDiv w:val="1"/>
      <w:marLeft w:val="0"/>
      <w:marRight w:val="0"/>
      <w:marTop w:val="0"/>
      <w:marBottom w:val="0"/>
      <w:divBdr>
        <w:top w:val="none" w:sz="0" w:space="0" w:color="auto"/>
        <w:left w:val="none" w:sz="0" w:space="0" w:color="auto"/>
        <w:bottom w:val="none" w:sz="0" w:space="0" w:color="auto"/>
        <w:right w:val="none" w:sz="0" w:space="0" w:color="auto"/>
      </w:divBdr>
    </w:div>
    <w:div w:id="455949572">
      <w:bodyDiv w:val="1"/>
      <w:marLeft w:val="0"/>
      <w:marRight w:val="0"/>
      <w:marTop w:val="0"/>
      <w:marBottom w:val="0"/>
      <w:divBdr>
        <w:top w:val="none" w:sz="0" w:space="0" w:color="auto"/>
        <w:left w:val="none" w:sz="0" w:space="0" w:color="auto"/>
        <w:bottom w:val="none" w:sz="0" w:space="0" w:color="auto"/>
        <w:right w:val="none" w:sz="0" w:space="0" w:color="auto"/>
      </w:divBdr>
      <w:divsChild>
        <w:div w:id="2052612198">
          <w:marLeft w:val="0"/>
          <w:marRight w:val="0"/>
          <w:marTop w:val="34"/>
          <w:marBottom w:val="34"/>
          <w:divBdr>
            <w:top w:val="none" w:sz="0" w:space="0" w:color="auto"/>
            <w:left w:val="none" w:sz="0" w:space="0" w:color="auto"/>
            <w:bottom w:val="none" w:sz="0" w:space="0" w:color="auto"/>
            <w:right w:val="none" w:sz="0" w:space="0" w:color="auto"/>
          </w:divBdr>
        </w:div>
        <w:div w:id="1429346303">
          <w:marLeft w:val="0"/>
          <w:marRight w:val="0"/>
          <w:marTop w:val="0"/>
          <w:marBottom w:val="0"/>
          <w:divBdr>
            <w:top w:val="none" w:sz="0" w:space="0" w:color="auto"/>
            <w:left w:val="none" w:sz="0" w:space="0" w:color="auto"/>
            <w:bottom w:val="none" w:sz="0" w:space="0" w:color="auto"/>
            <w:right w:val="none" w:sz="0" w:space="0" w:color="auto"/>
          </w:divBdr>
        </w:div>
      </w:divsChild>
    </w:div>
    <w:div w:id="463472927">
      <w:bodyDiv w:val="1"/>
      <w:marLeft w:val="0"/>
      <w:marRight w:val="0"/>
      <w:marTop w:val="0"/>
      <w:marBottom w:val="0"/>
      <w:divBdr>
        <w:top w:val="none" w:sz="0" w:space="0" w:color="auto"/>
        <w:left w:val="none" w:sz="0" w:space="0" w:color="auto"/>
        <w:bottom w:val="none" w:sz="0" w:space="0" w:color="auto"/>
        <w:right w:val="none" w:sz="0" w:space="0" w:color="auto"/>
      </w:divBdr>
    </w:div>
    <w:div w:id="606621549">
      <w:bodyDiv w:val="1"/>
      <w:marLeft w:val="0"/>
      <w:marRight w:val="0"/>
      <w:marTop w:val="0"/>
      <w:marBottom w:val="0"/>
      <w:divBdr>
        <w:top w:val="none" w:sz="0" w:space="0" w:color="auto"/>
        <w:left w:val="none" w:sz="0" w:space="0" w:color="auto"/>
        <w:bottom w:val="none" w:sz="0" w:space="0" w:color="auto"/>
        <w:right w:val="none" w:sz="0" w:space="0" w:color="auto"/>
      </w:divBdr>
      <w:divsChild>
        <w:div w:id="346492169">
          <w:marLeft w:val="0"/>
          <w:marRight w:val="0"/>
          <w:marTop w:val="0"/>
          <w:marBottom w:val="0"/>
          <w:divBdr>
            <w:top w:val="none" w:sz="0" w:space="0" w:color="auto"/>
            <w:left w:val="none" w:sz="0" w:space="0" w:color="auto"/>
            <w:bottom w:val="none" w:sz="0" w:space="0" w:color="auto"/>
            <w:right w:val="none" w:sz="0" w:space="0" w:color="auto"/>
          </w:divBdr>
          <w:divsChild>
            <w:div w:id="1512452156">
              <w:marLeft w:val="0"/>
              <w:marRight w:val="0"/>
              <w:marTop w:val="0"/>
              <w:marBottom w:val="0"/>
              <w:divBdr>
                <w:top w:val="none" w:sz="0" w:space="0" w:color="auto"/>
                <w:left w:val="none" w:sz="0" w:space="0" w:color="auto"/>
                <w:bottom w:val="none" w:sz="0" w:space="0" w:color="auto"/>
                <w:right w:val="none" w:sz="0" w:space="0" w:color="auto"/>
              </w:divBdr>
              <w:divsChild>
                <w:div w:id="429475610">
                  <w:marLeft w:val="0"/>
                  <w:marRight w:val="0"/>
                  <w:marTop w:val="0"/>
                  <w:marBottom w:val="0"/>
                  <w:divBdr>
                    <w:top w:val="none" w:sz="0" w:space="0" w:color="auto"/>
                    <w:left w:val="none" w:sz="0" w:space="0" w:color="auto"/>
                    <w:bottom w:val="none" w:sz="0" w:space="0" w:color="auto"/>
                    <w:right w:val="none" w:sz="0" w:space="0" w:color="auto"/>
                  </w:divBdr>
                  <w:divsChild>
                    <w:div w:id="1360817127">
                      <w:marLeft w:val="0"/>
                      <w:marRight w:val="0"/>
                      <w:marTop w:val="0"/>
                      <w:marBottom w:val="0"/>
                      <w:divBdr>
                        <w:top w:val="none" w:sz="0" w:space="0" w:color="auto"/>
                        <w:left w:val="none" w:sz="0" w:space="0" w:color="auto"/>
                        <w:bottom w:val="none" w:sz="0" w:space="0" w:color="auto"/>
                        <w:right w:val="none" w:sz="0" w:space="0" w:color="auto"/>
                      </w:divBdr>
                      <w:divsChild>
                        <w:div w:id="1681422256">
                          <w:marLeft w:val="0"/>
                          <w:marRight w:val="0"/>
                          <w:marTop w:val="0"/>
                          <w:marBottom w:val="0"/>
                          <w:divBdr>
                            <w:top w:val="none" w:sz="0" w:space="0" w:color="auto"/>
                            <w:left w:val="none" w:sz="0" w:space="0" w:color="auto"/>
                            <w:bottom w:val="none" w:sz="0" w:space="0" w:color="auto"/>
                            <w:right w:val="none" w:sz="0" w:space="0" w:color="auto"/>
                          </w:divBdr>
                          <w:divsChild>
                            <w:div w:id="1684165260">
                              <w:marLeft w:val="0"/>
                              <w:marRight w:val="0"/>
                              <w:marTop w:val="0"/>
                              <w:marBottom w:val="0"/>
                              <w:divBdr>
                                <w:top w:val="none" w:sz="0" w:space="0" w:color="auto"/>
                                <w:left w:val="none" w:sz="0" w:space="0" w:color="auto"/>
                                <w:bottom w:val="none" w:sz="0" w:space="0" w:color="auto"/>
                                <w:right w:val="none" w:sz="0" w:space="0" w:color="auto"/>
                              </w:divBdr>
                              <w:divsChild>
                                <w:div w:id="1063404925">
                                  <w:marLeft w:val="0"/>
                                  <w:marRight w:val="0"/>
                                  <w:marTop w:val="0"/>
                                  <w:marBottom w:val="0"/>
                                  <w:divBdr>
                                    <w:top w:val="none" w:sz="0" w:space="0" w:color="auto"/>
                                    <w:left w:val="none" w:sz="0" w:space="0" w:color="auto"/>
                                    <w:bottom w:val="none" w:sz="0" w:space="0" w:color="auto"/>
                                    <w:right w:val="none" w:sz="0" w:space="0" w:color="auto"/>
                                  </w:divBdr>
                                  <w:divsChild>
                                    <w:div w:id="817917870">
                                      <w:marLeft w:val="0"/>
                                      <w:marRight w:val="0"/>
                                      <w:marTop w:val="0"/>
                                      <w:marBottom w:val="0"/>
                                      <w:divBdr>
                                        <w:top w:val="none" w:sz="0" w:space="0" w:color="auto"/>
                                        <w:left w:val="none" w:sz="0" w:space="0" w:color="auto"/>
                                        <w:bottom w:val="none" w:sz="0" w:space="0" w:color="auto"/>
                                        <w:right w:val="none" w:sz="0" w:space="0" w:color="auto"/>
                                      </w:divBdr>
                                      <w:divsChild>
                                        <w:div w:id="335574275">
                                          <w:marLeft w:val="0"/>
                                          <w:marRight w:val="0"/>
                                          <w:marTop w:val="0"/>
                                          <w:marBottom w:val="0"/>
                                          <w:divBdr>
                                            <w:top w:val="none" w:sz="0" w:space="0" w:color="auto"/>
                                            <w:left w:val="none" w:sz="0" w:space="0" w:color="auto"/>
                                            <w:bottom w:val="none" w:sz="0" w:space="0" w:color="auto"/>
                                            <w:right w:val="none" w:sz="0" w:space="0" w:color="auto"/>
                                          </w:divBdr>
                                        </w:div>
                                      </w:divsChild>
                                    </w:div>
                                    <w:div w:id="429738802">
                                      <w:marLeft w:val="0"/>
                                      <w:marRight w:val="0"/>
                                      <w:marTop w:val="0"/>
                                      <w:marBottom w:val="0"/>
                                      <w:divBdr>
                                        <w:top w:val="none" w:sz="0" w:space="0" w:color="auto"/>
                                        <w:left w:val="none" w:sz="0" w:space="0" w:color="auto"/>
                                        <w:bottom w:val="none" w:sz="0" w:space="0" w:color="auto"/>
                                        <w:right w:val="none" w:sz="0" w:space="0" w:color="auto"/>
                                      </w:divBdr>
                                    </w:div>
                                    <w:div w:id="1788154437">
                                      <w:marLeft w:val="0"/>
                                      <w:marRight w:val="0"/>
                                      <w:marTop w:val="0"/>
                                      <w:marBottom w:val="0"/>
                                      <w:divBdr>
                                        <w:top w:val="none" w:sz="0" w:space="0" w:color="auto"/>
                                        <w:left w:val="none" w:sz="0" w:space="0" w:color="auto"/>
                                        <w:bottom w:val="none" w:sz="0" w:space="0" w:color="auto"/>
                                        <w:right w:val="none" w:sz="0" w:space="0" w:color="auto"/>
                                      </w:divBdr>
                                    </w:div>
                                    <w:div w:id="1837188819">
                                      <w:marLeft w:val="0"/>
                                      <w:marRight w:val="0"/>
                                      <w:marTop w:val="0"/>
                                      <w:marBottom w:val="0"/>
                                      <w:divBdr>
                                        <w:top w:val="none" w:sz="0" w:space="0" w:color="auto"/>
                                        <w:left w:val="none" w:sz="0" w:space="0" w:color="auto"/>
                                        <w:bottom w:val="none" w:sz="0" w:space="0" w:color="auto"/>
                                        <w:right w:val="none" w:sz="0" w:space="0" w:color="auto"/>
                                      </w:divBdr>
                                    </w:div>
                                    <w:div w:id="441462078">
                                      <w:marLeft w:val="0"/>
                                      <w:marRight w:val="0"/>
                                      <w:marTop w:val="0"/>
                                      <w:marBottom w:val="0"/>
                                      <w:divBdr>
                                        <w:top w:val="none" w:sz="0" w:space="0" w:color="auto"/>
                                        <w:left w:val="none" w:sz="0" w:space="0" w:color="auto"/>
                                        <w:bottom w:val="none" w:sz="0" w:space="0" w:color="auto"/>
                                        <w:right w:val="none" w:sz="0" w:space="0" w:color="auto"/>
                                      </w:divBdr>
                                    </w:div>
                                    <w:div w:id="1206991579">
                                      <w:marLeft w:val="0"/>
                                      <w:marRight w:val="0"/>
                                      <w:marTop w:val="0"/>
                                      <w:marBottom w:val="0"/>
                                      <w:divBdr>
                                        <w:top w:val="none" w:sz="0" w:space="0" w:color="auto"/>
                                        <w:left w:val="none" w:sz="0" w:space="0" w:color="auto"/>
                                        <w:bottom w:val="none" w:sz="0" w:space="0" w:color="auto"/>
                                        <w:right w:val="none" w:sz="0" w:space="0" w:color="auto"/>
                                      </w:divBdr>
                                    </w:div>
                                    <w:div w:id="259916786">
                                      <w:marLeft w:val="0"/>
                                      <w:marRight w:val="0"/>
                                      <w:marTop w:val="0"/>
                                      <w:marBottom w:val="0"/>
                                      <w:divBdr>
                                        <w:top w:val="none" w:sz="0" w:space="0" w:color="auto"/>
                                        <w:left w:val="none" w:sz="0" w:space="0" w:color="auto"/>
                                        <w:bottom w:val="none" w:sz="0" w:space="0" w:color="auto"/>
                                        <w:right w:val="none" w:sz="0" w:space="0" w:color="auto"/>
                                      </w:divBdr>
                                    </w:div>
                                    <w:div w:id="1950626160">
                                      <w:marLeft w:val="0"/>
                                      <w:marRight w:val="0"/>
                                      <w:marTop w:val="0"/>
                                      <w:marBottom w:val="0"/>
                                      <w:divBdr>
                                        <w:top w:val="none" w:sz="0" w:space="0" w:color="auto"/>
                                        <w:left w:val="none" w:sz="0" w:space="0" w:color="auto"/>
                                        <w:bottom w:val="none" w:sz="0" w:space="0" w:color="auto"/>
                                        <w:right w:val="none" w:sz="0" w:space="0" w:color="auto"/>
                                      </w:divBdr>
                                    </w:div>
                                    <w:div w:id="956449615">
                                      <w:marLeft w:val="0"/>
                                      <w:marRight w:val="0"/>
                                      <w:marTop w:val="0"/>
                                      <w:marBottom w:val="0"/>
                                      <w:divBdr>
                                        <w:top w:val="none" w:sz="0" w:space="0" w:color="auto"/>
                                        <w:left w:val="none" w:sz="0" w:space="0" w:color="auto"/>
                                        <w:bottom w:val="none" w:sz="0" w:space="0" w:color="auto"/>
                                        <w:right w:val="none" w:sz="0" w:space="0" w:color="auto"/>
                                      </w:divBdr>
                                    </w:div>
                                    <w:div w:id="15083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244067">
      <w:bodyDiv w:val="1"/>
      <w:marLeft w:val="0"/>
      <w:marRight w:val="0"/>
      <w:marTop w:val="0"/>
      <w:marBottom w:val="0"/>
      <w:divBdr>
        <w:top w:val="none" w:sz="0" w:space="0" w:color="auto"/>
        <w:left w:val="none" w:sz="0" w:space="0" w:color="auto"/>
        <w:bottom w:val="none" w:sz="0" w:space="0" w:color="auto"/>
        <w:right w:val="none" w:sz="0" w:space="0" w:color="auto"/>
      </w:divBdr>
    </w:div>
    <w:div w:id="617493465">
      <w:bodyDiv w:val="1"/>
      <w:marLeft w:val="0"/>
      <w:marRight w:val="0"/>
      <w:marTop w:val="0"/>
      <w:marBottom w:val="0"/>
      <w:divBdr>
        <w:top w:val="none" w:sz="0" w:space="0" w:color="auto"/>
        <w:left w:val="none" w:sz="0" w:space="0" w:color="auto"/>
        <w:bottom w:val="none" w:sz="0" w:space="0" w:color="auto"/>
        <w:right w:val="none" w:sz="0" w:space="0" w:color="auto"/>
      </w:divBdr>
    </w:div>
    <w:div w:id="686827277">
      <w:bodyDiv w:val="1"/>
      <w:marLeft w:val="0"/>
      <w:marRight w:val="0"/>
      <w:marTop w:val="0"/>
      <w:marBottom w:val="0"/>
      <w:divBdr>
        <w:top w:val="none" w:sz="0" w:space="0" w:color="auto"/>
        <w:left w:val="none" w:sz="0" w:space="0" w:color="auto"/>
        <w:bottom w:val="none" w:sz="0" w:space="0" w:color="auto"/>
        <w:right w:val="none" w:sz="0" w:space="0" w:color="auto"/>
      </w:divBdr>
    </w:div>
    <w:div w:id="699476685">
      <w:bodyDiv w:val="1"/>
      <w:marLeft w:val="0"/>
      <w:marRight w:val="0"/>
      <w:marTop w:val="0"/>
      <w:marBottom w:val="0"/>
      <w:divBdr>
        <w:top w:val="none" w:sz="0" w:space="0" w:color="auto"/>
        <w:left w:val="none" w:sz="0" w:space="0" w:color="auto"/>
        <w:bottom w:val="none" w:sz="0" w:space="0" w:color="auto"/>
        <w:right w:val="none" w:sz="0" w:space="0" w:color="auto"/>
      </w:divBdr>
    </w:div>
    <w:div w:id="794912380">
      <w:bodyDiv w:val="1"/>
      <w:marLeft w:val="0"/>
      <w:marRight w:val="0"/>
      <w:marTop w:val="0"/>
      <w:marBottom w:val="0"/>
      <w:divBdr>
        <w:top w:val="none" w:sz="0" w:space="0" w:color="auto"/>
        <w:left w:val="none" w:sz="0" w:space="0" w:color="auto"/>
        <w:bottom w:val="none" w:sz="0" w:space="0" w:color="auto"/>
        <w:right w:val="none" w:sz="0" w:space="0" w:color="auto"/>
      </w:divBdr>
    </w:div>
    <w:div w:id="877400278">
      <w:bodyDiv w:val="1"/>
      <w:marLeft w:val="0"/>
      <w:marRight w:val="0"/>
      <w:marTop w:val="0"/>
      <w:marBottom w:val="0"/>
      <w:divBdr>
        <w:top w:val="none" w:sz="0" w:space="0" w:color="auto"/>
        <w:left w:val="none" w:sz="0" w:space="0" w:color="auto"/>
        <w:bottom w:val="none" w:sz="0" w:space="0" w:color="auto"/>
        <w:right w:val="none" w:sz="0" w:space="0" w:color="auto"/>
      </w:divBdr>
    </w:div>
    <w:div w:id="878708448">
      <w:bodyDiv w:val="1"/>
      <w:marLeft w:val="0"/>
      <w:marRight w:val="0"/>
      <w:marTop w:val="0"/>
      <w:marBottom w:val="0"/>
      <w:divBdr>
        <w:top w:val="none" w:sz="0" w:space="0" w:color="auto"/>
        <w:left w:val="none" w:sz="0" w:space="0" w:color="auto"/>
        <w:bottom w:val="none" w:sz="0" w:space="0" w:color="auto"/>
        <w:right w:val="none" w:sz="0" w:space="0" w:color="auto"/>
      </w:divBdr>
    </w:div>
    <w:div w:id="895627507">
      <w:bodyDiv w:val="1"/>
      <w:marLeft w:val="0"/>
      <w:marRight w:val="0"/>
      <w:marTop w:val="0"/>
      <w:marBottom w:val="0"/>
      <w:divBdr>
        <w:top w:val="none" w:sz="0" w:space="0" w:color="auto"/>
        <w:left w:val="none" w:sz="0" w:space="0" w:color="auto"/>
        <w:bottom w:val="none" w:sz="0" w:space="0" w:color="auto"/>
        <w:right w:val="none" w:sz="0" w:space="0" w:color="auto"/>
      </w:divBdr>
    </w:div>
    <w:div w:id="909146909">
      <w:bodyDiv w:val="1"/>
      <w:marLeft w:val="0"/>
      <w:marRight w:val="0"/>
      <w:marTop w:val="0"/>
      <w:marBottom w:val="0"/>
      <w:divBdr>
        <w:top w:val="none" w:sz="0" w:space="0" w:color="auto"/>
        <w:left w:val="none" w:sz="0" w:space="0" w:color="auto"/>
        <w:bottom w:val="none" w:sz="0" w:space="0" w:color="auto"/>
        <w:right w:val="none" w:sz="0" w:space="0" w:color="auto"/>
      </w:divBdr>
    </w:div>
    <w:div w:id="926646089">
      <w:bodyDiv w:val="1"/>
      <w:marLeft w:val="0"/>
      <w:marRight w:val="0"/>
      <w:marTop w:val="0"/>
      <w:marBottom w:val="0"/>
      <w:divBdr>
        <w:top w:val="none" w:sz="0" w:space="0" w:color="auto"/>
        <w:left w:val="none" w:sz="0" w:space="0" w:color="auto"/>
        <w:bottom w:val="none" w:sz="0" w:space="0" w:color="auto"/>
        <w:right w:val="none" w:sz="0" w:space="0" w:color="auto"/>
      </w:divBdr>
    </w:div>
    <w:div w:id="1038166950">
      <w:bodyDiv w:val="1"/>
      <w:marLeft w:val="0"/>
      <w:marRight w:val="0"/>
      <w:marTop w:val="0"/>
      <w:marBottom w:val="0"/>
      <w:divBdr>
        <w:top w:val="none" w:sz="0" w:space="0" w:color="auto"/>
        <w:left w:val="none" w:sz="0" w:space="0" w:color="auto"/>
        <w:bottom w:val="none" w:sz="0" w:space="0" w:color="auto"/>
        <w:right w:val="none" w:sz="0" w:space="0" w:color="auto"/>
      </w:divBdr>
    </w:div>
    <w:div w:id="1150026299">
      <w:bodyDiv w:val="1"/>
      <w:marLeft w:val="0"/>
      <w:marRight w:val="0"/>
      <w:marTop w:val="0"/>
      <w:marBottom w:val="0"/>
      <w:divBdr>
        <w:top w:val="none" w:sz="0" w:space="0" w:color="auto"/>
        <w:left w:val="none" w:sz="0" w:space="0" w:color="auto"/>
        <w:bottom w:val="none" w:sz="0" w:space="0" w:color="auto"/>
        <w:right w:val="none" w:sz="0" w:space="0" w:color="auto"/>
      </w:divBdr>
    </w:div>
    <w:div w:id="1178499104">
      <w:bodyDiv w:val="1"/>
      <w:marLeft w:val="0"/>
      <w:marRight w:val="0"/>
      <w:marTop w:val="0"/>
      <w:marBottom w:val="0"/>
      <w:divBdr>
        <w:top w:val="none" w:sz="0" w:space="0" w:color="auto"/>
        <w:left w:val="none" w:sz="0" w:space="0" w:color="auto"/>
        <w:bottom w:val="none" w:sz="0" w:space="0" w:color="auto"/>
        <w:right w:val="none" w:sz="0" w:space="0" w:color="auto"/>
      </w:divBdr>
    </w:div>
    <w:div w:id="1237130184">
      <w:bodyDiv w:val="1"/>
      <w:marLeft w:val="0"/>
      <w:marRight w:val="0"/>
      <w:marTop w:val="0"/>
      <w:marBottom w:val="0"/>
      <w:divBdr>
        <w:top w:val="none" w:sz="0" w:space="0" w:color="auto"/>
        <w:left w:val="none" w:sz="0" w:space="0" w:color="auto"/>
        <w:bottom w:val="none" w:sz="0" w:space="0" w:color="auto"/>
        <w:right w:val="none" w:sz="0" w:space="0" w:color="auto"/>
      </w:divBdr>
      <w:divsChild>
        <w:div w:id="1436093405">
          <w:marLeft w:val="0"/>
          <w:marRight w:val="0"/>
          <w:marTop w:val="34"/>
          <w:marBottom w:val="34"/>
          <w:divBdr>
            <w:top w:val="none" w:sz="0" w:space="0" w:color="auto"/>
            <w:left w:val="none" w:sz="0" w:space="0" w:color="auto"/>
            <w:bottom w:val="none" w:sz="0" w:space="0" w:color="auto"/>
            <w:right w:val="none" w:sz="0" w:space="0" w:color="auto"/>
          </w:divBdr>
        </w:div>
        <w:div w:id="631666718">
          <w:marLeft w:val="0"/>
          <w:marRight w:val="0"/>
          <w:marTop w:val="0"/>
          <w:marBottom w:val="0"/>
          <w:divBdr>
            <w:top w:val="none" w:sz="0" w:space="0" w:color="auto"/>
            <w:left w:val="none" w:sz="0" w:space="0" w:color="auto"/>
            <w:bottom w:val="none" w:sz="0" w:space="0" w:color="auto"/>
            <w:right w:val="none" w:sz="0" w:space="0" w:color="auto"/>
          </w:divBdr>
        </w:div>
      </w:divsChild>
    </w:div>
    <w:div w:id="1337729779">
      <w:bodyDiv w:val="1"/>
      <w:marLeft w:val="0"/>
      <w:marRight w:val="0"/>
      <w:marTop w:val="0"/>
      <w:marBottom w:val="0"/>
      <w:divBdr>
        <w:top w:val="none" w:sz="0" w:space="0" w:color="auto"/>
        <w:left w:val="none" w:sz="0" w:space="0" w:color="auto"/>
        <w:bottom w:val="none" w:sz="0" w:space="0" w:color="auto"/>
        <w:right w:val="none" w:sz="0" w:space="0" w:color="auto"/>
      </w:divBdr>
      <w:divsChild>
        <w:div w:id="1842819908">
          <w:marLeft w:val="0"/>
          <w:marRight w:val="0"/>
          <w:marTop w:val="34"/>
          <w:marBottom w:val="34"/>
          <w:divBdr>
            <w:top w:val="none" w:sz="0" w:space="0" w:color="auto"/>
            <w:left w:val="none" w:sz="0" w:space="0" w:color="auto"/>
            <w:bottom w:val="none" w:sz="0" w:space="0" w:color="auto"/>
            <w:right w:val="none" w:sz="0" w:space="0" w:color="auto"/>
          </w:divBdr>
        </w:div>
        <w:div w:id="1058473880">
          <w:marLeft w:val="0"/>
          <w:marRight w:val="0"/>
          <w:marTop w:val="0"/>
          <w:marBottom w:val="0"/>
          <w:divBdr>
            <w:top w:val="none" w:sz="0" w:space="0" w:color="auto"/>
            <w:left w:val="none" w:sz="0" w:space="0" w:color="auto"/>
            <w:bottom w:val="none" w:sz="0" w:space="0" w:color="auto"/>
            <w:right w:val="none" w:sz="0" w:space="0" w:color="auto"/>
          </w:divBdr>
        </w:div>
      </w:divsChild>
    </w:div>
    <w:div w:id="1397044888">
      <w:bodyDiv w:val="1"/>
      <w:marLeft w:val="0"/>
      <w:marRight w:val="0"/>
      <w:marTop w:val="0"/>
      <w:marBottom w:val="0"/>
      <w:divBdr>
        <w:top w:val="none" w:sz="0" w:space="0" w:color="auto"/>
        <w:left w:val="none" w:sz="0" w:space="0" w:color="auto"/>
        <w:bottom w:val="none" w:sz="0" w:space="0" w:color="auto"/>
        <w:right w:val="none" w:sz="0" w:space="0" w:color="auto"/>
      </w:divBdr>
    </w:div>
    <w:div w:id="1444038526">
      <w:bodyDiv w:val="1"/>
      <w:marLeft w:val="0"/>
      <w:marRight w:val="0"/>
      <w:marTop w:val="0"/>
      <w:marBottom w:val="0"/>
      <w:divBdr>
        <w:top w:val="none" w:sz="0" w:space="0" w:color="auto"/>
        <w:left w:val="none" w:sz="0" w:space="0" w:color="auto"/>
        <w:bottom w:val="none" w:sz="0" w:space="0" w:color="auto"/>
        <w:right w:val="none" w:sz="0" w:space="0" w:color="auto"/>
      </w:divBdr>
    </w:div>
    <w:div w:id="1458986973">
      <w:bodyDiv w:val="1"/>
      <w:marLeft w:val="0"/>
      <w:marRight w:val="0"/>
      <w:marTop w:val="0"/>
      <w:marBottom w:val="0"/>
      <w:divBdr>
        <w:top w:val="none" w:sz="0" w:space="0" w:color="auto"/>
        <w:left w:val="none" w:sz="0" w:space="0" w:color="auto"/>
        <w:bottom w:val="none" w:sz="0" w:space="0" w:color="auto"/>
        <w:right w:val="none" w:sz="0" w:space="0" w:color="auto"/>
      </w:divBdr>
      <w:divsChild>
        <w:div w:id="891506526">
          <w:marLeft w:val="0"/>
          <w:marRight w:val="0"/>
          <w:marTop w:val="0"/>
          <w:marBottom w:val="0"/>
          <w:divBdr>
            <w:top w:val="none" w:sz="0" w:space="0" w:color="auto"/>
            <w:left w:val="none" w:sz="0" w:space="0" w:color="auto"/>
            <w:bottom w:val="none" w:sz="0" w:space="0" w:color="auto"/>
            <w:right w:val="none" w:sz="0" w:space="0" w:color="auto"/>
          </w:divBdr>
          <w:divsChild>
            <w:div w:id="1249004551">
              <w:marLeft w:val="0"/>
              <w:marRight w:val="0"/>
              <w:marTop w:val="0"/>
              <w:marBottom w:val="0"/>
              <w:divBdr>
                <w:top w:val="none" w:sz="0" w:space="0" w:color="auto"/>
                <w:left w:val="none" w:sz="0" w:space="0" w:color="auto"/>
                <w:bottom w:val="none" w:sz="0" w:space="0" w:color="auto"/>
                <w:right w:val="none" w:sz="0" w:space="0" w:color="auto"/>
              </w:divBdr>
              <w:divsChild>
                <w:div w:id="557403914">
                  <w:marLeft w:val="0"/>
                  <w:marRight w:val="0"/>
                  <w:marTop w:val="0"/>
                  <w:marBottom w:val="0"/>
                  <w:divBdr>
                    <w:top w:val="none" w:sz="0" w:space="0" w:color="auto"/>
                    <w:left w:val="none" w:sz="0" w:space="0" w:color="auto"/>
                    <w:bottom w:val="none" w:sz="0" w:space="0" w:color="auto"/>
                    <w:right w:val="none" w:sz="0" w:space="0" w:color="auto"/>
                  </w:divBdr>
                  <w:divsChild>
                    <w:div w:id="19413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38887">
      <w:bodyDiv w:val="1"/>
      <w:marLeft w:val="0"/>
      <w:marRight w:val="0"/>
      <w:marTop w:val="0"/>
      <w:marBottom w:val="0"/>
      <w:divBdr>
        <w:top w:val="none" w:sz="0" w:space="0" w:color="auto"/>
        <w:left w:val="none" w:sz="0" w:space="0" w:color="auto"/>
        <w:bottom w:val="none" w:sz="0" w:space="0" w:color="auto"/>
        <w:right w:val="none" w:sz="0" w:space="0" w:color="auto"/>
      </w:divBdr>
      <w:divsChild>
        <w:div w:id="1723603448">
          <w:marLeft w:val="0"/>
          <w:marRight w:val="1"/>
          <w:marTop w:val="0"/>
          <w:marBottom w:val="0"/>
          <w:divBdr>
            <w:top w:val="none" w:sz="0" w:space="0" w:color="auto"/>
            <w:left w:val="none" w:sz="0" w:space="0" w:color="auto"/>
            <w:bottom w:val="none" w:sz="0" w:space="0" w:color="auto"/>
            <w:right w:val="none" w:sz="0" w:space="0" w:color="auto"/>
          </w:divBdr>
          <w:divsChild>
            <w:div w:id="554047979">
              <w:marLeft w:val="0"/>
              <w:marRight w:val="0"/>
              <w:marTop w:val="0"/>
              <w:marBottom w:val="0"/>
              <w:divBdr>
                <w:top w:val="none" w:sz="0" w:space="0" w:color="auto"/>
                <w:left w:val="none" w:sz="0" w:space="0" w:color="auto"/>
                <w:bottom w:val="none" w:sz="0" w:space="0" w:color="auto"/>
                <w:right w:val="none" w:sz="0" w:space="0" w:color="auto"/>
              </w:divBdr>
              <w:divsChild>
                <w:div w:id="943225188">
                  <w:marLeft w:val="0"/>
                  <w:marRight w:val="1"/>
                  <w:marTop w:val="0"/>
                  <w:marBottom w:val="0"/>
                  <w:divBdr>
                    <w:top w:val="none" w:sz="0" w:space="0" w:color="auto"/>
                    <w:left w:val="none" w:sz="0" w:space="0" w:color="auto"/>
                    <w:bottom w:val="none" w:sz="0" w:space="0" w:color="auto"/>
                    <w:right w:val="none" w:sz="0" w:space="0" w:color="auto"/>
                  </w:divBdr>
                  <w:divsChild>
                    <w:div w:id="1353917621">
                      <w:marLeft w:val="0"/>
                      <w:marRight w:val="0"/>
                      <w:marTop w:val="0"/>
                      <w:marBottom w:val="0"/>
                      <w:divBdr>
                        <w:top w:val="none" w:sz="0" w:space="0" w:color="auto"/>
                        <w:left w:val="none" w:sz="0" w:space="0" w:color="auto"/>
                        <w:bottom w:val="none" w:sz="0" w:space="0" w:color="auto"/>
                        <w:right w:val="none" w:sz="0" w:space="0" w:color="auto"/>
                      </w:divBdr>
                      <w:divsChild>
                        <w:div w:id="312872139">
                          <w:marLeft w:val="0"/>
                          <w:marRight w:val="0"/>
                          <w:marTop w:val="0"/>
                          <w:marBottom w:val="0"/>
                          <w:divBdr>
                            <w:top w:val="none" w:sz="0" w:space="0" w:color="auto"/>
                            <w:left w:val="none" w:sz="0" w:space="0" w:color="auto"/>
                            <w:bottom w:val="none" w:sz="0" w:space="0" w:color="auto"/>
                            <w:right w:val="none" w:sz="0" w:space="0" w:color="auto"/>
                          </w:divBdr>
                          <w:divsChild>
                            <w:div w:id="358286557">
                              <w:marLeft w:val="0"/>
                              <w:marRight w:val="0"/>
                              <w:marTop w:val="120"/>
                              <w:marBottom w:val="360"/>
                              <w:divBdr>
                                <w:top w:val="none" w:sz="0" w:space="0" w:color="auto"/>
                                <w:left w:val="none" w:sz="0" w:space="0" w:color="auto"/>
                                <w:bottom w:val="none" w:sz="0" w:space="0" w:color="auto"/>
                                <w:right w:val="none" w:sz="0" w:space="0" w:color="auto"/>
                              </w:divBdr>
                              <w:divsChild>
                                <w:div w:id="1760520593">
                                  <w:marLeft w:val="420"/>
                                  <w:marRight w:val="0"/>
                                  <w:marTop w:val="0"/>
                                  <w:marBottom w:val="0"/>
                                  <w:divBdr>
                                    <w:top w:val="none" w:sz="0" w:space="0" w:color="auto"/>
                                    <w:left w:val="none" w:sz="0" w:space="0" w:color="auto"/>
                                    <w:bottom w:val="none" w:sz="0" w:space="0" w:color="auto"/>
                                    <w:right w:val="none" w:sz="0" w:space="0" w:color="auto"/>
                                  </w:divBdr>
                                  <w:divsChild>
                                    <w:div w:id="96676778">
                                      <w:marLeft w:val="0"/>
                                      <w:marRight w:val="0"/>
                                      <w:marTop w:val="34"/>
                                      <w:marBottom w:val="34"/>
                                      <w:divBdr>
                                        <w:top w:val="none" w:sz="0" w:space="0" w:color="auto"/>
                                        <w:left w:val="none" w:sz="0" w:space="0" w:color="auto"/>
                                        <w:bottom w:val="none" w:sz="0" w:space="0" w:color="auto"/>
                                        <w:right w:val="none" w:sz="0" w:space="0" w:color="auto"/>
                                      </w:divBdr>
                                    </w:div>
                                    <w:div w:id="212423769">
                                      <w:marLeft w:val="0"/>
                                      <w:marRight w:val="0"/>
                                      <w:marTop w:val="0"/>
                                      <w:marBottom w:val="0"/>
                                      <w:divBdr>
                                        <w:top w:val="none" w:sz="0" w:space="0" w:color="auto"/>
                                        <w:left w:val="none" w:sz="0" w:space="0" w:color="auto"/>
                                        <w:bottom w:val="none" w:sz="0" w:space="0" w:color="auto"/>
                                        <w:right w:val="none" w:sz="0" w:space="0" w:color="auto"/>
                                      </w:divBdr>
                                      <w:divsChild>
                                        <w:div w:id="4563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42063">
      <w:bodyDiv w:val="1"/>
      <w:marLeft w:val="0"/>
      <w:marRight w:val="0"/>
      <w:marTop w:val="0"/>
      <w:marBottom w:val="0"/>
      <w:divBdr>
        <w:top w:val="none" w:sz="0" w:space="0" w:color="auto"/>
        <w:left w:val="none" w:sz="0" w:space="0" w:color="auto"/>
        <w:bottom w:val="none" w:sz="0" w:space="0" w:color="auto"/>
        <w:right w:val="none" w:sz="0" w:space="0" w:color="auto"/>
      </w:divBdr>
    </w:div>
    <w:div w:id="1649430488">
      <w:bodyDiv w:val="1"/>
      <w:marLeft w:val="0"/>
      <w:marRight w:val="0"/>
      <w:marTop w:val="0"/>
      <w:marBottom w:val="0"/>
      <w:divBdr>
        <w:top w:val="none" w:sz="0" w:space="0" w:color="auto"/>
        <w:left w:val="none" w:sz="0" w:space="0" w:color="auto"/>
        <w:bottom w:val="none" w:sz="0" w:space="0" w:color="auto"/>
        <w:right w:val="none" w:sz="0" w:space="0" w:color="auto"/>
      </w:divBdr>
    </w:div>
    <w:div w:id="1651984979">
      <w:bodyDiv w:val="1"/>
      <w:marLeft w:val="0"/>
      <w:marRight w:val="0"/>
      <w:marTop w:val="0"/>
      <w:marBottom w:val="0"/>
      <w:divBdr>
        <w:top w:val="none" w:sz="0" w:space="0" w:color="auto"/>
        <w:left w:val="none" w:sz="0" w:space="0" w:color="auto"/>
        <w:bottom w:val="none" w:sz="0" w:space="0" w:color="auto"/>
        <w:right w:val="none" w:sz="0" w:space="0" w:color="auto"/>
      </w:divBdr>
    </w:div>
    <w:div w:id="1676692109">
      <w:bodyDiv w:val="1"/>
      <w:marLeft w:val="0"/>
      <w:marRight w:val="0"/>
      <w:marTop w:val="0"/>
      <w:marBottom w:val="0"/>
      <w:divBdr>
        <w:top w:val="none" w:sz="0" w:space="0" w:color="auto"/>
        <w:left w:val="none" w:sz="0" w:space="0" w:color="auto"/>
        <w:bottom w:val="none" w:sz="0" w:space="0" w:color="auto"/>
        <w:right w:val="none" w:sz="0" w:space="0" w:color="auto"/>
      </w:divBdr>
      <w:divsChild>
        <w:div w:id="251622604">
          <w:marLeft w:val="0"/>
          <w:marRight w:val="0"/>
          <w:marTop w:val="0"/>
          <w:marBottom w:val="0"/>
          <w:divBdr>
            <w:top w:val="none" w:sz="0" w:space="0" w:color="auto"/>
            <w:left w:val="none" w:sz="0" w:space="0" w:color="auto"/>
            <w:bottom w:val="none" w:sz="0" w:space="0" w:color="auto"/>
            <w:right w:val="none" w:sz="0" w:space="0" w:color="auto"/>
          </w:divBdr>
        </w:div>
      </w:divsChild>
    </w:div>
    <w:div w:id="1694380129">
      <w:bodyDiv w:val="1"/>
      <w:marLeft w:val="0"/>
      <w:marRight w:val="0"/>
      <w:marTop w:val="0"/>
      <w:marBottom w:val="0"/>
      <w:divBdr>
        <w:top w:val="none" w:sz="0" w:space="0" w:color="auto"/>
        <w:left w:val="none" w:sz="0" w:space="0" w:color="auto"/>
        <w:bottom w:val="none" w:sz="0" w:space="0" w:color="auto"/>
        <w:right w:val="none" w:sz="0" w:space="0" w:color="auto"/>
      </w:divBdr>
      <w:divsChild>
        <w:div w:id="1804494374">
          <w:marLeft w:val="0"/>
          <w:marRight w:val="1"/>
          <w:marTop w:val="0"/>
          <w:marBottom w:val="0"/>
          <w:divBdr>
            <w:top w:val="none" w:sz="0" w:space="0" w:color="auto"/>
            <w:left w:val="none" w:sz="0" w:space="0" w:color="auto"/>
            <w:bottom w:val="none" w:sz="0" w:space="0" w:color="auto"/>
            <w:right w:val="none" w:sz="0" w:space="0" w:color="auto"/>
          </w:divBdr>
          <w:divsChild>
            <w:div w:id="1960212454">
              <w:marLeft w:val="0"/>
              <w:marRight w:val="0"/>
              <w:marTop w:val="0"/>
              <w:marBottom w:val="0"/>
              <w:divBdr>
                <w:top w:val="none" w:sz="0" w:space="0" w:color="auto"/>
                <w:left w:val="none" w:sz="0" w:space="0" w:color="auto"/>
                <w:bottom w:val="none" w:sz="0" w:space="0" w:color="auto"/>
                <w:right w:val="none" w:sz="0" w:space="0" w:color="auto"/>
              </w:divBdr>
              <w:divsChild>
                <w:div w:id="881138019">
                  <w:marLeft w:val="0"/>
                  <w:marRight w:val="1"/>
                  <w:marTop w:val="0"/>
                  <w:marBottom w:val="0"/>
                  <w:divBdr>
                    <w:top w:val="none" w:sz="0" w:space="0" w:color="auto"/>
                    <w:left w:val="none" w:sz="0" w:space="0" w:color="auto"/>
                    <w:bottom w:val="none" w:sz="0" w:space="0" w:color="auto"/>
                    <w:right w:val="none" w:sz="0" w:space="0" w:color="auto"/>
                  </w:divBdr>
                  <w:divsChild>
                    <w:div w:id="351883107">
                      <w:marLeft w:val="0"/>
                      <w:marRight w:val="0"/>
                      <w:marTop w:val="0"/>
                      <w:marBottom w:val="0"/>
                      <w:divBdr>
                        <w:top w:val="none" w:sz="0" w:space="0" w:color="auto"/>
                        <w:left w:val="none" w:sz="0" w:space="0" w:color="auto"/>
                        <w:bottom w:val="none" w:sz="0" w:space="0" w:color="auto"/>
                        <w:right w:val="none" w:sz="0" w:space="0" w:color="auto"/>
                      </w:divBdr>
                      <w:divsChild>
                        <w:div w:id="2057461564">
                          <w:marLeft w:val="0"/>
                          <w:marRight w:val="0"/>
                          <w:marTop w:val="0"/>
                          <w:marBottom w:val="0"/>
                          <w:divBdr>
                            <w:top w:val="none" w:sz="0" w:space="0" w:color="auto"/>
                            <w:left w:val="none" w:sz="0" w:space="0" w:color="auto"/>
                            <w:bottom w:val="none" w:sz="0" w:space="0" w:color="auto"/>
                            <w:right w:val="none" w:sz="0" w:space="0" w:color="auto"/>
                          </w:divBdr>
                          <w:divsChild>
                            <w:div w:id="154417252">
                              <w:marLeft w:val="0"/>
                              <w:marRight w:val="0"/>
                              <w:marTop w:val="120"/>
                              <w:marBottom w:val="360"/>
                              <w:divBdr>
                                <w:top w:val="none" w:sz="0" w:space="0" w:color="auto"/>
                                <w:left w:val="none" w:sz="0" w:space="0" w:color="auto"/>
                                <w:bottom w:val="none" w:sz="0" w:space="0" w:color="auto"/>
                                <w:right w:val="none" w:sz="0" w:space="0" w:color="auto"/>
                              </w:divBdr>
                              <w:divsChild>
                                <w:div w:id="1431509784">
                                  <w:marLeft w:val="420"/>
                                  <w:marRight w:val="0"/>
                                  <w:marTop w:val="0"/>
                                  <w:marBottom w:val="0"/>
                                  <w:divBdr>
                                    <w:top w:val="none" w:sz="0" w:space="0" w:color="auto"/>
                                    <w:left w:val="none" w:sz="0" w:space="0" w:color="auto"/>
                                    <w:bottom w:val="none" w:sz="0" w:space="0" w:color="auto"/>
                                    <w:right w:val="none" w:sz="0" w:space="0" w:color="auto"/>
                                  </w:divBdr>
                                  <w:divsChild>
                                    <w:div w:id="1912882093">
                                      <w:marLeft w:val="0"/>
                                      <w:marRight w:val="0"/>
                                      <w:marTop w:val="0"/>
                                      <w:marBottom w:val="0"/>
                                      <w:divBdr>
                                        <w:top w:val="none" w:sz="0" w:space="0" w:color="auto"/>
                                        <w:left w:val="none" w:sz="0" w:space="0" w:color="auto"/>
                                        <w:bottom w:val="none" w:sz="0" w:space="0" w:color="auto"/>
                                        <w:right w:val="none" w:sz="0" w:space="0" w:color="auto"/>
                                      </w:divBdr>
                                      <w:divsChild>
                                        <w:div w:id="12505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123369">
      <w:bodyDiv w:val="1"/>
      <w:marLeft w:val="0"/>
      <w:marRight w:val="0"/>
      <w:marTop w:val="0"/>
      <w:marBottom w:val="0"/>
      <w:divBdr>
        <w:top w:val="none" w:sz="0" w:space="0" w:color="auto"/>
        <w:left w:val="none" w:sz="0" w:space="0" w:color="auto"/>
        <w:bottom w:val="none" w:sz="0" w:space="0" w:color="auto"/>
        <w:right w:val="none" w:sz="0" w:space="0" w:color="auto"/>
      </w:divBdr>
    </w:div>
    <w:div w:id="1754159865">
      <w:bodyDiv w:val="1"/>
      <w:marLeft w:val="0"/>
      <w:marRight w:val="0"/>
      <w:marTop w:val="0"/>
      <w:marBottom w:val="0"/>
      <w:divBdr>
        <w:top w:val="none" w:sz="0" w:space="0" w:color="auto"/>
        <w:left w:val="none" w:sz="0" w:space="0" w:color="auto"/>
        <w:bottom w:val="none" w:sz="0" w:space="0" w:color="auto"/>
        <w:right w:val="none" w:sz="0" w:space="0" w:color="auto"/>
      </w:divBdr>
    </w:div>
    <w:div w:id="1770814139">
      <w:bodyDiv w:val="1"/>
      <w:marLeft w:val="0"/>
      <w:marRight w:val="0"/>
      <w:marTop w:val="0"/>
      <w:marBottom w:val="0"/>
      <w:divBdr>
        <w:top w:val="none" w:sz="0" w:space="0" w:color="auto"/>
        <w:left w:val="none" w:sz="0" w:space="0" w:color="auto"/>
        <w:bottom w:val="none" w:sz="0" w:space="0" w:color="auto"/>
        <w:right w:val="none" w:sz="0" w:space="0" w:color="auto"/>
      </w:divBdr>
    </w:div>
    <w:div w:id="1809664033">
      <w:bodyDiv w:val="1"/>
      <w:marLeft w:val="0"/>
      <w:marRight w:val="0"/>
      <w:marTop w:val="0"/>
      <w:marBottom w:val="0"/>
      <w:divBdr>
        <w:top w:val="none" w:sz="0" w:space="0" w:color="auto"/>
        <w:left w:val="none" w:sz="0" w:space="0" w:color="auto"/>
        <w:bottom w:val="none" w:sz="0" w:space="0" w:color="auto"/>
        <w:right w:val="none" w:sz="0" w:space="0" w:color="auto"/>
      </w:divBdr>
    </w:div>
    <w:div w:id="1911697763">
      <w:bodyDiv w:val="1"/>
      <w:marLeft w:val="0"/>
      <w:marRight w:val="0"/>
      <w:marTop w:val="0"/>
      <w:marBottom w:val="0"/>
      <w:divBdr>
        <w:top w:val="none" w:sz="0" w:space="0" w:color="auto"/>
        <w:left w:val="none" w:sz="0" w:space="0" w:color="auto"/>
        <w:bottom w:val="none" w:sz="0" w:space="0" w:color="auto"/>
        <w:right w:val="none" w:sz="0" w:space="0" w:color="auto"/>
      </w:divBdr>
    </w:div>
    <w:div w:id="1924029290">
      <w:bodyDiv w:val="1"/>
      <w:marLeft w:val="0"/>
      <w:marRight w:val="0"/>
      <w:marTop w:val="0"/>
      <w:marBottom w:val="0"/>
      <w:divBdr>
        <w:top w:val="none" w:sz="0" w:space="0" w:color="auto"/>
        <w:left w:val="none" w:sz="0" w:space="0" w:color="auto"/>
        <w:bottom w:val="none" w:sz="0" w:space="0" w:color="auto"/>
        <w:right w:val="none" w:sz="0" w:space="0" w:color="auto"/>
      </w:divBdr>
    </w:div>
    <w:div w:id="1968585418">
      <w:bodyDiv w:val="1"/>
      <w:marLeft w:val="0"/>
      <w:marRight w:val="0"/>
      <w:marTop w:val="0"/>
      <w:marBottom w:val="0"/>
      <w:divBdr>
        <w:top w:val="none" w:sz="0" w:space="0" w:color="auto"/>
        <w:left w:val="none" w:sz="0" w:space="0" w:color="auto"/>
        <w:bottom w:val="none" w:sz="0" w:space="0" w:color="auto"/>
        <w:right w:val="none" w:sz="0" w:space="0" w:color="auto"/>
      </w:divBdr>
    </w:div>
    <w:div w:id="2058621713">
      <w:bodyDiv w:val="1"/>
      <w:marLeft w:val="0"/>
      <w:marRight w:val="0"/>
      <w:marTop w:val="0"/>
      <w:marBottom w:val="0"/>
      <w:divBdr>
        <w:top w:val="none" w:sz="0" w:space="0" w:color="auto"/>
        <w:left w:val="none" w:sz="0" w:space="0" w:color="auto"/>
        <w:bottom w:val="none" w:sz="0" w:space="0" w:color="auto"/>
        <w:right w:val="none" w:sz="0" w:space="0" w:color="auto"/>
      </w:divBdr>
      <w:divsChild>
        <w:div w:id="324287795">
          <w:marLeft w:val="0"/>
          <w:marRight w:val="1"/>
          <w:marTop w:val="0"/>
          <w:marBottom w:val="0"/>
          <w:divBdr>
            <w:top w:val="none" w:sz="0" w:space="0" w:color="auto"/>
            <w:left w:val="none" w:sz="0" w:space="0" w:color="auto"/>
            <w:bottom w:val="none" w:sz="0" w:space="0" w:color="auto"/>
            <w:right w:val="none" w:sz="0" w:space="0" w:color="auto"/>
          </w:divBdr>
          <w:divsChild>
            <w:div w:id="1351687264">
              <w:marLeft w:val="0"/>
              <w:marRight w:val="0"/>
              <w:marTop w:val="0"/>
              <w:marBottom w:val="0"/>
              <w:divBdr>
                <w:top w:val="none" w:sz="0" w:space="0" w:color="auto"/>
                <w:left w:val="none" w:sz="0" w:space="0" w:color="auto"/>
                <w:bottom w:val="none" w:sz="0" w:space="0" w:color="auto"/>
                <w:right w:val="none" w:sz="0" w:space="0" w:color="auto"/>
              </w:divBdr>
              <w:divsChild>
                <w:div w:id="1829011160">
                  <w:marLeft w:val="0"/>
                  <w:marRight w:val="1"/>
                  <w:marTop w:val="0"/>
                  <w:marBottom w:val="0"/>
                  <w:divBdr>
                    <w:top w:val="none" w:sz="0" w:space="0" w:color="auto"/>
                    <w:left w:val="none" w:sz="0" w:space="0" w:color="auto"/>
                    <w:bottom w:val="none" w:sz="0" w:space="0" w:color="auto"/>
                    <w:right w:val="none" w:sz="0" w:space="0" w:color="auto"/>
                  </w:divBdr>
                  <w:divsChild>
                    <w:div w:id="1835803026">
                      <w:marLeft w:val="0"/>
                      <w:marRight w:val="0"/>
                      <w:marTop w:val="0"/>
                      <w:marBottom w:val="0"/>
                      <w:divBdr>
                        <w:top w:val="none" w:sz="0" w:space="0" w:color="auto"/>
                        <w:left w:val="none" w:sz="0" w:space="0" w:color="auto"/>
                        <w:bottom w:val="none" w:sz="0" w:space="0" w:color="auto"/>
                        <w:right w:val="none" w:sz="0" w:space="0" w:color="auto"/>
                      </w:divBdr>
                      <w:divsChild>
                        <w:div w:id="1469203827">
                          <w:marLeft w:val="0"/>
                          <w:marRight w:val="0"/>
                          <w:marTop w:val="0"/>
                          <w:marBottom w:val="0"/>
                          <w:divBdr>
                            <w:top w:val="none" w:sz="0" w:space="0" w:color="auto"/>
                            <w:left w:val="none" w:sz="0" w:space="0" w:color="auto"/>
                            <w:bottom w:val="none" w:sz="0" w:space="0" w:color="auto"/>
                            <w:right w:val="none" w:sz="0" w:space="0" w:color="auto"/>
                          </w:divBdr>
                          <w:divsChild>
                            <w:div w:id="624774839">
                              <w:marLeft w:val="0"/>
                              <w:marRight w:val="0"/>
                              <w:marTop w:val="120"/>
                              <w:marBottom w:val="360"/>
                              <w:divBdr>
                                <w:top w:val="none" w:sz="0" w:space="0" w:color="auto"/>
                                <w:left w:val="none" w:sz="0" w:space="0" w:color="auto"/>
                                <w:bottom w:val="none" w:sz="0" w:space="0" w:color="auto"/>
                                <w:right w:val="none" w:sz="0" w:space="0" w:color="auto"/>
                              </w:divBdr>
                              <w:divsChild>
                                <w:div w:id="269895769">
                                  <w:marLeft w:val="420"/>
                                  <w:marRight w:val="0"/>
                                  <w:marTop w:val="0"/>
                                  <w:marBottom w:val="0"/>
                                  <w:divBdr>
                                    <w:top w:val="none" w:sz="0" w:space="0" w:color="auto"/>
                                    <w:left w:val="none" w:sz="0" w:space="0" w:color="auto"/>
                                    <w:bottom w:val="none" w:sz="0" w:space="0" w:color="auto"/>
                                    <w:right w:val="none" w:sz="0" w:space="0" w:color="auto"/>
                                  </w:divBdr>
                                  <w:divsChild>
                                    <w:div w:id="172574416">
                                      <w:marLeft w:val="0"/>
                                      <w:marRight w:val="0"/>
                                      <w:marTop w:val="34"/>
                                      <w:marBottom w:val="34"/>
                                      <w:divBdr>
                                        <w:top w:val="none" w:sz="0" w:space="0" w:color="auto"/>
                                        <w:left w:val="none" w:sz="0" w:space="0" w:color="auto"/>
                                        <w:bottom w:val="none" w:sz="0" w:space="0" w:color="auto"/>
                                        <w:right w:val="none" w:sz="0" w:space="0" w:color="auto"/>
                                      </w:divBdr>
                                    </w:div>
                                    <w:div w:id="1491605483">
                                      <w:marLeft w:val="0"/>
                                      <w:marRight w:val="0"/>
                                      <w:marTop w:val="0"/>
                                      <w:marBottom w:val="0"/>
                                      <w:divBdr>
                                        <w:top w:val="none" w:sz="0" w:space="0" w:color="auto"/>
                                        <w:left w:val="none" w:sz="0" w:space="0" w:color="auto"/>
                                        <w:bottom w:val="none" w:sz="0" w:space="0" w:color="auto"/>
                                        <w:right w:val="none" w:sz="0" w:space="0" w:color="auto"/>
                                      </w:divBdr>
                                      <w:divsChild>
                                        <w:div w:id="11942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117346">
      <w:marLeft w:val="0"/>
      <w:marRight w:val="0"/>
      <w:marTop w:val="0"/>
      <w:marBottom w:val="0"/>
      <w:divBdr>
        <w:top w:val="none" w:sz="0" w:space="0" w:color="auto"/>
        <w:left w:val="none" w:sz="0" w:space="0" w:color="auto"/>
        <w:bottom w:val="none" w:sz="0" w:space="0" w:color="auto"/>
        <w:right w:val="none" w:sz="0" w:space="0" w:color="auto"/>
      </w:divBdr>
      <w:divsChild>
        <w:div w:id="2093117341">
          <w:marLeft w:val="0"/>
          <w:marRight w:val="0"/>
          <w:marTop w:val="0"/>
          <w:marBottom w:val="0"/>
          <w:divBdr>
            <w:top w:val="none" w:sz="0" w:space="0" w:color="auto"/>
            <w:left w:val="none" w:sz="0" w:space="0" w:color="auto"/>
            <w:bottom w:val="none" w:sz="0" w:space="0" w:color="auto"/>
            <w:right w:val="none" w:sz="0" w:space="0" w:color="auto"/>
          </w:divBdr>
        </w:div>
        <w:div w:id="2093117360">
          <w:marLeft w:val="0"/>
          <w:marRight w:val="0"/>
          <w:marTop w:val="0"/>
          <w:marBottom w:val="0"/>
          <w:divBdr>
            <w:top w:val="none" w:sz="0" w:space="0" w:color="auto"/>
            <w:left w:val="none" w:sz="0" w:space="0" w:color="auto"/>
            <w:bottom w:val="none" w:sz="0" w:space="0" w:color="auto"/>
            <w:right w:val="none" w:sz="0" w:space="0" w:color="auto"/>
          </w:divBdr>
        </w:div>
        <w:div w:id="2093117361">
          <w:marLeft w:val="0"/>
          <w:marRight w:val="0"/>
          <w:marTop w:val="0"/>
          <w:marBottom w:val="0"/>
          <w:divBdr>
            <w:top w:val="none" w:sz="0" w:space="0" w:color="auto"/>
            <w:left w:val="none" w:sz="0" w:space="0" w:color="auto"/>
            <w:bottom w:val="none" w:sz="0" w:space="0" w:color="auto"/>
            <w:right w:val="none" w:sz="0" w:space="0" w:color="auto"/>
          </w:divBdr>
        </w:div>
      </w:divsChild>
    </w:div>
    <w:div w:id="2093117348">
      <w:marLeft w:val="0"/>
      <w:marRight w:val="0"/>
      <w:marTop w:val="0"/>
      <w:marBottom w:val="0"/>
      <w:divBdr>
        <w:top w:val="none" w:sz="0" w:space="0" w:color="auto"/>
        <w:left w:val="none" w:sz="0" w:space="0" w:color="auto"/>
        <w:bottom w:val="none" w:sz="0" w:space="0" w:color="auto"/>
        <w:right w:val="none" w:sz="0" w:space="0" w:color="auto"/>
      </w:divBdr>
    </w:div>
    <w:div w:id="2093117350">
      <w:marLeft w:val="0"/>
      <w:marRight w:val="0"/>
      <w:marTop w:val="0"/>
      <w:marBottom w:val="0"/>
      <w:divBdr>
        <w:top w:val="none" w:sz="0" w:space="0" w:color="auto"/>
        <w:left w:val="none" w:sz="0" w:space="0" w:color="auto"/>
        <w:bottom w:val="none" w:sz="0" w:space="0" w:color="auto"/>
        <w:right w:val="none" w:sz="0" w:space="0" w:color="auto"/>
      </w:divBdr>
    </w:div>
    <w:div w:id="2093117351">
      <w:marLeft w:val="0"/>
      <w:marRight w:val="0"/>
      <w:marTop w:val="0"/>
      <w:marBottom w:val="0"/>
      <w:divBdr>
        <w:top w:val="none" w:sz="0" w:space="0" w:color="auto"/>
        <w:left w:val="none" w:sz="0" w:space="0" w:color="auto"/>
        <w:bottom w:val="none" w:sz="0" w:space="0" w:color="auto"/>
        <w:right w:val="none" w:sz="0" w:space="0" w:color="auto"/>
      </w:divBdr>
    </w:div>
    <w:div w:id="2093117352">
      <w:marLeft w:val="0"/>
      <w:marRight w:val="0"/>
      <w:marTop w:val="0"/>
      <w:marBottom w:val="0"/>
      <w:divBdr>
        <w:top w:val="none" w:sz="0" w:space="0" w:color="auto"/>
        <w:left w:val="none" w:sz="0" w:space="0" w:color="auto"/>
        <w:bottom w:val="none" w:sz="0" w:space="0" w:color="auto"/>
        <w:right w:val="none" w:sz="0" w:space="0" w:color="auto"/>
      </w:divBdr>
      <w:divsChild>
        <w:div w:id="2093117354">
          <w:marLeft w:val="0"/>
          <w:marRight w:val="0"/>
          <w:marTop w:val="0"/>
          <w:marBottom w:val="0"/>
          <w:divBdr>
            <w:top w:val="none" w:sz="0" w:space="0" w:color="auto"/>
            <w:left w:val="none" w:sz="0" w:space="0" w:color="auto"/>
            <w:bottom w:val="none" w:sz="0" w:space="0" w:color="auto"/>
            <w:right w:val="none" w:sz="0" w:space="0" w:color="auto"/>
          </w:divBdr>
          <w:divsChild>
            <w:div w:id="2093117340">
              <w:marLeft w:val="0"/>
              <w:marRight w:val="0"/>
              <w:marTop w:val="0"/>
              <w:marBottom w:val="0"/>
              <w:divBdr>
                <w:top w:val="none" w:sz="0" w:space="0" w:color="auto"/>
                <w:left w:val="none" w:sz="0" w:space="0" w:color="auto"/>
                <w:bottom w:val="none" w:sz="0" w:space="0" w:color="auto"/>
                <w:right w:val="none" w:sz="0" w:space="0" w:color="auto"/>
              </w:divBdr>
            </w:div>
            <w:div w:id="2093117343">
              <w:marLeft w:val="0"/>
              <w:marRight w:val="0"/>
              <w:marTop w:val="0"/>
              <w:marBottom w:val="0"/>
              <w:divBdr>
                <w:top w:val="none" w:sz="0" w:space="0" w:color="auto"/>
                <w:left w:val="none" w:sz="0" w:space="0" w:color="auto"/>
                <w:bottom w:val="none" w:sz="0" w:space="0" w:color="auto"/>
                <w:right w:val="none" w:sz="0" w:space="0" w:color="auto"/>
              </w:divBdr>
            </w:div>
            <w:div w:id="2093117344">
              <w:marLeft w:val="0"/>
              <w:marRight w:val="0"/>
              <w:marTop w:val="0"/>
              <w:marBottom w:val="0"/>
              <w:divBdr>
                <w:top w:val="none" w:sz="0" w:space="0" w:color="auto"/>
                <w:left w:val="none" w:sz="0" w:space="0" w:color="auto"/>
                <w:bottom w:val="none" w:sz="0" w:space="0" w:color="auto"/>
                <w:right w:val="none" w:sz="0" w:space="0" w:color="auto"/>
              </w:divBdr>
            </w:div>
            <w:div w:id="2093117345">
              <w:marLeft w:val="0"/>
              <w:marRight w:val="0"/>
              <w:marTop w:val="0"/>
              <w:marBottom w:val="0"/>
              <w:divBdr>
                <w:top w:val="none" w:sz="0" w:space="0" w:color="auto"/>
                <w:left w:val="none" w:sz="0" w:space="0" w:color="auto"/>
                <w:bottom w:val="none" w:sz="0" w:space="0" w:color="auto"/>
                <w:right w:val="none" w:sz="0" w:space="0" w:color="auto"/>
              </w:divBdr>
            </w:div>
            <w:div w:id="2093117347">
              <w:marLeft w:val="0"/>
              <w:marRight w:val="0"/>
              <w:marTop w:val="0"/>
              <w:marBottom w:val="0"/>
              <w:divBdr>
                <w:top w:val="none" w:sz="0" w:space="0" w:color="auto"/>
                <w:left w:val="none" w:sz="0" w:space="0" w:color="auto"/>
                <w:bottom w:val="none" w:sz="0" w:space="0" w:color="auto"/>
                <w:right w:val="none" w:sz="0" w:space="0" w:color="auto"/>
              </w:divBdr>
            </w:div>
            <w:div w:id="2093117349">
              <w:marLeft w:val="0"/>
              <w:marRight w:val="0"/>
              <w:marTop w:val="0"/>
              <w:marBottom w:val="0"/>
              <w:divBdr>
                <w:top w:val="none" w:sz="0" w:space="0" w:color="auto"/>
                <w:left w:val="none" w:sz="0" w:space="0" w:color="auto"/>
                <w:bottom w:val="none" w:sz="0" w:space="0" w:color="auto"/>
                <w:right w:val="none" w:sz="0" w:space="0" w:color="auto"/>
              </w:divBdr>
            </w:div>
            <w:div w:id="2093117356">
              <w:marLeft w:val="0"/>
              <w:marRight w:val="0"/>
              <w:marTop w:val="0"/>
              <w:marBottom w:val="0"/>
              <w:divBdr>
                <w:top w:val="none" w:sz="0" w:space="0" w:color="auto"/>
                <w:left w:val="none" w:sz="0" w:space="0" w:color="auto"/>
                <w:bottom w:val="none" w:sz="0" w:space="0" w:color="auto"/>
                <w:right w:val="none" w:sz="0" w:space="0" w:color="auto"/>
              </w:divBdr>
            </w:div>
            <w:div w:id="2093117357">
              <w:marLeft w:val="0"/>
              <w:marRight w:val="0"/>
              <w:marTop w:val="0"/>
              <w:marBottom w:val="0"/>
              <w:divBdr>
                <w:top w:val="none" w:sz="0" w:space="0" w:color="auto"/>
                <w:left w:val="none" w:sz="0" w:space="0" w:color="auto"/>
                <w:bottom w:val="none" w:sz="0" w:space="0" w:color="auto"/>
                <w:right w:val="none" w:sz="0" w:space="0" w:color="auto"/>
              </w:divBdr>
            </w:div>
            <w:div w:id="2093117358">
              <w:marLeft w:val="0"/>
              <w:marRight w:val="0"/>
              <w:marTop w:val="0"/>
              <w:marBottom w:val="0"/>
              <w:divBdr>
                <w:top w:val="none" w:sz="0" w:space="0" w:color="auto"/>
                <w:left w:val="none" w:sz="0" w:space="0" w:color="auto"/>
                <w:bottom w:val="none" w:sz="0" w:space="0" w:color="auto"/>
                <w:right w:val="none" w:sz="0" w:space="0" w:color="auto"/>
              </w:divBdr>
            </w:div>
            <w:div w:id="2093117359">
              <w:marLeft w:val="0"/>
              <w:marRight w:val="0"/>
              <w:marTop w:val="0"/>
              <w:marBottom w:val="0"/>
              <w:divBdr>
                <w:top w:val="none" w:sz="0" w:space="0" w:color="auto"/>
                <w:left w:val="none" w:sz="0" w:space="0" w:color="auto"/>
                <w:bottom w:val="none" w:sz="0" w:space="0" w:color="auto"/>
                <w:right w:val="none" w:sz="0" w:space="0" w:color="auto"/>
              </w:divBdr>
            </w:div>
            <w:div w:id="2093117362">
              <w:marLeft w:val="0"/>
              <w:marRight w:val="0"/>
              <w:marTop w:val="0"/>
              <w:marBottom w:val="0"/>
              <w:divBdr>
                <w:top w:val="none" w:sz="0" w:space="0" w:color="auto"/>
                <w:left w:val="none" w:sz="0" w:space="0" w:color="auto"/>
                <w:bottom w:val="none" w:sz="0" w:space="0" w:color="auto"/>
                <w:right w:val="none" w:sz="0" w:space="0" w:color="auto"/>
              </w:divBdr>
            </w:div>
            <w:div w:id="2093117365">
              <w:marLeft w:val="0"/>
              <w:marRight w:val="0"/>
              <w:marTop w:val="0"/>
              <w:marBottom w:val="0"/>
              <w:divBdr>
                <w:top w:val="none" w:sz="0" w:space="0" w:color="auto"/>
                <w:left w:val="none" w:sz="0" w:space="0" w:color="auto"/>
                <w:bottom w:val="none" w:sz="0" w:space="0" w:color="auto"/>
                <w:right w:val="none" w:sz="0" w:space="0" w:color="auto"/>
              </w:divBdr>
            </w:div>
            <w:div w:id="20931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353">
      <w:marLeft w:val="0"/>
      <w:marRight w:val="0"/>
      <w:marTop w:val="0"/>
      <w:marBottom w:val="0"/>
      <w:divBdr>
        <w:top w:val="none" w:sz="0" w:space="0" w:color="auto"/>
        <w:left w:val="none" w:sz="0" w:space="0" w:color="auto"/>
        <w:bottom w:val="none" w:sz="0" w:space="0" w:color="auto"/>
        <w:right w:val="none" w:sz="0" w:space="0" w:color="auto"/>
      </w:divBdr>
    </w:div>
    <w:div w:id="2093117363">
      <w:marLeft w:val="0"/>
      <w:marRight w:val="0"/>
      <w:marTop w:val="0"/>
      <w:marBottom w:val="0"/>
      <w:divBdr>
        <w:top w:val="none" w:sz="0" w:space="0" w:color="auto"/>
        <w:left w:val="none" w:sz="0" w:space="0" w:color="auto"/>
        <w:bottom w:val="none" w:sz="0" w:space="0" w:color="auto"/>
        <w:right w:val="none" w:sz="0" w:space="0" w:color="auto"/>
      </w:divBdr>
      <w:divsChild>
        <w:div w:id="2093117370">
          <w:marLeft w:val="0"/>
          <w:marRight w:val="0"/>
          <w:marTop w:val="0"/>
          <w:marBottom w:val="0"/>
          <w:divBdr>
            <w:top w:val="none" w:sz="0" w:space="0" w:color="auto"/>
            <w:left w:val="none" w:sz="0" w:space="0" w:color="auto"/>
            <w:bottom w:val="none" w:sz="0" w:space="0" w:color="auto"/>
            <w:right w:val="none" w:sz="0" w:space="0" w:color="auto"/>
          </w:divBdr>
          <w:divsChild>
            <w:div w:id="2093117342">
              <w:marLeft w:val="0"/>
              <w:marRight w:val="0"/>
              <w:marTop w:val="0"/>
              <w:marBottom w:val="0"/>
              <w:divBdr>
                <w:top w:val="none" w:sz="0" w:space="0" w:color="auto"/>
                <w:left w:val="none" w:sz="0" w:space="0" w:color="auto"/>
                <w:bottom w:val="none" w:sz="0" w:space="0" w:color="auto"/>
                <w:right w:val="none" w:sz="0" w:space="0" w:color="auto"/>
              </w:divBdr>
              <w:divsChild>
                <w:div w:id="2093117355">
                  <w:marLeft w:val="0"/>
                  <w:marRight w:val="0"/>
                  <w:marTop w:val="0"/>
                  <w:marBottom w:val="0"/>
                  <w:divBdr>
                    <w:top w:val="none" w:sz="0" w:space="0" w:color="auto"/>
                    <w:left w:val="none" w:sz="0" w:space="0" w:color="auto"/>
                    <w:bottom w:val="none" w:sz="0" w:space="0" w:color="auto"/>
                    <w:right w:val="none" w:sz="0" w:space="0" w:color="auto"/>
                  </w:divBdr>
                </w:div>
                <w:div w:id="20931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7368">
      <w:marLeft w:val="0"/>
      <w:marRight w:val="0"/>
      <w:marTop w:val="0"/>
      <w:marBottom w:val="0"/>
      <w:divBdr>
        <w:top w:val="none" w:sz="0" w:space="0" w:color="auto"/>
        <w:left w:val="none" w:sz="0" w:space="0" w:color="auto"/>
        <w:bottom w:val="none" w:sz="0" w:space="0" w:color="auto"/>
        <w:right w:val="none" w:sz="0" w:space="0" w:color="auto"/>
      </w:divBdr>
      <w:divsChild>
        <w:div w:id="2093117339">
          <w:marLeft w:val="0"/>
          <w:marRight w:val="0"/>
          <w:marTop w:val="0"/>
          <w:marBottom w:val="0"/>
          <w:divBdr>
            <w:top w:val="none" w:sz="0" w:space="0" w:color="auto"/>
            <w:left w:val="none" w:sz="0" w:space="0" w:color="auto"/>
            <w:bottom w:val="none" w:sz="0" w:space="0" w:color="auto"/>
            <w:right w:val="none" w:sz="0" w:space="0" w:color="auto"/>
          </w:divBdr>
        </w:div>
        <w:div w:id="2093117364">
          <w:marLeft w:val="0"/>
          <w:marRight w:val="0"/>
          <w:marTop w:val="0"/>
          <w:marBottom w:val="0"/>
          <w:divBdr>
            <w:top w:val="none" w:sz="0" w:space="0" w:color="auto"/>
            <w:left w:val="none" w:sz="0" w:space="0" w:color="auto"/>
            <w:bottom w:val="none" w:sz="0" w:space="0" w:color="auto"/>
            <w:right w:val="none" w:sz="0" w:space="0" w:color="auto"/>
          </w:divBdr>
        </w:div>
      </w:divsChild>
    </w:div>
    <w:div w:id="2093117369">
      <w:marLeft w:val="0"/>
      <w:marRight w:val="0"/>
      <w:marTop w:val="0"/>
      <w:marBottom w:val="0"/>
      <w:divBdr>
        <w:top w:val="none" w:sz="0" w:space="0" w:color="auto"/>
        <w:left w:val="none" w:sz="0" w:space="0" w:color="auto"/>
        <w:bottom w:val="none" w:sz="0" w:space="0" w:color="auto"/>
        <w:right w:val="none" w:sz="0" w:space="0" w:color="auto"/>
      </w:divBdr>
    </w:div>
    <w:div w:id="2093117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Kosky@UFL.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ubmed/29114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58</Pages>
  <Words>28287</Words>
  <Characters>161236</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CURRICULUM VITAE</vt:lpstr>
    </vt:vector>
  </TitlesOfParts>
  <Company>UVA Health System</Company>
  <LinksUpToDate>false</LinksUpToDate>
  <CharactersWithSpaces>189145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Martin, Barbara A</dc:creator>
  <cp:lastModifiedBy>Sanchez, Sabrina M</cp:lastModifiedBy>
  <cp:revision>9</cp:revision>
  <cp:lastPrinted>2018-07-23T20:28:00Z</cp:lastPrinted>
  <dcterms:created xsi:type="dcterms:W3CDTF">2019-06-01T17:02:00Z</dcterms:created>
  <dcterms:modified xsi:type="dcterms:W3CDTF">2019-06-12T16:40:00Z</dcterms:modified>
</cp:coreProperties>
</file>