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9D548" w14:textId="77777777" w:rsidR="001F7D70" w:rsidRPr="00612642" w:rsidRDefault="001F7D70">
      <w:pPr>
        <w:pStyle w:val="Heading2"/>
        <w:rPr>
          <w:b/>
          <w:sz w:val="22"/>
          <w:szCs w:val="22"/>
        </w:rPr>
      </w:pPr>
      <w:r w:rsidRPr="00612642">
        <w:rPr>
          <w:b/>
          <w:sz w:val="22"/>
          <w:szCs w:val="22"/>
        </w:rPr>
        <w:t>Laurence Morel, Ph.D.</w:t>
      </w:r>
    </w:p>
    <w:p w14:paraId="7007E453" w14:textId="77777777" w:rsidR="001F7D70" w:rsidRPr="00B971FF" w:rsidRDefault="001F7D70">
      <w:pPr>
        <w:jc w:val="both"/>
        <w:rPr>
          <w:rFonts w:ascii="Arial" w:hAnsi="Arial"/>
          <w:sz w:val="22"/>
          <w:szCs w:val="22"/>
        </w:rPr>
      </w:pPr>
      <w:r w:rsidRPr="00B971FF">
        <w:rPr>
          <w:rFonts w:ascii="Arial" w:hAnsi="Arial"/>
          <w:sz w:val="22"/>
          <w:szCs w:val="22"/>
        </w:rPr>
        <w:t>Female</w:t>
      </w:r>
    </w:p>
    <w:p w14:paraId="79CF34B1" w14:textId="77777777" w:rsidR="001F7D70" w:rsidRDefault="00EA7C86">
      <w:pPr>
        <w:jc w:val="both"/>
        <w:rPr>
          <w:rFonts w:ascii="Arial" w:hAnsi="Arial"/>
          <w:sz w:val="22"/>
          <w:szCs w:val="22"/>
        </w:rPr>
      </w:pPr>
      <w:r>
        <w:rPr>
          <w:rFonts w:ascii="Arial" w:hAnsi="Arial"/>
          <w:sz w:val="22"/>
          <w:szCs w:val="22"/>
        </w:rPr>
        <w:t>US citizen</w:t>
      </w:r>
    </w:p>
    <w:p w14:paraId="1D2563E9" w14:textId="77777777" w:rsidR="00EA7C86" w:rsidRDefault="00EA7C86">
      <w:pPr>
        <w:jc w:val="both"/>
        <w:rPr>
          <w:rFonts w:ascii="Arial" w:hAnsi="Arial"/>
          <w:sz w:val="22"/>
          <w:szCs w:val="22"/>
        </w:rPr>
      </w:pPr>
    </w:p>
    <w:p w14:paraId="3E76B3FE" w14:textId="77777777" w:rsidR="001F7D70" w:rsidRDefault="001F7D70">
      <w:pPr>
        <w:jc w:val="both"/>
        <w:rPr>
          <w:rFonts w:ascii="Arial" w:hAnsi="Arial"/>
          <w:b/>
          <w:sz w:val="22"/>
          <w:szCs w:val="22"/>
        </w:rPr>
      </w:pPr>
      <w:r>
        <w:rPr>
          <w:rFonts w:ascii="Arial" w:hAnsi="Arial"/>
          <w:b/>
          <w:sz w:val="22"/>
          <w:szCs w:val="22"/>
        </w:rPr>
        <w:t>Current Position:</w:t>
      </w:r>
    </w:p>
    <w:p w14:paraId="6AE3E2A6" w14:textId="77777777" w:rsidR="001F7D70" w:rsidRDefault="001F7D70" w:rsidP="001275B7">
      <w:pPr>
        <w:ind w:left="360" w:hanging="360"/>
        <w:jc w:val="both"/>
        <w:rPr>
          <w:rFonts w:ascii="Arial" w:hAnsi="Arial"/>
          <w:sz w:val="22"/>
          <w:szCs w:val="22"/>
        </w:rPr>
      </w:pPr>
      <w:r>
        <w:rPr>
          <w:rFonts w:ascii="Arial" w:hAnsi="Arial"/>
          <w:sz w:val="22"/>
          <w:szCs w:val="22"/>
        </w:rPr>
        <w:t xml:space="preserve">Mary and Ryan Whisenant Family </w:t>
      </w:r>
      <w:r w:rsidRPr="00B971FF">
        <w:rPr>
          <w:rFonts w:ascii="Arial" w:hAnsi="Arial"/>
          <w:sz w:val="22"/>
          <w:szCs w:val="22"/>
        </w:rPr>
        <w:t>Professor</w:t>
      </w:r>
      <w:r>
        <w:rPr>
          <w:rFonts w:ascii="Arial" w:hAnsi="Arial"/>
          <w:sz w:val="22"/>
          <w:szCs w:val="22"/>
        </w:rPr>
        <w:t xml:space="preserve"> of Pathology</w:t>
      </w:r>
      <w:r w:rsidRPr="00B971FF">
        <w:rPr>
          <w:rFonts w:ascii="Arial" w:hAnsi="Arial"/>
          <w:sz w:val="22"/>
          <w:szCs w:val="22"/>
        </w:rPr>
        <w:t>, Department of Pathology, Immunology, and Laboratory Medicine University of Florida</w:t>
      </w:r>
    </w:p>
    <w:p w14:paraId="437AF02B" w14:textId="7BCA6BE4" w:rsidR="001F7D70" w:rsidRDefault="00BC4B02" w:rsidP="001275B7">
      <w:pPr>
        <w:ind w:left="360" w:hanging="360"/>
        <w:jc w:val="both"/>
        <w:rPr>
          <w:rFonts w:ascii="Arial" w:hAnsi="Arial"/>
          <w:sz w:val="22"/>
          <w:szCs w:val="22"/>
        </w:rPr>
      </w:pPr>
      <w:r>
        <w:rPr>
          <w:rFonts w:ascii="Arial" w:hAnsi="Arial"/>
          <w:sz w:val="22"/>
          <w:szCs w:val="22"/>
        </w:rPr>
        <w:t>Vice Chair for Research and Academic Affairs</w:t>
      </w:r>
      <w:r w:rsidR="001F7D70">
        <w:rPr>
          <w:rFonts w:ascii="Arial" w:hAnsi="Arial"/>
          <w:sz w:val="22"/>
          <w:szCs w:val="22"/>
        </w:rPr>
        <w:t xml:space="preserve">, </w:t>
      </w:r>
      <w:r w:rsidR="001F7D70" w:rsidRPr="00B971FF">
        <w:rPr>
          <w:rFonts w:ascii="Arial" w:hAnsi="Arial"/>
          <w:sz w:val="22"/>
          <w:szCs w:val="22"/>
        </w:rPr>
        <w:t>Department of Pathology, Immunology, and Laboratory Medicine University of Florida</w:t>
      </w:r>
    </w:p>
    <w:p w14:paraId="5E5C70D2" w14:textId="77777777" w:rsidR="001F7D70" w:rsidRDefault="001F7D70">
      <w:pPr>
        <w:jc w:val="both"/>
        <w:rPr>
          <w:rFonts w:ascii="Arial" w:hAnsi="Arial"/>
          <w:b/>
          <w:sz w:val="22"/>
          <w:szCs w:val="22"/>
        </w:rPr>
      </w:pPr>
    </w:p>
    <w:p w14:paraId="1B6101E8" w14:textId="77777777" w:rsidR="001F7D70" w:rsidRPr="005E3A63" w:rsidRDefault="001F7D70">
      <w:pPr>
        <w:jc w:val="both"/>
        <w:rPr>
          <w:rFonts w:ascii="Arial" w:hAnsi="Arial"/>
          <w:b/>
          <w:sz w:val="22"/>
          <w:szCs w:val="22"/>
        </w:rPr>
      </w:pPr>
      <w:r w:rsidRPr="005E3A63">
        <w:rPr>
          <w:rFonts w:ascii="Arial" w:hAnsi="Arial"/>
          <w:b/>
          <w:sz w:val="22"/>
          <w:szCs w:val="22"/>
        </w:rPr>
        <w:t>Business Address:</w:t>
      </w:r>
    </w:p>
    <w:p w14:paraId="7392DE0C" w14:textId="77777777" w:rsidR="001F7D70" w:rsidRDefault="001F7D70">
      <w:pPr>
        <w:jc w:val="both"/>
        <w:rPr>
          <w:rFonts w:ascii="Arial" w:hAnsi="Arial"/>
          <w:sz w:val="22"/>
          <w:szCs w:val="22"/>
        </w:rPr>
      </w:pPr>
      <w:r>
        <w:rPr>
          <w:rFonts w:ascii="Arial" w:hAnsi="Arial"/>
          <w:sz w:val="22"/>
          <w:szCs w:val="22"/>
        </w:rPr>
        <w:t>Department of Pathology, Immunology, and Laboratory Medicine</w:t>
      </w:r>
    </w:p>
    <w:p w14:paraId="645D581C" w14:textId="77777777" w:rsidR="001F7D70" w:rsidRDefault="001F7D70">
      <w:pPr>
        <w:jc w:val="both"/>
        <w:rPr>
          <w:rFonts w:ascii="Arial" w:hAnsi="Arial"/>
          <w:sz w:val="22"/>
          <w:szCs w:val="22"/>
        </w:rPr>
      </w:pPr>
      <w:r>
        <w:rPr>
          <w:rFonts w:ascii="Arial" w:hAnsi="Arial"/>
          <w:sz w:val="22"/>
          <w:szCs w:val="22"/>
        </w:rPr>
        <w:t>University of Florida</w:t>
      </w:r>
    </w:p>
    <w:p w14:paraId="6C0A1DC9" w14:textId="77777777" w:rsidR="001F7D70" w:rsidRDefault="001F7D70">
      <w:pPr>
        <w:jc w:val="both"/>
        <w:rPr>
          <w:rFonts w:ascii="Arial" w:hAnsi="Arial"/>
          <w:sz w:val="22"/>
          <w:szCs w:val="22"/>
        </w:rPr>
      </w:pPr>
      <w:r>
        <w:rPr>
          <w:rFonts w:ascii="Arial" w:hAnsi="Arial"/>
          <w:sz w:val="22"/>
          <w:szCs w:val="22"/>
        </w:rPr>
        <w:t>1600 Archer Rd</w:t>
      </w:r>
    </w:p>
    <w:p w14:paraId="5B258C46" w14:textId="77777777" w:rsidR="001F7D70" w:rsidRDefault="001F7D70">
      <w:pPr>
        <w:jc w:val="both"/>
        <w:rPr>
          <w:rFonts w:ascii="Arial" w:hAnsi="Arial"/>
          <w:sz w:val="22"/>
          <w:szCs w:val="22"/>
        </w:rPr>
      </w:pPr>
      <w:r>
        <w:rPr>
          <w:rFonts w:ascii="Arial" w:hAnsi="Arial"/>
          <w:sz w:val="22"/>
          <w:szCs w:val="22"/>
        </w:rPr>
        <w:t>Gainesville, Fl, 32610-0275</w:t>
      </w:r>
    </w:p>
    <w:p w14:paraId="4A8334C4" w14:textId="77777777" w:rsidR="001F7D70" w:rsidRDefault="001F7D70">
      <w:pPr>
        <w:jc w:val="both"/>
        <w:rPr>
          <w:rFonts w:ascii="Arial" w:hAnsi="Arial"/>
          <w:sz w:val="22"/>
          <w:szCs w:val="22"/>
        </w:rPr>
      </w:pPr>
      <w:r>
        <w:rPr>
          <w:rFonts w:ascii="Arial" w:hAnsi="Arial"/>
          <w:sz w:val="22"/>
          <w:szCs w:val="22"/>
        </w:rPr>
        <w:t>Tel: (352) 372-3790</w:t>
      </w:r>
    </w:p>
    <w:p w14:paraId="268C2D27" w14:textId="77777777" w:rsidR="001F7D70" w:rsidRDefault="001F7D70">
      <w:pPr>
        <w:jc w:val="both"/>
        <w:rPr>
          <w:rFonts w:ascii="Arial" w:hAnsi="Arial"/>
          <w:sz w:val="22"/>
          <w:szCs w:val="22"/>
        </w:rPr>
      </w:pPr>
      <w:r>
        <w:rPr>
          <w:rFonts w:ascii="Arial" w:hAnsi="Arial"/>
          <w:sz w:val="22"/>
          <w:szCs w:val="22"/>
        </w:rPr>
        <w:t>Mobile: (352) 213-3752</w:t>
      </w:r>
    </w:p>
    <w:p w14:paraId="6AAD04DC" w14:textId="77777777" w:rsidR="001F7D70" w:rsidRDefault="001F7D70">
      <w:pPr>
        <w:jc w:val="both"/>
        <w:rPr>
          <w:rFonts w:ascii="Arial" w:hAnsi="Arial"/>
          <w:sz w:val="22"/>
          <w:szCs w:val="22"/>
        </w:rPr>
      </w:pPr>
      <w:r>
        <w:rPr>
          <w:rFonts w:ascii="Arial" w:hAnsi="Arial"/>
          <w:sz w:val="22"/>
          <w:szCs w:val="22"/>
        </w:rPr>
        <w:t>Fax: (352) 372-3053</w:t>
      </w:r>
    </w:p>
    <w:p w14:paraId="0AA06802" w14:textId="77777777" w:rsidR="001F7D70" w:rsidRDefault="001F7D70">
      <w:pPr>
        <w:jc w:val="both"/>
        <w:rPr>
          <w:rFonts w:ascii="Arial" w:hAnsi="Arial"/>
          <w:sz w:val="22"/>
          <w:szCs w:val="22"/>
        </w:rPr>
      </w:pPr>
      <w:r>
        <w:rPr>
          <w:rFonts w:ascii="Arial" w:hAnsi="Arial"/>
          <w:sz w:val="22"/>
          <w:szCs w:val="22"/>
        </w:rPr>
        <w:t xml:space="preserve">e-mail: </w:t>
      </w:r>
      <w:hyperlink r:id="rId8" w:history="1">
        <w:r w:rsidRPr="00420FF6">
          <w:rPr>
            <w:rStyle w:val="Hyperlink"/>
            <w:rFonts w:ascii="Arial" w:hAnsi="Arial"/>
            <w:sz w:val="22"/>
            <w:szCs w:val="22"/>
          </w:rPr>
          <w:t>morel@ufl.edu</w:t>
        </w:r>
      </w:hyperlink>
    </w:p>
    <w:p w14:paraId="46C2C069" w14:textId="77777777" w:rsidR="001F7D70" w:rsidRPr="00B971FF" w:rsidRDefault="001F7D70">
      <w:pPr>
        <w:jc w:val="both"/>
        <w:rPr>
          <w:rFonts w:ascii="Arial" w:hAnsi="Arial"/>
          <w:sz w:val="22"/>
          <w:szCs w:val="22"/>
        </w:rPr>
      </w:pPr>
    </w:p>
    <w:p w14:paraId="385C5203" w14:textId="77777777" w:rsidR="001F7D70" w:rsidRPr="00B971FF" w:rsidRDefault="001F7D70">
      <w:pPr>
        <w:jc w:val="both"/>
        <w:rPr>
          <w:rFonts w:ascii="Arial" w:hAnsi="Arial"/>
          <w:sz w:val="22"/>
          <w:szCs w:val="22"/>
        </w:rPr>
      </w:pPr>
    </w:p>
    <w:p w14:paraId="48C31D13" w14:textId="77777777" w:rsidR="001F7D70" w:rsidRPr="00B971FF" w:rsidRDefault="001F7D70" w:rsidP="00B971FF">
      <w:pPr>
        <w:spacing w:after="120"/>
        <w:jc w:val="both"/>
        <w:rPr>
          <w:rFonts w:ascii="Arial" w:hAnsi="Arial"/>
          <w:sz w:val="22"/>
          <w:szCs w:val="22"/>
        </w:rPr>
      </w:pPr>
      <w:r w:rsidRPr="00B971FF">
        <w:rPr>
          <w:rFonts w:ascii="Arial" w:hAnsi="Arial"/>
          <w:b/>
          <w:sz w:val="22"/>
          <w:szCs w:val="22"/>
        </w:rPr>
        <w:t>EDUCATION</w:t>
      </w:r>
      <w:r w:rsidRPr="00B971FF">
        <w:rPr>
          <w:rFonts w:ascii="Arial" w:hAnsi="Arial"/>
          <w:sz w:val="22"/>
          <w:szCs w:val="22"/>
        </w:rPr>
        <w:t>:</w:t>
      </w:r>
    </w:p>
    <w:p w14:paraId="003F2F88" w14:textId="77777777" w:rsidR="001F7D70" w:rsidRPr="00B971FF" w:rsidRDefault="001F7D70" w:rsidP="00B971FF">
      <w:pPr>
        <w:ind w:left="720"/>
        <w:jc w:val="both"/>
        <w:rPr>
          <w:rFonts w:ascii="Arial" w:hAnsi="Arial"/>
          <w:sz w:val="22"/>
          <w:szCs w:val="22"/>
        </w:rPr>
      </w:pPr>
      <w:r w:rsidRPr="00B971FF">
        <w:rPr>
          <w:rFonts w:ascii="Arial" w:hAnsi="Arial"/>
          <w:sz w:val="22"/>
          <w:szCs w:val="22"/>
        </w:rPr>
        <w:t>Universite Aix-Marseille II: DEUG in Biology, 1978</w:t>
      </w:r>
    </w:p>
    <w:p w14:paraId="130F2EC7" w14:textId="77777777" w:rsidR="001F7D70" w:rsidRPr="00B971FF" w:rsidRDefault="001F7D70" w:rsidP="00B971FF">
      <w:pPr>
        <w:ind w:left="720"/>
        <w:jc w:val="both"/>
        <w:rPr>
          <w:rFonts w:ascii="Arial" w:hAnsi="Arial"/>
          <w:sz w:val="22"/>
          <w:szCs w:val="22"/>
        </w:rPr>
      </w:pPr>
      <w:r w:rsidRPr="00B971FF">
        <w:rPr>
          <w:rFonts w:ascii="Arial" w:hAnsi="Arial"/>
          <w:sz w:val="22"/>
          <w:szCs w:val="22"/>
        </w:rPr>
        <w:t>Universite Aix-Marseille I: Master degree in Animal Biology, 1980</w:t>
      </w:r>
    </w:p>
    <w:p w14:paraId="48824EE0" w14:textId="77777777" w:rsidR="001F7D70" w:rsidRPr="00B971FF" w:rsidRDefault="001F7D70" w:rsidP="00B971FF">
      <w:pPr>
        <w:ind w:left="720"/>
        <w:jc w:val="both"/>
        <w:rPr>
          <w:rFonts w:ascii="Arial" w:hAnsi="Arial"/>
          <w:sz w:val="22"/>
          <w:szCs w:val="22"/>
        </w:rPr>
      </w:pPr>
      <w:r w:rsidRPr="00B971FF">
        <w:rPr>
          <w:rFonts w:ascii="Arial" w:hAnsi="Arial"/>
          <w:sz w:val="22"/>
          <w:szCs w:val="22"/>
        </w:rPr>
        <w:t>Universite Aix-Marseille II: PhD in Neuroscience/ Behavioral Sciences, 1983</w:t>
      </w:r>
    </w:p>
    <w:p w14:paraId="4A18D3A1" w14:textId="77777777" w:rsidR="001F7D70" w:rsidRDefault="001F7D70" w:rsidP="00B971FF">
      <w:pPr>
        <w:spacing w:after="120"/>
        <w:jc w:val="both"/>
        <w:rPr>
          <w:rFonts w:ascii="Arial" w:hAnsi="Arial"/>
          <w:b/>
          <w:sz w:val="22"/>
          <w:szCs w:val="22"/>
        </w:rPr>
      </w:pPr>
    </w:p>
    <w:p w14:paraId="357B94E4" w14:textId="77777777" w:rsidR="001F7D70" w:rsidRPr="00B971FF" w:rsidRDefault="001F7D70" w:rsidP="008B1EE9">
      <w:pPr>
        <w:spacing w:after="120"/>
        <w:jc w:val="both"/>
        <w:rPr>
          <w:rFonts w:ascii="Arial" w:hAnsi="Arial"/>
          <w:sz w:val="22"/>
          <w:szCs w:val="22"/>
        </w:rPr>
      </w:pPr>
      <w:r w:rsidRPr="00B971FF">
        <w:rPr>
          <w:rFonts w:ascii="Arial" w:hAnsi="Arial"/>
          <w:b/>
          <w:sz w:val="22"/>
          <w:szCs w:val="22"/>
        </w:rPr>
        <w:t>APPOINTMENTS</w:t>
      </w:r>
      <w:r w:rsidRPr="00B971FF">
        <w:rPr>
          <w:rFonts w:ascii="Arial" w:hAnsi="Arial"/>
          <w:sz w:val="22"/>
          <w:szCs w:val="22"/>
        </w:rPr>
        <w:t>:</w:t>
      </w:r>
      <w:r w:rsidRPr="00B971FF">
        <w:rPr>
          <w:rFonts w:ascii="Arial" w:hAnsi="Arial"/>
          <w:sz w:val="22"/>
          <w:szCs w:val="22"/>
        </w:rPr>
        <w:tab/>
      </w:r>
    </w:p>
    <w:p w14:paraId="610BBAA7" w14:textId="77777777" w:rsidR="001F7D70" w:rsidRPr="00B971FF" w:rsidRDefault="001F7D70" w:rsidP="009C236B">
      <w:pPr>
        <w:numPr>
          <w:ilvl w:val="0"/>
          <w:numId w:val="4"/>
        </w:numPr>
        <w:spacing w:after="40"/>
        <w:jc w:val="both"/>
        <w:rPr>
          <w:rFonts w:ascii="Arial" w:hAnsi="Arial"/>
          <w:sz w:val="22"/>
          <w:szCs w:val="22"/>
        </w:rPr>
      </w:pPr>
      <w:r w:rsidRPr="00B971FF">
        <w:rPr>
          <w:rFonts w:ascii="Arial" w:hAnsi="Arial"/>
          <w:sz w:val="22"/>
          <w:szCs w:val="22"/>
        </w:rPr>
        <w:t>Foreign Research Visitor, Department of Entomology, University of Georgia, 1985-1986.</w:t>
      </w:r>
    </w:p>
    <w:p w14:paraId="1A0491FB" w14:textId="77777777" w:rsidR="001F7D70" w:rsidRDefault="001F7D70" w:rsidP="009C236B">
      <w:pPr>
        <w:numPr>
          <w:ilvl w:val="0"/>
          <w:numId w:val="4"/>
        </w:numPr>
        <w:spacing w:after="40"/>
        <w:jc w:val="both"/>
        <w:rPr>
          <w:rFonts w:ascii="Arial" w:hAnsi="Arial"/>
          <w:sz w:val="22"/>
          <w:szCs w:val="22"/>
        </w:rPr>
      </w:pPr>
      <w:r w:rsidRPr="00B971FF">
        <w:rPr>
          <w:rFonts w:ascii="Arial" w:hAnsi="Arial"/>
          <w:sz w:val="22"/>
          <w:szCs w:val="22"/>
        </w:rPr>
        <w:t>Post-doctoral Assistant, Department of Pathology and Laboratory Medicine, College of Medicine, U</w:t>
      </w:r>
      <w:r>
        <w:rPr>
          <w:rFonts w:ascii="Arial" w:hAnsi="Arial"/>
          <w:sz w:val="22"/>
          <w:szCs w:val="22"/>
        </w:rPr>
        <w:t>niversity of Florida, 1991-1992.</w:t>
      </w:r>
    </w:p>
    <w:p w14:paraId="3C610095" w14:textId="77777777" w:rsidR="001F7D70" w:rsidRPr="00B971FF" w:rsidRDefault="001F7D70" w:rsidP="009C236B">
      <w:pPr>
        <w:numPr>
          <w:ilvl w:val="0"/>
          <w:numId w:val="4"/>
        </w:numPr>
        <w:spacing w:after="40"/>
        <w:jc w:val="both"/>
        <w:rPr>
          <w:rFonts w:ascii="Arial" w:hAnsi="Arial"/>
          <w:sz w:val="22"/>
          <w:szCs w:val="22"/>
        </w:rPr>
      </w:pPr>
      <w:r w:rsidRPr="00B971FF">
        <w:rPr>
          <w:rFonts w:ascii="Arial" w:hAnsi="Arial"/>
          <w:sz w:val="22"/>
          <w:szCs w:val="22"/>
        </w:rPr>
        <w:t>Visiting Assistant IN, The postdoctoral program of the Department of Pathology and Laboratory Medicine, College of Medicine, University of Florida, 199</w:t>
      </w:r>
      <w:r w:rsidR="00E26A4B">
        <w:rPr>
          <w:rFonts w:ascii="Arial" w:hAnsi="Arial"/>
          <w:sz w:val="22"/>
          <w:szCs w:val="22"/>
        </w:rPr>
        <w:t>3</w:t>
      </w:r>
      <w:r w:rsidRPr="00B971FF">
        <w:rPr>
          <w:rFonts w:ascii="Arial" w:hAnsi="Arial"/>
          <w:sz w:val="22"/>
          <w:szCs w:val="22"/>
        </w:rPr>
        <w:t>-1996.</w:t>
      </w:r>
    </w:p>
    <w:p w14:paraId="70602905" w14:textId="77777777" w:rsidR="001F7D70" w:rsidRPr="00B971FF" w:rsidRDefault="001F7D70" w:rsidP="009C236B">
      <w:pPr>
        <w:numPr>
          <w:ilvl w:val="0"/>
          <w:numId w:val="4"/>
        </w:numPr>
        <w:spacing w:after="40"/>
        <w:jc w:val="both"/>
        <w:rPr>
          <w:rFonts w:ascii="Arial" w:hAnsi="Arial"/>
          <w:sz w:val="22"/>
          <w:szCs w:val="22"/>
        </w:rPr>
      </w:pPr>
      <w:r w:rsidRPr="00B971FF">
        <w:rPr>
          <w:rFonts w:ascii="Arial" w:hAnsi="Arial"/>
          <w:sz w:val="22"/>
          <w:szCs w:val="22"/>
        </w:rPr>
        <w:t>Assistant Scientist, Department of Pathology and Laboratory Medicine, College of Medicine, University of Florida, 1996-1998.</w:t>
      </w:r>
      <w:r w:rsidRPr="00B971FF">
        <w:rPr>
          <w:rFonts w:ascii="Arial" w:hAnsi="Arial"/>
          <w:sz w:val="22"/>
          <w:szCs w:val="22"/>
        </w:rPr>
        <w:tab/>
      </w:r>
    </w:p>
    <w:p w14:paraId="34129D4D" w14:textId="77777777" w:rsidR="001F7D70" w:rsidRDefault="001F7D70" w:rsidP="009C236B">
      <w:pPr>
        <w:numPr>
          <w:ilvl w:val="0"/>
          <w:numId w:val="4"/>
        </w:numPr>
        <w:spacing w:after="40"/>
        <w:jc w:val="both"/>
        <w:rPr>
          <w:rFonts w:ascii="Arial" w:hAnsi="Arial"/>
          <w:sz w:val="22"/>
          <w:szCs w:val="22"/>
        </w:rPr>
      </w:pPr>
      <w:r>
        <w:rPr>
          <w:rFonts w:ascii="Arial" w:hAnsi="Arial"/>
          <w:sz w:val="22"/>
          <w:szCs w:val="22"/>
        </w:rPr>
        <w:t>Member of the Center for Mammalian Genetics, 1996-</w:t>
      </w:r>
      <w:r w:rsidR="00EA7C86">
        <w:rPr>
          <w:rFonts w:ascii="Arial" w:hAnsi="Arial"/>
          <w:sz w:val="22"/>
          <w:szCs w:val="22"/>
        </w:rPr>
        <w:t>2005</w:t>
      </w:r>
      <w:r>
        <w:rPr>
          <w:rFonts w:ascii="Arial" w:hAnsi="Arial"/>
          <w:sz w:val="22"/>
          <w:szCs w:val="22"/>
        </w:rPr>
        <w:t>.</w:t>
      </w:r>
    </w:p>
    <w:p w14:paraId="49296FCF" w14:textId="77777777" w:rsidR="001F7D70" w:rsidRPr="00B971FF" w:rsidRDefault="001F7D70" w:rsidP="009C236B">
      <w:pPr>
        <w:numPr>
          <w:ilvl w:val="0"/>
          <w:numId w:val="4"/>
        </w:numPr>
        <w:spacing w:after="40"/>
        <w:jc w:val="both"/>
        <w:rPr>
          <w:rFonts w:ascii="Arial" w:hAnsi="Arial"/>
          <w:sz w:val="22"/>
          <w:szCs w:val="22"/>
        </w:rPr>
      </w:pPr>
      <w:r w:rsidRPr="00B971FF">
        <w:rPr>
          <w:rFonts w:ascii="Arial" w:hAnsi="Arial"/>
          <w:sz w:val="22"/>
          <w:szCs w:val="22"/>
        </w:rPr>
        <w:t>Assistant Professor, Departments of Medicine, and Pathology, Immunology, and Laboratory Medicine University of Florida, January 1999-2004.</w:t>
      </w:r>
    </w:p>
    <w:p w14:paraId="55B3340F" w14:textId="77777777" w:rsidR="00EA7C86" w:rsidRDefault="001F7D70" w:rsidP="009C236B">
      <w:pPr>
        <w:numPr>
          <w:ilvl w:val="0"/>
          <w:numId w:val="4"/>
        </w:numPr>
        <w:spacing w:after="40"/>
        <w:jc w:val="both"/>
        <w:rPr>
          <w:rFonts w:ascii="Arial" w:hAnsi="Arial"/>
          <w:sz w:val="22"/>
          <w:szCs w:val="22"/>
        </w:rPr>
      </w:pPr>
      <w:r w:rsidRPr="00B971FF">
        <w:rPr>
          <w:rFonts w:ascii="Arial" w:hAnsi="Arial"/>
          <w:sz w:val="22"/>
          <w:szCs w:val="22"/>
        </w:rPr>
        <w:t>Graduate Faculty member, Inter Disciplinary Graduate Program, College of Medicine, University of Florida, June 1999-date.</w:t>
      </w:r>
      <w:r w:rsidR="00EA7C86" w:rsidRPr="00EA7C86">
        <w:rPr>
          <w:rFonts w:ascii="Arial" w:hAnsi="Arial"/>
          <w:sz w:val="22"/>
          <w:szCs w:val="22"/>
        </w:rPr>
        <w:t xml:space="preserve"> </w:t>
      </w:r>
    </w:p>
    <w:p w14:paraId="56E117D0" w14:textId="77777777" w:rsidR="001F7D70" w:rsidRPr="00EA7C86" w:rsidRDefault="00EA7C86" w:rsidP="009C236B">
      <w:pPr>
        <w:numPr>
          <w:ilvl w:val="0"/>
          <w:numId w:val="4"/>
        </w:numPr>
        <w:spacing w:after="40"/>
        <w:jc w:val="both"/>
        <w:rPr>
          <w:rFonts w:ascii="Arial" w:hAnsi="Arial"/>
          <w:sz w:val="22"/>
          <w:szCs w:val="22"/>
        </w:rPr>
      </w:pPr>
      <w:r>
        <w:rPr>
          <w:rFonts w:ascii="Arial" w:hAnsi="Arial"/>
          <w:sz w:val="22"/>
          <w:szCs w:val="22"/>
        </w:rPr>
        <w:t>Member of the Genetics Institute, 2000-date.</w:t>
      </w:r>
    </w:p>
    <w:p w14:paraId="145B63C7" w14:textId="77777777" w:rsidR="001F7D70" w:rsidRPr="00B971FF" w:rsidRDefault="001F7D70" w:rsidP="009C236B">
      <w:pPr>
        <w:numPr>
          <w:ilvl w:val="0"/>
          <w:numId w:val="4"/>
        </w:numPr>
        <w:spacing w:after="40"/>
        <w:jc w:val="both"/>
        <w:rPr>
          <w:rFonts w:ascii="Arial" w:hAnsi="Arial"/>
          <w:sz w:val="22"/>
          <w:szCs w:val="22"/>
        </w:rPr>
      </w:pPr>
      <w:r w:rsidRPr="00B971FF">
        <w:rPr>
          <w:rFonts w:ascii="Arial" w:hAnsi="Arial"/>
          <w:sz w:val="22"/>
          <w:szCs w:val="22"/>
        </w:rPr>
        <w:t>Co-Director of the Immunology and Microbiology Inter Disciplinary Program Advanced Concentration, 200</w:t>
      </w:r>
      <w:r>
        <w:rPr>
          <w:rFonts w:ascii="Arial" w:hAnsi="Arial"/>
          <w:sz w:val="22"/>
          <w:szCs w:val="22"/>
        </w:rPr>
        <w:t>2</w:t>
      </w:r>
      <w:r w:rsidRPr="00B971FF">
        <w:rPr>
          <w:rFonts w:ascii="Arial" w:hAnsi="Arial"/>
          <w:sz w:val="22"/>
          <w:szCs w:val="22"/>
        </w:rPr>
        <w:t>-</w:t>
      </w:r>
      <w:r>
        <w:rPr>
          <w:rFonts w:ascii="Arial" w:hAnsi="Arial"/>
          <w:sz w:val="22"/>
          <w:szCs w:val="22"/>
        </w:rPr>
        <w:t>2009.</w:t>
      </w:r>
    </w:p>
    <w:p w14:paraId="110F7B46" w14:textId="77777777" w:rsidR="001F7D70" w:rsidRPr="00B971FF" w:rsidRDefault="001F7D70" w:rsidP="009C236B">
      <w:pPr>
        <w:numPr>
          <w:ilvl w:val="0"/>
          <w:numId w:val="4"/>
        </w:numPr>
        <w:spacing w:after="40"/>
        <w:jc w:val="both"/>
        <w:rPr>
          <w:rFonts w:ascii="Arial" w:hAnsi="Arial"/>
          <w:sz w:val="22"/>
          <w:szCs w:val="22"/>
        </w:rPr>
      </w:pPr>
      <w:r w:rsidRPr="00B971FF">
        <w:rPr>
          <w:rFonts w:ascii="Arial" w:hAnsi="Arial"/>
          <w:sz w:val="22"/>
          <w:szCs w:val="22"/>
        </w:rPr>
        <w:t>Associate Professor, Department of Pathology, Immunology, and Laboratory Medicine University of Florida, January 2004-</w:t>
      </w:r>
      <w:r>
        <w:rPr>
          <w:rFonts w:ascii="Arial" w:hAnsi="Arial"/>
          <w:sz w:val="22"/>
          <w:szCs w:val="22"/>
        </w:rPr>
        <w:t>2007</w:t>
      </w:r>
      <w:r w:rsidRPr="00B971FF">
        <w:rPr>
          <w:rFonts w:ascii="Arial" w:hAnsi="Arial"/>
          <w:sz w:val="22"/>
          <w:szCs w:val="22"/>
        </w:rPr>
        <w:t>.</w:t>
      </w:r>
    </w:p>
    <w:p w14:paraId="19F8E5D4" w14:textId="77777777" w:rsidR="001F7D70" w:rsidRPr="00B971FF" w:rsidRDefault="001F7D70" w:rsidP="009C236B">
      <w:pPr>
        <w:numPr>
          <w:ilvl w:val="0"/>
          <w:numId w:val="4"/>
        </w:numPr>
        <w:spacing w:after="40"/>
        <w:jc w:val="both"/>
        <w:rPr>
          <w:rFonts w:ascii="Arial" w:hAnsi="Arial"/>
          <w:sz w:val="22"/>
          <w:szCs w:val="22"/>
        </w:rPr>
      </w:pPr>
      <w:r w:rsidRPr="00B971FF">
        <w:rPr>
          <w:rFonts w:ascii="Arial" w:hAnsi="Arial"/>
          <w:sz w:val="22"/>
          <w:szCs w:val="22"/>
        </w:rPr>
        <w:t xml:space="preserve">Associate Director </w:t>
      </w:r>
      <w:r>
        <w:rPr>
          <w:rFonts w:ascii="Arial" w:hAnsi="Arial"/>
          <w:sz w:val="22"/>
          <w:szCs w:val="22"/>
        </w:rPr>
        <w:t xml:space="preserve">of the </w:t>
      </w:r>
      <w:r w:rsidRPr="00B971FF">
        <w:rPr>
          <w:rFonts w:ascii="Arial" w:hAnsi="Arial"/>
          <w:sz w:val="22"/>
          <w:szCs w:val="22"/>
        </w:rPr>
        <w:t xml:space="preserve">Division of </w:t>
      </w:r>
      <w:r>
        <w:rPr>
          <w:rFonts w:ascii="Arial" w:hAnsi="Arial"/>
          <w:sz w:val="22"/>
          <w:szCs w:val="22"/>
        </w:rPr>
        <w:t>Experimental Pathology</w:t>
      </w:r>
      <w:r w:rsidRPr="00B971FF">
        <w:rPr>
          <w:rFonts w:ascii="Arial" w:hAnsi="Arial"/>
          <w:sz w:val="22"/>
          <w:szCs w:val="22"/>
        </w:rPr>
        <w:t>, Department of Pathology, Immunology, and Laboratory Medicine</w:t>
      </w:r>
      <w:r>
        <w:rPr>
          <w:rFonts w:ascii="Arial" w:hAnsi="Arial"/>
          <w:sz w:val="22"/>
          <w:szCs w:val="22"/>
        </w:rPr>
        <w:t>,</w:t>
      </w:r>
      <w:r w:rsidRPr="00B971FF">
        <w:rPr>
          <w:rFonts w:ascii="Arial" w:hAnsi="Arial"/>
          <w:sz w:val="22"/>
          <w:szCs w:val="22"/>
        </w:rPr>
        <w:t xml:space="preserve"> 2005-200</w:t>
      </w:r>
      <w:r>
        <w:rPr>
          <w:rFonts w:ascii="Arial" w:hAnsi="Arial"/>
          <w:sz w:val="22"/>
          <w:szCs w:val="22"/>
        </w:rPr>
        <w:t xml:space="preserve">7. </w:t>
      </w:r>
    </w:p>
    <w:p w14:paraId="7C95AEBC" w14:textId="77777777" w:rsidR="001F7D70" w:rsidRPr="00B971FF" w:rsidRDefault="001F7D70" w:rsidP="009C236B">
      <w:pPr>
        <w:numPr>
          <w:ilvl w:val="0"/>
          <w:numId w:val="4"/>
        </w:numPr>
        <w:spacing w:after="40"/>
        <w:jc w:val="both"/>
        <w:rPr>
          <w:rFonts w:ascii="Arial" w:hAnsi="Arial"/>
          <w:sz w:val="22"/>
          <w:szCs w:val="22"/>
        </w:rPr>
      </w:pPr>
      <w:r w:rsidRPr="00B971FF">
        <w:rPr>
          <w:rFonts w:ascii="Arial" w:hAnsi="Arial"/>
          <w:sz w:val="22"/>
          <w:szCs w:val="22"/>
        </w:rPr>
        <w:t xml:space="preserve">Professor, Department of Pathology, Immunology, and Laboratory Medicine University of Florida, </w:t>
      </w:r>
      <w:r>
        <w:rPr>
          <w:rFonts w:ascii="Arial" w:hAnsi="Arial"/>
          <w:sz w:val="22"/>
          <w:szCs w:val="22"/>
        </w:rPr>
        <w:t>May</w:t>
      </w:r>
      <w:r w:rsidRPr="00B971FF">
        <w:rPr>
          <w:rFonts w:ascii="Arial" w:hAnsi="Arial"/>
          <w:sz w:val="22"/>
          <w:szCs w:val="22"/>
        </w:rPr>
        <w:t xml:space="preserve"> 200</w:t>
      </w:r>
      <w:r>
        <w:rPr>
          <w:rFonts w:ascii="Arial" w:hAnsi="Arial"/>
          <w:sz w:val="22"/>
          <w:szCs w:val="22"/>
        </w:rPr>
        <w:t>7</w:t>
      </w:r>
      <w:r w:rsidRPr="00B971FF">
        <w:rPr>
          <w:rFonts w:ascii="Arial" w:hAnsi="Arial"/>
          <w:sz w:val="22"/>
          <w:szCs w:val="22"/>
        </w:rPr>
        <w:t>-date.</w:t>
      </w:r>
    </w:p>
    <w:p w14:paraId="155D4F65" w14:textId="71E1B946" w:rsidR="001F7D70" w:rsidRDefault="001F7D70" w:rsidP="009C236B">
      <w:pPr>
        <w:numPr>
          <w:ilvl w:val="0"/>
          <w:numId w:val="4"/>
        </w:numPr>
        <w:spacing w:after="40"/>
        <w:jc w:val="both"/>
        <w:rPr>
          <w:rFonts w:ascii="Arial" w:hAnsi="Arial"/>
          <w:sz w:val="22"/>
          <w:szCs w:val="22"/>
        </w:rPr>
      </w:pPr>
      <w:r w:rsidRPr="00B971FF">
        <w:rPr>
          <w:rFonts w:ascii="Arial" w:hAnsi="Arial"/>
          <w:sz w:val="22"/>
          <w:szCs w:val="22"/>
        </w:rPr>
        <w:lastRenderedPageBreak/>
        <w:t xml:space="preserve">Director </w:t>
      </w:r>
      <w:r>
        <w:rPr>
          <w:rFonts w:ascii="Arial" w:hAnsi="Arial"/>
          <w:sz w:val="22"/>
          <w:szCs w:val="22"/>
        </w:rPr>
        <w:t xml:space="preserve">of the </w:t>
      </w:r>
      <w:r w:rsidRPr="00B971FF">
        <w:rPr>
          <w:rFonts w:ascii="Arial" w:hAnsi="Arial"/>
          <w:sz w:val="22"/>
          <w:szCs w:val="22"/>
        </w:rPr>
        <w:t xml:space="preserve">Division of </w:t>
      </w:r>
      <w:r>
        <w:rPr>
          <w:rFonts w:ascii="Arial" w:hAnsi="Arial"/>
          <w:sz w:val="22"/>
          <w:szCs w:val="22"/>
        </w:rPr>
        <w:t>Experimental Pathology</w:t>
      </w:r>
      <w:r w:rsidRPr="00B971FF">
        <w:rPr>
          <w:rFonts w:ascii="Arial" w:hAnsi="Arial"/>
          <w:sz w:val="22"/>
          <w:szCs w:val="22"/>
        </w:rPr>
        <w:t>, Department of Pathology, Immunology, and Laboratory Medicine</w:t>
      </w:r>
      <w:r>
        <w:rPr>
          <w:rFonts w:ascii="Arial" w:hAnsi="Arial"/>
          <w:sz w:val="22"/>
          <w:szCs w:val="22"/>
        </w:rPr>
        <w:t>,</w:t>
      </w:r>
      <w:r w:rsidRPr="00B971FF">
        <w:rPr>
          <w:rFonts w:ascii="Arial" w:hAnsi="Arial"/>
          <w:sz w:val="22"/>
          <w:szCs w:val="22"/>
        </w:rPr>
        <w:t xml:space="preserve"> </w:t>
      </w:r>
      <w:r>
        <w:rPr>
          <w:rFonts w:ascii="Arial" w:hAnsi="Arial"/>
          <w:sz w:val="22"/>
          <w:szCs w:val="22"/>
        </w:rPr>
        <w:t xml:space="preserve">July </w:t>
      </w:r>
      <w:r w:rsidRPr="00B971FF">
        <w:rPr>
          <w:rFonts w:ascii="Arial" w:hAnsi="Arial"/>
          <w:sz w:val="22"/>
          <w:szCs w:val="22"/>
        </w:rPr>
        <w:t>200</w:t>
      </w:r>
      <w:r>
        <w:rPr>
          <w:rFonts w:ascii="Arial" w:hAnsi="Arial"/>
          <w:sz w:val="22"/>
          <w:szCs w:val="22"/>
        </w:rPr>
        <w:t>7-</w:t>
      </w:r>
      <w:r w:rsidR="00BC4B02">
        <w:rPr>
          <w:rFonts w:ascii="Arial" w:hAnsi="Arial"/>
          <w:sz w:val="22"/>
          <w:szCs w:val="22"/>
        </w:rPr>
        <w:t>2017</w:t>
      </w:r>
      <w:r>
        <w:rPr>
          <w:rFonts w:ascii="Arial" w:hAnsi="Arial"/>
          <w:sz w:val="22"/>
          <w:szCs w:val="22"/>
        </w:rPr>
        <w:t xml:space="preserve"> </w:t>
      </w:r>
    </w:p>
    <w:p w14:paraId="37BB9B27" w14:textId="77777777" w:rsidR="001F7D70" w:rsidRPr="00B971FF" w:rsidRDefault="001F7D70" w:rsidP="009C236B">
      <w:pPr>
        <w:numPr>
          <w:ilvl w:val="0"/>
          <w:numId w:val="4"/>
        </w:numPr>
        <w:spacing w:after="40"/>
        <w:jc w:val="both"/>
        <w:rPr>
          <w:rFonts w:ascii="Arial" w:hAnsi="Arial"/>
          <w:sz w:val="22"/>
          <w:szCs w:val="22"/>
        </w:rPr>
      </w:pPr>
      <w:r>
        <w:rPr>
          <w:rFonts w:ascii="Arial" w:hAnsi="Arial"/>
          <w:sz w:val="22"/>
          <w:szCs w:val="22"/>
        </w:rPr>
        <w:t>Member of the Center for Immunology and Transplantation, 2007-date.</w:t>
      </w:r>
    </w:p>
    <w:p w14:paraId="333BE941" w14:textId="468E1458" w:rsidR="001F7D70" w:rsidRDefault="001F7D70" w:rsidP="009C236B">
      <w:pPr>
        <w:numPr>
          <w:ilvl w:val="0"/>
          <w:numId w:val="4"/>
        </w:numPr>
        <w:spacing w:after="40"/>
        <w:jc w:val="both"/>
        <w:rPr>
          <w:rFonts w:ascii="Arial" w:hAnsi="Arial"/>
          <w:sz w:val="22"/>
          <w:szCs w:val="22"/>
        </w:rPr>
      </w:pPr>
      <w:r>
        <w:rPr>
          <w:rFonts w:ascii="Arial" w:hAnsi="Arial"/>
          <w:sz w:val="22"/>
          <w:szCs w:val="22"/>
        </w:rPr>
        <w:t>Mary and Ryan Whisenant Family Chair in Experimental Pathology, December 2008</w:t>
      </w:r>
      <w:r w:rsidR="00284F07">
        <w:rPr>
          <w:rFonts w:ascii="Arial" w:hAnsi="Arial"/>
          <w:sz w:val="22"/>
          <w:szCs w:val="22"/>
        </w:rPr>
        <w:t xml:space="preserve"> - date</w:t>
      </w:r>
    </w:p>
    <w:p w14:paraId="1C704466" w14:textId="77919E4C" w:rsidR="00E26A4B" w:rsidRDefault="00685428" w:rsidP="009C236B">
      <w:pPr>
        <w:numPr>
          <w:ilvl w:val="0"/>
          <w:numId w:val="4"/>
        </w:numPr>
        <w:spacing w:after="40"/>
        <w:jc w:val="both"/>
        <w:rPr>
          <w:rFonts w:ascii="Arial" w:hAnsi="Arial"/>
          <w:sz w:val="22"/>
          <w:szCs w:val="22"/>
        </w:rPr>
      </w:pPr>
      <w:r>
        <w:rPr>
          <w:rFonts w:ascii="Arial" w:hAnsi="Arial"/>
          <w:sz w:val="22"/>
          <w:szCs w:val="22"/>
        </w:rPr>
        <w:t xml:space="preserve">Advisory Board </w:t>
      </w:r>
      <w:r w:rsidR="00E26A4B">
        <w:rPr>
          <w:rFonts w:ascii="Arial" w:hAnsi="Arial"/>
          <w:sz w:val="22"/>
          <w:szCs w:val="22"/>
        </w:rPr>
        <w:t>Member of the Center for Mucosal Immunology and Inflammation, 2012-date</w:t>
      </w:r>
      <w:r w:rsidR="00BC4B02">
        <w:rPr>
          <w:rFonts w:ascii="Arial" w:hAnsi="Arial"/>
          <w:sz w:val="22"/>
          <w:szCs w:val="22"/>
        </w:rPr>
        <w:t>.</w:t>
      </w:r>
    </w:p>
    <w:p w14:paraId="62B74E01" w14:textId="4F07B5E4" w:rsidR="00BC4B02" w:rsidRDefault="00BC4B02" w:rsidP="00BC4B02">
      <w:pPr>
        <w:numPr>
          <w:ilvl w:val="0"/>
          <w:numId w:val="4"/>
        </w:numPr>
        <w:spacing w:after="40"/>
        <w:jc w:val="both"/>
        <w:rPr>
          <w:rFonts w:ascii="Arial" w:hAnsi="Arial"/>
          <w:sz w:val="22"/>
          <w:szCs w:val="22"/>
        </w:rPr>
      </w:pPr>
      <w:r>
        <w:rPr>
          <w:rFonts w:ascii="Arial" w:hAnsi="Arial"/>
          <w:sz w:val="22"/>
          <w:szCs w:val="22"/>
        </w:rPr>
        <w:t xml:space="preserve">Vice Chair for Research and Academic Affairs, </w:t>
      </w:r>
      <w:r w:rsidRPr="00B971FF">
        <w:rPr>
          <w:rFonts w:ascii="Arial" w:hAnsi="Arial"/>
          <w:sz w:val="22"/>
          <w:szCs w:val="22"/>
        </w:rPr>
        <w:t>Department</w:t>
      </w:r>
      <w:r>
        <w:rPr>
          <w:rFonts w:ascii="Arial" w:hAnsi="Arial"/>
          <w:sz w:val="22"/>
          <w:szCs w:val="22"/>
        </w:rPr>
        <w:t xml:space="preserve"> of </w:t>
      </w:r>
      <w:r w:rsidRPr="00B971FF">
        <w:rPr>
          <w:rFonts w:ascii="Arial" w:hAnsi="Arial"/>
          <w:sz w:val="22"/>
          <w:szCs w:val="22"/>
        </w:rPr>
        <w:t>Pathology, Immunology, and Laboratory Medicine</w:t>
      </w:r>
      <w:r>
        <w:rPr>
          <w:rFonts w:ascii="Arial" w:hAnsi="Arial"/>
          <w:sz w:val="22"/>
          <w:szCs w:val="22"/>
        </w:rPr>
        <w:t>,</w:t>
      </w:r>
      <w:r w:rsidRPr="00B971FF">
        <w:rPr>
          <w:rFonts w:ascii="Arial" w:hAnsi="Arial"/>
          <w:sz w:val="22"/>
          <w:szCs w:val="22"/>
        </w:rPr>
        <w:t xml:space="preserve"> </w:t>
      </w:r>
      <w:r>
        <w:rPr>
          <w:rFonts w:ascii="Arial" w:hAnsi="Arial"/>
          <w:sz w:val="22"/>
          <w:szCs w:val="22"/>
        </w:rPr>
        <w:t xml:space="preserve">2017-date. </w:t>
      </w:r>
    </w:p>
    <w:p w14:paraId="03F6FA9A" w14:textId="197CF23C" w:rsidR="00BC4B02" w:rsidRDefault="00BC4B02" w:rsidP="009C236B">
      <w:pPr>
        <w:numPr>
          <w:ilvl w:val="0"/>
          <w:numId w:val="4"/>
        </w:numPr>
        <w:spacing w:after="40"/>
        <w:jc w:val="both"/>
        <w:rPr>
          <w:rFonts w:ascii="Arial" w:hAnsi="Arial"/>
          <w:sz w:val="22"/>
          <w:szCs w:val="22"/>
        </w:rPr>
      </w:pPr>
    </w:p>
    <w:p w14:paraId="19FCB21B" w14:textId="77777777" w:rsidR="001F7D70" w:rsidRPr="00B971FF" w:rsidRDefault="001F7D70">
      <w:pPr>
        <w:ind w:firstLine="720"/>
        <w:jc w:val="both"/>
        <w:rPr>
          <w:rFonts w:ascii="Arial" w:hAnsi="Arial"/>
          <w:sz w:val="22"/>
          <w:szCs w:val="22"/>
        </w:rPr>
      </w:pPr>
    </w:p>
    <w:p w14:paraId="0E49805E" w14:textId="77777777" w:rsidR="001F7D70" w:rsidRPr="00B971FF" w:rsidRDefault="001F7D70">
      <w:pPr>
        <w:jc w:val="both"/>
        <w:rPr>
          <w:rFonts w:ascii="Arial" w:hAnsi="Arial"/>
          <w:sz w:val="22"/>
          <w:szCs w:val="22"/>
        </w:rPr>
      </w:pPr>
    </w:p>
    <w:p w14:paraId="34CE3F5C" w14:textId="77777777" w:rsidR="001F7D70" w:rsidRPr="00B971FF" w:rsidRDefault="001F7D70" w:rsidP="00B971FF">
      <w:pPr>
        <w:spacing w:after="120"/>
        <w:jc w:val="both"/>
        <w:rPr>
          <w:rFonts w:ascii="Arial" w:hAnsi="Arial"/>
          <w:b/>
          <w:sz w:val="22"/>
          <w:szCs w:val="22"/>
        </w:rPr>
      </w:pPr>
      <w:r w:rsidRPr="00B971FF">
        <w:rPr>
          <w:rFonts w:ascii="Arial" w:hAnsi="Arial"/>
          <w:b/>
          <w:sz w:val="22"/>
          <w:szCs w:val="22"/>
        </w:rPr>
        <w:t>ACADEMIC AND PROFESSIONAL HONORS</w:t>
      </w:r>
    </w:p>
    <w:p w14:paraId="67618283"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Doctoral dissertation grant, Direction Generale de la Recherche Scientifique et Technique, France 1981.</w:t>
      </w:r>
    </w:p>
    <w:p w14:paraId="22D8D07B"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Research Grant, Societe des Amis des Sciences, France. 1983</w:t>
      </w:r>
    </w:p>
    <w:p w14:paraId="72C2BFF2"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Research Grant, Fondation Singer-Polignac, France. 1985</w:t>
      </w:r>
    </w:p>
    <w:p w14:paraId="344A88C5"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Foreign Research Visitor Grant, Formation des Francais a l’Etranger, Ministere des Relations Exterieures, France. 1985</w:t>
      </w:r>
    </w:p>
    <w:p w14:paraId="2A6DD019"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Research Grant, Fondation Les Treilles, France. 1986</w:t>
      </w:r>
    </w:p>
    <w:p w14:paraId="51D52373"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Grinter Scholar, Graduate School of the University of Florida. 1988-1991</w:t>
      </w:r>
    </w:p>
    <w:p w14:paraId="78BDE0D8"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National Research Service Award fellowship, National Institute of Allergy and Infectious Diseases. Project title: “Mapping susceptibility genes of murine SLE”. 1993-1996</w:t>
      </w:r>
    </w:p>
    <w:p w14:paraId="2767B827"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Arthritis Investigator Award, Arthritis Foundation.  Project title: “Genetic characterization of a major SLE-susceptibility locus on mouse chromosome 1". 1996-1999</w:t>
      </w:r>
    </w:p>
    <w:p w14:paraId="51108968"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Howard Hughes Research Resources Program Pilot Project Award.  Project title: “Functional and Genetic characterization of autoimmune and tumorigenic on murine chromosome 4". 1999</w:t>
      </w:r>
    </w:p>
    <w:p w14:paraId="02744170"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College of Medicine Incentive Fund Award: Delineation of SLE functional pathways using cDNAs microarrays. 1999</w:t>
      </w:r>
    </w:p>
    <w:p w14:paraId="40FF1352"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American Cancer Society –18</w:t>
      </w:r>
      <w:r w:rsidRPr="00CE163F">
        <w:rPr>
          <w:rFonts w:ascii="Arial" w:hAnsi="Arial" w:cs="Arial"/>
          <w:sz w:val="22"/>
          <w:szCs w:val="22"/>
          <w:vertAlign w:val="superscript"/>
        </w:rPr>
        <w:t>th</w:t>
      </w:r>
      <w:r w:rsidRPr="00CE163F">
        <w:rPr>
          <w:rFonts w:ascii="Arial" w:hAnsi="Arial" w:cs="Arial"/>
          <w:sz w:val="22"/>
          <w:szCs w:val="22"/>
        </w:rPr>
        <w:t xml:space="preserve"> International Cancer Congress Travel Award. 2001</w:t>
      </w:r>
    </w:p>
    <w:p w14:paraId="1494FC06"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Department of Pathology Faculty Council representative. 2004-2007.</w:t>
      </w:r>
    </w:p>
    <w:p w14:paraId="32952462"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Faculty of 1000 Biology: Member, 2006-date.</w:t>
      </w:r>
    </w:p>
    <w:p w14:paraId="1EA191E7"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 xml:space="preserve">Elected Member of the </w:t>
      </w:r>
      <w:r w:rsidRPr="00CE163F">
        <w:rPr>
          <w:rFonts w:ascii="Arial" w:eastAsia="MS Mincho" w:hAnsi="Arial" w:cs="Arial"/>
          <w:sz w:val="22"/>
          <w:szCs w:val="22"/>
          <w:lang w:eastAsia="ja-JP"/>
        </w:rPr>
        <w:t>Henry Kunkel Society for Clinical Immunology, 2006.</w:t>
      </w:r>
    </w:p>
    <w:p w14:paraId="37671DA4" w14:textId="77777777" w:rsidR="001F7D70" w:rsidRPr="00CE163F" w:rsidRDefault="001F7D70" w:rsidP="00BE43CF">
      <w:pPr>
        <w:numPr>
          <w:ilvl w:val="0"/>
          <w:numId w:val="3"/>
        </w:numPr>
        <w:contextualSpacing/>
        <w:jc w:val="both"/>
        <w:rPr>
          <w:rFonts w:ascii="Arial" w:eastAsia="MS Mincho" w:hAnsi="Arial" w:cs="Arial"/>
          <w:sz w:val="22"/>
          <w:szCs w:val="22"/>
          <w:lang w:eastAsia="ja-JP"/>
        </w:rPr>
      </w:pPr>
      <w:r w:rsidRPr="00CE163F">
        <w:rPr>
          <w:rFonts w:ascii="Arial" w:eastAsia="MS Mincho" w:hAnsi="Arial" w:cs="Arial"/>
          <w:sz w:val="22"/>
          <w:szCs w:val="22"/>
          <w:lang w:eastAsia="ja-JP"/>
        </w:rPr>
        <w:t>University of Florida Faculty Recognition Award, 2007</w:t>
      </w:r>
    </w:p>
    <w:p w14:paraId="09E8E470"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Exemplary Teacher Award, UF College of Medicine. 2006-2007</w:t>
      </w:r>
    </w:p>
    <w:p w14:paraId="46905795"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UF College of Medicine Faculty Research Prize Basic Science, 2006-2007</w:t>
      </w:r>
    </w:p>
    <w:p w14:paraId="2A7CC021"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Exemplary Teacher Awards, UF College of Medicine 2004, 2007; 2008; 2009; 2010, 2011.</w:t>
      </w:r>
    </w:p>
    <w:p w14:paraId="0EE37308"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University of Florida Research Foundation member, 2008-2011.</w:t>
      </w:r>
    </w:p>
    <w:p w14:paraId="46C0A07F" w14:textId="77777777" w:rsidR="001F7D70" w:rsidRPr="00CE163F"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Appointment to the Mary and Ryan Whisenant Family Chair in Experimental Pathology, December 2008.</w:t>
      </w:r>
    </w:p>
    <w:p w14:paraId="66D9F084" w14:textId="77777777" w:rsidR="001F7D70" w:rsidRDefault="001F7D70" w:rsidP="00BE43CF">
      <w:pPr>
        <w:numPr>
          <w:ilvl w:val="0"/>
          <w:numId w:val="3"/>
        </w:numPr>
        <w:contextualSpacing/>
        <w:jc w:val="both"/>
        <w:rPr>
          <w:rFonts w:ascii="Arial" w:hAnsi="Arial" w:cs="Arial"/>
          <w:sz w:val="22"/>
          <w:szCs w:val="22"/>
        </w:rPr>
      </w:pPr>
      <w:r w:rsidRPr="00CE163F">
        <w:rPr>
          <w:rFonts w:ascii="Arial" w:hAnsi="Arial" w:cs="Arial"/>
          <w:sz w:val="22"/>
          <w:szCs w:val="22"/>
        </w:rPr>
        <w:t>Elected to the AAI Education Committee, 2010</w:t>
      </w:r>
      <w:r w:rsidR="009863C4">
        <w:rPr>
          <w:rFonts w:ascii="Arial" w:hAnsi="Arial" w:cs="Arial"/>
          <w:sz w:val="22"/>
          <w:szCs w:val="22"/>
        </w:rPr>
        <w:t>-2012</w:t>
      </w:r>
      <w:r w:rsidRPr="00CE163F">
        <w:rPr>
          <w:rFonts w:ascii="Arial" w:hAnsi="Arial" w:cs="Arial"/>
          <w:sz w:val="22"/>
          <w:szCs w:val="22"/>
        </w:rPr>
        <w:t>.</w:t>
      </w:r>
    </w:p>
    <w:p w14:paraId="67ADB287" w14:textId="0C13DF86" w:rsidR="001F652E" w:rsidRDefault="001F652E" w:rsidP="00BE43CF">
      <w:pPr>
        <w:numPr>
          <w:ilvl w:val="0"/>
          <w:numId w:val="3"/>
        </w:numPr>
        <w:contextualSpacing/>
        <w:jc w:val="both"/>
        <w:rPr>
          <w:rFonts w:ascii="Arial" w:hAnsi="Arial" w:cs="Arial"/>
          <w:sz w:val="22"/>
          <w:szCs w:val="22"/>
        </w:rPr>
      </w:pPr>
      <w:r>
        <w:rPr>
          <w:rFonts w:ascii="Arial" w:hAnsi="Arial" w:cs="Arial"/>
          <w:sz w:val="22"/>
          <w:szCs w:val="22"/>
        </w:rPr>
        <w:t>Elected Henry Kunkel Society Councilor, 2014-2017</w:t>
      </w:r>
    </w:p>
    <w:p w14:paraId="7172C648" w14:textId="71E0D1F3" w:rsidR="0095217D" w:rsidRDefault="0095217D" w:rsidP="00BE43CF">
      <w:pPr>
        <w:numPr>
          <w:ilvl w:val="0"/>
          <w:numId w:val="3"/>
        </w:numPr>
        <w:contextualSpacing/>
        <w:jc w:val="both"/>
        <w:rPr>
          <w:rFonts w:ascii="Arial" w:hAnsi="Arial" w:cs="Arial"/>
          <w:sz w:val="22"/>
          <w:szCs w:val="22"/>
        </w:rPr>
      </w:pPr>
      <w:r>
        <w:rPr>
          <w:rFonts w:ascii="Arial" w:hAnsi="Arial" w:cs="Arial"/>
          <w:sz w:val="22"/>
          <w:szCs w:val="22"/>
        </w:rPr>
        <w:t>UF Term Professorship, 2017-2020.</w:t>
      </w:r>
    </w:p>
    <w:p w14:paraId="58E34199" w14:textId="4E451672" w:rsidR="00E416A2" w:rsidRDefault="00E416A2" w:rsidP="00BE43CF">
      <w:pPr>
        <w:numPr>
          <w:ilvl w:val="0"/>
          <w:numId w:val="3"/>
        </w:numPr>
        <w:contextualSpacing/>
        <w:jc w:val="both"/>
        <w:rPr>
          <w:rFonts w:ascii="Arial" w:hAnsi="Arial" w:cs="Arial"/>
          <w:sz w:val="22"/>
          <w:szCs w:val="22"/>
        </w:rPr>
      </w:pPr>
      <w:r>
        <w:rPr>
          <w:rFonts w:ascii="Arial" w:hAnsi="Arial" w:cs="Arial"/>
          <w:sz w:val="22"/>
          <w:szCs w:val="22"/>
        </w:rPr>
        <w:t>Appointed</w:t>
      </w:r>
      <w:r w:rsidRPr="00CE163F">
        <w:rPr>
          <w:rFonts w:ascii="Arial" w:hAnsi="Arial" w:cs="Arial"/>
          <w:sz w:val="22"/>
          <w:szCs w:val="22"/>
        </w:rPr>
        <w:t xml:space="preserve"> to the </w:t>
      </w:r>
      <w:r>
        <w:rPr>
          <w:rFonts w:ascii="Arial" w:hAnsi="Arial" w:cs="Arial"/>
          <w:sz w:val="22"/>
          <w:szCs w:val="22"/>
        </w:rPr>
        <w:t>AAI Publication committee 2019-2021.</w:t>
      </w:r>
    </w:p>
    <w:p w14:paraId="7FBF0A10" w14:textId="785FA86A" w:rsidR="00AA0394" w:rsidRPr="00AA0394" w:rsidRDefault="00AA0394" w:rsidP="00AA0394">
      <w:pPr>
        <w:pStyle w:val="ListParagraph"/>
        <w:numPr>
          <w:ilvl w:val="0"/>
          <w:numId w:val="3"/>
        </w:numPr>
        <w:spacing w:after="80"/>
        <w:rPr>
          <w:rFonts w:ascii="Arial" w:hAnsi="Arial"/>
          <w:sz w:val="22"/>
          <w:szCs w:val="22"/>
        </w:rPr>
      </w:pPr>
      <w:r w:rsidRPr="00AA0394">
        <w:rPr>
          <w:rFonts w:ascii="Arial" w:hAnsi="Arial"/>
          <w:sz w:val="22"/>
          <w:szCs w:val="22"/>
        </w:rPr>
        <w:t>Elected Vice-President of the International Association for Comparative Medicine</w:t>
      </w:r>
      <w:r>
        <w:rPr>
          <w:rFonts w:ascii="Arial" w:hAnsi="Arial"/>
          <w:sz w:val="22"/>
          <w:szCs w:val="22"/>
        </w:rPr>
        <w:t>, 2019.</w:t>
      </w:r>
    </w:p>
    <w:p w14:paraId="4B7AFB30" w14:textId="77777777" w:rsidR="00AA0394" w:rsidRDefault="00AA0394" w:rsidP="00BE43CF">
      <w:pPr>
        <w:numPr>
          <w:ilvl w:val="0"/>
          <w:numId w:val="3"/>
        </w:numPr>
        <w:contextualSpacing/>
        <w:jc w:val="both"/>
        <w:rPr>
          <w:rFonts w:ascii="Arial" w:hAnsi="Arial" w:cs="Arial"/>
          <w:sz w:val="22"/>
          <w:szCs w:val="22"/>
        </w:rPr>
      </w:pPr>
    </w:p>
    <w:p w14:paraId="51ECE3A0" w14:textId="77777777" w:rsidR="00CE163F" w:rsidRPr="00CE163F" w:rsidRDefault="00CE163F" w:rsidP="00002F51">
      <w:pPr>
        <w:spacing w:afterLines="40" w:after="96"/>
        <w:ind w:left="720"/>
        <w:jc w:val="both"/>
        <w:rPr>
          <w:rFonts w:ascii="Arial" w:hAnsi="Arial" w:cs="Arial"/>
          <w:sz w:val="22"/>
          <w:szCs w:val="22"/>
        </w:rPr>
      </w:pPr>
    </w:p>
    <w:p w14:paraId="07E54BA4" w14:textId="77777777" w:rsidR="001F7D70" w:rsidRDefault="001F7D70" w:rsidP="00B971FF">
      <w:pPr>
        <w:keepNext/>
        <w:keepLines/>
        <w:spacing w:after="120"/>
        <w:jc w:val="both"/>
        <w:rPr>
          <w:rFonts w:ascii="Arial" w:hAnsi="Arial"/>
          <w:b/>
          <w:sz w:val="22"/>
          <w:szCs w:val="22"/>
        </w:rPr>
      </w:pPr>
      <w:r>
        <w:rPr>
          <w:rFonts w:ascii="Arial" w:hAnsi="Arial"/>
          <w:b/>
          <w:sz w:val="22"/>
          <w:szCs w:val="22"/>
        </w:rPr>
        <w:lastRenderedPageBreak/>
        <w:t>UNIVERSITY OF FLORIDA GOVERNANCE</w:t>
      </w:r>
    </w:p>
    <w:p w14:paraId="0293963E" w14:textId="77777777" w:rsidR="001F7D70" w:rsidRDefault="001F7D70" w:rsidP="00BE43CF">
      <w:pPr>
        <w:numPr>
          <w:ilvl w:val="0"/>
          <w:numId w:val="4"/>
        </w:numPr>
        <w:contextualSpacing/>
        <w:jc w:val="both"/>
        <w:rPr>
          <w:rFonts w:ascii="Arial" w:hAnsi="Arial"/>
          <w:sz w:val="22"/>
          <w:szCs w:val="22"/>
        </w:rPr>
      </w:pPr>
      <w:r w:rsidRPr="00B971FF">
        <w:rPr>
          <w:rFonts w:ascii="Arial" w:hAnsi="Arial"/>
          <w:sz w:val="22"/>
          <w:szCs w:val="22"/>
        </w:rPr>
        <w:t xml:space="preserve">College of Medicine Promotion and Tenure Committee </w:t>
      </w:r>
      <w:r>
        <w:rPr>
          <w:rFonts w:ascii="Arial" w:hAnsi="Arial"/>
          <w:sz w:val="22"/>
          <w:szCs w:val="22"/>
        </w:rPr>
        <w:t xml:space="preserve">ad hoc </w:t>
      </w:r>
      <w:r w:rsidRPr="00B971FF">
        <w:rPr>
          <w:rFonts w:ascii="Arial" w:hAnsi="Arial"/>
          <w:sz w:val="22"/>
          <w:szCs w:val="22"/>
        </w:rPr>
        <w:t>member, 2005.</w:t>
      </w:r>
    </w:p>
    <w:p w14:paraId="72F77CD2" w14:textId="77777777" w:rsidR="001F7D70" w:rsidRDefault="001F7D70" w:rsidP="00BE43CF">
      <w:pPr>
        <w:numPr>
          <w:ilvl w:val="0"/>
          <w:numId w:val="4"/>
        </w:numPr>
        <w:contextualSpacing/>
        <w:jc w:val="both"/>
        <w:rPr>
          <w:rFonts w:ascii="Arial" w:hAnsi="Arial"/>
          <w:sz w:val="22"/>
          <w:szCs w:val="22"/>
        </w:rPr>
      </w:pPr>
      <w:r>
        <w:rPr>
          <w:rFonts w:ascii="Arial" w:hAnsi="Arial"/>
          <w:sz w:val="22"/>
          <w:szCs w:val="22"/>
        </w:rPr>
        <w:t>UF COM Faculty Council, Department of Pathology elected representative, 2005-2008.</w:t>
      </w:r>
    </w:p>
    <w:p w14:paraId="1B7C7C41" w14:textId="77777777" w:rsidR="001F7D70" w:rsidRDefault="001F7D70" w:rsidP="00BE43CF">
      <w:pPr>
        <w:numPr>
          <w:ilvl w:val="0"/>
          <w:numId w:val="4"/>
        </w:numPr>
        <w:contextualSpacing/>
        <w:jc w:val="both"/>
        <w:rPr>
          <w:rFonts w:ascii="Arial" w:hAnsi="Arial"/>
          <w:sz w:val="22"/>
          <w:szCs w:val="22"/>
        </w:rPr>
      </w:pPr>
      <w:r w:rsidRPr="00B971FF">
        <w:rPr>
          <w:rFonts w:ascii="Arial" w:hAnsi="Arial"/>
          <w:sz w:val="22"/>
          <w:szCs w:val="22"/>
        </w:rPr>
        <w:t xml:space="preserve">College of Medicine Promotion and Tenure Committee </w:t>
      </w:r>
      <w:r>
        <w:rPr>
          <w:rFonts w:ascii="Arial" w:hAnsi="Arial"/>
          <w:sz w:val="22"/>
          <w:szCs w:val="22"/>
        </w:rPr>
        <w:t xml:space="preserve">elected </w:t>
      </w:r>
      <w:r w:rsidRPr="00B971FF">
        <w:rPr>
          <w:rFonts w:ascii="Arial" w:hAnsi="Arial"/>
          <w:sz w:val="22"/>
          <w:szCs w:val="22"/>
        </w:rPr>
        <w:t>member, 200</w:t>
      </w:r>
      <w:r>
        <w:rPr>
          <w:rFonts w:ascii="Arial" w:hAnsi="Arial"/>
          <w:sz w:val="22"/>
          <w:szCs w:val="22"/>
        </w:rPr>
        <w:t>8-2010.</w:t>
      </w:r>
    </w:p>
    <w:p w14:paraId="11B78CAD" w14:textId="77777777" w:rsidR="001F7D70" w:rsidRPr="00176714" w:rsidRDefault="001F7D70" w:rsidP="00BE43CF">
      <w:pPr>
        <w:numPr>
          <w:ilvl w:val="0"/>
          <w:numId w:val="4"/>
        </w:numPr>
        <w:contextualSpacing/>
        <w:jc w:val="both"/>
        <w:rPr>
          <w:rFonts w:ascii="Arial" w:hAnsi="Arial" w:cs="Arial"/>
          <w:sz w:val="24"/>
          <w:szCs w:val="22"/>
        </w:rPr>
      </w:pPr>
      <w:r w:rsidRPr="00E07EAB">
        <w:rPr>
          <w:rFonts w:ascii="Arial" w:hAnsi="Arial" w:cs="Arial"/>
          <w:sz w:val="22"/>
        </w:rPr>
        <w:t>Thomas H. Maren Junior Investigator award</w:t>
      </w:r>
      <w:r>
        <w:rPr>
          <w:rFonts w:ascii="Arial" w:hAnsi="Arial" w:cs="Arial"/>
          <w:sz w:val="22"/>
        </w:rPr>
        <w:t xml:space="preserve"> Committee Member, Fall 2009.</w:t>
      </w:r>
    </w:p>
    <w:p w14:paraId="499C9221" w14:textId="77777777" w:rsidR="001F7D70" w:rsidRPr="00CE163F" w:rsidRDefault="001F7D70" w:rsidP="00BE43CF">
      <w:pPr>
        <w:numPr>
          <w:ilvl w:val="0"/>
          <w:numId w:val="4"/>
        </w:numPr>
        <w:contextualSpacing/>
        <w:jc w:val="both"/>
        <w:rPr>
          <w:rFonts w:ascii="Arial" w:hAnsi="Arial" w:cs="Arial"/>
          <w:sz w:val="24"/>
          <w:szCs w:val="22"/>
        </w:rPr>
      </w:pPr>
      <w:r w:rsidRPr="00E07EAB">
        <w:rPr>
          <w:rFonts w:ascii="Arial" w:hAnsi="Arial" w:cs="Arial"/>
          <w:sz w:val="22"/>
        </w:rPr>
        <w:t xml:space="preserve">Thomas H. Maren </w:t>
      </w:r>
      <w:r>
        <w:rPr>
          <w:rFonts w:ascii="Arial" w:hAnsi="Arial" w:cs="Arial"/>
          <w:sz w:val="22"/>
        </w:rPr>
        <w:t>Postdoctoral fellowship</w:t>
      </w:r>
      <w:r w:rsidRPr="00E07EAB">
        <w:rPr>
          <w:rFonts w:ascii="Arial" w:hAnsi="Arial" w:cs="Arial"/>
          <w:sz w:val="22"/>
        </w:rPr>
        <w:t xml:space="preserve"> award</w:t>
      </w:r>
      <w:r>
        <w:rPr>
          <w:rFonts w:ascii="Arial" w:hAnsi="Arial" w:cs="Arial"/>
          <w:sz w:val="22"/>
        </w:rPr>
        <w:t xml:space="preserve"> Committee Member, Spring 2011.</w:t>
      </w:r>
    </w:p>
    <w:p w14:paraId="169EC831" w14:textId="77777777" w:rsidR="00CE163F" w:rsidRPr="00CE163F" w:rsidRDefault="00CE163F" w:rsidP="00BE43CF">
      <w:pPr>
        <w:numPr>
          <w:ilvl w:val="0"/>
          <w:numId w:val="4"/>
        </w:numPr>
        <w:contextualSpacing/>
        <w:jc w:val="both"/>
        <w:rPr>
          <w:rFonts w:ascii="Arial" w:hAnsi="Arial" w:cs="Arial"/>
          <w:sz w:val="24"/>
          <w:szCs w:val="22"/>
        </w:rPr>
      </w:pPr>
      <w:r>
        <w:rPr>
          <w:rFonts w:ascii="Arial" w:hAnsi="Arial" w:cs="Arial"/>
          <w:sz w:val="22"/>
        </w:rPr>
        <w:t>University of Florida Graduate faculty Mentoring Award Committee Member, Spring 2011.</w:t>
      </w:r>
    </w:p>
    <w:p w14:paraId="6472CF39" w14:textId="77777777" w:rsidR="00CE163F" w:rsidRPr="00CE163F" w:rsidRDefault="00CE163F" w:rsidP="00BE43CF">
      <w:pPr>
        <w:numPr>
          <w:ilvl w:val="0"/>
          <w:numId w:val="4"/>
        </w:numPr>
        <w:contextualSpacing/>
        <w:jc w:val="both"/>
        <w:rPr>
          <w:rFonts w:ascii="Arial" w:hAnsi="Arial" w:cs="Arial"/>
          <w:sz w:val="22"/>
        </w:rPr>
      </w:pPr>
      <w:r>
        <w:rPr>
          <w:rFonts w:ascii="Arial" w:hAnsi="Arial" w:cs="Arial"/>
          <w:sz w:val="22"/>
        </w:rPr>
        <w:t xml:space="preserve">University of Florida </w:t>
      </w:r>
      <w:r w:rsidRPr="00CE163F">
        <w:rPr>
          <w:rFonts w:ascii="Arial" w:hAnsi="Arial" w:cs="Arial"/>
          <w:sz w:val="22"/>
        </w:rPr>
        <w:t>Searle Scholars Program</w:t>
      </w:r>
      <w:r>
        <w:rPr>
          <w:rFonts w:ascii="Arial" w:hAnsi="Arial" w:cs="Arial"/>
          <w:sz w:val="22"/>
        </w:rPr>
        <w:t xml:space="preserve"> Committee Member, Summer 2012</w:t>
      </w:r>
    </w:p>
    <w:p w14:paraId="2384AC3A" w14:textId="77777777" w:rsidR="00CE163F" w:rsidRDefault="00A77971" w:rsidP="00BE43CF">
      <w:pPr>
        <w:numPr>
          <w:ilvl w:val="0"/>
          <w:numId w:val="4"/>
        </w:numPr>
        <w:contextualSpacing/>
        <w:jc w:val="both"/>
        <w:rPr>
          <w:rFonts w:ascii="Arial" w:hAnsi="Arial" w:cs="Arial"/>
          <w:sz w:val="22"/>
        </w:rPr>
      </w:pPr>
      <w:hyperlink r:id="rId9" w:history="1">
        <w:r w:rsidR="00CE163F" w:rsidRPr="00CE163F">
          <w:rPr>
            <w:rFonts w:ascii="Arial" w:hAnsi="Arial" w:cs="Arial"/>
            <w:sz w:val="22"/>
          </w:rPr>
          <w:t>Pew Scholars Program in the Biomedical Sciences</w:t>
        </w:r>
      </w:hyperlink>
      <w:r w:rsidR="00CE163F">
        <w:rPr>
          <w:rFonts w:ascii="Arial" w:hAnsi="Arial" w:cs="Arial"/>
          <w:sz w:val="22"/>
        </w:rPr>
        <w:t xml:space="preserve"> </w:t>
      </w:r>
      <w:r w:rsidR="00CE163F" w:rsidRPr="00CE163F">
        <w:rPr>
          <w:rFonts w:ascii="Arial" w:hAnsi="Arial" w:cs="Arial"/>
          <w:sz w:val="22"/>
        </w:rPr>
        <w:t>Program</w:t>
      </w:r>
      <w:r w:rsidR="00CE163F">
        <w:rPr>
          <w:rFonts w:ascii="Arial" w:hAnsi="Arial" w:cs="Arial"/>
          <w:sz w:val="22"/>
        </w:rPr>
        <w:t xml:space="preserve"> Committee Member, Summer 2012.</w:t>
      </w:r>
    </w:p>
    <w:p w14:paraId="498B2CDE" w14:textId="2837FB00" w:rsidR="00BE43CF" w:rsidRDefault="00BE43CF" w:rsidP="00BE43CF">
      <w:pPr>
        <w:numPr>
          <w:ilvl w:val="0"/>
          <w:numId w:val="4"/>
        </w:numPr>
        <w:contextualSpacing/>
        <w:jc w:val="both"/>
        <w:rPr>
          <w:rFonts w:ascii="Arial" w:hAnsi="Arial" w:cs="Arial"/>
          <w:sz w:val="22"/>
        </w:rPr>
      </w:pPr>
      <w:r>
        <w:rPr>
          <w:rFonts w:ascii="Arial" w:hAnsi="Arial" w:cs="Arial"/>
          <w:sz w:val="22"/>
        </w:rPr>
        <w:t>UF COM Research Leadership committee: 2012-present.</w:t>
      </w:r>
    </w:p>
    <w:p w14:paraId="33D003D7" w14:textId="7B452F64" w:rsidR="00FD183C" w:rsidRDefault="00FD183C" w:rsidP="00BE43CF">
      <w:pPr>
        <w:numPr>
          <w:ilvl w:val="0"/>
          <w:numId w:val="4"/>
        </w:numPr>
        <w:contextualSpacing/>
        <w:jc w:val="both"/>
        <w:rPr>
          <w:rFonts w:ascii="Arial" w:hAnsi="Arial" w:cs="Arial"/>
          <w:sz w:val="22"/>
        </w:rPr>
      </w:pPr>
      <w:r>
        <w:rPr>
          <w:rFonts w:ascii="Arial" w:hAnsi="Arial" w:cs="Arial"/>
          <w:sz w:val="22"/>
        </w:rPr>
        <w:t>Opportunity Fund grant review, March 2013.</w:t>
      </w:r>
    </w:p>
    <w:p w14:paraId="4E300F9E" w14:textId="548CE537" w:rsidR="00FD183C" w:rsidRDefault="00FD183C" w:rsidP="00BE43CF">
      <w:pPr>
        <w:numPr>
          <w:ilvl w:val="0"/>
          <w:numId w:val="4"/>
        </w:numPr>
        <w:contextualSpacing/>
        <w:jc w:val="both"/>
        <w:rPr>
          <w:rFonts w:ascii="Arial" w:hAnsi="Arial" w:cs="Arial"/>
          <w:sz w:val="22"/>
        </w:rPr>
      </w:pPr>
      <w:r>
        <w:rPr>
          <w:rFonts w:ascii="Arial" w:hAnsi="Arial" w:cs="Arial"/>
          <w:sz w:val="22"/>
        </w:rPr>
        <w:t>Center for Mucosal Immunology and Inflammation retreat planning committee.</w:t>
      </w:r>
      <w:r w:rsidR="000C2FC4" w:rsidRPr="000C2FC4">
        <w:rPr>
          <w:rFonts w:ascii="Arial" w:hAnsi="Arial" w:cs="Arial"/>
          <w:sz w:val="22"/>
        </w:rPr>
        <w:t xml:space="preserve"> </w:t>
      </w:r>
      <w:r w:rsidR="000C2FC4">
        <w:rPr>
          <w:rFonts w:ascii="Arial" w:hAnsi="Arial" w:cs="Arial"/>
          <w:sz w:val="22"/>
        </w:rPr>
        <w:t>2013-present.</w:t>
      </w:r>
    </w:p>
    <w:p w14:paraId="485DC672" w14:textId="1FCFFAC0" w:rsidR="00383246" w:rsidRDefault="00A77971" w:rsidP="00BE43CF">
      <w:pPr>
        <w:numPr>
          <w:ilvl w:val="0"/>
          <w:numId w:val="4"/>
        </w:numPr>
        <w:contextualSpacing/>
        <w:jc w:val="both"/>
        <w:rPr>
          <w:rFonts w:ascii="Arial" w:hAnsi="Arial" w:cs="Arial"/>
          <w:sz w:val="22"/>
        </w:rPr>
      </w:pPr>
      <w:hyperlink r:id="rId10" w:history="1">
        <w:r w:rsidR="00383246" w:rsidRPr="00CE163F">
          <w:rPr>
            <w:rFonts w:ascii="Arial" w:hAnsi="Arial" w:cs="Arial"/>
            <w:sz w:val="22"/>
          </w:rPr>
          <w:t>Pew Scholars Program in the Biomedical Sciences</w:t>
        </w:r>
      </w:hyperlink>
      <w:r w:rsidR="00383246">
        <w:rPr>
          <w:rFonts w:ascii="Arial" w:hAnsi="Arial" w:cs="Arial"/>
          <w:sz w:val="22"/>
        </w:rPr>
        <w:t xml:space="preserve"> </w:t>
      </w:r>
      <w:r w:rsidR="00383246" w:rsidRPr="00CE163F">
        <w:rPr>
          <w:rFonts w:ascii="Arial" w:hAnsi="Arial" w:cs="Arial"/>
          <w:sz w:val="22"/>
        </w:rPr>
        <w:t>Program</w:t>
      </w:r>
      <w:r w:rsidR="00383246">
        <w:rPr>
          <w:rFonts w:ascii="Arial" w:hAnsi="Arial" w:cs="Arial"/>
          <w:sz w:val="22"/>
        </w:rPr>
        <w:t xml:space="preserve"> Committee Member, June 2014.</w:t>
      </w:r>
    </w:p>
    <w:p w14:paraId="50EDA849" w14:textId="5E58FF95" w:rsidR="00383246" w:rsidRDefault="00383246" w:rsidP="00BE43CF">
      <w:pPr>
        <w:pStyle w:val="ListParagraph"/>
        <w:numPr>
          <w:ilvl w:val="0"/>
          <w:numId w:val="4"/>
        </w:numPr>
        <w:jc w:val="both"/>
        <w:rPr>
          <w:rFonts w:ascii="Arial" w:hAnsi="Arial" w:cs="Arial"/>
          <w:sz w:val="22"/>
        </w:rPr>
      </w:pPr>
      <w:r w:rsidRPr="00383246">
        <w:rPr>
          <w:rFonts w:ascii="Arial" w:hAnsi="Arial" w:cs="Arial"/>
          <w:sz w:val="22"/>
        </w:rPr>
        <w:t>UF Advanced Leadership program graduate, 2014</w:t>
      </w:r>
    </w:p>
    <w:p w14:paraId="20CDB0CA" w14:textId="48340425" w:rsidR="009864C1" w:rsidRDefault="009864C1" w:rsidP="00BE43CF">
      <w:pPr>
        <w:pStyle w:val="ListParagraph"/>
        <w:numPr>
          <w:ilvl w:val="0"/>
          <w:numId w:val="4"/>
        </w:numPr>
        <w:jc w:val="both"/>
        <w:rPr>
          <w:rFonts w:ascii="Arial" w:hAnsi="Arial" w:cs="Arial"/>
          <w:sz w:val="22"/>
        </w:rPr>
      </w:pPr>
      <w:r>
        <w:rPr>
          <w:rFonts w:ascii="Arial" w:hAnsi="Arial" w:cs="Arial"/>
          <w:sz w:val="22"/>
        </w:rPr>
        <w:t>UF Research Foundation COM selection committee</w:t>
      </w:r>
    </w:p>
    <w:p w14:paraId="0E03F0A8" w14:textId="0E8FD23E" w:rsidR="009864C1" w:rsidRDefault="009864C1" w:rsidP="00BE43CF">
      <w:pPr>
        <w:pStyle w:val="ListParagraph"/>
        <w:numPr>
          <w:ilvl w:val="0"/>
          <w:numId w:val="4"/>
        </w:numPr>
        <w:jc w:val="both"/>
        <w:rPr>
          <w:rFonts w:ascii="Arial" w:hAnsi="Arial" w:cs="Arial"/>
          <w:sz w:val="22"/>
        </w:rPr>
      </w:pPr>
      <w:r>
        <w:rPr>
          <w:rFonts w:ascii="Arial" w:hAnsi="Arial" w:cs="Arial"/>
          <w:sz w:val="22"/>
        </w:rPr>
        <w:t>Medical Guild MSI competition judge</w:t>
      </w:r>
    </w:p>
    <w:p w14:paraId="6CB5A085" w14:textId="6CFB4B24" w:rsidR="000C2FC4" w:rsidRPr="00BE43CF" w:rsidRDefault="000C2FC4" w:rsidP="00BE43CF">
      <w:pPr>
        <w:pStyle w:val="ListParagraph"/>
        <w:numPr>
          <w:ilvl w:val="0"/>
          <w:numId w:val="4"/>
        </w:numPr>
        <w:jc w:val="both"/>
        <w:rPr>
          <w:rFonts w:ascii="Arial" w:hAnsi="Arial" w:cs="Arial"/>
          <w:sz w:val="22"/>
        </w:rPr>
      </w:pPr>
      <w:r>
        <w:rPr>
          <w:rFonts w:ascii="Arial" w:hAnsi="Arial" w:cs="Arial"/>
          <w:sz w:val="22"/>
        </w:rPr>
        <w:t>COM WIMS leadership group 2016-</w:t>
      </w:r>
      <w:r w:rsidR="008F58C3">
        <w:rPr>
          <w:rFonts w:ascii="Arial" w:hAnsi="Arial" w:cs="Arial"/>
          <w:sz w:val="22"/>
        </w:rPr>
        <w:t>2017</w:t>
      </w:r>
      <w:r>
        <w:rPr>
          <w:rFonts w:ascii="Arial" w:hAnsi="Arial" w:cs="Arial"/>
          <w:sz w:val="22"/>
        </w:rPr>
        <w:t>.</w:t>
      </w:r>
    </w:p>
    <w:p w14:paraId="7B634FA6" w14:textId="77777777" w:rsidR="00007D68" w:rsidRDefault="00007D68" w:rsidP="00007D68">
      <w:pPr>
        <w:spacing w:after="120"/>
        <w:jc w:val="both"/>
        <w:rPr>
          <w:rFonts w:ascii="Arial" w:hAnsi="Arial" w:cs="Arial"/>
          <w:sz w:val="22"/>
        </w:rPr>
      </w:pPr>
    </w:p>
    <w:p w14:paraId="6828AD51" w14:textId="77777777" w:rsidR="00383246" w:rsidRDefault="001F7D70" w:rsidP="00383246">
      <w:pPr>
        <w:spacing w:after="120"/>
        <w:jc w:val="both"/>
        <w:rPr>
          <w:rFonts w:ascii="Arial" w:hAnsi="Arial"/>
          <w:b/>
          <w:sz w:val="22"/>
          <w:szCs w:val="22"/>
        </w:rPr>
      </w:pPr>
      <w:r w:rsidRPr="00CE163F">
        <w:rPr>
          <w:rFonts w:ascii="Arial" w:hAnsi="Arial"/>
          <w:b/>
          <w:sz w:val="22"/>
          <w:szCs w:val="22"/>
        </w:rPr>
        <w:t>UNIVERSITY OF FLORIDA SEARCH COMMITTEES:</w:t>
      </w:r>
    </w:p>
    <w:p w14:paraId="4BCAE5A7" w14:textId="77777777" w:rsidR="00383246" w:rsidRDefault="001F7D70" w:rsidP="00BE43CF">
      <w:pPr>
        <w:pStyle w:val="ListParagraph"/>
        <w:numPr>
          <w:ilvl w:val="0"/>
          <w:numId w:val="22"/>
        </w:numPr>
        <w:jc w:val="both"/>
        <w:rPr>
          <w:rFonts w:ascii="Arial" w:hAnsi="Arial"/>
          <w:sz w:val="22"/>
          <w:szCs w:val="22"/>
        </w:rPr>
      </w:pPr>
      <w:r w:rsidRPr="00383246">
        <w:rPr>
          <w:rFonts w:ascii="Arial" w:hAnsi="Arial"/>
          <w:sz w:val="22"/>
          <w:szCs w:val="22"/>
        </w:rPr>
        <w:t>Member, Dermatology Division Chief, Department of Medicine, 2003</w:t>
      </w:r>
      <w:r w:rsidR="00CE163F" w:rsidRPr="00383246">
        <w:rPr>
          <w:rFonts w:ascii="Arial" w:hAnsi="Arial"/>
          <w:sz w:val="22"/>
          <w:szCs w:val="22"/>
        </w:rPr>
        <w:t xml:space="preserve"> </w:t>
      </w:r>
    </w:p>
    <w:p w14:paraId="7FC947B5" w14:textId="77777777" w:rsidR="000C2FC4" w:rsidRDefault="00383246" w:rsidP="000C2FC4">
      <w:pPr>
        <w:pStyle w:val="ListParagraph"/>
        <w:numPr>
          <w:ilvl w:val="0"/>
          <w:numId w:val="22"/>
        </w:numPr>
        <w:jc w:val="both"/>
        <w:rPr>
          <w:rFonts w:ascii="Arial" w:hAnsi="Arial"/>
          <w:sz w:val="22"/>
          <w:szCs w:val="22"/>
        </w:rPr>
      </w:pPr>
      <w:r w:rsidRPr="00383246">
        <w:rPr>
          <w:rFonts w:ascii="Arial" w:hAnsi="Arial"/>
          <w:sz w:val="22"/>
          <w:szCs w:val="22"/>
        </w:rPr>
        <w:t>Member, Molecular Genetics and Microbiology faculty recruitment, 2005</w:t>
      </w:r>
    </w:p>
    <w:p w14:paraId="23C14460" w14:textId="77777777" w:rsidR="000C2FC4" w:rsidRPr="000C2FC4" w:rsidRDefault="00BE43CF" w:rsidP="000C2FC4">
      <w:pPr>
        <w:pStyle w:val="ListParagraph"/>
        <w:numPr>
          <w:ilvl w:val="0"/>
          <w:numId w:val="22"/>
        </w:numPr>
        <w:jc w:val="both"/>
        <w:rPr>
          <w:rFonts w:ascii="Arial" w:hAnsi="Arial"/>
          <w:sz w:val="22"/>
          <w:szCs w:val="22"/>
        </w:rPr>
      </w:pPr>
      <w:r w:rsidRPr="000C2FC4">
        <w:rPr>
          <w:rFonts w:ascii="Arial" w:hAnsi="Arial" w:cs="Arial"/>
          <w:sz w:val="22"/>
          <w:szCs w:val="22"/>
        </w:rPr>
        <w:t>Member, Ethel Smith Chair in Vasculitis Research, Department of Medicine, 2006</w:t>
      </w:r>
    </w:p>
    <w:p w14:paraId="21716FDA"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Member, Dermatology Division Chief, Department of Medicine, 2007-08</w:t>
      </w:r>
    </w:p>
    <w:p w14:paraId="5E7AA6EC"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Chair, Department of Pathology, Immunology, and Laboratory Medicine, Assistant Professor Faculty, Fall 2008.</w:t>
      </w:r>
    </w:p>
    <w:p w14:paraId="1B3E07BF"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Member, Department of Pathology, Immunology, and Laboratory Medicine, Chief Administrative Officer, Spring 2009.</w:t>
      </w:r>
    </w:p>
    <w:p w14:paraId="27FAB6B6"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Chair, Department of Pathology, Immunology, and Laboratory Medicine, Assistant Professor Faculty, Summer-Fall 2009.</w:t>
      </w:r>
    </w:p>
    <w:p w14:paraId="6CB2DC79"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Chair, Department of Pathology, Immunology, and Laboratory Medicine, Research Assistant Professor Faculty, Summer 2009.</w:t>
      </w:r>
    </w:p>
    <w:p w14:paraId="68447AE3"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Member, Department of Dermatology Chair, 2010.</w:t>
      </w:r>
    </w:p>
    <w:p w14:paraId="06D425DD"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Chair, Department of Pathology, Immunology, and Laboratory Medicine, Associate Professor Faculty, Fall 2010/ Spring 2011.</w:t>
      </w:r>
    </w:p>
    <w:p w14:paraId="2DBA1DB8"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Member, Department of Pathology, Immunology, and Laboratory Medicine, Assistant Professor Faculty, Fall 2011.</w:t>
      </w:r>
    </w:p>
    <w:p w14:paraId="497B9173"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Member, Department of Pathology, Immunology, and Laboratory Medicine, Research Assistant Professor Faculty, Spring 2012.</w:t>
      </w:r>
    </w:p>
    <w:p w14:paraId="5549BE99"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Member, Department of Pathology, Immunology, and Laboratory Medicine &amp; CTSI, Research Assistant</w:t>
      </w:r>
      <w:r>
        <w:rPr>
          <w:rFonts w:ascii="Arial" w:hAnsi="Arial"/>
          <w:sz w:val="22"/>
          <w:szCs w:val="22"/>
        </w:rPr>
        <w:t xml:space="preserve"> Professor Faculty, Spring 2012.</w:t>
      </w:r>
    </w:p>
    <w:p w14:paraId="4FD5C02D"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Member, Department of Pathology, Immunology, and Laboratory Medicine, Molecular Pathology Division Director, Summer 2012</w:t>
      </w:r>
    </w:p>
    <w:p w14:paraId="46811F18"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Chair, Department of Pathology, Immunology, and Laboratory Medicine, Research Assistant Professor Faculty, Spring 2013.</w:t>
      </w:r>
    </w:p>
    <w:p w14:paraId="3B1CF583" w14:textId="77777777" w:rsidR="000C2FC4" w:rsidRP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lastRenderedPageBreak/>
        <w:t xml:space="preserve">Chair, </w:t>
      </w:r>
      <w:r w:rsidRPr="000C2FC4">
        <w:rPr>
          <w:rFonts w:ascii="Arial" w:hAnsi="Arial" w:cs="Arial"/>
          <w:color w:val="000000"/>
          <w:sz w:val="22"/>
          <w:szCs w:val="22"/>
        </w:rPr>
        <w:t>Mucosal Immunology/Host:Microbe Interaction Preeminence Initiative, Spring 2014 - present.</w:t>
      </w:r>
    </w:p>
    <w:p w14:paraId="296B0333"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Member, Department of Pathology, Immunology, and Laboratory Medicine, Clinical Assistant Professor, Fall 2014.</w:t>
      </w:r>
    </w:p>
    <w:p w14:paraId="02F9D50A"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Member, Department of Pathology, Immunology, and Laboratory Medicine, Clinical Assistant Professor, Spring 2015.</w:t>
      </w:r>
    </w:p>
    <w:p w14:paraId="23493B5D" w14:textId="77777777" w:rsidR="000C2FC4"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Member, Department of Pathology, Immunology, and Laboratory Medicine, Clinical Assistant Professor, Spring 2016.</w:t>
      </w:r>
    </w:p>
    <w:p w14:paraId="08D34C0E" w14:textId="7B2F384C" w:rsidR="00383246" w:rsidRDefault="000C2FC4" w:rsidP="000C2FC4">
      <w:pPr>
        <w:pStyle w:val="ListParagraph"/>
        <w:numPr>
          <w:ilvl w:val="0"/>
          <w:numId w:val="22"/>
        </w:numPr>
        <w:jc w:val="both"/>
        <w:rPr>
          <w:rFonts w:ascii="Arial" w:hAnsi="Arial"/>
          <w:sz w:val="22"/>
          <w:szCs w:val="22"/>
        </w:rPr>
      </w:pPr>
      <w:r w:rsidRPr="000C2FC4">
        <w:rPr>
          <w:rFonts w:ascii="Arial" w:hAnsi="Arial"/>
          <w:sz w:val="22"/>
          <w:szCs w:val="22"/>
        </w:rPr>
        <w:t>Chair, Department of Pathology, Immunology, and Laboratory Medicine, se</w:t>
      </w:r>
      <w:r w:rsidR="003605DC">
        <w:rPr>
          <w:rFonts w:ascii="Arial" w:hAnsi="Arial"/>
          <w:sz w:val="22"/>
          <w:szCs w:val="22"/>
        </w:rPr>
        <w:t>nior Physician Scientist, 2016-2018</w:t>
      </w:r>
      <w:r w:rsidRPr="000C2FC4">
        <w:rPr>
          <w:rFonts w:ascii="Arial" w:hAnsi="Arial"/>
          <w:sz w:val="22"/>
          <w:szCs w:val="22"/>
        </w:rPr>
        <w:t>.</w:t>
      </w:r>
    </w:p>
    <w:p w14:paraId="2EF78BAC" w14:textId="0045FE7D" w:rsidR="00191B9E" w:rsidRDefault="00191B9E" w:rsidP="00191B9E">
      <w:pPr>
        <w:pStyle w:val="ListParagraph"/>
        <w:numPr>
          <w:ilvl w:val="0"/>
          <w:numId w:val="22"/>
        </w:numPr>
        <w:jc w:val="both"/>
        <w:rPr>
          <w:rFonts w:ascii="Arial" w:hAnsi="Arial"/>
          <w:sz w:val="22"/>
          <w:szCs w:val="22"/>
        </w:rPr>
      </w:pPr>
      <w:r w:rsidRPr="000C2FC4">
        <w:rPr>
          <w:rFonts w:ascii="Arial" w:hAnsi="Arial"/>
          <w:sz w:val="22"/>
          <w:szCs w:val="22"/>
        </w:rPr>
        <w:t xml:space="preserve">Chair, Department of Pathology, Immunology, and Laboratory Medicine, senior </w:t>
      </w:r>
      <w:r>
        <w:rPr>
          <w:rFonts w:ascii="Arial" w:hAnsi="Arial"/>
          <w:sz w:val="22"/>
          <w:szCs w:val="22"/>
        </w:rPr>
        <w:t>Viral Immunologist</w:t>
      </w:r>
      <w:r w:rsidRPr="000C2FC4">
        <w:rPr>
          <w:rFonts w:ascii="Arial" w:hAnsi="Arial"/>
          <w:sz w:val="22"/>
          <w:szCs w:val="22"/>
        </w:rPr>
        <w:t>, 201</w:t>
      </w:r>
      <w:r>
        <w:rPr>
          <w:rFonts w:ascii="Arial" w:hAnsi="Arial"/>
          <w:sz w:val="22"/>
          <w:szCs w:val="22"/>
        </w:rPr>
        <w:t>7</w:t>
      </w:r>
      <w:r w:rsidRPr="000C2FC4">
        <w:rPr>
          <w:rFonts w:ascii="Arial" w:hAnsi="Arial"/>
          <w:sz w:val="22"/>
          <w:szCs w:val="22"/>
        </w:rPr>
        <w:t>-</w:t>
      </w:r>
      <w:r w:rsidR="00093289">
        <w:rPr>
          <w:rFonts w:ascii="Arial" w:hAnsi="Arial"/>
          <w:sz w:val="22"/>
          <w:szCs w:val="22"/>
        </w:rPr>
        <w:t>2018</w:t>
      </w:r>
      <w:r w:rsidRPr="000C2FC4">
        <w:rPr>
          <w:rFonts w:ascii="Arial" w:hAnsi="Arial"/>
          <w:sz w:val="22"/>
          <w:szCs w:val="22"/>
        </w:rPr>
        <w:t>.</w:t>
      </w:r>
    </w:p>
    <w:p w14:paraId="2C156729" w14:textId="77777777" w:rsidR="001A065D" w:rsidRDefault="001A065D" w:rsidP="00191B9E">
      <w:pPr>
        <w:pStyle w:val="ListParagraph"/>
        <w:numPr>
          <w:ilvl w:val="0"/>
          <w:numId w:val="22"/>
        </w:numPr>
        <w:jc w:val="both"/>
        <w:rPr>
          <w:rFonts w:ascii="Arial" w:hAnsi="Arial"/>
          <w:sz w:val="22"/>
          <w:szCs w:val="22"/>
        </w:rPr>
      </w:pPr>
      <w:r w:rsidRPr="000C2FC4">
        <w:rPr>
          <w:rFonts w:ascii="Arial" w:hAnsi="Arial"/>
          <w:sz w:val="22"/>
          <w:szCs w:val="22"/>
        </w:rPr>
        <w:t>Department of Pathology, Immunology, and Laboratory Medicine,</w:t>
      </w:r>
      <w:r>
        <w:rPr>
          <w:rFonts w:ascii="Arial" w:hAnsi="Arial"/>
          <w:sz w:val="22"/>
          <w:szCs w:val="22"/>
        </w:rPr>
        <w:t xml:space="preserve"> Research Assistant Scientists</w:t>
      </w:r>
    </w:p>
    <w:p w14:paraId="646FC907" w14:textId="6410E7D7" w:rsidR="001A065D" w:rsidRDefault="001A065D" w:rsidP="001A065D">
      <w:pPr>
        <w:pStyle w:val="ListParagraph"/>
        <w:numPr>
          <w:ilvl w:val="1"/>
          <w:numId w:val="22"/>
        </w:numPr>
        <w:jc w:val="both"/>
        <w:rPr>
          <w:rFonts w:ascii="Arial" w:hAnsi="Arial"/>
          <w:sz w:val="22"/>
          <w:szCs w:val="22"/>
        </w:rPr>
      </w:pPr>
      <w:r>
        <w:rPr>
          <w:rFonts w:ascii="Arial" w:hAnsi="Arial"/>
          <w:sz w:val="22"/>
          <w:szCs w:val="22"/>
        </w:rPr>
        <w:t xml:space="preserve">Chair: </w:t>
      </w:r>
      <w:r w:rsidR="008F58C3">
        <w:rPr>
          <w:rFonts w:ascii="Arial" w:hAnsi="Arial"/>
          <w:sz w:val="22"/>
          <w:szCs w:val="22"/>
        </w:rPr>
        <w:t>7</w:t>
      </w:r>
    </w:p>
    <w:p w14:paraId="7B6B26AE" w14:textId="77C6B964" w:rsidR="001A065D" w:rsidRDefault="001A065D" w:rsidP="001A065D">
      <w:pPr>
        <w:pStyle w:val="ListParagraph"/>
        <w:numPr>
          <w:ilvl w:val="1"/>
          <w:numId w:val="22"/>
        </w:numPr>
        <w:jc w:val="both"/>
        <w:rPr>
          <w:rFonts w:ascii="Arial" w:hAnsi="Arial"/>
          <w:sz w:val="22"/>
          <w:szCs w:val="22"/>
        </w:rPr>
      </w:pPr>
      <w:r>
        <w:rPr>
          <w:rFonts w:ascii="Arial" w:hAnsi="Arial"/>
          <w:sz w:val="22"/>
          <w:szCs w:val="22"/>
        </w:rPr>
        <w:t xml:space="preserve">Member: </w:t>
      </w:r>
      <w:r w:rsidR="00093289">
        <w:rPr>
          <w:rFonts w:ascii="Arial" w:hAnsi="Arial"/>
          <w:sz w:val="22"/>
          <w:szCs w:val="22"/>
        </w:rPr>
        <w:t>3</w:t>
      </w:r>
    </w:p>
    <w:p w14:paraId="165F4821" w14:textId="4E4266D5" w:rsidR="00191B9E" w:rsidRPr="00191B9E" w:rsidRDefault="00191B9E" w:rsidP="00191B9E">
      <w:pPr>
        <w:pStyle w:val="ListParagraph"/>
        <w:numPr>
          <w:ilvl w:val="0"/>
          <w:numId w:val="22"/>
        </w:numPr>
        <w:jc w:val="both"/>
        <w:rPr>
          <w:rFonts w:ascii="Arial" w:hAnsi="Arial"/>
          <w:sz w:val="22"/>
          <w:szCs w:val="22"/>
        </w:rPr>
      </w:pPr>
      <w:r>
        <w:rPr>
          <w:rFonts w:ascii="Arial" w:hAnsi="Arial"/>
          <w:sz w:val="22"/>
          <w:szCs w:val="22"/>
        </w:rPr>
        <w:t>Member, CO</w:t>
      </w:r>
      <w:r w:rsidR="001A065D">
        <w:rPr>
          <w:rFonts w:ascii="Arial" w:hAnsi="Arial"/>
          <w:sz w:val="22"/>
          <w:szCs w:val="22"/>
        </w:rPr>
        <w:t>M, Department of Medicine Chair</w:t>
      </w:r>
      <w:r>
        <w:rPr>
          <w:rFonts w:ascii="Arial" w:hAnsi="Arial"/>
          <w:sz w:val="22"/>
          <w:szCs w:val="22"/>
        </w:rPr>
        <w:t>, 2018.</w:t>
      </w:r>
    </w:p>
    <w:p w14:paraId="1F0C492B" w14:textId="77777777" w:rsidR="00191B9E" w:rsidRPr="00191B9E" w:rsidRDefault="00191B9E" w:rsidP="00191B9E">
      <w:pPr>
        <w:jc w:val="both"/>
        <w:rPr>
          <w:rFonts w:ascii="Arial" w:hAnsi="Arial"/>
          <w:sz w:val="22"/>
          <w:szCs w:val="22"/>
        </w:rPr>
      </w:pPr>
    </w:p>
    <w:p w14:paraId="1BFA2E0C" w14:textId="77777777" w:rsidR="001F7D70" w:rsidRPr="00B971FF" w:rsidRDefault="001F7D70" w:rsidP="00B971FF">
      <w:pPr>
        <w:keepNext/>
        <w:keepLines/>
        <w:spacing w:after="120"/>
        <w:jc w:val="both"/>
        <w:rPr>
          <w:rFonts w:ascii="Arial" w:hAnsi="Arial"/>
          <w:b/>
          <w:sz w:val="22"/>
          <w:szCs w:val="22"/>
        </w:rPr>
      </w:pPr>
      <w:r w:rsidRPr="00B971FF">
        <w:rPr>
          <w:rFonts w:ascii="Arial" w:hAnsi="Arial"/>
          <w:b/>
          <w:sz w:val="22"/>
          <w:szCs w:val="22"/>
        </w:rPr>
        <w:t>PROFESSIONAL MEMBERSHIPS:</w:t>
      </w:r>
    </w:p>
    <w:p w14:paraId="67C53D8D" w14:textId="77777777" w:rsidR="001F7D70" w:rsidRPr="00B971FF" w:rsidRDefault="001F7D70" w:rsidP="00BE43CF">
      <w:pPr>
        <w:keepNext/>
        <w:keepLines/>
        <w:numPr>
          <w:ilvl w:val="0"/>
          <w:numId w:val="16"/>
        </w:numPr>
        <w:tabs>
          <w:tab w:val="clear" w:pos="1440"/>
          <w:tab w:val="num" w:pos="720"/>
        </w:tabs>
        <w:ind w:hanging="1080"/>
        <w:contextualSpacing/>
        <w:jc w:val="both"/>
        <w:rPr>
          <w:rFonts w:ascii="Arial" w:hAnsi="Arial"/>
          <w:sz w:val="22"/>
          <w:szCs w:val="22"/>
        </w:rPr>
      </w:pPr>
      <w:r w:rsidRPr="00B971FF">
        <w:rPr>
          <w:rFonts w:ascii="Arial" w:hAnsi="Arial"/>
          <w:sz w:val="22"/>
          <w:szCs w:val="22"/>
        </w:rPr>
        <w:t>American Association of Immunologists</w:t>
      </w:r>
    </w:p>
    <w:p w14:paraId="14D73719" w14:textId="51B17BED" w:rsidR="001F7D70" w:rsidRDefault="001F7D70" w:rsidP="00BE43CF">
      <w:pPr>
        <w:numPr>
          <w:ilvl w:val="0"/>
          <w:numId w:val="16"/>
        </w:numPr>
        <w:tabs>
          <w:tab w:val="clear" w:pos="1440"/>
          <w:tab w:val="num" w:pos="720"/>
        </w:tabs>
        <w:ind w:hanging="1080"/>
        <w:contextualSpacing/>
        <w:jc w:val="both"/>
        <w:rPr>
          <w:rFonts w:ascii="Arial" w:hAnsi="Arial"/>
          <w:sz w:val="22"/>
          <w:szCs w:val="22"/>
        </w:rPr>
      </w:pPr>
      <w:r>
        <w:rPr>
          <w:rFonts w:ascii="Arial" w:hAnsi="Arial"/>
          <w:sz w:val="22"/>
          <w:szCs w:val="22"/>
        </w:rPr>
        <w:t>Elected to the Henry Kunkel Society, 2007</w:t>
      </w:r>
      <w:r w:rsidR="00C833FE">
        <w:rPr>
          <w:rFonts w:ascii="Arial" w:hAnsi="Arial"/>
          <w:sz w:val="22"/>
          <w:szCs w:val="22"/>
        </w:rPr>
        <w:t>-</w:t>
      </w:r>
    </w:p>
    <w:p w14:paraId="1351CFF6" w14:textId="44A3D2FA" w:rsidR="00383246" w:rsidRPr="00B971FF" w:rsidRDefault="00383246" w:rsidP="00BE43CF">
      <w:pPr>
        <w:numPr>
          <w:ilvl w:val="0"/>
          <w:numId w:val="16"/>
        </w:numPr>
        <w:tabs>
          <w:tab w:val="clear" w:pos="1440"/>
          <w:tab w:val="num" w:pos="720"/>
        </w:tabs>
        <w:ind w:hanging="1080"/>
        <w:contextualSpacing/>
        <w:jc w:val="both"/>
        <w:rPr>
          <w:rFonts w:ascii="Arial" w:hAnsi="Arial"/>
          <w:sz w:val="22"/>
          <w:szCs w:val="22"/>
        </w:rPr>
      </w:pPr>
      <w:r>
        <w:rPr>
          <w:rFonts w:ascii="Arial" w:hAnsi="Arial"/>
          <w:sz w:val="22"/>
          <w:szCs w:val="22"/>
        </w:rPr>
        <w:t>American College of Rheumatology</w:t>
      </w:r>
    </w:p>
    <w:p w14:paraId="1F696AA3" w14:textId="77777777" w:rsidR="001F7D70" w:rsidRPr="00B971FF" w:rsidRDefault="001F7D70">
      <w:pPr>
        <w:jc w:val="both"/>
        <w:rPr>
          <w:rFonts w:ascii="Arial" w:hAnsi="Arial"/>
          <w:sz w:val="22"/>
          <w:szCs w:val="22"/>
        </w:rPr>
      </w:pPr>
    </w:p>
    <w:p w14:paraId="2A2CBDAB" w14:textId="77777777" w:rsidR="001F7D70" w:rsidRPr="00B971FF" w:rsidRDefault="001F7D70" w:rsidP="00B971FF">
      <w:pPr>
        <w:keepNext/>
        <w:keepLines/>
        <w:spacing w:after="120"/>
        <w:jc w:val="both"/>
        <w:rPr>
          <w:rFonts w:ascii="Arial" w:hAnsi="Arial"/>
          <w:b/>
          <w:sz w:val="22"/>
          <w:szCs w:val="22"/>
        </w:rPr>
      </w:pPr>
      <w:r w:rsidRPr="00B971FF">
        <w:rPr>
          <w:rFonts w:ascii="Arial" w:hAnsi="Arial"/>
          <w:b/>
          <w:sz w:val="22"/>
          <w:szCs w:val="22"/>
        </w:rPr>
        <w:t>REVIEW COMMITTEES</w:t>
      </w:r>
      <w:r>
        <w:rPr>
          <w:rFonts w:ascii="Arial" w:hAnsi="Arial"/>
          <w:b/>
          <w:sz w:val="22"/>
          <w:szCs w:val="22"/>
        </w:rPr>
        <w:t>/ ADVISORY PANELS</w:t>
      </w:r>
      <w:r w:rsidRPr="00B971FF">
        <w:rPr>
          <w:rFonts w:ascii="Arial" w:hAnsi="Arial"/>
          <w:b/>
          <w:sz w:val="22"/>
          <w:szCs w:val="22"/>
        </w:rPr>
        <w:t>:</w:t>
      </w:r>
    </w:p>
    <w:p w14:paraId="1175036B"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National Arthritis Foundation, Molecular Biology and Genetics Study Section, 1999-2001.</w:t>
      </w:r>
    </w:p>
    <w:p w14:paraId="5110DF7C"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NIH-NIAID Ad Hoc review of a Program Project, March 2000 (declined because conflict of interest).</w:t>
      </w:r>
    </w:p>
    <w:p w14:paraId="0F5A7A0E"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 Immunological Sciences Special Emphasis Panel consultant, September 2000.</w:t>
      </w:r>
    </w:p>
    <w:p w14:paraId="1D09350B"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 Immunological Sciences Study Section; October 2000, Temporary Member.</w:t>
      </w:r>
    </w:p>
    <w:p w14:paraId="0544A531"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 Immunological Sciences Special Emphasis Panel, November 2001</w:t>
      </w:r>
    </w:p>
    <w:p w14:paraId="3581F323" w14:textId="77777777" w:rsidR="001F7D70" w:rsidRPr="00122A1D" w:rsidRDefault="001F7D70" w:rsidP="00BE43CF">
      <w:pPr>
        <w:numPr>
          <w:ilvl w:val="0"/>
          <w:numId w:val="5"/>
        </w:numPr>
        <w:contextualSpacing/>
        <w:rPr>
          <w:rFonts w:ascii="Arial" w:hAnsi="Arial" w:cs="Arial"/>
          <w:snapToGrid w:val="0"/>
          <w:sz w:val="22"/>
          <w:szCs w:val="22"/>
        </w:rPr>
      </w:pPr>
      <w:r w:rsidRPr="00122A1D">
        <w:rPr>
          <w:rFonts w:ascii="Arial" w:hAnsi="Arial" w:cs="Arial"/>
          <w:snapToGrid w:val="0"/>
          <w:sz w:val="22"/>
          <w:szCs w:val="22"/>
        </w:rPr>
        <w:t>Cooperative Grants Program of the U.S. Civilian Research and Development Foundation (CRDF), 2001.</w:t>
      </w:r>
    </w:p>
    <w:p w14:paraId="5559513E"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American Cancer Society, Leukemia, Immunology, and Blood Cell Development Study section January 2002-2004.</w:t>
      </w:r>
    </w:p>
    <w:p w14:paraId="5E8E94F5"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 General Medicine Special Emphasis Panel, March 2002</w:t>
      </w:r>
    </w:p>
    <w:p w14:paraId="1EF56840"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NIH/NIDDK Special Emphasis Panel, May 1 2002</w:t>
      </w:r>
    </w:p>
    <w:p w14:paraId="47AD32A5"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NIH/NIAMS Special Emphasis Panel, May 15 2002</w:t>
      </w:r>
    </w:p>
    <w:p w14:paraId="5A7CC426"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NIH/NIAMS Special Emphasis Panel, May 24 2002</w:t>
      </w:r>
    </w:p>
    <w:p w14:paraId="7F7DC855"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 IMS ad hoc study section member, Feb. 24, 2003.</w:t>
      </w:r>
    </w:p>
    <w:p w14:paraId="177B5F9D"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Welcome Trust ad hoc reviewer, May 2003</w:t>
      </w:r>
    </w:p>
    <w:p w14:paraId="730FD1E3" w14:textId="77777777" w:rsidR="001F7D70" w:rsidRPr="00122A1D" w:rsidRDefault="001F7D70" w:rsidP="00BE43CF">
      <w:pPr>
        <w:pStyle w:val="BodyText3"/>
        <w:numPr>
          <w:ilvl w:val="0"/>
          <w:numId w:val="5"/>
        </w:numPr>
        <w:contextualSpacing/>
        <w:rPr>
          <w:rFonts w:cs="Arial"/>
          <w:snapToGrid w:val="0"/>
          <w:sz w:val="22"/>
          <w:szCs w:val="22"/>
        </w:rPr>
      </w:pPr>
      <w:r w:rsidRPr="00122A1D">
        <w:rPr>
          <w:rFonts w:cs="Arial"/>
          <w:snapToGrid w:val="0"/>
          <w:sz w:val="22"/>
          <w:szCs w:val="22"/>
        </w:rPr>
        <w:t>Alliance for Lupus Research, Member of the Genetic Initiative discussion panel, NYC, NY, July 9 2004.</w:t>
      </w:r>
    </w:p>
    <w:p w14:paraId="40F3F916"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 HAI study section member, 2004-2007.</w:t>
      </w:r>
    </w:p>
    <w:p w14:paraId="6AA79223"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NIH/NIAMS Special Emphasis Panel, January 18, 2005</w:t>
      </w:r>
    </w:p>
    <w:p w14:paraId="399E3E0E"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Alliance for Lupus Research, study section member, 2005-2008.</w:t>
      </w:r>
    </w:p>
    <w:p w14:paraId="06BF63CD"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Biomedical Research Council (BMRC) in Singapore, ad hoc review, 2005.</w:t>
      </w:r>
    </w:p>
    <w:p w14:paraId="7764523D"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NIH/NIAMS Special Emphasis Panel, January 2006: declined because of conflict of interest.</w:t>
      </w:r>
    </w:p>
    <w:p w14:paraId="5EB3D2CA"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NIH/NIAMS CORT program project study section, March 13-15, 2006.</w:t>
      </w:r>
    </w:p>
    <w:p w14:paraId="33AA6720"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lastRenderedPageBreak/>
        <w:t>VA Immunology A Review, May 9, 2006: invitation declined.</w:t>
      </w:r>
    </w:p>
    <w:p w14:paraId="2B430500"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Canadian Institutes of Health Research, Clinical Investigation committee, May 2006.</w:t>
      </w:r>
    </w:p>
    <w:p w14:paraId="4523AAB0"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United States-Israel Binational Science Foundation, Arthritis and rheumatism section, June 06.</w:t>
      </w:r>
    </w:p>
    <w:p w14:paraId="04580C0A" w14:textId="77777777" w:rsidR="001F7D70" w:rsidRPr="00122A1D" w:rsidRDefault="001F7D70" w:rsidP="00BE43CF">
      <w:pPr>
        <w:numPr>
          <w:ilvl w:val="0"/>
          <w:numId w:val="5"/>
        </w:numPr>
        <w:autoSpaceDE w:val="0"/>
        <w:autoSpaceDN w:val="0"/>
        <w:adjustRightInd w:val="0"/>
        <w:contextualSpacing/>
        <w:rPr>
          <w:rFonts w:ascii="Arial" w:hAnsi="Arial" w:cs="Arial"/>
          <w:sz w:val="22"/>
          <w:szCs w:val="22"/>
        </w:rPr>
      </w:pPr>
      <w:r w:rsidRPr="00122A1D">
        <w:rPr>
          <w:rFonts w:ascii="Arial" w:hAnsi="Arial" w:cs="Arial"/>
          <w:sz w:val="22"/>
          <w:szCs w:val="22"/>
        </w:rPr>
        <w:t>NIH ACTS member conflict (MOSS-K06), June 30</w:t>
      </w:r>
      <w:r w:rsidRPr="00122A1D">
        <w:rPr>
          <w:rFonts w:ascii="Arial" w:hAnsi="Arial" w:cs="Arial"/>
          <w:sz w:val="22"/>
          <w:szCs w:val="22"/>
          <w:vertAlign w:val="superscript"/>
        </w:rPr>
        <w:t>th</w:t>
      </w:r>
      <w:r w:rsidRPr="00122A1D">
        <w:rPr>
          <w:rFonts w:ascii="Arial" w:hAnsi="Arial" w:cs="Arial"/>
          <w:sz w:val="22"/>
          <w:szCs w:val="22"/>
        </w:rPr>
        <w:t>, 06.</w:t>
      </w:r>
    </w:p>
    <w:p w14:paraId="40D296E7"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Peer-Reviewed Medical Research Program in the Department of Defense (PRMRDD) review panel of SLE, July 10-11, 2006: invitation declined.</w:t>
      </w:r>
    </w:p>
    <w:p w14:paraId="69F3E964"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NIH/GGG-T62 Special Emphasis Panel, March 23, 2007.</w:t>
      </w:r>
    </w:p>
    <w:p w14:paraId="4D4D9A7D"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 ZRG1 GGG-T 90 Special Emphasis Panel, October 30, 2007.</w:t>
      </w:r>
    </w:p>
    <w:p w14:paraId="352C7C3C"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Arthritis Foundation, Molecular Biology and Genetics Study Section, October 24, 2007</w:t>
      </w:r>
    </w:p>
    <w:p w14:paraId="06A6E6F0"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 ZAR1 MLB-G J1 1 Special Emphasis Panel, November 14, 2007.</w:t>
      </w:r>
    </w:p>
    <w:p w14:paraId="4BF63032"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 NIAMS K award review panel, Spring 2008. Declined due to conflict of interest.</w:t>
      </w:r>
    </w:p>
    <w:p w14:paraId="3EA3D20B"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DOD Lupus Investigator Initiated Research Award, September 14-16 2008.</w:t>
      </w:r>
    </w:p>
    <w:p w14:paraId="2DBDCEB5"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Welcome Trust, September 19, 2008.</w:t>
      </w:r>
    </w:p>
    <w:p w14:paraId="65AFC002" w14:textId="77777777" w:rsidR="001F7D70" w:rsidRPr="00122A1D"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NIH GHD ad hoc study section member, October 6-7, 2008.</w:t>
      </w:r>
    </w:p>
    <w:p w14:paraId="2265E6CB" w14:textId="77777777" w:rsidR="001F7D70" w:rsidRDefault="001F7D70" w:rsidP="00BE43CF">
      <w:pPr>
        <w:numPr>
          <w:ilvl w:val="0"/>
          <w:numId w:val="5"/>
        </w:numPr>
        <w:contextualSpacing/>
        <w:jc w:val="both"/>
        <w:rPr>
          <w:rFonts w:ascii="Arial" w:hAnsi="Arial" w:cs="Arial"/>
          <w:sz w:val="22"/>
          <w:szCs w:val="22"/>
        </w:rPr>
      </w:pPr>
      <w:r w:rsidRPr="00122A1D">
        <w:rPr>
          <w:rFonts w:ascii="Arial" w:hAnsi="Arial" w:cs="Arial"/>
          <w:sz w:val="22"/>
          <w:szCs w:val="22"/>
        </w:rPr>
        <w:t>ARRA Challenge grants ad hoc reviewer, spring 2009</w:t>
      </w:r>
      <w:r>
        <w:rPr>
          <w:rFonts w:ascii="Arial" w:hAnsi="Arial" w:cs="Arial"/>
          <w:sz w:val="22"/>
          <w:szCs w:val="22"/>
        </w:rPr>
        <w:t>.</w:t>
      </w:r>
    </w:p>
    <w:p w14:paraId="3A53B9F6" w14:textId="77777777" w:rsidR="001F7D70" w:rsidRDefault="001F7D70" w:rsidP="00BE43CF">
      <w:pPr>
        <w:numPr>
          <w:ilvl w:val="0"/>
          <w:numId w:val="5"/>
        </w:numPr>
        <w:contextualSpacing/>
        <w:jc w:val="both"/>
        <w:rPr>
          <w:rFonts w:ascii="Arial" w:hAnsi="Arial" w:cs="Arial"/>
          <w:sz w:val="22"/>
          <w:szCs w:val="22"/>
        </w:rPr>
      </w:pPr>
      <w:r w:rsidRPr="00B971FF">
        <w:rPr>
          <w:rFonts w:ascii="Arial" w:hAnsi="Arial" w:cs="Arial"/>
          <w:sz w:val="22"/>
          <w:szCs w:val="22"/>
        </w:rPr>
        <w:t>Peer-Reviewed Medical Research Program in the Department of Defense (PRMRDD) review panel of SLE, July 1</w:t>
      </w:r>
      <w:r>
        <w:rPr>
          <w:rFonts w:ascii="Arial" w:hAnsi="Arial" w:cs="Arial"/>
          <w:sz w:val="22"/>
          <w:szCs w:val="22"/>
        </w:rPr>
        <w:t>9</w:t>
      </w:r>
      <w:r w:rsidRPr="00B971FF">
        <w:rPr>
          <w:rFonts w:ascii="Arial" w:hAnsi="Arial" w:cs="Arial"/>
          <w:sz w:val="22"/>
          <w:szCs w:val="22"/>
        </w:rPr>
        <w:t>-</w:t>
      </w:r>
      <w:r>
        <w:rPr>
          <w:rFonts w:ascii="Arial" w:hAnsi="Arial" w:cs="Arial"/>
          <w:sz w:val="22"/>
          <w:szCs w:val="22"/>
        </w:rPr>
        <w:t>21</w:t>
      </w:r>
      <w:r w:rsidRPr="00B971FF">
        <w:rPr>
          <w:rFonts w:ascii="Arial" w:hAnsi="Arial" w:cs="Arial"/>
          <w:sz w:val="22"/>
          <w:szCs w:val="22"/>
        </w:rPr>
        <w:t>, 200</w:t>
      </w:r>
      <w:r>
        <w:rPr>
          <w:rFonts w:ascii="Arial" w:hAnsi="Arial" w:cs="Arial"/>
          <w:sz w:val="22"/>
          <w:szCs w:val="22"/>
        </w:rPr>
        <w:t>9.</w:t>
      </w:r>
    </w:p>
    <w:p w14:paraId="3911DF65" w14:textId="77777777" w:rsidR="001F7D70" w:rsidRDefault="001F7D70" w:rsidP="00BE43CF">
      <w:pPr>
        <w:numPr>
          <w:ilvl w:val="0"/>
          <w:numId w:val="5"/>
        </w:numPr>
        <w:contextualSpacing/>
        <w:jc w:val="both"/>
        <w:rPr>
          <w:rFonts w:ascii="Arial" w:hAnsi="Arial" w:cs="Arial"/>
          <w:sz w:val="22"/>
          <w:szCs w:val="22"/>
        </w:rPr>
      </w:pPr>
      <w:r>
        <w:rPr>
          <w:rFonts w:ascii="Arial" w:hAnsi="Arial" w:cs="Arial"/>
          <w:sz w:val="22"/>
          <w:szCs w:val="22"/>
        </w:rPr>
        <w:t>NIH NIAMS GO RC</w:t>
      </w:r>
      <w:r w:rsidR="00122A1D">
        <w:rPr>
          <w:rFonts w:ascii="Arial" w:hAnsi="Arial" w:cs="Arial"/>
          <w:sz w:val="22"/>
          <w:szCs w:val="22"/>
        </w:rPr>
        <w:t>A</w:t>
      </w:r>
      <w:r>
        <w:rPr>
          <w:rFonts w:ascii="Arial" w:hAnsi="Arial" w:cs="Arial"/>
          <w:sz w:val="22"/>
          <w:szCs w:val="22"/>
        </w:rPr>
        <w:t xml:space="preserve"> ARRA grant review, </w:t>
      </w:r>
      <w:r w:rsidRPr="00B971FF">
        <w:rPr>
          <w:rFonts w:ascii="Arial" w:hAnsi="Arial" w:cs="Arial"/>
          <w:sz w:val="22"/>
          <w:szCs w:val="22"/>
        </w:rPr>
        <w:t xml:space="preserve">July </w:t>
      </w:r>
      <w:r>
        <w:rPr>
          <w:rFonts w:ascii="Arial" w:hAnsi="Arial" w:cs="Arial"/>
          <w:sz w:val="22"/>
          <w:szCs w:val="22"/>
        </w:rPr>
        <w:t>21-22</w:t>
      </w:r>
      <w:r w:rsidRPr="00B971FF">
        <w:rPr>
          <w:rFonts w:ascii="Arial" w:hAnsi="Arial" w:cs="Arial"/>
          <w:sz w:val="22"/>
          <w:szCs w:val="22"/>
        </w:rPr>
        <w:t>, 200</w:t>
      </w:r>
      <w:r>
        <w:rPr>
          <w:rFonts w:ascii="Arial" w:hAnsi="Arial" w:cs="Arial"/>
          <w:sz w:val="22"/>
          <w:szCs w:val="22"/>
        </w:rPr>
        <w:t>9.</w:t>
      </w:r>
    </w:p>
    <w:p w14:paraId="7DB3F509" w14:textId="77777777" w:rsidR="001F7D70" w:rsidRDefault="001F7D70" w:rsidP="00BE43CF">
      <w:pPr>
        <w:numPr>
          <w:ilvl w:val="0"/>
          <w:numId w:val="5"/>
        </w:numPr>
        <w:contextualSpacing/>
        <w:jc w:val="both"/>
        <w:rPr>
          <w:rFonts w:ascii="Arial" w:hAnsi="Arial" w:cs="Arial"/>
          <w:sz w:val="22"/>
          <w:szCs w:val="22"/>
        </w:rPr>
      </w:pPr>
      <w:r>
        <w:rPr>
          <w:rFonts w:ascii="Arial" w:hAnsi="Arial" w:cs="Arial"/>
          <w:sz w:val="22"/>
          <w:szCs w:val="22"/>
        </w:rPr>
        <w:t xml:space="preserve">NIH GHD </w:t>
      </w:r>
      <w:r w:rsidRPr="00B971FF">
        <w:rPr>
          <w:rFonts w:ascii="Arial" w:hAnsi="Arial"/>
          <w:sz w:val="22"/>
          <w:szCs w:val="22"/>
        </w:rPr>
        <w:t xml:space="preserve">ad hoc </w:t>
      </w:r>
      <w:r>
        <w:rPr>
          <w:rFonts w:ascii="Arial" w:hAnsi="Arial" w:cs="Arial"/>
          <w:sz w:val="22"/>
          <w:szCs w:val="22"/>
        </w:rPr>
        <w:t>study section member, October 10-11, 2009.</w:t>
      </w:r>
    </w:p>
    <w:p w14:paraId="7BCC682E" w14:textId="77777777" w:rsidR="001F7D70" w:rsidRDefault="001F7D70" w:rsidP="00BE43CF">
      <w:pPr>
        <w:numPr>
          <w:ilvl w:val="0"/>
          <w:numId w:val="5"/>
        </w:numPr>
        <w:contextualSpacing/>
        <w:jc w:val="both"/>
        <w:rPr>
          <w:rFonts w:ascii="Arial" w:hAnsi="Arial" w:cs="Arial"/>
          <w:sz w:val="22"/>
          <w:szCs w:val="22"/>
        </w:rPr>
      </w:pPr>
      <w:r>
        <w:rPr>
          <w:rFonts w:ascii="Arial" w:hAnsi="Arial" w:cs="Arial"/>
          <w:sz w:val="22"/>
          <w:szCs w:val="22"/>
        </w:rPr>
        <w:t xml:space="preserve">NIH HAI </w:t>
      </w:r>
      <w:r w:rsidRPr="00B971FF">
        <w:rPr>
          <w:rFonts w:ascii="Arial" w:hAnsi="Arial"/>
          <w:sz w:val="22"/>
          <w:szCs w:val="22"/>
        </w:rPr>
        <w:t xml:space="preserve">ad hoc </w:t>
      </w:r>
      <w:r>
        <w:rPr>
          <w:rFonts w:ascii="Arial" w:hAnsi="Arial" w:cs="Arial"/>
          <w:sz w:val="22"/>
          <w:szCs w:val="22"/>
        </w:rPr>
        <w:t>study section member, February 4-5, 2010</w:t>
      </w:r>
    </w:p>
    <w:p w14:paraId="6BC5AE1C" w14:textId="77777777" w:rsidR="001F7D70" w:rsidRPr="00DB7CB2" w:rsidRDefault="001F7D70" w:rsidP="00BE43CF">
      <w:pPr>
        <w:numPr>
          <w:ilvl w:val="0"/>
          <w:numId w:val="5"/>
        </w:numPr>
        <w:contextualSpacing/>
        <w:jc w:val="both"/>
        <w:rPr>
          <w:rFonts w:ascii="Arial" w:hAnsi="Arial" w:cs="Arial"/>
          <w:sz w:val="22"/>
          <w:szCs w:val="22"/>
        </w:rPr>
      </w:pPr>
      <w:r>
        <w:rPr>
          <w:rFonts w:ascii="Arial" w:hAnsi="Arial" w:cs="Arial"/>
          <w:sz w:val="22"/>
          <w:szCs w:val="22"/>
        </w:rPr>
        <w:t xml:space="preserve">NIH </w:t>
      </w:r>
      <w:r w:rsidRPr="00DB7CB2">
        <w:rPr>
          <w:rFonts w:ascii="Arial" w:hAnsi="Arial" w:cs="Arial"/>
          <w:sz w:val="22"/>
          <w:szCs w:val="22"/>
        </w:rPr>
        <w:t>ZRG1 IMM-J(02)M</w:t>
      </w:r>
      <w:r>
        <w:rPr>
          <w:rFonts w:ascii="Arial" w:hAnsi="Arial" w:cs="Arial"/>
          <w:sz w:val="22"/>
          <w:szCs w:val="22"/>
        </w:rPr>
        <w:t xml:space="preserve"> </w:t>
      </w:r>
      <w:r w:rsidRPr="00B971FF">
        <w:rPr>
          <w:rFonts w:ascii="Arial" w:hAnsi="Arial"/>
          <w:sz w:val="22"/>
          <w:szCs w:val="22"/>
        </w:rPr>
        <w:t>Special Emphasis Panel</w:t>
      </w:r>
      <w:r>
        <w:rPr>
          <w:rFonts w:ascii="Arial" w:hAnsi="Arial"/>
          <w:sz w:val="22"/>
          <w:szCs w:val="22"/>
        </w:rPr>
        <w:t>, June 9, 2010</w:t>
      </w:r>
    </w:p>
    <w:p w14:paraId="19B55CB0" w14:textId="77777777" w:rsidR="001F7D70" w:rsidRDefault="001F7D70" w:rsidP="00BE43CF">
      <w:pPr>
        <w:numPr>
          <w:ilvl w:val="0"/>
          <w:numId w:val="5"/>
        </w:numPr>
        <w:contextualSpacing/>
        <w:jc w:val="both"/>
        <w:rPr>
          <w:rFonts w:ascii="Arial" w:hAnsi="Arial" w:cs="Arial"/>
          <w:sz w:val="22"/>
          <w:szCs w:val="22"/>
        </w:rPr>
      </w:pPr>
      <w:r w:rsidRPr="00DB7CB2">
        <w:rPr>
          <w:rFonts w:ascii="Arial" w:hAnsi="Arial" w:cs="Arial"/>
          <w:sz w:val="22"/>
          <w:szCs w:val="22"/>
        </w:rPr>
        <w:t>PRMRP 2010 Concept Awards</w:t>
      </w:r>
      <w:r>
        <w:rPr>
          <w:rFonts w:ascii="Arial" w:hAnsi="Arial" w:cs="Arial"/>
          <w:sz w:val="22"/>
          <w:szCs w:val="22"/>
        </w:rPr>
        <w:t>, July 2010</w:t>
      </w:r>
    </w:p>
    <w:p w14:paraId="5DB190CC" w14:textId="77777777" w:rsidR="001F7D70" w:rsidRPr="00F443D7" w:rsidRDefault="001F7D70" w:rsidP="00BE43CF">
      <w:pPr>
        <w:numPr>
          <w:ilvl w:val="0"/>
          <w:numId w:val="5"/>
        </w:numPr>
        <w:contextualSpacing/>
        <w:jc w:val="both"/>
        <w:rPr>
          <w:rFonts w:ascii="Arial" w:hAnsi="Arial" w:cs="Arial"/>
          <w:sz w:val="22"/>
          <w:szCs w:val="22"/>
        </w:rPr>
      </w:pPr>
      <w:r>
        <w:rPr>
          <w:rFonts w:ascii="Arial" w:hAnsi="Arial" w:cs="Arial"/>
          <w:sz w:val="22"/>
          <w:szCs w:val="22"/>
        </w:rPr>
        <w:t xml:space="preserve">Medical Research Council (UK) </w:t>
      </w:r>
      <w:r w:rsidRPr="00D6635E">
        <w:rPr>
          <w:rFonts w:ascii="Arial" w:hAnsi="Arial" w:cs="Arial"/>
          <w:sz w:val="22"/>
        </w:rPr>
        <w:t>G1001193, August 2010</w:t>
      </w:r>
    </w:p>
    <w:p w14:paraId="000CB92E" w14:textId="77777777" w:rsidR="001F7D70" w:rsidRDefault="001F7D70" w:rsidP="00BE43CF">
      <w:pPr>
        <w:numPr>
          <w:ilvl w:val="0"/>
          <w:numId w:val="5"/>
        </w:numPr>
        <w:contextualSpacing/>
        <w:jc w:val="both"/>
        <w:rPr>
          <w:rFonts w:ascii="Arial" w:hAnsi="Arial" w:cs="Arial"/>
          <w:sz w:val="22"/>
          <w:szCs w:val="22"/>
        </w:rPr>
      </w:pPr>
      <w:r w:rsidRPr="00DB7CB2">
        <w:rPr>
          <w:rFonts w:ascii="Arial" w:hAnsi="Arial" w:cs="Arial"/>
          <w:sz w:val="22"/>
          <w:szCs w:val="22"/>
        </w:rPr>
        <w:t>PRMRP 201</w:t>
      </w:r>
      <w:r>
        <w:rPr>
          <w:rFonts w:ascii="Arial" w:hAnsi="Arial" w:cs="Arial"/>
          <w:sz w:val="22"/>
          <w:szCs w:val="22"/>
        </w:rPr>
        <w:t>1</w:t>
      </w:r>
      <w:r w:rsidRPr="00DB7CB2">
        <w:rPr>
          <w:rFonts w:ascii="Arial" w:hAnsi="Arial" w:cs="Arial"/>
          <w:sz w:val="22"/>
          <w:szCs w:val="22"/>
        </w:rPr>
        <w:t xml:space="preserve"> </w:t>
      </w:r>
      <w:r>
        <w:rPr>
          <w:rFonts w:ascii="Arial" w:hAnsi="Arial" w:cs="Arial"/>
          <w:sz w:val="22"/>
          <w:szCs w:val="22"/>
        </w:rPr>
        <w:t>Lupus Panel, September 7, 2011</w:t>
      </w:r>
    </w:p>
    <w:p w14:paraId="0328CFBD" w14:textId="77777777" w:rsidR="001F7D70" w:rsidRDefault="001F7D70" w:rsidP="00BE43CF">
      <w:pPr>
        <w:numPr>
          <w:ilvl w:val="0"/>
          <w:numId w:val="5"/>
        </w:numPr>
        <w:contextualSpacing/>
        <w:jc w:val="both"/>
        <w:rPr>
          <w:rFonts w:ascii="Arial" w:hAnsi="Arial" w:cs="Arial"/>
          <w:sz w:val="22"/>
          <w:szCs w:val="22"/>
        </w:rPr>
      </w:pPr>
      <w:r>
        <w:rPr>
          <w:rFonts w:ascii="Arial" w:hAnsi="Arial" w:cs="Arial"/>
          <w:sz w:val="22"/>
          <w:szCs w:val="22"/>
        </w:rPr>
        <w:t xml:space="preserve">NIH HAI </w:t>
      </w:r>
      <w:r w:rsidRPr="00B971FF">
        <w:rPr>
          <w:rFonts w:ascii="Arial" w:hAnsi="Arial"/>
          <w:sz w:val="22"/>
          <w:szCs w:val="22"/>
        </w:rPr>
        <w:t xml:space="preserve">ad hoc </w:t>
      </w:r>
      <w:r>
        <w:rPr>
          <w:rFonts w:ascii="Arial" w:hAnsi="Arial" w:cs="Arial"/>
          <w:sz w:val="22"/>
          <w:szCs w:val="22"/>
        </w:rPr>
        <w:t>study section member, October 13-14, 2011</w:t>
      </w:r>
    </w:p>
    <w:p w14:paraId="4FB637B7" w14:textId="77777777" w:rsidR="001F7D70" w:rsidRDefault="001F7D70" w:rsidP="00BE43CF">
      <w:pPr>
        <w:numPr>
          <w:ilvl w:val="0"/>
          <w:numId w:val="5"/>
        </w:numPr>
        <w:contextualSpacing/>
        <w:jc w:val="both"/>
        <w:rPr>
          <w:rFonts w:ascii="Arial" w:hAnsi="Arial" w:cs="Arial"/>
          <w:sz w:val="22"/>
          <w:szCs w:val="22"/>
        </w:rPr>
      </w:pPr>
      <w:r>
        <w:rPr>
          <w:rFonts w:ascii="Arial" w:hAnsi="Arial" w:cs="Arial"/>
          <w:sz w:val="22"/>
          <w:szCs w:val="22"/>
        </w:rPr>
        <w:t>Alliance for Lupus Research TIL grants, October 19, 2011.</w:t>
      </w:r>
    </w:p>
    <w:p w14:paraId="1C843581" w14:textId="77777777" w:rsidR="00C15194" w:rsidRPr="00DB7CB2" w:rsidRDefault="00C15194" w:rsidP="00BE43CF">
      <w:pPr>
        <w:numPr>
          <w:ilvl w:val="0"/>
          <w:numId w:val="5"/>
        </w:numPr>
        <w:contextualSpacing/>
        <w:jc w:val="both"/>
        <w:rPr>
          <w:rFonts w:ascii="Arial" w:hAnsi="Arial" w:cs="Arial"/>
          <w:sz w:val="22"/>
          <w:szCs w:val="22"/>
        </w:rPr>
      </w:pPr>
      <w:r>
        <w:rPr>
          <w:rFonts w:ascii="Arial" w:hAnsi="Arial" w:cs="Arial"/>
          <w:sz w:val="22"/>
          <w:szCs w:val="22"/>
        </w:rPr>
        <w:t xml:space="preserve">NIH </w:t>
      </w:r>
      <w:r w:rsidRPr="00C15194">
        <w:rPr>
          <w:rFonts w:ascii="Arial" w:hAnsi="Arial" w:cs="Arial"/>
          <w:bCs/>
          <w:sz w:val="22"/>
          <w:szCs w:val="22"/>
        </w:rPr>
        <w:t>201201 ZRG1 IMM N04</w:t>
      </w:r>
      <w:r>
        <w:rPr>
          <w:rFonts w:ascii="Arial" w:hAnsi="Arial" w:cs="Arial"/>
          <w:bCs/>
          <w:sz w:val="22"/>
          <w:szCs w:val="22"/>
        </w:rPr>
        <w:t xml:space="preserve"> </w:t>
      </w:r>
      <w:r w:rsidRPr="00B971FF">
        <w:rPr>
          <w:rFonts w:ascii="Arial" w:hAnsi="Arial"/>
          <w:sz w:val="22"/>
          <w:szCs w:val="22"/>
        </w:rPr>
        <w:t>Special Emphasis Panel</w:t>
      </w:r>
      <w:r>
        <w:rPr>
          <w:rFonts w:ascii="Arial" w:hAnsi="Arial"/>
          <w:sz w:val="22"/>
          <w:szCs w:val="22"/>
        </w:rPr>
        <w:t>, December 13, 2011, chair.</w:t>
      </w:r>
    </w:p>
    <w:p w14:paraId="170544D9" w14:textId="77777777" w:rsidR="00C15194" w:rsidRDefault="00B5247E" w:rsidP="00BE43CF">
      <w:pPr>
        <w:numPr>
          <w:ilvl w:val="0"/>
          <w:numId w:val="5"/>
        </w:numPr>
        <w:contextualSpacing/>
        <w:jc w:val="both"/>
        <w:rPr>
          <w:rFonts w:ascii="Arial" w:hAnsi="Arial" w:cs="Arial"/>
          <w:sz w:val="22"/>
          <w:szCs w:val="22"/>
        </w:rPr>
      </w:pPr>
      <w:r>
        <w:rPr>
          <w:rFonts w:ascii="Arial" w:hAnsi="Arial" w:cs="Arial"/>
          <w:sz w:val="22"/>
          <w:szCs w:val="22"/>
        </w:rPr>
        <w:t xml:space="preserve">NIH </w:t>
      </w:r>
      <w:r w:rsidRPr="00B5247E">
        <w:rPr>
          <w:rFonts w:ascii="Arial" w:hAnsi="Arial" w:cs="Arial"/>
          <w:sz w:val="22"/>
          <w:szCs w:val="22"/>
        </w:rPr>
        <w:t>2012/05 ZAI1 PA-I (M1) 1 - Antiviral Immunity</w:t>
      </w:r>
      <w:r>
        <w:rPr>
          <w:rFonts w:ascii="Arial" w:hAnsi="Arial" w:cs="Arial"/>
          <w:sz w:val="22"/>
          <w:szCs w:val="22"/>
        </w:rPr>
        <w:t xml:space="preserve"> Program Projects, February 6, 2012.</w:t>
      </w:r>
    </w:p>
    <w:p w14:paraId="402EE80A" w14:textId="77777777" w:rsidR="00AE13E7" w:rsidRPr="00122A1D" w:rsidRDefault="00AE13E7" w:rsidP="00BE43CF">
      <w:pPr>
        <w:numPr>
          <w:ilvl w:val="0"/>
          <w:numId w:val="5"/>
        </w:numPr>
        <w:contextualSpacing/>
        <w:jc w:val="both"/>
        <w:rPr>
          <w:rFonts w:ascii="Arial" w:hAnsi="Arial" w:cs="Arial"/>
          <w:sz w:val="22"/>
          <w:szCs w:val="22"/>
        </w:rPr>
      </w:pPr>
      <w:r>
        <w:rPr>
          <w:rFonts w:ascii="Arial" w:hAnsi="Arial" w:cs="Arial"/>
          <w:sz w:val="22"/>
          <w:szCs w:val="22"/>
        </w:rPr>
        <w:t xml:space="preserve">NIH 2012 </w:t>
      </w:r>
      <w:r w:rsidRPr="00AE13E7">
        <w:rPr>
          <w:rFonts w:ascii="Arial" w:hAnsi="Arial" w:cs="Arial"/>
          <w:sz w:val="22"/>
        </w:rPr>
        <w:t>NIAMS P30 RDCC Review</w:t>
      </w:r>
      <w:r>
        <w:rPr>
          <w:rFonts w:ascii="Arial" w:hAnsi="Arial" w:cs="Arial"/>
          <w:sz w:val="22"/>
        </w:rPr>
        <w:t>, June 13-14, 2012.</w:t>
      </w:r>
    </w:p>
    <w:p w14:paraId="62888BBE" w14:textId="77777777" w:rsidR="00122A1D" w:rsidRDefault="00122A1D" w:rsidP="00BE43CF">
      <w:pPr>
        <w:numPr>
          <w:ilvl w:val="0"/>
          <w:numId w:val="5"/>
        </w:numPr>
        <w:contextualSpacing/>
        <w:jc w:val="both"/>
        <w:rPr>
          <w:rFonts w:ascii="Arial" w:hAnsi="Arial" w:cs="Arial"/>
          <w:sz w:val="22"/>
          <w:szCs w:val="22"/>
        </w:rPr>
      </w:pPr>
      <w:r>
        <w:rPr>
          <w:rFonts w:ascii="Arial" w:hAnsi="Arial" w:cs="Arial"/>
          <w:sz w:val="22"/>
          <w:szCs w:val="22"/>
        </w:rPr>
        <w:t>Alliance for Lupus Research TIL grants, October 29, 2012.</w:t>
      </w:r>
    </w:p>
    <w:p w14:paraId="2B65D623" w14:textId="77777777" w:rsidR="00B72C1D" w:rsidRPr="00B72C1D" w:rsidRDefault="00B72C1D" w:rsidP="00BE43CF">
      <w:pPr>
        <w:numPr>
          <w:ilvl w:val="0"/>
          <w:numId w:val="5"/>
        </w:numPr>
        <w:contextualSpacing/>
        <w:jc w:val="both"/>
        <w:rPr>
          <w:rFonts w:ascii="Arial" w:hAnsi="Arial" w:cs="Arial"/>
          <w:sz w:val="22"/>
          <w:szCs w:val="22"/>
        </w:rPr>
      </w:pPr>
      <w:r>
        <w:rPr>
          <w:rFonts w:ascii="Arial" w:hAnsi="Arial" w:cs="Arial"/>
          <w:sz w:val="22"/>
          <w:szCs w:val="22"/>
        </w:rPr>
        <w:t xml:space="preserve">NIH 2013 </w:t>
      </w:r>
      <w:r w:rsidRPr="00B72C1D">
        <w:rPr>
          <w:rStyle w:val="Strong"/>
          <w:rFonts w:ascii="Arial" w:hAnsi="Arial" w:cs="Arial"/>
          <w:b w:val="0"/>
          <w:sz w:val="22"/>
          <w:szCs w:val="22"/>
        </w:rPr>
        <w:t>ZRG1 IMM-C (02) M</w:t>
      </w:r>
      <w:r>
        <w:rPr>
          <w:rStyle w:val="Strong"/>
          <w:rFonts w:ascii="Consolas" w:hAnsi="Consolas" w:cs="Consolas"/>
          <w:sz w:val="21"/>
          <w:szCs w:val="21"/>
        </w:rPr>
        <w:t xml:space="preserve"> </w:t>
      </w:r>
      <w:r w:rsidRPr="00B971FF">
        <w:rPr>
          <w:rFonts w:ascii="Arial" w:hAnsi="Arial"/>
          <w:sz w:val="22"/>
          <w:szCs w:val="22"/>
        </w:rPr>
        <w:t>Special Emphasis Panel</w:t>
      </w:r>
      <w:r>
        <w:rPr>
          <w:rFonts w:ascii="Arial" w:hAnsi="Arial"/>
          <w:sz w:val="22"/>
          <w:szCs w:val="22"/>
        </w:rPr>
        <w:t>, March 1, 2013.</w:t>
      </w:r>
    </w:p>
    <w:p w14:paraId="7CD4B595" w14:textId="77777777" w:rsidR="00B72C1D" w:rsidRPr="009F3CE5" w:rsidRDefault="00B72C1D" w:rsidP="00BE43CF">
      <w:pPr>
        <w:numPr>
          <w:ilvl w:val="0"/>
          <w:numId w:val="5"/>
        </w:numPr>
        <w:contextualSpacing/>
        <w:jc w:val="both"/>
        <w:rPr>
          <w:rFonts w:ascii="Arial" w:hAnsi="Arial" w:cs="Arial"/>
          <w:sz w:val="22"/>
          <w:szCs w:val="22"/>
        </w:rPr>
      </w:pPr>
      <w:r w:rsidRPr="00B72C1D">
        <w:rPr>
          <w:rFonts w:ascii="Arial" w:hAnsi="Arial" w:cs="Arial"/>
          <w:sz w:val="22"/>
          <w:szCs w:val="22"/>
        </w:rPr>
        <w:t xml:space="preserve">NIH NIAMS </w:t>
      </w:r>
      <w:r w:rsidRPr="00B72C1D">
        <w:rPr>
          <w:rFonts w:ascii="Arial" w:hAnsi="Arial" w:cs="Arial"/>
          <w:color w:val="000000"/>
          <w:sz w:val="22"/>
          <w:szCs w:val="22"/>
        </w:rPr>
        <w:t>PAR “Identification and Analysis of Causal Variants: Follow-Up on Genome-Wide Association Studies for Arthritis and Musculoskeletal and Skin Diseases”, April 8, 2013.</w:t>
      </w:r>
    </w:p>
    <w:p w14:paraId="0747102A" w14:textId="77777777" w:rsidR="009F3CE5" w:rsidRPr="00395E36" w:rsidRDefault="009F3CE5" w:rsidP="00BE43CF">
      <w:pPr>
        <w:numPr>
          <w:ilvl w:val="0"/>
          <w:numId w:val="5"/>
        </w:numPr>
        <w:contextualSpacing/>
        <w:jc w:val="both"/>
        <w:rPr>
          <w:rFonts w:ascii="Arial" w:hAnsi="Arial" w:cs="Arial"/>
          <w:sz w:val="24"/>
          <w:szCs w:val="22"/>
        </w:rPr>
      </w:pPr>
      <w:r w:rsidRPr="009F3CE5">
        <w:rPr>
          <w:rFonts w:ascii="Arial" w:hAnsi="Arial" w:cs="Arial"/>
          <w:sz w:val="22"/>
        </w:rPr>
        <w:t>NIH 2013 HAI Overflow Panel - ZRG1 HAI-K 08, June 7, 2013.</w:t>
      </w:r>
    </w:p>
    <w:p w14:paraId="4C43D8A0" w14:textId="77777777" w:rsidR="00395E36" w:rsidRPr="00696BA8" w:rsidRDefault="00395E36" w:rsidP="00BE43CF">
      <w:pPr>
        <w:numPr>
          <w:ilvl w:val="0"/>
          <w:numId w:val="5"/>
        </w:numPr>
        <w:contextualSpacing/>
        <w:jc w:val="both"/>
        <w:rPr>
          <w:rFonts w:ascii="Arial" w:hAnsi="Arial" w:cs="Arial"/>
          <w:sz w:val="24"/>
          <w:szCs w:val="22"/>
        </w:rPr>
      </w:pPr>
      <w:r>
        <w:rPr>
          <w:rFonts w:ascii="Arial" w:hAnsi="Arial" w:cs="Arial"/>
          <w:sz w:val="22"/>
        </w:rPr>
        <w:t xml:space="preserve">NIH </w:t>
      </w:r>
      <w:r>
        <w:rPr>
          <w:rFonts w:ascii="Arial" w:hAnsi="Arial"/>
          <w:sz w:val="22"/>
        </w:rPr>
        <w:t>NIAID Stage 1 CETR, July 2013.</w:t>
      </w:r>
    </w:p>
    <w:p w14:paraId="61DA42E5" w14:textId="77777777" w:rsidR="00696BA8" w:rsidRDefault="00696BA8" w:rsidP="00BE43CF">
      <w:pPr>
        <w:numPr>
          <w:ilvl w:val="0"/>
          <w:numId w:val="5"/>
        </w:numPr>
        <w:contextualSpacing/>
        <w:jc w:val="both"/>
        <w:rPr>
          <w:rFonts w:ascii="Arial" w:hAnsi="Arial" w:cs="Arial"/>
          <w:sz w:val="24"/>
          <w:szCs w:val="22"/>
        </w:rPr>
      </w:pPr>
      <w:r>
        <w:rPr>
          <w:rFonts w:ascii="Arial" w:hAnsi="Arial" w:cs="Arial"/>
          <w:sz w:val="24"/>
          <w:szCs w:val="22"/>
        </w:rPr>
        <w:t>Lupus Research Institute study section, September 11, 2013.</w:t>
      </w:r>
    </w:p>
    <w:p w14:paraId="0D45440E" w14:textId="77777777" w:rsidR="00140CBC" w:rsidRPr="00007D68" w:rsidRDefault="00696BA8" w:rsidP="00BE43CF">
      <w:pPr>
        <w:numPr>
          <w:ilvl w:val="0"/>
          <w:numId w:val="5"/>
        </w:numPr>
        <w:contextualSpacing/>
        <w:jc w:val="both"/>
        <w:rPr>
          <w:rFonts w:ascii="Arial" w:hAnsi="Arial" w:cs="Arial"/>
          <w:sz w:val="22"/>
          <w:szCs w:val="22"/>
        </w:rPr>
      </w:pPr>
      <w:r w:rsidRPr="00007D68">
        <w:rPr>
          <w:rFonts w:ascii="Arial" w:hAnsi="Arial" w:cs="Arial"/>
          <w:sz w:val="22"/>
          <w:szCs w:val="22"/>
        </w:rPr>
        <w:t xml:space="preserve">NIH NIAID Program Project study section </w:t>
      </w:r>
      <w:r w:rsidRPr="00007D68">
        <w:rPr>
          <w:rFonts w:ascii="Arial" w:hAnsi="Arial" w:cs="Arial"/>
          <w:bCs/>
          <w:sz w:val="22"/>
          <w:szCs w:val="22"/>
        </w:rPr>
        <w:t>2014/01 ZAI1 LGR-I (J1),</w:t>
      </w:r>
      <w:r w:rsidRPr="00007D68">
        <w:rPr>
          <w:rFonts w:ascii="Arial" w:hAnsi="Arial" w:cs="Arial"/>
          <w:sz w:val="22"/>
          <w:szCs w:val="22"/>
        </w:rPr>
        <w:t xml:space="preserve"> September 16-17, 2013.</w:t>
      </w:r>
    </w:p>
    <w:p w14:paraId="3550800A" w14:textId="77777777" w:rsidR="00140CBC" w:rsidRDefault="00140CBC" w:rsidP="00BE43CF">
      <w:pPr>
        <w:numPr>
          <w:ilvl w:val="0"/>
          <w:numId w:val="5"/>
        </w:numPr>
        <w:contextualSpacing/>
        <w:jc w:val="both"/>
        <w:rPr>
          <w:rFonts w:ascii="Arial" w:hAnsi="Arial" w:cs="Arial"/>
          <w:sz w:val="22"/>
          <w:szCs w:val="22"/>
        </w:rPr>
      </w:pPr>
      <w:r>
        <w:rPr>
          <w:rFonts w:ascii="Arial" w:hAnsi="Arial" w:cs="Arial"/>
          <w:sz w:val="22"/>
          <w:szCs w:val="22"/>
        </w:rPr>
        <w:t>Alliance for Lupu</w:t>
      </w:r>
      <w:r w:rsidR="00F33B6B">
        <w:rPr>
          <w:rFonts w:ascii="Arial" w:hAnsi="Arial" w:cs="Arial"/>
          <w:sz w:val="22"/>
          <w:szCs w:val="22"/>
        </w:rPr>
        <w:t>s Research TIL grants, November</w:t>
      </w:r>
      <w:r>
        <w:rPr>
          <w:rFonts w:ascii="Arial" w:hAnsi="Arial" w:cs="Arial"/>
          <w:sz w:val="22"/>
          <w:szCs w:val="22"/>
        </w:rPr>
        <w:t>, 2013.</w:t>
      </w:r>
    </w:p>
    <w:p w14:paraId="6C4CC6E3" w14:textId="7C4441B6" w:rsidR="00140CBC" w:rsidRPr="00007D68" w:rsidRDefault="006B49D2" w:rsidP="00BE43CF">
      <w:pPr>
        <w:numPr>
          <w:ilvl w:val="0"/>
          <w:numId w:val="5"/>
        </w:numPr>
        <w:contextualSpacing/>
        <w:jc w:val="both"/>
        <w:rPr>
          <w:rFonts w:ascii="Arial" w:hAnsi="Arial" w:cs="Arial"/>
          <w:sz w:val="24"/>
          <w:szCs w:val="22"/>
        </w:rPr>
      </w:pPr>
      <w:r w:rsidRPr="009F3CE5">
        <w:rPr>
          <w:rFonts w:ascii="Arial" w:hAnsi="Arial" w:cs="Arial"/>
          <w:sz w:val="22"/>
        </w:rPr>
        <w:t>NIH</w:t>
      </w:r>
      <w:r w:rsidR="00182008">
        <w:rPr>
          <w:rFonts w:ascii="Arial" w:hAnsi="Arial" w:cs="Arial"/>
          <w:sz w:val="22"/>
        </w:rPr>
        <w:t xml:space="preserve"> </w:t>
      </w:r>
      <w:r w:rsidRPr="009F3CE5">
        <w:rPr>
          <w:rFonts w:ascii="Arial" w:hAnsi="Arial" w:cs="Arial"/>
          <w:sz w:val="22"/>
        </w:rPr>
        <w:t>HAI</w:t>
      </w:r>
      <w:r>
        <w:rPr>
          <w:rFonts w:ascii="Arial" w:hAnsi="Arial" w:cs="Arial"/>
          <w:sz w:val="22"/>
        </w:rPr>
        <w:t xml:space="preserve"> </w:t>
      </w:r>
      <w:r w:rsidRPr="00B971FF">
        <w:rPr>
          <w:rFonts w:ascii="Arial" w:hAnsi="Arial"/>
          <w:sz w:val="22"/>
          <w:szCs w:val="22"/>
        </w:rPr>
        <w:t xml:space="preserve">ad hoc </w:t>
      </w:r>
      <w:r>
        <w:rPr>
          <w:rFonts w:ascii="Arial" w:hAnsi="Arial" w:cs="Arial"/>
          <w:sz w:val="22"/>
          <w:szCs w:val="22"/>
        </w:rPr>
        <w:t>study section member, February 6-7, 2014</w:t>
      </w:r>
    </w:p>
    <w:p w14:paraId="50FE69D5" w14:textId="51568070" w:rsidR="00007D68" w:rsidRPr="00182008" w:rsidRDefault="00007D68" w:rsidP="00BE43CF">
      <w:pPr>
        <w:numPr>
          <w:ilvl w:val="0"/>
          <w:numId w:val="5"/>
        </w:numPr>
        <w:contextualSpacing/>
        <w:jc w:val="both"/>
        <w:rPr>
          <w:rFonts w:ascii="Arial" w:hAnsi="Arial" w:cs="Arial"/>
          <w:sz w:val="24"/>
          <w:szCs w:val="22"/>
        </w:rPr>
      </w:pPr>
      <w:r>
        <w:rPr>
          <w:rFonts w:ascii="Arial" w:hAnsi="Arial" w:cs="Arial"/>
          <w:sz w:val="22"/>
          <w:szCs w:val="22"/>
        </w:rPr>
        <w:t xml:space="preserve">NIH NIAID </w:t>
      </w:r>
      <w:r w:rsidRPr="00007D68">
        <w:rPr>
          <w:rFonts w:ascii="Arial" w:hAnsi="Arial" w:cs="Arial"/>
          <w:sz w:val="22"/>
          <w:szCs w:val="22"/>
        </w:rPr>
        <w:t>PAR-13-254 (P01)</w:t>
      </w:r>
      <w:r>
        <w:rPr>
          <w:rFonts w:ascii="Arial" w:hAnsi="Arial" w:cs="Arial"/>
          <w:sz w:val="22"/>
          <w:szCs w:val="22"/>
        </w:rPr>
        <w:t xml:space="preserve"> study section member, June 2014.</w:t>
      </w:r>
    </w:p>
    <w:p w14:paraId="06914E45" w14:textId="1CBEFD0F" w:rsidR="00182008" w:rsidRPr="008A459C" w:rsidRDefault="00182008" w:rsidP="00BE43CF">
      <w:pPr>
        <w:numPr>
          <w:ilvl w:val="0"/>
          <w:numId w:val="5"/>
        </w:numPr>
        <w:contextualSpacing/>
        <w:jc w:val="both"/>
        <w:rPr>
          <w:rFonts w:ascii="Arial" w:hAnsi="Arial" w:cs="Arial"/>
          <w:sz w:val="24"/>
          <w:szCs w:val="22"/>
        </w:rPr>
      </w:pPr>
      <w:r>
        <w:rPr>
          <w:rFonts w:ascii="Arial" w:hAnsi="Arial" w:cs="Arial"/>
          <w:sz w:val="22"/>
          <w:szCs w:val="22"/>
        </w:rPr>
        <w:t xml:space="preserve">NIH HAI </w:t>
      </w:r>
      <w:r w:rsidRPr="00B971FF">
        <w:rPr>
          <w:rFonts w:ascii="Arial" w:hAnsi="Arial"/>
          <w:sz w:val="22"/>
          <w:szCs w:val="22"/>
        </w:rPr>
        <w:t xml:space="preserve">ad hoc </w:t>
      </w:r>
      <w:r>
        <w:rPr>
          <w:rFonts w:ascii="Arial" w:hAnsi="Arial" w:cs="Arial"/>
          <w:sz w:val="22"/>
          <w:szCs w:val="22"/>
        </w:rPr>
        <w:t>study section member, June 6-7, 2014 (phone review)</w:t>
      </w:r>
    </w:p>
    <w:p w14:paraId="1A76D0B3" w14:textId="4D01993C" w:rsidR="008A459C" w:rsidRPr="008A459C" w:rsidRDefault="008A459C" w:rsidP="00BE43CF">
      <w:pPr>
        <w:numPr>
          <w:ilvl w:val="0"/>
          <w:numId w:val="5"/>
        </w:numPr>
        <w:contextualSpacing/>
        <w:jc w:val="both"/>
        <w:rPr>
          <w:rFonts w:ascii="Arial" w:hAnsi="Arial" w:cs="Arial"/>
          <w:sz w:val="22"/>
          <w:szCs w:val="22"/>
        </w:rPr>
      </w:pPr>
      <w:r w:rsidRPr="008A459C">
        <w:rPr>
          <w:rFonts w:ascii="Arial" w:hAnsi="Arial" w:cs="Arial"/>
          <w:sz w:val="22"/>
          <w:szCs w:val="22"/>
        </w:rPr>
        <w:t>NIH ZRG1 GGG Q 50 Review Panel, July 17, 2014.</w:t>
      </w:r>
    </w:p>
    <w:p w14:paraId="07CD2926" w14:textId="44211F49" w:rsidR="008A459C" w:rsidRDefault="008A459C" w:rsidP="00BE43CF">
      <w:pPr>
        <w:numPr>
          <w:ilvl w:val="0"/>
          <w:numId w:val="5"/>
        </w:numPr>
        <w:contextualSpacing/>
        <w:jc w:val="both"/>
        <w:rPr>
          <w:rFonts w:ascii="Arial" w:hAnsi="Arial" w:cs="Arial"/>
          <w:sz w:val="22"/>
          <w:szCs w:val="22"/>
        </w:rPr>
      </w:pPr>
      <w:r w:rsidRPr="008A459C">
        <w:rPr>
          <w:rFonts w:ascii="Arial" w:hAnsi="Arial" w:cs="Arial"/>
          <w:sz w:val="22"/>
          <w:szCs w:val="22"/>
        </w:rPr>
        <w:t xml:space="preserve">NIH </w:t>
      </w:r>
      <w:r>
        <w:rPr>
          <w:rFonts w:ascii="Arial" w:hAnsi="Arial" w:cs="Arial"/>
          <w:sz w:val="22"/>
          <w:szCs w:val="22"/>
        </w:rPr>
        <w:t xml:space="preserve">ZRG1 GGG Q </w:t>
      </w:r>
      <w:r w:rsidRPr="008A459C">
        <w:rPr>
          <w:rFonts w:ascii="Arial" w:hAnsi="Arial" w:cs="Arial"/>
          <w:sz w:val="22"/>
          <w:szCs w:val="22"/>
        </w:rPr>
        <w:t>51</w:t>
      </w:r>
      <w:r>
        <w:rPr>
          <w:rFonts w:ascii="Arial" w:hAnsi="Arial" w:cs="Arial"/>
          <w:sz w:val="22"/>
          <w:szCs w:val="22"/>
        </w:rPr>
        <w:t xml:space="preserve"> </w:t>
      </w:r>
      <w:r w:rsidRPr="008A459C">
        <w:rPr>
          <w:rFonts w:ascii="Arial" w:hAnsi="Arial" w:cs="Arial"/>
          <w:sz w:val="22"/>
          <w:szCs w:val="22"/>
        </w:rPr>
        <w:t>Review Panel, August 22, 2014</w:t>
      </w:r>
    </w:p>
    <w:p w14:paraId="1AFAAFA6" w14:textId="41D0C89C" w:rsidR="00791C0D" w:rsidRDefault="00791C0D" w:rsidP="00BE43CF">
      <w:pPr>
        <w:numPr>
          <w:ilvl w:val="0"/>
          <w:numId w:val="5"/>
        </w:numPr>
        <w:contextualSpacing/>
        <w:jc w:val="both"/>
        <w:rPr>
          <w:rFonts w:ascii="Arial" w:hAnsi="Arial" w:cs="Arial"/>
          <w:sz w:val="22"/>
          <w:szCs w:val="22"/>
        </w:rPr>
      </w:pPr>
      <w:r>
        <w:rPr>
          <w:rFonts w:ascii="Arial" w:hAnsi="Arial" w:cs="Arial"/>
          <w:sz w:val="22"/>
          <w:szCs w:val="22"/>
        </w:rPr>
        <w:t>Alliance for Lupus Research TIL grants, November 5, 2014.</w:t>
      </w:r>
    </w:p>
    <w:p w14:paraId="3043254C" w14:textId="01ACDF85" w:rsidR="00791C0D" w:rsidRDefault="00791C0D" w:rsidP="00BE43CF">
      <w:pPr>
        <w:numPr>
          <w:ilvl w:val="0"/>
          <w:numId w:val="5"/>
        </w:numPr>
        <w:contextualSpacing/>
        <w:jc w:val="both"/>
        <w:rPr>
          <w:rFonts w:ascii="Arial" w:hAnsi="Arial" w:cs="Arial"/>
          <w:sz w:val="22"/>
          <w:szCs w:val="22"/>
        </w:rPr>
      </w:pPr>
      <w:r>
        <w:rPr>
          <w:rFonts w:ascii="Arial" w:hAnsi="Arial" w:cs="Arial"/>
          <w:sz w:val="22"/>
          <w:szCs w:val="22"/>
        </w:rPr>
        <w:t xml:space="preserve">Dept. of Veterans Affairs </w:t>
      </w:r>
      <w:r w:rsidRPr="00791C0D">
        <w:rPr>
          <w:rFonts w:ascii="Arial" w:hAnsi="Arial" w:cs="Arial"/>
          <w:sz w:val="22"/>
          <w:szCs w:val="22"/>
        </w:rPr>
        <w:t>2015/01 IMMA 1 - Immunology and Dermatology A</w:t>
      </w:r>
      <w:r>
        <w:rPr>
          <w:rFonts w:ascii="Arial" w:hAnsi="Arial" w:cs="Arial"/>
          <w:sz w:val="22"/>
          <w:szCs w:val="22"/>
        </w:rPr>
        <w:t>, December 3, 2014.</w:t>
      </w:r>
    </w:p>
    <w:p w14:paraId="787682F2" w14:textId="0BABE8E7" w:rsidR="00BE43CF" w:rsidRPr="006B7559" w:rsidRDefault="00BE43CF" w:rsidP="00BE43CF">
      <w:pPr>
        <w:numPr>
          <w:ilvl w:val="0"/>
          <w:numId w:val="5"/>
        </w:numPr>
        <w:contextualSpacing/>
        <w:jc w:val="both"/>
        <w:rPr>
          <w:rFonts w:ascii="Arial" w:hAnsi="Arial" w:cs="Arial"/>
          <w:sz w:val="24"/>
          <w:szCs w:val="22"/>
        </w:rPr>
      </w:pPr>
      <w:r w:rsidRPr="009F3CE5">
        <w:rPr>
          <w:rFonts w:ascii="Arial" w:hAnsi="Arial" w:cs="Arial"/>
          <w:sz w:val="22"/>
        </w:rPr>
        <w:lastRenderedPageBreak/>
        <w:t>NIH</w:t>
      </w:r>
      <w:r>
        <w:rPr>
          <w:rFonts w:ascii="Arial" w:hAnsi="Arial" w:cs="Arial"/>
          <w:sz w:val="22"/>
        </w:rPr>
        <w:t xml:space="preserve"> </w:t>
      </w:r>
      <w:r w:rsidRPr="009F3CE5">
        <w:rPr>
          <w:rFonts w:ascii="Arial" w:hAnsi="Arial" w:cs="Arial"/>
          <w:sz w:val="22"/>
        </w:rPr>
        <w:t>HAI</w:t>
      </w:r>
      <w:r>
        <w:rPr>
          <w:rFonts w:ascii="Arial" w:hAnsi="Arial" w:cs="Arial"/>
          <w:sz w:val="22"/>
        </w:rPr>
        <w:t xml:space="preserve"> </w:t>
      </w:r>
      <w:r w:rsidRPr="00B971FF">
        <w:rPr>
          <w:rFonts w:ascii="Arial" w:hAnsi="Arial"/>
          <w:sz w:val="22"/>
          <w:szCs w:val="22"/>
        </w:rPr>
        <w:t xml:space="preserve">ad hoc </w:t>
      </w:r>
      <w:r>
        <w:rPr>
          <w:rFonts w:ascii="Arial" w:hAnsi="Arial" w:cs="Arial"/>
          <w:sz w:val="22"/>
          <w:szCs w:val="22"/>
        </w:rPr>
        <w:t>study section member, February 5-6, 2015.</w:t>
      </w:r>
    </w:p>
    <w:p w14:paraId="599DFBF3" w14:textId="77777777" w:rsidR="006B7559" w:rsidRDefault="006B7559" w:rsidP="006B7559">
      <w:pPr>
        <w:numPr>
          <w:ilvl w:val="0"/>
          <w:numId w:val="5"/>
        </w:numPr>
        <w:jc w:val="both"/>
        <w:rPr>
          <w:rFonts w:ascii="Arial" w:hAnsi="Arial" w:cs="Arial"/>
          <w:sz w:val="24"/>
        </w:rPr>
      </w:pPr>
      <w:r>
        <w:rPr>
          <w:rFonts w:ascii="Arial" w:hAnsi="Arial" w:cs="Arial"/>
          <w:sz w:val="24"/>
        </w:rPr>
        <w:t>Roche Fund for research in personalized medicine, mail review, April 2015</w:t>
      </w:r>
      <w:r>
        <w:t>.</w:t>
      </w:r>
    </w:p>
    <w:p w14:paraId="27D77A8F" w14:textId="37076229" w:rsidR="006B7559" w:rsidRPr="00EF6B2D" w:rsidRDefault="006B7559" w:rsidP="00BE43CF">
      <w:pPr>
        <w:numPr>
          <w:ilvl w:val="0"/>
          <w:numId w:val="5"/>
        </w:numPr>
        <w:contextualSpacing/>
        <w:jc w:val="both"/>
        <w:rPr>
          <w:rFonts w:ascii="Arial" w:hAnsi="Arial" w:cs="Arial"/>
          <w:sz w:val="24"/>
          <w:szCs w:val="22"/>
        </w:rPr>
      </w:pPr>
      <w:r w:rsidRPr="00007D68">
        <w:rPr>
          <w:rFonts w:ascii="Arial" w:hAnsi="Arial" w:cs="Arial"/>
          <w:sz w:val="22"/>
          <w:szCs w:val="22"/>
        </w:rPr>
        <w:t xml:space="preserve">NIH NIAID Program Project study section </w:t>
      </w:r>
      <w:r w:rsidRPr="00007D68">
        <w:rPr>
          <w:rFonts w:ascii="Arial" w:hAnsi="Arial" w:cs="Arial"/>
          <w:bCs/>
          <w:sz w:val="22"/>
          <w:szCs w:val="22"/>
        </w:rPr>
        <w:t>2014/01 ZAI1 LGR-I (J1),</w:t>
      </w:r>
      <w:r>
        <w:rPr>
          <w:rFonts w:ascii="Arial" w:hAnsi="Arial" w:cs="Arial"/>
          <w:bCs/>
          <w:sz w:val="22"/>
          <w:szCs w:val="22"/>
        </w:rPr>
        <w:t xml:space="preserve"> June 15, 2015</w:t>
      </w:r>
    </w:p>
    <w:p w14:paraId="4004CDC1" w14:textId="6DEA8A99" w:rsidR="00EF6B2D" w:rsidRPr="008B57AA" w:rsidRDefault="00EF6B2D" w:rsidP="00EF6B2D">
      <w:pPr>
        <w:numPr>
          <w:ilvl w:val="0"/>
          <w:numId w:val="5"/>
        </w:numPr>
        <w:contextualSpacing/>
        <w:jc w:val="both"/>
        <w:rPr>
          <w:rFonts w:ascii="Arial" w:hAnsi="Arial" w:cs="Arial"/>
          <w:sz w:val="24"/>
          <w:szCs w:val="22"/>
        </w:rPr>
      </w:pPr>
      <w:r>
        <w:rPr>
          <w:rFonts w:ascii="Arial" w:hAnsi="Arial" w:cs="Arial"/>
          <w:sz w:val="24"/>
          <w:szCs w:val="22"/>
        </w:rPr>
        <w:t xml:space="preserve">NIH </w:t>
      </w:r>
      <w:r w:rsidRPr="00EF6B2D">
        <w:rPr>
          <w:rFonts w:ascii="Arial" w:hAnsi="Arial" w:cs="Arial"/>
          <w:sz w:val="24"/>
          <w:szCs w:val="22"/>
        </w:rPr>
        <w:t>IMM-S90S</w:t>
      </w:r>
      <w:r>
        <w:rPr>
          <w:rFonts w:ascii="Arial" w:hAnsi="Arial" w:cs="Arial"/>
          <w:sz w:val="24"/>
          <w:szCs w:val="22"/>
        </w:rPr>
        <w:t xml:space="preserve"> </w:t>
      </w:r>
      <w:r w:rsidR="00900D00">
        <w:rPr>
          <w:rFonts w:ascii="Arial" w:hAnsi="Arial"/>
          <w:sz w:val="22"/>
          <w:szCs w:val="22"/>
        </w:rPr>
        <w:t>co-chair</w:t>
      </w:r>
      <w:r>
        <w:rPr>
          <w:rFonts w:ascii="Arial" w:hAnsi="Arial" w:cs="Arial"/>
          <w:sz w:val="22"/>
          <w:szCs w:val="22"/>
        </w:rPr>
        <w:t>, October 29, 2015.</w:t>
      </w:r>
    </w:p>
    <w:p w14:paraId="2B3A8410" w14:textId="08B431A0" w:rsidR="008B57AA" w:rsidRPr="004821CA" w:rsidRDefault="008B57AA" w:rsidP="00EF6B2D">
      <w:pPr>
        <w:numPr>
          <w:ilvl w:val="0"/>
          <w:numId w:val="5"/>
        </w:numPr>
        <w:contextualSpacing/>
        <w:jc w:val="both"/>
        <w:rPr>
          <w:rFonts w:ascii="Arial" w:hAnsi="Arial" w:cs="Arial"/>
          <w:sz w:val="24"/>
          <w:szCs w:val="22"/>
        </w:rPr>
      </w:pPr>
      <w:r>
        <w:rPr>
          <w:rFonts w:ascii="Arial" w:hAnsi="Arial" w:cs="Arial"/>
          <w:sz w:val="24"/>
          <w:szCs w:val="22"/>
        </w:rPr>
        <w:t>NIH-NIAID PO1, January 28, 2016.</w:t>
      </w:r>
    </w:p>
    <w:p w14:paraId="1262A408" w14:textId="5CC562C5" w:rsidR="004821CA" w:rsidRPr="004821CA" w:rsidRDefault="004821CA" w:rsidP="00EF6B2D">
      <w:pPr>
        <w:numPr>
          <w:ilvl w:val="0"/>
          <w:numId w:val="5"/>
        </w:numPr>
        <w:contextualSpacing/>
        <w:jc w:val="both"/>
        <w:rPr>
          <w:rFonts w:ascii="Arial" w:hAnsi="Arial" w:cs="Arial"/>
          <w:sz w:val="24"/>
          <w:szCs w:val="22"/>
        </w:rPr>
      </w:pPr>
      <w:r>
        <w:rPr>
          <w:rFonts w:ascii="Arial" w:hAnsi="Arial" w:cs="Arial"/>
          <w:sz w:val="24"/>
          <w:szCs w:val="22"/>
        </w:rPr>
        <w:t xml:space="preserve">NIH-NIAMS </w:t>
      </w:r>
      <w:r w:rsidRPr="00AE13E7">
        <w:rPr>
          <w:rFonts w:ascii="Arial" w:hAnsi="Arial" w:cs="Arial"/>
          <w:sz w:val="22"/>
        </w:rPr>
        <w:t>P30 RDCC Review</w:t>
      </w:r>
      <w:r>
        <w:rPr>
          <w:rFonts w:ascii="Arial" w:hAnsi="Arial" w:cs="Arial"/>
          <w:sz w:val="22"/>
        </w:rPr>
        <w:t>, March 29-30, 2016.</w:t>
      </w:r>
    </w:p>
    <w:p w14:paraId="5B3D612A" w14:textId="70EB4D31" w:rsidR="004821CA" w:rsidRPr="008B57AA" w:rsidRDefault="004821CA" w:rsidP="00EF6B2D">
      <w:pPr>
        <w:numPr>
          <w:ilvl w:val="0"/>
          <w:numId w:val="5"/>
        </w:numPr>
        <w:contextualSpacing/>
        <w:jc w:val="both"/>
        <w:rPr>
          <w:rFonts w:ascii="Arial" w:hAnsi="Arial" w:cs="Arial"/>
          <w:sz w:val="24"/>
          <w:szCs w:val="22"/>
        </w:rPr>
      </w:pPr>
      <w:r>
        <w:rPr>
          <w:rFonts w:ascii="Arial" w:hAnsi="Arial" w:cs="Arial"/>
          <w:sz w:val="24"/>
          <w:szCs w:val="22"/>
        </w:rPr>
        <w:t>NIH-NIAID P50</w:t>
      </w:r>
      <w:r w:rsidRPr="004821CA">
        <w:rPr>
          <w:rFonts w:ascii="Arial" w:hAnsi="Arial" w:cs="Arial"/>
          <w:sz w:val="22"/>
          <w:szCs w:val="22"/>
        </w:rPr>
        <w:t xml:space="preserve"> </w:t>
      </w:r>
      <w:r>
        <w:rPr>
          <w:rFonts w:ascii="Arial" w:hAnsi="Arial" w:cs="Arial"/>
          <w:sz w:val="22"/>
          <w:szCs w:val="22"/>
        </w:rPr>
        <w:t>Centers of Research Translation, April 8, 2016.</w:t>
      </w:r>
    </w:p>
    <w:p w14:paraId="32E172B5" w14:textId="77777777" w:rsidR="002312ED" w:rsidRPr="0065286F" w:rsidRDefault="002312ED" w:rsidP="002312ED">
      <w:pPr>
        <w:numPr>
          <w:ilvl w:val="0"/>
          <w:numId w:val="5"/>
        </w:numPr>
        <w:contextualSpacing/>
        <w:jc w:val="both"/>
        <w:rPr>
          <w:rFonts w:ascii="Arial" w:hAnsi="Arial" w:cs="Arial"/>
          <w:sz w:val="24"/>
          <w:szCs w:val="22"/>
        </w:rPr>
      </w:pPr>
      <w:r>
        <w:rPr>
          <w:rFonts w:ascii="Arial" w:hAnsi="Arial" w:cs="Arial"/>
          <w:sz w:val="24"/>
          <w:szCs w:val="22"/>
        </w:rPr>
        <w:t xml:space="preserve">NIH ACTS </w:t>
      </w:r>
      <w:r w:rsidRPr="00B971FF">
        <w:rPr>
          <w:rFonts w:ascii="Arial" w:hAnsi="Arial"/>
          <w:sz w:val="22"/>
          <w:szCs w:val="22"/>
        </w:rPr>
        <w:t xml:space="preserve">ad hoc </w:t>
      </w:r>
      <w:r>
        <w:rPr>
          <w:rFonts w:ascii="Arial" w:hAnsi="Arial" w:cs="Arial"/>
          <w:sz w:val="22"/>
          <w:szCs w:val="22"/>
        </w:rPr>
        <w:t>study section member, June 14-15, 2016.</w:t>
      </w:r>
    </w:p>
    <w:p w14:paraId="6E51098C" w14:textId="35E84442" w:rsidR="0065286F" w:rsidRPr="004821CA" w:rsidRDefault="0065286F" w:rsidP="002312ED">
      <w:pPr>
        <w:numPr>
          <w:ilvl w:val="0"/>
          <w:numId w:val="5"/>
        </w:numPr>
        <w:contextualSpacing/>
        <w:jc w:val="both"/>
        <w:rPr>
          <w:rFonts w:ascii="Arial" w:hAnsi="Arial" w:cs="Arial"/>
          <w:sz w:val="24"/>
          <w:szCs w:val="22"/>
        </w:rPr>
      </w:pPr>
      <w:r>
        <w:rPr>
          <w:rFonts w:ascii="Arial" w:hAnsi="Arial" w:cs="Arial"/>
          <w:sz w:val="24"/>
          <w:szCs w:val="22"/>
        </w:rPr>
        <w:t>NIH-NIAID member conflict SEP, October 28, 2016.</w:t>
      </w:r>
    </w:p>
    <w:p w14:paraId="19C56BA0" w14:textId="46C43E49" w:rsidR="008B57AA" w:rsidRDefault="0016652C" w:rsidP="00EF6B2D">
      <w:pPr>
        <w:numPr>
          <w:ilvl w:val="0"/>
          <w:numId w:val="5"/>
        </w:numPr>
        <w:contextualSpacing/>
        <w:jc w:val="both"/>
        <w:rPr>
          <w:rFonts w:ascii="Arial" w:hAnsi="Arial" w:cs="Arial"/>
          <w:sz w:val="24"/>
          <w:szCs w:val="22"/>
        </w:rPr>
      </w:pPr>
      <w:r>
        <w:rPr>
          <w:rFonts w:ascii="Arial" w:hAnsi="Arial" w:cs="Arial"/>
          <w:sz w:val="24"/>
          <w:szCs w:val="22"/>
        </w:rPr>
        <w:t>NIH-</w:t>
      </w:r>
      <w:r w:rsidRPr="0016652C">
        <w:rPr>
          <w:rFonts w:ascii="Arial" w:hAnsi="Arial" w:cs="Arial"/>
          <w:sz w:val="24"/>
          <w:szCs w:val="22"/>
        </w:rPr>
        <w:t xml:space="preserve"> </w:t>
      </w:r>
      <w:r>
        <w:rPr>
          <w:rFonts w:ascii="Arial" w:hAnsi="Arial" w:cs="Arial"/>
          <w:sz w:val="24"/>
          <w:szCs w:val="22"/>
        </w:rPr>
        <w:t>NIAID PO1, January 25-26, 2017.</w:t>
      </w:r>
    </w:p>
    <w:p w14:paraId="71965946" w14:textId="1C8E2AE3" w:rsidR="00D14925" w:rsidRPr="00D14925" w:rsidRDefault="00D14925" w:rsidP="00EF6B2D">
      <w:pPr>
        <w:numPr>
          <w:ilvl w:val="0"/>
          <w:numId w:val="5"/>
        </w:numPr>
        <w:contextualSpacing/>
        <w:jc w:val="both"/>
        <w:rPr>
          <w:rFonts w:ascii="Arial" w:hAnsi="Arial" w:cs="Arial"/>
          <w:sz w:val="28"/>
          <w:szCs w:val="22"/>
        </w:rPr>
      </w:pPr>
      <w:r w:rsidRPr="00D14925">
        <w:rPr>
          <w:rFonts w:ascii="Arial" w:hAnsi="Arial" w:cs="Arial"/>
          <w:sz w:val="22"/>
        </w:rPr>
        <w:t>French National Research Agency external reviewer 2017</w:t>
      </w:r>
    </w:p>
    <w:p w14:paraId="2C9A240B" w14:textId="0B20A0A5" w:rsidR="00D14925" w:rsidRDefault="00D14925" w:rsidP="00D14925">
      <w:pPr>
        <w:numPr>
          <w:ilvl w:val="0"/>
          <w:numId w:val="5"/>
        </w:numPr>
        <w:contextualSpacing/>
        <w:jc w:val="both"/>
        <w:rPr>
          <w:rFonts w:ascii="Arial" w:hAnsi="Arial" w:cs="Arial"/>
          <w:sz w:val="22"/>
          <w:szCs w:val="22"/>
        </w:rPr>
      </w:pPr>
      <w:r>
        <w:rPr>
          <w:rFonts w:ascii="Arial" w:hAnsi="Arial" w:cs="Arial"/>
          <w:sz w:val="22"/>
          <w:szCs w:val="22"/>
        </w:rPr>
        <w:t>Alliance for Lupus Research TIL grants, May 2</w:t>
      </w:r>
      <w:r w:rsidR="0095217D">
        <w:rPr>
          <w:rFonts w:ascii="Arial" w:hAnsi="Arial" w:cs="Arial"/>
          <w:sz w:val="22"/>
          <w:szCs w:val="22"/>
        </w:rPr>
        <w:t>4</w:t>
      </w:r>
      <w:r>
        <w:rPr>
          <w:rFonts w:ascii="Arial" w:hAnsi="Arial" w:cs="Arial"/>
          <w:sz w:val="22"/>
          <w:szCs w:val="22"/>
        </w:rPr>
        <w:t>, 2017.</w:t>
      </w:r>
    </w:p>
    <w:p w14:paraId="7DBF8E03" w14:textId="4DC980C4" w:rsidR="0095217D" w:rsidRPr="00C833FE" w:rsidRDefault="0095217D" w:rsidP="0095217D">
      <w:pPr>
        <w:numPr>
          <w:ilvl w:val="0"/>
          <w:numId w:val="5"/>
        </w:numPr>
        <w:contextualSpacing/>
        <w:jc w:val="both"/>
        <w:rPr>
          <w:rFonts w:ascii="Arial" w:hAnsi="Arial" w:cs="Arial"/>
          <w:sz w:val="22"/>
          <w:szCs w:val="22"/>
        </w:rPr>
      </w:pPr>
      <w:r>
        <w:rPr>
          <w:rFonts w:ascii="Arial" w:hAnsi="Arial" w:cs="Arial"/>
          <w:sz w:val="24"/>
          <w:szCs w:val="22"/>
        </w:rPr>
        <w:t>NIH-NIAMS AMS review, June 22-23, 2017.</w:t>
      </w:r>
    </w:p>
    <w:p w14:paraId="20EC08F8" w14:textId="190DED64" w:rsidR="00C833FE" w:rsidRDefault="00C833FE" w:rsidP="0095217D">
      <w:pPr>
        <w:numPr>
          <w:ilvl w:val="0"/>
          <w:numId w:val="5"/>
        </w:numPr>
        <w:contextualSpacing/>
        <w:jc w:val="both"/>
        <w:rPr>
          <w:rFonts w:ascii="Arial" w:hAnsi="Arial" w:cs="Arial"/>
          <w:sz w:val="22"/>
          <w:szCs w:val="22"/>
        </w:rPr>
      </w:pPr>
      <w:r>
        <w:rPr>
          <w:rFonts w:ascii="Arial" w:hAnsi="Arial" w:cs="Arial"/>
          <w:sz w:val="24"/>
          <w:szCs w:val="22"/>
        </w:rPr>
        <w:t xml:space="preserve">NIH ACTS </w:t>
      </w:r>
      <w:r w:rsidRPr="00B971FF">
        <w:rPr>
          <w:rFonts w:ascii="Arial" w:hAnsi="Arial"/>
          <w:sz w:val="22"/>
          <w:szCs w:val="22"/>
        </w:rPr>
        <w:t xml:space="preserve">ad hoc </w:t>
      </w:r>
      <w:r>
        <w:rPr>
          <w:rFonts w:ascii="Arial" w:hAnsi="Arial" w:cs="Arial"/>
          <w:sz w:val="22"/>
          <w:szCs w:val="22"/>
        </w:rPr>
        <w:t>study section member, March 10-11, 2018.</w:t>
      </w:r>
    </w:p>
    <w:p w14:paraId="4658D072" w14:textId="53C7CC2C" w:rsidR="00C833FE" w:rsidRPr="00761D7E" w:rsidRDefault="00C833FE" w:rsidP="0095217D">
      <w:pPr>
        <w:numPr>
          <w:ilvl w:val="0"/>
          <w:numId w:val="5"/>
        </w:numPr>
        <w:contextualSpacing/>
        <w:jc w:val="both"/>
        <w:rPr>
          <w:rFonts w:ascii="Arial" w:hAnsi="Arial" w:cs="Arial"/>
          <w:sz w:val="22"/>
          <w:szCs w:val="22"/>
        </w:rPr>
      </w:pPr>
      <w:r>
        <w:rPr>
          <w:rFonts w:ascii="Arial" w:hAnsi="Arial" w:cs="Arial"/>
          <w:sz w:val="24"/>
          <w:szCs w:val="22"/>
        </w:rPr>
        <w:t xml:space="preserve">NIH-NIAMS </w:t>
      </w:r>
      <w:r w:rsidRPr="00AE13E7">
        <w:rPr>
          <w:rFonts w:ascii="Arial" w:hAnsi="Arial" w:cs="Arial"/>
          <w:sz w:val="22"/>
        </w:rPr>
        <w:t>P30 RDCC Review</w:t>
      </w:r>
      <w:r>
        <w:rPr>
          <w:rFonts w:ascii="Arial" w:hAnsi="Arial" w:cs="Arial"/>
          <w:sz w:val="22"/>
        </w:rPr>
        <w:t>, March 14-15, 2018.</w:t>
      </w:r>
    </w:p>
    <w:p w14:paraId="0A597EAB" w14:textId="5C61179D" w:rsidR="00761D7E" w:rsidRPr="00761D7E" w:rsidRDefault="00761D7E" w:rsidP="0095217D">
      <w:pPr>
        <w:numPr>
          <w:ilvl w:val="0"/>
          <w:numId w:val="5"/>
        </w:numPr>
        <w:contextualSpacing/>
        <w:jc w:val="both"/>
        <w:rPr>
          <w:rFonts w:ascii="Arial" w:hAnsi="Arial" w:cs="Arial"/>
          <w:sz w:val="22"/>
          <w:szCs w:val="22"/>
        </w:rPr>
      </w:pPr>
      <w:r>
        <w:rPr>
          <w:rFonts w:ascii="Arial" w:hAnsi="Arial" w:cs="Arial"/>
          <w:sz w:val="24"/>
          <w:szCs w:val="22"/>
        </w:rPr>
        <w:t>Lupus Research Alliance, TIL and NRG review, May 24-25, 2018.</w:t>
      </w:r>
    </w:p>
    <w:p w14:paraId="12ECE404" w14:textId="0EBFFB6F" w:rsidR="00761D7E" w:rsidRPr="00C833FE" w:rsidRDefault="00761D7E" w:rsidP="00761D7E">
      <w:pPr>
        <w:numPr>
          <w:ilvl w:val="0"/>
          <w:numId w:val="5"/>
        </w:numPr>
        <w:contextualSpacing/>
        <w:jc w:val="both"/>
        <w:rPr>
          <w:rFonts w:ascii="Arial" w:hAnsi="Arial" w:cs="Arial"/>
          <w:sz w:val="22"/>
          <w:szCs w:val="22"/>
        </w:rPr>
      </w:pPr>
      <w:r>
        <w:rPr>
          <w:rFonts w:ascii="Arial" w:hAnsi="Arial" w:cs="Arial"/>
          <w:sz w:val="24"/>
          <w:szCs w:val="22"/>
        </w:rPr>
        <w:t>NIH-NIAMS AMS review, June 21-22, 2018.</w:t>
      </w:r>
    </w:p>
    <w:p w14:paraId="41591E51" w14:textId="7C137B62" w:rsidR="00761D7E" w:rsidRDefault="00184513" w:rsidP="0095217D">
      <w:pPr>
        <w:numPr>
          <w:ilvl w:val="0"/>
          <w:numId w:val="5"/>
        </w:numPr>
        <w:contextualSpacing/>
        <w:jc w:val="both"/>
        <w:rPr>
          <w:rFonts w:ascii="Arial" w:hAnsi="Arial" w:cs="Arial"/>
          <w:sz w:val="22"/>
          <w:szCs w:val="22"/>
        </w:rPr>
      </w:pPr>
      <w:r>
        <w:rPr>
          <w:rFonts w:ascii="Arial" w:hAnsi="Arial" w:cs="Arial"/>
          <w:sz w:val="22"/>
          <w:szCs w:val="22"/>
        </w:rPr>
        <w:t>NIH-NIAMS ACE review December 3-4, 2018.</w:t>
      </w:r>
    </w:p>
    <w:p w14:paraId="4327EA91" w14:textId="3C2FFB20" w:rsidR="00184513" w:rsidRDefault="00184513" w:rsidP="0095217D">
      <w:pPr>
        <w:numPr>
          <w:ilvl w:val="0"/>
          <w:numId w:val="5"/>
        </w:numPr>
        <w:contextualSpacing/>
        <w:jc w:val="both"/>
        <w:rPr>
          <w:rFonts w:ascii="Arial" w:hAnsi="Arial" w:cs="Arial"/>
          <w:sz w:val="22"/>
          <w:szCs w:val="22"/>
        </w:rPr>
      </w:pPr>
      <w:r>
        <w:rPr>
          <w:rFonts w:ascii="Arial" w:hAnsi="Arial" w:cs="Arial"/>
          <w:sz w:val="22"/>
          <w:szCs w:val="22"/>
        </w:rPr>
        <w:t>Portuguese Marathon</w:t>
      </w:r>
      <w:r w:rsidR="00474999">
        <w:rPr>
          <w:rFonts w:ascii="Arial" w:hAnsi="Arial" w:cs="Arial"/>
          <w:sz w:val="22"/>
          <w:szCs w:val="22"/>
        </w:rPr>
        <w:t xml:space="preserve"> Lupus Panel</w:t>
      </w:r>
    </w:p>
    <w:p w14:paraId="47EE4AFA" w14:textId="10B9CE31" w:rsidR="00184513" w:rsidRPr="00C10114" w:rsidRDefault="00184513" w:rsidP="00184513">
      <w:pPr>
        <w:numPr>
          <w:ilvl w:val="0"/>
          <w:numId w:val="5"/>
        </w:numPr>
        <w:contextualSpacing/>
        <w:jc w:val="both"/>
        <w:rPr>
          <w:rFonts w:ascii="Arial" w:hAnsi="Arial" w:cs="Arial"/>
          <w:sz w:val="24"/>
          <w:szCs w:val="22"/>
        </w:rPr>
      </w:pPr>
      <w:r>
        <w:rPr>
          <w:rFonts w:ascii="Arial" w:hAnsi="Arial" w:cs="Arial"/>
          <w:sz w:val="22"/>
          <w:szCs w:val="22"/>
        </w:rPr>
        <w:t xml:space="preserve">NIH </w:t>
      </w:r>
      <w:r w:rsidRPr="009F3CE5">
        <w:rPr>
          <w:rFonts w:ascii="Arial" w:hAnsi="Arial" w:cs="Arial"/>
          <w:sz w:val="22"/>
        </w:rPr>
        <w:t>HAI</w:t>
      </w:r>
      <w:r>
        <w:rPr>
          <w:rFonts w:ascii="Arial" w:hAnsi="Arial" w:cs="Arial"/>
          <w:sz w:val="22"/>
        </w:rPr>
        <w:t xml:space="preserve"> </w:t>
      </w:r>
      <w:r w:rsidRPr="00B971FF">
        <w:rPr>
          <w:rFonts w:ascii="Arial" w:hAnsi="Arial"/>
          <w:sz w:val="22"/>
          <w:szCs w:val="22"/>
        </w:rPr>
        <w:t xml:space="preserve">ad hoc </w:t>
      </w:r>
      <w:r>
        <w:rPr>
          <w:rFonts w:ascii="Arial" w:hAnsi="Arial" w:cs="Arial"/>
          <w:sz w:val="22"/>
          <w:szCs w:val="22"/>
        </w:rPr>
        <w:t>study section member, February 7-8, 2019.</w:t>
      </w:r>
    </w:p>
    <w:p w14:paraId="009C5C31" w14:textId="110728ED" w:rsidR="00C10114" w:rsidRPr="006B7559" w:rsidRDefault="00C10114" w:rsidP="00184513">
      <w:pPr>
        <w:numPr>
          <w:ilvl w:val="0"/>
          <w:numId w:val="5"/>
        </w:numPr>
        <w:contextualSpacing/>
        <w:jc w:val="both"/>
        <w:rPr>
          <w:rFonts w:ascii="Arial" w:hAnsi="Arial" w:cs="Arial"/>
          <w:sz w:val="24"/>
          <w:szCs w:val="22"/>
        </w:rPr>
      </w:pPr>
      <w:r>
        <w:rPr>
          <w:rFonts w:ascii="Arial" w:hAnsi="Arial" w:cs="Arial"/>
          <w:sz w:val="22"/>
          <w:szCs w:val="22"/>
        </w:rPr>
        <w:t>UF opportunity Funds April 29, 2019</w:t>
      </w:r>
    </w:p>
    <w:p w14:paraId="29033BA2" w14:textId="3ED8349B" w:rsidR="00184513" w:rsidRDefault="00C10114" w:rsidP="00C10114">
      <w:pPr>
        <w:numPr>
          <w:ilvl w:val="0"/>
          <w:numId w:val="5"/>
        </w:numPr>
        <w:contextualSpacing/>
        <w:jc w:val="both"/>
        <w:rPr>
          <w:rFonts w:ascii="Arial" w:hAnsi="Arial" w:cs="Arial"/>
          <w:sz w:val="22"/>
          <w:szCs w:val="22"/>
        </w:rPr>
      </w:pPr>
      <w:r w:rsidRPr="008F58C3">
        <w:rPr>
          <w:rFonts w:ascii="Arial" w:hAnsi="Arial" w:cs="Arial"/>
          <w:sz w:val="22"/>
          <w:szCs w:val="22"/>
        </w:rPr>
        <w:t>NIH-NIAMS AMS review, June 27</w:t>
      </w:r>
      <w:r w:rsidR="00474999" w:rsidRPr="008F58C3">
        <w:rPr>
          <w:rFonts w:ascii="Arial" w:hAnsi="Arial" w:cs="Arial"/>
          <w:sz w:val="22"/>
          <w:szCs w:val="22"/>
        </w:rPr>
        <w:t>-2</w:t>
      </w:r>
      <w:r w:rsidRPr="008F58C3">
        <w:rPr>
          <w:rFonts w:ascii="Arial" w:hAnsi="Arial" w:cs="Arial"/>
          <w:sz w:val="22"/>
          <w:szCs w:val="22"/>
        </w:rPr>
        <w:t>8</w:t>
      </w:r>
      <w:r w:rsidR="00474999" w:rsidRPr="008F58C3">
        <w:rPr>
          <w:rFonts w:ascii="Arial" w:hAnsi="Arial" w:cs="Arial"/>
          <w:sz w:val="22"/>
          <w:szCs w:val="22"/>
        </w:rPr>
        <w:t>, 201</w:t>
      </w:r>
      <w:r w:rsidRPr="008F58C3">
        <w:rPr>
          <w:rFonts w:ascii="Arial" w:hAnsi="Arial" w:cs="Arial"/>
          <w:sz w:val="22"/>
          <w:szCs w:val="22"/>
        </w:rPr>
        <w:t>9</w:t>
      </w:r>
    </w:p>
    <w:p w14:paraId="0766FE5F" w14:textId="794DF5A5" w:rsidR="007A15A1" w:rsidRDefault="007A15A1" w:rsidP="00C10114">
      <w:pPr>
        <w:numPr>
          <w:ilvl w:val="0"/>
          <w:numId w:val="5"/>
        </w:numPr>
        <w:contextualSpacing/>
        <w:jc w:val="both"/>
        <w:rPr>
          <w:rFonts w:ascii="Arial" w:hAnsi="Arial" w:cs="Arial"/>
          <w:sz w:val="22"/>
          <w:szCs w:val="22"/>
        </w:rPr>
      </w:pPr>
      <w:r>
        <w:rPr>
          <w:rFonts w:ascii="Arial" w:hAnsi="Arial" w:cs="Arial"/>
          <w:sz w:val="22"/>
          <w:szCs w:val="22"/>
        </w:rPr>
        <w:t>NIH Special Emphasis Panel, November 20, 2019</w:t>
      </w:r>
    </w:p>
    <w:p w14:paraId="64811D73" w14:textId="6C3C2CF6" w:rsidR="007A15A1" w:rsidRPr="008F58C3" w:rsidRDefault="007A15A1" w:rsidP="00C10114">
      <w:pPr>
        <w:numPr>
          <w:ilvl w:val="0"/>
          <w:numId w:val="5"/>
        </w:numPr>
        <w:contextualSpacing/>
        <w:jc w:val="both"/>
        <w:rPr>
          <w:rFonts w:ascii="Arial" w:hAnsi="Arial" w:cs="Arial"/>
          <w:sz w:val="22"/>
          <w:szCs w:val="22"/>
        </w:rPr>
      </w:pPr>
      <w:r>
        <w:rPr>
          <w:rFonts w:ascii="Arial" w:hAnsi="Arial" w:cs="Arial"/>
          <w:sz w:val="22"/>
          <w:szCs w:val="22"/>
        </w:rPr>
        <w:t>NIH NIAID Board of Scientific Counselors, ad hoc member, December 9-11, 2019.</w:t>
      </w:r>
    </w:p>
    <w:p w14:paraId="65799D71" w14:textId="77777777" w:rsidR="0095217D" w:rsidRDefault="0095217D" w:rsidP="00C833FE">
      <w:pPr>
        <w:rPr>
          <w:rFonts w:ascii="Arial" w:hAnsi="Arial" w:cs="Arial"/>
          <w:b/>
          <w:sz w:val="22"/>
          <w:szCs w:val="22"/>
        </w:rPr>
      </w:pPr>
    </w:p>
    <w:p w14:paraId="65BA3D4F" w14:textId="77777777" w:rsidR="0095217D" w:rsidRDefault="0095217D" w:rsidP="006A7D34">
      <w:pPr>
        <w:ind w:left="240" w:hanging="240"/>
        <w:rPr>
          <w:rFonts w:ascii="Arial" w:hAnsi="Arial" w:cs="Arial"/>
          <w:b/>
          <w:sz w:val="22"/>
          <w:szCs w:val="22"/>
        </w:rPr>
      </w:pPr>
    </w:p>
    <w:p w14:paraId="3667106B" w14:textId="4F861401" w:rsidR="001F7D70" w:rsidRPr="006A7D34" w:rsidRDefault="001F7D70" w:rsidP="006A7D34">
      <w:pPr>
        <w:ind w:left="240" w:hanging="240"/>
        <w:rPr>
          <w:rFonts w:ascii="Arial" w:hAnsi="Arial" w:cs="Arial"/>
          <w:b/>
          <w:sz w:val="22"/>
          <w:szCs w:val="22"/>
        </w:rPr>
      </w:pPr>
      <w:r w:rsidRPr="006A7D34">
        <w:rPr>
          <w:rFonts w:ascii="Arial" w:hAnsi="Arial" w:cs="Arial"/>
          <w:b/>
          <w:sz w:val="22"/>
          <w:szCs w:val="22"/>
        </w:rPr>
        <w:t>BRIEF DESCRIPTION OF JOB DUTIES -</w:t>
      </w:r>
    </w:p>
    <w:p w14:paraId="2AEDB9C1" w14:textId="77777777" w:rsidR="001F7D70" w:rsidRPr="006A7D34" w:rsidRDefault="001F7D70" w:rsidP="006A7D34">
      <w:pPr>
        <w:ind w:left="1440"/>
        <w:rPr>
          <w:rFonts w:ascii="Arial" w:hAnsi="Arial" w:cs="Arial"/>
          <w:sz w:val="22"/>
          <w:szCs w:val="22"/>
        </w:rPr>
      </w:pPr>
    </w:p>
    <w:p w14:paraId="7CFBF5A1" w14:textId="035A404D" w:rsidR="001F7D70" w:rsidRPr="006A7D34" w:rsidRDefault="001F7D70" w:rsidP="006A7D34">
      <w:pPr>
        <w:ind w:firstLine="360"/>
        <w:rPr>
          <w:rFonts w:ascii="Arial" w:hAnsi="Arial" w:cs="Arial"/>
          <w:sz w:val="22"/>
          <w:szCs w:val="22"/>
        </w:rPr>
      </w:pPr>
      <w:r>
        <w:rPr>
          <w:rFonts w:ascii="Arial" w:hAnsi="Arial" w:cs="Arial"/>
          <w:sz w:val="22"/>
          <w:szCs w:val="22"/>
        </w:rPr>
        <w:t>Since my appointment on a tenured-track position (1999)</w:t>
      </w:r>
      <w:r w:rsidRPr="006A7D34">
        <w:rPr>
          <w:rFonts w:ascii="Arial" w:hAnsi="Arial" w:cs="Arial"/>
          <w:sz w:val="22"/>
          <w:szCs w:val="22"/>
        </w:rPr>
        <w:t xml:space="preserve">, my majority of my duties have been devoted to research and graduate education.  My research, which focuses on the genetic basis of autoimmune diseases in animal models, and more specifically Systemic Lupus Erythematosus, has been continuously and entirely funded by external peer-reviewed agencies (mostly NIH).  I </w:t>
      </w:r>
      <w:r>
        <w:rPr>
          <w:rFonts w:ascii="Arial" w:hAnsi="Arial" w:cs="Arial"/>
          <w:sz w:val="22"/>
          <w:szCs w:val="22"/>
        </w:rPr>
        <w:t xml:space="preserve">have been </w:t>
      </w:r>
      <w:r w:rsidRPr="006A7D34">
        <w:rPr>
          <w:rFonts w:ascii="Arial" w:hAnsi="Arial" w:cs="Arial"/>
          <w:sz w:val="22"/>
          <w:szCs w:val="22"/>
        </w:rPr>
        <w:t xml:space="preserve">also </w:t>
      </w:r>
      <w:r>
        <w:rPr>
          <w:rFonts w:ascii="Arial" w:hAnsi="Arial" w:cs="Arial"/>
          <w:sz w:val="22"/>
          <w:szCs w:val="22"/>
        </w:rPr>
        <w:t xml:space="preserve">heavily involved with </w:t>
      </w:r>
      <w:r w:rsidRPr="006A7D34">
        <w:rPr>
          <w:rFonts w:ascii="Arial" w:hAnsi="Arial" w:cs="Arial"/>
          <w:sz w:val="22"/>
          <w:szCs w:val="22"/>
        </w:rPr>
        <w:t xml:space="preserve">graduate education through the UF COM Interdisciplinary Program (IDP) at various levels as detailed below.  Finally, I have administrative duties </w:t>
      </w:r>
      <w:r>
        <w:rPr>
          <w:rFonts w:ascii="Arial" w:hAnsi="Arial" w:cs="Arial"/>
          <w:sz w:val="22"/>
          <w:szCs w:val="22"/>
        </w:rPr>
        <w:t>(1</w:t>
      </w:r>
      <w:r w:rsidR="00E57EFE">
        <w:rPr>
          <w:rFonts w:ascii="Arial" w:hAnsi="Arial" w:cs="Arial"/>
          <w:sz w:val="22"/>
          <w:szCs w:val="22"/>
        </w:rPr>
        <w:t>5</w:t>
      </w:r>
      <w:r>
        <w:rPr>
          <w:rFonts w:ascii="Arial" w:hAnsi="Arial" w:cs="Arial"/>
          <w:sz w:val="22"/>
          <w:szCs w:val="22"/>
        </w:rPr>
        <w:t xml:space="preserve">% FTE) </w:t>
      </w:r>
      <w:r w:rsidRPr="006A7D34">
        <w:rPr>
          <w:rFonts w:ascii="Arial" w:hAnsi="Arial" w:cs="Arial"/>
          <w:sz w:val="22"/>
          <w:szCs w:val="22"/>
        </w:rPr>
        <w:t xml:space="preserve">as </w:t>
      </w:r>
      <w:r>
        <w:rPr>
          <w:rFonts w:ascii="Arial" w:hAnsi="Arial" w:cs="Arial"/>
          <w:sz w:val="22"/>
          <w:szCs w:val="22"/>
        </w:rPr>
        <w:t xml:space="preserve">the </w:t>
      </w:r>
      <w:r w:rsidR="00344F7E">
        <w:rPr>
          <w:rFonts w:ascii="Arial" w:hAnsi="Arial" w:cs="Arial"/>
          <w:sz w:val="22"/>
          <w:szCs w:val="22"/>
        </w:rPr>
        <w:t>Vice-Chair for research and Academic Affairs</w:t>
      </w:r>
      <w:r w:rsidRPr="006A7D34">
        <w:rPr>
          <w:rFonts w:ascii="Arial" w:hAnsi="Arial" w:cs="Arial"/>
          <w:sz w:val="22"/>
          <w:szCs w:val="22"/>
        </w:rPr>
        <w:t xml:space="preserve"> </w:t>
      </w:r>
      <w:r w:rsidR="00344F7E">
        <w:rPr>
          <w:rFonts w:ascii="Arial" w:hAnsi="Arial" w:cs="Arial"/>
          <w:sz w:val="22"/>
          <w:szCs w:val="22"/>
        </w:rPr>
        <w:t xml:space="preserve">Overseeing a &gt; $18M budget in extra-mural funding, </w:t>
      </w:r>
      <w:r w:rsidR="00E57EFE">
        <w:rPr>
          <w:rFonts w:ascii="Arial" w:hAnsi="Arial" w:cs="Arial"/>
          <w:sz w:val="22"/>
          <w:szCs w:val="22"/>
        </w:rPr>
        <w:t>2</w:t>
      </w:r>
      <w:r w:rsidR="00AB20AD">
        <w:rPr>
          <w:rFonts w:ascii="Arial" w:hAnsi="Arial" w:cs="Arial"/>
          <w:sz w:val="22"/>
          <w:szCs w:val="22"/>
        </w:rPr>
        <w:t xml:space="preserve">2 </w:t>
      </w:r>
      <w:r>
        <w:rPr>
          <w:rFonts w:ascii="Arial" w:hAnsi="Arial" w:cs="Arial"/>
          <w:sz w:val="22"/>
          <w:szCs w:val="22"/>
        </w:rPr>
        <w:t>tenure</w:t>
      </w:r>
      <w:r w:rsidR="00344F7E">
        <w:rPr>
          <w:rFonts w:ascii="Arial" w:hAnsi="Arial" w:cs="Arial"/>
          <w:sz w:val="22"/>
          <w:szCs w:val="22"/>
        </w:rPr>
        <w:t>-</w:t>
      </w:r>
      <w:r>
        <w:rPr>
          <w:rFonts w:ascii="Arial" w:hAnsi="Arial" w:cs="Arial"/>
          <w:sz w:val="22"/>
          <w:szCs w:val="22"/>
        </w:rPr>
        <w:t>track and 16 research track</w:t>
      </w:r>
      <w:r w:rsidRPr="00BE7276">
        <w:rPr>
          <w:rFonts w:ascii="Arial" w:hAnsi="Arial" w:cs="Arial"/>
          <w:sz w:val="22"/>
          <w:szCs w:val="22"/>
        </w:rPr>
        <w:t xml:space="preserve"> </w:t>
      </w:r>
      <w:r>
        <w:rPr>
          <w:rFonts w:ascii="Arial" w:hAnsi="Arial" w:cs="Arial"/>
          <w:sz w:val="22"/>
          <w:szCs w:val="22"/>
        </w:rPr>
        <w:t>faculty members</w:t>
      </w:r>
      <w:r w:rsidR="00344F7E">
        <w:rPr>
          <w:rFonts w:ascii="Arial" w:hAnsi="Arial" w:cs="Arial"/>
          <w:sz w:val="22"/>
          <w:szCs w:val="22"/>
        </w:rPr>
        <w:t xml:space="preserve"> with basic research assignments, as well as the professional development portfolio for the entire Department</w:t>
      </w:r>
      <w:r w:rsidRPr="006A7D34">
        <w:rPr>
          <w:rFonts w:ascii="Arial" w:hAnsi="Arial" w:cs="Arial"/>
          <w:sz w:val="22"/>
          <w:szCs w:val="22"/>
        </w:rPr>
        <w:t>.</w:t>
      </w:r>
    </w:p>
    <w:p w14:paraId="690B1D7E" w14:textId="77777777" w:rsidR="001F7D70" w:rsidRPr="006A7D34" w:rsidRDefault="001F7D70" w:rsidP="006A7D34">
      <w:pPr>
        <w:rPr>
          <w:rFonts w:ascii="Arial" w:hAnsi="Arial" w:cs="Arial"/>
          <w:sz w:val="22"/>
          <w:szCs w:val="22"/>
        </w:rPr>
      </w:pPr>
    </w:p>
    <w:p w14:paraId="001C63D8" w14:textId="5D23FA35" w:rsidR="001F7D70" w:rsidRPr="006A7D34" w:rsidRDefault="001F7D70" w:rsidP="006A7D34">
      <w:pPr>
        <w:rPr>
          <w:rFonts w:ascii="Arial" w:hAnsi="Arial" w:cs="Arial"/>
          <w:b/>
          <w:sz w:val="22"/>
          <w:szCs w:val="22"/>
        </w:rPr>
      </w:pPr>
      <w:r w:rsidRPr="006A7D34">
        <w:rPr>
          <w:rFonts w:ascii="Arial" w:hAnsi="Arial" w:cs="Arial"/>
          <w:sz w:val="22"/>
          <w:szCs w:val="22"/>
        </w:rPr>
        <w:t xml:space="preserve"> </w:t>
      </w:r>
      <w:r w:rsidRPr="006A7D34">
        <w:rPr>
          <w:rFonts w:ascii="Arial" w:hAnsi="Arial" w:cs="Arial"/>
          <w:b/>
          <w:sz w:val="22"/>
          <w:szCs w:val="22"/>
        </w:rPr>
        <w:t>AREAS OF SPECIALIZATION -</w:t>
      </w:r>
    </w:p>
    <w:p w14:paraId="5C2F0A97" w14:textId="77777777" w:rsidR="001F7D70" w:rsidRPr="006A7D34" w:rsidRDefault="001F7D70" w:rsidP="00BE43CF">
      <w:pPr>
        <w:numPr>
          <w:ilvl w:val="2"/>
          <w:numId w:val="14"/>
        </w:numPr>
        <w:tabs>
          <w:tab w:val="clear" w:pos="2160"/>
          <w:tab w:val="num" w:pos="360"/>
        </w:tabs>
        <w:ind w:hanging="2160"/>
        <w:rPr>
          <w:rFonts w:ascii="Arial" w:hAnsi="Arial" w:cs="Arial"/>
          <w:sz w:val="22"/>
          <w:szCs w:val="22"/>
        </w:rPr>
      </w:pPr>
      <w:r w:rsidRPr="006A7D34">
        <w:rPr>
          <w:rFonts w:ascii="Arial" w:hAnsi="Arial" w:cs="Arial"/>
          <w:sz w:val="22"/>
          <w:szCs w:val="22"/>
        </w:rPr>
        <w:t>Immunogenetics</w:t>
      </w:r>
    </w:p>
    <w:p w14:paraId="13B63ABF" w14:textId="77777777" w:rsidR="001F7D70" w:rsidRPr="006A7D34" w:rsidRDefault="001F7D70" w:rsidP="00BE43CF">
      <w:pPr>
        <w:numPr>
          <w:ilvl w:val="2"/>
          <w:numId w:val="14"/>
        </w:numPr>
        <w:tabs>
          <w:tab w:val="clear" w:pos="2160"/>
          <w:tab w:val="num" w:pos="360"/>
        </w:tabs>
        <w:ind w:hanging="2160"/>
        <w:rPr>
          <w:rFonts w:ascii="Arial" w:hAnsi="Arial" w:cs="Arial"/>
          <w:sz w:val="22"/>
          <w:szCs w:val="22"/>
        </w:rPr>
      </w:pPr>
      <w:r w:rsidRPr="006A7D34">
        <w:rPr>
          <w:rFonts w:ascii="Arial" w:hAnsi="Arial" w:cs="Arial"/>
          <w:sz w:val="22"/>
          <w:szCs w:val="22"/>
        </w:rPr>
        <w:t>Animal models of autoimmune diseases</w:t>
      </w:r>
      <w:r>
        <w:rPr>
          <w:rFonts w:ascii="Arial" w:hAnsi="Arial" w:cs="Arial"/>
          <w:sz w:val="22"/>
          <w:szCs w:val="22"/>
        </w:rPr>
        <w:t xml:space="preserve"> (mostly SLE)</w:t>
      </w:r>
    </w:p>
    <w:p w14:paraId="50F864DD" w14:textId="77777777" w:rsidR="001F7D70" w:rsidRDefault="001F7D70" w:rsidP="00BE43CF">
      <w:pPr>
        <w:numPr>
          <w:ilvl w:val="2"/>
          <w:numId w:val="14"/>
        </w:numPr>
        <w:tabs>
          <w:tab w:val="clear" w:pos="2160"/>
          <w:tab w:val="num" w:pos="360"/>
        </w:tabs>
        <w:ind w:hanging="2160"/>
        <w:rPr>
          <w:rFonts w:ascii="Arial" w:hAnsi="Arial" w:cs="Arial"/>
          <w:sz w:val="22"/>
          <w:szCs w:val="22"/>
        </w:rPr>
      </w:pPr>
      <w:r w:rsidRPr="006A7D34">
        <w:rPr>
          <w:rFonts w:ascii="Arial" w:hAnsi="Arial" w:cs="Arial"/>
          <w:sz w:val="22"/>
          <w:szCs w:val="22"/>
        </w:rPr>
        <w:t>Genetics of complex traits</w:t>
      </w:r>
    </w:p>
    <w:p w14:paraId="08B8160B" w14:textId="39C8C059" w:rsidR="00176114" w:rsidRDefault="00176114" w:rsidP="00BE43CF">
      <w:pPr>
        <w:numPr>
          <w:ilvl w:val="2"/>
          <w:numId w:val="14"/>
        </w:numPr>
        <w:tabs>
          <w:tab w:val="clear" w:pos="2160"/>
          <w:tab w:val="num" w:pos="360"/>
        </w:tabs>
        <w:ind w:hanging="2160"/>
        <w:rPr>
          <w:rFonts w:ascii="Arial" w:hAnsi="Arial" w:cs="Arial"/>
          <w:sz w:val="22"/>
          <w:szCs w:val="22"/>
        </w:rPr>
      </w:pPr>
      <w:r>
        <w:rPr>
          <w:rFonts w:ascii="Arial" w:hAnsi="Arial" w:cs="Arial"/>
          <w:sz w:val="22"/>
          <w:szCs w:val="22"/>
        </w:rPr>
        <w:t>Lupus pathogenesis</w:t>
      </w:r>
    </w:p>
    <w:p w14:paraId="19324D36" w14:textId="574CC681" w:rsidR="00176114" w:rsidRDefault="00176114" w:rsidP="00BE43CF">
      <w:pPr>
        <w:numPr>
          <w:ilvl w:val="2"/>
          <w:numId w:val="14"/>
        </w:numPr>
        <w:tabs>
          <w:tab w:val="clear" w:pos="2160"/>
          <w:tab w:val="num" w:pos="360"/>
        </w:tabs>
        <w:ind w:hanging="2160"/>
        <w:rPr>
          <w:rFonts w:ascii="Arial" w:hAnsi="Arial" w:cs="Arial"/>
          <w:sz w:val="22"/>
          <w:szCs w:val="22"/>
        </w:rPr>
      </w:pPr>
      <w:r>
        <w:rPr>
          <w:rFonts w:ascii="Arial" w:hAnsi="Arial" w:cs="Arial"/>
          <w:sz w:val="22"/>
          <w:szCs w:val="22"/>
        </w:rPr>
        <w:t>Immunometabolism</w:t>
      </w:r>
    </w:p>
    <w:p w14:paraId="2A8F7052" w14:textId="09EAF129" w:rsidR="0065286F" w:rsidRPr="006A7D34" w:rsidRDefault="0065286F" w:rsidP="00BE43CF">
      <w:pPr>
        <w:numPr>
          <w:ilvl w:val="2"/>
          <w:numId w:val="14"/>
        </w:numPr>
        <w:tabs>
          <w:tab w:val="clear" w:pos="2160"/>
          <w:tab w:val="num" w:pos="360"/>
        </w:tabs>
        <w:ind w:hanging="2160"/>
        <w:rPr>
          <w:rFonts w:ascii="Arial" w:hAnsi="Arial" w:cs="Arial"/>
          <w:sz w:val="22"/>
          <w:szCs w:val="22"/>
        </w:rPr>
      </w:pPr>
      <w:r>
        <w:rPr>
          <w:rFonts w:ascii="Arial" w:hAnsi="Arial" w:cs="Arial"/>
          <w:sz w:val="22"/>
          <w:szCs w:val="22"/>
        </w:rPr>
        <w:t>Microbiome in autoimmune diseases</w:t>
      </w:r>
    </w:p>
    <w:p w14:paraId="6DD3921F" w14:textId="77777777" w:rsidR="00320BDC" w:rsidRDefault="00320BDC" w:rsidP="001137FD">
      <w:pPr>
        <w:jc w:val="both"/>
        <w:rPr>
          <w:rFonts w:ascii="Arial" w:hAnsi="Arial"/>
          <w:b/>
          <w:sz w:val="22"/>
          <w:szCs w:val="22"/>
        </w:rPr>
      </w:pPr>
    </w:p>
    <w:p w14:paraId="6899A1AD" w14:textId="77777777" w:rsidR="00320BDC" w:rsidRDefault="00320BDC" w:rsidP="001137FD">
      <w:pPr>
        <w:jc w:val="both"/>
        <w:rPr>
          <w:rFonts w:ascii="Arial" w:hAnsi="Arial"/>
          <w:b/>
          <w:sz w:val="22"/>
          <w:szCs w:val="22"/>
        </w:rPr>
      </w:pPr>
    </w:p>
    <w:p w14:paraId="68DC51C5" w14:textId="77777777" w:rsidR="00B93F8D" w:rsidRPr="00320BDC" w:rsidRDefault="001F7D70" w:rsidP="00B93F8D">
      <w:pPr>
        <w:jc w:val="both"/>
        <w:rPr>
          <w:rFonts w:ascii="Arial" w:hAnsi="Arial"/>
          <w:b/>
          <w:sz w:val="22"/>
          <w:szCs w:val="22"/>
        </w:rPr>
      </w:pPr>
      <w:r w:rsidRPr="00284F07">
        <w:rPr>
          <w:rFonts w:ascii="Arial" w:hAnsi="Arial"/>
          <w:b/>
          <w:sz w:val="22"/>
          <w:szCs w:val="22"/>
        </w:rPr>
        <w:t>CURRENT GRANT SUPPORT:</w:t>
      </w:r>
    </w:p>
    <w:p w14:paraId="0706C637" w14:textId="77777777" w:rsidR="001F7D70" w:rsidRPr="00A1509D" w:rsidRDefault="001F7D70" w:rsidP="00A1509D">
      <w:pPr>
        <w:autoSpaceDE w:val="0"/>
        <w:autoSpaceDN w:val="0"/>
        <w:adjustRightInd w:val="0"/>
        <w:rPr>
          <w:rFonts w:ascii="Arial" w:hAnsi="Arial" w:cs="Arial"/>
          <w:color w:val="000000"/>
          <w:sz w:val="22"/>
          <w:szCs w:val="22"/>
        </w:rPr>
      </w:pPr>
    </w:p>
    <w:p w14:paraId="38E9FCA1" w14:textId="77777777" w:rsidR="009D7DA4" w:rsidRPr="003C124D" w:rsidRDefault="009D7DA4" w:rsidP="009D7DA4">
      <w:pPr>
        <w:pStyle w:val="Default"/>
        <w:rPr>
          <w:rStyle w:val="printanswer2"/>
          <w:sz w:val="22"/>
          <w:szCs w:val="22"/>
        </w:rPr>
      </w:pPr>
      <w:r w:rsidRPr="003C124D">
        <w:rPr>
          <w:rStyle w:val="printanswer2"/>
          <w:sz w:val="22"/>
          <w:szCs w:val="22"/>
        </w:rPr>
        <w:lastRenderedPageBreak/>
        <w:t xml:space="preserve">T32 DK108736 </w:t>
      </w:r>
      <w:r w:rsidRPr="003C124D">
        <w:rPr>
          <w:rStyle w:val="printanswer2"/>
          <w:sz w:val="22"/>
          <w:szCs w:val="22"/>
        </w:rPr>
        <w:tab/>
      </w:r>
      <w:r w:rsidRPr="003C124D">
        <w:rPr>
          <w:rStyle w:val="printanswer2"/>
          <w:sz w:val="22"/>
          <w:szCs w:val="22"/>
        </w:rPr>
        <w:tab/>
      </w:r>
      <w:r w:rsidRPr="003C124D">
        <w:rPr>
          <w:rStyle w:val="printanswer2"/>
          <w:sz w:val="22"/>
          <w:szCs w:val="22"/>
        </w:rPr>
        <w:tab/>
        <w:t>Atkinson (PI)</w:t>
      </w:r>
      <w:r w:rsidRPr="003C124D">
        <w:rPr>
          <w:rStyle w:val="printanswer2"/>
          <w:sz w:val="22"/>
          <w:szCs w:val="22"/>
        </w:rPr>
        <w:tab/>
      </w:r>
      <w:r w:rsidRPr="003C124D">
        <w:rPr>
          <w:rStyle w:val="printanswer2"/>
          <w:sz w:val="22"/>
          <w:szCs w:val="22"/>
        </w:rPr>
        <w:tab/>
      </w:r>
      <w:r w:rsidRPr="003C124D">
        <w:rPr>
          <w:rStyle w:val="printanswer2"/>
          <w:sz w:val="22"/>
          <w:szCs w:val="22"/>
        </w:rPr>
        <w:tab/>
      </w:r>
      <w:r w:rsidRPr="003C124D">
        <w:rPr>
          <w:rStyle w:val="printanswer2"/>
          <w:sz w:val="22"/>
          <w:szCs w:val="22"/>
        </w:rPr>
        <w:tab/>
      </w:r>
      <w:r w:rsidRPr="003C124D">
        <w:rPr>
          <w:rStyle w:val="printanswer2"/>
          <w:sz w:val="22"/>
          <w:szCs w:val="22"/>
        </w:rPr>
        <w:tab/>
      </w:r>
      <w:r w:rsidRPr="003C124D">
        <w:rPr>
          <w:rStyle w:val="printanswer2"/>
          <w:sz w:val="22"/>
          <w:szCs w:val="22"/>
        </w:rPr>
        <w:tab/>
        <w:t>09/01/17-08/31/22</w:t>
      </w:r>
      <w:r w:rsidRPr="003C124D">
        <w:rPr>
          <w:rStyle w:val="printanswer2"/>
          <w:sz w:val="22"/>
          <w:szCs w:val="22"/>
        </w:rPr>
        <w:tab/>
      </w:r>
      <w:r w:rsidRPr="003C124D">
        <w:rPr>
          <w:rStyle w:val="printanswer2"/>
          <w:sz w:val="22"/>
          <w:szCs w:val="22"/>
        </w:rPr>
        <w:tab/>
      </w:r>
    </w:p>
    <w:p w14:paraId="038D9145" w14:textId="77777777" w:rsidR="009D7DA4" w:rsidRPr="003C124D" w:rsidRDefault="009D7DA4" w:rsidP="009D7DA4">
      <w:pPr>
        <w:pStyle w:val="Default"/>
        <w:rPr>
          <w:rStyle w:val="printanswer2"/>
          <w:sz w:val="22"/>
          <w:szCs w:val="22"/>
        </w:rPr>
      </w:pPr>
      <w:r w:rsidRPr="003C124D">
        <w:rPr>
          <w:rStyle w:val="printanswer2"/>
          <w:sz w:val="22"/>
          <w:szCs w:val="22"/>
        </w:rPr>
        <w:t>NIH</w:t>
      </w:r>
      <w:r w:rsidRPr="003C124D">
        <w:rPr>
          <w:rStyle w:val="printanswer2"/>
          <w:sz w:val="22"/>
          <w:szCs w:val="22"/>
        </w:rPr>
        <w:tab/>
      </w:r>
      <w:r w:rsidRPr="003C124D">
        <w:rPr>
          <w:rStyle w:val="printanswer2"/>
          <w:sz w:val="22"/>
          <w:szCs w:val="22"/>
        </w:rPr>
        <w:tab/>
      </w:r>
      <w:r w:rsidRPr="003C124D">
        <w:rPr>
          <w:rStyle w:val="printanswer2"/>
          <w:sz w:val="22"/>
          <w:szCs w:val="22"/>
        </w:rPr>
        <w:tab/>
      </w:r>
      <w:r w:rsidRPr="003C124D">
        <w:rPr>
          <w:rStyle w:val="printanswer2"/>
          <w:sz w:val="22"/>
          <w:szCs w:val="22"/>
        </w:rPr>
        <w:tab/>
      </w:r>
      <w:r w:rsidRPr="003C124D">
        <w:rPr>
          <w:rStyle w:val="printanswer2"/>
          <w:sz w:val="22"/>
          <w:szCs w:val="22"/>
        </w:rPr>
        <w:tab/>
      </w:r>
      <w:r w:rsidRPr="003C124D">
        <w:rPr>
          <w:rStyle w:val="printanswer2"/>
          <w:sz w:val="22"/>
          <w:szCs w:val="22"/>
        </w:rPr>
        <w:tab/>
      </w:r>
      <w:r w:rsidRPr="003C124D">
        <w:rPr>
          <w:rStyle w:val="printanswer2"/>
          <w:sz w:val="22"/>
          <w:szCs w:val="22"/>
        </w:rPr>
        <w:tab/>
      </w:r>
      <w:r w:rsidRPr="003C124D">
        <w:rPr>
          <w:rStyle w:val="printanswer2"/>
          <w:sz w:val="22"/>
          <w:szCs w:val="22"/>
        </w:rPr>
        <w:tab/>
      </w:r>
      <w:r w:rsidRPr="003C124D">
        <w:rPr>
          <w:rStyle w:val="printanswer2"/>
          <w:sz w:val="22"/>
          <w:szCs w:val="22"/>
        </w:rPr>
        <w:tab/>
      </w:r>
      <w:r w:rsidRPr="003C124D">
        <w:rPr>
          <w:rStyle w:val="printanswer2"/>
          <w:sz w:val="22"/>
          <w:szCs w:val="22"/>
        </w:rPr>
        <w:tab/>
      </w:r>
      <w:r w:rsidRPr="003C124D">
        <w:rPr>
          <w:rStyle w:val="printanswer2"/>
          <w:sz w:val="22"/>
          <w:szCs w:val="22"/>
        </w:rPr>
        <w:tab/>
      </w:r>
    </w:p>
    <w:p w14:paraId="690AC34E" w14:textId="77777777" w:rsidR="009D7DA4" w:rsidRPr="003C124D" w:rsidRDefault="009D7DA4" w:rsidP="009D7DA4">
      <w:pPr>
        <w:pStyle w:val="Default"/>
        <w:rPr>
          <w:rStyle w:val="printanswer2"/>
          <w:sz w:val="22"/>
          <w:szCs w:val="22"/>
        </w:rPr>
      </w:pPr>
      <w:r w:rsidRPr="003C124D">
        <w:rPr>
          <w:rStyle w:val="printanswer2"/>
          <w:sz w:val="22"/>
          <w:szCs w:val="22"/>
        </w:rPr>
        <w:t>Interdisciplinary Graduate Program in Type 1 Diabetes and Biomedical Engineering</w:t>
      </w:r>
    </w:p>
    <w:p w14:paraId="5CF36CDD" w14:textId="77777777" w:rsidR="009D7DA4" w:rsidRPr="003C124D" w:rsidRDefault="009D7DA4" w:rsidP="009D7DA4">
      <w:pPr>
        <w:tabs>
          <w:tab w:val="left" w:pos="2520"/>
          <w:tab w:val="left" w:pos="5760"/>
          <w:tab w:val="left" w:pos="8640"/>
        </w:tabs>
        <w:rPr>
          <w:rStyle w:val="printanswer2"/>
          <w:rFonts w:ascii="Arial" w:hAnsi="Arial" w:cs="Arial"/>
          <w:color w:val="000000"/>
          <w:sz w:val="22"/>
          <w:szCs w:val="22"/>
        </w:rPr>
      </w:pPr>
      <w:r w:rsidRPr="003C124D">
        <w:rPr>
          <w:rStyle w:val="printanswer2"/>
          <w:rFonts w:ascii="Arial" w:hAnsi="Arial" w:cs="Arial"/>
          <w:color w:val="000000"/>
          <w:sz w:val="22"/>
          <w:szCs w:val="22"/>
        </w:rPr>
        <w:t>The goal of this proposal is to propose that a training program designed for co-mentoring of pre-doctoral students in an environment and culture providing strong interdisciplinary support for bioengineering and type 1 diabetes, will result in a new generation of researchers poised to contribute to a fuller understanding of, and new technologies for disease management, prevention and reversal.</w:t>
      </w:r>
    </w:p>
    <w:p w14:paraId="01A438D9" w14:textId="77777777" w:rsidR="009D7DA4" w:rsidRPr="003C124D" w:rsidRDefault="009D7DA4" w:rsidP="009D7DA4">
      <w:pPr>
        <w:tabs>
          <w:tab w:val="left" w:pos="2520"/>
          <w:tab w:val="left" w:pos="5760"/>
          <w:tab w:val="left" w:pos="8640"/>
        </w:tabs>
        <w:rPr>
          <w:rStyle w:val="printanswer2"/>
          <w:rFonts w:ascii="Arial" w:hAnsi="Arial" w:cs="Arial"/>
          <w:color w:val="000000"/>
          <w:sz w:val="22"/>
          <w:szCs w:val="22"/>
        </w:rPr>
      </w:pPr>
      <w:r w:rsidRPr="003C124D">
        <w:rPr>
          <w:rStyle w:val="printanswer2"/>
          <w:rFonts w:ascii="Arial" w:hAnsi="Arial" w:cs="Arial"/>
          <w:color w:val="000000"/>
          <w:sz w:val="22"/>
          <w:szCs w:val="22"/>
        </w:rPr>
        <w:t>Role: Mentor</w:t>
      </w:r>
    </w:p>
    <w:p w14:paraId="14259927" w14:textId="77777777" w:rsidR="009D7DA4" w:rsidRPr="003C124D" w:rsidRDefault="009D7DA4" w:rsidP="009D7DA4">
      <w:pPr>
        <w:tabs>
          <w:tab w:val="left" w:pos="2520"/>
          <w:tab w:val="left" w:pos="5760"/>
          <w:tab w:val="left" w:pos="8640"/>
        </w:tabs>
        <w:rPr>
          <w:rFonts w:ascii="Arial" w:hAnsi="Arial" w:cs="Arial"/>
          <w:sz w:val="22"/>
          <w:szCs w:val="22"/>
        </w:rPr>
      </w:pPr>
    </w:p>
    <w:p w14:paraId="0171291E" w14:textId="77777777" w:rsidR="009D7DA4" w:rsidRPr="003C124D" w:rsidRDefault="009D7DA4" w:rsidP="009D7DA4">
      <w:pPr>
        <w:tabs>
          <w:tab w:val="left" w:pos="2520"/>
          <w:tab w:val="left" w:pos="5760"/>
          <w:tab w:val="left" w:pos="8640"/>
        </w:tabs>
        <w:rPr>
          <w:rFonts w:ascii="Arial" w:hAnsi="Arial" w:cs="Arial"/>
          <w:sz w:val="22"/>
          <w:szCs w:val="22"/>
        </w:rPr>
      </w:pPr>
      <w:r w:rsidRPr="003C124D">
        <w:rPr>
          <w:rFonts w:ascii="Arial" w:hAnsi="Arial" w:cs="Arial"/>
          <w:color w:val="000000"/>
          <w:sz w:val="22"/>
          <w:szCs w:val="22"/>
        </w:rPr>
        <w:t>R01AI143313-01</w:t>
      </w:r>
      <w:r w:rsidRPr="003C124D">
        <w:rPr>
          <w:rFonts w:ascii="Arial" w:hAnsi="Arial" w:cs="Arial"/>
          <w:sz w:val="22"/>
          <w:szCs w:val="22"/>
        </w:rPr>
        <w:tab/>
        <w:t>Morel (MPI)</w:t>
      </w:r>
      <w:r w:rsidRPr="003C124D">
        <w:rPr>
          <w:rFonts w:ascii="Arial" w:hAnsi="Arial" w:cs="Arial"/>
          <w:sz w:val="22"/>
          <w:szCs w:val="22"/>
        </w:rPr>
        <w:tab/>
        <w:t>01/15/19– 01/14/23</w:t>
      </w:r>
    </w:p>
    <w:p w14:paraId="6D430880" w14:textId="77777777" w:rsidR="009D7DA4" w:rsidRPr="003C124D" w:rsidRDefault="009D7DA4" w:rsidP="009D7DA4">
      <w:pPr>
        <w:tabs>
          <w:tab w:val="left" w:pos="2520"/>
          <w:tab w:val="left" w:pos="5760"/>
          <w:tab w:val="left" w:pos="8640"/>
        </w:tabs>
        <w:rPr>
          <w:rFonts w:ascii="Arial" w:hAnsi="Arial" w:cs="Arial"/>
          <w:sz w:val="22"/>
          <w:szCs w:val="22"/>
        </w:rPr>
      </w:pPr>
      <w:r w:rsidRPr="003C124D">
        <w:rPr>
          <w:rFonts w:ascii="Arial" w:hAnsi="Arial" w:cs="Arial"/>
          <w:sz w:val="22"/>
          <w:szCs w:val="22"/>
        </w:rPr>
        <w:t>NIH</w:t>
      </w:r>
    </w:p>
    <w:p w14:paraId="3FA9F938" w14:textId="77777777" w:rsidR="009D7DA4" w:rsidRPr="003C124D" w:rsidRDefault="009D7DA4" w:rsidP="009D7DA4">
      <w:pPr>
        <w:tabs>
          <w:tab w:val="left" w:pos="2520"/>
          <w:tab w:val="left" w:pos="5760"/>
          <w:tab w:val="left" w:pos="8640"/>
        </w:tabs>
        <w:rPr>
          <w:rFonts w:ascii="Arial" w:hAnsi="Arial" w:cs="Arial"/>
          <w:sz w:val="22"/>
          <w:szCs w:val="22"/>
        </w:rPr>
      </w:pPr>
      <w:r w:rsidRPr="003C124D">
        <w:rPr>
          <w:rFonts w:ascii="Arial" w:hAnsi="Arial" w:cs="Arial"/>
          <w:sz w:val="22"/>
          <w:szCs w:val="22"/>
        </w:rPr>
        <w:t>Gut dysbiosis and tryptophan metabolism in lupus</w:t>
      </w:r>
    </w:p>
    <w:p w14:paraId="76CAB787" w14:textId="77777777" w:rsidR="009D7DA4" w:rsidRPr="003C124D" w:rsidRDefault="009D7DA4" w:rsidP="009D7DA4">
      <w:pPr>
        <w:adjustRightInd w:val="0"/>
        <w:rPr>
          <w:rFonts w:ascii="Arial" w:hAnsi="Arial" w:cs="Arial"/>
          <w:sz w:val="22"/>
          <w:szCs w:val="22"/>
        </w:rPr>
      </w:pPr>
      <w:r w:rsidRPr="003C124D">
        <w:rPr>
          <w:rStyle w:val="printanswer2"/>
          <w:rFonts w:ascii="Arial" w:hAnsi="Arial" w:cs="Arial"/>
          <w:color w:val="000000"/>
          <w:sz w:val="22"/>
          <w:szCs w:val="22"/>
        </w:rPr>
        <w:t xml:space="preserve">The goals of this proposal are to </w:t>
      </w:r>
      <w:r w:rsidRPr="003C124D">
        <w:rPr>
          <w:rFonts w:ascii="Arial" w:hAnsi="Arial" w:cs="Arial"/>
          <w:sz w:val="22"/>
          <w:szCs w:val="22"/>
        </w:rPr>
        <w:t>use a mouse model as well as samples collected from lupus patients to test the hypothesis that gut bacteria contribute to lupus by their utilization of tryptophan, an essential amino acid whose derivative metabolites activate immune cells.</w:t>
      </w:r>
    </w:p>
    <w:p w14:paraId="59EF9C3E" w14:textId="77777777" w:rsidR="009D7DA4" w:rsidRPr="003C124D" w:rsidRDefault="009D7DA4" w:rsidP="009D7DA4">
      <w:pPr>
        <w:tabs>
          <w:tab w:val="left" w:pos="2520"/>
          <w:tab w:val="left" w:pos="5760"/>
          <w:tab w:val="left" w:pos="8640"/>
        </w:tabs>
        <w:rPr>
          <w:rFonts w:ascii="Arial" w:hAnsi="Arial" w:cs="Arial"/>
          <w:sz w:val="22"/>
          <w:szCs w:val="22"/>
        </w:rPr>
      </w:pPr>
    </w:p>
    <w:p w14:paraId="5849ED6F" w14:textId="77777777" w:rsidR="009D7DA4" w:rsidRPr="003C124D" w:rsidRDefault="009D7DA4" w:rsidP="009D7DA4">
      <w:pPr>
        <w:tabs>
          <w:tab w:val="left" w:pos="2520"/>
          <w:tab w:val="left" w:pos="5760"/>
          <w:tab w:val="left" w:pos="8640"/>
        </w:tabs>
        <w:rPr>
          <w:rFonts w:ascii="Arial" w:hAnsi="Arial" w:cs="Arial"/>
          <w:sz w:val="22"/>
          <w:szCs w:val="22"/>
        </w:rPr>
      </w:pPr>
      <w:r w:rsidRPr="003C124D">
        <w:rPr>
          <w:rFonts w:ascii="Arial" w:hAnsi="Arial" w:cs="Arial"/>
          <w:sz w:val="22"/>
          <w:szCs w:val="22"/>
        </w:rPr>
        <w:t>R01 AI128901</w:t>
      </w:r>
      <w:r w:rsidRPr="003C124D">
        <w:rPr>
          <w:rFonts w:ascii="Arial" w:hAnsi="Arial" w:cs="Arial"/>
          <w:sz w:val="22"/>
          <w:szCs w:val="22"/>
        </w:rPr>
        <w:tab/>
        <w:t>Morel (PI)</w:t>
      </w:r>
      <w:r w:rsidRPr="003C124D">
        <w:rPr>
          <w:rFonts w:ascii="Arial" w:hAnsi="Arial" w:cs="Arial"/>
          <w:sz w:val="22"/>
          <w:szCs w:val="22"/>
        </w:rPr>
        <w:tab/>
        <w:t>09/01/16-08/31/21</w:t>
      </w:r>
      <w:r w:rsidRPr="003C124D">
        <w:rPr>
          <w:rFonts w:ascii="Arial" w:hAnsi="Arial" w:cs="Arial"/>
          <w:sz w:val="22"/>
          <w:szCs w:val="22"/>
        </w:rPr>
        <w:tab/>
      </w:r>
    </w:p>
    <w:p w14:paraId="27269F48" w14:textId="77777777" w:rsidR="009D7DA4" w:rsidRPr="003C124D" w:rsidRDefault="009D7DA4" w:rsidP="009D7DA4">
      <w:pPr>
        <w:tabs>
          <w:tab w:val="left" w:pos="2520"/>
          <w:tab w:val="left" w:pos="5760"/>
          <w:tab w:val="left" w:pos="8640"/>
        </w:tabs>
        <w:rPr>
          <w:rFonts w:ascii="Arial" w:hAnsi="Arial" w:cs="Arial"/>
          <w:sz w:val="22"/>
          <w:szCs w:val="22"/>
        </w:rPr>
      </w:pPr>
      <w:r w:rsidRPr="003C124D">
        <w:rPr>
          <w:rFonts w:ascii="Arial" w:hAnsi="Arial" w:cs="Arial"/>
          <w:sz w:val="22"/>
          <w:szCs w:val="22"/>
        </w:rPr>
        <w:t>NIH/NIAID</w:t>
      </w:r>
      <w:r w:rsidRPr="003C124D">
        <w:rPr>
          <w:rFonts w:ascii="Arial" w:hAnsi="Arial" w:cs="Arial"/>
          <w:sz w:val="22"/>
          <w:szCs w:val="22"/>
        </w:rPr>
        <w:tab/>
      </w:r>
      <w:r w:rsidRPr="003C124D">
        <w:rPr>
          <w:rFonts w:ascii="Arial" w:hAnsi="Arial" w:cs="Arial"/>
          <w:sz w:val="22"/>
          <w:szCs w:val="22"/>
        </w:rPr>
        <w:tab/>
      </w:r>
    </w:p>
    <w:p w14:paraId="0FB94C79" w14:textId="77777777" w:rsidR="009D7DA4" w:rsidRPr="003C124D" w:rsidRDefault="009D7DA4" w:rsidP="009D7DA4">
      <w:pPr>
        <w:tabs>
          <w:tab w:val="left" w:pos="2520"/>
          <w:tab w:val="left" w:pos="5760"/>
          <w:tab w:val="left" w:pos="8640"/>
        </w:tabs>
        <w:rPr>
          <w:rStyle w:val="clsstaticdata1"/>
          <w:sz w:val="22"/>
          <w:szCs w:val="22"/>
        </w:rPr>
      </w:pPr>
      <w:r w:rsidRPr="003C124D">
        <w:rPr>
          <w:rStyle w:val="clsstaticdata1"/>
          <w:sz w:val="22"/>
          <w:szCs w:val="22"/>
        </w:rPr>
        <w:t>Targeting follicular helper CD4 T cells in SLE</w:t>
      </w:r>
    </w:p>
    <w:p w14:paraId="52B78417" w14:textId="77777777" w:rsidR="009D7DA4" w:rsidRPr="003C124D" w:rsidRDefault="009D7DA4" w:rsidP="009D7DA4">
      <w:pPr>
        <w:adjustRightInd w:val="0"/>
        <w:rPr>
          <w:rFonts w:ascii="Arial" w:hAnsi="Arial" w:cs="Arial"/>
          <w:sz w:val="22"/>
          <w:szCs w:val="22"/>
        </w:rPr>
      </w:pPr>
      <w:r w:rsidRPr="003C124D">
        <w:rPr>
          <w:rFonts w:ascii="Arial" w:hAnsi="Arial" w:cs="Arial"/>
          <w:sz w:val="22"/>
          <w:szCs w:val="22"/>
        </w:rPr>
        <w:t>The goal of the proposal is to prove the hypothesis that the elimination of lupus Tfh cells through glucose inhibition represents a safe therapeutic approach. We propose to test this hypothesis by characterizing lupus Tfh cells relative to Tfh cells induced by immunization in mouse models and cells obtained from lupus patients.</w:t>
      </w:r>
    </w:p>
    <w:p w14:paraId="655340CB" w14:textId="77777777" w:rsidR="009D7DA4" w:rsidRPr="003C124D" w:rsidRDefault="009D7DA4" w:rsidP="009D7DA4">
      <w:pPr>
        <w:adjustRightInd w:val="0"/>
        <w:rPr>
          <w:rStyle w:val="Strong"/>
          <w:rFonts w:ascii="Arial" w:hAnsi="Arial" w:cs="Arial"/>
          <w:b w:val="0"/>
          <w:sz w:val="22"/>
          <w:szCs w:val="22"/>
        </w:rPr>
      </w:pPr>
      <w:r w:rsidRPr="003C124D">
        <w:rPr>
          <w:rFonts w:ascii="Arial" w:hAnsi="Arial" w:cs="Arial"/>
          <w:sz w:val="22"/>
          <w:szCs w:val="22"/>
        </w:rPr>
        <w:t>Role: PI</w:t>
      </w:r>
    </w:p>
    <w:p w14:paraId="45E98ECD" w14:textId="77777777" w:rsidR="009D7DA4" w:rsidRPr="003C124D" w:rsidRDefault="009D7DA4" w:rsidP="009D7DA4">
      <w:pPr>
        <w:tabs>
          <w:tab w:val="left" w:pos="2520"/>
          <w:tab w:val="left" w:pos="5760"/>
          <w:tab w:val="left" w:pos="8640"/>
        </w:tabs>
        <w:jc w:val="both"/>
        <w:rPr>
          <w:rFonts w:ascii="Arial" w:hAnsi="Arial" w:cs="Arial"/>
          <w:sz w:val="22"/>
          <w:szCs w:val="22"/>
        </w:rPr>
      </w:pPr>
    </w:p>
    <w:p w14:paraId="2C182D42" w14:textId="7D752BA2" w:rsidR="009D7DA4" w:rsidRPr="003C124D" w:rsidRDefault="009D7DA4" w:rsidP="009D7DA4">
      <w:pPr>
        <w:tabs>
          <w:tab w:val="left" w:pos="2520"/>
          <w:tab w:val="left" w:pos="5760"/>
          <w:tab w:val="left" w:pos="8640"/>
        </w:tabs>
        <w:jc w:val="both"/>
        <w:rPr>
          <w:rFonts w:ascii="Arial" w:hAnsi="Arial" w:cs="Arial"/>
          <w:sz w:val="22"/>
          <w:szCs w:val="22"/>
        </w:rPr>
      </w:pPr>
      <w:r w:rsidRPr="003C124D">
        <w:rPr>
          <w:rFonts w:ascii="Arial" w:hAnsi="Arial" w:cs="Arial"/>
          <w:sz w:val="22"/>
          <w:szCs w:val="22"/>
        </w:rPr>
        <w:t>R01 AI045050-</w:t>
      </w:r>
      <w:r w:rsidR="003C124D">
        <w:rPr>
          <w:rFonts w:ascii="Arial" w:hAnsi="Arial" w:cs="Arial"/>
          <w:sz w:val="22"/>
          <w:szCs w:val="22"/>
        </w:rPr>
        <w:t>21</w:t>
      </w:r>
      <w:r w:rsidRPr="003C124D">
        <w:rPr>
          <w:rFonts w:ascii="Arial" w:hAnsi="Arial" w:cs="Arial"/>
          <w:sz w:val="22"/>
          <w:szCs w:val="22"/>
        </w:rPr>
        <w:t xml:space="preserve"> </w:t>
      </w:r>
      <w:r w:rsidRPr="003C124D">
        <w:rPr>
          <w:rFonts w:ascii="Arial" w:hAnsi="Arial" w:cs="Arial"/>
          <w:sz w:val="22"/>
          <w:szCs w:val="22"/>
        </w:rPr>
        <w:tab/>
        <w:t>Morel (PI)</w:t>
      </w:r>
      <w:r w:rsidRPr="003C124D">
        <w:rPr>
          <w:rFonts w:ascii="Arial" w:hAnsi="Arial" w:cs="Arial"/>
          <w:sz w:val="22"/>
          <w:szCs w:val="22"/>
        </w:rPr>
        <w:tab/>
        <w:t>05/01/</w:t>
      </w:r>
      <w:r w:rsidR="003C124D">
        <w:rPr>
          <w:rFonts w:ascii="Arial" w:hAnsi="Arial" w:cs="Arial"/>
          <w:sz w:val="22"/>
          <w:szCs w:val="22"/>
        </w:rPr>
        <w:t>18</w:t>
      </w:r>
      <w:r w:rsidRPr="003C124D">
        <w:rPr>
          <w:rFonts w:ascii="Arial" w:hAnsi="Arial" w:cs="Arial"/>
          <w:sz w:val="22"/>
          <w:szCs w:val="22"/>
        </w:rPr>
        <w:t>-04/30/</w:t>
      </w:r>
      <w:r w:rsidR="003C124D">
        <w:rPr>
          <w:rFonts w:ascii="Arial" w:hAnsi="Arial" w:cs="Arial"/>
          <w:sz w:val="22"/>
          <w:szCs w:val="22"/>
        </w:rPr>
        <w:t>23</w:t>
      </w:r>
    </w:p>
    <w:p w14:paraId="368D0E33" w14:textId="77777777" w:rsidR="009D7DA4" w:rsidRPr="003C124D" w:rsidRDefault="009D7DA4" w:rsidP="009D7DA4">
      <w:pPr>
        <w:tabs>
          <w:tab w:val="left" w:pos="2520"/>
          <w:tab w:val="left" w:pos="5760"/>
          <w:tab w:val="left" w:pos="8640"/>
        </w:tabs>
        <w:jc w:val="both"/>
        <w:rPr>
          <w:rFonts w:ascii="Arial" w:hAnsi="Arial" w:cs="Arial"/>
          <w:sz w:val="22"/>
          <w:szCs w:val="22"/>
        </w:rPr>
      </w:pPr>
      <w:r w:rsidRPr="003C124D">
        <w:rPr>
          <w:rFonts w:ascii="Arial" w:hAnsi="Arial" w:cs="Arial"/>
          <w:sz w:val="22"/>
          <w:szCs w:val="22"/>
        </w:rPr>
        <w:t>National Institutes of Health</w:t>
      </w:r>
    </w:p>
    <w:p w14:paraId="5C669078" w14:textId="77777777" w:rsidR="009D7DA4" w:rsidRPr="003C124D" w:rsidRDefault="009D7DA4" w:rsidP="009D7DA4">
      <w:pPr>
        <w:tabs>
          <w:tab w:val="left" w:pos="2520"/>
          <w:tab w:val="left" w:pos="5760"/>
          <w:tab w:val="left" w:pos="8640"/>
        </w:tabs>
        <w:jc w:val="both"/>
        <w:rPr>
          <w:rFonts w:ascii="Arial" w:hAnsi="Arial" w:cs="Arial"/>
          <w:sz w:val="22"/>
          <w:szCs w:val="22"/>
        </w:rPr>
      </w:pPr>
      <w:r w:rsidRPr="003C124D">
        <w:rPr>
          <w:rFonts w:ascii="Arial" w:hAnsi="Arial" w:cs="Arial"/>
          <w:sz w:val="22"/>
          <w:szCs w:val="22"/>
        </w:rPr>
        <w:t>Characterization of SLE-susceptibility loci on mouse chromosome 1</w:t>
      </w:r>
    </w:p>
    <w:p w14:paraId="65C1328B" w14:textId="77777777" w:rsidR="009D7DA4" w:rsidRPr="003C124D" w:rsidRDefault="009D7DA4" w:rsidP="009D7DA4">
      <w:pPr>
        <w:tabs>
          <w:tab w:val="left" w:pos="2520"/>
          <w:tab w:val="left" w:pos="5760"/>
          <w:tab w:val="left" w:pos="8640"/>
        </w:tabs>
        <w:jc w:val="both"/>
        <w:rPr>
          <w:rFonts w:ascii="Arial" w:hAnsi="Arial" w:cs="Arial"/>
          <w:sz w:val="22"/>
          <w:szCs w:val="22"/>
        </w:rPr>
      </w:pPr>
      <w:r w:rsidRPr="003C124D">
        <w:rPr>
          <w:rFonts w:ascii="Arial" w:hAnsi="Arial" w:cs="Arial"/>
          <w:sz w:val="22"/>
          <w:szCs w:val="22"/>
        </w:rPr>
        <w:t xml:space="preserve">The project proposes to functionally characterize the </w:t>
      </w:r>
      <w:r w:rsidRPr="003C124D">
        <w:rPr>
          <w:rFonts w:ascii="Arial" w:hAnsi="Arial" w:cs="Arial"/>
          <w:i/>
          <w:sz w:val="22"/>
          <w:szCs w:val="22"/>
        </w:rPr>
        <w:t>Sle1</w:t>
      </w:r>
      <w:r w:rsidRPr="003C124D">
        <w:rPr>
          <w:rFonts w:ascii="Arial" w:hAnsi="Arial" w:cs="Arial"/>
          <w:sz w:val="22"/>
          <w:szCs w:val="22"/>
        </w:rPr>
        <w:t xml:space="preserve"> cluster of SLE-susceptibility genes, including </w:t>
      </w:r>
      <w:r w:rsidRPr="003C124D">
        <w:rPr>
          <w:rFonts w:ascii="Arial" w:hAnsi="Arial" w:cs="Arial"/>
          <w:i/>
          <w:sz w:val="22"/>
          <w:szCs w:val="22"/>
        </w:rPr>
        <w:t>Sle1a1</w:t>
      </w:r>
      <w:r w:rsidRPr="003C124D">
        <w:rPr>
          <w:rFonts w:ascii="Arial" w:hAnsi="Arial" w:cs="Arial"/>
          <w:sz w:val="22"/>
          <w:szCs w:val="22"/>
        </w:rPr>
        <w:t xml:space="preserve"> and </w:t>
      </w:r>
      <w:r w:rsidRPr="003C124D">
        <w:rPr>
          <w:rFonts w:ascii="Arial" w:hAnsi="Arial" w:cs="Arial"/>
          <w:i/>
          <w:sz w:val="22"/>
          <w:szCs w:val="22"/>
        </w:rPr>
        <w:t>Sle1c2</w:t>
      </w:r>
      <w:r w:rsidRPr="003C124D">
        <w:rPr>
          <w:rFonts w:ascii="Arial" w:hAnsi="Arial" w:cs="Arial"/>
          <w:sz w:val="22"/>
          <w:szCs w:val="22"/>
        </w:rPr>
        <w:t xml:space="preserve"> in T cells</w:t>
      </w:r>
      <w:r w:rsidRPr="003C124D">
        <w:rPr>
          <w:rFonts w:ascii="Arial" w:hAnsi="Arial" w:cs="Arial"/>
          <w:i/>
          <w:sz w:val="22"/>
          <w:szCs w:val="22"/>
        </w:rPr>
        <w:t>.</w:t>
      </w:r>
      <w:r w:rsidRPr="003C124D">
        <w:rPr>
          <w:rFonts w:ascii="Arial" w:hAnsi="Arial" w:cs="Arial"/>
          <w:sz w:val="22"/>
          <w:szCs w:val="22"/>
        </w:rPr>
        <w:t xml:space="preserve"> The discovery of the Pbx1 lupus susceptibility gene was achieved in this project. We are continuing to investigate the role of Pbx1 in T cells and there is no overlap with the current proposal. </w:t>
      </w:r>
    </w:p>
    <w:p w14:paraId="3FBCEE5D" w14:textId="77777777" w:rsidR="009D7DA4" w:rsidRPr="003C124D" w:rsidRDefault="009D7DA4" w:rsidP="009D7DA4">
      <w:pPr>
        <w:tabs>
          <w:tab w:val="left" w:pos="540"/>
          <w:tab w:val="left" w:pos="2520"/>
          <w:tab w:val="left" w:pos="5760"/>
          <w:tab w:val="left" w:pos="8640"/>
          <w:tab w:val="right" w:pos="10620"/>
        </w:tabs>
        <w:rPr>
          <w:rFonts w:ascii="Arial" w:hAnsi="Arial" w:cs="Arial"/>
          <w:sz w:val="22"/>
          <w:szCs w:val="22"/>
        </w:rPr>
      </w:pPr>
      <w:r w:rsidRPr="003C124D">
        <w:rPr>
          <w:rFonts w:ascii="Arial" w:hAnsi="Arial" w:cs="Arial"/>
          <w:sz w:val="22"/>
          <w:szCs w:val="22"/>
        </w:rPr>
        <w:t>Role: PI</w:t>
      </w:r>
    </w:p>
    <w:p w14:paraId="07D98242" w14:textId="0D409C16" w:rsidR="009D7DA4" w:rsidRPr="003C124D" w:rsidRDefault="009D7DA4" w:rsidP="009D7DA4">
      <w:pPr>
        <w:tabs>
          <w:tab w:val="left" w:pos="2520"/>
          <w:tab w:val="left" w:pos="5760"/>
          <w:tab w:val="left" w:pos="8640"/>
        </w:tabs>
        <w:rPr>
          <w:rFonts w:ascii="Arial" w:hAnsi="Arial" w:cs="Arial"/>
          <w:sz w:val="22"/>
          <w:szCs w:val="22"/>
        </w:rPr>
      </w:pPr>
    </w:p>
    <w:p w14:paraId="3E66C0E5" w14:textId="77777777" w:rsidR="009D7DA4" w:rsidRPr="003C124D" w:rsidRDefault="009D7DA4" w:rsidP="009D7DA4">
      <w:pPr>
        <w:adjustRightInd w:val="0"/>
        <w:rPr>
          <w:rFonts w:ascii="Arial" w:hAnsi="Arial" w:cs="Arial"/>
          <w:sz w:val="22"/>
          <w:szCs w:val="22"/>
        </w:rPr>
      </w:pPr>
    </w:p>
    <w:p w14:paraId="0702DD66"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 xml:space="preserve">R21 AR070660 </w:t>
      </w:r>
      <w:r w:rsidRPr="003C124D">
        <w:rPr>
          <w:rFonts w:ascii="Arial" w:hAnsi="Arial" w:cs="Arial"/>
          <w:sz w:val="22"/>
          <w:szCs w:val="22"/>
        </w:rPr>
        <w:tab/>
        <w:t>Morel (PI)</w:t>
      </w:r>
      <w:r w:rsidRPr="003C124D">
        <w:rPr>
          <w:rFonts w:ascii="Arial" w:hAnsi="Arial" w:cs="Arial"/>
          <w:sz w:val="22"/>
          <w:szCs w:val="22"/>
        </w:rPr>
        <w:tab/>
        <w:t>05/13/16-04/30/18</w:t>
      </w:r>
      <w:r w:rsidRPr="003C124D">
        <w:rPr>
          <w:rFonts w:ascii="Arial" w:hAnsi="Arial" w:cs="Arial"/>
          <w:sz w:val="22"/>
          <w:szCs w:val="22"/>
        </w:rPr>
        <w:tab/>
      </w:r>
    </w:p>
    <w:p w14:paraId="13F43B1E"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NIH/NIAMS</w:t>
      </w:r>
      <w:r w:rsidRPr="003C124D">
        <w:rPr>
          <w:rFonts w:ascii="Arial" w:hAnsi="Arial" w:cs="Arial"/>
          <w:sz w:val="22"/>
          <w:szCs w:val="22"/>
        </w:rPr>
        <w:tab/>
      </w:r>
      <w:r w:rsidRPr="003C124D">
        <w:rPr>
          <w:rFonts w:ascii="Arial" w:hAnsi="Arial" w:cs="Arial"/>
          <w:sz w:val="22"/>
          <w:szCs w:val="22"/>
        </w:rPr>
        <w:tab/>
      </w:r>
    </w:p>
    <w:p w14:paraId="1B8CB60F"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Genetic Regulation of Mesenchymal Stem Cell Defects in Lupus</w:t>
      </w:r>
    </w:p>
    <w:p w14:paraId="00310DDB" w14:textId="77777777" w:rsidR="009D7DA4" w:rsidRPr="003C124D" w:rsidRDefault="009D7DA4" w:rsidP="009D7DA4">
      <w:pPr>
        <w:adjustRightInd w:val="0"/>
        <w:rPr>
          <w:rFonts w:ascii="Arial" w:hAnsi="Arial" w:cs="Arial"/>
          <w:sz w:val="22"/>
          <w:szCs w:val="22"/>
        </w:rPr>
      </w:pPr>
      <w:r w:rsidRPr="003C124D">
        <w:rPr>
          <w:rFonts w:ascii="Arial" w:hAnsi="Arial" w:cs="Arial"/>
          <w:sz w:val="22"/>
          <w:szCs w:val="22"/>
        </w:rPr>
        <w:t>This proposal is designed to test the hypothesis that MSC defects induced by this gene contribute to lupus by promoting inflammation instead of immunosuppression, using a mouse model of lupus in novel experimental settings. It has great potentials to understand the genetic basis of abnormal MSC functions in lupus and help predict in which lupus patients cell therapy could be the most successful.</w:t>
      </w:r>
    </w:p>
    <w:p w14:paraId="74ED4B12"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Role: PI</w:t>
      </w:r>
    </w:p>
    <w:p w14:paraId="4E65DA71" w14:textId="77777777" w:rsidR="009D7DA4" w:rsidRPr="003C124D" w:rsidRDefault="009D7DA4" w:rsidP="009D7DA4">
      <w:pPr>
        <w:tabs>
          <w:tab w:val="left" w:pos="5760"/>
          <w:tab w:val="left" w:pos="8640"/>
        </w:tabs>
        <w:adjustRightInd w:val="0"/>
        <w:rPr>
          <w:rFonts w:ascii="Arial" w:hAnsi="Arial" w:cs="Arial"/>
          <w:sz w:val="22"/>
          <w:szCs w:val="22"/>
        </w:rPr>
      </w:pPr>
    </w:p>
    <w:p w14:paraId="3479EE4E"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 xml:space="preserve">416522 </w:t>
      </w:r>
      <w:r w:rsidRPr="003C124D">
        <w:rPr>
          <w:rFonts w:ascii="Arial" w:hAnsi="Arial" w:cs="Arial"/>
          <w:sz w:val="22"/>
          <w:szCs w:val="22"/>
        </w:rPr>
        <w:tab/>
        <w:t>Morel (PI)</w:t>
      </w:r>
      <w:r w:rsidRPr="003C124D">
        <w:rPr>
          <w:rFonts w:ascii="Arial" w:hAnsi="Arial" w:cs="Arial"/>
          <w:sz w:val="22"/>
          <w:szCs w:val="22"/>
        </w:rPr>
        <w:tab/>
        <w:t>09/01/16-08/31/19</w:t>
      </w:r>
      <w:r w:rsidRPr="003C124D">
        <w:rPr>
          <w:rFonts w:ascii="Arial" w:hAnsi="Arial" w:cs="Arial"/>
          <w:sz w:val="22"/>
          <w:szCs w:val="22"/>
        </w:rPr>
        <w:tab/>
      </w:r>
    </w:p>
    <w:p w14:paraId="44B7E43A"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ALR</w:t>
      </w:r>
      <w:r w:rsidRPr="003C124D">
        <w:rPr>
          <w:rFonts w:ascii="Arial" w:hAnsi="Arial" w:cs="Arial"/>
          <w:sz w:val="22"/>
          <w:szCs w:val="22"/>
        </w:rPr>
        <w:tab/>
      </w:r>
      <w:r w:rsidRPr="003C124D">
        <w:rPr>
          <w:rFonts w:ascii="Arial" w:hAnsi="Arial" w:cs="Arial"/>
          <w:sz w:val="22"/>
          <w:szCs w:val="22"/>
        </w:rPr>
        <w:tab/>
      </w:r>
    </w:p>
    <w:p w14:paraId="5DBB6042"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Targeting follicular helper CD4 T cells in SLE</w:t>
      </w:r>
    </w:p>
    <w:p w14:paraId="78689FFC"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 xml:space="preserve">We propose the hypothesis that the elimination of lupus Tfh cells through glucose inhibition represents a safe therapeutic approach.  We propose to test this hypothesis by characterizing </w:t>
      </w:r>
      <w:r w:rsidRPr="003C124D">
        <w:rPr>
          <w:rFonts w:ascii="Arial" w:hAnsi="Arial" w:cs="Arial"/>
          <w:sz w:val="22"/>
          <w:szCs w:val="22"/>
        </w:rPr>
        <w:lastRenderedPageBreak/>
        <w:t>lupus Tfh cells relative to Tfh cells induced by immunization in mouse models and cells obtained from lupus patients.</w:t>
      </w:r>
    </w:p>
    <w:p w14:paraId="60CE88D8"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Role: PI</w:t>
      </w:r>
    </w:p>
    <w:p w14:paraId="6E64C1E0" w14:textId="77777777" w:rsidR="009D7DA4" w:rsidRPr="003C124D" w:rsidRDefault="009D7DA4" w:rsidP="009D7DA4">
      <w:pPr>
        <w:tabs>
          <w:tab w:val="left" w:pos="2520"/>
          <w:tab w:val="left" w:pos="5760"/>
          <w:tab w:val="left" w:pos="8640"/>
        </w:tabs>
        <w:adjustRightInd w:val="0"/>
        <w:rPr>
          <w:rFonts w:ascii="Arial" w:hAnsi="Arial" w:cs="Arial"/>
          <w:sz w:val="22"/>
          <w:szCs w:val="22"/>
        </w:rPr>
      </w:pPr>
    </w:p>
    <w:p w14:paraId="2A6E8E6F" w14:textId="77777777" w:rsidR="009D7DA4" w:rsidRPr="003C124D" w:rsidRDefault="009D7DA4" w:rsidP="009D7DA4">
      <w:pPr>
        <w:tabs>
          <w:tab w:val="left" w:pos="2520"/>
          <w:tab w:val="left" w:pos="5760"/>
          <w:tab w:val="left" w:pos="8640"/>
        </w:tabs>
        <w:rPr>
          <w:rFonts w:ascii="Arial" w:hAnsi="Arial" w:cs="Arial"/>
          <w:sz w:val="22"/>
          <w:szCs w:val="22"/>
        </w:rPr>
      </w:pPr>
      <w:r w:rsidRPr="003C124D">
        <w:rPr>
          <w:rFonts w:ascii="Arial" w:hAnsi="Arial" w:cs="Arial"/>
          <w:sz w:val="22"/>
          <w:szCs w:val="22"/>
        </w:rPr>
        <w:t xml:space="preserve">DRPD-ROF2017 </w:t>
      </w:r>
      <w:r w:rsidRPr="003C124D">
        <w:rPr>
          <w:rFonts w:ascii="Arial" w:hAnsi="Arial" w:cs="Arial"/>
          <w:sz w:val="22"/>
          <w:szCs w:val="22"/>
        </w:rPr>
        <w:tab/>
        <w:t>Toth (PI)</w:t>
      </w:r>
      <w:r w:rsidRPr="003C124D">
        <w:rPr>
          <w:rFonts w:ascii="Arial" w:hAnsi="Arial" w:cs="Arial"/>
          <w:sz w:val="22"/>
          <w:szCs w:val="22"/>
        </w:rPr>
        <w:tab/>
        <w:t>06/01/17-05/31/19</w:t>
      </w:r>
      <w:r w:rsidRPr="003C124D">
        <w:rPr>
          <w:rFonts w:ascii="Arial" w:hAnsi="Arial" w:cs="Arial"/>
          <w:sz w:val="22"/>
          <w:szCs w:val="22"/>
        </w:rPr>
        <w:tab/>
      </w:r>
    </w:p>
    <w:p w14:paraId="6E5B0D11" w14:textId="77777777" w:rsidR="009D7DA4" w:rsidRPr="003C124D" w:rsidRDefault="009D7DA4" w:rsidP="009D7DA4">
      <w:pPr>
        <w:tabs>
          <w:tab w:val="left" w:pos="2520"/>
          <w:tab w:val="left" w:pos="5760"/>
          <w:tab w:val="left" w:pos="8640"/>
        </w:tabs>
        <w:rPr>
          <w:rFonts w:ascii="Arial" w:hAnsi="Arial" w:cs="Arial"/>
          <w:sz w:val="22"/>
          <w:szCs w:val="22"/>
        </w:rPr>
      </w:pPr>
      <w:r w:rsidRPr="003C124D">
        <w:rPr>
          <w:rFonts w:ascii="Arial" w:hAnsi="Arial" w:cs="Arial"/>
          <w:sz w:val="22"/>
          <w:szCs w:val="22"/>
        </w:rPr>
        <w:t>UF Office of Research</w:t>
      </w:r>
      <w:r w:rsidRPr="003C124D">
        <w:rPr>
          <w:rFonts w:ascii="Arial" w:hAnsi="Arial" w:cs="Arial"/>
          <w:sz w:val="22"/>
          <w:szCs w:val="22"/>
        </w:rPr>
        <w:tab/>
      </w:r>
      <w:r w:rsidRPr="003C124D">
        <w:rPr>
          <w:rFonts w:ascii="Arial" w:hAnsi="Arial" w:cs="Arial"/>
          <w:sz w:val="22"/>
          <w:szCs w:val="22"/>
        </w:rPr>
        <w:tab/>
      </w:r>
    </w:p>
    <w:p w14:paraId="36112FBA" w14:textId="77777777" w:rsidR="009D7DA4" w:rsidRPr="003C124D" w:rsidRDefault="009D7DA4" w:rsidP="009D7DA4">
      <w:pPr>
        <w:tabs>
          <w:tab w:val="left" w:pos="2520"/>
          <w:tab w:val="left" w:pos="5760"/>
          <w:tab w:val="left" w:pos="8640"/>
        </w:tabs>
        <w:rPr>
          <w:rStyle w:val="printanswer2"/>
          <w:rFonts w:ascii="Arial" w:hAnsi="Arial" w:cs="Arial"/>
          <w:color w:val="000000"/>
          <w:sz w:val="22"/>
          <w:szCs w:val="22"/>
        </w:rPr>
      </w:pPr>
      <w:r w:rsidRPr="003C124D">
        <w:rPr>
          <w:rStyle w:val="printanswer2"/>
          <w:rFonts w:ascii="Arial" w:hAnsi="Arial" w:cs="Arial"/>
          <w:color w:val="000000"/>
          <w:sz w:val="22"/>
          <w:szCs w:val="22"/>
        </w:rPr>
        <w:t>Immune evasion mechanisms during oral infection by an oncogenic herpesvirus</w:t>
      </w:r>
    </w:p>
    <w:p w14:paraId="4C60B16F"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The goals of this project are to characterize the immune response pathways inhibited by KSHV in human oral epithelial cells and to identify the viral genes responsible for this inhibition using a multidisciplinary approach combining expertise in KSHV biology (Toth), immunology (Morel) and genomic analysis (Papp)</w:t>
      </w:r>
    </w:p>
    <w:p w14:paraId="3483D860"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Role: Co-Investigator</w:t>
      </w:r>
    </w:p>
    <w:p w14:paraId="4110A7AD" w14:textId="77777777" w:rsidR="009D7DA4" w:rsidRPr="003C124D" w:rsidRDefault="009D7DA4" w:rsidP="009D7DA4">
      <w:pPr>
        <w:tabs>
          <w:tab w:val="left" w:pos="2520"/>
          <w:tab w:val="left" w:pos="5760"/>
          <w:tab w:val="left" w:pos="8640"/>
        </w:tabs>
        <w:adjustRightInd w:val="0"/>
        <w:rPr>
          <w:rFonts w:ascii="Arial" w:hAnsi="Arial" w:cs="Arial"/>
          <w:sz w:val="22"/>
          <w:szCs w:val="22"/>
        </w:rPr>
      </w:pPr>
    </w:p>
    <w:p w14:paraId="36FD78A8" w14:textId="77777777" w:rsidR="009D7DA4" w:rsidRPr="003C124D" w:rsidRDefault="009D7DA4" w:rsidP="009D7DA4">
      <w:pPr>
        <w:jc w:val="both"/>
        <w:rPr>
          <w:rFonts w:ascii="Arial" w:hAnsi="Arial" w:cs="Arial"/>
          <w:sz w:val="22"/>
          <w:szCs w:val="22"/>
        </w:rPr>
      </w:pPr>
      <w:r w:rsidRPr="003C124D">
        <w:rPr>
          <w:rFonts w:ascii="Arial" w:hAnsi="Arial" w:cs="Arial"/>
          <w:sz w:val="22"/>
          <w:szCs w:val="22"/>
        </w:rPr>
        <w:t xml:space="preserve">R01 HL133191 </w:t>
      </w:r>
      <w:r w:rsidRPr="003C124D">
        <w:rPr>
          <w:rFonts w:ascii="Arial" w:hAnsi="Arial" w:cs="Arial"/>
          <w:sz w:val="22"/>
          <w:szCs w:val="22"/>
        </w:rPr>
        <w:tab/>
      </w:r>
      <w:r w:rsidRPr="003C124D">
        <w:rPr>
          <w:rFonts w:ascii="Arial" w:hAnsi="Arial" w:cs="Arial"/>
          <w:sz w:val="22"/>
          <w:szCs w:val="22"/>
        </w:rPr>
        <w:tab/>
      </w:r>
      <w:r w:rsidRPr="003C124D">
        <w:rPr>
          <w:rFonts w:ascii="Arial" w:hAnsi="Arial" w:cs="Arial"/>
          <w:sz w:val="22"/>
          <w:szCs w:val="22"/>
        </w:rPr>
        <w:tab/>
        <w:t>Herzog (PI) </w:t>
      </w:r>
      <w:r w:rsidRPr="003C124D">
        <w:rPr>
          <w:rFonts w:ascii="Arial" w:hAnsi="Arial" w:cs="Arial"/>
          <w:sz w:val="22"/>
          <w:szCs w:val="22"/>
        </w:rPr>
        <w:tab/>
      </w:r>
      <w:r w:rsidRPr="003C124D">
        <w:rPr>
          <w:rFonts w:ascii="Arial" w:hAnsi="Arial" w:cs="Arial"/>
          <w:sz w:val="22"/>
          <w:szCs w:val="22"/>
        </w:rPr>
        <w:tab/>
        <w:t>                   </w:t>
      </w:r>
      <w:r w:rsidRPr="003C124D">
        <w:rPr>
          <w:rFonts w:ascii="Arial" w:hAnsi="Arial" w:cs="Arial"/>
          <w:sz w:val="22"/>
          <w:szCs w:val="22"/>
        </w:rPr>
        <w:tab/>
        <w:t>05/01/17-04/30/22</w:t>
      </w:r>
    </w:p>
    <w:p w14:paraId="350A9295" w14:textId="77777777" w:rsidR="009D7DA4" w:rsidRPr="003C124D" w:rsidRDefault="009D7DA4" w:rsidP="009D7DA4">
      <w:pPr>
        <w:jc w:val="both"/>
        <w:rPr>
          <w:rFonts w:ascii="Arial" w:hAnsi="Arial" w:cs="Arial"/>
          <w:sz w:val="22"/>
          <w:szCs w:val="22"/>
        </w:rPr>
      </w:pPr>
      <w:r w:rsidRPr="003C124D">
        <w:rPr>
          <w:rFonts w:ascii="Arial" w:hAnsi="Arial" w:cs="Arial"/>
          <w:sz w:val="22"/>
          <w:szCs w:val="22"/>
        </w:rPr>
        <w:t>National Institutes of Health</w:t>
      </w:r>
      <w:r w:rsidRPr="003C124D">
        <w:rPr>
          <w:rFonts w:ascii="Arial" w:hAnsi="Arial" w:cs="Arial"/>
          <w:sz w:val="22"/>
          <w:szCs w:val="22"/>
        </w:rPr>
        <w:tab/>
      </w:r>
      <w:r w:rsidRPr="003C124D">
        <w:rPr>
          <w:rFonts w:ascii="Arial" w:hAnsi="Arial" w:cs="Arial"/>
          <w:sz w:val="22"/>
          <w:szCs w:val="22"/>
        </w:rPr>
        <w:tab/>
      </w:r>
      <w:r w:rsidRPr="003C124D">
        <w:rPr>
          <w:rFonts w:ascii="Arial" w:hAnsi="Arial" w:cs="Arial"/>
          <w:sz w:val="22"/>
          <w:szCs w:val="22"/>
        </w:rPr>
        <w:tab/>
      </w:r>
    </w:p>
    <w:p w14:paraId="71A637E4" w14:textId="77777777" w:rsidR="009D7DA4" w:rsidRPr="003C124D" w:rsidRDefault="009D7DA4" w:rsidP="009D7DA4">
      <w:pPr>
        <w:jc w:val="both"/>
        <w:rPr>
          <w:rFonts w:ascii="Arial" w:hAnsi="Arial" w:cs="Arial"/>
          <w:sz w:val="22"/>
          <w:szCs w:val="22"/>
        </w:rPr>
      </w:pPr>
      <w:r w:rsidRPr="003C124D">
        <w:rPr>
          <w:rFonts w:ascii="Arial" w:hAnsi="Arial" w:cs="Arial"/>
          <w:sz w:val="22"/>
          <w:szCs w:val="22"/>
        </w:rPr>
        <w:t>Oral Tolerance of Hemophilia</w:t>
      </w:r>
    </w:p>
    <w:p w14:paraId="746A2CC6" w14:textId="70C6E782" w:rsidR="009D7DA4" w:rsidRPr="003C124D" w:rsidRDefault="009D7DA4" w:rsidP="009D7DA4">
      <w:pPr>
        <w:adjustRightInd w:val="0"/>
        <w:rPr>
          <w:rFonts w:ascii="Arial" w:hAnsi="Arial" w:cs="Arial"/>
          <w:sz w:val="22"/>
          <w:szCs w:val="22"/>
        </w:rPr>
      </w:pPr>
      <w:r w:rsidRPr="003C124D">
        <w:rPr>
          <w:rFonts w:ascii="Arial" w:hAnsi="Arial" w:cs="Arial"/>
          <w:sz w:val="22"/>
          <w:szCs w:val="22"/>
        </w:rPr>
        <w:t xml:space="preserve">Specific Aim 1 Develop the next generation of edible transplastomic plants expressing FVIII antigen,ovalbumin, or IL-10 fused to different transmucosal carriers, using cutting-edge chloroplast genetic engineering tools. Specific Aim 2 </w:t>
      </w:r>
      <w:r w:rsidRPr="003C124D">
        <w:rPr>
          <w:rFonts w:ascii="Arial" w:hAnsi="Arial" w:cs="Arial"/>
          <w:bCs/>
          <w:sz w:val="22"/>
          <w:szCs w:val="22"/>
        </w:rPr>
        <w:t>Continue to define the mechanism of oral tolerance induction/immune regulation, in part through use of a model antigen. Specific Aim 3 Further strengthen oral tolerance by enhancing immune regulation or manipulating T cell metabolism, thereby also providing further insights into the tolerance mechanism.</w:t>
      </w:r>
    </w:p>
    <w:p w14:paraId="2844A31D" w14:textId="77777777" w:rsidR="009D7DA4" w:rsidRPr="003C124D" w:rsidRDefault="009D7DA4" w:rsidP="009D7DA4">
      <w:pPr>
        <w:tabs>
          <w:tab w:val="left" w:pos="2520"/>
          <w:tab w:val="left" w:pos="5760"/>
          <w:tab w:val="left" w:pos="8640"/>
        </w:tabs>
        <w:adjustRightInd w:val="0"/>
        <w:rPr>
          <w:rFonts w:ascii="Arial" w:hAnsi="Arial" w:cs="Arial"/>
          <w:sz w:val="22"/>
          <w:szCs w:val="22"/>
        </w:rPr>
      </w:pPr>
      <w:r w:rsidRPr="003C124D">
        <w:rPr>
          <w:rFonts w:ascii="Arial" w:hAnsi="Arial" w:cs="Arial"/>
          <w:sz w:val="22"/>
          <w:szCs w:val="22"/>
        </w:rPr>
        <w:t>Role: Co-Investigator</w:t>
      </w:r>
    </w:p>
    <w:p w14:paraId="44220C7E" w14:textId="0E4FB31A" w:rsidR="0065286F" w:rsidRPr="0065286F" w:rsidRDefault="0065286F" w:rsidP="0065286F">
      <w:pPr>
        <w:tabs>
          <w:tab w:val="left" w:pos="2520"/>
          <w:tab w:val="left" w:pos="4320"/>
          <w:tab w:val="right" w:pos="9180"/>
        </w:tabs>
        <w:autoSpaceDE w:val="0"/>
        <w:autoSpaceDN w:val="0"/>
        <w:adjustRightInd w:val="0"/>
        <w:jc w:val="both"/>
        <w:rPr>
          <w:rFonts w:ascii="Arial" w:hAnsi="Arial" w:cs="Arial"/>
          <w:b/>
          <w:color w:val="000000"/>
          <w:sz w:val="24"/>
          <w:szCs w:val="22"/>
          <w:highlight w:val="yellow"/>
        </w:rPr>
      </w:pPr>
    </w:p>
    <w:p w14:paraId="786A5C91" w14:textId="222FE677" w:rsidR="007765A1" w:rsidRDefault="007765A1" w:rsidP="00280A8D">
      <w:pPr>
        <w:tabs>
          <w:tab w:val="left" w:pos="2520"/>
          <w:tab w:val="left" w:pos="4320"/>
          <w:tab w:val="right" w:pos="9180"/>
        </w:tabs>
        <w:jc w:val="both"/>
        <w:rPr>
          <w:rFonts w:ascii="Arial" w:hAnsi="Arial"/>
          <w:b/>
          <w:sz w:val="22"/>
          <w:szCs w:val="22"/>
        </w:rPr>
      </w:pPr>
    </w:p>
    <w:p w14:paraId="22A924B8" w14:textId="77777777" w:rsidR="0013254C" w:rsidRDefault="0013254C" w:rsidP="00280A8D">
      <w:pPr>
        <w:tabs>
          <w:tab w:val="left" w:pos="2520"/>
          <w:tab w:val="left" w:pos="4320"/>
          <w:tab w:val="right" w:pos="9180"/>
        </w:tabs>
        <w:jc w:val="both"/>
        <w:rPr>
          <w:rFonts w:ascii="Arial" w:hAnsi="Arial"/>
          <w:b/>
          <w:sz w:val="22"/>
          <w:szCs w:val="22"/>
        </w:rPr>
      </w:pPr>
    </w:p>
    <w:p w14:paraId="236E26E1" w14:textId="77777777" w:rsidR="001F7D70" w:rsidRPr="00B971FF" w:rsidRDefault="00E57EFE" w:rsidP="00280A8D">
      <w:pPr>
        <w:tabs>
          <w:tab w:val="left" w:pos="2520"/>
          <w:tab w:val="left" w:pos="4320"/>
          <w:tab w:val="right" w:pos="9180"/>
        </w:tabs>
        <w:jc w:val="both"/>
        <w:rPr>
          <w:rFonts w:ascii="Arial" w:hAnsi="Arial"/>
          <w:b/>
          <w:sz w:val="22"/>
          <w:szCs w:val="22"/>
        </w:rPr>
      </w:pPr>
      <w:r>
        <w:rPr>
          <w:rFonts w:ascii="Arial" w:hAnsi="Arial"/>
          <w:b/>
          <w:sz w:val="22"/>
          <w:szCs w:val="22"/>
        </w:rPr>
        <w:t>COMPLETED</w:t>
      </w:r>
      <w:r w:rsidR="001F7D70" w:rsidRPr="00B971FF">
        <w:rPr>
          <w:rFonts w:ascii="Arial" w:hAnsi="Arial"/>
          <w:b/>
          <w:sz w:val="22"/>
          <w:szCs w:val="22"/>
        </w:rPr>
        <w:t xml:space="preserve"> GRANT SUPPORT:</w:t>
      </w:r>
    </w:p>
    <w:p w14:paraId="238BDAEE" w14:textId="77777777" w:rsidR="00280A8D" w:rsidRPr="00332C3E" w:rsidRDefault="00280A8D" w:rsidP="00280A8D">
      <w:pPr>
        <w:tabs>
          <w:tab w:val="left" w:pos="2520"/>
          <w:tab w:val="left" w:pos="4320"/>
          <w:tab w:val="right" w:pos="9180"/>
        </w:tabs>
        <w:jc w:val="both"/>
        <w:rPr>
          <w:rFonts w:ascii="Arial" w:hAnsi="Arial" w:cs="Arial"/>
          <w:b/>
          <w:sz w:val="22"/>
          <w:szCs w:val="22"/>
        </w:rPr>
      </w:pPr>
    </w:p>
    <w:p w14:paraId="445A1C21" w14:textId="77777777" w:rsidR="009D7DA4" w:rsidRPr="009D7DA4" w:rsidRDefault="009D7DA4" w:rsidP="009D7DA4">
      <w:pPr>
        <w:tabs>
          <w:tab w:val="left" w:pos="2520"/>
          <w:tab w:val="left" w:pos="5760"/>
          <w:tab w:val="left" w:pos="7920"/>
          <w:tab w:val="left" w:pos="8640"/>
        </w:tabs>
        <w:jc w:val="both"/>
        <w:rPr>
          <w:rFonts w:ascii="Arial" w:hAnsi="Arial" w:cs="Arial"/>
          <w:sz w:val="22"/>
          <w:szCs w:val="22"/>
        </w:rPr>
      </w:pPr>
      <w:r w:rsidRPr="009D7DA4">
        <w:rPr>
          <w:rFonts w:ascii="Arial" w:hAnsi="Arial" w:cs="Arial"/>
          <w:sz w:val="22"/>
          <w:szCs w:val="22"/>
        </w:rPr>
        <w:t>R21 AI122338</w:t>
      </w:r>
      <w:r w:rsidRPr="009D7DA4">
        <w:rPr>
          <w:rFonts w:ascii="Arial" w:hAnsi="Arial" w:cs="Arial"/>
          <w:sz w:val="22"/>
          <w:szCs w:val="22"/>
        </w:rPr>
        <w:tab/>
        <w:t>Morel (PI)</w:t>
      </w:r>
      <w:r w:rsidRPr="009D7DA4">
        <w:rPr>
          <w:rFonts w:ascii="Arial" w:hAnsi="Arial" w:cs="Arial"/>
          <w:sz w:val="22"/>
          <w:szCs w:val="22"/>
        </w:rPr>
        <w:tab/>
        <w:t xml:space="preserve">01/04/16-12/31/18 </w:t>
      </w:r>
    </w:p>
    <w:p w14:paraId="4FF5F188" w14:textId="77777777" w:rsidR="009D7DA4" w:rsidRPr="009D7DA4" w:rsidRDefault="009D7DA4" w:rsidP="009D7DA4">
      <w:pPr>
        <w:tabs>
          <w:tab w:val="left" w:pos="2520"/>
          <w:tab w:val="left" w:pos="5760"/>
          <w:tab w:val="left" w:pos="7920"/>
          <w:tab w:val="left" w:pos="8640"/>
        </w:tabs>
        <w:jc w:val="both"/>
        <w:rPr>
          <w:rFonts w:ascii="Arial" w:hAnsi="Arial" w:cs="Arial"/>
          <w:sz w:val="22"/>
          <w:szCs w:val="22"/>
        </w:rPr>
      </w:pPr>
      <w:r w:rsidRPr="009D7DA4">
        <w:rPr>
          <w:rFonts w:ascii="Arial" w:hAnsi="Arial" w:cs="Arial"/>
          <w:sz w:val="22"/>
          <w:szCs w:val="22"/>
        </w:rPr>
        <w:t>NIH</w:t>
      </w:r>
    </w:p>
    <w:p w14:paraId="293FDC8D" w14:textId="77777777" w:rsidR="009D7DA4" w:rsidRPr="009D7DA4" w:rsidRDefault="009D7DA4" w:rsidP="009D7DA4">
      <w:pPr>
        <w:tabs>
          <w:tab w:val="left" w:pos="2520"/>
          <w:tab w:val="left" w:pos="5760"/>
          <w:tab w:val="left" w:pos="8640"/>
        </w:tabs>
        <w:jc w:val="both"/>
        <w:rPr>
          <w:rFonts w:ascii="Arial" w:hAnsi="Arial" w:cs="Arial"/>
          <w:sz w:val="22"/>
          <w:szCs w:val="22"/>
        </w:rPr>
      </w:pPr>
      <w:r w:rsidRPr="009D7DA4">
        <w:rPr>
          <w:rFonts w:ascii="Arial" w:hAnsi="Arial" w:cs="Arial"/>
          <w:sz w:val="22"/>
          <w:szCs w:val="22"/>
        </w:rPr>
        <w:t>Gut dysbiosis induces lupus</w:t>
      </w:r>
    </w:p>
    <w:p w14:paraId="11FCE784" w14:textId="77777777" w:rsidR="009D7DA4" w:rsidRPr="009D7DA4" w:rsidRDefault="009D7DA4" w:rsidP="009D7DA4">
      <w:pPr>
        <w:tabs>
          <w:tab w:val="left" w:pos="5760"/>
          <w:tab w:val="left" w:pos="8640"/>
        </w:tabs>
        <w:adjustRightInd w:val="0"/>
        <w:rPr>
          <w:rFonts w:ascii="Arial" w:hAnsi="Arial" w:cs="Arial"/>
          <w:sz w:val="22"/>
          <w:szCs w:val="22"/>
        </w:rPr>
      </w:pPr>
      <w:r w:rsidRPr="009D7DA4">
        <w:rPr>
          <w:rFonts w:ascii="Arial" w:hAnsi="Arial" w:cs="Arial"/>
          <w:sz w:val="22"/>
          <w:szCs w:val="22"/>
        </w:rPr>
        <w:t>The project proposes to study how gut microbes contribute to disease in a mouse model of lupus. We have obtained preliminary data showing that mice with lupus have distinct gut microbes, which are sufficient to induce disease manifestation when transferred in healthy mice.</w:t>
      </w:r>
    </w:p>
    <w:p w14:paraId="2E4A61B6" w14:textId="77777777" w:rsidR="009D7DA4" w:rsidRPr="009D7DA4" w:rsidRDefault="009D7DA4" w:rsidP="009D7DA4">
      <w:pPr>
        <w:tabs>
          <w:tab w:val="left" w:pos="5760"/>
          <w:tab w:val="left" w:pos="8640"/>
        </w:tabs>
        <w:adjustRightInd w:val="0"/>
        <w:rPr>
          <w:rFonts w:ascii="Arial" w:hAnsi="Arial" w:cs="Arial"/>
          <w:sz w:val="22"/>
          <w:szCs w:val="22"/>
        </w:rPr>
      </w:pPr>
      <w:r w:rsidRPr="009D7DA4">
        <w:rPr>
          <w:rFonts w:ascii="Arial" w:hAnsi="Arial" w:cs="Arial"/>
          <w:sz w:val="22"/>
          <w:szCs w:val="22"/>
        </w:rPr>
        <w:t>Role: PI</w:t>
      </w:r>
    </w:p>
    <w:p w14:paraId="769343C7" w14:textId="77777777" w:rsidR="009D7DA4" w:rsidRPr="009D7DA4" w:rsidRDefault="009D7DA4" w:rsidP="009D7DA4">
      <w:pPr>
        <w:tabs>
          <w:tab w:val="left" w:pos="2520"/>
          <w:tab w:val="left" w:pos="5760"/>
          <w:tab w:val="left" w:pos="8640"/>
        </w:tabs>
        <w:jc w:val="both"/>
        <w:rPr>
          <w:rFonts w:ascii="Arial" w:hAnsi="Arial" w:cs="Arial"/>
          <w:sz w:val="22"/>
          <w:szCs w:val="22"/>
        </w:rPr>
      </w:pPr>
    </w:p>
    <w:p w14:paraId="0A9C2022" w14:textId="77777777" w:rsidR="009D7DA4" w:rsidRPr="009D7DA4" w:rsidRDefault="009D7DA4" w:rsidP="009D7DA4">
      <w:pPr>
        <w:tabs>
          <w:tab w:val="left" w:pos="2520"/>
          <w:tab w:val="left" w:pos="5760"/>
          <w:tab w:val="left" w:pos="8640"/>
        </w:tabs>
        <w:jc w:val="both"/>
        <w:rPr>
          <w:rFonts w:ascii="Arial" w:hAnsi="Arial" w:cs="Arial"/>
          <w:sz w:val="22"/>
          <w:szCs w:val="22"/>
        </w:rPr>
      </w:pPr>
      <w:r w:rsidRPr="009D7DA4">
        <w:rPr>
          <w:rFonts w:ascii="Arial" w:hAnsi="Arial" w:cs="Arial"/>
          <w:sz w:val="22"/>
          <w:szCs w:val="22"/>
        </w:rPr>
        <w:t>Preparatory Grant University of Florida</w:t>
      </w:r>
      <w:r w:rsidRPr="009D7DA4">
        <w:rPr>
          <w:rFonts w:ascii="Arial" w:hAnsi="Arial" w:cs="Arial"/>
          <w:sz w:val="22"/>
          <w:szCs w:val="22"/>
        </w:rPr>
        <w:tab/>
        <w:t>Morel (PI)</w:t>
      </w:r>
      <w:r w:rsidRPr="009D7DA4">
        <w:rPr>
          <w:rFonts w:ascii="Arial" w:hAnsi="Arial" w:cs="Arial"/>
          <w:sz w:val="22"/>
          <w:szCs w:val="22"/>
        </w:rPr>
        <w:tab/>
        <w:t>05/15/15-05/14/17</w:t>
      </w:r>
      <w:r w:rsidRPr="009D7DA4">
        <w:rPr>
          <w:rFonts w:ascii="Arial" w:hAnsi="Arial" w:cs="Arial"/>
          <w:sz w:val="22"/>
          <w:szCs w:val="22"/>
        </w:rPr>
        <w:tab/>
      </w:r>
    </w:p>
    <w:p w14:paraId="22896F20" w14:textId="77777777" w:rsidR="009D7DA4" w:rsidRPr="009D7DA4" w:rsidRDefault="009D7DA4" w:rsidP="009D7DA4">
      <w:pPr>
        <w:tabs>
          <w:tab w:val="left" w:pos="2520"/>
          <w:tab w:val="left" w:pos="5760"/>
          <w:tab w:val="left" w:pos="8640"/>
        </w:tabs>
        <w:jc w:val="both"/>
        <w:rPr>
          <w:rFonts w:ascii="Arial" w:hAnsi="Arial" w:cs="Arial"/>
          <w:sz w:val="22"/>
          <w:szCs w:val="22"/>
        </w:rPr>
      </w:pPr>
      <w:r w:rsidRPr="009D7DA4">
        <w:rPr>
          <w:rFonts w:ascii="Arial" w:hAnsi="Arial" w:cs="Arial"/>
          <w:sz w:val="22"/>
          <w:szCs w:val="22"/>
        </w:rPr>
        <w:t xml:space="preserve">Therapeutic Targeting of Immune Metabolism </w:t>
      </w:r>
    </w:p>
    <w:p w14:paraId="0D78F000" w14:textId="77777777" w:rsidR="009D7DA4" w:rsidRPr="009D7DA4" w:rsidRDefault="009D7DA4" w:rsidP="009D7DA4">
      <w:pPr>
        <w:tabs>
          <w:tab w:val="left" w:pos="540"/>
          <w:tab w:val="left" w:pos="2160"/>
          <w:tab w:val="left" w:pos="5760"/>
          <w:tab w:val="left" w:pos="6480"/>
          <w:tab w:val="left" w:pos="9360"/>
          <w:tab w:val="right" w:pos="10620"/>
        </w:tabs>
        <w:rPr>
          <w:rFonts w:ascii="Arial" w:hAnsi="Arial" w:cs="Arial"/>
          <w:sz w:val="22"/>
          <w:szCs w:val="22"/>
        </w:rPr>
      </w:pPr>
      <w:r w:rsidRPr="009D7DA4">
        <w:rPr>
          <w:rFonts w:ascii="Arial" w:hAnsi="Arial" w:cs="Arial"/>
          <w:sz w:val="22"/>
          <w:szCs w:val="22"/>
        </w:rPr>
        <w:t>The goal of this preparatory program were to develop the infrastructure and to generate critical preliminary data to allow our team to submit competitive program project grants (PPG) to the NIH and DOD within two years on the emerging field of immune metabolism.</w:t>
      </w:r>
    </w:p>
    <w:p w14:paraId="739BED83" w14:textId="77777777" w:rsidR="009D7DA4" w:rsidRPr="009D7DA4" w:rsidRDefault="009D7DA4" w:rsidP="009D7DA4">
      <w:pPr>
        <w:tabs>
          <w:tab w:val="left" w:pos="540"/>
          <w:tab w:val="left" w:pos="2160"/>
          <w:tab w:val="left" w:pos="5760"/>
          <w:tab w:val="left" w:pos="6480"/>
          <w:tab w:val="left" w:pos="9360"/>
          <w:tab w:val="right" w:pos="10620"/>
        </w:tabs>
        <w:rPr>
          <w:rFonts w:ascii="Arial" w:hAnsi="Arial" w:cs="Arial"/>
          <w:sz w:val="22"/>
          <w:szCs w:val="22"/>
        </w:rPr>
      </w:pPr>
      <w:r w:rsidRPr="009D7DA4">
        <w:rPr>
          <w:rFonts w:ascii="Arial" w:hAnsi="Arial" w:cs="Arial"/>
          <w:sz w:val="22"/>
          <w:szCs w:val="22"/>
        </w:rPr>
        <w:t>Role: PI</w:t>
      </w:r>
    </w:p>
    <w:p w14:paraId="3FF3BFAA" w14:textId="77777777" w:rsidR="009D7DA4" w:rsidRPr="009D7DA4" w:rsidRDefault="009D7DA4" w:rsidP="009D7DA4">
      <w:pPr>
        <w:tabs>
          <w:tab w:val="left" w:pos="540"/>
          <w:tab w:val="left" w:pos="2160"/>
          <w:tab w:val="left" w:pos="5760"/>
          <w:tab w:val="left" w:pos="6480"/>
          <w:tab w:val="left" w:pos="9360"/>
          <w:tab w:val="right" w:pos="10620"/>
        </w:tabs>
        <w:rPr>
          <w:rFonts w:ascii="Arial" w:hAnsi="Arial" w:cs="Arial"/>
          <w:sz w:val="12"/>
          <w:szCs w:val="10"/>
        </w:rPr>
      </w:pPr>
    </w:p>
    <w:p w14:paraId="050CA704" w14:textId="77777777" w:rsidR="009D7DA4" w:rsidRPr="009D7DA4" w:rsidRDefault="009D7DA4" w:rsidP="009D7DA4">
      <w:pPr>
        <w:tabs>
          <w:tab w:val="left" w:pos="540"/>
          <w:tab w:val="left" w:pos="2520"/>
          <w:tab w:val="left" w:pos="5760"/>
          <w:tab w:val="left" w:pos="8640"/>
          <w:tab w:val="right" w:pos="10620"/>
        </w:tabs>
        <w:rPr>
          <w:rFonts w:ascii="Arial" w:hAnsi="Arial" w:cs="Arial"/>
          <w:sz w:val="22"/>
          <w:szCs w:val="22"/>
        </w:rPr>
      </w:pPr>
      <w:r w:rsidRPr="009D7DA4">
        <w:rPr>
          <w:rFonts w:ascii="Arial" w:hAnsi="Arial" w:cs="Arial"/>
          <w:sz w:val="22"/>
          <w:szCs w:val="22"/>
        </w:rPr>
        <w:t xml:space="preserve">296550 </w:t>
      </w:r>
      <w:r w:rsidRPr="009D7DA4">
        <w:rPr>
          <w:rFonts w:ascii="Arial" w:hAnsi="Arial" w:cs="Arial"/>
          <w:sz w:val="22"/>
          <w:szCs w:val="22"/>
        </w:rPr>
        <w:tab/>
        <w:t>Morel (PI)</w:t>
      </w:r>
      <w:r w:rsidRPr="009D7DA4">
        <w:rPr>
          <w:rFonts w:ascii="Arial" w:hAnsi="Arial" w:cs="Arial"/>
          <w:sz w:val="22"/>
          <w:szCs w:val="22"/>
        </w:rPr>
        <w:tab/>
        <w:t>02/01/14-01/31/17</w:t>
      </w:r>
    </w:p>
    <w:p w14:paraId="516FF827" w14:textId="77777777" w:rsidR="009D7DA4" w:rsidRPr="009D7DA4" w:rsidRDefault="009D7DA4" w:rsidP="009D7DA4">
      <w:pPr>
        <w:tabs>
          <w:tab w:val="left" w:pos="540"/>
          <w:tab w:val="left" w:pos="2520"/>
          <w:tab w:val="left" w:pos="5760"/>
          <w:tab w:val="left" w:pos="8640"/>
          <w:tab w:val="right" w:pos="10620"/>
        </w:tabs>
        <w:rPr>
          <w:rFonts w:ascii="Arial" w:hAnsi="Arial" w:cs="Arial"/>
          <w:sz w:val="22"/>
          <w:szCs w:val="22"/>
        </w:rPr>
      </w:pPr>
      <w:r w:rsidRPr="009D7DA4">
        <w:rPr>
          <w:rFonts w:ascii="Arial" w:hAnsi="Arial" w:cs="Arial"/>
          <w:sz w:val="22"/>
          <w:szCs w:val="22"/>
        </w:rPr>
        <w:t>Alliance for Lupus Res.</w:t>
      </w:r>
      <w:r w:rsidRPr="009D7DA4">
        <w:rPr>
          <w:rFonts w:ascii="Arial" w:hAnsi="Arial" w:cs="Arial"/>
          <w:sz w:val="22"/>
          <w:szCs w:val="22"/>
        </w:rPr>
        <w:tab/>
      </w:r>
    </w:p>
    <w:p w14:paraId="4F8FD6BF" w14:textId="77777777" w:rsidR="009D7DA4" w:rsidRPr="009D7DA4" w:rsidRDefault="009D7DA4" w:rsidP="009D7DA4">
      <w:pPr>
        <w:tabs>
          <w:tab w:val="left" w:pos="540"/>
          <w:tab w:val="left" w:pos="2520"/>
          <w:tab w:val="left" w:pos="5760"/>
          <w:tab w:val="left" w:pos="8640"/>
          <w:tab w:val="right" w:pos="10620"/>
        </w:tabs>
        <w:rPr>
          <w:rFonts w:ascii="Arial" w:hAnsi="Arial" w:cs="Arial"/>
          <w:sz w:val="22"/>
          <w:szCs w:val="22"/>
        </w:rPr>
      </w:pPr>
      <w:r w:rsidRPr="009D7DA4">
        <w:rPr>
          <w:rFonts w:ascii="Arial" w:hAnsi="Arial" w:cs="Arial"/>
          <w:sz w:val="22"/>
          <w:szCs w:val="22"/>
        </w:rPr>
        <w:t>High through-put screening to repurpose drugs for lupus therapeutics proposal</w:t>
      </w:r>
    </w:p>
    <w:p w14:paraId="5C2E2A69" w14:textId="77777777" w:rsidR="009D7DA4" w:rsidRPr="009D7DA4" w:rsidRDefault="009D7DA4" w:rsidP="009D7DA4">
      <w:pPr>
        <w:tabs>
          <w:tab w:val="left" w:pos="540"/>
          <w:tab w:val="left" w:pos="2520"/>
          <w:tab w:val="left" w:pos="5760"/>
          <w:tab w:val="left" w:pos="8640"/>
          <w:tab w:val="right" w:pos="10620"/>
        </w:tabs>
        <w:rPr>
          <w:rFonts w:ascii="Arial" w:hAnsi="Arial" w:cs="Arial"/>
          <w:sz w:val="22"/>
          <w:szCs w:val="22"/>
        </w:rPr>
      </w:pPr>
      <w:r w:rsidRPr="009D7DA4">
        <w:rPr>
          <w:rFonts w:ascii="Arial" w:hAnsi="Arial" w:cs="Arial"/>
          <w:sz w:val="22"/>
          <w:szCs w:val="22"/>
        </w:rPr>
        <w:t>The overall goal of this proposal was to accelerate the speed by which new drugs with the potential to prevent and treat lupus are brought into the clinic.</w:t>
      </w:r>
    </w:p>
    <w:p w14:paraId="721DF3DB" w14:textId="77777777" w:rsidR="009D7DA4" w:rsidRPr="009D7DA4" w:rsidRDefault="009D7DA4" w:rsidP="009D7DA4">
      <w:pPr>
        <w:tabs>
          <w:tab w:val="left" w:pos="540"/>
          <w:tab w:val="left" w:pos="2520"/>
          <w:tab w:val="left" w:pos="5760"/>
          <w:tab w:val="left" w:pos="8640"/>
          <w:tab w:val="right" w:pos="10620"/>
        </w:tabs>
        <w:rPr>
          <w:rFonts w:ascii="Arial" w:hAnsi="Arial" w:cs="Arial"/>
          <w:sz w:val="22"/>
          <w:szCs w:val="22"/>
        </w:rPr>
      </w:pPr>
      <w:r w:rsidRPr="009D7DA4">
        <w:rPr>
          <w:rFonts w:ascii="Arial" w:hAnsi="Arial" w:cs="Arial"/>
          <w:sz w:val="22"/>
          <w:szCs w:val="22"/>
        </w:rPr>
        <w:t>Role: PI</w:t>
      </w:r>
    </w:p>
    <w:p w14:paraId="0221001D" w14:textId="77777777" w:rsidR="009D7DA4" w:rsidRPr="00894EFA" w:rsidRDefault="009D7DA4" w:rsidP="009D7DA4">
      <w:pPr>
        <w:tabs>
          <w:tab w:val="left" w:pos="540"/>
          <w:tab w:val="left" w:pos="2520"/>
          <w:tab w:val="left" w:pos="5760"/>
          <w:tab w:val="left" w:pos="8640"/>
          <w:tab w:val="right" w:pos="10620"/>
        </w:tabs>
        <w:rPr>
          <w:rFonts w:cs="Arial"/>
          <w:sz w:val="10"/>
          <w:szCs w:val="10"/>
        </w:rPr>
      </w:pPr>
    </w:p>
    <w:p w14:paraId="3CABFBA1" w14:textId="77777777" w:rsidR="00B13E3A" w:rsidRPr="00B13E3A" w:rsidRDefault="00B13E3A" w:rsidP="00B13E3A">
      <w:pPr>
        <w:tabs>
          <w:tab w:val="left" w:pos="540"/>
          <w:tab w:val="left" w:pos="2520"/>
          <w:tab w:val="left" w:pos="5760"/>
          <w:tab w:val="left" w:pos="8640"/>
          <w:tab w:val="right" w:pos="10620"/>
        </w:tabs>
        <w:rPr>
          <w:rFonts w:ascii="Arial" w:hAnsi="Arial" w:cs="Arial"/>
          <w:sz w:val="22"/>
          <w:szCs w:val="22"/>
        </w:rPr>
      </w:pPr>
      <w:r w:rsidRPr="00B13E3A">
        <w:rPr>
          <w:rFonts w:ascii="Arial" w:hAnsi="Arial" w:cs="Arial"/>
          <w:sz w:val="22"/>
          <w:szCs w:val="22"/>
        </w:rPr>
        <w:t>Grifols, Inc.</w:t>
      </w:r>
      <w:r w:rsidRPr="00B13E3A">
        <w:rPr>
          <w:rFonts w:ascii="Arial" w:hAnsi="Arial" w:cs="Arial"/>
          <w:sz w:val="22"/>
          <w:szCs w:val="22"/>
        </w:rPr>
        <w:tab/>
        <w:t>Song (PI)</w:t>
      </w:r>
      <w:r w:rsidRPr="00B13E3A">
        <w:rPr>
          <w:rFonts w:ascii="Arial" w:hAnsi="Arial" w:cs="Arial"/>
          <w:sz w:val="22"/>
          <w:szCs w:val="22"/>
        </w:rPr>
        <w:tab/>
        <w:t>01/23/2015-01/22/2016</w:t>
      </w:r>
    </w:p>
    <w:p w14:paraId="2CE11745" w14:textId="77777777" w:rsidR="00B13E3A" w:rsidRPr="00B13E3A" w:rsidRDefault="00B13E3A" w:rsidP="00B13E3A">
      <w:pPr>
        <w:tabs>
          <w:tab w:val="left" w:pos="540"/>
          <w:tab w:val="left" w:pos="2520"/>
          <w:tab w:val="left" w:pos="5760"/>
          <w:tab w:val="left" w:pos="8640"/>
          <w:tab w:val="right" w:pos="10620"/>
        </w:tabs>
        <w:rPr>
          <w:rFonts w:ascii="Arial" w:hAnsi="Arial" w:cs="Arial"/>
          <w:sz w:val="22"/>
          <w:szCs w:val="22"/>
        </w:rPr>
      </w:pPr>
      <w:r w:rsidRPr="00B13E3A">
        <w:rPr>
          <w:rFonts w:ascii="Arial" w:hAnsi="Arial" w:cs="Arial"/>
          <w:sz w:val="22"/>
          <w:szCs w:val="22"/>
        </w:rPr>
        <w:t>The Protective Effect of Prolastin-C for the Treatment of Lupus</w:t>
      </w:r>
    </w:p>
    <w:p w14:paraId="52468C5B" w14:textId="77777777" w:rsidR="00B13E3A" w:rsidRPr="00B13E3A" w:rsidRDefault="00B13E3A" w:rsidP="00B13E3A">
      <w:pPr>
        <w:tabs>
          <w:tab w:val="left" w:pos="540"/>
          <w:tab w:val="left" w:pos="2520"/>
          <w:tab w:val="left" w:pos="5760"/>
          <w:tab w:val="left" w:pos="8640"/>
          <w:tab w:val="right" w:pos="10620"/>
        </w:tabs>
        <w:rPr>
          <w:rFonts w:ascii="Arial" w:hAnsi="Arial" w:cs="Arial"/>
          <w:sz w:val="22"/>
          <w:szCs w:val="22"/>
        </w:rPr>
      </w:pPr>
      <w:r w:rsidRPr="00B13E3A">
        <w:rPr>
          <w:rFonts w:ascii="Arial" w:hAnsi="Arial" w:cs="Arial"/>
          <w:sz w:val="22"/>
          <w:szCs w:val="22"/>
        </w:rPr>
        <w:lastRenderedPageBreak/>
        <w:t>The overall goal of this proposal to test the effects and molecular mechanisms of Prolastin C on dendritic cells, and to evaluate the therapeutic effects of Prolastin C on lupus models.  The ultimate goal of this study is to develop a novel therapy and pave the way for the treatment of lupus patients with Prolastin C.</w:t>
      </w:r>
    </w:p>
    <w:p w14:paraId="7783542D" w14:textId="66C54BE9" w:rsidR="00B13E3A" w:rsidRPr="00B13E3A" w:rsidRDefault="00B13E3A" w:rsidP="00B13E3A">
      <w:pPr>
        <w:tabs>
          <w:tab w:val="left" w:pos="540"/>
          <w:tab w:val="left" w:pos="2520"/>
          <w:tab w:val="left" w:pos="5760"/>
          <w:tab w:val="left" w:pos="8640"/>
          <w:tab w:val="right" w:pos="10620"/>
        </w:tabs>
        <w:rPr>
          <w:rFonts w:ascii="Arial" w:hAnsi="Arial" w:cs="Arial"/>
          <w:sz w:val="22"/>
          <w:szCs w:val="22"/>
        </w:rPr>
      </w:pPr>
      <w:r w:rsidRPr="00B13E3A">
        <w:rPr>
          <w:rFonts w:ascii="Arial" w:hAnsi="Arial" w:cs="Arial"/>
          <w:sz w:val="22"/>
          <w:szCs w:val="22"/>
        </w:rPr>
        <w:t>Role: Co-Investigator</w:t>
      </w:r>
    </w:p>
    <w:p w14:paraId="39FE05E2" w14:textId="77777777" w:rsidR="00B13E3A" w:rsidRPr="00A22D87" w:rsidRDefault="00B13E3A" w:rsidP="00B13E3A">
      <w:pPr>
        <w:tabs>
          <w:tab w:val="left" w:pos="540"/>
          <w:tab w:val="left" w:pos="2520"/>
          <w:tab w:val="left" w:pos="5760"/>
          <w:tab w:val="left" w:pos="8640"/>
          <w:tab w:val="right" w:pos="10620"/>
        </w:tabs>
        <w:rPr>
          <w:rFonts w:cs="Arial"/>
          <w:szCs w:val="22"/>
        </w:rPr>
      </w:pPr>
    </w:p>
    <w:p w14:paraId="475AA597" w14:textId="303C03DB" w:rsidR="00280A8D" w:rsidRPr="00280A8D" w:rsidRDefault="00280A8D" w:rsidP="00280A8D">
      <w:pPr>
        <w:tabs>
          <w:tab w:val="left" w:pos="2520"/>
          <w:tab w:val="left" w:pos="4320"/>
          <w:tab w:val="right" w:pos="9180"/>
        </w:tabs>
        <w:jc w:val="both"/>
        <w:rPr>
          <w:rFonts w:ascii="Arial" w:hAnsi="Arial" w:cs="Arial"/>
          <w:sz w:val="22"/>
          <w:szCs w:val="22"/>
        </w:rPr>
      </w:pPr>
      <w:r w:rsidRPr="00280A8D">
        <w:rPr>
          <w:rFonts w:ascii="Arial" w:hAnsi="Arial" w:cs="Arial"/>
          <w:sz w:val="22"/>
          <w:szCs w:val="22"/>
        </w:rPr>
        <w:t xml:space="preserve">2R01 AI058150 </w:t>
      </w:r>
      <w:r w:rsidRPr="00280A8D">
        <w:rPr>
          <w:rFonts w:ascii="Arial" w:hAnsi="Arial" w:cs="Arial"/>
          <w:sz w:val="22"/>
          <w:szCs w:val="22"/>
        </w:rPr>
        <w:tab/>
      </w:r>
      <w:r w:rsidRPr="00280A8D">
        <w:rPr>
          <w:rFonts w:ascii="Arial" w:hAnsi="Arial" w:cs="Arial"/>
          <w:sz w:val="22"/>
          <w:szCs w:val="22"/>
        </w:rPr>
        <w:tab/>
        <w:t>02/10/2010-01/31/2015</w:t>
      </w:r>
      <w:r w:rsidRPr="00280A8D">
        <w:rPr>
          <w:rFonts w:ascii="Arial" w:hAnsi="Arial" w:cs="Arial"/>
          <w:sz w:val="22"/>
          <w:szCs w:val="22"/>
        </w:rPr>
        <w:tab/>
        <w:t>3.6 calendar months</w:t>
      </w:r>
    </w:p>
    <w:p w14:paraId="7B8F767B" w14:textId="58D661F7" w:rsidR="00280A8D" w:rsidRPr="00280A8D" w:rsidRDefault="00280A8D" w:rsidP="00280A8D">
      <w:pPr>
        <w:tabs>
          <w:tab w:val="left" w:pos="2520"/>
          <w:tab w:val="left" w:pos="4320"/>
          <w:tab w:val="right" w:pos="9180"/>
        </w:tabs>
        <w:jc w:val="both"/>
        <w:rPr>
          <w:rFonts w:ascii="Arial" w:hAnsi="Arial" w:cs="Arial"/>
          <w:sz w:val="22"/>
          <w:szCs w:val="22"/>
        </w:rPr>
      </w:pPr>
      <w:r w:rsidRPr="00280A8D">
        <w:rPr>
          <w:rFonts w:ascii="Arial" w:hAnsi="Arial" w:cs="Arial"/>
          <w:sz w:val="22"/>
          <w:szCs w:val="22"/>
        </w:rPr>
        <w:t>Nat</w:t>
      </w:r>
      <w:r>
        <w:rPr>
          <w:rFonts w:ascii="Arial" w:hAnsi="Arial" w:cs="Arial"/>
          <w:sz w:val="22"/>
          <w:szCs w:val="22"/>
        </w:rPr>
        <w:t>ional Institutes of Health</w:t>
      </w:r>
      <w:r>
        <w:rPr>
          <w:rFonts w:ascii="Arial" w:hAnsi="Arial" w:cs="Arial"/>
          <w:sz w:val="22"/>
          <w:szCs w:val="22"/>
        </w:rPr>
        <w:tab/>
      </w:r>
      <w:r w:rsidR="00C40FA4">
        <w:rPr>
          <w:rFonts w:ascii="Arial" w:hAnsi="Arial" w:cs="Arial"/>
          <w:sz w:val="22"/>
          <w:szCs w:val="22"/>
        </w:rPr>
        <w:t>3</w:t>
      </w:r>
    </w:p>
    <w:p w14:paraId="49C14AB6" w14:textId="77777777" w:rsidR="00280A8D" w:rsidRPr="00280A8D" w:rsidRDefault="00280A8D" w:rsidP="00280A8D">
      <w:pPr>
        <w:tabs>
          <w:tab w:val="left" w:pos="2520"/>
          <w:tab w:val="left" w:pos="4320"/>
          <w:tab w:val="right" w:pos="9180"/>
        </w:tabs>
        <w:autoSpaceDE w:val="0"/>
        <w:autoSpaceDN w:val="0"/>
        <w:adjustRightInd w:val="0"/>
        <w:jc w:val="both"/>
        <w:rPr>
          <w:rFonts w:ascii="Arial" w:hAnsi="Arial" w:cs="Arial"/>
          <w:color w:val="000000"/>
          <w:sz w:val="22"/>
          <w:szCs w:val="22"/>
        </w:rPr>
      </w:pPr>
      <w:r w:rsidRPr="00BC2BCC">
        <w:rPr>
          <w:rFonts w:ascii="Arial" w:hAnsi="Arial" w:cs="Arial"/>
          <w:b/>
          <w:bCs/>
          <w:color w:val="000000"/>
          <w:sz w:val="22"/>
          <w:szCs w:val="22"/>
        </w:rPr>
        <w:t>Role:</w:t>
      </w:r>
      <w:r w:rsidRPr="00280A8D">
        <w:rPr>
          <w:rFonts w:ascii="Arial" w:hAnsi="Arial" w:cs="Arial"/>
          <w:bCs/>
          <w:color w:val="000000"/>
          <w:sz w:val="22"/>
          <w:szCs w:val="22"/>
        </w:rPr>
        <w:t xml:space="preserve"> </w:t>
      </w:r>
      <w:r w:rsidRPr="00280A8D">
        <w:rPr>
          <w:rFonts w:ascii="Arial" w:hAnsi="Arial" w:cs="Arial"/>
          <w:color w:val="000000"/>
          <w:sz w:val="22"/>
          <w:szCs w:val="22"/>
        </w:rPr>
        <w:t xml:space="preserve">Principal Investigator </w:t>
      </w:r>
    </w:p>
    <w:p w14:paraId="175C15E4" w14:textId="6A2C4906" w:rsidR="00280A8D" w:rsidRPr="00280A8D" w:rsidRDefault="004F2219" w:rsidP="00280A8D">
      <w:pPr>
        <w:tabs>
          <w:tab w:val="left" w:pos="2520"/>
          <w:tab w:val="left" w:pos="4320"/>
          <w:tab w:val="right" w:pos="9180"/>
        </w:tabs>
        <w:jc w:val="both"/>
        <w:rPr>
          <w:rFonts w:ascii="Arial" w:hAnsi="Arial" w:cs="Arial"/>
          <w:sz w:val="22"/>
          <w:szCs w:val="22"/>
        </w:rPr>
      </w:pPr>
      <w:r>
        <w:rPr>
          <w:rFonts w:ascii="Arial" w:hAnsi="Arial" w:cs="Arial"/>
          <w:b/>
          <w:sz w:val="22"/>
          <w:szCs w:val="22"/>
        </w:rPr>
        <w:t xml:space="preserve">Title: </w:t>
      </w:r>
      <w:r w:rsidR="00280A8D" w:rsidRPr="00280A8D">
        <w:rPr>
          <w:rFonts w:ascii="Arial" w:hAnsi="Arial" w:cs="Arial"/>
          <w:sz w:val="22"/>
          <w:szCs w:val="22"/>
        </w:rPr>
        <w:t xml:space="preserve">Mechanisms of B cell Developmental defect in murine lupus </w:t>
      </w:r>
    </w:p>
    <w:p w14:paraId="42C08346" w14:textId="43FE057E" w:rsidR="00280A8D" w:rsidRPr="00280A8D" w:rsidRDefault="004F2219" w:rsidP="00280A8D">
      <w:pPr>
        <w:tabs>
          <w:tab w:val="left" w:pos="2520"/>
          <w:tab w:val="left" w:pos="4320"/>
          <w:tab w:val="right" w:pos="9180"/>
        </w:tabs>
        <w:jc w:val="both"/>
        <w:rPr>
          <w:rFonts w:ascii="Arial" w:hAnsi="Arial" w:cs="Arial"/>
          <w:sz w:val="22"/>
          <w:szCs w:val="22"/>
        </w:rPr>
      </w:pPr>
      <w:r>
        <w:rPr>
          <w:rFonts w:ascii="Arial" w:hAnsi="Arial" w:cs="Arial"/>
          <w:b/>
          <w:bCs/>
          <w:sz w:val="22"/>
          <w:szCs w:val="22"/>
        </w:rPr>
        <w:t>Overall Goals:</w:t>
      </w:r>
      <w:r>
        <w:rPr>
          <w:rFonts w:ascii="Arial" w:hAnsi="Arial" w:cs="Arial"/>
          <w:sz w:val="22"/>
          <w:szCs w:val="22"/>
        </w:rPr>
        <w:t xml:space="preserve"> </w:t>
      </w:r>
      <w:r w:rsidR="00280A8D" w:rsidRPr="00280A8D">
        <w:rPr>
          <w:rFonts w:ascii="Arial" w:hAnsi="Arial" w:cs="Arial"/>
          <w:sz w:val="22"/>
          <w:szCs w:val="22"/>
        </w:rPr>
        <w:t xml:space="preserve">This project proposes to define the mechanisms of B cell developmental defects in the NZM2410 model, specifically regarding B-1a and plasma cells, and to define the role of these defects in lupus pathogenesis.  </w:t>
      </w:r>
    </w:p>
    <w:p w14:paraId="112F8AA9" w14:textId="77777777" w:rsidR="00280A8D" w:rsidRPr="00280A8D" w:rsidRDefault="00280A8D" w:rsidP="00280A8D">
      <w:pPr>
        <w:tabs>
          <w:tab w:val="left" w:pos="2520"/>
          <w:tab w:val="left" w:pos="4320"/>
          <w:tab w:val="right" w:pos="9180"/>
        </w:tabs>
        <w:jc w:val="both"/>
        <w:rPr>
          <w:rFonts w:ascii="Arial" w:hAnsi="Arial" w:cs="Arial"/>
          <w:sz w:val="22"/>
          <w:szCs w:val="22"/>
        </w:rPr>
      </w:pPr>
    </w:p>
    <w:p w14:paraId="646D688D" w14:textId="47556991" w:rsidR="00280A8D" w:rsidRPr="00280A8D" w:rsidRDefault="00280A8D" w:rsidP="00280A8D">
      <w:pPr>
        <w:tabs>
          <w:tab w:val="left" w:pos="2520"/>
          <w:tab w:val="left" w:pos="4320"/>
          <w:tab w:val="right" w:pos="9180"/>
        </w:tabs>
        <w:rPr>
          <w:rFonts w:ascii="Arial" w:hAnsi="Arial" w:cs="Arial"/>
          <w:sz w:val="22"/>
          <w:szCs w:val="22"/>
        </w:rPr>
      </w:pPr>
      <w:r w:rsidRPr="00280A8D">
        <w:rPr>
          <w:rFonts w:ascii="Arial" w:hAnsi="Arial" w:cs="Arial"/>
          <w:sz w:val="22"/>
          <w:szCs w:val="22"/>
        </w:rPr>
        <w:t>ALR-TIL</w:t>
      </w:r>
      <w:r w:rsidRPr="00280A8D">
        <w:rPr>
          <w:rFonts w:ascii="Arial" w:hAnsi="Arial" w:cs="Arial"/>
          <w:sz w:val="24"/>
          <w:szCs w:val="22"/>
        </w:rPr>
        <w:t xml:space="preserve"> </w:t>
      </w:r>
      <w:r w:rsidRPr="00280A8D">
        <w:rPr>
          <w:rFonts w:ascii="Arial" w:hAnsi="Arial" w:cs="Arial"/>
          <w:sz w:val="22"/>
        </w:rPr>
        <w:t>0000075018</w:t>
      </w:r>
      <w:r w:rsidRPr="00280A8D">
        <w:rPr>
          <w:rFonts w:ascii="Arial" w:hAnsi="Arial" w:cs="Arial"/>
          <w:sz w:val="22"/>
          <w:szCs w:val="22"/>
        </w:rPr>
        <w:tab/>
      </w:r>
      <w:r>
        <w:rPr>
          <w:rFonts w:ascii="Arial" w:hAnsi="Arial" w:cs="Arial"/>
          <w:sz w:val="22"/>
          <w:szCs w:val="22"/>
        </w:rPr>
        <w:tab/>
      </w:r>
      <w:r w:rsidRPr="00280A8D">
        <w:rPr>
          <w:rFonts w:ascii="Arial" w:hAnsi="Arial" w:cs="Arial"/>
          <w:sz w:val="22"/>
          <w:szCs w:val="22"/>
        </w:rPr>
        <w:t>02/01/2013-01/31/2015</w:t>
      </w:r>
      <w:r w:rsidRPr="00280A8D">
        <w:rPr>
          <w:rFonts w:ascii="Arial" w:hAnsi="Arial" w:cs="Arial"/>
          <w:sz w:val="22"/>
          <w:szCs w:val="22"/>
        </w:rPr>
        <w:tab/>
        <w:t>1.8 calendar months</w:t>
      </w:r>
    </w:p>
    <w:p w14:paraId="5450DDCF" w14:textId="77777777" w:rsidR="00280A8D" w:rsidRPr="00280A8D" w:rsidRDefault="00280A8D" w:rsidP="00280A8D">
      <w:pPr>
        <w:tabs>
          <w:tab w:val="left" w:pos="2520"/>
          <w:tab w:val="left" w:pos="4320"/>
          <w:tab w:val="right" w:pos="9180"/>
        </w:tabs>
        <w:rPr>
          <w:rFonts w:ascii="Arial" w:hAnsi="Arial" w:cs="Arial"/>
          <w:sz w:val="22"/>
          <w:szCs w:val="22"/>
        </w:rPr>
      </w:pPr>
      <w:r w:rsidRPr="00280A8D">
        <w:rPr>
          <w:rFonts w:ascii="Arial" w:hAnsi="Arial" w:cs="Arial"/>
          <w:sz w:val="22"/>
          <w:szCs w:val="22"/>
        </w:rPr>
        <w:t>Alliance for Lupus Research</w:t>
      </w:r>
      <w:r w:rsidRPr="00280A8D">
        <w:rPr>
          <w:rFonts w:ascii="Arial" w:hAnsi="Arial" w:cs="Arial"/>
          <w:sz w:val="22"/>
          <w:szCs w:val="22"/>
        </w:rPr>
        <w:tab/>
        <w:t>$184,681</w:t>
      </w:r>
    </w:p>
    <w:p w14:paraId="3D5A4051" w14:textId="77777777" w:rsidR="00280A8D" w:rsidRPr="00280A8D" w:rsidRDefault="00280A8D" w:rsidP="00280A8D">
      <w:pPr>
        <w:tabs>
          <w:tab w:val="left" w:pos="2520"/>
          <w:tab w:val="left" w:pos="4320"/>
          <w:tab w:val="right" w:pos="9180"/>
        </w:tabs>
        <w:autoSpaceDE w:val="0"/>
        <w:autoSpaceDN w:val="0"/>
        <w:adjustRightInd w:val="0"/>
        <w:jc w:val="both"/>
        <w:rPr>
          <w:rFonts w:ascii="Arial" w:hAnsi="Arial" w:cs="Arial"/>
          <w:color w:val="000000"/>
          <w:sz w:val="22"/>
          <w:szCs w:val="22"/>
        </w:rPr>
      </w:pPr>
      <w:r w:rsidRPr="00BC2BCC">
        <w:rPr>
          <w:rFonts w:ascii="Arial" w:hAnsi="Arial" w:cs="Arial"/>
          <w:b/>
          <w:bCs/>
          <w:color w:val="000000"/>
          <w:sz w:val="22"/>
          <w:szCs w:val="22"/>
        </w:rPr>
        <w:t>Role:</w:t>
      </w:r>
      <w:r w:rsidRPr="00280A8D">
        <w:rPr>
          <w:rFonts w:ascii="Arial" w:hAnsi="Arial" w:cs="Arial"/>
          <w:bCs/>
          <w:color w:val="000000"/>
          <w:sz w:val="22"/>
          <w:szCs w:val="22"/>
        </w:rPr>
        <w:t xml:space="preserve"> </w:t>
      </w:r>
      <w:r w:rsidRPr="00280A8D">
        <w:rPr>
          <w:rFonts w:ascii="Arial" w:hAnsi="Arial" w:cs="Arial"/>
          <w:color w:val="000000"/>
          <w:sz w:val="22"/>
          <w:szCs w:val="22"/>
        </w:rPr>
        <w:t xml:space="preserve">Principal Investigator </w:t>
      </w:r>
    </w:p>
    <w:p w14:paraId="4A622F67" w14:textId="3FFA4BC3" w:rsidR="00280A8D" w:rsidRPr="00280A8D" w:rsidRDefault="004F2219" w:rsidP="00280A8D">
      <w:pPr>
        <w:tabs>
          <w:tab w:val="left" w:pos="2520"/>
          <w:tab w:val="left" w:pos="4320"/>
          <w:tab w:val="right" w:pos="9180"/>
        </w:tabs>
        <w:jc w:val="both"/>
        <w:rPr>
          <w:rFonts w:ascii="Arial" w:hAnsi="Arial" w:cs="Arial"/>
          <w:sz w:val="22"/>
          <w:szCs w:val="22"/>
        </w:rPr>
      </w:pPr>
      <w:r>
        <w:rPr>
          <w:rFonts w:ascii="Arial" w:hAnsi="Arial" w:cs="Arial"/>
          <w:b/>
          <w:sz w:val="22"/>
          <w:szCs w:val="22"/>
        </w:rPr>
        <w:t xml:space="preserve">Title: </w:t>
      </w:r>
      <w:r w:rsidR="00280A8D" w:rsidRPr="00280A8D">
        <w:rPr>
          <w:rFonts w:ascii="Arial" w:hAnsi="Arial" w:cs="Arial"/>
          <w:sz w:val="22"/>
          <w:szCs w:val="22"/>
        </w:rPr>
        <w:t>CD4 T cell metabolism in SLE: Characterization and target identification</w:t>
      </w:r>
    </w:p>
    <w:p w14:paraId="33C1634D" w14:textId="4C8259E8" w:rsidR="00280A8D" w:rsidRPr="00280A8D" w:rsidRDefault="004F2219" w:rsidP="00280A8D">
      <w:pPr>
        <w:tabs>
          <w:tab w:val="left" w:pos="2520"/>
          <w:tab w:val="left" w:pos="4320"/>
          <w:tab w:val="right" w:pos="9180"/>
        </w:tabs>
        <w:jc w:val="both"/>
        <w:rPr>
          <w:rFonts w:ascii="Arial" w:hAnsi="Arial" w:cs="Arial"/>
          <w:sz w:val="22"/>
          <w:szCs w:val="22"/>
        </w:rPr>
      </w:pPr>
      <w:r>
        <w:rPr>
          <w:rFonts w:ascii="Arial" w:hAnsi="Arial" w:cs="Arial"/>
          <w:b/>
          <w:bCs/>
          <w:sz w:val="22"/>
          <w:szCs w:val="22"/>
        </w:rPr>
        <w:t>Overall Goals:</w:t>
      </w:r>
      <w:r>
        <w:rPr>
          <w:rFonts w:ascii="Arial" w:hAnsi="Arial" w:cs="Arial"/>
          <w:sz w:val="22"/>
          <w:szCs w:val="22"/>
        </w:rPr>
        <w:t xml:space="preserve"> </w:t>
      </w:r>
      <w:r w:rsidR="00280A8D" w:rsidRPr="00280A8D">
        <w:rPr>
          <w:rFonts w:ascii="Arial" w:hAnsi="Arial" w:cs="Arial"/>
          <w:sz w:val="22"/>
          <w:szCs w:val="22"/>
        </w:rPr>
        <w:t>We propose to characterize defects in CD4+ T cell metabolism in a mouse model of lupus and in lupus patients, and to explore whether treatment with metabolism inhibitors will reverse or alleviate lupus pathology in a mouse model.</w:t>
      </w:r>
    </w:p>
    <w:p w14:paraId="1D0B557F" w14:textId="77777777" w:rsidR="00280A8D" w:rsidRPr="00280A8D" w:rsidRDefault="00280A8D" w:rsidP="00280A8D">
      <w:pPr>
        <w:tabs>
          <w:tab w:val="left" w:pos="2520"/>
          <w:tab w:val="left" w:pos="4320"/>
          <w:tab w:val="right" w:pos="9180"/>
        </w:tabs>
        <w:jc w:val="both"/>
        <w:rPr>
          <w:rFonts w:ascii="Arial" w:hAnsi="Arial" w:cs="Arial"/>
          <w:sz w:val="22"/>
          <w:szCs w:val="22"/>
        </w:rPr>
      </w:pPr>
    </w:p>
    <w:p w14:paraId="67E73C33" w14:textId="008D4B02" w:rsidR="00280A8D" w:rsidRPr="00280A8D" w:rsidRDefault="00280A8D" w:rsidP="00280A8D">
      <w:pPr>
        <w:tabs>
          <w:tab w:val="left" w:pos="2520"/>
          <w:tab w:val="left" w:pos="4320"/>
          <w:tab w:val="right" w:pos="9180"/>
        </w:tabs>
        <w:jc w:val="both"/>
        <w:rPr>
          <w:rFonts w:ascii="Arial" w:hAnsi="Arial" w:cs="Arial"/>
          <w:sz w:val="22"/>
          <w:szCs w:val="22"/>
        </w:rPr>
      </w:pPr>
      <w:r>
        <w:rPr>
          <w:rFonts w:ascii="Arial" w:hAnsi="Arial" w:cs="Arial"/>
          <w:sz w:val="22"/>
          <w:szCs w:val="22"/>
        </w:rPr>
        <w:t>Opportunity Fund</w:t>
      </w:r>
      <w:r>
        <w:rPr>
          <w:rFonts w:ascii="Arial" w:hAnsi="Arial" w:cs="Arial"/>
          <w:sz w:val="22"/>
          <w:szCs w:val="22"/>
        </w:rPr>
        <w:tab/>
      </w:r>
      <w:r>
        <w:rPr>
          <w:rFonts w:ascii="Arial" w:hAnsi="Arial" w:cs="Arial"/>
          <w:sz w:val="22"/>
          <w:szCs w:val="22"/>
        </w:rPr>
        <w:tab/>
      </w:r>
      <w:r w:rsidRPr="00280A8D">
        <w:rPr>
          <w:rFonts w:ascii="Arial" w:hAnsi="Arial" w:cs="Arial"/>
          <w:sz w:val="22"/>
          <w:szCs w:val="22"/>
        </w:rPr>
        <w:t>05/10/2012-04/30/2014</w:t>
      </w:r>
      <w:r w:rsidRPr="00280A8D">
        <w:rPr>
          <w:rFonts w:ascii="Arial" w:hAnsi="Arial" w:cs="Arial"/>
          <w:sz w:val="22"/>
          <w:szCs w:val="22"/>
        </w:rPr>
        <w:tab/>
        <w:t>0.6 calendar months</w:t>
      </w:r>
    </w:p>
    <w:p w14:paraId="2CFD6352" w14:textId="42D82701" w:rsidR="00280A8D" w:rsidRPr="00280A8D" w:rsidRDefault="00BC2BCC" w:rsidP="00BC2BCC">
      <w:pPr>
        <w:tabs>
          <w:tab w:val="left" w:pos="2520"/>
          <w:tab w:val="left" w:pos="4320"/>
          <w:tab w:val="right" w:pos="9180"/>
        </w:tabs>
        <w:jc w:val="both"/>
        <w:rPr>
          <w:rFonts w:ascii="Arial" w:hAnsi="Arial" w:cs="Arial"/>
          <w:color w:val="000000"/>
          <w:sz w:val="22"/>
          <w:szCs w:val="22"/>
        </w:rPr>
      </w:pPr>
      <w:r>
        <w:rPr>
          <w:rFonts w:ascii="Arial" w:hAnsi="Arial" w:cs="Arial"/>
          <w:sz w:val="22"/>
          <w:szCs w:val="22"/>
        </w:rPr>
        <w:t>UF DSR</w:t>
      </w:r>
      <w:r w:rsidR="00280A8D">
        <w:rPr>
          <w:rFonts w:ascii="Arial" w:hAnsi="Arial" w:cs="Arial"/>
          <w:color w:val="000000"/>
          <w:sz w:val="22"/>
          <w:szCs w:val="22"/>
        </w:rPr>
        <w:tab/>
      </w:r>
      <w:r w:rsidR="00280A8D">
        <w:rPr>
          <w:rFonts w:ascii="Arial" w:hAnsi="Arial" w:cs="Arial"/>
          <w:color w:val="000000"/>
          <w:sz w:val="22"/>
          <w:szCs w:val="22"/>
        </w:rPr>
        <w:tab/>
      </w:r>
      <w:r w:rsidR="00280A8D" w:rsidRPr="00280A8D">
        <w:rPr>
          <w:rFonts w:ascii="Arial" w:hAnsi="Arial" w:cs="Arial"/>
          <w:sz w:val="22"/>
          <w:szCs w:val="22"/>
        </w:rPr>
        <w:t>$44,000</w:t>
      </w:r>
    </w:p>
    <w:p w14:paraId="247705DC" w14:textId="77777777" w:rsidR="00BC2BCC" w:rsidRDefault="00BC2BCC" w:rsidP="00280A8D">
      <w:pPr>
        <w:tabs>
          <w:tab w:val="left" w:pos="2520"/>
          <w:tab w:val="left" w:pos="4320"/>
          <w:tab w:val="right" w:pos="9180"/>
        </w:tabs>
        <w:jc w:val="both"/>
        <w:rPr>
          <w:rFonts w:ascii="Arial" w:hAnsi="Arial" w:cs="Arial"/>
          <w:color w:val="000000"/>
          <w:sz w:val="22"/>
          <w:szCs w:val="22"/>
        </w:rPr>
      </w:pPr>
      <w:r w:rsidRPr="00BC2BCC">
        <w:rPr>
          <w:rFonts w:ascii="Arial" w:hAnsi="Arial" w:cs="Arial"/>
          <w:b/>
          <w:bCs/>
          <w:color w:val="000000"/>
          <w:sz w:val="22"/>
          <w:szCs w:val="22"/>
        </w:rPr>
        <w:t>Role:</w:t>
      </w:r>
      <w:r w:rsidRPr="00280A8D">
        <w:rPr>
          <w:rFonts w:ascii="Arial" w:hAnsi="Arial" w:cs="Arial"/>
          <w:bCs/>
          <w:color w:val="000000"/>
          <w:sz w:val="22"/>
          <w:szCs w:val="22"/>
        </w:rPr>
        <w:t xml:space="preserve"> </w:t>
      </w:r>
      <w:r w:rsidRPr="00280A8D">
        <w:rPr>
          <w:rFonts w:ascii="Arial" w:hAnsi="Arial" w:cs="Arial"/>
          <w:color w:val="000000"/>
          <w:sz w:val="22"/>
          <w:szCs w:val="22"/>
        </w:rPr>
        <w:t xml:space="preserve">Co-Investigator </w:t>
      </w:r>
    </w:p>
    <w:p w14:paraId="6C551444" w14:textId="05289787" w:rsidR="00280A8D" w:rsidRPr="00280A8D" w:rsidRDefault="00280A8D" w:rsidP="00280A8D">
      <w:pPr>
        <w:tabs>
          <w:tab w:val="left" w:pos="2520"/>
          <w:tab w:val="left" w:pos="4320"/>
          <w:tab w:val="right" w:pos="9180"/>
        </w:tabs>
        <w:jc w:val="both"/>
        <w:rPr>
          <w:rFonts w:ascii="Arial" w:hAnsi="Arial" w:cs="Arial"/>
          <w:sz w:val="22"/>
          <w:szCs w:val="22"/>
        </w:rPr>
      </w:pPr>
      <w:r w:rsidRPr="00280A8D">
        <w:rPr>
          <w:rFonts w:ascii="Arial" w:hAnsi="Arial" w:cs="Arial"/>
          <w:sz w:val="22"/>
          <w:szCs w:val="22"/>
        </w:rPr>
        <w:t>Role of Pbx1 regulation of MSC function in autoimmunity</w:t>
      </w:r>
    </w:p>
    <w:p w14:paraId="1D2B0B3F" w14:textId="77777777" w:rsidR="0083148E" w:rsidRPr="00280A8D" w:rsidRDefault="0083148E" w:rsidP="00280A8D">
      <w:pPr>
        <w:tabs>
          <w:tab w:val="left" w:pos="2520"/>
          <w:tab w:val="left" w:pos="4320"/>
          <w:tab w:val="right" w:pos="9180"/>
        </w:tabs>
        <w:autoSpaceDE w:val="0"/>
        <w:autoSpaceDN w:val="0"/>
        <w:adjustRightInd w:val="0"/>
        <w:jc w:val="both"/>
        <w:rPr>
          <w:rFonts w:ascii="Arial" w:hAnsi="Arial" w:cs="Arial"/>
          <w:color w:val="000000"/>
          <w:sz w:val="22"/>
          <w:szCs w:val="22"/>
        </w:rPr>
      </w:pPr>
    </w:p>
    <w:p w14:paraId="3F2B5AE0" w14:textId="265617D3" w:rsidR="00280A8D" w:rsidRPr="00280A8D" w:rsidRDefault="00280A8D" w:rsidP="00280A8D">
      <w:pPr>
        <w:tabs>
          <w:tab w:val="left" w:pos="2520"/>
          <w:tab w:val="left" w:pos="4320"/>
          <w:tab w:val="right" w:pos="9180"/>
        </w:tabs>
        <w:autoSpaceDE w:val="0"/>
        <w:autoSpaceDN w:val="0"/>
        <w:adjustRightInd w:val="0"/>
        <w:rPr>
          <w:rFonts w:ascii="Arial" w:hAnsi="Arial" w:cs="Arial"/>
          <w:sz w:val="22"/>
          <w:szCs w:val="22"/>
        </w:rPr>
      </w:pPr>
      <w:r w:rsidRPr="00280A8D">
        <w:rPr>
          <w:rFonts w:ascii="Arial" w:hAnsi="Arial" w:cs="Arial"/>
          <w:color w:val="000000"/>
          <w:sz w:val="22"/>
          <w:szCs w:val="22"/>
        </w:rPr>
        <w:t xml:space="preserve">Lupus Research Foundation </w:t>
      </w:r>
      <w:r w:rsidRPr="00280A8D">
        <w:rPr>
          <w:rFonts w:ascii="Arial" w:hAnsi="Arial" w:cs="Arial"/>
          <w:color w:val="000000"/>
          <w:sz w:val="22"/>
          <w:szCs w:val="22"/>
        </w:rPr>
        <w:tab/>
      </w:r>
      <w:r w:rsidRPr="00280A8D">
        <w:rPr>
          <w:rFonts w:ascii="Arial" w:hAnsi="Arial" w:cs="Arial"/>
          <w:sz w:val="22"/>
          <w:szCs w:val="22"/>
        </w:rPr>
        <w:t>10/01/2013-09/30/2014</w:t>
      </w:r>
      <w:r w:rsidRPr="00280A8D">
        <w:rPr>
          <w:rFonts w:ascii="Arial" w:hAnsi="Arial" w:cs="Arial"/>
          <w:sz w:val="22"/>
          <w:szCs w:val="22"/>
        </w:rPr>
        <w:tab/>
      </w:r>
      <w:r w:rsidRPr="00280A8D">
        <w:rPr>
          <w:rFonts w:ascii="Arial" w:hAnsi="Arial" w:cs="Arial"/>
          <w:color w:val="000000"/>
          <w:sz w:val="22"/>
          <w:szCs w:val="22"/>
        </w:rPr>
        <w:t xml:space="preserve">1.2 </w:t>
      </w:r>
      <w:r w:rsidRPr="00280A8D">
        <w:rPr>
          <w:rFonts w:ascii="Arial" w:hAnsi="Arial" w:cs="Arial"/>
          <w:sz w:val="22"/>
          <w:szCs w:val="22"/>
        </w:rPr>
        <w:t>calendar months</w:t>
      </w:r>
    </w:p>
    <w:p w14:paraId="7D4A2467" w14:textId="77777777" w:rsidR="00280A8D" w:rsidRPr="00280A8D" w:rsidRDefault="00280A8D" w:rsidP="00280A8D">
      <w:pPr>
        <w:tabs>
          <w:tab w:val="left" w:pos="2520"/>
          <w:tab w:val="left" w:pos="4320"/>
          <w:tab w:val="right" w:pos="9180"/>
        </w:tabs>
        <w:autoSpaceDE w:val="0"/>
        <w:autoSpaceDN w:val="0"/>
        <w:adjustRightInd w:val="0"/>
        <w:jc w:val="both"/>
        <w:rPr>
          <w:rFonts w:ascii="Arial" w:hAnsi="Arial" w:cs="Arial"/>
          <w:color w:val="000000"/>
          <w:sz w:val="22"/>
          <w:szCs w:val="22"/>
        </w:rPr>
      </w:pPr>
      <w:r w:rsidRPr="00BC2BCC">
        <w:rPr>
          <w:rFonts w:ascii="Arial" w:hAnsi="Arial" w:cs="Arial"/>
          <w:b/>
          <w:bCs/>
          <w:color w:val="000000"/>
          <w:sz w:val="22"/>
          <w:szCs w:val="22"/>
        </w:rPr>
        <w:t>Role:</w:t>
      </w:r>
      <w:r w:rsidRPr="00280A8D">
        <w:rPr>
          <w:rFonts w:ascii="Arial" w:hAnsi="Arial" w:cs="Arial"/>
          <w:bCs/>
          <w:color w:val="000000"/>
          <w:sz w:val="22"/>
          <w:szCs w:val="22"/>
        </w:rPr>
        <w:t xml:space="preserve"> </w:t>
      </w:r>
      <w:r w:rsidRPr="00280A8D">
        <w:rPr>
          <w:rFonts w:ascii="Arial" w:hAnsi="Arial" w:cs="Arial"/>
          <w:color w:val="000000"/>
          <w:sz w:val="22"/>
          <w:szCs w:val="22"/>
        </w:rPr>
        <w:t xml:space="preserve">Principal Investigator </w:t>
      </w:r>
    </w:p>
    <w:p w14:paraId="20638C3D" w14:textId="77777777" w:rsidR="00280A8D" w:rsidRPr="00280A8D" w:rsidRDefault="00280A8D" w:rsidP="00280A8D">
      <w:pPr>
        <w:tabs>
          <w:tab w:val="left" w:pos="2520"/>
          <w:tab w:val="left" w:pos="4320"/>
          <w:tab w:val="right" w:pos="9180"/>
        </w:tabs>
        <w:autoSpaceDE w:val="0"/>
        <w:autoSpaceDN w:val="0"/>
        <w:adjustRightInd w:val="0"/>
        <w:rPr>
          <w:rFonts w:ascii="Arial" w:hAnsi="Arial" w:cs="Arial"/>
          <w:sz w:val="22"/>
          <w:szCs w:val="22"/>
        </w:rPr>
      </w:pPr>
      <w:r w:rsidRPr="00BC2BCC">
        <w:rPr>
          <w:rFonts w:ascii="Arial" w:hAnsi="Arial" w:cs="Arial"/>
          <w:b/>
          <w:bCs/>
          <w:sz w:val="22"/>
          <w:szCs w:val="22"/>
        </w:rPr>
        <w:t>Title:</w:t>
      </w:r>
      <w:r w:rsidRPr="00280A8D">
        <w:rPr>
          <w:rFonts w:ascii="Arial" w:hAnsi="Arial" w:cs="Arial"/>
          <w:bCs/>
          <w:sz w:val="22"/>
          <w:szCs w:val="22"/>
        </w:rPr>
        <w:t xml:space="preserve"> </w:t>
      </w:r>
      <w:r w:rsidRPr="00280A8D">
        <w:rPr>
          <w:rFonts w:ascii="Arial" w:hAnsi="Arial" w:cs="Arial"/>
          <w:sz w:val="22"/>
          <w:szCs w:val="22"/>
        </w:rPr>
        <w:t>Genetic regulation of stem cell dysfunction in a mouse model of lupus</w:t>
      </w:r>
    </w:p>
    <w:p w14:paraId="2607CD90" w14:textId="21BF5FAA" w:rsidR="00280A8D" w:rsidRPr="00280A8D" w:rsidRDefault="004F2219" w:rsidP="00280A8D">
      <w:pPr>
        <w:tabs>
          <w:tab w:val="left" w:pos="2520"/>
          <w:tab w:val="left" w:pos="4320"/>
          <w:tab w:val="right" w:pos="9180"/>
        </w:tabs>
        <w:autoSpaceDE w:val="0"/>
        <w:autoSpaceDN w:val="0"/>
        <w:adjustRightInd w:val="0"/>
        <w:rPr>
          <w:rFonts w:ascii="Arial" w:hAnsi="Arial" w:cs="Arial"/>
          <w:color w:val="000000"/>
          <w:sz w:val="22"/>
          <w:szCs w:val="22"/>
        </w:rPr>
      </w:pPr>
      <w:r>
        <w:rPr>
          <w:rFonts w:ascii="Arial" w:hAnsi="Arial" w:cs="Arial"/>
          <w:b/>
          <w:bCs/>
          <w:sz w:val="22"/>
          <w:szCs w:val="22"/>
        </w:rPr>
        <w:t>Overall Goals:</w:t>
      </w:r>
      <w:r>
        <w:rPr>
          <w:rFonts w:ascii="Arial" w:hAnsi="Arial" w:cs="Arial"/>
          <w:sz w:val="22"/>
          <w:szCs w:val="22"/>
        </w:rPr>
        <w:t xml:space="preserve"> </w:t>
      </w:r>
      <w:r w:rsidR="00280A8D" w:rsidRPr="00280A8D">
        <w:rPr>
          <w:rFonts w:ascii="Arial" w:hAnsi="Arial" w:cs="Arial"/>
          <w:sz w:val="22"/>
          <w:szCs w:val="22"/>
        </w:rPr>
        <w:t>This proposal has great potentials to be translated into human studies and to predict in which SLE patient stem cell therapy will be successful and to expand the reach of lupus susceptibility genes from the immune system to stem cells.</w:t>
      </w:r>
    </w:p>
    <w:p w14:paraId="6482F467" w14:textId="77777777" w:rsidR="0083148E" w:rsidRDefault="0083148E" w:rsidP="0083148E">
      <w:pPr>
        <w:tabs>
          <w:tab w:val="left" w:pos="2520"/>
          <w:tab w:val="left" w:pos="4320"/>
          <w:tab w:val="right" w:pos="9180"/>
        </w:tabs>
        <w:autoSpaceDE w:val="0"/>
        <w:autoSpaceDN w:val="0"/>
        <w:adjustRightInd w:val="0"/>
        <w:jc w:val="both"/>
        <w:rPr>
          <w:rFonts w:ascii="Arial" w:hAnsi="Arial" w:cs="Arial"/>
          <w:color w:val="000000"/>
          <w:sz w:val="22"/>
          <w:szCs w:val="22"/>
        </w:rPr>
      </w:pPr>
    </w:p>
    <w:p w14:paraId="0EE6ECD0" w14:textId="66795DE9" w:rsidR="0083148E" w:rsidRDefault="0083148E" w:rsidP="0083148E">
      <w:pPr>
        <w:tabs>
          <w:tab w:val="left" w:pos="2520"/>
          <w:tab w:val="left" w:pos="4320"/>
          <w:tab w:val="right" w:pos="9180"/>
        </w:tabs>
        <w:jc w:val="both"/>
        <w:rPr>
          <w:rFonts w:ascii="Arial" w:hAnsi="Arial" w:cs="Arial"/>
          <w:b/>
          <w:sz w:val="22"/>
          <w:szCs w:val="22"/>
        </w:rPr>
      </w:pPr>
      <w:r w:rsidRPr="000F15DC">
        <w:rPr>
          <w:rFonts w:ascii="Arial" w:hAnsi="Arial" w:cs="Arial"/>
          <w:sz w:val="22"/>
          <w:szCs w:val="22"/>
        </w:rPr>
        <w:t>R21</w:t>
      </w:r>
      <w:r w:rsidR="000F15DC">
        <w:rPr>
          <w:rFonts w:ascii="Arial" w:hAnsi="Arial" w:cs="Arial"/>
          <w:sz w:val="22"/>
          <w:szCs w:val="22"/>
        </w:rPr>
        <w:t xml:space="preserve"> AR066810</w:t>
      </w:r>
      <w:r>
        <w:rPr>
          <w:rFonts w:ascii="Arial" w:hAnsi="Arial" w:cs="Arial"/>
          <w:b/>
          <w:sz w:val="22"/>
          <w:szCs w:val="22"/>
        </w:rPr>
        <w:tab/>
      </w:r>
      <w:r>
        <w:rPr>
          <w:rFonts w:ascii="Arial" w:hAnsi="Arial" w:cs="Arial"/>
          <w:b/>
          <w:sz w:val="22"/>
          <w:szCs w:val="22"/>
        </w:rPr>
        <w:tab/>
      </w:r>
      <w:r w:rsidRPr="0083127E">
        <w:rPr>
          <w:rFonts w:ascii="Arial" w:hAnsi="Arial" w:cs="Arial"/>
          <w:sz w:val="22"/>
          <w:szCs w:val="22"/>
        </w:rPr>
        <w:t>07/01/14</w:t>
      </w:r>
      <w:r>
        <w:rPr>
          <w:rFonts w:ascii="Arial" w:hAnsi="Arial" w:cs="Arial"/>
          <w:sz w:val="22"/>
          <w:szCs w:val="22"/>
        </w:rPr>
        <w:t>-06/30/14</w:t>
      </w:r>
      <w:r>
        <w:rPr>
          <w:rFonts w:ascii="Arial" w:hAnsi="Arial" w:cs="Arial"/>
          <w:sz w:val="22"/>
          <w:szCs w:val="22"/>
        </w:rPr>
        <w:tab/>
      </w:r>
      <w:r>
        <w:rPr>
          <w:rFonts w:ascii="Arial" w:hAnsi="Arial" w:cs="Arial"/>
          <w:color w:val="000000"/>
          <w:sz w:val="22"/>
          <w:szCs w:val="22"/>
        </w:rPr>
        <w:t xml:space="preserve">1.2 </w:t>
      </w:r>
      <w:r w:rsidRPr="00332C3E">
        <w:rPr>
          <w:rFonts w:ascii="Arial" w:hAnsi="Arial" w:cs="Arial"/>
          <w:sz w:val="22"/>
          <w:szCs w:val="22"/>
        </w:rPr>
        <w:t>calendar</w:t>
      </w:r>
      <w:r>
        <w:rPr>
          <w:rFonts w:ascii="Arial" w:hAnsi="Arial" w:cs="Arial"/>
          <w:sz w:val="22"/>
          <w:szCs w:val="22"/>
        </w:rPr>
        <w:t xml:space="preserve"> months</w:t>
      </w:r>
    </w:p>
    <w:p w14:paraId="5914AAA1" w14:textId="1246BDE7" w:rsidR="000F15DC" w:rsidRPr="000F15DC" w:rsidRDefault="000F15DC" w:rsidP="0083148E">
      <w:pPr>
        <w:tabs>
          <w:tab w:val="left" w:pos="2520"/>
          <w:tab w:val="left" w:pos="4320"/>
          <w:tab w:val="right" w:pos="9180"/>
        </w:tabs>
        <w:jc w:val="both"/>
        <w:rPr>
          <w:rFonts w:ascii="Arial" w:hAnsi="Arial" w:cs="Arial"/>
          <w:sz w:val="22"/>
          <w:szCs w:val="22"/>
        </w:rPr>
      </w:pPr>
      <w:r w:rsidRPr="000F15DC">
        <w:rPr>
          <w:rFonts w:ascii="Arial" w:hAnsi="Arial" w:cs="Arial"/>
          <w:sz w:val="22"/>
          <w:szCs w:val="22"/>
        </w:rPr>
        <w:t>NIH</w:t>
      </w:r>
      <w:r>
        <w:rPr>
          <w:rFonts w:ascii="Arial" w:hAnsi="Arial" w:cs="Arial"/>
          <w:sz w:val="22"/>
          <w:szCs w:val="22"/>
        </w:rPr>
        <w:t>/NIAMS</w:t>
      </w:r>
    </w:p>
    <w:p w14:paraId="4C178F6D" w14:textId="08E2CD6A" w:rsidR="0083148E" w:rsidRDefault="0083148E" w:rsidP="0083148E">
      <w:pPr>
        <w:tabs>
          <w:tab w:val="left" w:pos="2520"/>
          <w:tab w:val="left" w:pos="4320"/>
          <w:tab w:val="right" w:pos="9180"/>
        </w:tabs>
        <w:jc w:val="both"/>
        <w:rPr>
          <w:rFonts w:ascii="Arial" w:hAnsi="Arial" w:cs="Arial"/>
          <w:b/>
          <w:sz w:val="22"/>
          <w:szCs w:val="22"/>
        </w:rPr>
      </w:pPr>
      <w:r>
        <w:rPr>
          <w:rFonts w:ascii="Arial" w:hAnsi="Arial" w:cs="Arial"/>
          <w:b/>
          <w:sz w:val="22"/>
          <w:szCs w:val="22"/>
        </w:rPr>
        <w:t xml:space="preserve">Role: </w:t>
      </w:r>
      <w:r w:rsidRPr="007208B6">
        <w:rPr>
          <w:rFonts w:ascii="Arial" w:hAnsi="Arial" w:cs="Arial"/>
          <w:color w:val="000000"/>
          <w:sz w:val="22"/>
          <w:szCs w:val="22"/>
        </w:rPr>
        <w:t>Principal Investigator</w:t>
      </w:r>
    </w:p>
    <w:p w14:paraId="3EE6145A" w14:textId="77777777" w:rsidR="0083148E" w:rsidRDefault="0083148E" w:rsidP="0083148E">
      <w:pPr>
        <w:tabs>
          <w:tab w:val="left" w:pos="2520"/>
          <w:tab w:val="left" w:pos="4320"/>
          <w:tab w:val="right" w:pos="9180"/>
        </w:tabs>
        <w:jc w:val="both"/>
        <w:rPr>
          <w:rFonts w:ascii="Arial" w:hAnsi="Arial"/>
          <w:b/>
          <w:sz w:val="22"/>
          <w:szCs w:val="22"/>
        </w:rPr>
      </w:pPr>
      <w:r>
        <w:rPr>
          <w:rFonts w:ascii="Arial" w:hAnsi="Arial"/>
          <w:b/>
          <w:sz w:val="22"/>
          <w:szCs w:val="22"/>
        </w:rPr>
        <w:t xml:space="preserve">Title: </w:t>
      </w:r>
      <w:r w:rsidRPr="0083127E">
        <w:rPr>
          <w:rFonts w:ascii="Arial" w:hAnsi="Arial" w:cs="Arial"/>
          <w:sz w:val="22"/>
          <w:szCs w:val="16"/>
        </w:rPr>
        <w:t>G-CSF receptor regulation of neutrophils in lupus</w:t>
      </w:r>
    </w:p>
    <w:p w14:paraId="1BA78CAD" w14:textId="2F4BCBA2" w:rsidR="0083148E" w:rsidRDefault="0083148E" w:rsidP="0083148E">
      <w:pPr>
        <w:tabs>
          <w:tab w:val="left" w:pos="2520"/>
          <w:tab w:val="left" w:pos="4320"/>
          <w:tab w:val="right" w:pos="9180"/>
        </w:tabs>
        <w:autoSpaceDE w:val="0"/>
        <w:autoSpaceDN w:val="0"/>
        <w:adjustRightInd w:val="0"/>
        <w:rPr>
          <w:rFonts w:ascii="Arial" w:hAnsi="Arial"/>
          <w:b/>
          <w:sz w:val="22"/>
          <w:szCs w:val="22"/>
        </w:rPr>
      </w:pPr>
      <w:r>
        <w:rPr>
          <w:rFonts w:ascii="Arial" w:hAnsi="Arial" w:cs="Arial"/>
          <w:b/>
          <w:bCs/>
          <w:sz w:val="22"/>
          <w:szCs w:val="22"/>
        </w:rPr>
        <w:t>Overall Goals</w:t>
      </w:r>
      <w:r w:rsidR="004F2219">
        <w:rPr>
          <w:rFonts w:ascii="Arial" w:hAnsi="Arial" w:cs="Arial"/>
          <w:b/>
          <w:bCs/>
          <w:sz w:val="22"/>
          <w:szCs w:val="22"/>
        </w:rPr>
        <w:t>:</w:t>
      </w:r>
      <w:r>
        <w:rPr>
          <w:rFonts w:ascii="Arial" w:hAnsi="Arial" w:cs="Arial"/>
          <w:sz w:val="22"/>
          <w:szCs w:val="22"/>
        </w:rPr>
        <w:t xml:space="preserve"> We have identified in a mutated form of a gene encoding for granulocyte-colony stimulating factor receptor (GCSFR) that suppresses lupus in the mouse. The growth factor (G-CSF) that binds to this receptor is known together up- or down regulate the immune system, but very little is known on its role in lupus. Moreover, G-CSF regulates the number and functions of neutrophils, a blood cell type that has been implicated in lupus pathogenesis. We propose to investigate how the G-CSF pathway controls lupus development and identify the role of neutrophils in this regulation. Results from this proposal will show how the G-CSF/G-CSFR pathway can be manipulated to counteract the development of lupus.</w:t>
      </w:r>
    </w:p>
    <w:p w14:paraId="53D6577C" w14:textId="77777777" w:rsidR="005B00F3" w:rsidRPr="00280A8D" w:rsidRDefault="005B00F3" w:rsidP="00280A8D">
      <w:pPr>
        <w:tabs>
          <w:tab w:val="left" w:pos="2520"/>
          <w:tab w:val="left" w:pos="4320"/>
          <w:tab w:val="right" w:pos="9180"/>
        </w:tabs>
        <w:autoSpaceDE w:val="0"/>
        <w:autoSpaceDN w:val="0"/>
        <w:adjustRightInd w:val="0"/>
        <w:jc w:val="both"/>
        <w:rPr>
          <w:rFonts w:ascii="Arial" w:hAnsi="Arial" w:cs="Arial"/>
          <w:color w:val="000000"/>
          <w:sz w:val="22"/>
          <w:szCs w:val="22"/>
        </w:rPr>
      </w:pPr>
    </w:p>
    <w:p w14:paraId="60E71067" w14:textId="43A90BDD" w:rsidR="00B96278" w:rsidRPr="00280A8D" w:rsidRDefault="00B96278" w:rsidP="00280A8D">
      <w:pPr>
        <w:tabs>
          <w:tab w:val="left" w:pos="2520"/>
          <w:tab w:val="left" w:pos="4320"/>
          <w:tab w:val="right" w:pos="9180"/>
        </w:tabs>
        <w:jc w:val="both"/>
        <w:rPr>
          <w:rFonts w:ascii="Arial" w:hAnsi="Arial" w:cs="Arial"/>
          <w:sz w:val="22"/>
          <w:szCs w:val="22"/>
        </w:rPr>
      </w:pPr>
      <w:r w:rsidRPr="00280A8D">
        <w:rPr>
          <w:rFonts w:ascii="Arial" w:hAnsi="Arial" w:cs="Arial"/>
          <w:sz w:val="22"/>
          <w:szCs w:val="22"/>
        </w:rPr>
        <w:t>2R01 AI045050-16 (Morel)</w:t>
      </w:r>
      <w:r w:rsidRPr="00280A8D">
        <w:rPr>
          <w:rFonts w:ascii="Arial" w:hAnsi="Arial" w:cs="Arial"/>
          <w:sz w:val="22"/>
          <w:szCs w:val="22"/>
        </w:rPr>
        <w:tab/>
        <w:t>05/01/2008-04/30/2013</w:t>
      </w:r>
      <w:r w:rsidRPr="00280A8D">
        <w:rPr>
          <w:rFonts w:ascii="Arial" w:hAnsi="Arial" w:cs="Arial"/>
          <w:sz w:val="22"/>
          <w:szCs w:val="22"/>
        </w:rPr>
        <w:tab/>
        <w:t>3.6 calendar</w:t>
      </w:r>
    </w:p>
    <w:p w14:paraId="1B6D2FE3" w14:textId="366B0B3A" w:rsidR="00B96278" w:rsidRPr="00280A8D" w:rsidRDefault="00280A8D" w:rsidP="00280A8D">
      <w:pPr>
        <w:tabs>
          <w:tab w:val="left" w:pos="2520"/>
          <w:tab w:val="left" w:pos="4320"/>
          <w:tab w:val="right" w:pos="9180"/>
        </w:tabs>
        <w:jc w:val="both"/>
        <w:rPr>
          <w:rFonts w:ascii="Arial" w:hAnsi="Arial" w:cs="Arial"/>
          <w:sz w:val="22"/>
          <w:szCs w:val="22"/>
        </w:rPr>
      </w:pPr>
      <w:r>
        <w:rPr>
          <w:rFonts w:ascii="Arial" w:hAnsi="Arial" w:cs="Arial"/>
          <w:sz w:val="22"/>
          <w:szCs w:val="22"/>
        </w:rPr>
        <w:t>National Institutes of Health</w:t>
      </w:r>
      <w:r>
        <w:rPr>
          <w:rFonts w:ascii="Arial" w:hAnsi="Arial" w:cs="Arial"/>
          <w:sz w:val="22"/>
          <w:szCs w:val="22"/>
        </w:rPr>
        <w:tab/>
      </w:r>
      <w:r w:rsidR="00B96278" w:rsidRPr="00280A8D">
        <w:rPr>
          <w:rFonts w:ascii="Arial" w:hAnsi="Arial" w:cs="Arial"/>
          <w:sz w:val="22"/>
          <w:szCs w:val="22"/>
        </w:rPr>
        <w:t>$237,690 year 1-2, 327,686 year 3</w:t>
      </w:r>
    </w:p>
    <w:p w14:paraId="0EDB41FD" w14:textId="77777777" w:rsidR="00BC2BCC" w:rsidRDefault="00BC2BCC" w:rsidP="00BC2BCC">
      <w:pPr>
        <w:tabs>
          <w:tab w:val="left" w:pos="2520"/>
          <w:tab w:val="left" w:pos="4320"/>
          <w:tab w:val="right" w:pos="9180"/>
        </w:tabs>
        <w:jc w:val="both"/>
        <w:rPr>
          <w:rFonts w:ascii="Arial" w:hAnsi="Arial" w:cs="Arial"/>
          <w:b/>
          <w:sz w:val="22"/>
          <w:szCs w:val="22"/>
        </w:rPr>
      </w:pPr>
      <w:r>
        <w:rPr>
          <w:rFonts w:ascii="Arial" w:hAnsi="Arial" w:cs="Arial"/>
          <w:b/>
          <w:sz w:val="22"/>
          <w:szCs w:val="22"/>
        </w:rPr>
        <w:t xml:space="preserve">Role: </w:t>
      </w:r>
      <w:r w:rsidRPr="007208B6">
        <w:rPr>
          <w:rFonts w:ascii="Arial" w:hAnsi="Arial" w:cs="Arial"/>
          <w:color w:val="000000"/>
          <w:sz w:val="22"/>
          <w:szCs w:val="22"/>
        </w:rPr>
        <w:t>Principal Investigator</w:t>
      </w:r>
    </w:p>
    <w:p w14:paraId="46D2E398" w14:textId="1BF1B53C" w:rsidR="00B96278" w:rsidRPr="00280A8D" w:rsidRDefault="004F2219" w:rsidP="00280A8D">
      <w:pPr>
        <w:tabs>
          <w:tab w:val="left" w:pos="2520"/>
          <w:tab w:val="left" w:pos="4320"/>
          <w:tab w:val="right" w:pos="9180"/>
        </w:tabs>
        <w:jc w:val="both"/>
        <w:rPr>
          <w:rFonts w:ascii="Arial" w:hAnsi="Arial" w:cs="Arial"/>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B96278" w:rsidRPr="00280A8D">
        <w:rPr>
          <w:rFonts w:ascii="Arial" w:hAnsi="Arial" w:cs="Arial"/>
          <w:sz w:val="22"/>
          <w:szCs w:val="22"/>
        </w:rPr>
        <w:t>Characterization of SLE-susceptibility loci on mouse chromosome 1</w:t>
      </w:r>
    </w:p>
    <w:p w14:paraId="237206AD" w14:textId="32C5A8F6" w:rsidR="00B96278" w:rsidRPr="00280A8D" w:rsidRDefault="004F2219" w:rsidP="00280A8D">
      <w:pPr>
        <w:tabs>
          <w:tab w:val="left" w:pos="2520"/>
          <w:tab w:val="left" w:pos="4320"/>
          <w:tab w:val="right" w:pos="9180"/>
        </w:tabs>
        <w:jc w:val="both"/>
        <w:rPr>
          <w:rFonts w:ascii="Arial" w:hAnsi="Arial" w:cs="Arial"/>
          <w:sz w:val="22"/>
          <w:szCs w:val="22"/>
        </w:rPr>
      </w:pPr>
      <w:r>
        <w:rPr>
          <w:rFonts w:ascii="Arial" w:hAnsi="Arial" w:cs="Arial"/>
          <w:b/>
          <w:bCs/>
          <w:sz w:val="22"/>
          <w:szCs w:val="22"/>
        </w:rPr>
        <w:t>Overall Goals:</w:t>
      </w:r>
      <w:r>
        <w:rPr>
          <w:rFonts w:ascii="Arial" w:hAnsi="Arial" w:cs="Arial"/>
          <w:sz w:val="22"/>
          <w:szCs w:val="22"/>
        </w:rPr>
        <w:t xml:space="preserve"> </w:t>
      </w:r>
      <w:r w:rsidR="00B96278" w:rsidRPr="00280A8D">
        <w:rPr>
          <w:rFonts w:ascii="Arial" w:hAnsi="Arial" w:cs="Arial"/>
          <w:sz w:val="22"/>
          <w:szCs w:val="22"/>
        </w:rPr>
        <w:t xml:space="preserve">This project proposes to characterize how two lupus susceptibility genes, Pbx1 and Esrrg, affect CD4 T cell tolerance in lupus-prone mice and lupus patients. </w:t>
      </w:r>
    </w:p>
    <w:p w14:paraId="6876E71F" w14:textId="77777777" w:rsidR="00B96278" w:rsidRPr="00280A8D" w:rsidRDefault="00B96278" w:rsidP="00280A8D">
      <w:pPr>
        <w:tabs>
          <w:tab w:val="left" w:pos="2520"/>
          <w:tab w:val="left" w:pos="4320"/>
          <w:tab w:val="right" w:pos="9180"/>
        </w:tabs>
        <w:spacing w:after="120"/>
        <w:jc w:val="both"/>
        <w:rPr>
          <w:rFonts w:ascii="Arial" w:hAnsi="Arial"/>
          <w:sz w:val="22"/>
          <w:szCs w:val="22"/>
        </w:rPr>
      </w:pPr>
    </w:p>
    <w:p w14:paraId="348D8D05" w14:textId="3A3FF9AE" w:rsidR="00B96278" w:rsidRPr="00280A8D" w:rsidRDefault="00B96278" w:rsidP="00280A8D">
      <w:pPr>
        <w:tabs>
          <w:tab w:val="left" w:pos="2520"/>
          <w:tab w:val="left" w:pos="4320"/>
          <w:tab w:val="right" w:pos="9180"/>
        </w:tabs>
        <w:rPr>
          <w:rFonts w:ascii="Arial" w:hAnsi="Arial" w:cs="Arial"/>
          <w:sz w:val="22"/>
          <w:szCs w:val="22"/>
        </w:rPr>
      </w:pPr>
      <w:r w:rsidRPr="00280A8D">
        <w:rPr>
          <w:rFonts w:ascii="Arial" w:hAnsi="Arial" w:cs="Arial"/>
          <w:sz w:val="22"/>
          <w:szCs w:val="22"/>
        </w:rPr>
        <w:t>F31 AI094925 (Morel/Sang)</w:t>
      </w:r>
      <w:r w:rsidRPr="00280A8D">
        <w:rPr>
          <w:rFonts w:ascii="Arial" w:hAnsi="Arial" w:cs="Arial"/>
          <w:sz w:val="22"/>
          <w:szCs w:val="22"/>
        </w:rPr>
        <w:tab/>
        <w:t>02/10</w:t>
      </w:r>
      <w:r w:rsidR="00280A8D">
        <w:rPr>
          <w:rFonts w:ascii="Arial" w:hAnsi="Arial" w:cs="Arial"/>
          <w:sz w:val="22"/>
          <w:szCs w:val="22"/>
        </w:rPr>
        <w:t>/2012-02/09/2015</w:t>
      </w:r>
      <w:r w:rsidR="00280A8D">
        <w:rPr>
          <w:rFonts w:ascii="Arial" w:hAnsi="Arial" w:cs="Arial"/>
          <w:sz w:val="22"/>
          <w:szCs w:val="22"/>
        </w:rPr>
        <w:tab/>
      </w:r>
      <w:r w:rsidRPr="00280A8D">
        <w:rPr>
          <w:rFonts w:ascii="Arial" w:hAnsi="Arial" w:cs="Arial"/>
          <w:sz w:val="22"/>
          <w:szCs w:val="22"/>
        </w:rPr>
        <w:t>0.0 calendar</w:t>
      </w:r>
      <w:r w:rsidRPr="00280A8D">
        <w:rPr>
          <w:rFonts w:ascii="Arial" w:hAnsi="Arial" w:cs="Arial"/>
          <w:sz w:val="22"/>
          <w:szCs w:val="22"/>
        </w:rPr>
        <w:tab/>
      </w:r>
    </w:p>
    <w:p w14:paraId="3567BCDA" w14:textId="41AC18D3" w:rsidR="00B96278" w:rsidRPr="00280A8D" w:rsidRDefault="00B96278" w:rsidP="00280A8D">
      <w:pPr>
        <w:tabs>
          <w:tab w:val="left" w:pos="2520"/>
          <w:tab w:val="left" w:pos="4320"/>
          <w:tab w:val="right" w:pos="9180"/>
        </w:tabs>
        <w:rPr>
          <w:rFonts w:ascii="Arial" w:hAnsi="Arial" w:cs="Arial"/>
          <w:sz w:val="22"/>
          <w:szCs w:val="22"/>
        </w:rPr>
      </w:pPr>
      <w:r w:rsidRPr="00280A8D">
        <w:rPr>
          <w:rFonts w:ascii="Arial" w:hAnsi="Arial" w:cs="Arial"/>
          <w:sz w:val="22"/>
          <w:szCs w:val="22"/>
        </w:rPr>
        <w:t>National Institutes of Health</w:t>
      </w:r>
      <w:r w:rsidRPr="00280A8D">
        <w:rPr>
          <w:rFonts w:ascii="Arial" w:hAnsi="Arial" w:cs="Arial"/>
          <w:sz w:val="22"/>
          <w:szCs w:val="22"/>
        </w:rPr>
        <w:tab/>
        <w:t>$34,959</w:t>
      </w:r>
    </w:p>
    <w:p w14:paraId="469869A2" w14:textId="469BB191" w:rsidR="000F15DC" w:rsidRPr="000F15DC" w:rsidRDefault="000F15DC" w:rsidP="00280A8D">
      <w:pPr>
        <w:tabs>
          <w:tab w:val="left" w:pos="2520"/>
          <w:tab w:val="left" w:pos="4320"/>
          <w:tab w:val="right" w:pos="9180"/>
        </w:tabs>
        <w:jc w:val="both"/>
        <w:rPr>
          <w:rFonts w:ascii="Arial" w:eastAsia="MS Mincho" w:hAnsi="Arial" w:cs="Arial"/>
          <w:sz w:val="22"/>
          <w:szCs w:val="22"/>
          <w:lang w:eastAsia="ja-JP"/>
        </w:rPr>
      </w:pPr>
      <w:r>
        <w:rPr>
          <w:rFonts w:ascii="Arial" w:eastAsia="MS Mincho" w:hAnsi="Arial" w:cs="Arial"/>
          <w:b/>
          <w:sz w:val="22"/>
          <w:szCs w:val="22"/>
          <w:lang w:eastAsia="ja-JP"/>
        </w:rPr>
        <w:t>Role:</w:t>
      </w:r>
      <w:r>
        <w:rPr>
          <w:rFonts w:ascii="Arial" w:eastAsia="MS Mincho" w:hAnsi="Arial" w:cs="Arial"/>
          <w:sz w:val="22"/>
          <w:szCs w:val="22"/>
          <w:lang w:eastAsia="ja-JP"/>
        </w:rPr>
        <w:t xml:space="preserve">  Mentor</w:t>
      </w:r>
    </w:p>
    <w:p w14:paraId="67C4CE56" w14:textId="22C273D9" w:rsidR="00B96278" w:rsidRPr="00280A8D" w:rsidRDefault="004F2219" w:rsidP="00280A8D">
      <w:pPr>
        <w:tabs>
          <w:tab w:val="left" w:pos="2520"/>
          <w:tab w:val="left" w:pos="4320"/>
          <w:tab w:val="right" w:pos="9180"/>
        </w:tabs>
        <w:jc w:val="both"/>
        <w:rPr>
          <w:rFonts w:ascii="Arial" w:hAnsi="Arial" w:cs="Arial"/>
          <w:sz w:val="22"/>
          <w:szCs w:val="22"/>
          <w:highlight w:val="yellow"/>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B96278" w:rsidRPr="00280A8D">
        <w:rPr>
          <w:rFonts w:ascii="Arial" w:hAnsi="Arial" w:cs="Arial"/>
          <w:sz w:val="22"/>
          <w:szCs w:val="22"/>
        </w:rPr>
        <w:t>Mechanisms of B cell Developmental defect in murine lupus</w:t>
      </w:r>
      <w:r w:rsidR="00B96278" w:rsidRPr="00280A8D">
        <w:rPr>
          <w:rFonts w:ascii="Arial" w:hAnsi="Arial" w:cs="Arial"/>
          <w:sz w:val="22"/>
          <w:szCs w:val="22"/>
        </w:rPr>
        <w:tab/>
      </w:r>
    </w:p>
    <w:p w14:paraId="042C9C9A" w14:textId="7D17705F" w:rsidR="00B96278" w:rsidRPr="00280A8D" w:rsidRDefault="004F2219" w:rsidP="00280A8D">
      <w:pPr>
        <w:tabs>
          <w:tab w:val="left" w:pos="2520"/>
          <w:tab w:val="left" w:pos="4320"/>
          <w:tab w:val="right" w:pos="9180"/>
        </w:tabs>
        <w:autoSpaceDE w:val="0"/>
        <w:autoSpaceDN w:val="0"/>
        <w:adjustRightInd w:val="0"/>
        <w:jc w:val="both"/>
        <w:rPr>
          <w:rFonts w:ascii="Arial" w:hAnsi="Arial" w:cs="Arial"/>
          <w:color w:val="000000"/>
          <w:sz w:val="22"/>
          <w:szCs w:val="22"/>
        </w:rPr>
      </w:pPr>
      <w:r>
        <w:rPr>
          <w:rFonts w:ascii="Arial" w:hAnsi="Arial" w:cs="Arial"/>
          <w:b/>
          <w:bCs/>
          <w:sz w:val="22"/>
          <w:szCs w:val="22"/>
        </w:rPr>
        <w:t>Overall Goals:</w:t>
      </w:r>
      <w:r>
        <w:rPr>
          <w:rFonts w:ascii="Arial" w:hAnsi="Arial" w:cs="Arial"/>
          <w:sz w:val="22"/>
          <w:szCs w:val="22"/>
        </w:rPr>
        <w:t xml:space="preserve"> </w:t>
      </w:r>
      <w:r w:rsidR="00B96278" w:rsidRPr="00280A8D">
        <w:rPr>
          <w:rFonts w:ascii="Arial" w:hAnsi="Arial" w:cs="Arial"/>
          <w:sz w:val="22"/>
          <w:szCs w:val="22"/>
        </w:rPr>
        <w:t>Fellowship to support graduate student Allison Sang</w:t>
      </w:r>
      <w:r w:rsidR="00B96278" w:rsidRPr="00280A8D">
        <w:rPr>
          <w:rFonts w:ascii="Arial" w:hAnsi="Arial" w:cs="Arial"/>
          <w:color w:val="000000"/>
          <w:sz w:val="22"/>
          <w:szCs w:val="22"/>
        </w:rPr>
        <w:t xml:space="preserve"> </w:t>
      </w:r>
    </w:p>
    <w:p w14:paraId="3E806DE0" w14:textId="77777777" w:rsidR="00B96278" w:rsidRPr="00280A8D" w:rsidRDefault="00B96278" w:rsidP="00280A8D">
      <w:pPr>
        <w:tabs>
          <w:tab w:val="left" w:pos="2520"/>
          <w:tab w:val="left" w:pos="4320"/>
          <w:tab w:val="right" w:pos="9180"/>
        </w:tabs>
        <w:autoSpaceDE w:val="0"/>
        <w:autoSpaceDN w:val="0"/>
        <w:adjustRightInd w:val="0"/>
        <w:jc w:val="both"/>
        <w:rPr>
          <w:rFonts w:ascii="Arial" w:hAnsi="Arial" w:cs="Arial"/>
          <w:color w:val="000000"/>
          <w:sz w:val="22"/>
          <w:szCs w:val="22"/>
        </w:rPr>
      </w:pPr>
    </w:p>
    <w:p w14:paraId="6004117A" w14:textId="7549E9F1" w:rsidR="005B00F3" w:rsidRPr="00280A8D" w:rsidRDefault="005B00F3" w:rsidP="00280A8D">
      <w:pPr>
        <w:tabs>
          <w:tab w:val="left" w:pos="2520"/>
          <w:tab w:val="left" w:pos="4320"/>
          <w:tab w:val="right" w:pos="9180"/>
        </w:tabs>
        <w:autoSpaceDE w:val="0"/>
        <w:autoSpaceDN w:val="0"/>
        <w:adjustRightInd w:val="0"/>
        <w:jc w:val="both"/>
        <w:rPr>
          <w:rFonts w:ascii="Arial" w:hAnsi="Arial" w:cs="Arial"/>
          <w:color w:val="000000"/>
          <w:sz w:val="22"/>
          <w:szCs w:val="22"/>
        </w:rPr>
      </w:pPr>
      <w:r w:rsidRPr="00280A8D">
        <w:rPr>
          <w:rFonts w:ascii="Arial" w:hAnsi="Arial" w:cs="Arial"/>
          <w:color w:val="000000"/>
          <w:sz w:val="22"/>
          <w:szCs w:val="22"/>
        </w:rPr>
        <w:t xml:space="preserve">2R01 AI045050 Morel (PI) </w:t>
      </w:r>
      <w:r w:rsidR="00280A8D">
        <w:rPr>
          <w:rFonts w:ascii="Arial" w:hAnsi="Arial" w:cs="Arial"/>
          <w:color w:val="000000"/>
          <w:sz w:val="22"/>
          <w:szCs w:val="22"/>
        </w:rPr>
        <w:tab/>
      </w:r>
      <w:r w:rsidRPr="00280A8D">
        <w:rPr>
          <w:rFonts w:ascii="Arial" w:hAnsi="Arial" w:cs="Arial"/>
          <w:color w:val="000000"/>
          <w:sz w:val="22"/>
          <w:szCs w:val="22"/>
        </w:rPr>
        <w:t xml:space="preserve">05/01/08 to 04/30/13 </w:t>
      </w:r>
      <w:r w:rsidRPr="00280A8D">
        <w:rPr>
          <w:rFonts w:ascii="Arial" w:hAnsi="Arial" w:cs="Arial"/>
          <w:color w:val="000000"/>
          <w:sz w:val="22"/>
          <w:szCs w:val="22"/>
        </w:rPr>
        <w:tab/>
        <w:t>3 calendar mo</w:t>
      </w:r>
      <w:r w:rsidR="00280A8D">
        <w:rPr>
          <w:rFonts w:ascii="Arial" w:hAnsi="Arial" w:cs="Arial"/>
          <w:color w:val="000000"/>
          <w:sz w:val="22"/>
          <w:szCs w:val="22"/>
        </w:rPr>
        <w:t>nths</w:t>
      </w:r>
      <w:r w:rsidRPr="00280A8D">
        <w:rPr>
          <w:rFonts w:ascii="Arial" w:hAnsi="Arial" w:cs="Arial"/>
          <w:color w:val="000000"/>
          <w:sz w:val="22"/>
          <w:szCs w:val="22"/>
        </w:rPr>
        <w:t xml:space="preserve"> </w:t>
      </w:r>
    </w:p>
    <w:p w14:paraId="171F4CC4" w14:textId="2FA0CAFF" w:rsidR="005B00F3" w:rsidRPr="00A1509D" w:rsidRDefault="000F15DC" w:rsidP="000F15DC">
      <w:pPr>
        <w:tabs>
          <w:tab w:val="left" w:pos="2520"/>
          <w:tab w:val="left" w:pos="4320"/>
          <w:tab w:val="right" w:pos="9180"/>
        </w:tabs>
        <w:autoSpaceDE w:val="0"/>
        <w:autoSpaceDN w:val="0"/>
        <w:adjustRightInd w:val="0"/>
        <w:jc w:val="both"/>
        <w:rPr>
          <w:rFonts w:ascii="Arial" w:hAnsi="Arial" w:cs="Arial"/>
          <w:color w:val="000000"/>
          <w:sz w:val="22"/>
          <w:szCs w:val="22"/>
        </w:rPr>
      </w:pPr>
      <w:r w:rsidRPr="00280A8D">
        <w:rPr>
          <w:rFonts w:ascii="Arial" w:hAnsi="Arial" w:cs="Arial"/>
          <w:color w:val="000000"/>
          <w:sz w:val="22"/>
          <w:szCs w:val="22"/>
        </w:rPr>
        <w:t>NIH/NIAID</w:t>
      </w:r>
      <w:r w:rsidR="00280A8D">
        <w:rPr>
          <w:rFonts w:ascii="Arial" w:hAnsi="Arial" w:cs="Arial"/>
          <w:color w:val="000000"/>
          <w:sz w:val="22"/>
          <w:szCs w:val="22"/>
        </w:rPr>
        <w:tab/>
      </w:r>
      <w:r w:rsidR="00280A8D">
        <w:rPr>
          <w:rFonts w:ascii="Arial" w:hAnsi="Arial" w:cs="Arial"/>
          <w:color w:val="000000"/>
          <w:sz w:val="22"/>
          <w:szCs w:val="22"/>
        </w:rPr>
        <w:tab/>
      </w:r>
      <w:r w:rsidR="005B00F3" w:rsidRPr="00A1509D">
        <w:rPr>
          <w:rFonts w:ascii="Arial" w:hAnsi="Arial" w:cs="Arial"/>
          <w:color w:val="000000"/>
          <w:sz w:val="22"/>
          <w:szCs w:val="22"/>
        </w:rPr>
        <w:t xml:space="preserve">$291,068 </w:t>
      </w:r>
    </w:p>
    <w:p w14:paraId="0C7F3B37" w14:textId="77777777" w:rsidR="00BC2BCC" w:rsidRDefault="00BC2BCC" w:rsidP="00BC2BCC">
      <w:pPr>
        <w:tabs>
          <w:tab w:val="left" w:pos="2520"/>
          <w:tab w:val="left" w:pos="4320"/>
          <w:tab w:val="right" w:pos="9180"/>
        </w:tabs>
        <w:jc w:val="both"/>
        <w:rPr>
          <w:rFonts w:ascii="Arial" w:hAnsi="Arial" w:cs="Arial"/>
          <w:b/>
          <w:sz w:val="22"/>
          <w:szCs w:val="22"/>
        </w:rPr>
      </w:pPr>
      <w:r>
        <w:rPr>
          <w:rFonts w:ascii="Arial" w:hAnsi="Arial" w:cs="Arial"/>
          <w:b/>
          <w:sz w:val="22"/>
          <w:szCs w:val="22"/>
        </w:rPr>
        <w:t xml:space="preserve">Role: </w:t>
      </w:r>
      <w:r w:rsidRPr="007208B6">
        <w:rPr>
          <w:rFonts w:ascii="Arial" w:hAnsi="Arial" w:cs="Arial"/>
          <w:color w:val="000000"/>
          <w:sz w:val="22"/>
          <w:szCs w:val="22"/>
        </w:rPr>
        <w:t>Principal Investigator</w:t>
      </w:r>
    </w:p>
    <w:p w14:paraId="26D0ADB5" w14:textId="18E31663" w:rsidR="005B00F3" w:rsidRPr="00A1509D" w:rsidRDefault="004F2219" w:rsidP="00280A8D">
      <w:pPr>
        <w:tabs>
          <w:tab w:val="left" w:pos="2520"/>
          <w:tab w:val="left" w:pos="4320"/>
          <w:tab w:val="right" w:pos="9180"/>
        </w:tabs>
        <w:autoSpaceDE w:val="0"/>
        <w:autoSpaceDN w:val="0"/>
        <w:adjustRightInd w:val="0"/>
        <w:jc w:val="both"/>
        <w:rPr>
          <w:rFonts w:ascii="Arial" w:hAnsi="Arial" w:cs="Arial"/>
          <w:color w:val="000000"/>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5B00F3" w:rsidRPr="00A1509D">
        <w:rPr>
          <w:rFonts w:ascii="Arial" w:hAnsi="Arial" w:cs="Arial"/>
          <w:color w:val="000000"/>
          <w:sz w:val="22"/>
          <w:szCs w:val="22"/>
        </w:rPr>
        <w:t xml:space="preserve">Characterization of SLE-susceptibility loci on mouse chromosome 1 </w:t>
      </w:r>
    </w:p>
    <w:p w14:paraId="2EA4BC91" w14:textId="073EF363" w:rsidR="005B00F3" w:rsidRPr="00A1509D" w:rsidRDefault="004F2219" w:rsidP="00280A8D">
      <w:pPr>
        <w:tabs>
          <w:tab w:val="left" w:pos="2520"/>
          <w:tab w:val="left" w:pos="4320"/>
          <w:tab w:val="right" w:pos="9180"/>
        </w:tabs>
        <w:autoSpaceDE w:val="0"/>
        <w:autoSpaceDN w:val="0"/>
        <w:adjustRightInd w:val="0"/>
        <w:jc w:val="both"/>
        <w:rPr>
          <w:rFonts w:ascii="Arial" w:hAnsi="Arial" w:cs="Arial"/>
          <w:color w:val="000000"/>
          <w:sz w:val="22"/>
          <w:szCs w:val="22"/>
        </w:rPr>
      </w:pPr>
      <w:r>
        <w:rPr>
          <w:rFonts w:ascii="Arial" w:hAnsi="Arial" w:cs="Arial"/>
          <w:b/>
          <w:bCs/>
          <w:sz w:val="22"/>
          <w:szCs w:val="22"/>
        </w:rPr>
        <w:t>Overall Goals:</w:t>
      </w:r>
      <w:r>
        <w:rPr>
          <w:rFonts w:ascii="Arial" w:hAnsi="Arial" w:cs="Arial"/>
          <w:sz w:val="22"/>
          <w:szCs w:val="22"/>
        </w:rPr>
        <w:t xml:space="preserve"> </w:t>
      </w:r>
      <w:r w:rsidR="005B00F3" w:rsidRPr="00A1509D">
        <w:rPr>
          <w:rFonts w:ascii="Arial" w:hAnsi="Arial" w:cs="Arial"/>
          <w:color w:val="000000"/>
          <w:sz w:val="22"/>
          <w:szCs w:val="22"/>
        </w:rPr>
        <w:t xml:space="preserve">The major goal of this project proposes to functionally characterize the </w:t>
      </w:r>
      <w:r w:rsidR="005B00F3" w:rsidRPr="00A1509D">
        <w:rPr>
          <w:rFonts w:ascii="Arial" w:hAnsi="Arial" w:cs="Arial"/>
          <w:i/>
          <w:iCs/>
          <w:color w:val="000000"/>
          <w:sz w:val="22"/>
          <w:szCs w:val="22"/>
        </w:rPr>
        <w:t xml:space="preserve">Sle1 </w:t>
      </w:r>
      <w:r w:rsidR="005B00F3" w:rsidRPr="00A1509D">
        <w:rPr>
          <w:rFonts w:ascii="Arial" w:hAnsi="Arial" w:cs="Arial"/>
          <w:color w:val="000000"/>
          <w:sz w:val="22"/>
          <w:szCs w:val="22"/>
        </w:rPr>
        <w:t xml:space="preserve">cluster of SLE-susceptibility genes, including </w:t>
      </w:r>
      <w:r w:rsidR="005B00F3" w:rsidRPr="00A1509D">
        <w:rPr>
          <w:rFonts w:ascii="Arial" w:hAnsi="Arial" w:cs="Arial"/>
          <w:i/>
          <w:iCs/>
          <w:color w:val="000000"/>
          <w:sz w:val="22"/>
          <w:szCs w:val="22"/>
        </w:rPr>
        <w:t>Sle1a1</w:t>
      </w:r>
      <w:r w:rsidR="005B00F3" w:rsidRPr="00A1509D">
        <w:rPr>
          <w:rFonts w:ascii="Arial" w:hAnsi="Arial" w:cs="Arial"/>
          <w:color w:val="000000"/>
          <w:sz w:val="22"/>
          <w:szCs w:val="22"/>
        </w:rPr>
        <w:t xml:space="preserve">. This proposal, however, does not include any experiment that would investigate the role of retinoic acid in the function of </w:t>
      </w:r>
      <w:r w:rsidR="005B00F3" w:rsidRPr="00A1509D">
        <w:rPr>
          <w:rFonts w:ascii="Arial" w:hAnsi="Arial" w:cs="Arial"/>
          <w:i/>
          <w:iCs/>
          <w:color w:val="000000"/>
          <w:sz w:val="22"/>
          <w:szCs w:val="22"/>
        </w:rPr>
        <w:t xml:space="preserve">Sle1a1. </w:t>
      </w:r>
      <w:r w:rsidR="005B00F3" w:rsidRPr="00A1509D">
        <w:rPr>
          <w:rFonts w:ascii="Arial" w:hAnsi="Arial" w:cs="Arial"/>
          <w:color w:val="000000"/>
          <w:sz w:val="22"/>
          <w:szCs w:val="22"/>
        </w:rPr>
        <w:t xml:space="preserve">Some of the mouse strains and controls used in the LRI proposal will be provided through this NIH proposal. </w:t>
      </w:r>
    </w:p>
    <w:p w14:paraId="00E2C8EB" w14:textId="77777777" w:rsidR="005B00F3" w:rsidRDefault="005B00F3" w:rsidP="00280A8D">
      <w:pPr>
        <w:tabs>
          <w:tab w:val="left" w:pos="2520"/>
          <w:tab w:val="left" w:pos="4320"/>
          <w:tab w:val="right" w:pos="9180"/>
        </w:tabs>
        <w:autoSpaceDE w:val="0"/>
        <w:autoSpaceDN w:val="0"/>
        <w:adjustRightInd w:val="0"/>
        <w:jc w:val="both"/>
        <w:rPr>
          <w:rFonts w:ascii="Arial" w:hAnsi="Arial" w:cs="Arial"/>
          <w:color w:val="000000"/>
          <w:sz w:val="22"/>
          <w:szCs w:val="22"/>
        </w:rPr>
      </w:pPr>
    </w:p>
    <w:p w14:paraId="70B0CB87" w14:textId="77777777" w:rsidR="00BC2BCC" w:rsidRDefault="00E57EFE" w:rsidP="00BC2BCC">
      <w:pPr>
        <w:tabs>
          <w:tab w:val="left" w:pos="2520"/>
          <w:tab w:val="left" w:pos="4320"/>
          <w:tab w:val="right" w:pos="9180"/>
        </w:tabs>
        <w:autoSpaceDE w:val="0"/>
        <w:autoSpaceDN w:val="0"/>
        <w:adjustRightInd w:val="0"/>
        <w:jc w:val="both"/>
        <w:rPr>
          <w:rFonts w:ascii="Arial" w:hAnsi="Arial" w:cs="Arial"/>
          <w:sz w:val="22"/>
          <w:szCs w:val="22"/>
        </w:rPr>
      </w:pPr>
      <w:r w:rsidRPr="00CE163F">
        <w:rPr>
          <w:rFonts w:ascii="Arial" w:hAnsi="Arial" w:cs="Arial"/>
          <w:sz w:val="22"/>
          <w:szCs w:val="22"/>
        </w:rPr>
        <w:t xml:space="preserve">RO1- AR44731 W. Reeves (PI) </w:t>
      </w:r>
      <w:r w:rsidRPr="00CE163F">
        <w:rPr>
          <w:rFonts w:ascii="Arial" w:hAnsi="Arial" w:cs="Arial"/>
          <w:sz w:val="22"/>
          <w:szCs w:val="22"/>
        </w:rPr>
        <w:tab/>
        <w:t>9/26/06 to 08/31/11</w:t>
      </w:r>
      <w:r w:rsidR="00280A8D">
        <w:rPr>
          <w:rFonts w:ascii="Arial" w:hAnsi="Arial" w:cs="Arial"/>
          <w:sz w:val="22"/>
          <w:szCs w:val="22"/>
        </w:rPr>
        <w:tab/>
      </w:r>
      <w:r w:rsidRPr="00CE163F">
        <w:rPr>
          <w:rFonts w:ascii="Arial" w:hAnsi="Arial" w:cs="Arial"/>
          <w:color w:val="000000"/>
          <w:sz w:val="22"/>
          <w:szCs w:val="22"/>
        </w:rPr>
        <w:t>0.6 Calendar mo</w:t>
      </w:r>
      <w:r w:rsidR="00280A8D">
        <w:rPr>
          <w:rFonts w:ascii="Arial" w:hAnsi="Arial" w:cs="Arial"/>
          <w:color w:val="000000"/>
          <w:sz w:val="22"/>
          <w:szCs w:val="22"/>
        </w:rPr>
        <w:t>nths</w:t>
      </w:r>
    </w:p>
    <w:p w14:paraId="6D8FFCF4" w14:textId="497D00B0" w:rsidR="00E57EFE" w:rsidRPr="00BC2BCC" w:rsidRDefault="00BC2BCC" w:rsidP="00BC2BCC">
      <w:pPr>
        <w:tabs>
          <w:tab w:val="left" w:pos="2520"/>
          <w:tab w:val="left" w:pos="4320"/>
          <w:tab w:val="right" w:pos="9180"/>
        </w:tabs>
        <w:autoSpaceDE w:val="0"/>
        <w:autoSpaceDN w:val="0"/>
        <w:adjustRightInd w:val="0"/>
        <w:jc w:val="both"/>
        <w:rPr>
          <w:rFonts w:ascii="Arial" w:hAnsi="Arial" w:cs="Arial"/>
          <w:sz w:val="22"/>
          <w:szCs w:val="22"/>
        </w:rPr>
      </w:pPr>
      <w:r w:rsidRPr="00CE163F">
        <w:rPr>
          <w:rFonts w:ascii="Arial" w:hAnsi="Arial" w:cs="Arial"/>
          <w:sz w:val="22"/>
          <w:szCs w:val="22"/>
        </w:rPr>
        <w:t>NIH/NIAID</w:t>
      </w:r>
      <w:r w:rsidR="00280A8D">
        <w:rPr>
          <w:rFonts w:ascii="Arial" w:hAnsi="Arial" w:cs="Arial"/>
          <w:color w:val="000000"/>
          <w:sz w:val="22"/>
          <w:szCs w:val="22"/>
        </w:rPr>
        <w:tab/>
      </w:r>
      <w:r w:rsidR="00280A8D">
        <w:rPr>
          <w:rFonts w:ascii="Arial" w:hAnsi="Arial" w:cs="Arial"/>
          <w:color w:val="000000"/>
          <w:sz w:val="22"/>
          <w:szCs w:val="22"/>
        </w:rPr>
        <w:tab/>
      </w:r>
      <w:r w:rsidR="00E57EFE" w:rsidRPr="00CE163F">
        <w:rPr>
          <w:rFonts w:ascii="Arial" w:hAnsi="Arial" w:cs="Arial"/>
          <w:color w:val="000000"/>
          <w:sz w:val="22"/>
          <w:szCs w:val="22"/>
        </w:rPr>
        <w:t xml:space="preserve">$209,347 </w:t>
      </w:r>
    </w:p>
    <w:p w14:paraId="5B904983" w14:textId="517857A8" w:rsidR="00BC2BCC" w:rsidRDefault="00BC2BCC" w:rsidP="00BC2BCC">
      <w:pPr>
        <w:tabs>
          <w:tab w:val="left" w:pos="2520"/>
          <w:tab w:val="left" w:pos="4320"/>
          <w:tab w:val="right" w:pos="9180"/>
        </w:tabs>
        <w:jc w:val="both"/>
        <w:rPr>
          <w:rFonts w:ascii="Arial" w:hAnsi="Arial" w:cs="Arial"/>
          <w:b/>
          <w:sz w:val="22"/>
          <w:szCs w:val="22"/>
        </w:rPr>
      </w:pPr>
      <w:r>
        <w:rPr>
          <w:rFonts w:ascii="Arial" w:hAnsi="Arial" w:cs="Arial"/>
          <w:b/>
          <w:sz w:val="22"/>
          <w:szCs w:val="22"/>
        </w:rPr>
        <w:t xml:space="preserve">Role: </w:t>
      </w:r>
      <w:r w:rsidR="000F15DC" w:rsidRPr="000F15DC">
        <w:rPr>
          <w:rFonts w:ascii="Arial" w:hAnsi="Arial" w:cs="Arial"/>
          <w:sz w:val="22"/>
          <w:szCs w:val="22"/>
        </w:rPr>
        <w:t>Co-</w:t>
      </w:r>
      <w:r w:rsidRPr="007208B6">
        <w:rPr>
          <w:rFonts w:ascii="Arial" w:hAnsi="Arial" w:cs="Arial"/>
          <w:color w:val="000000"/>
          <w:sz w:val="22"/>
          <w:szCs w:val="22"/>
        </w:rPr>
        <w:t>Principal Investigator</w:t>
      </w:r>
    </w:p>
    <w:p w14:paraId="47E819CF" w14:textId="5ADEA38A" w:rsidR="00E57EFE" w:rsidRPr="00CE163F" w:rsidRDefault="004F2219" w:rsidP="00280A8D">
      <w:pPr>
        <w:tabs>
          <w:tab w:val="left" w:pos="2520"/>
          <w:tab w:val="left" w:pos="4320"/>
          <w:tab w:val="right" w:pos="9180"/>
        </w:tabs>
        <w:autoSpaceDE w:val="0"/>
        <w:autoSpaceDN w:val="0"/>
        <w:adjustRightInd w:val="0"/>
        <w:rPr>
          <w:rFonts w:ascii="Arial" w:hAnsi="Arial" w:cs="Arial"/>
          <w:color w:val="000000"/>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E57EFE" w:rsidRPr="00CE163F">
        <w:rPr>
          <w:rFonts w:ascii="Arial" w:hAnsi="Arial" w:cs="Arial"/>
          <w:color w:val="000000"/>
          <w:sz w:val="22"/>
          <w:szCs w:val="22"/>
        </w:rPr>
        <w:t xml:space="preserve">Pathogenesis of Autoantibodies in Pristane-Induced Lupus </w:t>
      </w:r>
    </w:p>
    <w:p w14:paraId="2E32F17E" w14:textId="150BCEA5" w:rsidR="00E57EFE" w:rsidRPr="00CE163F" w:rsidRDefault="004F2219" w:rsidP="00280A8D">
      <w:pPr>
        <w:tabs>
          <w:tab w:val="left" w:pos="2520"/>
          <w:tab w:val="left" w:pos="4320"/>
          <w:tab w:val="right" w:pos="9180"/>
        </w:tabs>
        <w:autoSpaceDE w:val="0"/>
        <w:autoSpaceDN w:val="0"/>
        <w:adjustRightInd w:val="0"/>
        <w:jc w:val="both"/>
        <w:rPr>
          <w:rFonts w:ascii="Arial" w:hAnsi="Arial" w:cs="Arial"/>
          <w:color w:val="000000"/>
          <w:sz w:val="22"/>
          <w:szCs w:val="22"/>
        </w:rPr>
      </w:pPr>
      <w:r>
        <w:rPr>
          <w:rFonts w:ascii="Arial" w:hAnsi="Arial" w:cs="Arial"/>
          <w:b/>
          <w:bCs/>
          <w:sz w:val="22"/>
          <w:szCs w:val="22"/>
        </w:rPr>
        <w:t>Overall Goals:</w:t>
      </w:r>
      <w:r>
        <w:rPr>
          <w:rFonts w:ascii="Arial" w:hAnsi="Arial" w:cs="Arial"/>
          <w:sz w:val="22"/>
          <w:szCs w:val="22"/>
        </w:rPr>
        <w:t xml:space="preserve"> </w:t>
      </w:r>
      <w:r w:rsidR="00E57EFE" w:rsidRPr="00CE163F">
        <w:rPr>
          <w:rFonts w:ascii="Arial" w:hAnsi="Arial" w:cs="Arial"/>
          <w:color w:val="000000"/>
          <w:sz w:val="22"/>
          <w:szCs w:val="22"/>
        </w:rPr>
        <w:t xml:space="preserve">The major goal of this project uses the pristane-induced autoimmunity mouse model to investigate the mechanisms by which pathogenic autoantibodies are produced. </w:t>
      </w:r>
    </w:p>
    <w:p w14:paraId="736739B3" w14:textId="77777777" w:rsidR="00E57EFE" w:rsidRPr="00CE163F" w:rsidRDefault="00E57EFE" w:rsidP="00280A8D">
      <w:pPr>
        <w:tabs>
          <w:tab w:val="left" w:pos="2520"/>
          <w:tab w:val="left" w:pos="4320"/>
          <w:tab w:val="right" w:pos="9180"/>
        </w:tabs>
        <w:autoSpaceDE w:val="0"/>
        <w:autoSpaceDN w:val="0"/>
        <w:adjustRightInd w:val="0"/>
        <w:jc w:val="both"/>
        <w:rPr>
          <w:rFonts w:ascii="Arial" w:hAnsi="Arial" w:cs="Arial"/>
          <w:color w:val="000000"/>
          <w:sz w:val="22"/>
          <w:szCs w:val="22"/>
        </w:rPr>
      </w:pPr>
    </w:p>
    <w:p w14:paraId="760F0FF3" w14:textId="77777777" w:rsidR="000F15DC" w:rsidRDefault="00E57EFE" w:rsidP="00280A8D">
      <w:pPr>
        <w:tabs>
          <w:tab w:val="left" w:pos="2520"/>
          <w:tab w:val="left" w:pos="4320"/>
          <w:tab w:val="right" w:pos="9180"/>
        </w:tabs>
        <w:autoSpaceDE w:val="0"/>
        <w:autoSpaceDN w:val="0"/>
        <w:adjustRightInd w:val="0"/>
        <w:jc w:val="both"/>
        <w:rPr>
          <w:rFonts w:ascii="Arial" w:hAnsi="Arial" w:cs="Arial"/>
          <w:color w:val="000000"/>
          <w:sz w:val="22"/>
          <w:szCs w:val="22"/>
        </w:rPr>
      </w:pPr>
      <w:r w:rsidRPr="00CE163F">
        <w:rPr>
          <w:rFonts w:ascii="Arial" w:hAnsi="Arial" w:cs="Arial"/>
          <w:color w:val="000000"/>
          <w:sz w:val="22"/>
          <w:szCs w:val="22"/>
        </w:rPr>
        <w:t>Alliance for Lupus</w:t>
      </w:r>
      <w:r w:rsidR="00BC2BCC">
        <w:rPr>
          <w:rFonts w:ascii="Arial" w:hAnsi="Arial" w:cs="Arial"/>
          <w:color w:val="000000"/>
          <w:sz w:val="22"/>
          <w:szCs w:val="22"/>
        </w:rPr>
        <w:t xml:space="preserve"> Research</w:t>
      </w:r>
      <w:r w:rsidRPr="00CE163F">
        <w:rPr>
          <w:rFonts w:ascii="Arial" w:hAnsi="Arial" w:cs="Arial"/>
          <w:color w:val="000000"/>
          <w:sz w:val="22"/>
          <w:szCs w:val="22"/>
        </w:rPr>
        <w:t xml:space="preserve"> </w:t>
      </w:r>
      <w:r w:rsidR="00280A8D">
        <w:rPr>
          <w:rFonts w:ascii="Arial" w:hAnsi="Arial" w:cs="Arial"/>
          <w:color w:val="000000"/>
          <w:sz w:val="22"/>
          <w:szCs w:val="22"/>
        </w:rPr>
        <w:tab/>
      </w:r>
      <w:r w:rsidRPr="00CE163F">
        <w:rPr>
          <w:rFonts w:ascii="Arial" w:hAnsi="Arial" w:cs="Arial"/>
          <w:color w:val="000000"/>
          <w:sz w:val="22"/>
          <w:szCs w:val="22"/>
        </w:rPr>
        <w:t xml:space="preserve">2/1/08 TO 1/31/10 </w:t>
      </w:r>
      <w:r w:rsidR="00280A8D">
        <w:rPr>
          <w:rFonts w:ascii="Arial" w:hAnsi="Arial" w:cs="Arial"/>
          <w:color w:val="000000"/>
          <w:sz w:val="22"/>
          <w:szCs w:val="22"/>
        </w:rPr>
        <w:tab/>
        <w:t>0</w:t>
      </w:r>
      <w:r w:rsidRPr="00CE163F">
        <w:rPr>
          <w:rFonts w:ascii="Arial" w:hAnsi="Arial" w:cs="Arial"/>
          <w:color w:val="000000"/>
          <w:sz w:val="22"/>
          <w:szCs w:val="22"/>
        </w:rPr>
        <w:t>.96 calendar mo</w:t>
      </w:r>
      <w:r w:rsidR="00280A8D">
        <w:rPr>
          <w:rFonts w:ascii="Arial" w:hAnsi="Arial" w:cs="Arial"/>
          <w:color w:val="000000"/>
          <w:sz w:val="22"/>
          <w:szCs w:val="22"/>
        </w:rPr>
        <w:t>nths</w:t>
      </w:r>
      <w:r w:rsidRPr="00CE163F">
        <w:rPr>
          <w:rFonts w:ascii="Arial" w:hAnsi="Arial" w:cs="Arial"/>
          <w:color w:val="000000"/>
          <w:sz w:val="22"/>
          <w:szCs w:val="22"/>
        </w:rPr>
        <w:t xml:space="preserve"> </w:t>
      </w:r>
    </w:p>
    <w:p w14:paraId="37EF28FA" w14:textId="3AE3D53D" w:rsidR="00E57EFE" w:rsidRPr="00CE163F" w:rsidRDefault="00280A8D" w:rsidP="00280A8D">
      <w:pPr>
        <w:tabs>
          <w:tab w:val="left" w:pos="2520"/>
          <w:tab w:val="left" w:pos="4320"/>
          <w:tab w:val="right" w:pos="9180"/>
        </w:tabs>
        <w:autoSpaceDE w:val="0"/>
        <w:autoSpaceDN w:val="0"/>
        <w:adjustRightInd w:val="0"/>
        <w:jc w:val="both"/>
        <w:rPr>
          <w:rFonts w:ascii="Arial" w:hAnsi="Arial" w:cs="Arial"/>
          <w:color w:val="000000"/>
          <w:sz w:val="22"/>
          <w:szCs w:val="22"/>
        </w:rPr>
      </w:pPr>
      <w:r w:rsidRPr="00CE163F">
        <w:rPr>
          <w:rFonts w:ascii="Arial" w:hAnsi="Arial" w:cs="Arial"/>
          <w:color w:val="000000"/>
          <w:sz w:val="22"/>
          <w:szCs w:val="22"/>
        </w:rPr>
        <w:t xml:space="preserve">K. Elkon, Univ. Washington, </w:t>
      </w:r>
      <w:r>
        <w:rPr>
          <w:rFonts w:ascii="Arial" w:hAnsi="Arial" w:cs="Arial"/>
          <w:color w:val="000000"/>
          <w:sz w:val="22"/>
          <w:szCs w:val="22"/>
        </w:rPr>
        <w:t>(</w:t>
      </w:r>
      <w:r w:rsidR="00BC2BCC">
        <w:rPr>
          <w:rFonts w:ascii="Arial" w:hAnsi="Arial" w:cs="Arial"/>
          <w:color w:val="000000"/>
          <w:sz w:val="22"/>
          <w:szCs w:val="22"/>
        </w:rPr>
        <w:t>PI)</w:t>
      </w:r>
      <w:r w:rsidR="00BC2BCC">
        <w:rPr>
          <w:rFonts w:ascii="Arial" w:hAnsi="Arial" w:cs="Arial"/>
          <w:color w:val="000000"/>
          <w:sz w:val="22"/>
          <w:szCs w:val="22"/>
        </w:rPr>
        <w:tab/>
      </w:r>
      <w:r>
        <w:rPr>
          <w:rFonts w:ascii="Arial" w:hAnsi="Arial" w:cs="Arial"/>
          <w:color w:val="000000"/>
          <w:sz w:val="22"/>
          <w:szCs w:val="22"/>
        </w:rPr>
        <w:tab/>
      </w:r>
      <w:r w:rsidR="00E57EFE" w:rsidRPr="00CE163F">
        <w:rPr>
          <w:rFonts w:ascii="Arial" w:hAnsi="Arial" w:cs="Arial"/>
          <w:color w:val="000000"/>
          <w:sz w:val="22"/>
          <w:szCs w:val="22"/>
        </w:rPr>
        <w:t xml:space="preserve">$500,000 </w:t>
      </w:r>
    </w:p>
    <w:p w14:paraId="4960FDCE" w14:textId="3C7478AA" w:rsidR="00BC2BCC" w:rsidRDefault="00BC2BCC" w:rsidP="00BC2BCC">
      <w:pPr>
        <w:tabs>
          <w:tab w:val="left" w:pos="2520"/>
          <w:tab w:val="left" w:pos="4320"/>
          <w:tab w:val="right" w:pos="9180"/>
        </w:tabs>
        <w:jc w:val="both"/>
        <w:rPr>
          <w:rFonts w:ascii="Arial" w:hAnsi="Arial" w:cs="Arial"/>
          <w:b/>
          <w:sz w:val="22"/>
          <w:szCs w:val="22"/>
        </w:rPr>
      </w:pPr>
      <w:r>
        <w:rPr>
          <w:rFonts w:ascii="Arial" w:hAnsi="Arial" w:cs="Arial"/>
          <w:b/>
          <w:sz w:val="22"/>
          <w:szCs w:val="22"/>
        </w:rPr>
        <w:t xml:space="preserve">Role: </w:t>
      </w:r>
      <w:r>
        <w:rPr>
          <w:rFonts w:ascii="Arial" w:hAnsi="Arial" w:cs="Arial"/>
          <w:color w:val="000000"/>
          <w:sz w:val="22"/>
          <w:szCs w:val="22"/>
        </w:rPr>
        <w:t>Co-</w:t>
      </w:r>
      <w:r w:rsidRPr="007208B6">
        <w:rPr>
          <w:rFonts w:ascii="Arial" w:hAnsi="Arial" w:cs="Arial"/>
          <w:color w:val="000000"/>
          <w:sz w:val="22"/>
          <w:szCs w:val="22"/>
        </w:rPr>
        <w:t>Investigator</w:t>
      </w:r>
    </w:p>
    <w:p w14:paraId="6D03D62F" w14:textId="2A34BB3A" w:rsidR="00E57EFE" w:rsidRPr="00CE163F" w:rsidRDefault="004F2219" w:rsidP="00280A8D">
      <w:pPr>
        <w:tabs>
          <w:tab w:val="left" w:pos="2520"/>
          <w:tab w:val="left" w:pos="4320"/>
          <w:tab w:val="right" w:pos="9180"/>
        </w:tabs>
        <w:autoSpaceDE w:val="0"/>
        <w:autoSpaceDN w:val="0"/>
        <w:adjustRightInd w:val="0"/>
        <w:jc w:val="both"/>
        <w:rPr>
          <w:rFonts w:ascii="Arial" w:hAnsi="Arial" w:cs="Arial"/>
          <w:color w:val="000000"/>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E57EFE" w:rsidRPr="00CE163F">
        <w:rPr>
          <w:rFonts w:ascii="Arial" w:hAnsi="Arial" w:cs="Arial"/>
          <w:color w:val="000000"/>
          <w:sz w:val="22"/>
          <w:szCs w:val="22"/>
        </w:rPr>
        <w:t xml:space="preserve">Lysis of Immunostimulatory nucleoproteins in SLE Morel (PI) </w:t>
      </w:r>
    </w:p>
    <w:p w14:paraId="473CC156" w14:textId="010353D5" w:rsidR="00E57EFE" w:rsidRPr="00CE163F" w:rsidRDefault="004F2219" w:rsidP="00280A8D">
      <w:pPr>
        <w:tabs>
          <w:tab w:val="left" w:pos="2520"/>
          <w:tab w:val="left" w:pos="4320"/>
          <w:tab w:val="right" w:pos="9180"/>
        </w:tabs>
        <w:autoSpaceDE w:val="0"/>
        <w:autoSpaceDN w:val="0"/>
        <w:adjustRightInd w:val="0"/>
        <w:jc w:val="both"/>
        <w:rPr>
          <w:rFonts w:ascii="Arial" w:hAnsi="Arial" w:cs="Arial"/>
          <w:color w:val="000000"/>
          <w:sz w:val="22"/>
          <w:szCs w:val="22"/>
        </w:rPr>
      </w:pPr>
      <w:r>
        <w:rPr>
          <w:rFonts w:ascii="Arial" w:hAnsi="Arial" w:cs="Arial"/>
          <w:b/>
          <w:bCs/>
          <w:sz w:val="22"/>
          <w:szCs w:val="22"/>
        </w:rPr>
        <w:t>Overall Goals:</w:t>
      </w:r>
      <w:r>
        <w:rPr>
          <w:rFonts w:ascii="Arial" w:hAnsi="Arial" w:cs="Arial"/>
          <w:sz w:val="22"/>
          <w:szCs w:val="22"/>
        </w:rPr>
        <w:t xml:space="preserve"> </w:t>
      </w:r>
      <w:r w:rsidR="00E57EFE" w:rsidRPr="00CE163F">
        <w:rPr>
          <w:rFonts w:ascii="Arial" w:hAnsi="Arial" w:cs="Arial"/>
          <w:color w:val="000000"/>
          <w:sz w:val="22"/>
          <w:szCs w:val="22"/>
        </w:rPr>
        <w:t xml:space="preserve">The major goals of this project will test the hypothesis that clearances of apoptotic materials through over-expression of DNAseI will be reduce lupus pathology in the NZM2410 mouse model. </w:t>
      </w:r>
    </w:p>
    <w:p w14:paraId="00D1C841" w14:textId="77777777" w:rsidR="00E57EFE" w:rsidRPr="00CE163F" w:rsidRDefault="00E57EFE" w:rsidP="00280A8D">
      <w:pPr>
        <w:tabs>
          <w:tab w:val="left" w:pos="2520"/>
          <w:tab w:val="left" w:pos="4320"/>
          <w:tab w:val="right" w:pos="9180"/>
        </w:tabs>
        <w:autoSpaceDE w:val="0"/>
        <w:autoSpaceDN w:val="0"/>
        <w:adjustRightInd w:val="0"/>
        <w:jc w:val="both"/>
        <w:rPr>
          <w:rFonts w:ascii="Arial" w:hAnsi="Arial" w:cs="Arial"/>
          <w:color w:val="000000"/>
          <w:sz w:val="22"/>
          <w:szCs w:val="22"/>
        </w:rPr>
      </w:pPr>
    </w:p>
    <w:p w14:paraId="0AFC0815" w14:textId="2973987B" w:rsidR="00E57EFE" w:rsidRPr="00CE163F" w:rsidRDefault="00E57EFE" w:rsidP="00280A8D">
      <w:pPr>
        <w:tabs>
          <w:tab w:val="left" w:pos="2520"/>
          <w:tab w:val="left" w:pos="4320"/>
          <w:tab w:val="right" w:pos="9180"/>
        </w:tabs>
        <w:autoSpaceDE w:val="0"/>
        <w:autoSpaceDN w:val="0"/>
        <w:adjustRightInd w:val="0"/>
        <w:jc w:val="both"/>
        <w:rPr>
          <w:rFonts w:ascii="Arial" w:hAnsi="Arial" w:cs="Arial"/>
          <w:color w:val="000000"/>
          <w:sz w:val="22"/>
          <w:szCs w:val="22"/>
        </w:rPr>
      </w:pPr>
      <w:r w:rsidRPr="00CE163F">
        <w:rPr>
          <w:rFonts w:ascii="Arial" w:hAnsi="Arial" w:cs="Arial"/>
          <w:color w:val="000000"/>
          <w:sz w:val="22"/>
          <w:szCs w:val="22"/>
        </w:rPr>
        <w:t>TIL 113286</w:t>
      </w:r>
      <w:r w:rsidRPr="00CE163F">
        <w:rPr>
          <w:rFonts w:ascii="Arial" w:hAnsi="Arial" w:cs="Arial"/>
          <w:i/>
          <w:iCs/>
          <w:color w:val="000000"/>
          <w:sz w:val="22"/>
          <w:szCs w:val="22"/>
        </w:rPr>
        <w:t xml:space="preserve">: </w:t>
      </w:r>
      <w:r w:rsidRPr="00CE163F">
        <w:rPr>
          <w:rFonts w:ascii="Arial" w:hAnsi="Arial" w:cs="Arial"/>
          <w:color w:val="000000"/>
          <w:sz w:val="22"/>
          <w:szCs w:val="22"/>
        </w:rPr>
        <w:t xml:space="preserve">Morel (PI) </w:t>
      </w:r>
      <w:r w:rsidR="00280A8D">
        <w:rPr>
          <w:rFonts w:ascii="Arial" w:hAnsi="Arial" w:cs="Arial"/>
          <w:color w:val="000000"/>
          <w:sz w:val="22"/>
          <w:szCs w:val="22"/>
        </w:rPr>
        <w:tab/>
      </w:r>
      <w:r w:rsidR="00280A8D">
        <w:rPr>
          <w:rFonts w:ascii="Arial" w:hAnsi="Arial" w:cs="Arial"/>
          <w:color w:val="000000"/>
          <w:sz w:val="22"/>
          <w:szCs w:val="22"/>
        </w:rPr>
        <w:tab/>
      </w:r>
      <w:r w:rsidRPr="00CE163F">
        <w:rPr>
          <w:rFonts w:ascii="Arial" w:hAnsi="Arial" w:cs="Arial"/>
          <w:color w:val="000000"/>
          <w:sz w:val="22"/>
          <w:szCs w:val="22"/>
        </w:rPr>
        <w:t xml:space="preserve">2/1/09 to 1/31/11 </w:t>
      </w:r>
      <w:r w:rsidR="00280A8D">
        <w:rPr>
          <w:rFonts w:ascii="Arial" w:hAnsi="Arial" w:cs="Arial"/>
          <w:color w:val="000000"/>
          <w:sz w:val="22"/>
          <w:szCs w:val="22"/>
        </w:rPr>
        <w:tab/>
      </w:r>
      <w:r w:rsidRPr="00CE163F">
        <w:rPr>
          <w:rFonts w:ascii="Arial" w:hAnsi="Arial" w:cs="Arial"/>
          <w:color w:val="000000"/>
          <w:sz w:val="22"/>
          <w:szCs w:val="22"/>
        </w:rPr>
        <w:t>1.20 calendar mo</w:t>
      </w:r>
      <w:r w:rsidR="00280A8D">
        <w:rPr>
          <w:rFonts w:ascii="Arial" w:hAnsi="Arial" w:cs="Arial"/>
          <w:color w:val="000000"/>
          <w:sz w:val="22"/>
          <w:szCs w:val="22"/>
        </w:rPr>
        <w:t>nths</w:t>
      </w:r>
      <w:r w:rsidRPr="00CE163F">
        <w:rPr>
          <w:rFonts w:ascii="Arial" w:hAnsi="Arial" w:cs="Arial"/>
          <w:color w:val="000000"/>
          <w:sz w:val="22"/>
          <w:szCs w:val="22"/>
        </w:rPr>
        <w:t xml:space="preserve"> </w:t>
      </w:r>
    </w:p>
    <w:p w14:paraId="01CED664" w14:textId="2E987E39" w:rsidR="00E57EFE" w:rsidRPr="00CE163F" w:rsidRDefault="00280A8D" w:rsidP="00280A8D">
      <w:pPr>
        <w:tabs>
          <w:tab w:val="left" w:pos="2520"/>
          <w:tab w:val="left" w:pos="4320"/>
          <w:tab w:val="right" w:pos="9180"/>
        </w:tabs>
        <w:autoSpaceDE w:val="0"/>
        <w:autoSpaceDN w:val="0"/>
        <w:adjustRightInd w:val="0"/>
        <w:jc w:val="both"/>
        <w:rPr>
          <w:rFonts w:ascii="Arial" w:hAnsi="Arial" w:cs="Arial"/>
          <w:color w:val="000000"/>
          <w:sz w:val="22"/>
          <w:szCs w:val="22"/>
        </w:rPr>
      </w:pPr>
      <w:r w:rsidRPr="00CE163F">
        <w:rPr>
          <w:rFonts w:ascii="Arial" w:hAnsi="Arial" w:cs="Arial"/>
          <w:color w:val="000000"/>
          <w:sz w:val="22"/>
          <w:szCs w:val="22"/>
        </w:rPr>
        <w:t xml:space="preserve">Alliance for Lupus Research </w:t>
      </w:r>
      <w:r>
        <w:rPr>
          <w:rFonts w:ascii="Arial" w:hAnsi="Arial" w:cs="Arial"/>
          <w:color w:val="000000"/>
          <w:sz w:val="22"/>
          <w:szCs w:val="22"/>
        </w:rPr>
        <w:tab/>
      </w:r>
      <w:r w:rsidR="00E57EFE" w:rsidRPr="00CE163F">
        <w:rPr>
          <w:rFonts w:ascii="Arial" w:hAnsi="Arial" w:cs="Arial"/>
          <w:color w:val="000000"/>
          <w:sz w:val="22"/>
          <w:szCs w:val="22"/>
        </w:rPr>
        <w:t xml:space="preserve">$206,027 </w:t>
      </w:r>
    </w:p>
    <w:p w14:paraId="343AFD25" w14:textId="77777777" w:rsidR="00BC2BCC" w:rsidRDefault="00BC2BCC" w:rsidP="00BC2BCC">
      <w:pPr>
        <w:tabs>
          <w:tab w:val="left" w:pos="2520"/>
          <w:tab w:val="left" w:pos="4320"/>
          <w:tab w:val="right" w:pos="9180"/>
        </w:tabs>
        <w:jc w:val="both"/>
        <w:rPr>
          <w:rFonts w:ascii="Arial" w:hAnsi="Arial" w:cs="Arial"/>
          <w:b/>
          <w:sz w:val="22"/>
          <w:szCs w:val="22"/>
        </w:rPr>
      </w:pPr>
      <w:r>
        <w:rPr>
          <w:rFonts w:ascii="Arial" w:hAnsi="Arial" w:cs="Arial"/>
          <w:b/>
          <w:sz w:val="22"/>
          <w:szCs w:val="22"/>
        </w:rPr>
        <w:t xml:space="preserve">Role: </w:t>
      </w:r>
      <w:r w:rsidRPr="007208B6">
        <w:rPr>
          <w:rFonts w:ascii="Arial" w:hAnsi="Arial" w:cs="Arial"/>
          <w:color w:val="000000"/>
          <w:sz w:val="22"/>
          <w:szCs w:val="22"/>
        </w:rPr>
        <w:t>Principal Investigator</w:t>
      </w:r>
    </w:p>
    <w:p w14:paraId="77036140" w14:textId="43FF6E98" w:rsidR="00E57EFE" w:rsidRPr="00CE163F" w:rsidRDefault="004F2219" w:rsidP="00280A8D">
      <w:pPr>
        <w:tabs>
          <w:tab w:val="left" w:pos="2520"/>
          <w:tab w:val="left" w:pos="4320"/>
          <w:tab w:val="right" w:pos="9180"/>
        </w:tabs>
        <w:autoSpaceDE w:val="0"/>
        <w:autoSpaceDN w:val="0"/>
        <w:adjustRightInd w:val="0"/>
        <w:jc w:val="both"/>
        <w:rPr>
          <w:rFonts w:ascii="Arial" w:hAnsi="Arial" w:cs="Arial"/>
          <w:color w:val="000000"/>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E57EFE" w:rsidRPr="00CE163F">
        <w:rPr>
          <w:rFonts w:ascii="Arial" w:hAnsi="Arial" w:cs="Arial"/>
          <w:color w:val="000000"/>
          <w:sz w:val="22"/>
          <w:szCs w:val="22"/>
        </w:rPr>
        <w:t xml:space="preserve">Retinoic acid regulation of T cell homeostasis in Lupus </w:t>
      </w:r>
    </w:p>
    <w:p w14:paraId="57B6CF2C" w14:textId="77B3B538" w:rsidR="00E57EFE" w:rsidRPr="00CE163F" w:rsidRDefault="004F2219" w:rsidP="00280A8D">
      <w:pPr>
        <w:tabs>
          <w:tab w:val="left" w:pos="2520"/>
          <w:tab w:val="left" w:pos="4320"/>
          <w:tab w:val="right" w:pos="9180"/>
        </w:tabs>
        <w:jc w:val="both"/>
        <w:rPr>
          <w:rFonts w:ascii="Arial" w:hAnsi="Arial" w:cs="Arial"/>
          <w:color w:val="000000"/>
          <w:sz w:val="22"/>
          <w:szCs w:val="22"/>
        </w:rPr>
      </w:pPr>
      <w:r>
        <w:rPr>
          <w:rFonts w:ascii="Arial" w:hAnsi="Arial" w:cs="Arial"/>
          <w:b/>
          <w:bCs/>
          <w:sz w:val="22"/>
          <w:szCs w:val="22"/>
        </w:rPr>
        <w:t>Overall Goals:</w:t>
      </w:r>
      <w:r>
        <w:rPr>
          <w:rFonts w:ascii="Arial" w:hAnsi="Arial" w:cs="Arial"/>
          <w:sz w:val="22"/>
          <w:szCs w:val="22"/>
        </w:rPr>
        <w:t xml:space="preserve"> </w:t>
      </w:r>
      <w:r w:rsidR="00E57EFE" w:rsidRPr="00CE163F">
        <w:rPr>
          <w:rFonts w:ascii="Arial" w:hAnsi="Arial" w:cs="Arial"/>
          <w:color w:val="000000"/>
          <w:sz w:val="22"/>
          <w:szCs w:val="22"/>
        </w:rPr>
        <w:t xml:space="preserve">The major goals of this project is to test the hypothesis that defective responses to retinoic acid skews the Treg/ TH17 homeostasis in </w:t>
      </w:r>
      <w:r w:rsidR="00E57EFE" w:rsidRPr="00CE163F">
        <w:rPr>
          <w:rFonts w:ascii="Arial" w:hAnsi="Arial" w:cs="Arial"/>
          <w:i/>
          <w:iCs/>
          <w:color w:val="000000"/>
          <w:sz w:val="22"/>
          <w:szCs w:val="22"/>
        </w:rPr>
        <w:t xml:space="preserve">Sle1a1 </w:t>
      </w:r>
      <w:r w:rsidR="00E57EFE" w:rsidRPr="00CE163F">
        <w:rPr>
          <w:rFonts w:ascii="Arial" w:hAnsi="Arial" w:cs="Arial"/>
          <w:color w:val="000000"/>
          <w:sz w:val="22"/>
          <w:szCs w:val="22"/>
        </w:rPr>
        <w:t xml:space="preserve">mice and identify the mechanisms by which </w:t>
      </w:r>
      <w:r w:rsidR="00E57EFE" w:rsidRPr="00CE163F">
        <w:rPr>
          <w:rFonts w:ascii="Arial" w:hAnsi="Arial" w:cs="Arial"/>
          <w:i/>
          <w:iCs/>
          <w:color w:val="000000"/>
          <w:sz w:val="22"/>
          <w:szCs w:val="22"/>
        </w:rPr>
        <w:t xml:space="preserve">Pbx1 </w:t>
      </w:r>
      <w:r w:rsidR="00E57EFE" w:rsidRPr="00CE163F">
        <w:rPr>
          <w:rFonts w:ascii="Arial" w:hAnsi="Arial" w:cs="Arial"/>
          <w:color w:val="000000"/>
          <w:sz w:val="22"/>
          <w:szCs w:val="22"/>
        </w:rPr>
        <w:t>contributes to the process.</w:t>
      </w:r>
    </w:p>
    <w:p w14:paraId="1B36A7F9" w14:textId="77777777" w:rsidR="00E57EFE" w:rsidRPr="00CE163F" w:rsidRDefault="00E57EFE" w:rsidP="00280A8D">
      <w:pPr>
        <w:tabs>
          <w:tab w:val="left" w:pos="2520"/>
          <w:tab w:val="left" w:pos="4320"/>
          <w:tab w:val="right" w:pos="9180"/>
        </w:tabs>
        <w:jc w:val="both"/>
        <w:rPr>
          <w:rFonts w:ascii="Arial" w:hAnsi="Arial" w:cs="Arial"/>
          <w:color w:val="000000"/>
          <w:sz w:val="22"/>
          <w:szCs w:val="22"/>
        </w:rPr>
      </w:pPr>
    </w:p>
    <w:p w14:paraId="1AD6BEE5" w14:textId="5527E1D2" w:rsidR="001F7D70" w:rsidRPr="00CE163F" w:rsidRDefault="001F7D70" w:rsidP="00280A8D">
      <w:pPr>
        <w:tabs>
          <w:tab w:val="left" w:pos="2520"/>
          <w:tab w:val="left" w:pos="4320"/>
          <w:tab w:val="right" w:pos="9180"/>
        </w:tabs>
        <w:jc w:val="both"/>
        <w:rPr>
          <w:rFonts w:ascii="Arial" w:hAnsi="Arial" w:cs="Arial"/>
          <w:sz w:val="22"/>
          <w:szCs w:val="22"/>
        </w:rPr>
      </w:pPr>
      <w:r w:rsidRPr="00CE163F">
        <w:rPr>
          <w:rFonts w:ascii="Arial" w:hAnsi="Arial" w:cs="Arial"/>
          <w:sz w:val="22"/>
          <w:szCs w:val="22"/>
        </w:rPr>
        <w:t>R21</w:t>
      </w:r>
      <w:r w:rsidR="000F15DC">
        <w:rPr>
          <w:rFonts w:ascii="Arial" w:hAnsi="Arial" w:cs="Arial"/>
          <w:sz w:val="22"/>
          <w:szCs w:val="22"/>
        </w:rPr>
        <w:t xml:space="preserve"> AR052366-01</w:t>
      </w:r>
      <w:r w:rsidR="00280A8D">
        <w:rPr>
          <w:rFonts w:ascii="Arial" w:hAnsi="Arial" w:cs="Arial"/>
          <w:sz w:val="22"/>
          <w:szCs w:val="22"/>
        </w:rPr>
        <w:tab/>
      </w:r>
      <w:r w:rsidRPr="00CE163F">
        <w:rPr>
          <w:rFonts w:ascii="Arial" w:hAnsi="Arial" w:cs="Arial"/>
          <w:sz w:val="22"/>
          <w:szCs w:val="22"/>
        </w:rPr>
        <w:tab/>
        <w:t>01/01/05-12/31/08</w:t>
      </w:r>
      <w:r w:rsidR="00280A8D">
        <w:rPr>
          <w:rFonts w:ascii="Arial" w:hAnsi="Arial" w:cs="Arial"/>
          <w:sz w:val="22"/>
          <w:szCs w:val="22"/>
        </w:rPr>
        <w:tab/>
        <w:t>0.60 calendar months</w:t>
      </w:r>
    </w:p>
    <w:p w14:paraId="5771743C" w14:textId="5E602FBB" w:rsidR="001F7D70" w:rsidRPr="00CE163F" w:rsidRDefault="001F7D70" w:rsidP="00280A8D">
      <w:pPr>
        <w:tabs>
          <w:tab w:val="left" w:pos="2520"/>
          <w:tab w:val="left" w:pos="4320"/>
          <w:tab w:val="right" w:pos="9180"/>
        </w:tabs>
        <w:jc w:val="both"/>
        <w:rPr>
          <w:rFonts w:ascii="Arial" w:hAnsi="Arial" w:cs="Arial"/>
          <w:sz w:val="22"/>
          <w:szCs w:val="22"/>
        </w:rPr>
      </w:pPr>
      <w:r w:rsidRPr="00CE163F">
        <w:rPr>
          <w:rFonts w:ascii="Arial" w:hAnsi="Arial" w:cs="Arial"/>
          <w:sz w:val="22"/>
          <w:szCs w:val="22"/>
        </w:rPr>
        <w:t>NIH/NIAMS</w:t>
      </w:r>
      <w:r w:rsidR="00280A8D">
        <w:rPr>
          <w:rFonts w:ascii="Arial" w:hAnsi="Arial" w:cs="Arial"/>
          <w:sz w:val="22"/>
          <w:szCs w:val="22"/>
        </w:rPr>
        <w:tab/>
      </w:r>
      <w:r w:rsidR="00280A8D">
        <w:rPr>
          <w:rFonts w:ascii="Arial" w:hAnsi="Arial" w:cs="Arial"/>
          <w:sz w:val="22"/>
          <w:szCs w:val="22"/>
        </w:rPr>
        <w:tab/>
      </w:r>
      <w:r w:rsidRPr="00CE163F">
        <w:rPr>
          <w:rFonts w:ascii="Arial" w:hAnsi="Arial" w:cs="Arial"/>
          <w:sz w:val="22"/>
          <w:szCs w:val="22"/>
        </w:rPr>
        <w:t>$300,000</w:t>
      </w:r>
    </w:p>
    <w:p w14:paraId="0A0477F8" w14:textId="77777777" w:rsidR="00BC2BCC" w:rsidRPr="00CE163F" w:rsidRDefault="00BC2BCC" w:rsidP="00BC2BCC">
      <w:pPr>
        <w:tabs>
          <w:tab w:val="left" w:pos="2520"/>
          <w:tab w:val="left" w:pos="4320"/>
          <w:tab w:val="right" w:pos="9180"/>
        </w:tabs>
        <w:rPr>
          <w:rFonts w:ascii="Arial" w:hAnsi="Arial" w:cs="Arial"/>
          <w:snapToGrid w:val="0"/>
          <w:sz w:val="22"/>
          <w:szCs w:val="22"/>
        </w:rPr>
      </w:pPr>
      <w:r w:rsidRPr="00BC2BCC">
        <w:rPr>
          <w:rFonts w:ascii="Arial" w:hAnsi="Arial" w:cs="Arial"/>
          <w:b/>
          <w:snapToGrid w:val="0"/>
          <w:sz w:val="22"/>
          <w:szCs w:val="22"/>
        </w:rPr>
        <w:t>Role:</w:t>
      </w:r>
      <w:r w:rsidRPr="00CE163F">
        <w:rPr>
          <w:rFonts w:ascii="Arial" w:hAnsi="Arial" w:cs="Arial"/>
          <w:snapToGrid w:val="0"/>
          <w:sz w:val="22"/>
          <w:szCs w:val="22"/>
        </w:rPr>
        <w:t xml:space="preserve"> Co-Investigator </w:t>
      </w:r>
    </w:p>
    <w:p w14:paraId="36851975" w14:textId="4CBAD453" w:rsidR="001F7D70" w:rsidRPr="00CE163F" w:rsidRDefault="004F2219" w:rsidP="00280A8D">
      <w:pPr>
        <w:tabs>
          <w:tab w:val="left" w:pos="2520"/>
          <w:tab w:val="left" w:pos="4320"/>
          <w:tab w:val="right" w:pos="9180"/>
        </w:tabs>
        <w:rPr>
          <w:rFonts w:ascii="Arial" w:hAnsi="Arial" w:cs="Arial"/>
          <w:b/>
          <w:snapToGrid w:val="0"/>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1F7D70" w:rsidRPr="00CE163F">
        <w:rPr>
          <w:rFonts w:ascii="Arial" w:hAnsi="Arial" w:cs="Arial"/>
          <w:snapToGrid w:val="0"/>
          <w:sz w:val="22"/>
          <w:szCs w:val="22"/>
        </w:rPr>
        <w:t>Identifying Gene Interactions in SLE by Mixed Chimeras</w:t>
      </w:r>
      <w:r w:rsidR="001F7D70" w:rsidRPr="00CE163F">
        <w:rPr>
          <w:rFonts w:ascii="Arial" w:hAnsi="Arial" w:cs="Arial"/>
          <w:b/>
          <w:snapToGrid w:val="0"/>
          <w:sz w:val="22"/>
          <w:szCs w:val="22"/>
        </w:rPr>
        <w:t xml:space="preserve">. </w:t>
      </w:r>
    </w:p>
    <w:p w14:paraId="775B2E7B" w14:textId="77777777" w:rsidR="001F7D70" w:rsidRPr="00CE163F" w:rsidRDefault="001F7D70" w:rsidP="00280A8D">
      <w:pPr>
        <w:tabs>
          <w:tab w:val="left" w:pos="2520"/>
          <w:tab w:val="left" w:pos="4320"/>
          <w:tab w:val="right" w:pos="9180"/>
        </w:tabs>
        <w:jc w:val="both"/>
        <w:rPr>
          <w:rFonts w:ascii="Arial" w:hAnsi="Arial" w:cs="Arial"/>
          <w:sz w:val="22"/>
          <w:szCs w:val="22"/>
        </w:rPr>
      </w:pPr>
    </w:p>
    <w:p w14:paraId="001328A3" w14:textId="54D104C2" w:rsidR="001F7D70" w:rsidRDefault="001F7D70" w:rsidP="00280A8D">
      <w:pPr>
        <w:tabs>
          <w:tab w:val="left" w:pos="2520"/>
          <w:tab w:val="left" w:pos="4320"/>
          <w:tab w:val="right" w:pos="9180"/>
        </w:tabs>
        <w:jc w:val="both"/>
        <w:rPr>
          <w:rFonts w:ascii="Arial" w:hAnsi="Arial" w:cs="Arial"/>
          <w:sz w:val="22"/>
          <w:szCs w:val="22"/>
        </w:rPr>
      </w:pPr>
      <w:r>
        <w:rPr>
          <w:rFonts w:ascii="Arial" w:hAnsi="Arial" w:cs="Arial"/>
          <w:sz w:val="22"/>
          <w:szCs w:val="22"/>
        </w:rPr>
        <w:t xml:space="preserve">Rigel Pharmaceuticals </w:t>
      </w:r>
      <w:r w:rsidR="00280A8D">
        <w:rPr>
          <w:rFonts w:ascii="Arial" w:hAnsi="Arial" w:cs="Arial"/>
          <w:sz w:val="22"/>
          <w:szCs w:val="22"/>
        </w:rPr>
        <w:tab/>
      </w:r>
      <w:r w:rsidR="00280A8D">
        <w:rPr>
          <w:rFonts w:ascii="Arial" w:hAnsi="Arial" w:cs="Arial"/>
          <w:sz w:val="22"/>
          <w:szCs w:val="22"/>
        </w:rPr>
        <w:tab/>
        <w:t>2007</w:t>
      </w:r>
      <w:r w:rsidR="00280A8D">
        <w:rPr>
          <w:rFonts w:ascii="Arial" w:hAnsi="Arial" w:cs="Arial"/>
          <w:sz w:val="22"/>
          <w:szCs w:val="22"/>
        </w:rPr>
        <w:tab/>
        <w:t>0.24 calendar months</w:t>
      </w:r>
    </w:p>
    <w:p w14:paraId="2B140701" w14:textId="1EEA4037" w:rsidR="00280A8D" w:rsidRPr="0083148E" w:rsidRDefault="00280A8D" w:rsidP="00280A8D">
      <w:pPr>
        <w:tabs>
          <w:tab w:val="left" w:pos="2520"/>
          <w:tab w:val="left" w:pos="4320"/>
          <w:tab w:val="right" w:pos="9180"/>
        </w:tabs>
        <w:jc w:val="both"/>
        <w:rPr>
          <w:rFonts w:ascii="Arial" w:hAnsi="Arial" w:cs="Arial"/>
          <w:sz w:val="22"/>
          <w:szCs w:val="22"/>
        </w:rPr>
      </w:pPr>
      <w:r w:rsidRPr="0083148E">
        <w:rPr>
          <w:rFonts w:ascii="Arial" w:hAnsi="Arial" w:cs="Arial"/>
          <w:sz w:val="22"/>
          <w:szCs w:val="22"/>
        </w:rPr>
        <w:tab/>
      </w:r>
      <w:r w:rsidRPr="0083148E">
        <w:rPr>
          <w:rFonts w:ascii="Arial" w:hAnsi="Arial" w:cs="Arial"/>
          <w:sz w:val="22"/>
          <w:szCs w:val="22"/>
        </w:rPr>
        <w:tab/>
        <w:t>$50,000</w:t>
      </w:r>
    </w:p>
    <w:p w14:paraId="5F3C75A6" w14:textId="77777777" w:rsidR="00BC2BCC" w:rsidRPr="0083148E" w:rsidRDefault="00BC2BCC" w:rsidP="00BC2BCC">
      <w:pPr>
        <w:tabs>
          <w:tab w:val="left" w:pos="2520"/>
          <w:tab w:val="left" w:pos="4320"/>
          <w:tab w:val="right" w:pos="9180"/>
        </w:tabs>
        <w:jc w:val="both"/>
        <w:rPr>
          <w:rFonts w:ascii="Arial" w:hAnsi="Arial" w:cs="Arial"/>
          <w:sz w:val="22"/>
          <w:szCs w:val="22"/>
        </w:rPr>
      </w:pPr>
      <w:r w:rsidRPr="00BC2BCC">
        <w:rPr>
          <w:rFonts w:ascii="Arial" w:hAnsi="Arial" w:cs="Arial"/>
          <w:b/>
          <w:sz w:val="22"/>
          <w:szCs w:val="22"/>
        </w:rPr>
        <w:t>Role:</w:t>
      </w:r>
      <w:r w:rsidRPr="0083148E">
        <w:rPr>
          <w:rFonts w:ascii="Arial" w:hAnsi="Arial" w:cs="Arial"/>
          <w:sz w:val="22"/>
          <w:szCs w:val="22"/>
        </w:rPr>
        <w:t xml:space="preserve"> Principal Investigator</w:t>
      </w:r>
    </w:p>
    <w:p w14:paraId="7A0AA3BE" w14:textId="405AF54C" w:rsidR="001F7D70" w:rsidRPr="0083148E" w:rsidRDefault="001F7D70" w:rsidP="00280A8D">
      <w:pPr>
        <w:tabs>
          <w:tab w:val="left" w:pos="2520"/>
          <w:tab w:val="left" w:pos="4320"/>
          <w:tab w:val="right" w:pos="9180"/>
        </w:tabs>
        <w:jc w:val="both"/>
        <w:rPr>
          <w:rFonts w:ascii="Arial" w:eastAsia="MS Mincho" w:hAnsi="Arial" w:cs="Arial"/>
          <w:bCs/>
          <w:color w:val="000000"/>
          <w:sz w:val="22"/>
          <w:szCs w:val="22"/>
          <w:lang w:eastAsia="ja-JP"/>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Pr="0083148E">
        <w:rPr>
          <w:rFonts w:ascii="Arial" w:eastAsia="MS Mincho" w:hAnsi="Arial" w:cs="Arial"/>
          <w:bCs/>
          <w:color w:val="000000"/>
          <w:sz w:val="22"/>
          <w:szCs w:val="22"/>
          <w:lang w:eastAsia="ja-JP"/>
        </w:rPr>
        <w:t>The B6.TC model to investigate to the mechanisms Syk inhibitor protection in lupus.</w:t>
      </w:r>
    </w:p>
    <w:p w14:paraId="71B07B10" w14:textId="77777777" w:rsidR="00280A8D" w:rsidRPr="0083148E" w:rsidRDefault="00280A8D" w:rsidP="00280A8D">
      <w:pPr>
        <w:tabs>
          <w:tab w:val="left" w:pos="2520"/>
          <w:tab w:val="left" w:pos="4320"/>
          <w:tab w:val="right" w:pos="9180"/>
        </w:tabs>
        <w:jc w:val="both"/>
        <w:rPr>
          <w:rFonts w:ascii="Arial" w:hAnsi="Arial" w:cs="Arial"/>
          <w:sz w:val="22"/>
          <w:szCs w:val="22"/>
        </w:rPr>
      </w:pPr>
    </w:p>
    <w:p w14:paraId="7AE68259" w14:textId="6D3DE05C" w:rsidR="001F7D70" w:rsidRPr="0083148E" w:rsidRDefault="001F7D70" w:rsidP="00280A8D">
      <w:pPr>
        <w:tabs>
          <w:tab w:val="left" w:pos="2520"/>
          <w:tab w:val="left" w:pos="4320"/>
          <w:tab w:val="right" w:pos="9180"/>
        </w:tabs>
        <w:jc w:val="both"/>
        <w:rPr>
          <w:rFonts w:ascii="Arial" w:hAnsi="Arial"/>
          <w:sz w:val="22"/>
          <w:szCs w:val="22"/>
        </w:rPr>
      </w:pPr>
      <w:r w:rsidRPr="0083148E">
        <w:rPr>
          <w:rFonts w:ascii="Arial" w:hAnsi="Arial"/>
          <w:sz w:val="22"/>
          <w:szCs w:val="22"/>
        </w:rPr>
        <w:t>PO1 AI39824-02 (Wakeland)</w:t>
      </w:r>
      <w:r w:rsidRPr="0083148E">
        <w:rPr>
          <w:rFonts w:ascii="Arial" w:hAnsi="Arial"/>
          <w:sz w:val="22"/>
          <w:szCs w:val="22"/>
        </w:rPr>
        <w:tab/>
        <w:t>4/1/96 - 3/31/01</w:t>
      </w:r>
      <w:r w:rsidR="00280A8D" w:rsidRPr="0083148E">
        <w:rPr>
          <w:rFonts w:ascii="Arial" w:hAnsi="Arial"/>
          <w:sz w:val="22"/>
          <w:szCs w:val="22"/>
        </w:rPr>
        <w:tab/>
        <w:t>0.60 calendar months</w:t>
      </w:r>
    </w:p>
    <w:p w14:paraId="1BAE51FA" w14:textId="520AA3C1" w:rsidR="00280A8D" w:rsidRPr="0083148E" w:rsidRDefault="00280A8D" w:rsidP="00280A8D">
      <w:pPr>
        <w:tabs>
          <w:tab w:val="left" w:pos="2520"/>
          <w:tab w:val="left" w:pos="4320"/>
          <w:tab w:val="right" w:pos="9180"/>
        </w:tabs>
        <w:jc w:val="both"/>
        <w:rPr>
          <w:rFonts w:ascii="Arial" w:hAnsi="Arial"/>
          <w:sz w:val="22"/>
          <w:szCs w:val="22"/>
        </w:rPr>
      </w:pPr>
      <w:r w:rsidRPr="0083148E">
        <w:rPr>
          <w:rFonts w:ascii="Arial" w:hAnsi="Arial"/>
          <w:sz w:val="22"/>
          <w:szCs w:val="22"/>
        </w:rPr>
        <w:t>NIH/NIAMS</w:t>
      </w:r>
      <w:r w:rsidRPr="0083148E">
        <w:rPr>
          <w:rFonts w:ascii="Arial" w:hAnsi="Arial"/>
          <w:sz w:val="22"/>
          <w:szCs w:val="22"/>
        </w:rPr>
        <w:tab/>
      </w:r>
      <w:r w:rsidRPr="0083148E">
        <w:rPr>
          <w:rFonts w:ascii="Arial" w:hAnsi="Arial"/>
          <w:sz w:val="22"/>
          <w:szCs w:val="22"/>
        </w:rPr>
        <w:tab/>
        <w:t>$2,810,084</w:t>
      </w:r>
    </w:p>
    <w:p w14:paraId="6EC4574A" w14:textId="77777777" w:rsidR="00BC2BCC" w:rsidRPr="0083148E" w:rsidRDefault="00BC2BCC" w:rsidP="00BC2BCC">
      <w:pPr>
        <w:tabs>
          <w:tab w:val="left" w:pos="2520"/>
          <w:tab w:val="left" w:pos="4320"/>
          <w:tab w:val="right" w:pos="9180"/>
        </w:tabs>
        <w:jc w:val="both"/>
        <w:rPr>
          <w:rFonts w:ascii="Arial" w:hAnsi="Arial"/>
          <w:sz w:val="22"/>
          <w:szCs w:val="22"/>
        </w:rPr>
      </w:pPr>
      <w:r w:rsidRPr="00BC2BCC">
        <w:rPr>
          <w:rFonts w:ascii="Arial" w:hAnsi="Arial"/>
          <w:b/>
          <w:sz w:val="22"/>
          <w:szCs w:val="22"/>
        </w:rPr>
        <w:lastRenderedPageBreak/>
        <w:t>Role:</w:t>
      </w:r>
      <w:r w:rsidRPr="0083148E">
        <w:rPr>
          <w:rFonts w:ascii="Arial" w:hAnsi="Arial"/>
          <w:sz w:val="22"/>
          <w:szCs w:val="22"/>
        </w:rPr>
        <w:t xml:space="preserve"> Co-Investigator</w:t>
      </w:r>
    </w:p>
    <w:p w14:paraId="7823933B" w14:textId="36705689" w:rsidR="001F7D70" w:rsidRPr="0083148E" w:rsidRDefault="004F2219" w:rsidP="00280A8D">
      <w:pPr>
        <w:tabs>
          <w:tab w:val="left" w:pos="2520"/>
          <w:tab w:val="left" w:pos="4320"/>
          <w:tab w:val="right" w:pos="9180"/>
        </w:tabs>
        <w:jc w:val="both"/>
        <w:rPr>
          <w:rFonts w:ascii="Arial" w:hAnsi="Arial"/>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1F7D70" w:rsidRPr="0083148E">
        <w:rPr>
          <w:rFonts w:ascii="Arial" w:hAnsi="Arial"/>
          <w:sz w:val="22"/>
          <w:szCs w:val="22"/>
        </w:rPr>
        <w:t>Genetic dissection of SLE pathogenesis. Project 1. Genetic dissection of lupus susceptibility using congenic mouse strains.</w:t>
      </w:r>
    </w:p>
    <w:p w14:paraId="07D424DD" w14:textId="443C10F1" w:rsidR="001F7D70" w:rsidRPr="0083148E" w:rsidRDefault="004F2219" w:rsidP="00280A8D">
      <w:pPr>
        <w:tabs>
          <w:tab w:val="left" w:pos="2520"/>
          <w:tab w:val="left" w:pos="4320"/>
          <w:tab w:val="right" w:pos="9180"/>
        </w:tabs>
        <w:jc w:val="both"/>
        <w:rPr>
          <w:rFonts w:ascii="Arial" w:hAnsi="Arial"/>
          <w:sz w:val="22"/>
          <w:szCs w:val="22"/>
        </w:rPr>
      </w:pPr>
      <w:r>
        <w:rPr>
          <w:rFonts w:ascii="Arial" w:hAnsi="Arial" w:cs="Arial"/>
          <w:b/>
          <w:bCs/>
          <w:sz w:val="22"/>
          <w:szCs w:val="22"/>
        </w:rPr>
        <w:t>Overall Goals:</w:t>
      </w:r>
      <w:r>
        <w:rPr>
          <w:rFonts w:ascii="Arial" w:hAnsi="Arial" w:cs="Arial"/>
          <w:sz w:val="22"/>
          <w:szCs w:val="22"/>
        </w:rPr>
        <w:t xml:space="preserve"> </w:t>
      </w:r>
      <w:r w:rsidR="001F7D70" w:rsidRPr="0083148E">
        <w:rPr>
          <w:rFonts w:ascii="Arial" w:hAnsi="Arial"/>
          <w:sz w:val="22"/>
          <w:szCs w:val="22"/>
        </w:rPr>
        <w:t>Project 1 proposing to: 1) To dissect and characterize the genetic mechanisms responsible for the development of murine SLE via the analysis of congenic and polycongenic strains carrying NXM/Aeg2410-derived SLE susceptibility; and 2) To map the positions of epistatic genes in the NZW genome that suppress the express of SLE 1.</w:t>
      </w:r>
    </w:p>
    <w:p w14:paraId="72DFAFC7" w14:textId="77777777" w:rsidR="001F7D70" w:rsidRPr="0083148E" w:rsidRDefault="001F7D70" w:rsidP="00280A8D">
      <w:pPr>
        <w:tabs>
          <w:tab w:val="left" w:pos="2520"/>
          <w:tab w:val="left" w:pos="4320"/>
          <w:tab w:val="right" w:pos="9180"/>
        </w:tabs>
        <w:jc w:val="both"/>
        <w:rPr>
          <w:rFonts w:ascii="Arial" w:hAnsi="Arial"/>
          <w:sz w:val="22"/>
          <w:szCs w:val="22"/>
        </w:rPr>
      </w:pPr>
    </w:p>
    <w:p w14:paraId="0A67693F" w14:textId="557B49CD" w:rsidR="001F7D70" w:rsidRPr="0083148E" w:rsidRDefault="0083148E" w:rsidP="00280A8D">
      <w:pPr>
        <w:tabs>
          <w:tab w:val="left" w:pos="2520"/>
          <w:tab w:val="left" w:pos="4320"/>
          <w:tab w:val="right" w:pos="9180"/>
        </w:tabs>
        <w:jc w:val="both"/>
        <w:rPr>
          <w:rFonts w:ascii="Arial" w:hAnsi="Arial"/>
          <w:sz w:val="22"/>
          <w:szCs w:val="22"/>
        </w:rPr>
      </w:pPr>
      <w:r w:rsidRPr="0083148E">
        <w:rPr>
          <w:rFonts w:ascii="Arial" w:hAnsi="Arial"/>
          <w:sz w:val="22"/>
          <w:szCs w:val="22"/>
        </w:rPr>
        <w:t>PO1 AI39824-02 (Morel)</w:t>
      </w:r>
      <w:r w:rsidRPr="0083148E">
        <w:rPr>
          <w:rFonts w:ascii="Arial" w:hAnsi="Arial"/>
          <w:sz w:val="22"/>
          <w:szCs w:val="22"/>
        </w:rPr>
        <w:tab/>
      </w:r>
      <w:r w:rsidR="001F7D70" w:rsidRPr="0083148E">
        <w:rPr>
          <w:rFonts w:ascii="Arial" w:hAnsi="Arial"/>
          <w:sz w:val="22"/>
          <w:szCs w:val="22"/>
        </w:rPr>
        <w:tab/>
        <w:t>4/96 - 3/31/01</w:t>
      </w:r>
      <w:r w:rsidR="001F7D70" w:rsidRPr="0083148E">
        <w:rPr>
          <w:rFonts w:ascii="Arial" w:hAnsi="Arial"/>
          <w:sz w:val="22"/>
          <w:szCs w:val="22"/>
        </w:rPr>
        <w:tab/>
      </w:r>
      <w:r w:rsidR="00280A8D" w:rsidRPr="0083148E">
        <w:rPr>
          <w:rFonts w:ascii="Arial" w:hAnsi="Arial"/>
          <w:sz w:val="22"/>
          <w:szCs w:val="22"/>
        </w:rPr>
        <w:t>0.60 calendar months</w:t>
      </w:r>
    </w:p>
    <w:p w14:paraId="44C1642E" w14:textId="37B31D6D" w:rsidR="0083148E" w:rsidRPr="0083148E" w:rsidRDefault="0083148E" w:rsidP="00280A8D">
      <w:pPr>
        <w:tabs>
          <w:tab w:val="left" w:pos="2520"/>
          <w:tab w:val="left" w:pos="4320"/>
          <w:tab w:val="right" w:pos="9180"/>
        </w:tabs>
        <w:jc w:val="both"/>
        <w:rPr>
          <w:rFonts w:ascii="Arial" w:hAnsi="Arial"/>
          <w:sz w:val="22"/>
          <w:szCs w:val="22"/>
        </w:rPr>
      </w:pPr>
      <w:r w:rsidRPr="0083148E">
        <w:rPr>
          <w:rFonts w:ascii="Arial" w:hAnsi="Arial"/>
          <w:sz w:val="22"/>
          <w:szCs w:val="22"/>
        </w:rPr>
        <w:t>NIH/NIAMS</w:t>
      </w:r>
      <w:r w:rsidRPr="0083148E">
        <w:rPr>
          <w:rFonts w:ascii="Arial" w:hAnsi="Arial"/>
          <w:sz w:val="22"/>
          <w:szCs w:val="22"/>
        </w:rPr>
        <w:tab/>
      </w:r>
      <w:r w:rsidRPr="0083148E">
        <w:rPr>
          <w:rFonts w:ascii="Arial" w:hAnsi="Arial"/>
          <w:sz w:val="22"/>
          <w:szCs w:val="22"/>
        </w:rPr>
        <w:tab/>
        <w:t>$2,810,084</w:t>
      </w:r>
    </w:p>
    <w:p w14:paraId="06B20242" w14:textId="77777777" w:rsidR="00BC2BCC" w:rsidRPr="0083148E" w:rsidRDefault="00BC2BCC" w:rsidP="00BC2BCC">
      <w:pPr>
        <w:tabs>
          <w:tab w:val="left" w:pos="2520"/>
          <w:tab w:val="left" w:pos="4320"/>
          <w:tab w:val="right" w:pos="9180"/>
        </w:tabs>
        <w:jc w:val="both"/>
        <w:rPr>
          <w:rFonts w:ascii="Arial" w:hAnsi="Arial"/>
          <w:sz w:val="22"/>
          <w:szCs w:val="22"/>
        </w:rPr>
      </w:pPr>
      <w:r w:rsidRPr="00BC2BCC">
        <w:rPr>
          <w:rFonts w:ascii="Arial" w:hAnsi="Arial"/>
          <w:b/>
          <w:sz w:val="22"/>
          <w:szCs w:val="22"/>
        </w:rPr>
        <w:t>Role:</w:t>
      </w:r>
      <w:r w:rsidRPr="0083148E">
        <w:rPr>
          <w:rFonts w:ascii="Arial" w:hAnsi="Arial"/>
          <w:sz w:val="22"/>
          <w:szCs w:val="22"/>
        </w:rPr>
        <w:t xml:space="preserve"> Principal Investigator</w:t>
      </w:r>
    </w:p>
    <w:p w14:paraId="3C3D446B" w14:textId="0EB48C35" w:rsidR="001F7D70" w:rsidRPr="0083148E" w:rsidRDefault="004F2219" w:rsidP="00280A8D">
      <w:pPr>
        <w:tabs>
          <w:tab w:val="left" w:pos="2520"/>
          <w:tab w:val="left" w:pos="4320"/>
          <w:tab w:val="right" w:pos="9180"/>
        </w:tabs>
        <w:jc w:val="both"/>
        <w:rPr>
          <w:rFonts w:ascii="Arial" w:hAnsi="Arial"/>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1F7D70" w:rsidRPr="0083148E">
        <w:rPr>
          <w:rFonts w:ascii="Arial" w:hAnsi="Arial"/>
          <w:sz w:val="22"/>
          <w:szCs w:val="22"/>
        </w:rPr>
        <w:t>Program Projects on Autoimmunity; Project 2.  Positional cloning of the SLE genes Sle1, Sle2, and Sle3.</w:t>
      </w:r>
    </w:p>
    <w:p w14:paraId="15768EFF" w14:textId="4F62CCA2" w:rsidR="001F7D70" w:rsidRPr="0083148E" w:rsidRDefault="004F2219" w:rsidP="00280A8D">
      <w:pPr>
        <w:tabs>
          <w:tab w:val="left" w:pos="2520"/>
          <w:tab w:val="left" w:pos="4320"/>
          <w:tab w:val="right" w:pos="9180"/>
        </w:tabs>
        <w:jc w:val="both"/>
        <w:rPr>
          <w:rFonts w:ascii="Arial" w:hAnsi="Arial"/>
          <w:sz w:val="22"/>
          <w:szCs w:val="22"/>
        </w:rPr>
      </w:pPr>
      <w:r>
        <w:rPr>
          <w:rFonts w:ascii="Arial" w:hAnsi="Arial" w:cs="Arial"/>
          <w:b/>
          <w:bCs/>
          <w:sz w:val="22"/>
          <w:szCs w:val="22"/>
        </w:rPr>
        <w:t>Overall Goals:</w:t>
      </w:r>
      <w:r>
        <w:rPr>
          <w:rFonts w:ascii="Arial" w:hAnsi="Arial" w:cs="Arial"/>
          <w:sz w:val="22"/>
          <w:szCs w:val="22"/>
        </w:rPr>
        <w:t xml:space="preserve"> </w:t>
      </w:r>
      <w:r w:rsidR="001F7D70" w:rsidRPr="0083148E">
        <w:rPr>
          <w:rFonts w:ascii="Arial" w:hAnsi="Arial"/>
          <w:sz w:val="22"/>
          <w:szCs w:val="22"/>
        </w:rPr>
        <w:t>Project 2 proposes to genetically fine-map the position of the 3 Sle loci, and then to identify the corresponding genes, either by candidate gene analysis or conventional positional cloning.</w:t>
      </w:r>
    </w:p>
    <w:p w14:paraId="73D1FAA9" w14:textId="77777777" w:rsidR="001F7D70" w:rsidRPr="0083148E" w:rsidRDefault="001F7D70" w:rsidP="00280A8D">
      <w:pPr>
        <w:tabs>
          <w:tab w:val="left" w:pos="2520"/>
          <w:tab w:val="left" w:pos="4320"/>
          <w:tab w:val="right" w:pos="9180"/>
        </w:tabs>
        <w:jc w:val="both"/>
        <w:rPr>
          <w:rFonts w:ascii="Arial" w:hAnsi="Arial"/>
          <w:sz w:val="22"/>
          <w:szCs w:val="22"/>
        </w:rPr>
      </w:pPr>
    </w:p>
    <w:p w14:paraId="598A1F4D" w14:textId="26630D12" w:rsidR="001F7D70" w:rsidRPr="0083148E" w:rsidRDefault="001F7D70" w:rsidP="0083148E">
      <w:pPr>
        <w:tabs>
          <w:tab w:val="left" w:pos="2520"/>
          <w:tab w:val="left" w:pos="4320"/>
          <w:tab w:val="right" w:pos="9180"/>
        </w:tabs>
        <w:jc w:val="both"/>
        <w:rPr>
          <w:rFonts w:ascii="Arial" w:hAnsi="Arial"/>
          <w:sz w:val="22"/>
          <w:szCs w:val="22"/>
        </w:rPr>
      </w:pPr>
      <w:r w:rsidRPr="0083148E">
        <w:rPr>
          <w:rFonts w:ascii="Arial" w:hAnsi="Arial"/>
          <w:sz w:val="22"/>
          <w:szCs w:val="22"/>
        </w:rPr>
        <w:t>NIMH 59959 (Lenox, Robert H.)</w:t>
      </w:r>
      <w:r w:rsidR="0083148E" w:rsidRPr="0083148E">
        <w:rPr>
          <w:rFonts w:ascii="Arial" w:hAnsi="Arial"/>
          <w:sz w:val="22"/>
          <w:szCs w:val="22"/>
        </w:rPr>
        <w:t xml:space="preserve"> </w:t>
      </w:r>
      <w:r w:rsidR="0083148E" w:rsidRPr="0083148E">
        <w:rPr>
          <w:rFonts w:ascii="Arial" w:hAnsi="Arial"/>
          <w:sz w:val="22"/>
          <w:szCs w:val="22"/>
        </w:rPr>
        <w:tab/>
      </w:r>
      <w:r w:rsidRPr="0083148E">
        <w:rPr>
          <w:rFonts w:ascii="Arial" w:hAnsi="Arial"/>
          <w:sz w:val="22"/>
          <w:szCs w:val="22"/>
        </w:rPr>
        <w:t>07/1/98 - 6/31/01</w:t>
      </w:r>
      <w:r w:rsidR="0083148E" w:rsidRPr="0083148E">
        <w:rPr>
          <w:rFonts w:ascii="Arial" w:hAnsi="Arial"/>
          <w:sz w:val="22"/>
          <w:szCs w:val="22"/>
        </w:rPr>
        <w:tab/>
        <w:t>0.60 calendar months</w:t>
      </w:r>
    </w:p>
    <w:p w14:paraId="3D15C6F5" w14:textId="2EF242E9" w:rsidR="00BC2BCC" w:rsidRPr="0083148E" w:rsidRDefault="00BC2BCC" w:rsidP="00BC2BCC">
      <w:pPr>
        <w:tabs>
          <w:tab w:val="left" w:pos="2520"/>
          <w:tab w:val="left" w:pos="4320"/>
          <w:tab w:val="right" w:pos="9180"/>
        </w:tabs>
        <w:jc w:val="both"/>
        <w:rPr>
          <w:rFonts w:ascii="Arial" w:hAnsi="Arial"/>
          <w:sz w:val="22"/>
          <w:szCs w:val="22"/>
        </w:rPr>
      </w:pPr>
      <w:r w:rsidRPr="00BC2BCC">
        <w:rPr>
          <w:rFonts w:ascii="Arial" w:hAnsi="Arial"/>
          <w:b/>
          <w:sz w:val="22"/>
          <w:szCs w:val="22"/>
        </w:rPr>
        <w:t>Role</w:t>
      </w:r>
      <w:r w:rsidRPr="0083148E">
        <w:rPr>
          <w:rFonts w:ascii="Arial" w:hAnsi="Arial"/>
          <w:sz w:val="22"/>
          <w:szCs w:val="22"/>
        </w:rPr>
        <w:t>: Co-investigator</w:t>
      </w:r>
      <w:r>
        <w:rPr>
          <w:rFonts w:ascii="Arial" w:hAnsi="Arial"/>
          <w:sz w:val="22"/>
          <w:szCs w:val="22"/>
        </w:rPr>
        <w:tab/>
      </w:r>
      <w:r w:rsidRPr="0083148E">
        <w:rPr>
          <w:rFonts w:ascii="Arial" w:hAnsi="Arial"/>
          <w:sz w:val="22"/>
          <w:szCs w:val="22"/>
        </w:rPr>
        <w:t>$747,636</w:t>
      </w:r>
    </w:p>
    <w:p w14:paraId="40F92FF3" w14:textId="3F7376D7" w:rsidR="0083148E" w:rsidRPr="0083148E" w:rsidRDefault="004F2219" w:rsidP="0083148E">
      <w:pPr>
        <w:tabs>
          <w:tab w:val="left" w:pos="2520"/>
          <w:tab w:val="left" w:pos="4320"/>
          <w:tab w:val="right" w:pos="9180"/>
        </w:tabs>
        <w:jc w:val="both"/>
        <w:rPr>
          <w:rFonts w:ascii="Arial" w:hAnsi="Arial"/>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BC2BCC">
        <w:rPr>
          <w:rFonts w:ascii="Arial" w:hAnsi="Arial"/>
          <w:sz w:val="22"/>
          <w:szCs w:val="22"/>
        </w:rPr>
        <w:t xml:space="preserve">Neurobiology of MARCKS: </w:t>
      </w:r>
      <w:r w:rsidR="0083148E" w:rsidRPr="0083148E">
        <w:rPr>
          <w:rFonts w:ascii="Arial" w:hAnsi="Arial"/>
          <w:sz w:val="22"/>
          <w:szCs w:val="22"/>
        </w:rPr>
        <w:t xml:space="preserve">A Macs Mutant Model  </w:t>
      </w:r>
    </w:p>
    <w:p w14:paraId="7C1D280E" w14:textId="1C514FF3" w:rsidR="001F7D70" w:rsidRPr="0083148E" w:rsidRDefault="004F2219" w:rsidP="0083148E">
      <w:pPr>
        <w:tabs>
          <w:tab w:val="left" w:pos="2520"/>
          <w:tab w:val="left" w:pos="4320"/>
          <w:tab w:val="right" w:pos="9180"/>
        </w:tabs>
        <w:jc w:val="both"/>
        <w:rPr>
          <w:rFonts w:ascii="Arial" w:hAnsi="Arial"/>
          <w:sz w:val="22"/>
          <w:szCs w:val="22"/>
        </w:rPr>
      </w:pPr>
      <w:r>
        <w:rPr>
          <w:rFonts w:ascii="Arial" w:hAnsi="Arial" w:cs="Arial"/>
          <w:b/>
          <w:bCs/>
          <w:sz w:val="22"/>
          <w:szCs w:val="22"/>
        </w:rPr>
        <w:t>Overall Goals:</w:t>
      </w:r>
      <w:r>
        <w:rPr>
          <w:rFonts w:ascii="Arial" w:hAnsi="Arial" w:cs="Arial"/>
          <w:sz w:val="22"/>
          <w:szCs w:val="22"/>
        </w:rPr>
        <w:t xml:space="preserve"> </w:t>
      </w:r>
      <w:r w:rsidR="001F7D70" w:rsidRPr="0083148E">
        <w:rPr>
          <w:rFonts w:ascii="Arial" w:hAnsi="Arial"/>
          <w:sz w:val="22"/>
          <w:szCs w:val="22"/>
        </w:rPr>
        <w:t>This grant proposes to characterize the genetic basis for variations in the expression of Macs.</w:t>
      </w:r>
    </w:p>
    <w:p w14:paraId="7137A402" w14:textId="77777777" w:rsidR="001F7D70" w:rsidRPr="0083148E" w:rsidRDefault="001F7D70" w:rsidP="0083148E">
      <w:pPr>
        <w:tabs>
          <w:tab w:val="left" w:pos="2520"/>
          <w:tab w:val="left" w:pos="4320"/>
          <w:tab w:val="right" w:pos="9180"/>
        </w:tabs>
        <w:jc w:val="both"/>
        <w:rPr>
          <w:rFonts w:ascii="Arial" w:hAnsi="Arial"/>
          <w:sz w:val="22"/>
          <w:szCs w:val="22"/>
        </w:rPr>
      </w:pPr>
    </w:p>
    <w:p w14:paraId="7E9BCCC5" w14:textId="3FDC7868" w:rsidR="001F7D70" w:rsidRPr="0083148E" w:rsidRDefault="001F7D70" w:rsidP="0083148E">
      <w:pPr>
        <w:tabs>
          <w:tab w:val="left" w:pos="2520"/>
          <w:tab w:val="left" w:pos="4320"/>
          <w:tab w:val="right" w:pos="9180"/>
        </w:tabs>
        <w:jc w:val="both"/>
        <w:rPr>
          <w:rFonts w:ascii="Arial" w:hAnsi="Arial"/>
          <w:sz w:val="22"/>
          <w:szCs w:val="22"/>
        </w:rPr>
      </w:pPr>
      <w:r w:rsidRPr="0083148E">
        <w:rPr>
          <w:rFonts w:ascii="Arial" w:hAnsi="Arial"/>
          <w:sz w:val="22"/>
          <w:szCs w:val="22"/>
        </w:rPr>
        <w:t xml:space="preserve">NIH RFA HL-97-010 (W. Castleman) </w:t>
      </w:r>
      <w:r w:rsidR="0083148E" w:rsidRPr="0083148E">
        <w:rPr>
          <w:rFonts w:ascii="Arial" w:hAnsi="Arial"/>
          <w:sz w:val="22"/>
          <w:szCs w:val="22"/>
        </w:rPr>
        <w:tab/>
      </w:r>
      <w:r w:rsidR="0083148E" w:rsidRPr="0083148E">
        <w:rPr>
          <w:rFonts w:ascii="Arial" w:hAnsi="Arial"/>
          <w:sz w:val="22"/>
          <w:szCs w:val="22"/>
        </w:rPr>
        <w:tab/>
        <w:t>0.60 calendar months</w:t>
      </w:r>
    </w:p>
    <w:p w14:paraId="61B2678E" w14:textId="1E645092" w:rsidR="00BC2BCC" w:rsidRPr="0083148E" w:rsidRDefault="00BC2BCC" w:rsidP="00BC2BCC">
      <w:pPr>
        <w:tabs>
          <w:tab w:val="left" w:pos="2520"/>
          <w:tab w:val="left" w:pos="4320"/>
          <w:tab w:val="right" w:pos="9180"/>
        </w:tabs>
        <w:jc w:val="both"/>
        <w:rPr>
          <w:rFonts w:ascii="Arial" w:hAnsi="Arial"/>
          <w:sz w:val="22"/>
          <w:szCs w:val="22"/>
        </w:rPr>
      </w:pPr>
      <w:r w:rsidRPr="00BC2BCC">
        <w:rPr>
          <w:rFonts w:ascii="Arial" w:hAnsi="Arial"/>
          <w:b/>
          <w:sz w:val="22"/>
          <w:szCs w:val="22"/>
        </w:rPr>
        <w:t>Role:</w:t>
      </w:r>
      <w:r w:rsidRPr="0083148E">
        <w:rPr>
          <w:rFonts w:ascii="Arial" w:hAnsi="Arial"/>
          <w:sz w:val="22"/>
          <w:szCs w:val="22"/>
        </w:rPr>
        <w:t xml:space="preserve"> Co-Investigator</w:t>
      </w:r>
      <w:r>
        <w:rPr>
          <w:rFonts w:ascii="Arial" w:hAnsi="Arial"/>
          <w:sz w:val="22"/>
          <w:szCs w:val="22"/>
        </w:rPr>
        <w:tab/>
      </w:r>
      <w:r>
        <w:rPr>
          <w:rFonts w:ascii="Arial" w:hAnsi="Arial"/>
          <w:sz w:val="22"/>
          <w:szCs w:val="22"/>
        </w:rPr>
        <w:tab/>
      </w:r>
      <w:r w:rsidRPr="0083148E">
        <w:rPr>
          <w:rFonts w:ascii="Arial" w:hAnsi="Arial"/>
          <w:sz w:val="22"/>
          <w:szCs w:val="22"/>
        </w:rPr>
        <w:t>$1,125,000</w:t>
      </w:r>
    </w:p>
    <w:p w14:paraId="3A0B9F12" w14:textId="4BA2E8AD" w:rsidR="001F7D70" w:rsidRPr="0083148E" w:rsidRDefault="004F2219" w:rsidP="0083148E">
      <w:pPr>
        <w:tabs>
          <w:tab w:val="left" w:pos="2520"/>
          <w:tab w:val="left" w:pos="4320"/>
          <w:tab w:val="right" w:pos="9180"/>
        </w:tabs>
        <w:jc w:val="both"/>
        <w:rPr>
          <w:rFonts w:ascii="Arial" w:hAnsi="Arial"/>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1F7D70" w:rsidRPr="0083148E">
        <w:rPr>
          <w:rFonts w:ascii="Arial" w:hAnsi="Arial"/>
          <w:sz w:val="22"/>
          <w:szCs w:val="22"/>
        </w:rPr>
        <w:t xml:space="preserve">Genes </w:t>
      </w:r>
      <w:r w:rsidR="00F920F4" w:rsidRPr="0083148E">
        <w:rPr>
          <w:rFonts w:ascii="Arial" w:hAnsi="Arial"/>
          <w:sz w:val="22"/>
          <w:szCs w:val="22"/>
        </w:rPr>
        <w:t>controlling</w:t>
      </w:r>
      <w:r w:rsidR="001F7D70" w:rsidRPr="0083148E">
        <w:rPr>
          <w:rFonts w:ascii="Arial" w:hAnsi="Arial"/>
          <w:sz w:val="22"/>
          <w:szCs w:val="22"/>
        </w:rPr>
        <w:t xml:space="preserve"> virus induced asthma in rats</w:t>
      </w:r>
      <w:r w:rsidR="0083148E" w:rsidRPr="0083148E">
        <w:rPr>
          <w:rFonts w:ascii="Arial" w:hAnsi="Arial"/>
          <w:sz w:val="22"/>
          <w:szCs w:val="22"/>
        </w:rPr>
        <w:t xml:space="preserve">  </w:t>
      </w:r>
    </w:p>
    <w:p w14:paraId="59BD6A30" w14:textId="77777777" w:rsidR="001F7D70" w:rsidRPr="0083148E" w:rsidRDefault="001F7D70" w:rsidP="0083148E">
      <w:pPr>
        <w:tabs>
          <w:tab w:val="left" w:pos="2520"/>
          <w:tab w:val="left" w:pos="4320"/>
          <w:tab w:val="right" w:pos="9180"/>
        </w:tabs>
        <w:jc w:val="both"/>
        <w:rPr>
          <w:rFonts w:ascii="Arial" w:hAnsi="Arial"/>
          <w:sz w:val="22"/>
          <w:szCs w:val="22"/>
        </w:rPr>
      </w:pPr>
    </w:p>
    <w:p w14:paraId="529FA6E7" w14:textId="5371CE02" w:rsidR="001F7D70" w:rsidRPr="0083148E" w:rsidRDefault="001F7D70" w:rsidP="0083148E">
      <w:pPr>
        <w:tabs>
          <w:tab w:val="left" w:pos="2520"/>
          <w:tab w:val="left" w:pos="4320"/>
          <w:tab w:val="right" w:pos="9180"/>
        </w:tabs>
        <w:jc w:val="both"/>
        <w:rPr>
          <w:rFonts w:ascii="Arial" w:hAnsi="Arial"/>
          <w:sz w:val="22"/>
          <w:szCs w:val="22"/>
        </w:rPr>
      </w:pPr>
      <w:r w:rsidRPr="0083148E">
        <w:rPr>
          <w:rFonts w:ascii="Arial" w:hAnsi="Arial"/>
          <w:sz w:val="22"/>
          <w:szCs w:val="22"/>
        </w:rPr>
        <w:t xml:space="preserve">RO1-NS38179-01 (J. Petitto) </w:t>
      </w:r>
      <w:r w:rsidR="0083148E" w:rsidRPr="0083148E">
        <w:rPr>
          <w:rFonts w:ascii="Arial" w:hAnsi="Arial"/>
          <w:sz w:val="22"/>
          <w:szCs w:val="22"/>
        </w:rPr>
        <w:tab/>
      </w:r>
      <w:r w:rsidRPr="0083148E">
        <w:rPr>
          <w:rFonts w:ascii="Arial" w:hAnsi="Arial"/>
          <w:sz w:val="22"/>
          <w:szCs w:val="22"/>
        </w:rPr>
        <w:t>8/1/98 to 7/31/03</w:t>
      </w:r>
      <w:r w:rsidR="0083148E" w:rsidRPr="0083148E">
        <w:rPr>
          <w:rFonts w:ascii="Arial" w:hAnsi="Arial"/>
          <w:sz w:val="22"/>
          <w:szCs w:val="22"/>
        </w:rPr>
        <w:tab/>
        <w:t>1.20 calendar months</w:t>
      </w:r>
    </w:p>
    <w:p w14:paraId="51D2C23C" w14:textId="1D70EB60" w:rsidR="001F7D70" w:rsidRPr="0083148E" w:rsidRDefault="001F7D70" w:rsidP="0083148E">
      <w:pPr>
        <w:tabs>
          <w:tab w:val="left" w:pos="2520"/>
          <w:tab w:val="left" w:pos="4320"/>
          <w:tab w:val="right" w:pos="9180"/>
        </w:tabs>
        <w:jc w:val="both"/>
        <w:rPr>
          <w:rFonts w:ascii="Arial" w:hAnsi="Arial"/>
          <w:sz w:val="22"/>
          <w:szCs w:val="22"/>
        </w:rPr>
      </w:pPr>
      <w:r w:rsidRPr="0083148E">
        <w:rPr>
          <w:rFonts w:ascii="Arial" w:hAnsi="Arial"/>
          <w:sz w:val="22"/>
          <w:szCs w:val="22"/>
        </w:rPr>
        <w:t>National Institutes of Health</w:t>
      </w:r>
      <w:r w:rsidR="0083148E" w:rsidRPr="0083148E">
        <w:rPr>
          <w:rFonts w:ascii="Arial" w:hAnsi="Arial"/>
          <w:sz w:val="22"/>
          <w:szCs w:val="22"/>
        </w:rPr>
        <w:tab/>
        <w:t>$784,107</w:t>
      </w:r>
    </w:p>
    <w:p w14:paraId="4BD2D82B" w14:textId="77777777" w:rsidR="00BC2BCC" w:rsidRPr="0083148E" w:rsidRDefault="00BC2BCC" w:rsidP="00BC2BCC">
      <w:pPr>
        <w:tabs>
          <w:tab w:val="left" w:pos="2520"/>
          <w:tab w:val="left" w:pos="4320"/>
          <w:tab w:val="right" w:pos="9180"/>
        </w:tabs>
        <w:jc w:val="both"/>
        <w:rPr>
          <w:rFonts w:ascii="Arial" w:hAnsi="Arial"/>
          <w:sz w:val="22"/>
          <w:szCs w:val="22"/>
        </w:rPr>
      </w:pPr>
      <w:r w:rsidRPr="00BC2BCC">
        <w:rPr>
          <w:rFonts w:ascii="Arial" w:hAnsi="Arial"/>
          <w:b/>
          <w:sz w:val="22"/>
          <w:szCs w:val="22"/>
        </w:rPr>
        <w:t>Role:</w:t>
      </w:r>
      <w:r w:rsidRPr="0083148E">
        <w:rPr>
          <w:rFonts w:ascii="Arial" w:hAnsi="Arial"/>
          <w:sz w:val="22"/>
          <w:szCs w:val="22"/>
        </w:rPr>
        <w:t xml:space="preserve"> Co-investigator</w:t>
      </w:r>
    </w:p>
    <w:p w14:paraId="1D725B3B" w14:textId="43C51521" w:rsidR="001F7D70" w:rsidRPr="0083148E" w:rsidRDefault="004F2219" w:rsidP="0083148E">
      <w:pPr>
        <w:tabs>
          <w:tab w:val="left" w:pos="2520"/>
          <w:tab w:val="left" w:pos="4320"/>
          <w:tab w:val="right" w:pos="9180"/>
        </w:tabs>
        <w:jc w:val="both"/>
        <w:rPr>
          <w:rFonts w:ascii="Arial" w:hAnsi="Arial"/>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1F7D70" w:rsidRPr="0083148E">
        <w:rPr>
          <w:rFonts w:ascii="Arial" w:hAnsi="Arial"/>
          <w:sz w:val="22"/>
          <w:szCs w:val="22"/>
        </w:rPr>
        <w:t xml:space="preserve">IL-2 gene deletion: Neurodevelopment and behavior  </w:t>
      </w:r>
    </w:p>
    <w:p w14:paraId="47CD3901" w14:textId="7674E2BC" w:rsidR="001F7D70" w:rsidRPr="0083148E" w:rsidRDefault="004F2219" w:rsidP="0083148E">
      <w:pPr>
        <w:tabs>
          <w:tab w:val="left" w:pos="2520"/>
          <w:tab w:val="left" w:pos="4320"/>
          <w:tab w:val="right" w:pos="9180"/>
        </w:tabs>
        <w:jc w:val="both"/>
        <w:rPr>
          <w:rFonts w:ascii="Arial" w:hAnsi="Arial"/>
          <w:sz w:val="22"/>
          <w:szCs w:val="22"/>
        </w:rPr>
      </w:pPr>
      <w:r>
        <w:rPr>
          <w:rFonts w:ascii="Arial" w:hAnsi="Arial" w:cs="Arial"/>
          <w:b/>
          <w:bCs/>
          <w:sz w:val="22"/>
          <w:szCs w:val="22"/>
        </w:rPr>
        <w:t>Overall Goals:</w:t>
      </w:r>
      <w:r>
        <w:rPr>
          <w:rFonts w:ascii="Arial" w:hAnsi="Arial" w:cs="Arial"/>
          <w:sz w:val="22"/>
          <w:szCs w:val="22"/>
        </w:rPr>
        <w:t xml:space="preserve"> </w:t>
      </w:r>
      <w:r w:rsidR="001F7D70" w:rsidRPr="0083148E">
        <w:rPr>
          <w:rFonts w:ascii="Arial" w:hAnsi="Arial"/>
          <w:sz w:val="22"/>
          <w:szCs w:val="22"/>
        </w:rPr>
        <w:t>This project proposes to characterize the role of IL-2 in neurodevelopment and on behavior by using IL-2 and IL-2R knock-out mice.</w:t>
      </w:r>
    </w:p>
    <w:p w14:paraId="2710B0EF" w14:textId="77777777" w:rsidR="001F7D70" w:rsidRPr="0083148E" w:rsidRDefault="001F7D70" w:rsidP="0083148E">
      <w:pPr>
        <w:tabs>
          <w:tab w:val="left" w:pos="2520"/>
          <w:tab w:val="left" w:pos="4320"/>
          <w:tab w:val="right" w:pos="9180"/>
        </w:tabs>
        <w:jc w:val="both"/>
        <w:rPr>
          <w:rFonts w:ascii="Arial" w:hAnsi="Arial"/>
          <w:sz w:val="22"/>
          <w:szCs w:val="22"/>
        </w:rPr>
      </w:pPr>
    </w:p>
    <w:p w14:paraId="466084EF" w14:textId="4B675163" w:rsidR="001F7D70" w:rsidRPr="0083148E" w:rsidRDefault="001F7D70" w:rsidP="0083148E">
      <w:pPr>
        <w:tabs>
          <w:tab w:val="left" w:pos="2520"/>
          <w:tab w:val="left" w:pos="4320"/>
          <w:tab w:val="right" w:pos="9180"/>
        </w:tabs>
        <w:jc w:val="both"/>
        <w:rPr>
          <w:rFonts w:ascii="Arial" w:hAnsi="Arial"/>
          <w:sz w:val="22"/>
          <w:szCs w:val="22"/>
        </w:rPr>
      </w:pPr>
      <w:r w:rsidRPr="0083148E">
        <w:rPr>
          <w:rFonts w:ascii="Arial" w:hAnsi="Arial"/>
          <w:sz w:val="22"/>
          <w:szCs w:val="22"/>
        </w:rPr>
        <w:t xml:space="preserve">R21-ES10277-01 (L. Morel) </w:t>
      </w:r>
      <w:r w:rsidR="0083148E">
        <w:rPr>
          <w:rFonts w:ascii="Arial" w:hAnsi="Arial"/>
          <w:sz w:val="22"/>
          <w:szCs w:val="22"/>
        </w:rPr>
        <w:tab/>
      </w:r>
      <w:r w:rsidRPr="0083148E">
        <w:rPr>
          <w:rFonts w:ascii="Arial" w:hAnsi="Arial"/>
          <w:sz w:val="22"/>
          <w:szCs w:val="22"/>
        </w:rPr>
        <w:t>10/1/99 to 9/30/02</w:t>
      </w:r>
      <w:r w:rsidR="0083148E">
        <w:rPr>
          <w:rFonts w:ascii="Arial" w:hAnsi="Arial"/>
          <w:sz w:val="22"/>
          <w:szCs w:val="22"/>
        </w:rPr>
        <w:tab/>
        <w:t>1.80 calendar months</w:t>
      </w:r>
    </w:p>
    <w:p w14:paraId="55AA21C0" w14:textId="28776915" w:rsidR="0083148E" w:rsidRDefault="001F7D70" w:rsidP="0083148E">
      <w:pPr>
        <w:tabs>
          <w:tab w:val="left" w:pos="2520"/>
          <w:tab w:val="left" w:pos="4320"/>
          <w:tab w:val="right" w:pos="9180"/>
        </w:tabs>
        <w:jc w:val="both"/>
        <w:rPr>
          <w:rFonts w:ascii="Arial" w:hAnsi="Arial"/>
          <w:sz w:val="22"/>
          <w:szCs w:val="22"/>
        </w:rPr>
      </w:pPr>
      <w:r w:rsidRPr="0083148E">
        <w:rPr>
          <w:rFonts w:ascii="Arial" w:hAnsi="Arial"/>
          <w:sz w:val="22"/>
          <w:szCs w:val="22"/>
        </w:rPr>
        <w:t xml:space="preserve">National Institutes of Health </w:t>
      </w:r>
      <w:r w:rsidR="0083148E">
        <w:rPr>
          <w:rFonts w:ascii="Arial" w:hAnsi="Arial"/>
          <w:sz w:val="22"/>
          <w:szCs w:val="22"/>
        </w:rPr>
        <w:tab/>
        <w:t>$300,000</w:t>
      </w:r>
    </w:p>
    <w:p w14:paraId="7FD8A2EE" w14:textId="08071B1B" w:rsidR="001F7D70" w:rsidRPr="0083148E" w:rsidRDefault="0083148E" w:rsidP="0083148E">
      <w:pPr>
        <w:tabs>
          <w:tab w:val="left" w:pos="2520"/>
          <w:tab w:val="left" w:pos="4320"/>
          <w:tab w:val="right" w:pos="9180"/>
        </w:tabs>
        <w:jc w:val="both"/>
        <w:rPr>
          <w:rFonts w:ascii="Arial" w:hAnsi="Arial"/>
          <w:sz w:val="22"/>
          <w:szCs w:val="22"/>
        </w:rPr>
      </w:pPr>
      <w:r>
        <w:rPr>
          <w:rFonts w:ascii="Arial" w:hAnsi="Arial"/>
          <w:sz w:val="22"/>
          <w:szCs w:val="22"/>
        </w:rPr>
        <w:t xml:space="preserve">     </w:t>
      </w:r>
      <w:r w:rsidR="001F7D70" w:rsidRPr="0083148E">
        <w:rPr>
          <w:rFonts w:ascii="Arial" w:hAnsi="Arial"/>
          <w:sz w:val="22"/>
          <w:szCs w:val="22"/>
        </w:rPr>
        <w:t>RFA ES-99-003 Environment/Infection/Gene Interaction in Autoimmune Diseases</w:t>
      </w:r>
    </w:p>
    <w:p w14:paraId="7E50502A" w14:textId="77777777" w:rsidR="00BC2BCC" w:rsidRPr="0083148E" w:rsidRDefault="00BC2BCC" w:rsidP="00BC2BCC">
      <w:pPr>
        <w:tabs>
          <w:tab w:val="left" w:pos="2520"/>
          <w:tab w:val="left" w:pos="4320"/>
          <w:tab w:val="right" w:pos="9180"/>
        </w:tabs>
        <w:jc w:val="both"/>
        <w:rPr>
          <w:rFonts w:ascii="Arial" w:hAnsi="Arial"/>
          <w:sz w:val="22"/>
          <w:szCs w:val="22"/>
        </w:rPr>
      </w:pPr>
      <w:r w:rsidRPr="00BC2BCC">
        <w:rPr>
          <w:rFonts w:ascii="Arial" w:hAnsi="Arial"/>
          <w:b/>
          <w:sz w:val="22"/>
          <w:szCs w:val="22"/>
        </w:rPr>
        <w:t>Role:</w:t>
      </w:r>
      <w:r w:rsidRPr="0083148E">
        <w:rPr>
          <w:rFonts w:ascii="Arial" w:hAnsi="Arial"/>
          <w:sz w:val="22"/>
          <w:szCs w:val="22"/>
        </w:rPr>
        <w:t xml:space="preserve"> Principal Investigator</w:t>
      </w:r>
    </w:p>
    <w:p w14:paraId="64903631" w14:textId="7AC87C7C" w:rsidR="001F7D70" w:rsidRPr="0083148E" w:rsidRDefault="004F2219" w:rsidP="0083148E">
      <w:pPr>
        <w:tabs>
          <w:tab w:val="left" w:pos="2520"/>
          <w:tab w:val="left" w:pos="4320"/>
          <w:tab w:val="right" w:pos="9180"/>
        </w:tabs>
        <w:jc w:val="both"/>
        <w:rPr>
          <w:rFonts w:ascii="Arial" w:hAnsi="Arial"/>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1F7D70" w:rsidRPr="0083148E">
        <w:rPr>
          <w:rFonts w:ascii="Arial" w:hAnsi="Arial"/>
          <w:sz w:val="22"/>
          <w:szCs w:val="22"/>
        </w:rPr>
        <w:t>Congenic strains: a model for gene/environment interactions.</w:t>
      </w:r>
    </w:p>
    <w:p w14:paraId="7D764704" w14:textId="7D2B2EBE" w:rsidR="001F7D70" w:rsidRPr="0083148E" w:rsidRDefault="004F2219" w:rsidP="0083148E">
      <w:pPr>
        <w:tabs>
          <w:tab w:val="left" w:pos="2520"/>
          <w:tab w:val="left" w:pos="4320"/>
          <w:tab w:val="right" w:pos="9180"/>
        </w:tabs>
        <w:jc w:val="both"/>
        <w:rPr>
          <w:rFonts w:ascii="Arial" w:hAnsi="Arial"/>
          <w:sz w:val="22"/>
          <w:szCs w:val="22"/>
        </w:rPr>
      </w:pPr>
      <w:r>
        <w:rPr>
          <w:rFonts w:ascii="Arial" w:hAnsi="Arial" w:cs="Arial"/>
          <w:b/>
          <w:bCs/>
          <w:sz w:val="22"/>
          <w:szCs w:val="22"/>
        </w:rPr>
        <w:t>Overall Goals:</w:t>
      </w:r>
      <w:r>
        <w:rPr>
          <w:rFonts w:ascii="Arial" w:hAnsi="Arial" w:cs="Arial"/>
          <w:sz w:val="22"/>
          <w:szCs w:val="22"/>
        </w:rPr>
        <w:t xml:space="preserve"> </w:t>
      </w:r>
      <w:r w:rsidR="001F7D70" w:rsidRPr="0083148E">
        <w:rPr>
          <w:rFonts w:ascii="Arial" w:hAnsi="Arial"/>
          <w:sz w:val="22"/>
          <w:szCs w:val="22"/>
        </w:rPr>
        <w:t>This project proposes to use a panel of 17 congenic strains that have been developed at UF to carry defined autoimmune genomic intervals as a tool to assess gene/environment interactions, with an initial focus on estrogen and estrogen-like toxins, and mercury.</w:t>
      </w:r>
    </w:p>
    <w:p w14:paraId="3D8F6AF3" w14:textId="77777777" w:rsidR="001F7D70" w:rsidRPr="0083148E" w:rsidRDefault="001F7D70" w:rsidP="0083148E">
      <w:pPr>
        <w:tabs>
          <w:tab w:val="left" w:pos="2520"/>
          <w:tab w:val="left" w:pos="4320"/>
          <w:tab w:val="right" w:pos="9180"/>
        </w:tabs>
        <w:jc w:val="both"/>
        <w:rPr>
          <w:rFonts w:ascii="Arial" w:hAnsi="Arial"/>
          <w:sz w:val="22"/>
          <w:szCs w:val="22"/>
        </w:rPr>
      </w:pPr>
    </w:p>
    <w:p w14:paraId="4206C7EA" w14:textId="2FBE2A69" w:rsidR="001F7D70" w:rsidRPr="0083148E" w:rsidRDefault="001F7D70" w:rsidP="0083148E">
      <w:pPr>
        <w:tabs>
          <w:tab w:val="left" w:pos="2520"/>
          <w:tab w:val="left" w:pos="4320"/>
          <w:tab w:val="right" w:pos="9180"/>
        </w:tabs>
        <w:jc w:val="both"/>
        <w:rPr>
          <w:rFonts w:ascii="Arial" w:hAnsi="Arial"/>
          <w:sz w:val="22"/>
          <w:szCs w:val="22"/>
        </w:rPr>
      </w:pPr>
      <w:r w:rsidRPr="0083148E">
        <w:rPr>
          <w:rFonts w:ascii="Arial" w:hAnsi="Arial"/>
          <w:sz w:val="22"/>
          <w:szCs w:val="22"/>
        </w:rPr>
        <w:t xml:space="preserve">RO1-AI45050-01 (L. Morel) </w:t>
      </w:r>
      <w:r w:rsidR="0083148E">
        <w:rPr>
          <w:rFonts w:ascii="Arial" w:hAnsi="Arial"/>
          <w:sz w:val="22"/>
          <w:szCs w:val="22"/>
        </w:rPr>
        <w:tab/>
      </w:r>
      <w:r w:rsidRPr="0083148E">
        <w:rPr>
          <w:rFonts w:ascii="Arial" w:hAnsi="Arial"/>
          <w:sz w:val="22"/>
          <w:szCs w:val="22"/>
        </w:rPr>
        <w:t>3/1/00 to 2/28/03</w:t>
      </w:r>
      <w:r w:rsidR="0083148E">
        <w:rPr>
          <w:rFonts w:ascii="Arial" w:hAnsi="Arial"/>
          <w:sz w:val="22"/>
          <w:szCs w:val="22"/>
        </w:rPr>
        <w:tab/>
        <w:t>3.60 calendar months</w:t>
      </w:r>
    </w:p>
    <w:p w14:paraId="19303B78" w14:textId="589CDF17" w:rsidR="001F7D70" w:rsidRPr="0083148E" w:rsidRDefault="001F7D70" w:rsidP="0083148E">
      <w:pPr>
        <w:tabs>
          <w:tab w:val="left" w:pos="2520"/>
          <w:tab w:val="left" w:pos="4320"/>
          <w:tab w:val="right" w:pos="9180"/>
        </w:tabs>
        <w:jc w:val="both"/>
        <w:rPr>
          <w:rFonts w:ascii="Arial" w:hAnsi="Arial"/>
          <w:sz w:val="22"/>
          <w:szCs w:val="22"/>
        </w:rPr>
      </w:pPr>
      <w:r w:rsidRPr="0083148E">
        <w:rPr>
          <w:rFonts w:ascii="Arial" w:hAnsi="Arial"/>
          <w:sz w:val="22"/>
          <w:szCs w:val="22"/>
        </w:rPr>
        <w:t>National Institutes of Health</w:t>
      </w:r>
      <w:r w:rsidR="0083148E">
        <w:rPr>
          <w:rFonts w:ascii="Arial" w:hAnsi="Arial"/>
          <w:sz w:val="22"/>
          <w:szCs w:val="22"/>
        </w:rPr>
        <w:tab/>
        <w:t>$539,089</w:t>
      </w:r>
    </w:p>
    <w:p w14:paraId="322E3CF6" w14:textId="77777777" w:rsidR="00BC2BCC" w:rsidRPr="0083148E" w:rsidRDefault="00BC2BCC" w:rsidP="00BC2BCC">
      <w:pPr>
        <w:tabs>
          <w:tab w:val="left" w:pos="2520"/>
          <w:tab w:val="left" w:pos="4320"/>
          <w:tab w:val="right" w:pos="9180"/>
        </w:tabs>
        <w:jc w:val="both"/>
        <w:rPr>
          <w:rFonts w:ascii="Arial" w:hAnsi="Arial"/>
          <w:sz w:val="22"/>
          <w:szCs w:val="22"/>
        </w:rPr>
      </w:pPr>
      <w:r w:rsidRPr="00BC2BCC">
        <w:rPr>
          <w:rFonts w:ascii="Arial" w:hAnsi="Arial"/>
          <w:b/>
          <w:sz w:val="22"/>
          <w:szCs w:val="22"/>
        </w:rPr>
        <w:t>Role:</w:t>
      </w:r>
      <w:r w:rsidRPr="0083148E">
        <w:rPr>
          <w:rFonts w:ascii="Arial" w:hAnsi="Arial"/>
          <w:sz w:val="22"/>
          <w:szCs w:val="22"/>
        </w:rPr>
        <w:t xml:space="preserve"> Principal Investigator</w:t>
      </w:r>
    </w:p>
    <w:p w14:paraId="6A662DCD" w14:textId="77777777" w:rsidR="001F7D70" w:rsidRPr="0083148E" w:rsidRDefault="001F7D70" w:rsidP="0083148E">
      <w:pPr>
        <w:tabs>
          <w:tab w:val="left" w:pos="2520"/>
          <w:tab w:val="left" w:pos="4320"/>
          <w:tab w:val="right" w:pos="9180"/>
        </w:tabs>
        <w:jc w:val="both"/>
        <w:rPr>
          <w:rFonts w:ascii="Arial" w:hAnsi="Arial"/>
          <w:sz w:val="22"/>
          <w:szCs w:val="22"/>
        </w:rPr>
      </w:pPr>
      <w:r w:rsidRPr="00BC2BCC">
        <w:rPr>
          <w:rFonts w:ascii="Arial" w:hAnsi="Arial"/>
          <w:b/>
          <w:sz w:val="22"/>
          <w:szCs w:val="22"/>
        </w:rPr>
        <w:t>Title:</w:t>
      </w:r>
      <w:r w:rsidRPr="0083148E">
        <w:rPr>
          <w:rFonts w:ascii="Arial" w:hAnsi="Arial"/>
          <w:sz w:val="22"/>
          <w:szCs w:val="22"/>
        </w:rPr>
        <w:t xml:space="preserve"> Characterization of SLE-susceptibility loci on mouse chromosome 1</w:t>
      </w:r>
    </w:p>
    <w:p w14:paraId="7EFFA4C0" w14:textId="7CAD372A" w:rsidR="001F7D70" w:rsidRPr="0083148E" w:rsidRDefault="004F2219" w:rsidP="0083148E">
      <w:pPr>
        <w:tabs>
          <w:tab w:val="left" w:pos="2520"/>
          <w:tab w:val="left" w:pos="4320"/>
          <w:tab w:val="right" w:pos="9180"/>
        </w:tabs>
        <w:jc w:val="both"/>
        <w:rPr>
          <w:rFonts w:ascii="Arial" w:hAnsi="Arial"/>
          <w:sz w:val="22"/>
          <w:szCs w:val="22"/>
        </w:rPr>
      </w:pPr>
      <w:r>
        <w:rPr>
          <w:rFonts w:ascii="Arial" w:hAnsi="Arial" w:cs="Arial"/>
          <w:b/>
          <w:bCs/>
          <w:sz w:val="22"/>
          <w:szCs w:val="22"/>
        </w:rPr>
        <w:t>Overall Goals:</w:t>
      </w:r>
      <w:r>
        <w:rPr>
          <w:rFonts w:ascii="Arial" w:hAnsi="Arial" w:cs="Arial"/>
          <w:sz w:val="22"/>
          <w:szCs w:val="22"/>
        </w:rPr>
        <w:t xml:space="preserve"> </w:t>
      </w:r>
      <w:r w:rsidR="001F7D70" w:rsidRPr="0083148E">
        <w:rPr>
          <w:rFonts w:ascii="Arial" w:hAnsi="Arial"/>
          <w:sz w:val="22"/>
          <w:szCs w:val="22"/>
        </w:rPr>
        <w:t>The project proposes to functionally characterize the Sle1 cluster of SLE-susceptibility genes.</w:t>
      </w:r>
    </w:p>
    <w:p w14:paraId="30604FEA" w14:textId="77777777" w:rsidR="001F7D70" w:rsidRPr="0083148E" w:rsidRDefault="001F7D70" w:rsidP="0083148E">
      <w:pPr>
        <w:tabs>
          <w:tab w:val="left" w:pos="2520"/>
          <w:tab w:val="left" w:pos="4320"/>
          <w:tab w:val="right" w:pos="9180"/>
        </w:tabs>
        <w:jc w:val="both"/>
        <w:rPr>
          <w:rFonts w:ascii="Arial" w:hAnsi="Arial"/>
          <w:sz w:val="22"/>
          <w:szCs w:val="22"/>
        </w:rPr>
      </w:pPr>
    </w:p>
    <w:p w14:paraId="79E688B7" w14:textId="2F619579" w:rsidR="001F7D70" w:rsidRPr="0083148E" w:rsidRDefault="001F7D70" w:rsidP="0083148E">
      <w:pPr>
        <w:tabs>
          <w:tab w:val="left" w:pos="2520"/>
          <w:tab w:val="left" w:pos="4320"/>
          <w:tab w:val="right" w:pos="9180"/>
        </w:tabs>
        <w:jc w:val="both"/>
        <w:rPr>
          <w:rFonts w:ascii="Arial" w:hAnsi="Arial"/>
          <w:sz w:val="22"/>
          <w:szCs w:val="22"/>
        </w:rPr>
      </w:pPr>
      <w:r w:rsidRPr="0083148E">
        <w:rPr>
          <w:rFonts w:ascii="Arial" w:hAnsi="Arial"/>
          <w:sz w:val="22"/>
          <w:szCs w:val="22"/>
        </w:rPr>
        <w:t xml:space="preserve">RO1-AI43454-01 (E. Sobel) </w:t>
      </w:r>
      <w:r w:rsidR="0083148E">
        <w:rPr>
          <w:rFonts w:ascii="Arial" w:hAnsi="Arial"/>
          <w:sz w:val="22"/>
          <w:szCs w:val="22"/>
        </w:rPr>
        <w:tab/>
      </w:r>
      <w:r w:rsidRPr="0083148E">
        <w:rPr>
          <w:rFonts w:ascii="Arial" w:hAnsi="Arial"/>
          <w:sz w:val="22"/>
          <w:szCs w:val="22"/>
        </w:rPr>
        <w:t>3/1/00 to 2/28/04</w:t>
      </w:r>
      <w:r w:rsidR="0083148E">
        <w:rPr>
          <w:rFonts w:ascii="Arial" w:hAnsi="Arial"/>
          <w:sz w:val="22"/>
          <w:szCs w:val="22"/>
        </w:rPr>
        <w:tab/>
        <w:t>1.80 calendar months</w:t>
      </w:r>
    </w:p>
    <w:p w14:paraId="1C17C3FA" w14:textId="6E6C0338" w:rsidR="001F7D70" w:rsidRPr="0083148E" w:rsidRDefault="001F7D70" w:rsidP="0083148E">
      <w:pPr>
        <w:tabs>
          <w:tab w:val="left" w:pos="2520"/>
          <w:tab w:val="left" w:pos="4320"/>
          <w:tab w:val="right" w:pos="9180"/>
        </w:tabs>
        <w:jc w:val="both"/>
        <w:rPr>
          <w:rFonts w:ascii="Arial" w:hAnsi="Arial"/>
          <w:sz w:val="22"/>
          <w:szCs w:val="22"/>
        </w:rPr>
      </w:pPr>
      <w:r w:rsidRPr="0083148E">
        <w:rPr>
          <w:rFonts w:ascii="Arial" w:hAnsi="Arial"/>
          <w:sz w:val="22"/>
          <w:szCs w:val="22"/>
        </w:rPr>
        <w:t xml:space="preserve">National Institutes of Health </w:t>
      </w:r>
      <w:r w:rsidR="0083148E">
        <w:rPr>
          <w:rFonts w:ascii="Arial" w:hAnsi="Arial"/>
          <w:sz w:val="22"/>
          <w:szCs w:val="22"/>
        </w:rPr>
        <w:tab/>
      </w:r>
      <w:r w:rsidR="0083148E" w:rsidRPr="0083148E">
        <w:rPr>
          <w:rFonts w:ascii="Arial" w:hAnsi="Arial"/>
          <w:sz w:val="22"/>
          <w:szCs w:val="22"/>
        </w:rPr>
        <w:t>$951,652</w:t>
      </w:r>
    </w:p>
    <w:p w14:paraId="380C0145" w14:textId="77777777" w:rsidR="00BC2BCC" w:rsidRPr="0083148E" w:rsidRDefault="00BC2BCC" w:rsidP="00BC2BCC">
      <w:pPr>
        <w:tabs>
          <w:tab w:val="left" w:pos="2520"/>
          <w:tab w:val="left" w:pos="4320"/>
          <w:tab w:val="right" w:pos="9180"/>
        </w:tabs>
        <w:jc w:val="both"/>
        <w:rPr>
          <w:rFonts w:ascii="Arial" w:hAnsi="Arial"/>
          <w:sz w:val="22"/>
          <w:szCs w:val="22"/>
        </w:rPr>
      </w:pPr>
      <w:r w:rsidRPr="00BC2BCC">
        <w:rPr>
          <w:rFonts w:ascii="Arial" w:hAnsi="Arial"/>
          <w:b/>
          <w:sz w:val="22"/>
          <w:szCs w:val="22"/>
        </w:rPr>
        <w:lastRenderedPageBreak/>
        <w:t>Role:</w:t>
      </w:r>
      <w:r w:rsidRPr="0083148E">
        <w:rPr>
          <w:rFonts w:ascii="Arial" w:hAnsi="Arial"/>
          <w:sz w:val="22"/>
          <w:szCs w:val="22"/>
        </w:rPr>
        <w:t xml:space="preserve"> Co-Principal Investigator</w:t>
      </w:r>
    </w:p>
    <w:p w14:paraId="56C60C16" w14:textId="785C97A8" w:rsidR="001F7D70" w:rsidRPr="0083148E" w:rsidRDefault="004F2219" w:rsidP="0083148E">
      <w:pPr>
        <w:tabs>
          <w:tab w:val="left" w:pos="2520"/>
          <w:tab w:val="left" w:pos="4320"/>
          <w:tab w:val="right" w:pos="9180"/>
        </w:tabs>
        <w:jc w:val="both"/>
        <w:rPr>
          <w:rFonts w:ascii="Arial" w:hAnsi="Arial"/>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1F7D70" w:rsidRPr="0083148E">
        <w:rPr>
          <w:rFonts w:ascii="Arial" w:hAnsi="Arial"/>
          <w:sz w:val="22"/>
          <w:szCs w:val="22"/>
        </w:rPr>
        <w:t>Functional characterization of loci modifying SLE renal disease</w:t>
      </w:r>
    </w:p>
    <w:p w14:paraId="4C7A16E1" w14:textId="1C2A481C" w:rsidR="001F7D70" w:rsidRPr="0083148E" w:rsidRDefault="004F2219" w:rsidP="0083148E">
      <w:pPr>
        <w:tabs>
          <w:tab w:val="left" w:pos="2520"/>
          <w:tab w:val="left" w:pos="4320"/>
          <w:tab w:val="right" w:pos="9180"/>
        </w:tabs>
        <w:jc w:val="both"/>
        <w:rPr>
          <w:rFonts w:ascii="Arial" w:hAnsi="Arial"/>
          <w:sz w:val="22"/>
          <w:szCs w:val="22"/>
        </w:rPr>
      </w:pPr>
      <w:r>
        <w:rPr>
          <w:rFonts w:ascii="Arial" w:hAnsi="Arial" w:cs="Arial"/>
          <w:b/>
          <w:bCs/>
          <w:sz w:val="22"/>
          <w:szCs w:val="22"/>
        </w:rPr>
        <w:t>Overall Goals:</w:t>
      </w:r>
      <w:r>
        <w:rPr>
          <w:rFonts w:ascii="Arial" w:hAnsi="Arial" w:cs="Arial"/>
          <w:sz w:val="22"/>
          <w:szCs w:val="22"/>
        </w:rPr>
        <w:t xml:space="preserve"> </w:t>
      </w:r>
      <w:r w:rsidR="001F7D70" w:rsidRPr="0083148E">
        <w:rPr>
          <w:rFonts w:ascii="Arial" w:hAnsi="Arial"/>
          <w:sz w:val="22"/>
          <w:szCs w:val="22"/>
        </w:rPr>
        <w:t>This project proposes to functionally characterize the positive and negative</w:t>
      </w:r>
      <w:r w:rsidR="001F7D70" w:rsidRPr="0083148E">
        <w:rPr>
          <w:rFonts w:ascii="Univers" w:hAnsi="Univers"/>
          <w:sz w:val="22"/>
          <w:szCs w:val="22"/>
        </w:rPr>
        <w:t xml:space="preserve"> </w:t>
      </w:r>
      <w:r w:rsidR="001F7D70" w:rsidRPr="0083148E">
        <w:rPr>
          <w:rFonts w:ascii="Arial" w:hAnsi="Arial"/>
          <w:sz w:val="22"/>
          <w:szCs w:val="22"/>
        </w:rPr>
        <w:t>modifiers of Sle1 in the context of renal disease.</w:t>
      </w:r>
    </w:p>
    <w:p w14:paraId="02CC9AE5" w14:textId="77777777" w:rsidR="001F7D70" w:rsidRPr="0083148E" w:rsidRDefault="001F7D70" w:rsidP="0083148E">
      <w:pPr>
        <w:tabs>
          <w:tab w:val="left" w:pos="2520"/>
          <w:tab w:val="left" w:pos="4320"/>
          <w:tab w:val="right" w:pos="9180"/>
        </w:tabs>
        <w:jc w:val="both"/>
        <w:rPr>
          <w:rFonts w:ascii="Arial" w:hAnsi="Arial"/>
          <w:sz w:val="22"/>
          <w:szCs w:val="22"/>
        </w:rPr>
      </w:pPr>
    </w:p>
    <w:p w14:paraId="7E5EFEE8" w14:textId="460F4347" w:rsidR="001F7D70" w:rsidRPr="0083148E" w:rsidRDefault="0083148E" w:rsidP="0083148E">
      <w:pPr>
        <w:tabs>
          <w:tab w:val="left" w:pos="2520"/>
          <w:tab w:val="left" w:pos="4320"/>
          <w:tab w:val="right" w:pos="9180"/>
        </w:tabs>
        <w:jc w:val="both"/>
        <w:rPr>
          <w:rFonts w:ascii="Arial" w:hAnsi="Arial"/>
          <w:sz w:val="22"/>
          <w:szCs w:val="22"/>
        </w:rPr>
      </w:pPr>
      <w:r>
        <w:rPr>
          <w:rFonts w:ascii="Arial" w:hAnsi="Arial"/>
          <w:sz w:val="22"/>
          <w:szCs w:val="22"/>
        </w:rPr>
        <w:t>PO1-AI39824 (E. K. Wakelan, PD</w:t>
      </w:r>
      <w:r w:rsidR="001F7D70" w:rsidRPr="0083148E">
        <w:rPr>
          <w:rFonts w:ascii="Arial" w:hAnsi="Arial"/>
          <w:sz w:val="22"/>
          <w:szCs w:val="22"/>
        </w:rPr>
        <w:t xml:space="preserve">) </w:t>
      </w:r>
      <w:r w:rsidR="001F7D70" w:rsidRPr="0083148E">
        <w:rPr>
          <w:rFonts w:ascii="Arial" w:hAnsi="Arial"/>
          <w:sz w:val="22"/>
          <w:szCs w:val="22"/>
        </w:rPr>
        <w:tab/>
        <w:t>6/1/00 to 5/31/04</w:t>
      </w:r>
      <w:r>
        <w:rPr>
          <w:rFonts w:ascii="Arial" w:hAnsi="Arial"/>
          <w:sz w:val="22"/>
          <w:szCs w:val="22"/>
        </w:rPr>
        <w:tab/>
        <w:t>1.56 calendar months</w:t>
      </w:r>
    </w:p>
    <w:p w14:paraId="1D660192" w14:textId="5168FE61" w:rsidR="001F7D70" w:rsidRPr="0083148E" w:rsidRDefault="001F7D70" w:rsidP="0083148E">
      <w:pPr>
        <w:tabs>
          <w:tab w:val="left" w:pos="2520"/>
          <w:tab w:val="left" w:pos="4320"/>
          <w:tab w:val="right" w:pos="9180"/>
        </w:tabs>
        <w:jc w:val="both"/>
        <w:rPr>
          <w:rFonts w:ascii="Arial" w:hAnsi="Arial"/>
          <w:sz w:val="22"/>
          <w:szCs w:val="22"/>
        </w:rPr>
      </w:pPr>
      <w:r w:rsidRPr="0083148E">
        <w:rPr>
          <w:rFonts w:ascii="Arial" w:hAnsi="Arial"/>
          <w:sz w:val="22"/>
          <w:szCs w:val="22"/>
        </w:rPr>
        <w:t>National Institutes of Health</w:t>
      </w:r>
      <w:r w:rsidR="0083148E">
        <w:rPr>
          <w:rFonts w:ascii="Arial" w:hAnsi="Arial"/>
          <w:sz w:val="22"/>
          <w:szCs w:val="22"/>
        </w:rPr>
        <w:tab/>
      </w:r>
      <w:r w:rsidR="0083148E" w:rsidRPr="0083148E">
        <w:rPr>
          <w:rFonts w:ascii="Arial" w:hAnsi="Arial"/>
          <w:sz w:val="22"/>
          <w:szCs w:val="22"/>
        </w:rPr>
        <w:t>$575,369</w:t>
      </w:r>
    </w:p>
    <w:p w14:paraId="20382A94" w14:textId="77777777" w:rsidR="00BC2BCC" w:rsidRPr="0083148E" w:rsidRDefault="00BC2BCC" w:rsidP="00BC2BCC">
      <w:pPr>
        <w:tabs>
          <w:tab w:val="left" w:pos="2520"/>
          <w:tab w:val="left" w:pos="4320"/>
          <w:tab w:val="right" w:pos="9180"/>
        </w:tabs>
        <w:jc w:val="both"/>
        <w:rPr>
          <w:rFonts w:ascii="Arial" w:hAnsi="Arial"/>
          <w:sz w:val="22"/>
          <w:szCs w:val="22"/>
        </w:rPr>
      </w:pPr>
      <w:r w:rsidRPr="00BC2BCC">
        <w:rPr>
          <w:rFonts w:ascii="Arial" w:hAnsi="Arial"/>
          <w:b/>
          <w:sz w:val="22"/>
          <w:szCs w:val="22"/>
        </w:rPr>
        <w:t>Role:</w:t>
      </w:r>
      <w:r w:rsidRPr="0083148E">
        <w:rPr>
          <w:rFonts w:ascii="Arial" w:hAnsi="Arial"/>
          <w:sz w:val="22"/>
          <w:szCs w:val="22"/>
        </w:rPr>
        <w:t xml:space="preserve"> Principal Investigator</w:t>
      </w:r>
      <w:r>
        <w:rPr>
          <w:rFonts w:ascii="Arial" w:hAnsi="Arial"/>
          <w:sz w:val="22"/>
          <w:szCs w:val="22"/>
        </w:rPr>
        <w:t xml:space="preserve"> of Project 3</w:t>
      </w:r>
    </w:p>
    <w:p w14:paraId="3FEE736A" w14:textId="01D3F0CE" w:rsidR="001F7D70" w:rsidRPr="0083148E" w:rsidRDefault="004F2219" w:rsidP="00280A8D">
      <w:pPr>
        <w:tabs>
          <w:tab w:val="left" w:pos="2520"/>
          <w:tab w:val="left" w:pos="4320"/>
          <w:tab w:val="right" w:pos="9180"/>
        </w:tabs>
        <w:jc w:val="both"/>
        <w:rPr>
          <w:rFonts w:ascii="Arial" w:hAnsi="Arial"/>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1F7D70" w:rsidRPr="0083148E">
        <w:rPr>
          <w:rFonts w:ascii="Arial" w:hAnsi="Arial"/>
          <w:sz w:val="22"/>
          <w:szCs w:val="22"/>
        </w:rPr>
        <w:t>Genetic dissection of SLE pathogenesis</w:t>
      </w:r>
      <w:r>
        <w:rPr>
          <w:rFonts w:ascii="Arial" w:hAnsi="Arial"/>
          <w:sz w:val="22"/>
          <w:szCs w:val="22"/>
        </w:rPr>
        <w:t xml:space="preserve">; </w:t>
      </w:r>
      <w:r w:rsidR="001F7D70" w:rsidRPr="0083148E">
        <w:rPr>
          <w:rFonts w:ascii="Arial" w:hAnsi="Arial"/>
          <w:sz w:val="22"/>
          <w:szCs w:val="22"/>
        </w:rPr>
        <w:t>Project 3: Characterization of SLE-susceptibility loci on mouse chromosome 4</w:t>
      </w:r>
    </w:p>
    <w:p w14:paraId="20B69B91" w14:textId="4823085F" w:rsidR="001F7D70" w:rsidRPr="0083148E" w:rsidRDefault="000F15DC" w:rsidP="00280A8D">
      <w:pPr>
        <w:tabs>
          <w:tab w:val="left" w:pos="2520"/>
          <w:tab w:val="left" w:pos="4320"/>
          <w:tab w:val="right" w:pos="9180"/>
        </w:tabs>
        <w:jc w:val="both"/>
        <w:rPr>
          <w:rFonts w:ascii="Arial" w:hAnsi="Arial"/>
          <w:sz w:val="22"/>
          <w:szCs w:val="22"/>
        </w:rPr>
      </w:pPr>
      <w:r>
        <w:rPr>
          <w:rFonts w:ascii="Arial" w:hAnsi="Arial" w:cs="Arial"/>
          <w:b/>
          <w:bCs/>
          <w:sz w:val="22"/>
          <w:szCs w:val="22"/>
        </w:rPr>
        <w:t>Overall Goals:</w:t>
      </w:r>
      <w:r>
        <w:rPr>
          <w:rFonts w:ascii="Arial" w:hAnsi="Arial" w:cs="Arial"/>
          <w:sz w:val="22"/>
          <w:szCs w:val="22"/>
        </w:rPr>
        <w:t xml:space="preserve"> </w:t>
      </w:r>
      <w:r w:rsidR="001F7D70" w:rsidRPr="0083148E">
        <w:rPr>
          <w:rFonts w:ascii="Arial" w:hAnsi="Arial"/>
          <w:sz w:val="22"/>
          <w:szCs w:val="22"/>
        </w:rPr>
        <w:t>The project proposes to genetically and functionally characterize the Sle2 cluster of SLE-susceptibility genes on chromosome 4.</w:t>
      </w:r>
    </w:p>
    <w:p w14:paraId="187ACA0B" w14:textId="77777777" w:rsidR="001F7D70" w:rsidRPr="0083148E" w:rsidRDefault="001F7D70" w:rsidP="00280A8D">
      <w:pPr>
        <w:tabs>
          <w:tab w:val="left" w:pos="2520"/>
          <w:tab w:val="left" w:pos="4320"/>
          <w:tab w:val="right" w:pos="9180"/>
        </w:tabs>
        <w:jc w:val="both"/>
        <w:rPr>
          <w:rFonts w:ascii="Arial" w:hAnsi="Arial"/>
          <w:sz w:val="22"/>
          <w:szCs w:val="22"/>
        </w:rPr>
      </w:pPr>
    </w:p>
    <w:p w14:paraId="39A5BC99" w14:textId="4F41C917" w:rsidR="001F7D70" w:rsidRDefault="001F7D70" w:rsidP="00280A8D">
      <w:pPr>
        <w:tabs>
          <w:tab w:val="left" w:pos="2520"/>
          <w:tab w:val="left" w:pos="4320"/>
          <w:tab w:val="right" w:pos="9180"/>
        </w:tabs>
        <w:rPr>
          <w:rFonts w:ascii="Arial" w:hAnsi="Arial"/>
          <w:sz w:val="22"/>
          <w:szCs w:val="22"/>
        </w:rPr>
      </w:pPr>
      <w:r w:rsidRPr="0083148E">
        <w:rPr>
          <w:rFonts w:ascii="Arial" w:hAnsi="Arial"/>
          <w:sz w:val="22"/>
          <w:szCs w:val="22"/>
        </w:rPr>
        <w:t>RPG LBC-100205</w:t>
      </w:r>
      <w:r w:rsidR="0083148E">
        <w:rPr>
          <w:rFonts w:ascii="Arial" w:hAnsi="Arial"/>
          <w:b/>
          <w:sz w:val="22"/>
          <w:szCs w:val="22"/>
        </w:rPr>
        <w:tab/>
      </w:r>
      <w:r w:rsidR="0083148E">
        <w:rPr>
          <w:rFonts w:ascii="Arial" w:hAnsi="Arial"/>
          <w:b/>
          <w:sz w:val="22"/>
          <w:szCs w:val="22"/>
        </w:rPr>
        <w:tab/>
      </w:r>
      <w:r w:rsidRPr="0083148E">
        <w:rPr>
          <w:rFonts w:ascii="Arial" w:hAnsi="Arial"/>
          <w:sz w:val="22"/>
          <w:szCs w:val="22"/>
        </w:rPr>
        <w:t>7/1/01 to 6/31/02</w:t>
      </w:r>
      <w:r w:rsidR="0083148E">
        <w:rPr>
          <w:rFonts w:ascii="Arial" w:hAnsi="Arial"/>
          <w:sz w:val="22"/>
          <w:szCs w:val="22"/>
        </w:rPr>
        <w:tab/>
        <w:t>1.80 calendar months</w:t>
      </w:r>
    </w:p>
    <w:p w14:paraId="6C28D66B" w14:textId="774D96DB" w:rsidR="0083148E" w:rsidRPr="0083148E" w:rsidRDefault="0083148E" w:rsidP="00280A8D">
      <w:pPr>
        <w:tabs>
          <w:tab w:val="left" w:pos="2520"/>
          <w:tab w:val="left" w:pos="4320"/>
          <w:tab w:val="right" w:pos="9180"/>
        </w:tabs>
        <w:rPr>
          <w:rFonts w:ascii="Arial" w:hAnsi="Arial"/>
          <w:b/>
          <w:sz w:val="22"/>
          <w:szCs w:val="22"/>
        </w:rPr>
      </w:pPr>
      <w:r w:rsidRPr="0083148E">
        <w:rPr>
          <w:rFonts w:ascii="Arial" w:hAnsi="Arial"/>
          <w:sz w:val="22"/>
          <w:szCs w:val="22"/>
        </w:rPr>
        <w:t>American Cancer Society</w:t>
      </w:r>
      <w:r>
        <w:rPr>
          <w:rFonts w:ascii="Arial" w:hAnsi="Arial"/>
          <w:sz w:val="22"/>
          <w:szCs w:val="22"/>
        </w:rPr>
        <w:tab/>
      </w:r>
      <w:r>
        <w:rPr>
          <w:rFonts w:ascii="Arial" w:hAnsi="Arial"/>
          <w:sz w:val="22"/>
          <w:szCs w:val="22"/>
        </w:rPr>
        <w:tab/>
      </w:r>
      <w:r w:rsidRPr="0083148E">
        <w:rPr>
          <w:rFonts w:ascii="Arial" w:hAnsi="Arial"/>
          <w:sz w:val="22"/>
          <w:szCs w:val="22"/>
        </w:rPr>
        <w:t>$248,000</w:t>
      </w:r>
    </w:p>
    <w:p w14:paraId="7A71114F" w14:textId="77777777" w:rsidR="00BC2BCC" w:rsidRPr="0083148E" w:rsidRDefault="00BC2BCC" w:rsidP="00BC2BCC">
      <w:pPr>
        <w:tabs>
          <w:tab w:val="left" w:pos="2520"/>
          <w:tab w:val="left" w:pos="4320"/>
          <w:tab w:val="right" w:pos="9180"/>
        </w:tabs>
        <w:rPr>
          <w:rFonts w:ascii="Arial" w:hAnsi="Arial"/>
          <w:b/>
          <w:sz w:val="22"/>
          <w:szCs w:val="22"/>
        </w:rPr>
      </w:pPr>
      <w:r w:rsidRPr="00BC2BCC">
        <w:rPr>
          <w:rFonts w:ascii="Arial" w:hAnsi="Arial"/>
          <w:b/>
          <w:sz w:val="22"/>
          <w:szCs w:val="22"/>
        </w:rPr>
        <w:t>Role:</w:t>
      </w:r>
      <w:r w:rsidRPr="0083148E">
        <w:rPr>
          <w:rFonts w:ascii="Arial" w:hAnsi="Arial"/>
          <w:sz w:val="22"/>
          <w:szCs w:val="22"/>
        </w:rPr>
        <w:t xml:space="preserve"> Principal Investigator</w:t>
      </w:r>
    </w:p>
    <w:p w14:paraId="264100B1" w14:textId="25295611" w:rsidR="001F7D70" w:rsidRPr="0083148E" w:rsidRDefault="004F2219" w:rsidP="00280A8D">
      <w:pPr>
        <w:tabs>
          <w:tab w:val="left" w:pos="2520"/>
          <w:tab w:val="left" w:pos="4320"/>
          <w:tab w:val="right" w:pos="9180"/>
        </w:tabs>
        <w:rPr>
          <w:rFonts w:ascii="Arial" w:hAnsi="Arial"/>
          <w:b/>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1F7D70" w:rsidRPr="0083148E">
        <w:rPr>
          <w:rFonts w:ascii="Arial" w:hAnsi="Arial"/>
          <w:sz w:val="22"/>
          <w:szCs w:val="22"/>
        </w:rPr>
        <w:t>Genetic and functional characterization</w:t>
      </w:r>
      <w:r w:rsidR="001F7D70" w:rsidRPr="0083148E">
        <w:rPr>
          <w:rFonts w:ascii="Arial" w:hAnsi="Arial"/>
          <w:b/>
          <w:sz w:val="22"/>
          <w:szCs w:val="22"/>
        </w:rPr>
        <w:t xml:space="preserve"> </w:t>
      </w:r>
      <w:r w:rsidR="001F7D70" w:rsidRPr="0083148E">
        <w:rPr>
          <w:rFonts w:ascii="Arial" w:hAnsi="Arial"/>
          <w:sz w:val="22"/>
          <w:szCs w:val="22"/>
        </w:rPr>
        <w:t>of B cell lymphomas in the NZM mouse</w:t>
      </w:r>
    </w:p>
    <w:p w14:paraId="26C4483D" w14:textId="1D1D2BC5" w:rsidR="001F7D70" w:rsidRPr="0083148E" w:rsidRDefault="004F2219" w:rsidP="00280A8D">
      <w:pPr>
        <w:tabs>
          <w:tab w:val="left" w:pos="2520"/>
          <w:tab w:val="left" w:pos="4320"/>
          <w:tab w:val="right" w:pos="9180"/>
        </w:tabs>
        <w:rPr>
          <w:rFonts w:ascii="Arial" w:hAnsi="Arial"/>
          <w:sz w:val="22"/>
          <w:szCs w:val="22"/>
        </w:rPr>
      </w:pPr>
      <w:r>
        <w:rPr>
          <w:rFonts w:ascii="Arial" w:hAnsi="Arial" w:cs="Arial"/>
          <w:b/>
          <w:bCs/>
          <w:sz w:val="22"/>
          <w:szCs w:val="22"/>
        </w:rPr>
        <w:t>Overall Goals:</w:t>
      </w:r>
      <w:r>
        <w:rPr>
          <w:rFonts w:ascii="Arial" w:hAnsi="Arial" w:cs="Arial"/>
          <w:sz w:val="22"/>
          <w:szCs w:val="22"/>
        </w:rPr>
        <w:t xml:space="preserve"> </w:t>
      </w:r>
      <w:r w:rsidR="001F7D70" w:rsidRPr="0083148E">
        <w:rPr>
          <w:rFonts w:ascii="Arial" w:hAnsi="Arial"/>
          <w:sz w:val="22"/>
          <w:szCs w:val="22"/>
        </w:rPr>
        <w:t>The project proposes to genetically and functionally characterize B cell lymphoma susceptibility loci in the NZM mouse using QTL mapping and cDNA arrays</w:t>
      </w:r>
    </w:p>
    <w:p w14:paraId="7D68E960" w14:textId="77777777" w:rsidR="001F7D70" w:rsidRPr="0083148E" w:rsidRDefault="001F7D70" w:rsidP="00280A8D">
      <w:pPr>
        <w:tabs>
          <w:tab w:val="left" w:pos="2520"/>
          <w:tab w:val="left" w:pos="4320"/>
          <w:tab w:val="right" w:pos="9180"/>
        </w:tabs>
        <w:rPr>
          <w:rFonts w:ascii="Arial" w:hAnsi="Arial" w:cs="Arial"/>
          <w:sz w:val="22"/>
          <w:szCs w:val="22"/>
        </w:rPr>
      </w:pPr>
    </w:p>
    <w:p w14:paraId="3CCE072E" w14:textId="0E2B1DE7" w:rsidR="001F7D70" w:rsidRPr="0083148E" w:rsidRDefault="001F7D70" w:rsidP="00280A8D">
      <w:pPr>
        <w:tabs>
          <w:tab w:val="left" w:pos="2520"/>
          <w:tab w:val="left" w:pos="4320"/>
          <w:tab w:val="right" w:pos="9180"/>
        </w:tabs>
        <w:rPr>
          <w:rFonts w:ascii="Arial" w:hAnsi="Arial" w:cs="Arial"/>
          <w:sz w:val="22"/>
          <w:szCs w:val="22"/>
        </w:rPr>
      </w:pPr>
      <w:r w:rsidRPr="0083148E">
        <w:rPr>
          <w:rFonts w:ascii="Arial" w:hAnsi="Arial" w:cs="Arial"/>
          <w:sz w:val="22"/>
          <w:szCs w:val="22"/>
        </w:rPr>
        <w:t xml:space="preserve">Arthritis Foundation </w:t>
      </w:r>
      <w:r w:rsidR="0083148E">
        <w:rPr>
          <w:rFonts w:ascii="Arial" w:hAnsi="Arial" w:cs="Arial"/>
          <w:sz w:val="22"/>
          <w:szCs w:val="22"/>
        </w:rPr>
        <w:tab/>
      </w:r>
      <w:r w:rsidR="0083148E">
        <w:rPr>
          <w:rFonts w:ascii="Arial" w:hAnsi="Arial" w:cs="Arial"/>
          <w:sz w:val="22"/>
          <w:szCs w:val="22"/>
        </w:rPr>
        <w:tab/>
        <w:t>6/1/02 to 5/31/05</w:t>
      </w:r>
      <w:r w:rsidR="0083148E">
        <w:rPr>
          <w:rFonts w:ascii="Arial" w:hAnsi="Arial" w:cs="Arial"/>
          <w:sz w:val="22"/>
          <w:szCs w:val="22"/>
        </w:rPr>
        <w:tab/>
        <w:t>0.24 calendar months</w:t>
      </w:r>
    </w:p>
    <w:p w14:paraId="46F63A90" w14:textId="359B4F2E" w:rsidR="001F7D70" w:rsidRPr="0083148E" w:rsidRDefault="001F7D70" w:rsidP="00280A8D">
      <w:pPr>
        <w:tabs>
          <w:tab w:val="left" w:pos="2520"/>
          <w:tab w:val="left" w:pos="4320"/>
          <w:tab w:val="right" w:pos="9180"/>
        </w:tabs>
        <w:jc w:val="both"/>
        <w:rPr>
          <w:rFonts w:ascii="Arial" w:hAnsi="Arial" w:cs="Arial"/>
          <w:sz w:val="22"/>
          <w:szCs w:val="22"/>
        </w:rPr>
      </w:pPr>
      <w:r w:rsidRPr="0083148E">
        <w:rPr>
          <w:rFonts w:ascii="Arial" w:hAnsi="Arial" w:cs="Arial"/>
          <w:sz w:val="22"/>
          <w:szCs w:val="22"/>
        </w:rPr>
        <w:t>Joseph Craft, M.D., Ph.D. Yale School of Medicine P.I.</w:t>
      </w:r>
      <w:r w:rsidR="0083148E">
        <w:rPr>
          <w:rFonts w:ascii="Arial" w:hAnsi="Arial" w:cs="Arial"/>
          <w:sz w:val="22"/>
          <w:szCs w:val="22"/>
        </w:rPr>
        <w:t xml:space="preserve">       $90,000</w:t>
      </w:r>
    </w:p>
    <w:p w14:paraId="77B47887" w14:textId="77777777" w:rsidR="00BC2BCC" w:rsidRPr="0083148E" w:rsidRDefault="00BC2BCC" w:rsidP="00BC2BCC">
      <w:pPr>
        <w:tabs>
          <w:tab w:val="left" w:pos="2520"/>
          <w:tab w:val="left" w:pos="4320"/>
          <w:tab w:val="right" w:pos="9180"/>
        </w:tabs>
        <w:jc w:val="both"/>
        <w:rPr>
          <w:rFonts w:ascii="Arial" w:hAnsi="Arial" w:cs="Arial"/>
          <w:sz w:val="22"/>
          <w:szCs w:val="22"/>
        </w:rPr>
      </w:pPr>
      <w:r w:rsidRPr="00BC2BCC">
        <w:rPr>
          <w:rFonts w:ascii="Arial" w:hAnsi="Arial" w:cs="Arial"/>
          <w:b/>
          <w:sz w:val="22"/>
          <w:szCs w:val="22"/>
        </w:rPr>
        <w:t>Role:</w:t>
      </w:r>
      <w:r w:rsidRPr="0083148E">
        <w:rPr>
          <w:rFonts w:ascii="Arial" w:hAnsi="Arial" w:cs="Arial"/>
          <w:sz w:val="22"/>
          <w:szCs w:val="22"/>
        </w:rPr>
        <w:t xml:space="preserve"> Co-Investigator </w:t>
      </w:r>
    </w:p>
    <w:p w14:paraId="6F3191C2" w14:textId="3AC9CE00" w:rsidR="001F7D70" w:rsidRPr="0083148E" w:rsidRDefault="004F2219" w:rsidP="00280A8D">
      <w:pPr>
        <w:tabs>
          <w:tab w:val="left" w:pos="2520"/>
          <w:tab w:val="left" w:pos="4320"/>
          <w:tab w:val="right" w:pos="9180"/>
        </w:tabs>
        <w:jc w:val="both"/>
        <w:rPr>
          <w:rFonts w:ascii="Arial" w:hAnsi="Arial" w:cs="Arial"/>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1F7D70" w:rsidRPr="0083148E">
        <w:rPr>
          <w:rFonts w:ascii="Arial" w:hAnsi="Arial" w:cs="Arial"/>
          <w:sz w:val="22"/>
          <w:szCs w:val="22"/>
        </w:rPr>
        <w:t>Functional and Genetic Analysis of intrinsic T cell defects in a mouse model of SLE</w:t>
      </w:r>
    </w:p>
    <w:p w14:paraId="1699BD25" w14:textId="77777777" w:rsidR="001F7D70" w:rsidRPr="0083148E" w:rsidRDefault="001F7D70" w:rsidP="00280A8D">
      <w:pPr>
        <w:tabs>
          <w:tab w:val="left" w:pos="2520"/>
          <w:tab w:val="left" w:pos="4320"/>
          <w:tab w:val="right" w:pos="9180"/>
        </w:tabs>
        <w:rPr>
          <w:rFonts w:ascii="Arial" w:hAnsi="Arial" w:cs="Arial"/>
          <w:sz w:val="22"/>
          <w:szCs w:val="22"/>
        </w:rPr>
      </w:pPr>
    </w:p>
    <w:p w14:paraId="22F9F854" w14:textId="3DC857D4" w:rsidR="001F7D70" w:rsidRPr="0083148E" w:rsidRDefault="0083148E" w:rsidP="00280A8D">
      <w:pPr>
        <w:tabs>
          <w:tab w:val="left" w:pos="2520"/>
          <w:tab w:val="left" w:pos="4320"/>
          <w:tab w:val="right" w:pos="9180"/>
        </w:tabs>
        <w:jc w:val="both"/>
        <w:rPr>
          <w:rFonts w:ascii="Arial" w:hAnsi="Arial"/>
          <w:sz w:val="22"/>
          <w:szCs w:val="22"/>
        </w:rPr>
      </w:pPr>
      <w:r>
        <w:rPr>
          <w:rFonts w:ascii="Arial" w:hAnsi="Arial"/>
          <w:sz w:val="22"/>
          <w:szCs w:val="22"/>
        </w:rPr>
        <w:t>1PO1 A142288-0, Atkinson (PI)</w:t>
      </w:r>
      <w:r>
        <w:rPr>
          <w:rFonts w:ascii="Arial" w:hAnsi="Arial"/>
          <w:sz w:val="22"/>
          <w:szCs w:val="22"/>
        </w:rPr>
        <w:tab/>
      </w:r>
      <w:r w:rsidR="001F7D70" w:rsidRPr="0083148E">
        <w:rPr>
          <w:rFonts w:ascii="Arial" w:hAnsi="Arial"/>
          <w:sz w:val="22"/>
          <w:szCs w:val="22"/>
        </w:rPr>
        <w:t>2001-2006</w:t>
      </w:r>
      <w:r>
        <w:rPr>
          <w:rFonts w:ascii="Arial" w:hAnsi="Arial"/>
          <w:sz w:val="22"/>
          <w:szCs w:val="22"/>
        </w:rPr>
        <w:tab/>
        <w:t>0.60 calendar months</w:t>
      </w:r>
    </w:p>
    <w:p w14:paraId="0D498DB7" w14:textId="7127E617" w:rsidR="0083148E" w:rsidRDefault="0083148E" w:rsidP="00280A8D">
      <w:pPr>
        <w:tabs>
          <w:tab w:val="left" w:pos="2520"/>
          <w:tab w:val="left" w:pos="4320"/>
          <w:tab w:val="right" w:pos="9180"/>
        </w:tabs>
        <w:jc w:val="both"/>
        <w:rPr>
          <w:rFonts w:ascii="Arial" w:hAnsi="Arial"/>
          <w:sz w:val="22"/>
          <w:szCs w:val="22"/>
        </w:rPr>
      </w:pPr>
      <w:r w:rsidRPr="0083148E">
        <w:rPr>
          <w:rFonts w:ascii="Arial" w:hAnsi="Arial"/>
          <w:sz w:val="22"/>
          <w:szCs w:val="22"/>
        </w:rPr>
        <w:t>NIH/NIDDK/NIAI</w:t>
      </w:r>
    </w:p>
    <w:p w14:paraId="01E3A88A" w14:textId="77777777" w:rsidR="00BC2BCC" w:rsidRPr="0083148E" w:rsidRDefault="00BC2BCC" w:rsidP="00BC2BCC">
      <w:pPr>
        <w:pStyle w:val="Heading2"/>
        <w:keepNext w:val="0"/>
        <w:tabs>
          <w:tab w:val="left" w:pos="2520"/>
          <w:tab w:val="left" w:pos="4320"/>
          <w:tab w:val="right" w:pos="9180"/>
        </w:tabs>
        <w:rPr>
          <w:rFonts w:cs="Arial"/>
          <w:sz w:val="22"/>
          <w:szCs w:val="22"/>
        </w:rPr>
      </w:pPr>
      <w:r w:rsidRPr="00BC2BCC">
        <w:rPr>
          <w:rFonts w:cs="Arial"/>
          <w:b/>
          <w:sz w:val="22"/>
          <w:szCs w:val="22"/>
        </w:rPr>
        <w:t>Role:</w:t>
      </w:r>
      <w:r w:rsidRPr="0083148E">
        <w:rPr>
          <w:rFonts w:cs="Arial"/>
          <w:sz w:val="22"/>
          <w:szCs w:val="22"/>
        </w:rPr>
        <w:t xml:space="preserve"> Co-investigator</w:t>
      </w:r>
    </w:p>
    <w:p w14:paraId="41D5B971" w14:textId="6AF0B48F" w:rsidR="001F7D70" w:rsidRPr="0083148E" w:rsidRDefault="004F2219" w:rsidP="00280A8D">
      <w:pPr>
        <w:tabs>
          <w:tab w:val="left" w:pos="2520"/>
          <w:tab w:val="left" w:pos="4320"/>
          <w:tab w:val="right" w:pos="9180"/>
        </w:tabs>
        <w:jc w:val="both"/>
        <w:rPr>
          <w:rFonts w:ascii="Arial" w:hAnsi="Arial"/>
          <w:sz w:val="22"/>
          <w:szCs w:val="22"/>
        </w:rPr>
      </w:pPr>
      <w:r w:rsidRPr="00BC2BCC">
        <w:rPr>
          <w:rFonts w:ascii="Arial" w:eastAsia="MS Mincho" w:hAnsi="Arial" w:cs="Arial"/>
          <w:b/>
          <w:sz w:val="22"/>
          <w:szCs w:val="22"/>
          <w:lang w:eastAsia="ja-JP"/>
        </w:rPr>
        <w:t>Title:</w:t>
      </w:r>
      <w:r w:rsidRPr="0083148E">
        <w:rPr>
          <w:rFonts w:ascii="Arial" w:eastAsia="MS Mincho" w:hAnsi="Arial" w:cs="Arial"/>
          <w:sz w:val="22"/>
          <w:szCs w:val="22"/>
          <w:lang w:eastAsia="ja-JP"/>
        </w:rPr>
        <w:t xml:space="preserve"> </w:t>
      </w:r>
      <w:r w:rsidR="001F7D70" w:rsidRPr="0083148E">
        <w:rPr>
          <w:rFonts w:ascii="Arial" w:hAnsi="Arial"/>
          <w:sz w:val="22"/>
          <w:szCs w:val="22"/>
        </w:rPr>
        <w:t>Immune Function in High and Low Risk Genotypes in IDD</w:t>
      </w:r>
    </w:p>
    <w:p w14:paraId="3F37F799" w14:textId="77777777" w:rsidR="001F7D70" w:rsidRPr="0083148E" w:rsidRDefault="001F7D70" w:rsidP="00280A8D">
      <w:pPr>
        <w:tabs>
          <w:tab w:val="left" w:pos="2520"/>
          <w:tab w:val="left" w:pos="4320"/>
          <w:tab w:val="right" w:pos="9180"/>
        </w:tabs>
        <w:jc w:val="both"/>
        <w:rPr>
          <w:rFonts w:ascii="Arial" w:hAnsi="Arial"/>
          <w:sz w:val="22"/>
          <w:szCs w:val="22"/>
        </w:rPr>
      </w:pPr>
      <w:r w:rsidRPr="0083148E">
        <w:rPr>
          <w:rFonts w:ascii="Arial" w:hAnsi="Arial"/>
          <w:sz w:val="22"/>
          <w:szCs w:val="22"/>
        </w:rPr>
        <w:t>Core B Director Clare-Salzler</w:t>
      </w:r>
    </w:p>
    <w:p w14:paraId="2E810006" w14:textId="77777777" w:rsidR="006E3A68" w:rsidRDefault="006E3A68" w:rsidP="0083148E">
      <w:pPr>
        <w:tabs>
          <w:tab w:val="left" w:pos="5040"/>
        </w:tabs>
        <w:spacing w:after="120"/>
        <w:jc w:val="both"/>
        <w:rPr>
          <w:rFonts w:ascii="Arial" w:hAnsi="Arial"/>
          <w:b/>
          <w:sz w:val="22"/>
          <w:szCs w:val="22"/>
        </w:rPr>
      </w:pPr>
    </w:p>
    <w:p w14:paraId="25EAA6D9" w14:textId="77777777" w:rsidR="001F7D70" w:rsidRPr="001137FD" w:rsidRDefault="001F7D70" w:rsidP="001137FD">
      <w:pPr>
        <w:spacing w:after="120"/>
        <w:jc w:val="both"/>
        <w:rPr>
          <w:rFonts w:ascii="Arial" w:hAnsi="Arial"/>
          <w:b/>
          <w:sz w:val="22"/>
          <w:szCs w:val="22"/>
        </w:rPr>
      </w:pPr>
      <w:r w:rsidRPr="001137FD">
        <w:rPr>
          <w:rFonts w:ascii="Arial" w:hAnsi="Arial"/>
          <w:b/>
          <w:sz w:val="22"/>
          <w:szCs w:val="22"/>
        </w:rPr>
        <w:t>PUBLICATIONS:</w:t>
      </w:r>
    </w:p>
    <w:p w14:paraId="360F8872" w14:textId="77777777" w:rsidR="001F7D70" w:rsidRPr="00B971FF" w:rsidRDefault="001F7D70">
      <w:pPr>
        <w:jc w:val="both"/>
        <w:rPr>
          <w:rFonts w:ascii="Arial" w:hAnsi="Arial"/>
          <w:sz w:val="22"/>
          <w:szCs w:val="22"/>
        </w:rPr>
      </w:pPr>
      <w:r w:rsidRPr="00B971FF">
        <w:rPr>
          <w:rFonts w:ascii="Arial" w:hAnsi="Arial"/>
          <w:sz w:val="22"/>
          <w:szCs w:val="22"/>
          <w:u w:val="single"/>
        </w:rPr>
        <w:t>Abstracts:</w:t>
      </w:r>
    </w:p>
    <w:p w14:paraId="0CF242B0"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1.</w:t>
      </w:r>
      <w:r w:rsidRPr="00B971FF">
        <w:rPr>
          <w:rFonts w:ascii="Arial" w:hAnsi="Arial"/>
          <w:sz w:val="22"/>
          <w:szCs w:val="22"/>
        </w:rPr>
        <w:tab/>
        <w:t xml:space="preserve">Morel, L.  Contribution à l'étude des mouvements antennaires associés aux transferts de nourriture, d'ouvrières à ouvrières, chez la fourmi </w:t>
      </w:r>
      <w:r w:rsidRPr="00B971FF">
        <w:rPr>
          <w:rFonts w:ascii="Arial" w:hAnsi="Arial"/>
          <w:i/>
          <w:sz w:val="22"/>
          <w:szCs w:val="22"/>
        </w:rPr>
        <w:t>Camponotus vagus</w:t>
      </w:r>
      <w:r w:rsidRPr="00B971FF">
        <w:rPr>
          <w:rFonts w:ascii="Arial" w:hAnsi="Arial"/>
          <w:sz w:val="22"/>
          <w:szCs w:val="22"/>
        </w:rPr>
        <w:t>.  Memoire de DEA, Université Aix-Marseille II, 51 p., 1981.</w:t>
      </w:r>
    </w:p>
    <w:p w14:paraId="44F51DD3"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2.</w:t>
      </w:r>
      <w:r w:rsidRPr="00B971FF">
        <w:rPr>
          <w:rFonts w:ascii="Arial" w:hAnsi="Arial"/>
          <w:sz w:val="22"/>
          <w:szCs w:val="22"/>
        </w:rPr>
        <w:tab/>
        <w:t xml:space="preserve">Morel, L.  Développement des mouvements antennaires associés aux contacts trophallactiques chez la fourmi </w:t>
      </w:r>
      <w:r w:rsidRPr="00B971FF">
        <w:rPr>
          <w:rFonts w:ascii="Arial" w:hAnsi="Arial"/>
          <w:i/>
          <w:sz w:val="22"/>
          <w:szCs w:val="22"/>
        </w:rPr>
        <w:t>Camponotus vagus</w:t>
      </w:r>
      <w:r w:rsidRPr="00B971FF">
        <w:rPr>
          <w:rFonts w:ascii="Arial" w:hAnsi="Arial"/>
          <w:sz w:val="22"/>
          <w:szCs w:val="22"/>
        </w:rPr>
        <w:t xml:space="preserve"> Scop. </w:t>
      </w:r>
      <w:r w:rsidRPr="00B971FF">
        <w:rPr>
          <w:rFonts w:ascii="Arial" w:hAnsi="Arial"/>
          <w:sz w:val="22"/>
          <w:szCs w:val="22"/>
          <w:u w:val="single"/>
        </w:rPr>
        <w:t>Bull. Int. SF.UISSI</w:t>
      </w:r>
      <w:r w:rsidRPr="00B971FF">
        <w:rPr>
          <w:rFonts w:ascii="Arial" w:hAnsi="Arial"/>
          <w:sz w:val="22"/>
          <w:szCs w:val="22"/>
        </w:rPr>
        <w:t>, pp. 100-103, 1981.</w:t>
      </w:r>
    </w:p>
    <w:p w14:paraId="0A85F0DC"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3.</w:t>
      </w:r>
      <w:r w:rsidRPr="00B971FF">
        <w:rPr>
          <w:rFonts w:ascii="Arial" w:hAnsi="Arial"/>
          <w:sz w:val="22"/>
          <w:szCs w:val="22"/>
        </w:rPr>
        <w:tab/>
        <w:t xml:space="preserve">Morel, L. Variabilité dans le développement des mouvements antennaires associès aux contacts trophallactiques chez la fourmi </w:t>
      </w:r>
      <w:r w:rsidRPr="00B971FF">
        <w:rPr>
          <w:rFonts w:ascii="Arial" w:hAnsi="Arial"/>
          <w:i/>
          <w:sz w:val="22"/>
          <w:szCs w:val="22"/>
        </w:rPr>
        <w:t>Camponotus vagus</w:t>
      </w:r>
      <w:r w:rsidRPr="00B971FF">
        <w:rPr>
          <w:rFonts w:ascii="Arial" w:hAnsi="Arial"/>
          <w:sz w:val="22"/>
          <w:szCs w:val="22"/>
        </w:rPr>
        <w:t xml:space="preserve"> Scop. </w:t>
      </w:r>
      <w:r w:rsidRPr="00B971FF">
        <w:rPr>
          <w:rFonts w:ascii="Arial" w:hAnsi="Arial"/>
          <w:sz w:val="22"/>
          <w:szCs w:val="22"/>
          <w:u w:val="single"/>
        </w:rPr>
        <w:t>Bull. Int. SFECA</w:t>
      </w:r>
      <w:r w:rsidRPr="00B971FF">
        <w:rPr>
          <w:rFonts w:ascii="Arial" w:hAnsi="Arial"/>
          <w:sz w:val="22"/>
          <w:szCs w:val="22"/>
        </w:rPr>
        <w:t>, 2:245-251, 1982.</w:t>
      </w:r>
    </w:p>
    <w:p w14:paraId="4F75ED28"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4.</w:t>
      </w:r>
      <w:r w:rsidRPr="00B971FF">
        <w:rPr>
          <w:rFonts w:ascii="Arial" w:hAnsi="Arial"/>
          <w:sz w:val="22"/>
          <w:szCs w:val="22"/>
        </w:rPr>
        <w:tab/>
        <w:t xml:space="preserve">Morel, L.  Mise en place des processus de régulation du comportement agressif et de la reconnaissance entre ouvrières d'une société de </w:t>
      </w:r>
      <w:r w:rsidRPr="00B971FF">
        <w:rPr>
          <w:rFonts w:ascii="Arial" w:hAnsi="Arial"/>
          <w:i/>
          <w:sz w:val="22"/>
          <w:szCs w:val="22"/>
        </w:rPr>
        <w:t>Camponotus vagus</w:t>
      </w:r>
      <w:r w:rsidRPr="00B971FF">
        <w:rPr>
          <w:rFonts w:ascii="Arial" w:hAnsi="Arial"/>
          <w:sz w:val="22"/>
          <w:szCs w:val="22"/>
        </w:rPr>
        <w:t xml:space="preserve"> Scop. </w:t>
      </w:r>
      <w:r w:rsidRPr="00B971FF">
        <w:rPr>
          <w:rFonts w:ascii="Arial" w:hAnsi="Arial"/>
          <w:sz w:val="22"/>
          <w:szCs w:val="22"/>
          <w:u w:val="single"/>
        </w:rPr>
        <w:t>Colloq. Int. SF/UISSI</w:t>
      </w:r>
      <w:r w:rsidRPr="00B971FF">
        <w:rPr>
          <w:rFonts w:ascii="Arial" w:hAnsi="Arial"/>
          <w:sz w:val="22"/>
          <w:szCs w:val="22"/>
        </w:rPr>
        <w:t>, (Eds. A. de Haro and X. Espadaler), Barcelona, Bellaterra, pp. 127-136, 1982.</w:t>
      </w:r>
    </w:p>
    <w:p w14:paraId="7A17EB13"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5.</w:t>
      </w:r>
      <w:r w:rsidRPr="00B971FF">
        <w:rPr>
          <w:rFonts w:ascii="Arial" w:hAnsi="Arial"/>
          <w:sz w:val="22"/>
          <w:szCs w:val="22"/>
        </w:rPr>
        <w:tab/>
        <w:t xml:space="preserve">Morel, L.  Contribution à l'étude des interactions sociales chez les jeunes ouvrières de la fourmi </w:t>
      </w:r>
      <w:r w:rsidRPr="00B971FF">
        <w:rPr>
          <w:rFonts w:ascii="Arial" w:hAnsi="Arial"/>
          <w:i/>
          <w:sz w:val="22"/>
          <w:szCs w:val="22"/>
        </w:rPr>
        <w:t>Camponotus vagus</w:t>
      </w:r>
      <w:r w:rsidRPr="00B971FF">
        <w:rPr>
          <w:rFonts w:ascii="Arial" w:hAnsi="Arial"/>
          <w:sz w:val="22"/>
          <w:szCs w:val="22"/>
        </w:rPr>
        <w:t xml:space="preserve"> Scop.: Développement du comportement trophallactique et régulation de l'agressivite. Thèse de 3ème cycle, Université Aix-Marseille II, 164 p., 1983.</w:t>
      </w:r>
    </w:p>
    <w:p w14:paraId="02A2260D"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6.</w:t>
      </w:r>
      <w:r w:rsidRPr="00B971FF">
        <w:rPr>
          <w:rFonts w:ascii="Arial" w:hAnsi="Arial"/>
          <w:sz w:val="22"/>
          <w:szCs w:val="22"/>
        </w:rPr>
        <w:tab/>
        <w:t xml:space="preserve">Bonavita-Cougourdan, A. and L. Morel.  Polyéthisme et comportement de relation. </w:t>
      </w:r>
      <w:r w:rsidRPr="00B971FF">
        <w:rPr>
          <w:rFonts w:ascii="Arial" w:hAnsi="Arial"/>
          <w:sz w:val="22"/>
          <w:szCs w:val="22"/>
          <w:u w:val="single"/>
        </w:rPr>
        <w:t>Actes coll. Ins. Soc.,Presses Univ. Paris XII</w:t>
      </w:r>
      <w:r w:rsidRPr="00B971FF">
        <w:rPr>
          <w:rFonts w:ascii="Arial" w:hAnsi="Arial"/>
          <w:sz w:val="22"/>
          <w:szCs w:val="22"/>
        </w:rPr>
        <w:t>, 1:27-30, 1984.</w:t>
      </w:r>
    </w:p>
    <w:p w14:paraId="219A74CD"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lastRenderedPageBreak/>
        <w:t>7.</w:t>
      </w:r>
      <w:r w:rsidRPr="00B971FF">
        <w:rPr>
          <w:rFonts w:ascii="Arial" w:hAnsi="Arial"/>
          <w:sz w:val="22"/>
          <w:szCs w:val="22"/>
        </w:rPr>
        <w:tab/>
        <w:t>Bonavita-Cougourdan, A. and L. Morel.  Variabilité interindividuelle des comportements de relation chez des insectes sociaux. 19th Int'l Ethological Conference, Toulouse, 1:47, 1985.</w:t>
      </w:r>
    </w:p>
    <w:p w14:paraId="3D7F992B"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8.</w:t>
      </w:r>
      <w:r w:rsidRPr="00B971FF">
        <w:rPr>
          <w:rFonts w:ascii="Arial" w:hAnsi="Arial"/>
          <w:sz w:val="22"/>
          <w:szCs w:val="22"/>
        </w:rPr>
        <w:tab/>
        <w:t xml:space="preserve">Morel, L.  Ontogenèse de la reconnaissance des membres de la société chez la fourmi </w:t>
      </w:r>
      <w:r w:rsidRPr="00B971FF">
        <w:rPr>
          <w:rFonts w:ascii="Arial" w:hAnsi="Arial"/>
          <w:i/>
          <w:sz w:val="22"/>
          <w:szCs w:val="22"/>
        </w:rPr>
        <w:t>Camponotus floridanus</w:t>
      </w:r>
      <w:r w:rsidRPr="00B971FF">
        <w:rPr>
          <w:rFonts w:ascii="Arial" w:hAnsi="Arial"/>
          <w:sz w:val="22"/>
          <w:szCs w:val="22"/>
        </w:rPr>
        <w:t xml:space="preserve"> Buckley. </w:t>
      </w:r>
      <w:r w:rsidRPr="00B971FF">
        <w:rPr>
          <w:rFonts w:ascii="Arial" w:hAnsi="Arial"/>
          <w:sz w:val="22"/>
          <w:szCs w:val="22"/>
          <w:u w:val="single"/>
        </w:rPr>
        <w:t>Bull. Int. SFECA</w:t>
      </w:r>
      <w:r w:rsidRPr="00B971FF">
        <w:rPr>
          <w:rFonts w:ascii="Arial" w:hAnsi="Arial"/>
          <w:sz w:val="22"/>
          <w:szCs w:val="22"/>
        </w:rPr>
        <w:t>, 1987.</w:t>
      </w:r>
    </w:p>
    <w:p w14:paraId="6323D60B"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9.</w:t>
      </w:r>
      <w:r w:rsidRPr="00B971FF">
        <w:rPr>
          <w:rFonts w:ascii="Arial" w:hAnsi="Arial"/>
          <w:sz w:val="22"/>
          <w:szCs w:val="22"/>
        </w:rPr>
        <w:tab/>
        <w:t>Morel, L. and R.K. Vander Meer.  The role of environment-derived cues in nestmate recognition in red carpenter ant workers. Proceedings 4th Internatl. Soc. Chem. Ecol., Hull, England, p.33, 1987.</w:t>
      </w:r>
    </w:p>
    <w:p w14:paraId="70D75283"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10.</w:t>
      </w:r>
      <w:r w:rsidRPr="00B971FF">
        <w:rPr>
          <w:rFonts w:ascii="Arial" w:hAnsi="Arial"/>
          <w:sz w:val="22"/>
          <w:szCs w:val="22"/>
        </w:rPr>
        <w:tab/>
        <w:t xml:space="preserve">Hauswirth, W.W., L.E. Desjardin, L. Morel and A.M. Timmers.  Developmental patterns of bovine retinal gene expression. </w:t>
      </w:r>
      <w:r w:rsidRPr="00B971FF">
        <w:rPr>
          <w:rFonts w:ascii="Arial" w:hAnsi="Arial"/>
          <w:sz w:val="22"/>
          <w:szCs w:val="22"/>
          <w:u w:val="single"/>
        </w:rPr>
        <w:t>Invest. Ophthalmol. Vis. Sci.</w:t>
      </w:r>
      <w:r w:rsidRPr="00B971FF">
        <w:rPr>
          <w:rFonts w:ascii="Arial" w:hAnsi="Arial"/>
          <w:sz w:val="22"/>
          <w:szCs w:val="22"/>
        </w:rPr>
        <w:t>, 31:159, 1990.</w:t>
      </w:r>
    </w:p>
    <w:p w14:paraId="0F8568B9"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11.</w:t>
      </w:r>
      <w:r w:rsidRPr="00B971FF">
        <w:rPr>
          <w:rFonts w:ascii="Arial" w:hAnsi="Arial"/>
          <w:sz w:val="22"/>
          <w:szCs w:val="22"/>
        </w:rPr>
        <w:tab/>
        <w:t>Morel, L., L.R. Herron, B.L. Kotzin, and E.K. Wakeland.  Genetic mapping of anti single-stranded DNA antibody production in the NZW mouse.  The 6th international mouse genome conference, Buffalo, 1992.</w:t>
      </w:r>
    </w:p>
    <w:p w14:paraId="0C0F41E0"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12.</w:t>
      </w:r>
      <w:r w:rsidRPr="00B971FF">
        <w:rPr>
          <w:rFonts w:ascii="Arial" w:hAnsi="Arial"/>
          <w:sz w:val="22"/>
          <w:szCs w:val="22"/>
        </w:rPr>
        <w:tab/>
        <w:t>Morel, L., U.R. Rudofsky, and E.K. Wakeland.  Genetic mapping of glomerulonephritis associated with systemic lupus erythematosus in the mouse. American Association of Immunologists / Clinical Immunology Society meeting, Denver, CO, 1993.</w:t>
      </w:r>
    </w:p>
    <w:p w14:paraId="405ED87C"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13.</w:t>
      </w:r>
      <w:r w:rsidRPr="00B971FF">
        <w:rPr>
          <w:rFonts w:ascii="Arial" w:hAnsi="Arial"/>
          <w:sz w:val="22"/>
          <w:szCs w:val="22"/>
        </w:rPr>
        <w:tab/>
        <w:t>Morel, L., U.R. Rudofsky, and E.K. Wakeland.  Polygenic control of SLE Susceptibility in the NZM mouse.  Experimental Biology '94, Anaheim, CA, 1994.</w:t>
      </w:r>
    </w:p>
    <w:p w14:paraId="11A3EA09"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14.</w:t>
      </w:r>
      <w:r w:rsidRPr="00B971FF">
        <w:rPr>
          <w:rFonts w:ascii="Arial" w:hAnsi="Arial"/>
          <w:sz w:val="22"/>
          <w:szCs w:val="22"/>
        </w:rPr>
        <w:tab/>
        <w:t xml:space="preserve">Morel, L., U.R. Rudofsky, and E.K. Wakeland.  Polygenic control of lupus nephritis in the NZM mouse.  </w:t>
      </w:r>
      <w:r w:rsidRPr="00B971FF">
        <w:rPr>
          <w:rFonts w:ascii="Arial" w:hAnsi="Arial"/>
          <w:sz w:val="22"/>
          <w:szCs w:val="22"/>
          <w:u w:val="single"/>
        </w:rPr>
        <w:t>J. Amer. Soc. Nephrol.</w:t>
      </w:r>
      <w:r w:rsidRPr="00B971FF">
        <w:rPr>
          <w:rFonts w:ascii="Arial" w:hAnsi="Arial"/>
          <w:sz w:val="22"/>
          <w:szCs w:val="22"/>
        </w:rPr>
        <w:t>, 5: 759, 1994.</w:t>
      </w:r>
    </w:p>
    <w:p w14:paraId="58561EB4"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15.</w:t>
      </w:r>
      <w:r w:rsidRPr="00B971FF">
        <w:rPr>
          <w:rFonts w:ascii="Arial" w:hAnsi="Arial"/>
          <w:sz w:val="22"/>
          <w:szCs w:val="22"/>
        </w:rPr>
        <w:tab/>
        <w:t xml:space="preserve">Morel, L., U.R. Rudofsky, and E.K. Wakeland.  Genetic analysis of systemic lupus erythematosus susceptibility in the NZM mouse. </w:t>
      </w:r>
      <w:r w:rsidRPr="00B971FF">
        <w:rPr>
          <w:rFonts w:ascii="Arial" w:hAnsi="Arial"/>
          <w:sz w:val="22"/>
          <w:szCs w:val="22"/>
          <w:u w:val="single"/>
        </w:rPr>
        <w:t>J. Cell. Biochem.</w:t>
      </w:r>
      <w:r w:rsidRPr="00B971FF">
        <w:rPr>
          <w:rFonts w:ascii="Arial" w:hAnsi="Arial"/>
          <w:sz w:val="22"/>
          <w:szCs w:val="22"/>
        </w:rPr>
        <w:t>, suppl. 21A: 149, 1995.</w:t>
      </w:r>
    </w:p>
    <w:p w14:paraId="7AE4CB82"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16.</w:t>
      </w:r>
      <w:r w:rsidRPr="00B971FF">
        <w:rPr>
          <w:rFonts w:ascii="Arial" w:hAnsi="Arial"/>
          <w:sz w:val="22"/>
          <w:szCs w:val="22"/>
        </w:rPr>
        <w:tab/>
        <w:t>Wakeland, E.K., Morel, L., Mohan, C., and U.R. Rudofsky.  Genetic analysis of systemic lupus erythematosus susceptibility in the NZM mouse.  The 9th International Congress of Immunology, San Francisco, CA, 1995.</w:t>
      </w:r>
    </w:p>
    <w:p w14:paraId="36603E8D" w14:textId="77777777" w:rsidR="001F7D70" w:rsidRPr="00B971FF" w:rsidRDefault="001F7D70" w:rsidP="00460E97">
      <w:pPr>
        <w:pStyle w:val="BodyTextIndent2"/>
        <w:ind w:left="540" w:hanging="540"/>
        <w:rPr>
          <w:sz w:val="22"/>
          <w:szCs w:val="22"/>
        </w:rPr>
      </w:pPr>
      <w:r w:rsidRPr="00B971FF">
        <w:rPr>
          <w:sz w:val="22"/>
          <w:szCs w:val="22"/>
        </w:rPr>
        <w:t>17.</w:t>
      </w:r>
      <w:r w:rsidRPr="00B971FF">
        <w:rPr>
          <w:sz w:val="22"/>
          <w:szCs w:val="22"/>
        </w:rPr>
        <w:tab/>
        <w:t>Morel, L., Mohan, C., Croker, B.P., Tian, X.-H., Wakeland, E.K.  Antinuclear autoantibody production mediated by a single murine lupus erythematosus susceptibility locus.  Keystone symposium, 1996.</w:t>
      </w:r>
    </w:p>
    <w:p w14:paraId="254C78AC"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18.</w:t>
      </w:r>
      <w:r w:rsidRPr="00B971FF">
        <w:rPr>
          <w:rFonts w:ascii="Arial" w:hAnsi="Arial"/>
          <w:sz w:val="22"/>
          <w:szCs w:val="22"/>
        </w:rPr>
        <w:tab/>
        <w:t>Mohan, C., Morel, L., Croker, B.P., Wakeland, E.K. A lupus susceptibility interval on chromosome 4 dictates B-cell hyperactivity. Keystone symposium, 1996.</w:t>
      </w:r>
    </w:p>
    <w:p w14:paraId="01BE22F9"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19.</w:t>
      </w:r>
      <w:r w:rsidRPr="00B971FF">
        <w:rPr>
          <w:rFonts w:ascii="Arial" w:hAnsi="Arial"/>
          <w:sz w:val="22"/>
          <w:szCs w:val="22"/>
        </w:rPr>
        <w:tab/>
        <w:t>Morel, L., Schiffenbauer, J., Rudofsky, U.H., Longmate, J.A., Mohan, C., Sobel, E., Wakeland, E.K. Complex inheritance of component phenotypes in a murine model of SLE.  10</w:t>
      </w:r>
      <w:r w:rsidRPr="00B971FF">
        <w:rPr>
          <w:rFonts w:ascii="Arial" w:hAnsi="Arial"/>
          <w:position w:val="7"/>
          <w:sz w:val="22"/>
          <w:szCs w:val="22"/>
        </w:rPr>
        <w:t>th</w:t>
      </w:r>
      <w:r w:rsidRPr="00B971FF">
        <w:rPr>
          <w:rFonts w:ascii="Arial" w:hAnsi="Arial"/>
          <w:sz w:val="22"/>
          <w:szCs w:val="22"/>
        </w:rPr>
        <w:t xml:space="preserve"> international Mouse Genome Conference, 1996.</w:t>
      </w:r>
    </w:p>
    <w:p w14:paraId="76505EAE"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20.</w:t>
      </w:r>
      <w:r w:rsidRPr="00B971FF">
        <w:rPr>
          <w:rFonts w:ascii="Arial" w:hAnsi="Arial"/>
          <w:sz w:val="22"/>
          <w:szCs w:val="22"/>
        </w:rPr>
        <w:tab/>
        <w:t xml:space="preserve">Mohan, C., Alas. E., Morel, L., Yang, P. And Wakeland, E.K.  Genetic dissection of SLE pathogenesis: </w:t>
      </w:r>
      <w:r w:rsidRPr="00B971FF">
        <w:rPr>
          <w:rFonts w:ascii="Arial" w:hAnsi="Arial"/>
          <w:i/>
          <w:sz w:val="22"/>
          <w:szCs w:val="22"/>
        </w:rPr>
        <w:t>Sle1</w:t>
      </w:r>
      <w:r w:rsidRPr="00B971FF">
        <w:rPr>
          <w:rFonts w:ascii="Arial" w:hAnsi="Arial"/>
          <w:sz w:val="22"/>
          <w:szCs w:val="22"/>
        </w:rPr>
        <w:t xml:space="preserve"> on chromosome 1 leads to loss of tolerance to H2A/2B/DNA subnucleosomes.  ACR 60th scientifict meeting, Orlando, Fl., 1996.</w:t>
      </w:r>
    </w:p>
    <w:p w14:paraId="044D2A36"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21.</w:t>
      </w:r>
      <w:r w:rsidRPr="00B971FF">
        <w:rPr>
          <w:rFonts w:ascii="Arial" w:hAnsi="Arial"/>
          <w:sz w:val="22"/>
          <w:szCs w:val="22"/>
        </w:rPr>
        <w:tab/>
        <w:t>Vyse, T.J., Morel, L., Tanner,F.J., Wakeland, E.K., Kotzin, B.L.  Backcross analysis of genes linked to autoantibody production in New Zealand White mice. ACR 60th scientifict meeting, Orlando, Fl., 1996.</w:t>
      </w:r>
    </w:p>
    <w:p w14:paraId="1F58FA83"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22.</w:t>
      </w:r>
      <w:r w:rsidRPr="00B971FF">
        <w:rPr>
          <w:rFonts w:ascii="Arial" w:hAnsi="Arial"/>
          <w:sz w:val="22"/>
          <w:szCs w:val="22"/>
        </w:rPr>
        <w:tab/>
        <w:t>Morel, L., Mohan, C., Yu, Y., Croker, B.P., Wakeland, E.K.  Functional dissection of SLE using congenic mouse strains. Arthritis Research Conference, NIH, May29-June 1, 1997.</w:t>
      </w:r>
    </w:p>
    <w:p w14:paraId="338F4377"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23.</w:t>
      </w:r>
      <w:r w:rsidRPr="00B971FF">
        <w:rPr>
          <w:rFonts w:ascii="Arial" w:hAnsi="Arial"/>
          <w:sz w:val="22"/>
          <w:szCs w:val="22"/>
        </w:rPr>
        <w:tab/>
        <w:t>Mohan, C.,Morel, L., Yu, Y., Croker, B.P., Wakeland, E.K.  Genetic dissection of SLE pathogenesis using congenic mouse strains.  FASEB Summer Research Conference, 1997.</w:t>
      </w:r>
    </w:p>
    <w:p w14:paraId="1A1BF7D6"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24.</w:t>
      </w:r>
      <w:r w:rsidRPr="00B971FF">
        <w:rPr>
          <w:rFonts w:ascii="Arial" w:hAnsi="Arial"/>
          <w:sz w:val="22"/>
          <w:szCs w:val="22"/>
        </w:rPr>
        <w:tab/>
        <w:t>Morel, L., Mohan, C., Yu, Y., Croker, B.P., Wakeland, E.K.  Genetic dissection of SLE in the NZM2410 model: evidence for NZW epistasis controlling anti-chromatin antibodies and glomerulonephritis.  FASEB Summer Research Conference, 1997.</w:t>
      </w:r>
    </w:p>
    <w:p w14:paraId="3DFF8AC9"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25.</w:t>
      </w:r>
      <w:r w:rsidRPr="00B971FF">
        <w:rPr>
          <w:rFonts w:ascii="Arial" w:hAnsi="Arial"/>
          <w:sz w:val="22"/>
          <w:szCs w:val="22"/>
        </w:rPr>
        <w:tab/>
        <w:t xml:space="preserve">Morel, L., Croker, B.P., Blenman, K.B., and Wakeland, E.K.  A major negative modifier is linked to the MHC </w:t>
      </w:r>
      <w:r w:rsidRPr="00B971FF">
        <w:rPr>
          <w:rFonts w:ascii="Arial" w:hAnsi="Arial"/>
          <w:i/>
          <w:sz w:val="22"/>
          <w:szCs w:val="22"/>
        </w:rPr>
        <w:t>H2</w:t>
      </w:r>
      <w:r w:rsidRPr="00B971FF">
        <w:rPr>
          <w:rFonts w:ascii="Arial" w:hAnsi="Arial"/>
          <w:i/>
          <w:position w:val="7"/>
          <w:sz w:val="22"/>
          <w:szCs w:val="22"/>
        </w:rPr>
        <w:t>z</w:t>
      </w:r>
      <w:r w:rsidRPr="00B971FF">
        <w:rPr>
          <w:rFonts w:ascii="Arial" w:hAnsi="Arial"/>
          <w:sz w:val="22"/>
          <w:szCs w:val="22"/>
        </w:rPr>
        <w:t xml:space="preserve"> allele in murine lupus. 11th Mouse Genome Conference, St. Petersburg, 1997.</w:t>
      </w:r>
    </w:p>
    <w:p w14:paraId="0F7C03C9"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26.</w:t>
      </w:r>
      <w:r w:rsidRPr="00B971FF">
        <w:rPr>
          <w:rFonts w:ascii="Arial" w:hAnsi="Arial"/>
          <w:sz w:val="22"/>
          <w:szCs w:val="22"/>
        </w:rPr>
        <w:tab/>
        <w:t xml:space="preserve">McNamara, R.K., Stumpo, D.J., Lewis, M.H., Morel, L., Wakeland, E.K., Blackshear, P.J., Lenox, R.H.  Hyppocampal Marcks expression is inversely correlated with spatial learning </w:t>
      </w:r>
      <w:r w:rsidRPr="00B971FF">
        <w:rPr>
          <w:rFonts w:ascii="Arial" w:hAnsi="Arial"/>
          <w:sz w:val="22"/>
          <w:szCs w:val="22"/>
        </w:rPr>
        <w:lastRenderedPageBreak/>
        <w:t xml:space="preserve">ability and infrapyramidal mossy fiber size in inbred and mutant mice.  Society for Neurosciences, 1997. </w:t>
      </w:r>
    </w:p>
    <w:p w14:paraId="23A9E36E"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27.</w:t>
      </w:r>
      <w:r w:rsidRPr="00B971FF">
        <w:rPr>
          <w:rFonts w:ascii="Arial" w:hAnsi="Arial"/>
          <w:sz w:val="22"/>
          <w:szCs w:val="22"/>
        </w:rPr>
        <w:tab/>
        <w:t xml:space="preserve">Morel, L., Mohan, C., Croker, B.P., Sobel, E. Wakeland, E.K.  </w:t>
      </w:r>
      <w:r w:rsidRPr="00B971FF">
        <w:rPr>
          <w:rFonts w:ascii="Arial" w:hAnsi="Arial"/>
          <w:i/>
          <w:sz w:val="22"/>
          <w:szCs w:val="22"/>
        </w:rPr>
        <w:t>Sle1</w:t>
      </w:r>
      <w:r w:rsidRPr="00B971FF">
        <w:rPr>
          <w:rFonts w:ascii="Arial" w:hAnsi="Arial"/>
          <w:sz w:val="22"/>
          <w:szCs w:val="22"/>
        </w:rPr>
        <w:t xml:space="preserve"> on murine chromosome 1 is a key SLE-susceptibility locus.  Experimental Biology ‘98, San Francisco, 1998.</w:t>
      </w:r>
    </w:p>
    <w:p w14:paraId="4786A949"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28.</w:t>
      </w:r>
      <w:r w:rsidRPr="00B971FF">
        <w:rPr>
          <w:rFonts w:ascii="Arial" w:hAnsi="Arial"/>
          <w:sz w:val="22"/>
          <w:szCs w:val="22"/>
        </w:rPr>
        <w:tab/>
        <w:t>Mohan, C.,Morel, L., Kontaridis, M., Yang, P., Wakeland, E.K.  Genetic dissection of SLE pathogenesis:</w:t>
      </w:r>
      <w:r w:rsidRPr="00B971FF">
        <w:rPr>
          <w:rFonts w:ascii="Arial" w:hAnsi="Arial"/>
          <w:i/>
          <w:sz w:val="22"/>
          <w:szCs w:val="22"/>
        </w:rPr>
        <w:t xml:space="preserve"> Sle3</w:t>
      </w:r>
      <w:r w:rsidRPr="00B971FF">
        <w:rPr>
          <w:rFonts w:ascii="Arial" w:hAnsi="Arial"/>
          <w:sz w:val="22"/>
          <w:szCs w:val="22"/>
        </w:rPr>
        <w:t xml:space="preserve"> potentiates </w:t>
      </w:r>
      <w:r w:rsidRPr="00B971FF">
        <w:rPr>
          <w:rFonts w:ascii="Arial" w:hAnsi="Arial"/>
          <w:i/>
          <w:sz w:val="22"/>
          <w:szCs w:val="22"/>
        </w:rPr>
        <w:t>Sle1</w:t>
      </w:r>
      <w:r w:rsidRPr="00B971FF">
        <w:rPr>
          <w:rFonts w:ascii="Arial" w:hAnsi="Arial"/>
          <w:sz w:val="22"/>
          <w:szCs w:val="22"/>
        </w:rPr>
        <w:t>-induced autoimmunity.  Experimental Biology ‘98, San Francisco, 1998.</w:t>
      </w:r>
    </w:p>
    <w:p w14:paraId="14192373"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29.</w:t>
      </w:r>
      <w:r w:rsidRPr="00B971FF">
        <w:rPr>
          <w:rFonts w:ascii="Arial" w:hAnsi="Arial"/>
          <w:sz w:val="22"/>
          <w:szCs w:val="22"/>
        </w:rPr>
        <w:tab/>
        <w:t>Yu, Y., Morel, L., Mohan, C., Croker, B.P., Wakeland, E.K.   Functional analysis of SLE susceptibility in B6.NZMc7 congenic mice.  Experimental Biology ‘98, San Francisco, 1998.</w:t>
      </w:r>
    </w:p>
    <w:p w14:paraId="2371A2A9"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30.</w:t>
      </w:r>
      <w:r w:rsidRPr="00B971FF">
        <w:rPr>
          <w:rFonts w:ascii="Arial" w:hAnsi="Arial"/>
          <w:sz w:val="22"/>
          <w:szCs w:val="22"/>
        </w:rPr>
        <w:tab/>
        <w:t>B. Croker, L. Morel, C. Mohan, and E.K. Wakeland. Glomerulonephritis (GN), proteinuria and pathogenesis of murine lupus nephritis.  American Society of Nephrology, Philadelphia, 1998.</w:t>
      </w:r>
    </w:p>
    <w:p w14:paraId="5979E37E" w14:textId="77777777" w:rsidR="001F7D70" w:rsidRPr="00B971FF" w:rsidRDefault="001F7D70" w:rsidP="00460E97">
      <w:pPr>
        <w:ind w:left="540" w:hanging="540"/>
        <w:jc w:val="both"/>
        <w:rPr>
          <w:rFonts w:ascii="Arial" w:hAnsi="Arial"/>
          <w:sz w:val="22"/>
          <w:szCs w:val="22"/>
        </w:rPr>
      </w:pPr>
      <w:r>
        <w:rPr>
          <w:rFonts w:ascii="Arial" w:hAnsi="Arial"/>
          <w:sz w:val="22"/>
          <w:szCs w:val="22"/>
        </w:rPr>
        <w:t>31.</w:t>
      </w:r>
      <w:r w:rsidRPr="00B971FF">
        <w:rPr>
          <w:rFonts w:ascii="Arial" w:hAnsi="Arial"/>
          <w:sz w:val="22"/>
          <w:szCs w:val="22"/>
        </w:rPr>
        <w:t xml:space="preserve"> </w:t>
      </w:r>
      <w:r>
        <w:rPr>
          <w:rFonts w:ascii="Arial" w:hAnsi="Arial"/>
          <w:sz w:val="22"/>
          <w:szCs w:val="22"/>
        </w:rPr>
        <w:tab/>
      </w:r>
      <w:r w:rsidRPr="00B971FF">
        <w:rPr>
          <w:rFonts w:ascii="Arial" w:hAnsi="Arial"/>
          <w:sz w:val="22"/>
          <w:szCs w:val="22"/>
        </w:rPr>
        <w:t>Morel, L.</w:t>
      </w:r>
      <w:r>
        <w:rPr>
          <w:rFonts w:ascii="Arial" w:hAnsi="Arial"/>
          <w:sz w:val="22"/>
          <w:szCs w:val="22"/>
        </w:rPr>
        <w:t>,</w:t>
      </w:r>
      <w:r w:rsidRPr="00B971FF">
        <w:rPr>
          <w:rFonts w:ascii="Arial" w:hAnsi="Arial"/>
          <w:sz w:val="22"/>
          <w:szCs w:val="22"/>
        </w:rPr>
        <w:t xml:space="preserve"> J. Tulsian, and E.K. Wakeland.</w:t>
      </w:r>
      <w:r w:rsidRPr="00B971FF">
        <w:rPr>
          <w:rFonts w:ascii="Times New Roman" w:hAnsi="Times New Roman"/>
          <w:sz w:val="22"/>
          <w:szCs w:val="22"/>
        </w:rPr>
        <w:t xml:space="preserve"> </w:t>
      </w:r>
      <w:r w:rsidRPr="00B971FF">
        <w:rPr>
          <w:rFonts w:ascii="Arial" w:hAnsi="Arial"/>
          <w:sz w:val="22"/>
          <w:szCs w:val="22"/>
        </w:rPr>
        <w:t>Genetic analysis of SLE gender bias using congenic mouse strains.  Linking environmental agents and autoimmune diseases, NIEHS Workshop, Research Triangle Park, 1998.</w:t>
      </w:r>
    </w:p>
    <w:p w14:paraId="34193829" w14:textId="77777777" w:rsidR="001F7D70" w:rsidRPr="00B971FF" w:rsidRDefault="001F7D70" w:rsidP="00460E97">
      <w:pPr>
        <w:ind w:left="540" w:hanging="540"/>
        <w:jc w:val="both"/>
        <w:rPr>
          <w:rFonts w:ascii="Arial" w:hAnsi="Arial"/>
          <w:sz w:val="22"/>
          <w:szCs w:val="22"/>
        </w:rPr>
      </w:pPr>
      <w:r>
        <w:rPr>
          <w:rFonts w:ascii="Arial" w:hAnsi="Arial"/>
          <w:sz w:val="22"/>
          <w:szCs w:val="22"/>
        </w:rPr>
        <w:t xml:space="preserve">32. </w:t>
      </w:r>
      <w:r>
        <w:rPr>
          <w:rFonts w:ascii="Arial" w:hAnsi="Arial"/>
          <w:sz w:val="22"/>
          <w:szCs w:val="22"/>
        </w:rPr>
        <w:tab/>
      </w:r>
      <w:r w:rsidRPr="00B971FF">
        <w:rPr>
          <w:rFonts w:ascii="Arial" w:hAnsi="Arial"/>
          <w:sz w:val="22"/>
          <w:szCs w:val="22"/>
        </w:rPr>
        <w:t>Morel, L.</w:t>
      </w:r>
      <w:r>
        <w:rPr>
          <w:rFonts w:ascii="Arial" w:hAnsi="Arial"/>
          <w:sz w:val="22"/>
          <w:szCs w:val="22"/>
        </w:rPr>
        <w:t>,</w:t>
      </w:r>
      <w:r w:rsidRPr="00B971FF">
        <w:rPr>
          <w:rFonts w:ascii="Arial" w:hAnsi="Arial"/>
          <w:sz w:val="22"/>
          <w:szCs w:val="22"/>
        </w:rPr>
        <w:t xml:space="preserve"> B.P. Croker, K.R. Blenman, and E.K. Wakeland.  Genetic and functional characterization of the cluster of SLE-susceptibility loci on mouse telomeric chromosome 1.</w:t>
      </w:r>
      <w:r w:rsidRPr="00B971FF">
        <w:rPr>
          <w:rFonts w:ascii="Times New Roman" w:hAnsi="Times New Roman"/>
          <w:sz w:val="22"/>
          <w:szCs w:val="22"/>
        </w:rPr>
        <w:t xml:space="preserve">  </w:t>
      </w:r>
      <w:r w:rsidRPr="00B971FF">
        <w:rPr>
          <w:rFonts w:ascii="Arial" w:hAnsi="Arial"/>
          <w:sz w:val="22"/>
          <w:szCs w:val="22"/>
        </w:rPr>
        <w:t>FASEB Summer Research Conference, 1999.</w:t>
      </w:r>
    </w:p>
    <w:p w14:paraId="468C3923"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33.</w:t>
      </w:r>
      <w:r w:rsidRPr="00B971FF">
        <w:rPr>
          <w:rFonts w:ascii="Arial" w:hAnsi="Arial"/>
          <w:sz w:val="22"/>
          <w:szCs w:val="22"/>
        </w:rPr>
        <w:tab/>
        <w:t>Morel, L.</w:t>
      </w:r>
      <w:r>
        <w:rPr>
          <w:rFonts w:ascii="Arial" w:hAnsi="Arial"/>
          <w:sz w:val="22"/>
          <w:szCs w:val="22"/>
        </w:rPr>
        <w:t>,</w:t>
      </w:r>
      <w:r w:rsidRPr="00B971FF">
        <w:rPr>
          <w:rFonts w:ascii="Arial" w:hAnsi="Arial"/>
          <w:sz w:val="22"/>
          <w:szCs w:val="22"/>
        </w:rPr>
        <w:t xml:space="preserve"> B.P. Croker, K.R. Blenman, and E.K. Wakeland.  Genetic and functional characterization of the cluster of SLE-susceptibility loci on mouse telomeric chromosome 1.</w:t>
      </w:r>
      <w:r w:rsidRPr="00B971FF">
        <w:rPr>
          <w:rFonts w:ascii="Times New Roman" w:hAnsi="Times New Roman"/>
          <w:sz w:val="22"/>
          <w:szCs w:val="22"/>
        </w:rPr>
        <w:t xml:space="preserve">  </w:t>
      </w:r>
      <w:r w:rsidRPr="00B971FF">
        <w:rPr>
          <w:rFonts w:ascii="Arial" w:hAnsi="Arial"/>
          <w:sz w:val="22"/>
          <w:szCs w:val="22"/>
        </w:rPr>
        <w:t>Arthritis research Conference, Alexandria, VA, 1999.</w:t>
      </w:r>
    </w:p>
    <w:p w14:paraId="0C78CF0E" w14:textId="77777777" w:rsidR="001F7D70" w:rsidRPr="00B971FF" w:rsidRDefault="001F7D70" w:rsidP="00460E97">
      <w:pPr>
        <w:ind w:left="540" w:hanging="540"/>
        <w:jc w:val="both"/>
        <w:rPr>
          <w:rFonts w:ascii="Arial" w:hAnsi="Arial"/>
          <w:sz w:val="22"/>
          <w:szCs w:val="22"/>
        </w:rPr>
      </w:pPr>
      <w:r>
        <w:rPr>
          <w:rFonts w:ascii="Arial" w:hAnsi="Arial"/>
          <w:sz w:val="22"/>
          <w:szCs w:val="22"/>
        </w:rPr>
        <w:t xml:space="preserve">34. </w:t>
      </w:r>
      <w:r>
        <w:rPr>
          <w:rFonts w:ascii="Arial" w:hAnsi="Arial"/>
          <w:sz w:val="22"/>
          <w:szCs w:val="22"/>
        </w:rPr>
        <w:tab/>
      </w:r>
      <w:r w:rsidRPr="00B971FF">
        <w:rPr>
          <w:rFonts w:ascii="Arial" w:hAnsi="Arial"/>
          <w:sz w:val="22"/>
          <w:szCs w:val="22"/>
        </w:rPr>
        <w:t>McNamara, R.K.</w:t>
      </w:r>
      <w:r>
        <w:rPr>
          <w:rFonts w:ascii="Arial" w:hAnsi="Arial"/>
          <w:sz w:val="22"/>
          <w:szCs w:val="22"/>
        </w:rPr>
        <w:t xml:space="preserve">, </w:t>
      </w:r>
      <w:r w:rsidRPr="00B971FF">
        <w:rPr>
          <w:rFonts w:ascii="Arial" w:hAnsi="Arial"/>
          <w:sz w:val="22"/>
          <w:szCs w:val="22"/>
        </w:rPr>
        <w:t>D.J. Stumpo, M.H. Lewis, L.Morel, P.J. Blackshear, and R.H. Lenox Effect of Reduced MARCKS Expression on Hippocampal Mossy Fiber Development and Spatial Learning in Mutant Mice: Transgenic Rescue and Interactions with Gene Background.</w:t>
      </w:r>
      <w:r w:rsidRPr="00B971FF">
        <w:rPr>
          <w:rFonts w:ascii="Times New Roman" w:hAnsi="Times New Roman"/>
          <w:sz w:val="22"/>
          <w:szCs w:val="22"/>
        </w:rPr>
        <w:t xml:space="preserve"> </w:t>
      </w:r>
      <w:r w:rsidRPr="00B971FF">
        <w:rPr>
          <w:rFonts w:ascii="Arial" w:hAnsi="Arial"/>
          <w:sz w:val="22"/>
          <w:szCs w:val="22"/>
        </w:rPr>
        <w:t>Society for Neurosciences, 1999.</w:t>
      </w:r>
    </w:p>
    <w:p w14:paraId="11AC0FAD"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35</w:t>
      </w:r>
      <w:r w:rsidRPr="00B971FF">
        <w:rPr>
          <w:rFonts w:ascii="Times New Roman" w:hAnsi="Times New Roman"/>
          <w:sz w:val="22"/>
          <w:szCs w:val="22"/>
        </w:rPr>
        <w:t>.</w:t>
      </w:r>
      <w:r w:rsidRPr="00B971FF">
        <w:rPr>
          <w:rFonts w:ascii="Times New Roman" w:hAnsi="Times New Roman"/>
          <w:sz w:val="22"/>
          <w:szCs w:val="22"/>
        </w:rPr>
        <w:tab/>
      </w:r>
      <w:r w:rsidRPr="00B971FF">
        <w:rPr>
          <w:rFonts w:ascii="Arial" w:hAnsi="Arial"/>
          <w:sz w:val="22"/>
          <w:szCs w:val="22"/>
        </w:rPr>
        <w:t>Jones, H.C.</w:t>
      </w:r>
      <w:r>
        <w:rPr>
          <w:rFonts w:ascii="Arial" w:hAnsi="Arial"/>
          <w:sz w:val="22"/>
          <w:szCs w:val="22"/>
        </w:rPr>
        <w:t xml:space="preserve">, </w:t>
      </w:r>
      <w:r w:rsidRPr="00B971FF">
        <w:rPr>
          <w:rFonts w:ascii="Arial" w:hAnsi="Arial"/>
          <w:sz w:val="22"/>
          <w:szCs w:val="22"/>
        </w:rPr>
        <w:t>B.A. Lopman, T.W. Jones, J. S. Depelteau, B.J. Carter, and L. Morel. Characteristics and genetic analysis of hydrocephalus in the H</w:t>
      </w:r>
      <w:r w:rsidRPr="00B971FF">
        <w:rPr>
          <w:rFonts w:ascii="Arial" w:hAnsi="Arial"/>
          <w:sz w:val="22"/>
          <w:szCs w:val="22"/>
        </w:rPr>
        <w:noBreakHyphen/>
        <w:t>TX rat strain.</w:t>
      </w:r>
      <w:r w:rsidRPr="00B971FF">
        <w:rPr>
          <w:rFonts w:ascii="Times New Roman" w:hAnsi="Times New Roman"/>
          <w:sz w:val="22"/>
          <w:szCs w:val="22"/>
        </w:rPr>
        <w:t xml:space="preserve"> </w:t>
      </w:r>
      <w:r w:rsidRPr="00B971FF">
        <w:rPr>
          <w:rFonts w:ascii="Arial" w:hAnsi="Arial"/>
          <w:sz w:val="22"/>
          <w:szCs w:val="22"/>
        </w:rPr>
        <w:t>Society for Neurosciences, 1999.</w:t>
      </w:r>
    </w:p>
    <w:p w14:paraId="10E20D2F" w14:textId="77777777" w:rsidR="001F7D70" w:rsidRPr="00B971FF" w:rsidRDefault="001F7D70" w:rsidP="00460E97">
      <w:pPr>
        <w:ind w:left="540" w:hanging="540"/>
        <w:jc w:val="both"/>
        <w:rPr>
          <w:rFonts w:ascii="Arial" w:hAnsi="Arial"/>
          <w:sz w:val="22"/>
          <w:szCs w:val="22"/>
        </w:rPr>
      </w:pPr>
      <w:r>
        <w:rPr>
          <w:rFonts w:ascii="Arial" w:hAnsi="Arial"/>
          <w:sz w:val="22"/>
          <w:szCs w:val="22"/>
        </w:rPr>
        <w:t xml:space="preserve">36. </w:t>
      </w:r>
      <w:r>
        <w:rPr>
          <w:rFonts w:ascii="Arial" w:hAnsi="Arial"/>
          <w:sz w:val="22"/>
          <w:szCs w:val="22"/>
        </w:rPr>
        <w:tab/>
      </w:r>
      <w:r w:rsidRPr="00B971FF">
        <w:rPr>
          <w:rFonts w:ascii="Arial" w:hAnsi="Arial"/>
          <w:sz w:val="22"/>
          <w:szCs w:val="22"/>
        </w:rPr>
        <w:t>Morel, L.</w:t>
      </w:r>
      <w:r>
        <w:rPr>
          <w:rFonts w:ascii="Arial" w:hAnsi="Arial"/>
          <w:sz w:val="22"/>
          <w:szCs w:val="22"/>
        </w:rPr>
        <w:t xml:space="preserve">, </w:t>
      </w:r>
      <w:r w:rsidRPr="00B971FF">
        <w:rPr>
          <w:rFonts w:ascii="Arial" w:hAnsi="Arial"/>
          <w:sz w:val="22"/>
          <w:szCs w:val="22"/>
        </w:rPr>
        <w:t>B.P. Croker, K.R. Blenman, and E.K. Wakeland.</w:t>
      </w:r>
      <w:r w:rsidRPr="00B971FF">
        <w:rPr>
          <w:rFonts w:ascii="Times New Roman" w:hAnsi="Times New Roman"/>
          <w:sz w:val="22"/>
          <w:szCs w:val="22"/>
        </w:rPr>
        <w:t xml:space="preserve">  </w:t>
      </w:r>
      <w:r w:rsidRPr="00B971FF">
        <w:rPr>
          <w:rFonts w:ascii="Arial" w:hAnsi="Arial"/>
          <w:sz w:val="22"/>
          <w:szCs w:val="22"/>
        </w:rPr>
        <w:t>Stepwise reconstitution of SLE-susceptibility in polycongenic B.NZM strains.  The 13th International Mouse Genome Conference, Philadelphia, PA, 1999.</w:t>
      </w:r>
    </w:p>
    <w:p w14:paraId="4B20736E"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37.</w:t>
      </w:r>
      <w:r w:rsidRPr="00B971FF">
        <w:rPr>
          <w:rFonts w:ascii="Arial" w:hAnsi="Arial"/>
          <w:sz w:val="22"/>
          <w:szCs w:val="22"/>
        </w:rPr>
        <w:tab/>
        <w:t xml:space="preserve">Chu, C.C., S.S. Chavan, M. Naidu, L. Morel, E.K. Wakeland, and K. Hsueh.  </w:t>
      </w:r>
      <w:r w:rsidRPr="00B971FF">
        <w:rPr>
          <w:rFonts w:ascii="Arial" w:hAnsi="Arial"/>
          <w:i/>
          <w:sz w:val="22"/>
          <w:szCs w:val="22"/>
        </w:rPr>
        <w:t>Fig1</w:t>
      </w:r>
      <w:r w:rsidRPr="00B971FF">
        <w:rPr>
          <w:rFonts w:ascii="Arial" w:hAnsi="Arial"/>
          <w:sz w:val="22"/>
          <w:szCs w:val="22"/>
        </w:rPr>
        <w:t xml:space="preserve"> in systemic lupus erythematosus.  Experimental Biology ‘99, Washington, DC, 1999.</w:t>
      </w:r>
    </w:p>
    <w:p w14:paraId="36F91502"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38.</w:t>
      </w:r>
      <w:r w:rsidRPr="00B971FF">
        <w:rPr>
          <w:rFonts w:ascii="Arial" w:hAnsi="Arial"/>
          <w:sz w:val="22"/>
          <w:szCs w:val="22"/>
        </w:rPr>
        <w:tab/>
        <w:t xml:space="preserve">Sobel, E.S., L. Morel, J. Schiffenbauer, R. Baert, C. Mohan, and E.K. Wakeland.  Adoptive transfer of NZM-derived lupus susceptibility locus </w:t>
      </w:r>
      <w:r w:rsidRPr="00B971FF">
        <w:rPr>
          <w:rFonts w:ascii="Arial" w:hAnsi="Arial"/>
          <w:i/>
          <w:sz w:val="22"/>
          <w:szCs w:val="22"/>
        </w:rPr>
        <w:t>Sle3/5</w:t>
      </w:r>
      <w:r w:rsidRPr="00B971FF">
        <w:rPr>
          <w:rFonts w:ascii="Arial" w:hAnsi="Arial"/>
          <w:sz w:val="22"/>
          <w:szCs w:val="22"/>
        </w:rPr>
        <w:t xml:space="preserve"> on murine chromosome 7 by bone marrow. American College of Rheumatology meeting, Boston, Ma, 1999.</w:t>
      </w:r>
    </w:p>
    <w:p w14:paraId="0CA7C399"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39.</w:t>
      </w:r>
      <w:r w:rsidRPr="00B971FF">
        <w:rPr>
          <w:rFonts w:ascii="Arial" w:hAnsi="Arial"/>
          <w:sz w:val="22"/>
          <w:szCs w:val="22"/>
        </w:rPr>
        <w:tab/>
        <w:t xml:space="preserve">Croker, B.P., L. Morel, C. Mohan, and E.K. Wakeland. Congenic dissection and reconstitution of murine lupus nephritis. </w:t>
      </w:r>
      <w:r w:rsidRPr="00B971FF">
        <w:rPr>
          <w:rFonts w:ascii="Arial" w:hAnsi="Arial"/>
          <w:sz w:val="22"/>
          <w:szCs w:val="22"/>
          <w:u w:val="single"/>
        </w:rPr>
        <w:t>J. Am. Soc. Nephrol.</w:t>
      </w:r>
      <w:r w:rsidRPr="00B971FF">
        <w:rPr>
          <w:rFonts w:ascii="Arial" w:hAnsi="Arial"/>
          <w:sz w:val="22"/>
          <w:szCs w:val="22"/>
        </w:rPr>
        <w:t>, 10: SU619, 1999.</w:t>
      </w:r>
    </w:p>
    <w:p w14:paraId="1B077E34" w14:textId="77777777" w:rsidR="001F7D70" w:rsidRPr="00B971FF" w:rsidRDefault="001F7D70" w:rsidP="00460E97">
      <w:pPr>
        <w:ind w:left="540" w:hanging="540"/>
        <w:jc w:val="both"/>
        <w:rPr>
          <w:rFonts w:ascii="Arial" w:hAnsi="Arial"/>
          <w:sz w:val="22"/>
          <w:szCs w:val="22"/>
        </w:rPr>
      </w:pPr>
      <w:r w:rsidRPr="00B971FF">
        <w:rPr>
          <w:rFonts w:ascii="Arial" w:hAnsi="Arial"/>
          <w:sz w:val="22"/>
          <w:szCs w:val="22"/>
        </w:rPr>
        <w:t>40.</w:t>
      </w:r>
      <w:r w:rsidRPr="00B971FF">
        <w:rPr>
          <w:rFonts w:ascii="Arial" w:hAnsi="Arial"/>
          <w:sz w:val="22"/>
          <w:szCs w:val="22"/>
        </w:rPr>
        <w:tab/>
        <w:t>Croker, B.P., L. Morel, and E.K. Wakeland. Genetic dissection and reconstitution of glomerulonephritis (GN) in mice with systemic lupus erythematosus (SLE). USCAP meeting.</w:t>
      </w:r>
    </w:p>
    <w:p w14:paraId="09815E85" w14:textId="77777777" w:rsidR="001F7D70" w:rsidRDefault="001F7D70" w:rsidP="00460E97">
      <w:pPr>
        <w:ind w:left="540" w:hanging="540"/>
        <w:jc w:val="both"/>
        <w:rPr>
          <w:rFonts w:ascii="Arial" w:hAnsi="Arial"/>
          <w:sz w:val="22"/>
          <w:szCs w:val="22"/>
        </w:rPr>
      </w:pPr>
      <w:r w:rsidRPr="00B971FF">
        <w:rPr>
          <w:rFonts w:ascii="Arial" w:hAnsi="Arial"/>
          <w:sz w:val="22"/>
          <w:szCs w:val="22"/>
        </w:rPr>
        <w:t>41.</w:t>
      </w:r>
      <w:r w:rsidRPr="00B971FF">
        <w:rPr>
          <w:rFonts w:ascii="Arial" w:hAnsi="Arial"/>
          <w:sz w:val="22"/>
          <w:szCs w:val="22"/>
        </w:rPr>
        <w:tab/>
        <w:t>Hori, M., C.</w:t>
      </w:r>
      <w:r w:rsidRPr="00B971FF">
        <w:rPr>
          <w:rFonts w:ascii="Arial" w:hAnsi="Arial"/>
          <w:sz w:val="22"/>
          <w:szCs w:val="22"/>
        </w:rPr>
        <w:noBreakHyphen/>
        <w:t xml:space="preserve">F. Qi, T.A. Torrey, N.A. Jenkins, N.G. Copeland, L. Morel and H. C. Morse III, 2000.  Analysis of mouse splenic marginal zone lymphomas for mutations of </w:t>
      </w:r>
      <w:r w:rsidRPr="00B971FF">
        <w:rPr>
          <w:rFonts w:ascii="Arial" w:hAnsi="Arial"/>
          <w:i/>
          <w:sz w:val="22"/>
          <w:szCs w:val="22"/>
        </w:rPr>
        <w:t>p53</w:t>
      </w:r>
      <w:r w:rsidRPr="00B971FF">
        <w:rPr>
          <w:rFonts w:ascii="Arial" w:hAnsi="Arial"/>
          <w:sz w:val="22"/>
          <w:szCs w:val="22"/>
        </w:rPr>
        <w:t>.  AACR meeting, 2000.</w:t>
      </w:r>
    </w:p>
    <w:p w14:paraId="4313CEB0" w14:textId="77777777" w:rsidR="001F7D70" w:rsidRPr="00460E97" w:rsidRDefault="001F7D70" w:rsidP="009C236B">
      <w:pPr>
        <w:numPr>
          <w:ilvl w:val="0"/>
          <w:numId w:val="1"/>
        </w:numPr>
        <w:ind w:left="540" w:hanging="540"/>
        <w:jc w:val="both"/>
        <w:rPr>
          <w:rFonts w:ascii="Arial" w:hAnsi="Arial"/>
          <w:sz w:val="22"/>
          <w:szCs w:val="22"/>
        </w:rPr>
      </w:pPr>
      <w:r w:rsidRPr="00B971FF">
        <w:rPr>
          <w:rFonts w:ascii="Arial" w:hAnsi="Arial"/>
          <w:sz w:val="22"/>
          <w:szCs w:val="22"/>
        </w:rPr>
        <w:t>Morel, L., Croker, B.P., and E.K. Wakeland.  Genetic reconstitution of systemic lupus erythematosus immunopathology with poly-congenic murine strains. Keystone Symposium, Steamboat, CO, 3/31-4/6 2000.</w:t>
      </w:r>
    </w:p>
    <w:p w14:paraId="69ECFC85" w14:textId="77777777" w:rsidR="001F7D70" w:rsidRPr="00B971FF" w:rsidRDefault="001F7D70" w:rsidP="009C236B">
      <w:pPr>
        <w:numPr>
          <w:ilvl w:val="0"/>
          <w:numId w:val="1"/>
        </w:numPr>
        <w:tabs>
          <w:tab w:val="left" w:pos="540"/>
        </w:tabs>
        <w:ind w:left="540" w:hanging="540"/>
        <w:jc w:val="both"/>
        <w:rPr>
          <w:rFonts w:ascii="Arial" w:hAnsi="Arial"/>
          <w:sz w:val="22"/>
          <w:szCs w:val="22"/>
          <w:u w:val="single"/>
        </w:rPr>
      </w:pPr>
      <w:r w:rsidRPr="00B971FF">
        <w:rPr>
          <w:rFonts w:ascii="Arial" w:hAnsi="Arial"/>
          <w:sz w:val="22"/>
          <w:szCs w:val="22"/>
        </w:rPr>
        <w:t>Sobel, E.S., L. Morel,</w:t>
      </w:r>
      <w:r w:rsidRPr="00B971FF">
        <w:rPr>
          <w:rFonts w:ascii="Arial" w:hAnsi="Arial"/>
          <w:sz w:val="22"/>
          <w:szCs w:val="22"/>
          <w:vertAlign w:val="superscript"/>
        </w:rPr>
        <w:t xml:space="preserve"> </w:t>
      </w:r>
      <w:r w:rsidRPr="00B971FF">
        <w:rPr>
          <w:rFonts w:ascii="Arial" w:hAnsi="Arial"/>
          <w:sz w:val="22"/>
          <w:szCs w:val="22"/>
        </w:rPr>
        <w:t>J.</w:t>
      </w:r>
      <w:r w:rsidRPr="00B971FF">
        <w:rPr>
          <w:rFonts w:ascii="Arial" w:hAnsi="Arial"/>
          <w:sz w:val="22"/>
          <w:szCs w:val="22"/>
          <w:vertAlign w:val="superscript"/>
        </w:rPr>
        <w:t xml:space="preserve"> </w:t>
      </w:r>
      <w:r w:rsidRPr="00B971FF">
        <w:rPr>
          <w:rFonts w:ascii="Arial" w:hAnsi="Arial"/>
          <w:sz w:val="22"/>
          <w:szCs w:val="22"/>
        </w:rPr>
        <w:t xml:space="preserve">Schiffenbauer, R. Baert, C. Mohan and E.K. Wakeland Adoptive transfer of lupus susceptibility locus </w:t>
      </w:r>
      <w:r w:rsidRPr="00B971FF">
        <w:rPr>
          <w:rFonts w:ascii="Arial" w:hAnsi="Arial"/>
          <w:i/>
          <w:sz w:val="22"/>
          <w:szCs w:val="22"/>
        </w:rPr>
        <w:t xml:space="preserve">Sle2 </w:t>
      </w:r>
      <w:r w:rsidRPr="00B971FF">
        <w:rPr>
          <w:rFonts w:ascii="Arial" w:hAnsi="Arial"/>
          <w:sz w:val="22"/>
          <w:szCs w:val="22"/>
        </w:rPr>
        <w:t>on murine chromosome 4. American College of Rheumatology meeting, Philadelphia, Pa, 2000.</w:t>
      </w:r>
    </w:p>
    <w:p w14:paraId="43A05834"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lastRenderedPageBreak/>
        <w:t xml:space="preserve">Morel, L. and E.S. Sobel. Independent expression of murine SLE-susceptibility locus </w:t>
      </w:r>
      <w:r w:rsidRPr="00B971FF">
        <w:rPr>
          <w:rFonts w:ascii="Arial" w:hAnsi="Arial"/>
          <w:i/>
          <w:sz w:val="22"/>
          <w:szCs w:val="22"/>
        </w:rPr>
        <w:t>Sle1</w:t>
      </w:r>
      <w:r w:rsidRPr="00B971FF">
        <w:rPr>
          <w:rFonts w:ascii="Arial" w:hAnsi="Arial"/>
          <w:sz w:val="22"/>
          <w:szCs w:val="22"/>
        </w:rPr>
        <w:t xml:space="preserve"> in B and T cells indicates intrinsic defects in both compartments. American College of Rheumatology meeting, Philadelphia, Pa, 2000.</w:t>
      </w:r>
    </w:p>
    <w:p w14:paraId="79648D37"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Croker, B.P. and L. Morel. Congenic reconstitution of murine lupus nephritis: demonstration of parallel genetic pathways.  International Association of Pathologists meeting, Nagoya, Japan 2000.</w:t>
      </w:r>
    </w:p>
    <w:p w14:paraId="218A7E61"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Blenman, K.R.M., L. Moldawer, and L. Morel.  Analysis of proinflammatory defects in the SLE-prone NZM2410 mouse, using an endotoxemic shock (ETS) model. FASEB 2001, Orlando, Fl.</w:t>
      </w:r>
    </w:p>
    <w:p w14:paraId="591F0B68"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Boackle, S.A., V.M. Holers, D.R. Karp, E.K. Wakeland, and L. Morel. Cr2, a Candidate Gene for the </w:t>
      </w:r>
      <w:r w:rsidRPr="00B971FF">
        <w:rPr>
          <w:rFonts w:ascii="Arial" w:hAnsi="Arial"/>
          <w:i/>
          <w:sz w:val="22"/>
          <w:szCs w:val="22"/>
        </w:rPr>
        <w:t>Sle1c</w:t>
      </w:r>
      <w:r w:rsidRPr="00B971FF">
        <w:rPr>
          <w:rFonts w:ascii="Arial" w:hAnsi="Arial"/>
          <w:sz w:val="22"/>
          <w:szCs w:val="22"/>
        </w:rPr>
        <w:t xml:space="preserve"> Lupus Susceptibility Locus, Encodes a Dysfunctional Protein in the NZM2410 mouse. FASEB 2001, Orlando, Fl.</w:t>
      </w:r>
    </w:p>
    <w:p w14:paraId="17056927"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Morel, L., E. Basco, and B.P. Croker. Functional Differences Between the </w:t>
      </w:r>
      <w:r w:rsidRPr="00B971FF">
        <w:rPr>
          <w:rFonts w:ascii="Arial" w:hAnsi="Arial"/>
          <w:i/>
          <w:sz w:val="22"/>
          <w:szCs w:val="22"/>
        </w:rPr>
        <w:t>Sle1</w:t>
      </w:r>
      <w:r w:rsidRPr="00B971FF">
        <w:rPr>
          <w:rFonts w:ascii="Arial" w:hAnsi="Arial"/>
          <w:sz w:val="22"/>
          <w:szCs w:val="22"/>
        </w:rPr>
        <w:t xml:space="preserve"> Loci Revealed through Their Interactions With Other SLE Susceptibility Genes. FASEB 2001, Orlando, Fl.</w:t>
      </w:r>
    </w:p>
    <w:p w14:paraId="459FC4E0"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Morel, L., and B.P. Croker.</w:t>
      </w:r>
      <w:r w:rsidRPr="00B971FF">
        <w:rPr>
          <w:sz w:val="22"/>
          <w:szCs w:val="22"/>
        </w:rPr>
        <w:t xml:space="preserve"> </w:t>
      </w:r>
      <w:r w:rsidRPr="00B971FF">
        <w:rPr>
          <w:rFonts w:ascii="Arial" w:hAnsi="Arial"/>
          <w:sz w:val="22"/>
          <w:szCs w:val="22"/>
        </w:rPr>
        <w:t>Relationship between aberrant marginal zone B cell development and autoimmunity in the NZM murine model of systemic lupus erythematosus. Keystone Symposium, Snowbird, UT, 3/31-4/6 2001.</w:t>
      </w:r>
    </w:p>
    <w:p w14:paraId="1D5098B3"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H.C. Jones, B.J. Carter, J. S. Depelteau, and L. Morel. The severity of hydrocephalus is influenced by different genetic loci. Society for Research into Hydrocephalus and Spina Bifida, Upsala, Sweden, 6/27-6/30 2001.</w:t>
      </w:r>
    </w:p>
    <w:p w14:paraId="37FEBDE8"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Croker, B.P. and L. Morel. Lupus nephritis loci overwhelm C57BL/6 resistance to nephropathy. ASN/ISN world congress of nephrology, San Francisco, CA, 10/14 – 10/17 2001.</w:t>
      </w:r>
    </w:p>
    <w:p w14:paraId="42C82D92"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Morel, L., K.R. Blenman, B.P. Croker, and E. S. Sobel.  Functional and genetic characterization of </w:t>
      </w:r>
      <w:r w:rsidRPr="00B971FF">
        <w:rPr>
          <w:rFonts w:ascii="Arial" w:hAnsi="Arial"/>
          <w:i/>
          <w:sz w:val="22"/>
          <w:szCs w:val="22"/>
        </w:rPr>
        <w:t>Sle1</w:t>
      </w:r>
      <w:r w:rsidRPr="00B971FF">
        <w:rPr>
          <w:rFonts w:ascii="Arial" w:hAnsi="Arial"/>
          <w:sz w:val="22"/>
          <w:szCs w:val="22"/>
        </w:rPr>
        <w:t>, a major susceptibility locus in murine systemic lupus erythematosus.  American College of Rheumatology meeting, San Francisco, Ca, 2001.</w:t>
      </w:r>
    </w:p>
    <w:p w14:paraId="14890E09"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Morel, L., and B.P. Croker</w:t>
      </w:r>
      <w:r w:rsidRPr="00B971FF">
        <w:rPr>
          <w:rFonts w:ascii="Arial" w:hAnsi="Arial"/>
          <w:b/>
          <w:sz w:val="22"/>
          <w:szCs w:val="22"/>
        </w:rPr>
        <w:t xml:space="preserve">.  </w:t>
      </w:r>
      <w:r w:rsidRPr="00B971FF">
        <w:rPr>
          <w:rFonts w:ascii="Arial" w:hAnsi="Arial"/>
          <w:sz w:val="22"/>
          <w:szCs w:val="22"/>
        </w:rPr>
        <w:t>B cell developmental pathways correlate with clinical outcomes in the NZM murine model of systemic lupus erythematosus</w:t>
      </w:r>
      <w:r w:rsidRPr="00B971FF">
        <w:rPr>
          <w:rFonts w:ascii="Arial" w:hAnsi="Arial"/>
          <w:b/>
          <w:sz w:val="22"/>
          <w:szCs w:val="22"/>
        </w:rPr>
        <w:t xml:space="preserve">.  </w:t>
      </w:r>
      <w:r w:rsidRPr="00B971FF">
        <w:rPr>
          <w:rFonts w:ascii="Arial" w:hAnsi="Arial"/>
          <w:sz w:val="22"/>
          <w:szCs w:val="22"/>
        </w:rPr>
        <w:t>American College of Rheumatology meeting, San Fransisco, Ca, 2001.</w:t>
      </w:r>
    </w:p>
    <w:p w14:paraId="68EC3A7F"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Blenman, K.R.M., Moldawer, L., and Morel, L.  Mapping defects in the TFNalpha functional pathway in the SLE-prone NZM2410 mouse. American College of Rheumatology meeting, San Francisco, Ca, 2001.Sobel, E.S. </w:t>
      </w:r>
    </w:p>
    <w:p w14:paraId="498D0210"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Boackle, S.A., Holers, V.M., Chen, X., Szakonyi, G., Karp, D.R., Wakeland, E.K., and Morel, L. </w:t>
      </w:r>
      <w:r w:rsidRPr="00B971FF">
        <w:rPr>
          <w:rFonts w:ascii="Arial" w:hAnsi="Arial"/>
          <w:i/>
          <w:sz w:val="22"/>
          <w:szCs w:val="22"/>
        </w:rPr>
        <w:t>Cr2</w:t>
      </w:r>
      <w:r w:rsidRPr="00B971FF">
        <w:rPr>
          <w:rFonts w:ascii="Arial" w:hAnsi="Arial"/>
          <w:sz w:val="22"/>
          <w:szCs w:val="22"/>
        </w:rPr>
        <w:t xml:space="preserve">, a Candidate Gene in the </w:t>
      </w:r>
      <w:r w:rsidRPr="00B971FF">
        <w:rPr>
          <w:rFonts w:ascii="Arial" w:hAnsi="Arial"/>
          <w:i/>
          <w:sz w:val="22"/>
          <w:szCs w:val="22"/>
        </w:rPr>
        <w:t>Sle1c</w:t>
      </w:r>
      <w:r w:rsidRPr="00B971FF">
        <w:rPr>
          <w:rFonts w:ascii="Arial" w:hAnsi="Arial"/>
          <w:sz w:val="22"/>
          <w:szCs w:val="22"/>
        </w:rPr>
        <w:t xml:space="preserve"> Lupus Susceptibility Locus, Encodes a Dysfunctional Protein in the NZM2410 mouse. American College of Rheumatology meeting, San Francisco, Ca, 2001.</w:t>
      </w:r>
    </w:p>
    <w:p w14:paraId="4194F72E"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Sobel, E.S., Baert, </w:t>
      </w:r>
      <w:r>
        <w:rPr>
          <w:rFonts w:ascii="Arial" w:hAnsi="Arial"/>
          <w:sz w:val="22"/>
          <w:szCs w:val="22"/>
        </w:rPr>
        <w:t>R., Butfiloski, E.J.</w:t>
      </w:r>
      <w:r w:rsidRPr="00B971FF">
        <w:rPr>
          <w:rFonts w:ascii="Arial" w:hAnsi="Arial"/>
          <w:sz w:val="22"/>
          <w:szCs w:val="22"/>
        </w:rPr>
        <w:t>, J., and Morel, L.  Interactions between NZM-derived Sle1 and Sle3/5 lupus susceptibility loci in the generation of elevated CD4:CD8 ratios in mixed chimeras. American College of Rheumatology meeting, San Francisco, Ca, 2001.</w:t>
      </w:r>
    </w:p>
    <w:p w14:paraId="0ADB719C"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Jones, H.C., B.Yehia, B.J. Carter, J.S. Depelteau, and L.Morel.  Complex genetic and maternal effects in early-onset rat hydrocephalus.  Physiological Genomics and Rat Models, Cold Spring Harbor, 2001.</w:t>
      </w:r>
    </w:p>
    <w:p w14:paraId="1FA2359B"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Morel, L</w:t>
      </w:r>
      <w:r w:rsidRPr="00B971FF">
        <w:rPr>
          <w:rFonts w:ascii="Arial" w:hAnsi="Arial"/>
          <w:sz w:val="22"/>
          <w:szCs w:val="22"/>
          <w:u w:val="single"/>
        </w:rPr>
        <w:t>.</w:t>
      </w:r>
      <w:r w:rsidRPr="00B971FF">
        <w:rPr>
          <w:rFonts w:ascii="Arial" w:hAnsi="Arial"/>
          <w:sz w:val="22"/>
          <w:szCs w:val="22"/>
        </w:rPr>
        <w:t xml:space="preserve"> and B.P. Croker, Interactions between the </w:t>
      </w:r>
      <w:r w:rsidRPr="00B971FF">
        <w:rPr>
          <w:rFonts w:ascii="Arial" w:hAnsi="Arial"/>
          <w:i/>
          <w:sz w:val="22"/>
          <w:szCs w:val="22"/>
        </w:rPr>
        <w:t>Sle1</w:t>
      </w:r>
      <w:r w:rsidRPr="00B971FF">
        <w:rPr>
          <w:rFonts w:ascii="Arial" w:hAnsi="Arial"/>
          <w:sz w:val="22"/>
          <w:szCs w:val="22"/>
        </w:rPr>
        <w:t xml:space="preserve"> loci and other SLE-susceptibility loci model the complex synergism that creates SLE pathogenesis. Keystone Symposium, Steamboat, CO, 4/1/-4/7 2002.</w:t>
      </w:r>
    </w:p>
    <w:p w14:paraId="2CEF3D2C"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Wandstrat, A.E., Nguyen, C., Limaye, N., Morel, L., Wakeland, E.K. Identification of Sle1b as a Member of the CD2 Ig superfamily. FASEB 2002, New Orleans, LA.</w:t>
      </w:r>
    </w:p>
    <w:p w14:paraId="710A8DDC"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Morel, L., and Croker, B.P. Genetic and functional characterization of B cell lymphomas in the NZM mouse.  Int. Cancer Conference, June 30 - July 6 2002, Oslo, Norway.</w:t>
      </w:r>
    </w:p>
    <w:p w14:paraId="3CF118B3"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Carter, B.J., Morel, L., and Jones, H.C.  LEW/Jms Rat: Hydrocephalus Expression and Inheritance. Society for Research into Hydrocephalus &amp; Spina Bifida</w:t>
      </w:r>
      <w:r w:rsidRPr="00B971FF">
        <w:rPr>
          <w:sz w:val="22"/>
          <w:szCs w:val="22"/>
        </w:rPr>
        <w:t xml:space="preserve"> </w:t>
      </w:r>
      <w:r w:rsidRPr="00B971FF">
        <w:rPr>
          <w:rFonts w:ascii="Arial" w:hAnsi="Arial"/>
          <w:sz w:val="22"/>
          <w:szCs w:val="22"/>
        </w:rPr>
        <w:t>46th Annual Scientific Meeting  10 - 13 July 2002 Leuven, Belgium</w:t>
      </w:r>
    </w:p>
    <w:p w14:paraId="084D5489"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lastRenderedPageBreak/>
        <w:t>Croker, B.P., Morel, L., Morse, H.C.III, Ward, J.M. Systemic lupus erythematosus (SLE) associated lymphomas and autoimmunity in B6.NZM SLE1|2|3 (NZM) and TAN mice. International Assoc. Pathologists, Oct. 5-10, 2002, Amsterdam, The Netherlands.</w:t>
      </w:r>
    </w:p>
    <w:p w14:paraId="19B0C684"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Croker, B.P., and Morel, L., Functional dissection, epistasis and glomerulonephritis among systemic lupus erythematosus (SLE) genetic loci.  ASN renal Week, Nov. 1 – 4, 2002, Philadelphia, PA.</w:t>
      </w:r>
    </w:p>
    <w:p w14:paraId="2DBC7904"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Sobel, E.S., Butfiloski, E.J., and Morel, L. Epistasis between Sle1 and Yaa requires interactions within the B cell compartment. American College of Rheumatology meeting, New Orleans, LA, 2002.</w:t>
      </w:r>
    </w:p>
    <w:p w14:paraId="327B57BC"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Chen, Y, and Morel, L. T cell hyperproliferation and activation map to Sle1a and Sle1c. AAI, May 6-10, 2003 Denver, CO. </w:t>
      </w:r>
      <w:r w:rsidRPr="00B971FF">
        <w:rPr>
          <w:rFonts w:ascii="Arial" w:hAnsi="Arial"/>
          <w:sz w:val="22"/>
          <w:szCs w:val="22"/>
          <w:u w:val="single"/>
        </w:rPr>
        <w:t>FASEB J</w:t>
      </w:r>
      <w:r w:rsidRPr="00B971FF">
        <w:rPr>
          <w:rFonts w:ascii="Arial" w:hAnsi="Arial"/>
          <w:sz w:val="22"/>
          <w:szCs w:val="22"/>
        </w:rPr>
        <w:t>., 17: C181, 2003.</w:t>
      </w:r>
    </w:p>
    <w:p w14:paraId="40E19380"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Blenman, K.R.M, and Morel, L.  Gene therapy in lupus mice. AAI, May 6-10, 2003 Denver, CO. </w:t>
      </w:r>
      <w:r w:rsidRPr="00B971FF">
        <w:rPr>
          <w:rFonts w:ascii="Arial" w:hAnsi="Arial"/>
          <w:sz w:val="22"/>
          <w:szCs w:val="22"/>
          <w:u w:val="single"/>
        </w:rPr>
        <w:t>FASEB J</w:t>
      </w:r>
      <w:r w:rsidRPr="00B971FF">
        <w:rPr>
          <w:rFonts w:ascii="Arial" w:hAnsi="Arial"/>
          <w:sz w:val="22"/>
          <w:szCs w:val="22"/>
        </w:rPr>
        <w:t>., 17: C271, 2003.</w:t>
      </w:r>
    </w:p>
    <w:p w14:paraId="28E464ED"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Morel. L., Croker, B.P. and Morse, H.C.III. B cell developmental defects correlate with lupus pathogenesis in the NZM model</w:t>
      </w:r>
      <w:r w:rsidRPr="00B971FF">
        <w:rPr>
          <w:sz w:val="22"/>
          <w:szCs w:val="22"/>
        </w:rPr>
        <w:t xml:space="preserve"> </w:t>
      </w:r>
      <w:r w:rsidRPr="00B971FF">
        <w:rPr>
          <w:rFonts w:ascii="Arial" w:hAnsi="Arial"/>
          <w:sz w:val="22"/>
          <w:szCs w:val="22"/>
        </w:rPr>
        <w:t xml:space="preserve">AAI, May 6-10, 2003 Denver, CO.  </w:t>
      </w:r>
      <w:r w:rsidRPr="00B971FF">
        <w:rPr>
          <w:rFonts w:ascii="Arial" w:hAnsi="Arial"/>
          <w:sz w:val="22"/>
          <w:szCs w:val="22"/>
          <w:u w:val="single"/>
        </w:rPr>
        <w:t>FASEB J</w:t>
      </w:r>
      <w:r w:rsidRPr="00B971FF">
        <w:rPr>
          <w:rFonts w:ascii="Arial" w:hAnsi="Arial"/>
          <w:sz w:val="22"/>
          <w:szCs w:val="22"/>
        </w:rPr>
        <w:t>., 17: C182, 2003.</w:t>
      </w:r>
    </w:p>
    <w:p w14:paraId="5D00A041"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Boackle, S.A., Tchepeleva, S.N., Kachinski, J.J., Giles, B.M., Kenyon, K.D., Karp, D.R., and Morel, L. Functional effects of a single nucleotide polymoprhism in the Sle1c allele of Cr2. AAI, May 6-10, 2003 Denver, CO. </w:t>
      </w:r>
      <w:r w:rsidRPr="00B971FF">
        <w:rPr>
          <w:rFonts w:ascii="Arial" w:hAnsi="Arial"/>
          <w:sz w:val="22"/>
          <w:szCs w:val="22"/>
          <w:u w:val="single"/>
        </w:rPr>
        <w:t>FASEB J</w:t>
      </w:r>
      <w:r w:rsidRPr="00B971FF">
        <w:rPr>
          <w:rFonts w:ascii="Arial" w:hAnsi="Arial"/>
          <w:sz w:val="22"/>
          <w:szCs w:val="22"/>
        </w:rPr>
        <w:t>., 17: C181, 2003.</w:t>
      </w:r>
    </w:p>
    <w:p w14:paraId="7C10B460"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Morel, L., Blenman, K.R.M., Duan B., Croker, B.P., and Sobel, E.S. Divergent effects of Th1 and Th2 cytokines in a mouse model of SLE. American College of Rheumatology meeting, Orlando, Fl, 2003.</w:t>
      </w:r>
    </w:p>
    <w:p w14:paraId="27E4D41E" w14:textId="77777777" w:rsidR="001F7D70"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Chen, Y., Perry D., Boackle S.A., Sobel, E.S. and Morel, L. Effects of the lupus susceptibility locus Sle1c and its candidate gene Cr2 on B and T cell functions. American College of Rheumatology meeting, Orlando, Fl, 2003.</w:t>
      </w:r>
    </w:p>
    <w:p w14:paraId="10AA4583" w14:textId="77777777" w:rsidR="001F7D70" w:rsidRPr="00A83BEC"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Duan, B. Croker, B.P., Sobel, E.S. and Morel, L. B cell developmental defects correlate with presence or absence of autoimmune pathology in the NZM strains. American College of Rheumatology meeting, Orlando, Fl, 2003.</w:t>
      </w:r>
    </w:p>
    <w:p w14:paraId="6F39786C"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Boackle, S.A.,Ulgiati, D., Holers, M.V., Kaufman, K.M., Harley, J. Is CR2 a Human Lupus Susceptibility Gene?  Sequencing Analysis of Multiplex Families. Lupus Research Institute Annual Meeting, New York City, NY, September 2003.</w:t>
      </w:r>
    </w:p>
    <w:p w14:paraId="0ACDAC2B"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napToGrid w:val="0"/>
          <w:sz w:val="22"/>
          <w:szCs w:val="22"/>
        </w:rPr>
        <w:t xml:space="preserve">Croker, B.P. She, J.X., Madsen, K.S., Agrawal, A., and Morel, L. Treatment of NON Mice by Protein Overload. </w:t>
      </w:r>
      <w:r w:rsidRPr="00B971FF">
        <w:rPr>
          <w:rFonts w:ascii="Arial" w:hAnsi="Arial"/>
          <w:sz w:val="22"/>
          <w:szCs w:val="22"/>
        </w:rPr>
        <w:t>ASN renal Week, Nov. 1 – 4, 2003, San Diego, CA.</w:t>
      </w:r>
    </w:p>
    <w:p w14:paraId="0F529483"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Yin, Z., Pan, M. You, Xi. Zhoa, H., and Morel, L. Identification of novel susceptibility loci of collagen-induced arthritis using different H-2 haplotype intercrossing. FASEB mtg. 2004</w:t>
      </w:r>
    </w:p>
    <w:p w14:paraId="6E18237A"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Morel, L., Xu, Z., Duan, B. and Sobel, E. Genetic and Functional Mechanisms of Peritoneal B1a Accumulation in Lupus Mice. 12</w:t>
      </w:r>
      <w:r w:rsidRPr="00B971FF">
        <w:rPr>
          <w:rFonts w:ascii="Arial" w:hAnsi="Arial"/>
          <w:sz w:val="22"/>
          <w:szCs w:val="22"/>
          <w:vertAlign w:val="superscript"/>
        </w:rPr>
        <w:t>th</w:t>
      </w:r>
      <w:r w:rsidRPr="00B971FF">
        <w:rPr>
          <w:rFonts w:ascii="Arial" w:hAnsi="Arial"/>
          <w:sz w:val="22"/>
          <w:szCs w:val="22"/>
        </w:rPr>
        <w:t xml:space="preserve"> International Congress of Immunology, Montreal, Canada, 2004.</w:t>
      </w:r>
    </w:p>
    <w:p w14:paraId="2F1600DF"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Boackle, S.A., Giles, B.M., and Morel, L. </w:t>
      </w:r>
      <w:r w:rsidRPr="00B971FF">
        <w:rPr>
          <w:rFonts w:ascii="Arial" w:hAnsi="Arial"/>
          <w:color w:val="000000"/>
          <w:sz w:val="22"/>
          <w:szCs w:val="22"/>
        </w:rPr>
        <w:t xml:space="preserve">Epistatic effects of the </w:t>
      </w:r>
      <w:r w:rsidRPr="00B971FF">
        <w:rPr>
          <w:rFonts w:ascii="Arial" w:hAnsi="Arial"/>
          <w:i/>
          <w:color w:val="000000"/>
          <w:sz w:val="22"/>
          <w:szCs w:val="22"/>
        </w:rPr>
        <w:t>Sle1c</w:t>
      </w:r>
      <w:r w:rsidRPr="00B971FF">
        <w:rPr>
          <w:rFonts w:ascii="Arial" w:hAnsi="Arial"/>
          <w:color w:val="000000"/>
          <w:sz w:val="22"/>
          <w:szCs w:val="22"/>
        </w:rPr>
        <w:t xml:space="preserve"> lupus susceptibility interval on NZB autoimmune phenotypes, </w:t>
      </w:r>
      <w:r w:rsidRPr="00B971FF">
        <w:rPr>
          <w:rFonts w:ascii="Arial" w:hAnsi="Arial"/>
          <w:sz w:val="22"/>
          <w:szCs w:val="22"/>
        </w:rPr>
        <w:t>XXth International Complement Workshop, Hawai, 2004.</w:t>
      </w:r>
    </w:p>
    <w:p w14:paraId="7A2C4718"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Boackle, S.A., Giles, B.M., Kachinski, J.J., Croker, B.P., and Morel, L. </w:t>
      </w:r>
      <w:r w:rsidRPr="00B971FF">
        <w:rPr>
          <w:rFonts w:ascii="Arial" w:hAnsi="Arial"/>
          <w:color w:val="000000"/>
          <w:sz w:val="22"/>
          <w:szCs w:val="22"/>
        </w:rPr>
        <w:t xml:space="preserve">Epistatic effects of the </w:t>
      </w:r>
      <w:r w:rsidRPr="00B971FF">
        <w:rPr>
          <w:rFonts w:ascii="Arial" w:hAnsi="Arial"/>
          <w:i/>
          <w:color w:val="000000"/>
          <w:sz w:val="22"/>
          <w:szCs w:val="22"/>
        </w:rPr>
        <w:t>Sle1c</w:t>
      </w:r>
      <w:r w:rsidRPr="00B971FF">
        <w:rPr>
          <w:rFonts w:ascii="Arial" w:hAnsi="Arial"/>
          <w:color w:val="000000"/>
          <w:sz w:val="22"/>
          <w:szCs w:val="22"/>
        </w:rPr>
        <w:t xml:space="preserve"> lupus susceptibility interval on NZB autoimmune phenotypes. Second International Conference on </w:t>
      </w:r>
      <w:r w:rsidRPr="00B971FF">
        <w:rPr>
          <w:rFonts w:ascii="Arial" w:hAnsi="Arial"/>
          <w:sz w:val="22"/>
          <w:szCs w:val="22"/>
        </w:rPr>
        <w:t>B cells &amp; Autoimmunity: New concepts &amp; therapeutic perspectives” 15</w:t>
      </w:r>
      <w:r w:rsidRPr="00B971FF">
        <w:rPr>
          <w:rFonts w:ascii="Arial" w:hAnsi="Arial"/>
          <w:sz w:val="22"/>
          <w:szCs w:val="22"/>
          <w:vertAlign w:val="superscript"/>
        </w:rPr>
        <w:t>th</w:t>
      </w:r>
      <w:r w:rsidRPr="00B971FF">
        <w:rPr>
          <w:rFonts w:ascii="Arial" w:hAnsi="Arial"/>
          <w:sz w:val="22"/>
          <w:szCs w:val="22"/>
        </w:rPr>
        <w:t xml:space="preserve"> – 18</w:t>
      </w:r>
      <w:r w:rsidRPr="00B971FF">
        <w:rPr>
          <w:rFonts w:ascii="Arial" w:hAnsi="Arial"/>
          <w:sz w:val="22"/>
          <w:szCs w:val="22"/>
          <w:vertAlign w:val="superscript"/>
        </w:rPr>
        <w:t>th</w:t>
      </w:r>
      <w:r w:rsidRPr="00B971FF">
        <w:rPr>
          <w:rFonts w:ascii="Arial" w:hAnsi="Arial"/>
          <w:sz w:val="22"/>
          <w:szCs w:val="22"/>
        </w:rPr>
        <w:t xml:space="preserve"> July 2004, Quebec City, Quebec, Canada.</w:t>
      </w:r>
    </w:p>
    <w:p w14:paraId="0FB06CFE"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Duan, B. Erickson, E., Croker, B. P., and Morel, L.  Splenic accumulation of plasma cells correlates with clinical disease in murine models of lupus. </w:t>
      </w:r>
      <w:r w:rsidRPr="00B971FF">
        <w:rPr>
          <w:rFonts w:ascii="Arial" w:hAnsi="Arial"/>
          <w:color w:val="000000"/>
          <w:sz w:val="22"/>
          <w:szCs w:val="22"/>
        </w:rPr>
        <w:t xml:space="preserve">Second International Conference on </w:t>
      </w:r>
      <w:r w:rsidRPr="00B971FF">
        <w:rPr>
          <w:rFonts w:ascii="Arial" w:hAnsi="Arial"/>
          <w:sz w:val="22"/>
          <w:szCs w:val="22"/>
        </w:rPr>
        <w:t>”B cells &amp; Autoimmunity: New concepts &amp; therapeutic perspectives” 15</w:t>
      </w:r>
      <w:r w:rsidRPr="00B971FF">
        <w:rPr>
          <w:rFonts w:ascii="Arial" w:hAnsi="Arial"/>
          <w:sz w:val="22"/>
          <w:szCs w:val="22"/>
          <w:vertAlign w:val="superscript"/>
        </w:rPr>
        <w:t>th</w:t>
      </w:r>
      <w:r w:rsidRPr="00B971FF">
        <w:rPr>
          <w:rFonts w:ascii="Arial" w:hAnsi="Arial"/>
          <w:sz w:val="22"/>
          <w:szCs w:val="22"/>
        </w:rPr>
        <w:t xml:space="preserve"> – 18</w:t>
      </w:r>
      <w:r w:rsidRPr="00B971FF">
        <w:rPr>
          <w:rFonts w:ascii="Arial" w:hAnsi="Arial"/>
          <w:sz w:val="22"/>
          <w:szCs w:val="22"/>
          <w:vertAlign w:val="superscript"/>
        </w:rPr>
        <w:t>th</w:t>
      </w:r>
      <w:r w:rsidRPr="00B971FF">
        <w:rPr>
          <w:rFonts w:ascii="Arial" w:hAnsi="Arial"/>
          <w:sz w:val="22"/>
          <w:szCs w:val="22"/>
        </w:rPr>
        <w:t xml:space="preserve"> July 2004, Quebec City, Quebec, Canada.</w:t>
      </w:r>
    </w:p>
    <w:p w14:paraId="7E51F6C1"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napToGrid w:val="0"/>
          <w:sz w:val="22"/>
          <w:szCs w:val="22"/>
        </w:rPr>
        <w:t xml:space="preserve">Su, L., Morel, L., Hsu, Y-M., Burkly, L., Michaelson, J. Putterman, C. Lupus-prone mice display high levels of circulating TNF-like weak inducer of apoptosis (TWEAK, TNFSF12). </w:t>
      </w:r>
      <w:r w:rsidRPr="00B971FF">
        <w:rPr>
          <w:rFonts w:ascii="Arial" w:hAnsi="Arial"/>
          <w:sz w:val="22"/>
          <w:szCs w:val="22"/>
        </w:rPr>
        <w:t>American College of Rheumatology meeting, San Antonio, Tx, October 18-22, 2004.</w:t>
      </w:r>
    </w:p>
    <w:p w14:paraId="297449F1" w14:textId="77777777" w:rsidR="001F7D70"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lastRenderedPageBreak/>
        <w:t>Duan, B., Croker, B.P., and Morel, L. Abnormal B-cell phenotypes and follicle architecture correlate with lupus in NZM strains.  Experimental Biology 2005, San Diego, CA, April 2-6, 2005.</w:t>
      </w:r>
    </w:p>
    <w:p w14:paraId="6D4577E4" w14:textId="77777777" w:rsidR="001F7D70" w:rsidRPr="0015463E"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 xml:space="preserve">Morel, L., Xu, Z., Sobel. E.S., Corker, B.P. Peritoneal B-1a cell accumulation: analysis of its contribution to systemic lupus erythematosus (SLE) and genetic mapping within the </w:t>
      </w:r>
      <w:r w:rsidRPr="00B971FF">
        <w:rPr>
          <w:rFonts w:ascii="Arial" w:hAnsi="Arial"/>
          <w:i/>
          <w:sz w:val="22"/>
          <w:szCs w:val="22"/>
        </w:rPr>
        <w:t>Sle2</w:t>
      </w:r>
      <w:r w:rsidRPr="00B971FF">
        <w:rPr>
          <w:rFonts w:ascii="Arial" w:hAnsi="Arial"/>
          <w:sz w:val="22"/>
          <w:szCs w:val="22"/>
        </w:rPr>
        <w:t xml:space="preserve"> locus. B cells Keystone Symposia, Steamboat, Co. March 28 – April 03, 2005.</w:t>
      </w:r>
    </w:p>
    <w:p w14:paraId="1D1561C3" w14:textId="77777777" w:rsidR="001F7D70" w:rsidRPr="00B971FF" w:rsidRDefault="001F7D70" w:rsidP="009C236B">
      <w:pPr>
        <w:numPr>
          <w:ilvl w:val="0"/>
          <w:numId w:val="1"/>
        </w:numPr>
        <w:tabs>
          <w:tab w:val="left" w:pos="540"/>
        </w:tabs>
        <w:ind w:left="540" w:hanging="540"/>
        <w:rPr>
          <w:rFonts w:ascii="Arial" w:hAnsi="Arial" w:cs="Arial"/>
          <w:sz w:val="22"/>
          <w:szCs w:val="22"/>
        </w:rPr>
      </w:pPr>
      <w:r w:rsidRPr="00B971FF">
        <w:rPr>
          <w:rFonts w:ascii="Arial" w:hAnsi="Arial"/>
          <w:sz w:val="22"/>
          <w:szCs w:val="22"/>
        </w:rPr>
        <w:t xml:space="preserve">Morel, L. Genetics of murine lupus. </w:t>
      </w:r>
      <w:r w:rsidRPr="00B971FF">
        <w:rPr>
          <w:rFonts w:ascii="Arial" w:hAnsi="Arial" w:cs="Arial"/>
          <w:bCs/>
          <w:sz w:val="22"/>
          <w:szCs w:val="22"/>
        </w:rPr>
        <w:t>2nd Conference on Autoimmunity: Mechanisms and Novel Treatments, Santorini, Greece, Sept. 25-28, 2005.</w:t>
      </w:r>
    </w:p>
    <w:p w14:paraId="58543A19"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Morel, L. Genetics of murine lupus. 9</w:t>
      </w:r>
      <w:r w:rsidRPr="00B971FF">
        <w:rPr>
          <w:rFonts w:ascii="Arial" w:hAnsi="Arial"/>
          <w:sz w:val="22"/>
          <w:szCs w:val="22"/>
          <w:vertAlign w:val="superscript"/>
        </w:rPr>
        <w:t>th</w:t>
      </w:r>
      <w:r w:rsidRPr="00B971FF">
        <w:rPr>
          <w:rFonts w:ascii="Arial" w:hAnsi="Arial"/>
          <w:sz w:val="22"/>
          <w:szCs w:val="22"/>
        </w:rPr>
        <w:t xml:space="preserve"> IWAA, Gainesville, Fl, Sept. 29 – Oct. 2, 2005.</w:t>
      </w:r>
    </w:p>
    <w:p w14:paraId="3245BD21"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sz w:val="22"/>
          <w:szCs w:val="22"/>
        </w:rPr>
        <w:t>Duan, B., Croker, B.P., and Morel, L.</w:t>
      </w:r>
      <w:r w:rsidRPr="00B971FF">
        <w:rPr>
          <w:rFonts w:ascii="Arial" w:hAnsi="Arial" w:cs="Arial"/>
          <w:sz w:val="22"/>
          <w:szCs w:val="22"/>
        </w:rPr>
        <w:t xml:space="preserve"> Marginal zone B cells localization inside the follicle correlates with anti-nuclear autoantibody production in the NZM2410 lupus model. </w:t>
      </w:r>
      <w:r w:rsidRPr="00B971FF">
        <w:rPr>
          <w:rFonts w:ascii="Arial" w:hAnsi="Arial"/>
          <w:sz w:val="22"/>
          <w:szCs w:val="22"/>
        </w:rPr>
        <w:t>9</w:t>
      </w:r>
      <w:r w:rsidRPr="00B971FF">
        <w:rPr>
          <w:rFonts w:ascii="Arial" w:hAnsi="Arial"/>
          <w:sz w:val="22"/>
          <w:szCs w:val="22"/>
          <w:vertAlign w:val="superscript"/>
        </w:rPr>
        <w:t>th</w:t>
      </w:r>
      <w:r w:rsidRPr="00B971FF">
        <w:rPr>
          <w:rFonts w:ascii="Arial" w:hAnsi="Arial"/>
          <w:sz w:val="22"/>
          <w:szCs w:val="22"/>
        </w:rPr>
        <w:t xml:space="preserve"> IWAA, Gainesville, Fl, Sept. 29 – Oct. 2, 2005.</w:t>
      </w:r>
    </w:p>
    <w:p w14:paraId="387571FB"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cs="Arial"/>
          <w:sz w:val="22"/>
          <w:szCs w:val="22"/>
        </w:rPr>
        <w:t xml:space="preserve">Wan, S., Xu, Z., Duan, B., Cuda, C., Croker, B.P., Morel, L. B7-2/CD86, but not B7-1/CD80 deficiency completely prevents anti-nuclear autoantibody production and clinical disease in the NZM2410 lupus model. </w:t>
      </w:r>
      <w:r w:rsidRPr="00B971FF">
        <w:rPr>
          <w:rFonts w:ascii="Arial" w:hAnsi="Arial"/>
          <w:sz w:val="22"/>
          <w:szCs w:val="22"/>
        </w:rPr>
        <w:t>9</w:t>
      </w:r>
      <w:r w:rsidRPr="00B971FF">
        <w:rPr>
          <w:rFonts w:ascii="Arial" w:hAnsi="Arial"/>
          <w:sz w:val="22"/>
          <w:szCs w:val="22"/>
          <w:vertAlign w:val="superscript"/>
        </w:rPr>
        <w:t>th</w:t>
      </w:r>
      <w:r w:rsidRPr="00B971FF">
        <w:rPr>
          <w:rFonts w:ascii="Arial" w:hAnsi="Arial"/>
          <w:sz w:val="22"/>
          <w:szCs w:val="22"/>
        </w:rPr>
        <w:t xml:space="preserve"> IWAA, Gainesville, Fl, Sept. 29 – Oct. 2, 2005.</w:t>
      </w:r>
    </w:p>
    <w:p w14:paraId="0CA27F9B"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cs="Arial"/>
          <w:sz w:val="22"/>
          <w:szCs w:val="22"/>
        </w:rPr>
        <w:t xml:space="preserve">Cuda, C., Chen, Y., Morel, L. Role of autoreactive T-cells in the production of anti-nuclear autoantibodies in the NZM 2410 lupus model. </w:t>
      </w:r>
      <w:r w:rsidRPr="00B971FF">
        <w:rPr>
          <w:rFonts w:ascii="Arial" w:hAnsi="Arial"/>
          <w:sz w:val="22"/>
          <w:szCs w:val="22"/>
        </w:rPr>
        <w:t>9</w:t>
      </w:r>
      <w:r w:rsidRPr="00B971FF">
        <w:rPr>
          <w:rFonts w:ascii="Arial" w:hAnsi="Arial"/>
          <w:sz w:val="22"/>
          <w:szCs w:val="22"/>
          <w:vertAlign w:val="superscript"/>
        </w:rPr>
        <w:t>th</w:t>
      </w:r>
      <w:r w:rsidRPr="00B971FF">
        <w:rPr>
          <w:rFonts w:ascii="Arial" w:hAnsi="Arial"/>
          <w:sz w:val="22"/>
          <w:szCs w:val="22"/>
        </w:rPr>
        <w:t xml:space="preserve"> IWAA, Gainesville, Fl, Sept. 29 – Oct. 2, 2005.</w:t>
      </w:r>
    </w:p>
    <w:p w14:paraId="5106137B" w14:textId="77777777" w:rsidR="001F7D70" w:rsidRPr="00B971FF" w:rsidRDefault="001F7D70" w:rsidP="009C236B">
      <w:pPr>
        <w:numPr>
          <w:ilvl w:val="0"/>
          <w:numId w:val="1"/>
        </w:numPr>
        <w:tabs>
          <w:tab w:val="left" w:pos="540"/>
        </w:tabs>
        <w:ind w:left="540" w:hanging="540"/>
        <w:rPr>
          <w:rFonts w:ascii="Arial" w:hAnsi="Arial"/>
          <w:sz w:val="22"/>
          <w:szCs w:val="22"/>
        </w:rPr>
      </w:pPr>
      <w:r w:rsidRPr="00B971FF">
        <w:rPr>
          <w:rFonts w:ascii="Arial" w:hAnsi="Arial" w:cs="Arial"/>
          <w:sz w:val="22"/>
          <w:szCs w:val="22"/>
        </w:rPr>
        <w:t xml:space="preserve">Xu, Z., Duan, B., Croker, B.P., Morel, L. Both STAT4 and STAT6 deficiency abrogate anti-nuclear autoantibody production, but only STAT4 affects clinical disease in the NZM2410 lupus model. </w:t>
      </w:r>
      <w:r w:rsidRPr="00B971FF">
        <w:rPr>
          <w:rFonts w:ascii="Arial" w:hAnsi="Arial"/>
          <w:sz w:val="22"/>
          <w:szCs w:val="22"/>
        </w:rPr>
        <w:t>9</w:t>
      </w:r>
      <w:r w:rsidRPr="00B971FF">
        <w:rPr>
          <w:rFonts w:ascii="Arial" w:hAnsi="Arial"/>
          <w:sz w:val="22"/>
          <w:szCs w:val="22"/>
          <w:vertAlign w:val="superscript"/>
        </w:rPr>
        <w:t>th</w:t>
      </w:r>
      <w:r w:rsidRPr="00B971FF">
        <w:rPr>
          <w:rFonts w:ascii="Arial" w:hAnsi="Arial"/>
          <w:sz w:val="22"/>
          <w:szCs w:val="22"/>
        </w:rPr>
        <w:t xml:space="preserve"> IWAA, Gainesville, Fl, Sept. 29 – Oct. 2, 2005.</w:t>
      </w:r>
    </w:p>
    <w:p w14:paraId="71263C08" w14:textId="77777777" w:rsidR="001F7D70" w:rsidRPr="00B971FF" w:rsidRDefault="001F7D70" w:rsidP="009C236B">
      <w:pPr>
        <w:numPr>
          <w:ilvl w:val="0"/>
          <w:numId w:val="1"/>
        </w:numPr>
        <w:tabs>
          <w:tab w:val="left" w:pos="540"/>
        </w:tabs>
        <w:ind w:left="540" w:hanging="540"/>
        <w:rPr>
          <w:rFonts w:ascii="Arial" w:hAnsi="Arial" w:cs="Arial"/>
          <w:sz w:val="22"/>
          <w:szCs w:val="22"/>
        </w:rPr>
      </w:pPr>
      <w:r w:rsidRPr="00B971FF">
        <w:rPr>
          <w:rFonts w:ascii="Arial" w:hAnsi="Arial" w:cs="Arial"/>
          <w:sz w:val="22"/>
          <w:szCs w:val="22"/>
        </w:rPr>
        <w:t>Duan, B., Morel, L.B-cell responses to BCR stimulation correlate with lupus susceptibility and resistance in NZM mouse strains. AAI meeting, Boston, MA, May 12-16, 2006.</w:t>
      </w:r>
    </w:p>
    <w:p w14:paraId="62DA03C1" w14:textId="77777777" w:rsidR="001F7D70" w:rsidRPr="00B971FF" w:rsidRDefault="001F7D70" w:rsidP="009C236B">
      <w:pPr>
        <w:numPr>
          <w:ilvl w:val="0"/>
          <w:numId w:val="1"/>
        </w:numPr>
        <w:tabs>
          <w:tab w:val="left" w:pos="540"/>
        </w:tabs>
        <w:ind w:left="540" w:hanging="540"/>
        <w:rPr>
          <w:rFonts w:ascii="Arial" w:hAnsi="Arial" w:cs="Arial"/>
          <w:sz w:val="22"/>
          <w:szCs w:val="22"/>
        </w:rPr>
      </w:pPr>
      <w:r w:rsidRPr="00B971FF">
        <w:rPr>
          <w:rFonts w:ascii="Arial" w:hAnsi="Arial" w:cs="Arial"/>
          <w:sz w:val="22"/>
          <w:szCs w:val="22"/>
        </w:rPr>
        <w:t>Xu, Z., Morel, L. The Sle2 Lupus Susceptibility Locus Inhibits Chronic Graft versus Host Reaction. AAI meeting, Boston, MA, May 12-16, 2006.</w:t>
      </w:r>
    </w:p>
    <w:p w14:paraId="60CEDEE6" w14:textId="77777777" w:rsidR="001F7D70" w:rsidRDefault="001F7D70" w:rsidP="009C236B">
      <w:pPr>
        <w:numPr>
          <w:ilvl w:val="0"/>
          <w:numId w:val="1"/>
        </w:numPr>
        <w:tabs>
          <w:tab w:val="left" w:pos="540"/>
        </w:tabs>
        <w:ind w:left="540" w:hanging="540"/>
        <w:rPr>
          <w:rFonts w:ascii="Arial" w:hAnsi="Arial" w:cs="Arial"/>
          <w:sz w:val="22"/>
          <w:szCs w:val="22"/>
        </w:rPr>
      </w:pPr>
      <w:r w:rsidRPr="00B971FF">
        <w:rPr>
          <w:rFonts w:ascii="Arial" w:hAnsi="Arial" w:cs="Arial"/>
          <w:sz w:val="22"/>
          <w:szCs w:val="22"/>
        </w:rPr>
        <w:t xml:space="preserve">Cuda, C. M., Chen, Y., Morel, L. Influence of </w:t>
      </w:r>
      <w:r w:rsidRPr="00B971FF">
        <w:rPr>
          <w:rFonts w:ascii="Arial" w:hAnsi="Arial" w:cs="Arial"/>
          <w:i/>
          <w:sz w:val="22"/>
          <w:szCs w:val="22"/>
        </w:rPr>
        <w:t>Sle1a</w:t>
      </w:r>
      <w:r w:rsidRPr="00B971FF">
        <w:rPr>
          <w:rFonts w:ascii="Arial" w:hAnsi="Arial" w:cs="Arial"/>
          <w:sz w:val="22"/>
          <w:szCs w:val="22"/>
        </w:rPr>
        <w:t xml:space="preserve"> lupus susceptibility locus on CD4+CD25+CD62L+ regulatory T-cell levels in the NZM 2410 lupus model. AAI meeting, Boston, MA, May 12-16, 2006.</w:t>
      </w:r>
    </w:p>
    <w:p w14:paraId="7B4A0AF2" w14:textId="77777777" w:rsidR="001F7D70" w:rsidRDefault="001F7D70" w:rsidP="009C236B">
      <w:pPr>
        <w:numPr>
          <w:ilvl w:val="0"/>
          <w:numId w:val="1"/>
        </w:numPr>
        <w:tabs>
          <w:tab w:val="left" w:pos="540"/>
        </w:tabs>
        <w:ind w:left="540" w:hanging="540"/>
        <w:rPr>
          <w:rFonts w:ascii="Arial" w:hAnsi="Arial" w:cs="Arial"/>
          <w:sz w:val="22"/>
          <w:szCs w:val="22"/>
        </w:rPr>
      </w:pPr>
      <w:r w:rsidRPr="00B971FF">
        <w:rPr>
          <w:rFonts w:ascii="Arial" w:hAnsi="Arial" w:cs="Arial"/>
          <w:sz w:val="22"/>
          <w:szCs w:val="22"/>
        </w:rPr>
        <w:t>Cuda, C. M., Chen, Y., Morel, L.</w:t>
      </w:r>
      <w:r>
        <w:rPr>
          <w:rFonts w:ascii="Arial" w:hAnsi="Arial" w:cs="Arial"/>
          <w:sz w:val="22"/>
          <w:szCs w:val="22"/>
        </w:rPr>
        <w:t xml:space="preserve">  Expression of Sle1a is required for T cell intrinsic phenotypes. American College of Rheumatology Annual Scientific Meeting, Washington, D.C., Nov. 11-15, 2006.</w:t>
      </w:r>
    </w:p>
    <w:p w14:paraId="6292ED9B"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sidRPr="007D608A">
        <w:rPr>
          <w:rFonts w:ascii="Arial" w:hAnsi="Arial" w:cs="Arial"/>
          <w:sz w:val="22"/>
          <w:szCs w:val="22"/>
        </w:rPr>
        <w:t>Niu, H.</w:t>
      </w:r>
      <w:r>
        <w:rPr>
          <w:rFonts w:ascii="Arial" w:hAnsi="Arial" w:cs="Arial"/>
          <w:sz w:val="22"/>
          <w:szCs w:val="22"/>
        </w:rPr>
        <w:t>N.</w:t>
      </w:r>
      <w:r w:rsidRPr="007D608A">
        <w:rPr>
          <w:rFonts w:ascii="Arial" w:hAnsi="Arial" w:cs="Arial"/>
          <w:sz w:val="22"/>
          <w:szCs w:val="22"/>
        </w:rPr>
        <w:t xml:space="preserve">, and </w:t>
      </w:r>
      <w:r w:rsidRPr="00D23DAF">
        <w:rPr>
          <w:rFonts w:ascii="Arial" w:hAnsi="Arial" w:cs="Arial"/>
          <w:sz w:val="22"/>
          <w:szCs w:val="22"/>
        </w:rPr>
        <w:t>Morel, L.</w:t>
      </w:r>
      <w:r w:rsidRPr="007D608A">
        <w:rPr>
          <w:rFonts w:ascii="Arial" w:hAnsi="Arial" w:cs="Arial"/>
          <w:sz w:val="22"/>
          <w:szCs w:val="22"/>
        </w:rPr>
        <w:t xml:space="preserve"> Defective response to T-dependent immunization in lupus-prone mice. American College of Rheumatology Annual Scientific Meeting, Washington, D.C., Nov. 11-15, 2006. </w:t>
      </w:r>
    </w:p>
    <w:p w14:paraId="39B251B7"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Pr>
          <w:rFonts w:ascii="Arial" w:hAnsi="Arial" w:cs="Arial"/>
          <w:sz w:val="22"/>
          <w:szCs w:val="22"/>
        </w:rPr>
        <w:t xml:space="preserve">Wan, S., Yang, L.-J., and Morel, L. </w:t>
      </w:r>
      <w:r w:rsidRPr="00242F2D">
        <w:rPr>
          <w:rFonts w:ascii="Arial" w:eastAsia="MS Mincho" w:hAnsi="Arial" w:cs="Arial"/>
          <w:sz w:val="22"/>
          <w:szCs w:val="22"/>
          <w:lang w:eastAsia="ja-JP"/>
        </w:rPr>
        <w:t xml:space="preserve">Enhanced IL−6 </w:t>
      </w:r>
      <w:r>
        <w:rPr>
          <w:rFonts w:ascii="Arial" w:eastAsia="MS Mincho" w:hAnsi="Arial" w:cs="Arial"/>
          <w:sz w:val="22"/>
          <w:szCs w:val="22"/>
          <w:lang w:eastAsia="ja-JP"/>
        </w:rPr>
        <w:t>p</w:t>
      </w:r>
      <w:r w:rsidRPr="00242F2D">
        <w:rPr>
          <w:rFonts w:ascii="Arial" w:eastAsia="MS Mincho" w:hAnsi="Arial" w:cs="Arial"/>
          <w:sz w:val="22"/>
          <w:szCs w:val="22"/>
          <w:lang w:eastAsia="ja-JP"/>
        </w:rPr>
        <w:t xml:space="preserve">roduction by </w:t>
      </w:r>
      <w:r>
        <w:rPr>
          <w:rFonts w:ascii="Arial" w:eastAsia="MS Mincho" w:hAnsi="Arial" w:cs="Arial"/>
          <w:sz w:val="22"/>
          <w:szCs w:val="22"/>
          <w:lang w:eastAsia="ja-JP"/>
        </w:rPr>
        <w:t>b</w:t>
      </w:r>
      <w:r w:rsidRPr="00242F2D">
        <w:rPr>
          <w:rFonts w:ascii="Arial" w:eastAsia="MS Mincho" w:hAnsi="Arial" w:cs="Arial"/>
          <w:sz w:val="22"/>
          <w:szCs w:val="22"/>
          <w:lang w:eastAsia="ja-JP"/>
        </w:rPr>
        <w:t xml:space="preserve">one </w:t>
      </w:r>
      <w:r>
        <w:rPr>
          <w:rFonts w:ascii="Arial" w:eastAsia="MS Mincho" w:hAnsi="Arial" w:cs="Arial"/>
          <w:sz w:val="22"/>
          <w:szCs w:val="22"/>
          <w:lang w:eastAsia="ja-JP"/>
        </w:rPr>
        <w:t>m</w:t>
      </w:r>
      <w:r w:rsidRPr="00242F2D">
        <w:rPr>
          <w:rFonts w:ascii="Arial" w:eastAsia="MS Mincho" w:hAnsi="Arial" w:cs="Arial"/>
          <w:sz w:val="22"/>
          <w:szCs w:val="22"/>
          <w:lang w:eastAsia="ja-JP"/>
        </w:rPr>
        <w:t xml:space="preserve">arrow </w:t>
      </w:r>
      <w:r>
        <w:rPr>
          <w:rFonts w:ascii="Arial" w:eastAsia="MS Mincho" w:hAnsi="Arial" w:cs="Arial"/>
          <w:sz w:val="22"/>
          <w:szCs w:val="22"/>
          <w:lang w:eastAsia="ja-JP"/>
        </w:rPr>
        <w:t>d</w:t>
      </w:r>
      <w:r w:rsidRPr="00242F2D">
        <w:rPr>
          <w:rFonts w:ascii="Arial" w:eastAsia="MS Mincho" w:hAnsi="Arial" w:cs="Arial"/>
          <w:sz w:val="22"/>
          <w:szCs w:val="22"/>
          <w:lang w:eastAsia="ja-JP"/>
        </w:rPr>
        <w:t xml:space="preserve">erived </w:t>
      </w:r>
      <w:r>
        <w:rPr>
          <w:rFonts w:ascii="Arial" w:eastAsia="MS Mincho" w:hAnsi="Arial" w:cs="Arial"/>
          <w:sz w:val="22"/>
          <w:szCs w:val="22"/>
          <w:lang w:eastAsia="ja-JP"/>
        </w:rPr>
        <w:t>d</w:t>
      </w:r>
      <w:r w:rsidRPr="00242F2D">
        <w:rPr>
          <w:rFonts w:ascii="Arial" w:eastAsia="MS Mincho" w:hAnsi="Arial" w:cs="Arial"/>
          <w:sz w:val="22"/>
          <w:szCs w:val="22"/>
          <w:lang w:eastAsia="ja-JP"/>
        </w:rPr>
        <w:t xml:space="preserve">endritic </w:t>
      </w:r>
      <w:r>
        <w:rPr>
          <w:rFonts w:ascii="Arial" w:eastAsia="MS Mincho" w:hAnsi="Arial" w:cs="Arial"/>
          <w:sz w:val="22"/>
          <w:szCs w:val="22"/>
          <w:lang w:eastAsia="ja-JP"/>
        </w:rPr>
        <w:t>c</w:t>
      </w:r>
      <w:r w:rsidRPr="00242F2D">
        <w:rPr>
          <w:rFonts w:ascii="Arial" w:eastAsia="MS Mincho" w:hAnsi="Arial" w:cs="Arial"/>
          <w:sz w:val="22"/>
          <w:szCs w:val="22"/>
          <w:lang w:eastAsia="ja-JP"/>
        </w:rPr>
        <w:t xml:space="preserve">ells from </w:t>
      </w:r>
      <w:r>
        <w:rPr>
          <w:rFonts w:ascii="Arial" w:eastAsia="MS Mincho" w:hAnsi="Arial" w:cs="Arial"/>
          <w:sz w:val="22"/>
          <w:szCs w:val="22"/>
          <w:lang w:eastAsia="ja-JP"/>
        </w:rPr>
        <w:t>l</w:t>
      </w:r>
      <w:r w:rsidRPr="00242F2D">
        <w:rPr>
          <w:rFonts w:ascii="Arial" w:eastAsia="MS Mincho" w:hAnsi="Arial" w:cs="Arial"/>
          <w:sz w:val="22"/>
          <w:szCs w:val="22"/>
          <w:lang w:eastAsia="ja-JP"/>
        </w:rPr>
        <w:t>upus−</w:t>
      </w:r>
      <w:r>
        <w:rPr>
          <w:rFonts w:ascii="Arial" w:eastAsia="MS Mincho" w:hAnsi="Arial" w:cs="Arial"/>
          <w:sz w:val="22"/>
          <w:szCs w:val="22"/>
          <w:lang w:eastAsia="ja-JP"/>
        </w:rPr>
        <w:t>p</w:t>
      </w:r>
      <w:r w:rsidRPr="00242F2D">
        <w:rPr>
          <w:rFonts w:ascii="Arial" w:eastAsia="MS Mincho" w:hAnsi="Arial" w:cs="Arial"/>
          <w:sz w:val="22"/>
          <w:szCs w:val="22"/>
          <w:lang w:eastAsia="ja-JP"/>
        </w:rPr>
        <w:t xml:space="preserve">rone </w:t>
      </w:r>
      <w:r>
        <w:rPr>
          <w:rFonts w:ascii="Arial" w:eastAsia="MS Mincho" w:hAnsi="Arial" w:cs="Arial"/>
          <w:sz w:val="22"/>
          <w:szCs w:val="22"/>
          <w:lang w:eastAsia="ja-JP"/>
        </w:rPr>
        <w:t>m</w:t>
      </w:r>
      <w:r w:rsidRPr="00242F2D">
        <w:rPr>
          <w:rFonts w:ascii="Arial" w:eastAsia="MS Mincho" w:hAnsi="Arial" w:cs="Arial"/>
          <w:sz w:val="22"/>
          <w:szCs w:val="22"/>
          <w:lang w:eastAsia="ja-JP"/>
        </w:rPr>
        <w:t xml:space="preserve">ice Inhibits CD4+CD25+ T </w:t>
      </w:r>
      <w:r>
        <w:rPr>
          <w:rFonts w:ascii="Arial" w:eastAsia="MS Mincho" w:hAnsi="Arial" w:cs="Arial"/>
          <w:sz w:val="22"/>
          <w:szCs w:val="22"/>
          <w:lang w:eastAsia="ja-JP"/>
        </w:rPr>
        <w:t>c</w:t>
      </w:r>
      <w:r w:rsidRPr="00242F2D">
        <w:rPr>
          <w:rFonts w:ascii="Arial" w:eastAsia="MS Mincho" w:hAnsi="Arial" w:cs="Arial"/>
          <w:sz w:val="22"/>
          <w:szCs w:val="22"/>
          <w:lang w:eastAsia="ja-JP"/>
        </w:rPr>
        <w:t xml:space="preserve">ell </w:t>
      </w:r>
      <w:r>
        <w:rPr>
          <w:rFonts w:ascii="Arial" w:eastAsia="MS Mincho" w:hAnsi="Arial" w:cs="Arial"/>
          <w:sz w:val="22"/>
          <w:szCs w:val="22"/>
          <w:lang w:eastAsia="ja-JP"/>
        </w:rPr>
        <w:t>m</w:t>
      </w:r>
      <w:r w:rsidRPr="00242F2D">
        <w:rPr>
          <w:rFonts w:ascii="Arial" w:eastAsia="MS Mincho" w:hAnsi="Arial" w:cs="Arial"/>
          <w:sz w:val="22"/>
          <w:szCs w:val="22"/>
          <w:lang w:eastAsia="ja-JP"/>
        </w:rPr>
        <w:t xml:space="preserve">ediated </w:t>
      </w:r>
      <w:r>
        <w:rPr>
          <w:rFonts w:ascii="Arial" w:eastAsia="MS Mincho" w:hAnsi="Arial" w:cs="Arial"/>
          <w:sz w:val="22"/>
          <w:szCs w:val="22"/>
          <w:lang w:eastAsia="ja-JP"/>
        </w:rPr>
        <w:t>s</w:t>
      </w:r>
      <w:r w:rsidRPr="00242F2D">
        <w:rPr>
          <w:rFonts w:ascii="Arial" w:eastAsia="MS Mincho" w:hAnsi="Arial" w:cs="Arial"/>
          <w:sz w:val="22"/>
          <w:szCs w:val="22"/>
          <w:lang w:eastAsia="ja-JP"/>
        </w:rPr>
        <w:t>uppression.</w:t>
      </w:r>
      <w:r>
        <w:rPr>
          <w:rFonts w:ascii="Arial" w:eastAsia="MS Mincho" w:hAnsi="Arial" w:cs="Arial"/>
          <w:sz w:val="22"/>
          <w:szCs w:val="22"/>
          <w:lang w:eastAsia="ja-JP"/>
        </w:rPr>
        <w:t xml:space="preserve"> American Society of Hematology Annual Scientific Meeting, Orlando, Fl, Dec. 9-12, 2006.</w:t>
      </w:r>
    </w:p>
    <w:p w14:paraId="08F59D5F"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Pr>
          <w:rFonts w:ascii="Arial" w:hAnsi="Arial" w:cs="Arial"/>
          <w:sz w:val="22"/>
          <w:szCs w:val="22"/>
        </w:rPr>
        <w:t xml:space="preserve">Xu, Z. and Morel, L. </w:t>
      </w:r>
      <w:r w:rsidRPr="00FF53AF">
        <w:rPr>
          <w:rFonts w:ascii="Arial" w:hAnsi="Arial" w:cs="Arial"/>
          <w:bCs/>
          <w:sz w:val="22"/>
          <w:szCs w:val="22"/>
        </w:rPr>
        <w:t>Multi-positions in the Sle2 locus derived from lupus NZM2410 mouse inhibit chronic graft versus host reaction</w:t>
      </w:r>
      <w:r>
        <w:rPr>
          <w:rFonts w:ascii="Arial" w:hAnsi="Arial" w:cs="Arial"/>
          <w:bCs/>
          <w:sz w:val="22"/>
          <w:szCs w:val="22"/>
        </w:rPr>
        <w:t>. 8</w:t>
      </w:r>
      <w:r w:rsidRPr="00FF53AF">
        <w:rPr>
          <w:rFonts w:ascii="Arial" w:hAnsi="Arial" w:cs="Arial"/>
          <w:bCs/>
          <w:sz w:val="22"/>
          <w:szCs w:val="22"/>
          <w:vertAlign w:val="superscript"/>
        </w:rPr>
        <w:t>th</w:t>
      </w:r>
      <w:r>
        <w:rPr>
          <w:rFonts w:ascii="Arial" w:hAnsi="Arial" w:cs="Arial"/>
          <w:bCs/>
          <w:sz w:val="22"/>
          <w:szCs w:val="22"/>
        </w:rPr>
        <w:t xml:space="preserve"> International Congress on SLE, Shangai, China</w:t>
      </w:r>
      <w:r w:rsidRPr="00D23DAF">
        <w:rPr>
          <w:rFonts w:ascii="Arial" w:hAnsi="Arial" w:cs="Arial"/>
          <w:bCs/>
          <w:sz w:val="22"/>
          <w:szCs w:val="22"/>
        </w:rPr>
        <w:t xml:space="preserve">, </w:t>
      </w:r>
      <w:r w:rsidRPr="00D23DAF">
        <w:rPr>
          <w:rFonts w:ascii="Arial" w:hAnsi="Arial" w:cs="Arial"/>
          <w:sz w:val="22"/>
          <w:szCs w:val="22"/>
        </w:rPr>
        <w:t>May 23-27, 2007</w:t>
      </w:r>
      <w:r>
        <w:rPr>
          <w:rFonts w:ascii="Arial" w:hAnsi="Arial" w:cs="Arial"/>
        </w:rPr>
        <w:t>.</w:t>
      </w:r>
    </w:p>
    <w:p w14:paraId="51A2E85A"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sidRPr="007D608A">
        <w:rPr>
          <w:rFonts w:ascii="Arial" w:hAnsi="Arial" w:cs="Arial"/>
          <w:sz w:val="22"/>
          <w:szCs w:val="22"/>
        </w:rPr>
        <w:t>Niu, H.</w:t>
      </w:r>
      <w:r>
        <w:rPr>
          <w:rFonts w:ascii="Arial" w:hAnsi="Arial" w:cs="Arial"/>
          <w:sz w:val="22"/>
          <w:szCs w:val="22"/>
        </w:rPr>
        <w:t>N.</w:t>
      </w:r>
      <w:r w:rsidRPr="007D608A">
        <w:rPr>
          <w:rFonts w:ascii="Arial" w:hAnsi="Arial" w:cs="Arial"/>
          <w:sz w:val="22"/>
          <w:szCs w:val="22"/>
        </w:rPr>
        <w:t xml:space="preserve">, and </w:t>
      </w:r>
      <w:r w:rsidRPr="00D23DAF">
        <w:rPr>
          <w:rFonts w:ascii="Arial" w:hAnsi="Arial" w:cs="Arial"/>
          <w:sz w:val="22"/>
          <w:szCs w:val="22"/>
        </w:rPr>
        <w:t>Morel, L.</w:t>
      </w:r>
      <w:r w:rsidRPr="007D608A">
        <w:rPr>
          <w:rFonts w:ascii="Arial" w:hAnsi="Arial" w:cs="Arial"/>
          <w:sz w:val="22"/>
          <w:szCs w:val="22"/>
        </w:rPr>
        <w:t xml:space="preserve"> </w:t>
      </w:r>
      <w:r w:rsidRPr="00D23DAF">
        <w:rPr>
          <w:rFonts w:ascii="Arial" w:hAnsi="Arial" w:cs="Arial"/>
          <w:sz w:val="22"/>
          <w:szCs w:val="22"/>
        </w:rPr>
        <w:t>Intrinsic B cell defect results in abnormal TD antigen response in lupus-prone mice</w:t>
      </w:r>
      <w:r>
        <w:rPr>
          <w:rFonts w:ascii="Arial" w:hAnsi="Arial" w:cs="Arial"/>
          <w:sz w:val="22"/>
          <w:szCs w:val="22"/>
        </w:rPr>
        <w:t xml:space="preserve">.  </w:t>
      </w:r>
      <w:r w:rsidRPr="00B971FF">
        <w:rPr>
          <w:rFonts w:ascii="Arial" w:hAnsi="Arial" w:cs="Arial"/>
          <w:sz w:val="22"/>
          <w:szCs w:val="22"/>
        </w:rPr>
        <w:t xml:space="preserve">AAI meeting, </w:t>
      </w:r>
      <w:r>
        <w:rPr>
          <w:rFonts w:ascii="Arial" w:hAnsi="Arial" w:cs="Arial"/>
          <w:sz w:val="22"/>
          <w:szCs w:val="22"/>
        </w:rPr>
        <w:t>Miami, FL</w:t>
      </w:r>
      <w:r w:rsidRPr="00B971FF">
        <w:rPr>
          <w:rFonts w:ascii="Arial" w:hAnsi="Arial" w:cs="Arial"/>
          <w:sz w:val="22"/>
          <w:szCs w:val="22"/>
        </w:rPr>
        <w:t xml:space="preserve">, May </w:t>
      </w:r>
      <w:r>
        <w:rPr>
          <w:rFonts w:ascii="Arial" w:hAnsi="Arial" w:cs="Arial"/>
          <w:sz w:val="22"/>
          <w:szCs w:val="22"/>
        </w:rPr>
        <w:t>18-22</w:t>
      </w:r>
      <w:r w:rsidRPr="00B971FF">
        <w:rPr>
          <w:rFonts w:ascii="Arial" w:hAnsi="Arial" w:cs="Arial"/>
          <w:sz w:val="22"/>
          <w:szCs w:val="22"/>
        </w:rPr>
        <w:t>, 200</w:t>
      </w:r>
      <w:r>
        <w:rPr>
          <w:rFonts w:ascii="Arial" w:hAnsi="Arial" w:cs="Arial"/>
          <w:sz w:val="22"/>
          <w:szCs w:val="22"/>
        </w:rPr>
        <w:t>7</w:t>
      </w:r>
      <w:r w:rsidRPr="00B971FF">
        <w:rPr>
          <w:rFonts w:ascii="Arial" w:hAnsi="Arial" w:cs="Arial"/>
          <w:sz w:val="22"/>
          <w:szCs w:val="22"/>
        </w:rPr>
        <w:t>.</w:t>
      </w:r>
    </w:p>
    <w:p w14:paraId="71B8B04A"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Pr>
          <w:rFonts w:ascii="Arial" w:hAnsi="Arial" w:cs="Arial"/>
          <w:sz w:val="22"/>
          <w:szCs w:val="22"/>
        </w:rPr>
        <w:t xml:space="preserve">Cuda, C.M., and Morel, L. Functional analysis of regulatory T cells in a murine model of lupus. </w:t>
      </w:r>
      <w:r w:rsidRPr="00B971FF">
        <w:rPr>
          <w:rFonts w:ascii="Arial" w:hAnsi="Arial" w:cs="Arial"/>
          <w:sz w:val="22"/>
          <w:szCs w:val="22"/>
        </w:rPr>
        <w:t xml:space="preserve">AAI meeting, </w:t>
      </w:r>
      <w:r>
        <w:rPr>
          <w:rFonts w:ascii="Arial" w:hAnsi="Arial" w:cs="Arial"/>
          <w:sz w:val="22"/>
          <w:szCs w:val="22"/>
        </w:rPr>
        <w:t>Miami, FL</w:t>
      </w:r>
      <w:r w:rsidRPr="00B971FF">
        <w:rPr>
          <w:rFonts w:ascii="Arial" w:hAnsi="Arial" w:cs="Arial"/>
          <w:sz w:val="22"/>
          <w:szCs w:val="22"/>
        </w:rPr>
        <w:t xml:space="preserve">, May </w:t>
      </w:r>
      <w:r>
        <w:rPr>
          <w:rFonts w:ascii="Arial" w:hAnsi="Arial" w:cs="Arial"/>
          <w:sz w:val="22"/>
          <w:szCs w:val="22"/>
        </w:rPr>
        <w:t>18-22</w:t>
      </w:r>
      <w:r w:rsidRPr="00B971FF">
        <w:rPr>
          <w:rFonts w:ascii="Arial" w:hAnsi="Arial" w:cs="Arial"/>
          <w:sz w:val="22"/>
          <w:szCs w:val="22"/>
        </w:rPr>
        <w:t>, 200</w:t>
      </w:r>
      <w:r>
        <w:rPr>
          <w:rFonts w:ascii="Arial" w:hAnsi="Arial" w:cs="Arial"/>
          <w:sz w:val="22"/>
          <w:szCs w:val="22"/>
        </w:rPr>
        <w:t>7</w:t>
      </w:r>
      <w:r w:rsidRPr="00B971FF">
        <w:rPr>
          <w:rFonts w:ascii="Arial" w:hAnsi="Arial" w:cs="Arial"/>
          <w:sz w:val="22"/>
          <w:szCs w:val="22"/>
        </w:rPr>
        <w:t>.</w:t>
      </w:r>
    </w:p>
    <w:p w14:paraId="555000CA"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Pr>
          <w:rFonts w:ascii="Arial" w:hAnsi="Arial" w:cs="Arial"/>
          <w:sz w:val="22"/>
          <w:szCs w:val="22"/>
        </w:rPr>
        <w:t xml:space="preserve">Perry, D., and Morel, L. Genetic analysis of the Sle1c lupus susceptibility locus. </w:t>
      </w:r>
      <w:r w:rsidRPr="00B971FF">
        <w:rPr>
          <w:rFonts w:ascii="Arial" w:hAnsi="Arial" w:cs="Arial"/>
          <w:sz w:val="22"/>
          <w:szCs w:val="22"/>
        </w:rPr>
        <w:t xml:space="preserve">AAI meeting, </w:t>
      </w:r>
      <w:r>
        <w:rPr>
          <w:rFonts w:ascii="Arial" w:hAnsi="Arial" w:cs="Arial"/>
          <w:sz w:val="22"/>
          <w:szCs w:val="22"/>
        </w:rPr>
        <w:t>Miami, FL</w:t>
      </w:r>
      <w:r w:rsidRPr="00B971FF">
        <w:rPr>
          <w:rFonts w:ascii="Arial" w:hAnsi="Arial" w:cs="Arial"/>
          <w:sz w:val="22"/>
          <w:szCs w:val="22"/>
        </w:rPr>
        <w:t xml:space="preserve">, May </w:t>
      </w:r>
      <w:r>
        <w:rPr>
          <w:rFonts w:ascii="Arial" w:hAnsi="Arial" w:cs="Arial"/>
          <w:sz w:val="22"/>
          <w:szCs w:val="22"/>
        </w:rPr>
        <w:t>18-22</w:t>
      </w:r>
      <w:r w:rsidRPr="00B971FF">
        <w:rPr>
          <w:rFonts w:ascii="Arial" w:hAnsi="Arial" w:cs="Arial"/>
          <w:sz w:val="22"/>
          <w:szCs w:val="22"/>
        </w:rPr>
        <w:t>, 200</w:t>
      </w:r>
      <w:r>
        <w:rPr>
          <w:rFonts w:ascii="Arial" w:hAnsi="Arial" w:cs="Arial"/>
          <w:sz w:val="22"/>
          <w:szCs w:val="22"/>
        </w:rPr>
        <w:t>7</w:t>
      </w:r>
      <w:r w:rsidRPr="00B971FF">
        <w:rPr>
          <w:rFonts w:ascii="Arial" w:hAnsi="Arial" w:cs="Arial"/>
          <w:sz w:val="22"/>
          <w:szCs w:val="22"/>
        </w:rPr>
        <w:t>.</w:t>
      </w:r>
    </w:p>
    <w:p w14:paraId="793B3399" w14:textId="77777777" w:rsidR="001F7D70" w:rsidRPr="0065532E" w:rsidRDefault="001F7D70" w:rsidP="009C236B">
      <w:pPr>
        <w:numPr>
          <w:ilvl w:val="0"/>
          <w:numId w:val="1"/>
        </w:numPr>
        <w:tabs>
          <w:tab w:val="left" w:pos="540"/>
        </w:tabs>
        <w:ind w:left="540" w:hanging="540"/>
        <w:rPr>
          <w:rFonts w:ascii="Arial" w:hAnsi="Arial" w:cs="Arial"/>
          <w:sz w:val="22"/>
          <w:szCs w:val="22"/>
        </w:rPr>
      </w:pPr>
      <w:r w:rsidRPr="0065532E">
        <w:rPr>
          <w:rFonts w:ascii="Arial" w:hAnsi="Arial" w:cs="Arial"/>
          <w:bCs/>
          <w:sz w:val="22"/>
          <w:szCs w:val="22"/>
        </w:rPr>
        <w:t>Pinedo, P</w:t>
      </w:r>
      <w:r>
        <w:rPr>
          <w:rFonts w:ascii="Arial" w:hAnsi="Arial" w:cs="Arial"/>
          <w:bCs/>
          <w:sz w:val="22"/>
          <w:szCs w:val="22"/>
        </w:rPr>
        <w:t>.</w:t>
      </w:r>
      <w:r w:rsidRPr="0065532E">
        <w:rPr>
          <w:rFonts w:ascii="Arial" w:hAnsi="Arial" w:cs="Arial"/>
          <w:bCs/>
          <w:sz w:val="22"/>
          <w:szCs w:val="22"/>
        </w:rPr>
        <w:t>J</w:t>
      </w:r>
      <w:r>
        <w:rPr>
          <w:rFonts w:ascii="Arial" w:hAnsi="Arial" w:cs="Arial"/>
          <w:bCs/>
          <w:sz w:val="22"/>
          <w:szCs w:val="22"/>
        </w:rPr>
        <w:t>.,</w:t>
      </w:r>
      <w:r w:rsidRPr="0065532E">
        <w:rPr>
          <w:rFonts w:ascii="Arial" w:hAnsi="Arial" w:cs="Arial"/>
          <w:bCs/>
          <w:sz w:val="22"/>
          <w:szCs w:val="22"/>
        </w:rPr>
        <w:t xml:space="preserve"> Buergelt,</w:t>
      </w:r>
      <w:r w:rsidRPr="0065532E">
        <w:rPr>
          <w:rFonts w:ascii="Arial" w:hAnsi="Arial" w:cs="Arial"/>
          <w:sz w:val="22"/>
          <w:szCs w:val="22"/>
        </w:rPr>
        <w:t xml:space="preserve"> </w:t>
      </w:r>
      <w:r w:rsidRPr="0065532E">
        <w:rPr>
          <w:rFonts w:ascii="Arial" w:hAnsi="Arial" w:cs="Arial"/>
          <w:bCs/>
          <w:sz w:val="22"/>
          <w:szCs w:val="22"/>
        </w:rPr>
        <w:t>C</w:t>
      </w:r>
      <w:r>
        <w:rPr>
          <w:rFonts w:ascii="Arial" w:hAnsi="Arial" w:cs="Arial"/>
          <w:bCs/>
          <w:sz w:val="22"/>
          <w:szCs w:val="22"/>
        </w:rPr>
        <w:t>.</w:t>
      </w:r>
      <w:r w:rsidRPr="0065532E">
        <w:rPr>
          <w:rFonts w:ascii="Arial" w:hAnsi="Arial" w:cs="Arial"/>
          <w:bCs/>
          <w:sz w:val="22"/>
          <w:szCs w:val="22"/>
        </w:rPr>
        <w:t>D</w:t>
      </w:r>
      <w:r>
        <w:rPr>
          <w:rFonts w:ascii="Arial" w:hAnsi="Arial" w:cs="Arial"/>
          <w:bCs/>
          <w:sz w:val="22"/>
          <w:szCs w:val="22"/>
        </w:rPr>
        <w:t>.,</w:t>
      </w:r>
      <w:r w:rsidRPr="0065532E">
        <w:rPr>
          <w:rFonts w:ascii="Arial" w:hAnsi="Arial" w:cs="Arial"/>
          <w:bCs/>
          <w:sz w:val="22"/>
          <w:szCs w:val="22"/>
        </w:rPr>
        <w:t xml:space="preserve"> Wu, R.</w:t>
      </w:r>
      <w:r>
        <w:rPr>
          <w:rFonts w:ascii="Arial" w:hAnsi="Arial" w:cs="Arial"/>
          <w:bCs/>
          <w:sz w:val="22"/>
          <w:szCs w:val="22"/>
        </w:rPr>
        <w:t>,</w:t>
      </w:r>
      <w:r w:rsidRPr="0065532E">
        <w:rPr>
          <w:rFonts w:ascii="Arial" w:hAnsi="Arial" w:cs="Arial"/>
          <w:bCs/>
          <w:sz w:val="22"/>
          <w:szCs w:val="22"/>
        </w:rPr>
        <w:t xml:space="preserve"> Donovan, G</w:t>
      </w:r>
      <w:r>
        <w:rPr>
          <w:rFonts w:ascii="Arial" w:hAnsi="Arial" w:cs="Arial"/>
          <w:bCs/>
          <w:sz w:val="22"/>
          <w:szCs w:val="22"/>
        </w:rPr>
        <w:t>.</w:t>
      </w:r>
      <w:r w:rsidRPr="0065532E">
        <w:rPr>
          <w:rFonts w:ascii="Arial" w:hAnsi="Arial" w:cs="Arial"/>
          <w:bCs/>
          <w:sz w:val="22"/>
          <w:szCs w:val="22"/>
        </w:rPr>
        <w:t>A</w:t>
      </w:r>
      <w:r>
        <w:rPr>
          <w:rFonts w:ascii="Arial" w:hAnsi="Arial" w:cs="Arial"/>
          <w:bCs/>
          <w:sz w:val="22"/>
          <w:szCs w:val="22"/>
        </w:rPr>
        <w:t>.,</w:t>
      </w:r>
      <w:r w:rsidRPr="0065532E">
        <w:rPr>
          <w:rFonts w:ascii="Arial" w:hAnsi="Arial" w:cs="Arial"/>
          <w:bCs/>
          <w:sz w:val="22"/>
          <w:szCs w:val="22"/>
        </w:rPr>
        <w:t xml:space="preserve"> Williams,</w:t>
      </w:r>
      <w:r w:rsidRPr="0065532E">
        <w:rPr>
          <w:rFonts w:ascii="Arial" w:hAnsi="Arial" w:cs="Arial"/>
          <w:sz w:val="22"/>
          <w:szCs w:val="22"/>
        </w:rPr>
        <w:t xml:space="preserve"> </w:t>
      </w:r>
      <w:r w:rsidRPr="0065532E">
        <w:rPr>
          <w:rFonts w:ascii="Arial" w:hAnsi="Arial" w:cs="Arial"/>
          <w:bCs/>
          <w:sz w:val="22"/>
          <w:szCs w:val="22"/>
        </w:rPr>
        <w:t>J</w:t>
      </w:r>
      <w:r>
        <w:rPr>
          <w:rFonts w:ascii="Arial" w:hAnsi="Arial" w:cs="Arial"/>
          <w:bCs/>
          <w:sz w:val="22"/>
          <w:szCs w:val="22"/>
        </w:rPr>
        <w:t>.</w:t>
      </w:r>
      <w:r w:rsidRPr="0065532E">
        <w:rPr>
          <w:rFonts w:ascii="Arial" w:hAnsi="Arial" w:cs="Arial"/>
          <w:bCs/>
          <w:sz w:val="22"/>
          <w:szCs w:val="22"/>
        </w:rPr>
        <w:t>E</w:t>
      </w:r>
      <w:r>
        <w:rPr>
          <w:rFonts w:ascii="Arial" w:hAnsi="Arial" w:cs="Arial"/>
          <w:bCs/>
          <w:sz w:val="22"/>
          <w:szCs w:val="22"/>
        </w:rPr>
        <w:t>.,</w:t>
      </w:r>
      <w:r w:rsidRPr="0065532E">
        <w:rPr>
          <w:rFonts w:ascii="Arial" w:hAnsi="Arial" w:cs="Arial"/>
          <w:bCs/>
          <w:sz w:val="22"/>
          <w:szCs w:val="22"/>
        </w:rPr>
        <w:t xml:space="preserve"> Melendez, P</w:t>
      </w:r>
      <w:r>
        <w:rPr>
          <w:rFonts w:ascii="Arial" w:hAnsi="Arial" w:cs="Arial"/>
          <w:bCs/>
          <w:sz w:val="22"/>
          <w:szCs w:val="22"/>
        </w:rPr>
        <w:t>.</w:t>
      </w:r>
      <w:r w:rsidRPr="0065532E">
        <w:rPr>
          <w:rFonts w:ascii="Arial" w:hAnsi="Arial" w:cs="Arial"/>
          <w:bCs/>
          <w:sz w:val="22"/>
          <w:szCs w:val="22"/>
        </w:rPr>
        <w:t>G</w:t>
      </w:r>
      <w:r>
        <w:rPr>
          <w:rFonts w:ascii="Arial" w:hAnsi="Arial" w:cs="Arial"/>
          <w:bCs/>
          <w:sz w:val="22"/>
          <w:szCs w:val="22"/>
        </w:rPr>
        <w:t>.,</w:t>
      </w:r>
      <w:r w:rsidRPr="0065532E">
        <w:rPr>
          <w:rFonts w:ascii="Arial" w:hAnsi="Arial" w:cs="Arial"/>
          <w:bCs/>
          <w:sz w:val="22"/>
          <w:szCs w:val="22"/>
        </w:rPr>
        <w:t xml:space="preserve"> Morel, L</w:t>
      </w:r>
      <w:r>
        <w:rPr>
          <w:rFonts w:ascii="Arial" w:hAnsi="Arial" w:cs="Arial"/>
          <w:bCs/>
          <w:sz w:val="22"/>
          <w:szCs w:val="22"/>
        </w:rPr>
        <w:t>.</w:t>
      </w:r>
      <w:r w:rsidRPr="0065532E">
        <w:rPr>
          <w:rFonts w:ascii="Arial" w:hAnsi="Arial" w:cs="Arial"/>
          <w:bCs/>
          <w:sz w:val="22"/>
          <w:szCs w:val="22"/>
        </w:rPr>
        <w:t xml:space="preserve"> and Rae</w:t>
      </w:r>
      <w:r>
        <w:rPr>
          <w:rFonts w:ascii="Arial" w:hAnsi="Arial" w:cs="Arial"/>
          <w:bCs/>
          <w:sz w:val="22"/>
          <w:szCs w:val="22"/>
        </w:rPr>
        <w:t xml:space="preserve">, </w:t>
      </w:r>
      <w:r w:rsidRPr="0065532E">
        <w:rPr>
          <w:rFonts w:ascii="Arial" w:hAnsi="Arial" w:cs="Arial"/>
          <w:bCs/>
          <w:sz w:val="22"/>
          <w:szCs w:val="22"/>
        </w:rPr>
        <w:t>D</w:t>
      </w:r>
      <w:r>
        <w:rPr>
          <w:rFonts w:ascii="Arial" w:hAnsi="Arial" w:cs="Arial"/>
          <w:bCs/>
          <w:sz w:val="22"/>
          <w:szCs w:val="22"/>
        </w:rPr>
        <w:t>.</w:t>
      </w:r>
      <w:r w:rsidRPr="0065532E">
        <w:rPr>
          <w:rFonts w:ascii="Arial" w:hAnsi="Arial" w:cs="Arial"/>
          <w:bCs/>
          <w:sz w:val="22"/>
          <w:szCs w:val="22"/>
        </w:rPr>
        <w:t>O</w:t>
      </w:r>
      <w:r>
        <w:rPr>
          <w:rFonts w:ascii="Arial" w:hAnsi="Arial" w:cs="Arial"/>
          <w:sz w:val="22"/>
          <w:szCs w:val="22"/>
          <w:lang w:eastAsia="ja-JP"/>
        </w:rPr>
        <w:t xml:space="preserve">. </w:t>
      </w:r>
      <w:r w:rsidRPr="0065532E">
        <w:rPr>
          <w:rFonts w:ascii="Arial" w:hAnsi="Arial" w:cs="Arial"/>
          <w:sz w:val="22"/>
          <w:szCs w:val="22"/>
          <w:lang w:eastAsia="ja-JP"/>
        </w:rPr>
        <w:t xml:space="preserve">Association </w:t>
      </w:r>
      <w:r w:rsidRPr="0065532E">
        <w:rPr>
          <w:rFonts w:ascii="Arial" w:hAnsi="Arial" w:cs="Arial"/>
          <w:sz w:val="22"/>
          <w:szCs w:val="22"/>
        </w:rPr>
        <w:t xml:space="preserve"> </w:t>
      </w:r>
      <w:r w:rsidRPr="0065532E">
        <w:rPr>
          <w:rFonts w:ascii="Arial" w:hAnsi="Arial" w:cs="Arial"/>
          <w:sz w:val="22"/>
          <w:szCs w:val="22"/>
          <w:lang w:eastAsia="ja-JP"/>
        </w:rPr>
        <w:t>between</w:t>
      </w:r>
      <w:r w:rsidRPr="0065532E">
        <w:rPr>
          <w:rFonts w:ascii="Arial" w:hAnsi="Arial" w:cs="Arial"/>
          <w:sz w:val="22"/>
          <w:szCs w:val="22"/>
        </w:rPr>
        <w:t xml:space="preserve"> </w:t>
      </w:r>
      <w:r w:rsidRPr="0065532E">
        <w:rPr>
          <w:rFonts w:ascii="Arial" w:hAnsi="Arial" w:cs="Arial"/>
          <w:sz w:val="22"/>
          <w:szCs w:val="22"/>
          <w:lang w:eastAsia="ja-JP"/>
        </w:rPr>
        <w:t>Two</w:t>
      </w:r>
      <w:r w:rsidRPr="0065532E">
        <w:rPr>
          <w:rFonts w:ascii="Arial" w:hAnsi="Arial" w:cs="Arial"/>
          <w:sz w:val="22"/>
          <w:szCs w:val="22"/>
        </w:rPr>
        <w:t xml:space="preserve"> </w:t>
      </w:r>
      <w:r w:rsidRPr="0065532E">
        <w:rPr>
          <w:rFonts w:ascii="Arial" w:hAnsi="Arial" w:cs="Arial"/>
          <w:sz w:val="22"/>
          <w:szCs w:val="22"/>
          <w:lang w:eastAsia="ja-JP"/>
        </w:rPr>
        <w:t>Polymorphisms</w:t>
      </w:r>
      <w:r w:rsidRPr="0065532E">
        <w:rPr>
          <w:rFonts w:ascii="Arial" w:hAnsi="Arial" w:cs="Arial"/>
          <w:sz w:val="22"/>
          <w:szCs w:val="22"/>
        </w:rPr>
        <w:t xml:space="preserve"> </w:t>
      </w:r>
      <w:r w:rsidRPr="0065532E">
        <w:rPr>
          <w:rFonts w:ascii="Arial" w:hAnsi="Arial" w:cs="Arial"/>
          <w:sz w:val="22"/>
          <w:szCs w:val="22"/>
          <w:lang w:eastAsia="ja-JP"/>
        </w:rPr>
        <w:t>in</w:t>
      </w:r>
      <w:r w:rsidRPr="0065532E">
        <w:rPr>
          <w:rFonts w:ascii="Arial" w:hAnsi="Arial" w:cs="Arial"/>
          <w:sz w:val="22"/>
          <w:szCs w:val="22"/>
        </w:rPr>
        <w:t xml:space="preserve"> </w:t>
      </w:r>
      <w:r w:rsidRPr="0065532E">
        <w:rPr>
          <w:rFonts w:ascii="Arial" w:hAnsi="Arial" w:cs="Arial"/>
          <w:sz w:val="22"/>
          <w:szCs w:val="22"/>
          <w:lang w:eastAsia="ja-JP"/>
        </w:rPr>
        <w:t>the</w:t>
      </w:r>
      <w:r w:rsidRPr="0065532E">
        <w:rPr>
          <w:rFonts w:ascii="Arial" w:hAnsi="Arial" w:cs="Arial"/>
          <w:sz w:val="22"/>
          <w:szCs w:val="22"/>
        </w:rPr>
        <w:t xml:space="preserve"> </w:t>
      </w:r>
      <w:r w:rsidRPr="0065532E">
        <w:rPr>
          <w:rFonts w:ascii="Arial" w:hAnsi="Arial" w:cs="Arial"/>
          <w:sz w:val="22"/>
          <w:szCs w:val="22"/>
          <w:lang w:eastAsia="ja-JP"/>
        </w:rPr>
        <w:t>Bovine</w:t>
      </w:r>
      <w:r w:rsidRPr="0065532E">
        <w:rPr>
          <w:rFonts w:ascii="Arial" w:hAnsi="Arial" w:cs="Arial"/>
          <w:sz w:val="22"/>
          <w:szCs w:val="22"/>
        </w:rPr>
        <w:t xml:space="preserve"> CARD15/NOD2 </w:t>
      </w:r>
      <w:r w:rsidRPr="0065532E">
        <w:rPr>
          <w:rFonts w:ascii="Arial" w:hAnsi="Arial" w:cs="Arial"/>
          <w:sz w:val="22"/>
          <w:szCs w:val="22"/>
          <w:lang w:eastAsia="ja-JP"/>
        </w:rPr>
        <w:t>Gene</w:t>
      </w:r>
      <w:r w:rsidRPr="0065532E">
        <w:rPr>
          <w:rFonts w:ascii="Arial" w:hAnsi="Arial" w:cs="Arial"/>
          <w:sz w:val="22"/>
          <w:szCs w:val="22"/>
        </w:rPr>
        <w:t xml:space="preserve"> </w:t>
      </w:r>
      <w:r w:rsidRPr="0065532E">
        <w:rPr>
          <w:rFonts w:ascii="Arial" w:hAnsi="Arial" w:cs="Arial"/>
          <w:sz w:val="22"/>
          <w:szCs w:val="22"/>
          <w:lang w:eastAsia="ja-JP"/>
        </w:rPr>
        <w:t>and</w:t>
      </w:r>
      <w:r w:rsidRPr="0065532E">
        <w:rPr>
          <w:rFonts w:ascii="Arial" w:hAnsi="Arial" w:cs="Arial"/>
          <w:sz w:val="22"/>
          <w:szCs w:val="22"/>
        </w:rPr>
        <w:t xml:space="preserve"> </w:t>
      </w:r>
      <w:r w:rsidRPr="0065532E">
        <w:rPr>
          <w:rFonts w:ascii="Arial" w:hAnsi="Arial" w:cs="Arial"/>
          <w:sz w:val="22"/>
          <w:szCs w:val="22"/>
          <w:lang w:eastAsia="ja-JP"/>
        </w:rPr>
        <w:t>Paratuberculosis</w:t>
      </w:r>
      <w:r w:rsidRPr="0065532E">
        <w:rPr>
          <w:rFonts w:ascii="Arial" w:hAnsi="Arial" w:cs="Arial"/>
          <w:sz w:val="22"/>
          <w:szCs w:val="22"/>
        </w:rPr>
        <w:t xml:space="preserve"> </w:t>
      </w:r>
      <w:r w:rsidRPr="0065532E">
        <w:rPr>
          <w:rFonts w:ascii="Arial" w:hAnsi="Arial" w:cs="Arial"/>
          <w:sz w:val="22"/>
          <w:szCs w:val="22"/>
          <w:lang w:eastAsia="ja-JP"/>
        </w:rPr>
        <w:t>Infection</w:t>
      </w:r>
      <w:r w:rsidRPr="0065532E">
        <w:rPr>
          <w:rFonts w:ascii="Arial" w:hAnsi="Arial" w:cs="Arial"/>
          <w:sz w:val="22"/>
          <w:szCs w:val="22"/>
        </w:rPr>
        <w:t xml:space="preserve"> </w:t>
      </w:r>
      <w:r w:rsidRPr="0065532E">
        <w:rPr>
          <w:rFonts w:ascii="Arial" w:hAnsi="Arial" w:cs="Arial"/>
          <w:sz w:val="22"/>
          <w:szCs w:val="22"/>
          <w:lang w:eastAsia="ja-JP"/>
        </w:rPr>
        <w:t>in</w:t>
      </w:r>
      <w:r w:rsidRPr="0065532E">
        <w:rPr>
          <w:rFonts w:ascii="Arial" w:hAnsi="Arial" w:cs="Arial"/>
          <w:sz w:val="22"/>
          <w:szCs w:val="22"/>
        </w:rPr>
        <w:t xml:space="preserve"> </w:t>
      </w:r>
      <w:r w:rsidRPr="0065532E">
        <w:rPr>
          <w:rFonts w:ascii="Arial" w:hAnsi="Arial" w:cs="Arial"/>
          <w:sz w:val="22"/>
          <w:szCs w:val="22"/>
          <w:lang w:eastAsia="ja-JP"/>
        </w:rPr>
        <w:t>Florida</w:t>
      </w:r>
      <w:r w:rsidRPr="0065532E">
        <w:rPr>
          <w:rFonts w:ascii="Arial" w:hAnsi="Arial" w:cs="Arial"/>
          <w:sz w:val="22"/>
          <w:szCs w:val="22"/>
        </w:rPr>
        <w:t xml:space="preserve"> </w:t>
      </w:r>
      <w:r w:rsidRPr="0065532E">
        <w:rPr>
          <w:rFonts w:ascii="Arial" w:hAnsi="Arial" w:cs="Arial"/>
          <w:sz w:val="22"/>
          <w:szCs w:val="22"/>
          <w:lang w:eastAsia="ja-JP"/>
        </w:rPr>
        <w:t>Dairy</w:t>
      </w:r>
      <w:r w:rsidRPr="0065532E">
        <w:rPr>
          <w:rFonts w:ascii="Arial" w:hAnsi="Arial" w:cs="Arial"/>
          <w:sz w:val="22"/>
          <w:szCs w:val="22"/>
        </w:rPr>
        <w:t xml:space="preserve"> </w:t>
      </w:r>
      <w:r w:rsidRPr="0065532E">
        <w:rPr>
          <w:rFonts w:ascii="Arial" w:hAnsi="Arial" w:cs="Arial"/>
          <w:sz w:val="22"/>
          <w:szCs w:val="22"/>
          <w:lang w:eastAsia="ja-JP"/>
        </w:rPr>
        <w:t>and</w:t>
      </w:r>
      <w:r w:rsidRPr="0065532E">
        <w:rPr>
          <w:rFonts w:ascii="Arial" w:hAnsi="Arial" w:cs="Arial"/>
          <w:sz w:val="22"/>
          <w:szCs w:val="22"/>
        </w:rPr>
        <w:t xml:space="preserve"> </w:t>
      </w:r>
      <w:r w:rsidRPr="0065532E">
        <w:rPr>
          <w:rFonts w:ascii="Arial" w:hAnsi="Arial" w:cs="Arial"/>
          <w:sz w:val="22"/>
          <w:szCs w:val="22"/>
          <w:lang w:eastAsia="ja-JP"/>
        </w:rPr>
        <w:t>Beef</w:t>
      </w:r>
      <w:r w:rsidRPr="0065532E">
        <w:rPr>
          <w:rFonts w:ascii="Arial" w:hAnsi="Arial" w:cs="Arial"/>
          <w:sz w:val="22"/>
          <w:szCs w:val="22"/>
        </w:rPr>
        <w:t xml:space="preserve"> </w:t>
      </w:r>
      <w:r w:rsidRPr="0065532E">
        <w:rPr>
          <w:rFonts w:ascii="Arial" w:hAnsi="Arial" w:cs="Arial"/>
          <w:sz w:val="22"/>
          <w:szCs w:val="22"/>
          <w:lang w:eastAsia="ja-JP"/>
        </w:rPr>
        <w:t>Cattle</w:t>
      </w:r>
      <w:r w:rsidRPr="0065532E">
        <w:rPr>
          <w:rFonts w:ascii="Arial" w:hAnsi="Arial" w:cs="Arial"/>
          <w:sz w:val="22"/>
          <w:szCs w:val="22"/>
        </w:rPr>
        <w:t xml:space="preserve">. </w:t>
      </w:r>
      <w:r>
        <w:rPr>
          <w:rFonts w:ascii="Arial" w:hAnsi="Arial" w:cs="Arial"/>
          <w:sz w:val="22"/>
          <w:szCs w:val="22"/>
        </w:rPr>
        <w:t xml:space="preserve">International Colloquium on Paratuberculosis, Tsukuba, Japan, Oct. 26-29, 2007. </w:t>
      </w:r>
    </w:p>
    <w:p w14:paraId="6F377C33" w14:textId="77777777" w:rsidR="001F7D70" w:rsidRPr="00892537" w:rsidRDefault="001F7D70" w:rsidP="009C236B">
      <w:pPr>
        <w:numPr>
          <w:ilvl w:val="0"/>
          <w:numId w:val="1"/>
        </w:numPr>
        <w:tabs>
          <w:tab w:val="left" w:pos="540"/>
          <w:tab w:val="num" w:pos="900"/>
        </w:tabs>
        <w:ind w:left="540" w:hanging="540"/>
        <w:rPr>
          <w:rFonts w:ascii="Arial" w:hAnsi="Arial" w:cs="Arial"/>
          <w:sz w:val="22"/>
          <w:szCs w:val="22"/>
        </w:rPr>
      </w:pPr>
      <w:r>
        <w:rPr>
          <w:rFonts w:ascii="Arial" w:hAnsi="Arial" w:cs="Arial"/>
          <w:sz w:val="22"/>
          <w:szCs w:val="22"/>
        </w:rPr>
        <w:t>Cuda, C.M., and Morel, L.</w:t>
      </w:r>
      <w:r w:rsidRPr="00892537">
        <w:t xml:space="preserve"> </w:t>
      </w:r>
      <w:r w:rsidRPr="00892537">
        <w:rPr>
          <w:rFonts w:ascii="Arial" w:hAnsi="Arial" w:cs="Arial"/>
          <w:sz w:val="22"/>
          <w:szCs w:val="22"/>
        </w:rPr>
        <w:t xml:space="preserve">Expression of </w:t>
      </w:r>
      <w:r w:rsidRPr="00892537">
        <w:rPr>
          <w:rFonts w:ascii="Arial" w:hAnsi="Arial" w:cs="Arial"/>
          <w:i/>
          <w:sz w:val="22"/>
          <w:szCs w:val="22"/>
        </w:rPr>
        <w:t>Sle1a</w:t>
      </w:r>
      <w:r w:rsidRPr="00892537">
        <w:rPr>
          <w:rFonts w:ascii="Arial" w:hAnsi="Arial" w:cs="Arial"/>
          <w:sz w:val="22"/>
          <w:szCs w:val="22"/>
        </w:rPr>
        <w:t xml:space="preserve"> is required for observed T cell-intrinsic phenotypes</w:t>
      </w:r>
      <w:r>
        <w:rPr>
          <w:rFonts w:ascii="Arial" w:hAnsi="Arial" w:cs="Arial"/>
          <w:sz w:val="22"/>
          <w:szCs w:val="22"/>
        </w:rPr>
        <w:t>. Florida Genetics Symposium, University of Florida, Nov 14, 2007.</w:t>
      </w:r>
    </w:p>
    <w:p w14:paraId="3EA4A80A" w14:textId="77777777" w:rsidR="001F7D70" w:rsidRDefault="001F7D70" w:rsidP="009C236B">
      <w:pPr>
        <w:numPr>
          <w:ilvl w:val="0"/>
          <w:numId w:val="1"/>
        </w:numPr>
        <w:tabs>
          <w:tab w:val="num" w:pos="540"/>
        </w:tabs>
        <w:ind w:left="540" w:hanging="540"/>
        <w:rPr>
          <w:rFonts w:ascii="Arial" w:hAnsi="Arial" w:cs="Arial"/>
          <w:sz w:val="22"/>
          <w:szCs w:val="22"/>
        </w:rPr>
      </w:pPr>
      <w:r>
        <w:rPr>
          <w:rFonts w:ascii="Arial" w:hAnsi="Arial" w:cs="Arial"/>
          <w:sz w:val="22"/>
          <w:szCs w:val="22"/>
        </w:rPr>
        <w:t>Perry, D. and Morel, L. Florida Genetics Symposium, University of Florida, Nov 14, 2007.</w:t>
      </w:r>
    </w:p>
    <w:p w14:paraId="4DCF56AF" w14:textId="77777777" w:rsidR="001F7D70" w:rsidRPr="00460E97" w:rsidRDefault="001F7D70" w:rsidP="009C236B">
      <w:pPr>
        <w:numPr>
          <w:ilvl w:val="0"/>
          <w:numId w:val="1"/>
        </w:numPr>
        <w:tabs>
          <w:tab w:val="num" w:pos="540"/>
        </w:tabs>
        <w:ind w:left="540" w:hanging="540"/>
        <w:rPr>
          <w:rFonts w:ascii="Arial" w:hAnsi="Arial" w:cs="Arial"/>
          <w:sz w:val="22"/>
          <w:szCs w:val="22"/>
        </w:rPr>
      </w:pPr>
      <w:r w:rsidRPr="00460E97">
        <w:rPr>
          <w:rFonts w:ascii="Arial" w:hAnsi="Arial" w:cs="Arial"/>
          <w:sz w:val="22"/>
          <w:szCs w:val="22"/>
        </w:rPr>
        <w:lastRenderedPageBreak/>
        <w:t>Niu, H.N., Shlomchik, M., and Morel, L. AM14 B cells breach tolerance and bypass GC reaction in the NZM2410 lupus model. Tolerance in transplantation and autoimmunity, Keystone symposium, Jan. 29- Feb. 2, 2008.</w:t>
      </w:r>
    </w:p>
    <w:p w14:paraId="263D4341" w14:textId="77777777" w:rsidR="001F7D70" w:rsidRPr="00460E97" w:rsidRDefault="001F7D70" w:rsidP="009C236B">
      <w:pPr>
        <w:numPr>
          <w:ilvl w:val="0"/>
          <w:numId w:val="1"/>
        </w:numPr>
        <w:tabs>
          <w:tab w:val="left" w:pos="0"/>
          <w:tab w:val="left" w:pos="540"/>
        </w:tabs>
        <w:ind w:left="540" w:hanging="540"/>
        <w:rPr>
          <w:rFonts w:ascii="Arial" w:hAnsi="Arial" w:cs="Arial"/>
          <w:sz w:val="22"/>
          <w:szCs w:val="22"/>
        </w:rPr>
      </w:pPr>
      <w:r w:rsidRPr="00460E97">
        <w:rPr>
          <w:rFonts w:ascii="Arial" w:hAnsi="Arial" w:cs="Arial"/>
          <w:sz w:val="22"/>
          <w:szCs w:val="22"/>
        </w:rPr>
        <w:t xml:space="preserve">Cuda, C.M., Dozmorov, I., and Morel, L. Lupus susceptibility locus </w:t>
      </w:r>
      <w:r w:rsidRPr="00460E97">
        <w:rPr>
          <w:rFonts w:ascii="Arial" w:hAnsi="Arial" w:cs="Arial"/>
          <w:i/>
          <w:sz w:val="22"/>
          <w:szCs w:val="22"/>
        </w:rPr>
        <w:t>Sle1a(15)</w:t>
      </w:r>
      <w:r w:rsidRPr="00460E97">
        <w:rPr>
          <w:rFonts w:ascii="Arial" w:hAnsi="Arial" w:cs="Arial"/>
          <w:sz w:val="22"/>
          <w:szCs w:val="22"/>
        </w:rPr>
        <w:t xml:space="preserve"> contains a gene that controls Treg levels in the periphery. Tolerance in transplantation and autoimmunity, Keystone symposium, Jan. 29- Feb. 2, 2008.</w:t>
      </w:r>
    </w:p>
    <w:p w14:paraId="1749D9A0" w14:textId="77777777" w:rsidR="001F7D70" w:rsidRPr="00460E97" w:rsidRDefault="001F7D70" w:rsidP="009C236B">
      <w:pPr>
        <w:numPr>
          <w:ilvl w:val="0"/>
          <w:numId w:val="1"/>
        </w:numPr>
        <w:tabs>
          <w:tab w:val="left" w:pos="540"/>
        </w:tabs>
        <w:ind w:left="540" w:hanging="540"/>
        <w:rPr>
          <w:rFonts w:ascii="Arial" w:hAnsi="Arial" w:cs="Arial"/>
          <w:sz w:val="22"/>
          <w:szCs w:val="22"/>
        </w:rPr>
      </w:pPr>
      <w:r w:rsidRPr="00460E97">
        <w:rPr>
          <w:rFonts w:ascii="Arial" w:hAnsi="Arial" w:cs="Arial"/>
          <w:sz w:val="22"/>
          <w:szCs w:val="22"/>
        </w:rPr>
        <w:t xml:space="preserve">Perry, D., Boackle, S.A., and Morel, L. </w:t>
      </w:r>
      <w:hyperlink r:id="rId11" w:history="1">
        <w:r w:rsidRPr="00460E97">
          <w:rPr>
            <w:rFonts w:ascii="Arial" w:hAnsi="Arial" w:cs="Arial"/>
            <w:bCs/>
            <w:color w:val="000000"/>
            <w:sz w:val="22"/>
            <w:szCs w:val="22"/>
          </w:rPr>
          <w:t xml:space="preserve">Genetic </w:t>
        </w:r>
      </w:hyperlink>
      <w:r w:rsidRPr="00460E97">
        <w:rPr>
          <w:rFonts w:ascii="Arial" w:hAnsi="Arial" w:cs="Arial"/>
          <w:bCs/>
          <w:color w:val="000000"/>
          <w:sz w:val="22"/>
          <w:szCs w:val="22"/>
        </w:rPr>
        <w:t xml:space="preserve">dissection of the lupus susceptibility locus, </w:t>
      </w:r>
      <w:r w:rsidRPr="00460E97">
        <w:rPr>
          <w:rFonts w:ascii="Arial" w:hAnsi="Arial" w:cs="Arial"/>
          <w:bCs/>
          <w:i/>
          <w:iCs/>
          <w:color w:val="000000"/>
          <w:sz w:val="22"/>
          <w:szCs w:val="22"/>
        </w:rPr>
        <w:t xml:space="preserve">Sle1c. </w:t>
      </w:r>
      <w:r w:rsidRPr="00460E97">
        <w:rPr>
          <w:rFonts w:ascii="Arial" w:hAnsi="Arial" w:cs="Arial"/>
          <w:sz w:val="22"/>
          <w:szCs w:val="22"/>
        </w:rPr>
        <w:t>Tolerance in transplantation and autoimmunity</w:t>
      </w:r>
      <w:r>
        <w:rPr>
          <w:rFonts w:ascii="Arial" w:hAnsi="Arial" w:cs="Arial"/>
          <w:sz w:val="22"/>
          <w:szCs w:val="22"/>
        </w:rPr>
        <w:t>.</w:t>
      </w:r>
      <w:r w:rsidRPr="00460E97">
        <w:rPr>
          <w:rFonts w:ascii="Arial" w:hAnsi="Arial" w:cs="Arial"/>
          <w:sz w:val="22"/>
          <w:szCs w:val="22"/>
        </w:rPr>
        <w:t xml:space="preserve"> </w:t>
      </w:r>
      <w:r>
        <w:rPr>
          <w:rFonts w:ascii="Arial" w:hAnsi="Arial" w:cs="Arial"/>
          <w:sz w:val="22"/>
          <w:szCs w:val="22"/>
        </w:rPr>
        <w:t xml:space="preserve">Regulatory T cell </w:t>
      </w:r>
      <w:r w:rsidRPr="00460E97">
        <w:rPr>
          <w:rFonts w:ascii="Arial" w:hAnsi="Arial" w:cs="Arial"/>
          <w:sz w:val="22"/>
          <w:szCs w:val="22"/>
        </w:rPr>
        <w:t xml:space="preserve">Keystone </w:t>
      </w:r>
      <w:r>
        <w:rPr>
          <w:rFonts w:ascii="Arial" w:hAnsi="Arial" w:cs="Arial"/>
          <w:sz w:val="22"/>
          <w:szCs w:val="22"/>
        </w:rPr>
        <w:t>S</w:t>
      </w:r>
      <w:r w:rsidRPr="00460E97">
        <w:rPr>
          <w:rFonts w:ascii="Arial" w:hAnsi="Arial" w:cs="Arial"/>
          <w:sz w:val="22"/>
          <w:szCs w:val="22"/>
        </w:rPr>
        <w:t>ymposium, Jan. 29- Feb. 2, 2008.</w:t>
      </w:r>
      <w:r w:rsidRPr="00460E97">
        <w:rPr>
          <w:rFonts w:ascii="Arial" w:hAnsi="Arial" w:cs="Arial"/>
          <w:b/>
          <w:bCs/>
          <w:sz w:val="22"/>
          <w:szCs w:val="22"/>
        </w:rPr>
        <w:t xml:space="preserve"> </w:t>
      </w:r>
    </w:p>
    <w:p w14:paraId="072E8DC5" w14:textId="77777777" w:rsidR="001F7D70" w:rsidRDefault="001F7D70" w:rsidP="009C236B">
      <w:pPr>
        <w:pStyle w:val="DataField11pt"/>
        <w:numPr>
          <w:ilvl w:val="0"/>
          <w:numId w:val="1"/>
        </w:numPr>
        <w:spacing w:line="240" w:lineRule="auto"/>
        <w:ind w:left="540" w:hanging="540"/>
        <w:rPr>
          <w:rFonts w:eastAsia="Times New Roman"/>
        </w:rPr>
      </w:pPr>
      <w:r w:rsidRPr="00460E97">
        <w:rPr>
          <w:rFonts w:eastAsia="Times New Roman"/>
        </w:rPr>
        <w:t>Perry</w:t>
      </w:r>
      <w:r>
        <w:rPr>
          <w:rFonts w:eastAsia="Times New Roman"/>
        </w:rPr>
        <w:t>,</w:t>
      </w:r>
      <w:r w:rsidRPr="00460E97">
        <w:rPr>
          <w:rFonts w:eastAsia="Times New Roman"/>
        </w:rPr>
        <w:t xml:space="preserve"> D</w:t>
      </w:r>
      <w:r>
        <w:rPr>
          <w:rFonts w:eastAsia="Times New Roman"/>
        </w:rPr>
        <w:t>.</w:t>
      </w:r>
      <w:r w:rsidRPr="005A7C2D">
        <w:rPr>
          <w:rFonts w:eastAsia="Times New Roman"/>
        </w:rPr>
        <w:t>, Dozmorov</w:t>
      </w:r>
      <w:r>
        <w:rPr>
          <w:rFonts w:eastAsia="Times New Roman"/>
        </w:rPr>
        <w:t>,</w:t>
      </w:r>
      <w:r w:rsidRPr="005A7C2D">
        <w:rPr>
          <w:rFonts w:eastAsia="Times New Roman"/>
        </w:rPr>
        <w:t xml:space="preserve"> I</w:t>
      </w:r>
      <w:r>
        <w:rPr>
          <w:rFonts w:eastAsia="Times New Roman"/>
        </w:rPr>
        <w:t>.</w:t>
      </w:r>
      <w:r w:rsidRPr="005A7C2D">
        <w:rPr>
          <w:rFonts w:eastAsia="Times New Roman"/>
        </w:rPr>
        <w:t>, Morel</w:t>
      </w:r>
      <w:r>
        <w:rPr>
          <w:rFonts w:eastAsia="Times New Roman"/>
        </w:rPr>
        <w:t>,</w:t>
      </w:r>
      <w:r w:rsidRPr="005A7C2D">
        <w:rPr>
          <w:rFonts w:eastAsia="Times New Roman"/>
        </w:rPr>
        <w:t xml:space="preserve"> L. </w:t>
      </w:r>
      <w:r w:rsidRPr="005A7C2D">
        <w:t>Treg/Th17 homeostasis is altered by a gene in the lupus susceptibility locus, Sle1c-2</w:t>
      </w:r>
      <w:r>
        <w:t>. 2008 Lupus Genetics Conference. Oklahoma City, OK. Oct. 10 – 14, 2008</w:t>
      </w:r>
      <w:r>
        <w:rPr>
          <w:rFonts w:eastAsia="Times New Roman"/>
        </w:rPr>
        <w:t>. (oral presentation)</w:t>
      </w:r>
    </w:p>
    <w:p w14:paraId="20016C5A" w14:textId="77777777" w:rsidR="001F7D70" w:rsidRDefault="001F7D70" w:rsidP="009C236B">
      <w:pPr>
        <w:pStyle w:val="DataField11pt"/>
        <w:numPr>
          <w:ilvl w:val="0"/>
          <w:numId w:val="1"/>
        </w:numPr>
        <w:spacing w:line="240" w:lineRule="auto"/>
        <w:ind w:left="540" w:hanging="540"/>
        <w:rPr>
          <w:rFonts w:cs="Arial"/>
          <w:szCs w:val="22"/>
        </w:rPr>
      </w:pPr>
      <w:r w:rsidRPr="00460E97">
        <w:rPr>
          <w:rFonts w:eastAsia="Times New Roman"/>
        </w:rPr>
        <w:t>Perry</w:t>
      </w:r>
      <w:r>
        <w:rPr>
          <w:rFonts w:eastAsia="Times New Roman"/>
        </w:rPr>
        <w:t>,</w:t>
      </w:r>
      <w:r w:rsidRPr="00460E97">
        <w:rPr>
          <w:rFonts w:eastAsia="Times New Roman"/>
        </w:rPr>
        <w:t xml:space="preserve"> D</w:t>
      </w:r>
      <w:r>
        <w:rPr>
          <w:rFonts w:eastAsia="Times New Roman"/>
        </w:rPr>
        <w:t>.</w:t>
      </w:r>
      <w:r w:rsidRPr="005A7C2D">
        <w:rPr>
          <w:rFonts w:eastAsia="Times New Roman"/>
        </w:rPr>
        <w:t>, Dozmorov</w:t>
      </w:r>
      <w:r>
        <w:rPr>
          <w:rFonts w:eastAsia="Times New Roman"/>
        </w:rPr>
        <w:t>,</w:t>
      </w:r>
      <w:r w:rsidRPr="005A7C2D">
        <w:rPr>
          <w:rFonts w:eastAsia="Times New Roman"/>
        </w:rPr>
        <w:t xml:space="preserve"> I</w:t>
      </w:r>
      <w:r>
        <w:rPr>
          <w:rFonts w:eastAsia="Times New Roman"/>
        </w:rPr>
        <w:t>.</w:t>
      </w:r>
      <w:r w:rsidRPr="005A7C2D">
        <w:rPr>
          <w:rFonts w:eastAsia="Times New Roman"/>
        </w:rPr>
        <w:t>, Morel</w:t>
      </w:r>
      <w:r>
        <w:rPr>
          <w:rFonts w:eastAsia="Times New Roman"/>
        </w:rPr>
        <w:t>,</w:t>
      </w:r>
      <w:r w:rsidRPr="005A7C2D">
        <w:rPr>
          <w:rFonts w:eastAsia="Times New Roman"/>
        </w:rPr>
        <w:t xml:space="preserve"> L. </w:t>
      </w:r>
      <w:r w:rsidRPr="00FE3509">
        <w:rPr>
          <w:bCs/>
        </w:rPr>
        <w:t>Refinement of the lupus susceptibility locus, Sle1c</w:t>
      </w:r>
      <w:r w:rsidRPr="00FE3509">
        <w:t>. Fl</w:t>
      </w:r>
      <w:r>
        <w:t>orida Genetics 2008. Gainesville, FL. Oct. 29 - 30, 2008.</w:t>
      </w:r>
      <w:r>
        <w:rPr>
          <w:rFonts w:cs="Arial"/>
          <w:szCs w:val="22"/>
        </w:rPr>
        <w:t xml:space="preserve"> </w:t>
      </w:r>
    </w:p>
    <w:p w14:paraId="71A66B7E" w14:textId="77777777" w:rsidR="001F7D70" w:rsidRPr="00186733" w:rsidRDefault="001F7D70" w:rsidP="009C236B">
      <w:pPr>
        <w:pStyle w:val="DataField11pt"/>
        <w:numPr>
          <w:ilvl w:val="0"/>
          <w:numId w:val="1"/>
        </w:numPr>
        <w:spacing w:line="240" w:lineRule="auto"/>
        <w:ind w:left="540" w:hanging="540"/>
        <w:rPr>
          <w:rFonts w:cs="Arial"/>
          <w:szCs w:val="22"/>
        </w:rPr>
      </w:pPr>
      <w:r w:rsidRPr="00186733">
        <w:rPr>
          <w:rFonts w:cs="Arial"/>
          <w:szCs w:val="22"/>
        </w:rPr>
        <w:t xml:space="preserve">Cuda, C.M., </w:t>
      </w:r>
      <w:r w:rsidRPr="00186733">
        <w:rPr>
          <w:rFonts w:eastAsia="Times New Roman" w:cs="Arial"/>
          <w:szCs w:val="22"/>
        </w:rPr>
        <w:t xml:space="preserve">Dozmorov, I., Morel, L. </w:t>
      </w:r>
      <w:r w:rsidRPr="00186733">
        <w:rPr>
          <w:rFonts w:cs="Arial"/>
          <w:szCs w:val="22"/>
        </w:rPr>
        <w:t xml:space="preserve">A gene within lupus susceptibility locus </w:t>
      </w:r>
      <w:r w:rsidRPr="00186733">
        <w:rPr>
          <w:rFonts w:cs="Arial"/>
          <w:i/>
          <w:szCs w:val="22"/>
        </w:rPr>
        <w:t>Sle1a.1</w:t>
      </w:r>
      <w:r w:rsidRPr="00186733">
        <w:rPr>
          <w:rFonts w:cs="Arial"/>
          <w:szCs w:val="22"/>
        </w:rPr>
        <w:t xml:space="preserve"> controls Tregs levels in the periphery</w:t>
      </w:r>
      <w:r>
        <w:rPr>
          <w:rFonts w:cs="Arial"/>
          <w:szCs w:val="22"/>
        </w:rPr>
        <w:t xml:space="preserve">. </w:t>
      </w:r>
      <w:r w:rsidRPr="00FE3509">
        <w:t>Fl</w:t>
      </w:r>
      <w:r>
        <w:t>orida Genetics 2008. Gainesville, FL. Oct. 29 - 30, 2008.</w:t>
      </w:r>
    </w:p>
    <w:p w14:paraId="1876C6D3" w14:textId="77777777" w:rsidR="001F7D70" w:rsidRPr="005604F4" w:rsidRDefault="001F7D70" w:rsidP="009C236B">
      <w:pPr>
        <w:pStyle w:val="DataField11pt"/>
        <w:numPr>
          <w:ilvl w:val="0"/>
          <w:numId w:val="1"/>
        </w:numPr>
        <w:spacing w:line="240" w:lineRule="auto"/>
        <w:ind w:left="540" w:hanging="540"/>
        <w:rPr>
          <w:rFonts w:cs="Arial"/>
          <w:szCs w:val="22"/>
        </w:rPr>
      </w:pPr>
      <w:r w:rsidRPr="00460E97">
        <w:rPr>
          <w:rFonts w:eastAsia="Times New Roman"/>
        </w:rPr>
        <w:t>Perry</w:t>
      </w:r>
      <w:r>
        <w:rPr>
          <w:rFonts w:eastAsia="Times New Roman"/>
        </w:rPr>
        <w:t>,</w:t>
      </w:r>
      <w:r w:rsidRPr="00460E97">
        <w:rPr>
          <w:rFonts w:eastAsia="Times New Roman"/>
        </w:rPr>
        <w:t xml:space="preserve"> D</w:t>
      </w:r>
      <w:r>
        <w:rPr>
          <w:rFonts w:eastAsia="Times New Roman"/>
        </w:rPr>
        <w:t>.</w:t>
      </w:r>
      <w:r w:rsidRPr="005A7C2D">
        <w:rPr>
          <w:rFonts w:eastAsia="Times New Roman"/>
        </w:rPr>
        <w:t>, Dozmorov</w:t>
      </w:r>
      <w:r>
        <w:rPr>
          <w:rFonts w:eastAsia="Times New Roman"/>
        </w:rPr>
        <w:t>,</w:t>
      </w:r>
      <w:r w:rsidRPr="005A7C2D">
        <w:rPr>
          <w:rFonts w:eastAsia="Times New Roman"/>
        </w:rPr>
        <w:t xml:space="preserve"> I</w:t>
      </w:r>
      <w:r>
        <w:rPr>
          <w:rFonts w:eastAsia="Times New Roman"/>
        </w:rPr>
        <w:t>.</w:t>
      </w:r>
      <w:r w:rsidRPr="005A7C2D">
        <w:rPr>
          <w:rFonts w:eastAsia="Times New Roman"/>
        </w:rPr>
        <w:t>, Morel</w:t>
      </w:r>
      <w:r>
        <w:rPr>
          <w:rFonts w:eastAsia="Times New Roman"/>
        </w:rPr>
        <w:t>,</w:t>
      </w:r>
      <w:r w:rsidRPr="005A7C2D">
        <w:rPr>
          <w:rFonts w:eastAsia="Times New Roman"/>
        </w:rPr>
        <w:t xml:space="preserve"> L. </w:t>
      </w:r>
      <w:r w:rsidRPr="005A7C2D">
        <w:t>Treg/Th17 homeostasis is altered by a gene in the lupus susceptibility locus, Sle1c-2</w:t>
      </w:r>
      <w:r>
        <w:t>. Keystone Symposia 2009</w:t>
      </w:r>
      <w:r>
        <w:rPr>
          <w:rFonts w:eastAsia="Times New Roman"/>
        </w:rPr>
        <w:t xml:space="preserve">. </w:t>
      </w:r>
      <w:r w:rsidRPr="0016403D">
        <w:rPr>
          <w:rFonts w:cs="Arial"/>
          <w:bCs/>
          <w:szCs w:val="22"/>
        </w:rPr>
        <w:t>TH17 Cells in Health and Disease</w:t>
      </w:r>
      <w:r>
        <w:rPr>
          <w:rFonts w:cs="Arial"/>
          <w:bCs/>
          <w:szCs w:val="22"/>
        </w:rPr>
        <w:t>. Vancouver, BC  Feb 5 – 9, 2009.</w:t>
      </w:r>
    </w:p>
    <w:p w14:paraId="1FB63E7B"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sidRPr="005604F4">
        <w:rPr>
          <w:rFonts w:ascii="Arial" w:hAnsi="Arial" w:cs="Arial"/>
          <w:sz w:val="22"/>
          <w:szCs w:val="22"/>
        </w:rPr>
        <w:t xml:space="preserve">Niu, H.N., </w:t>
      </w:r>
      <w:r w:rsidRPr="00832E06">
        <w:rPr>
          <w:rFonts w:ascii="Arial" w:hAnsi="Arial" w:cs="Arial"/>
          <w:sz w:val="22"/>
          <w:szCs w:val="22"/>
        </w:rPr>
        <w:t>Zhou, Z., Sobel, E.S.,</w:t>
      </w:r>
      <w:r>
        <w:rPr>
          <w:rFonts w:cs="Arial"/>
          <w:szCs w:val="22"/>
        </w:rPr>
        <w:t xml:space="preserve"> </w:t>
      </w:r>
      <w:r w:rsidRPr="005604F4">
        <w:rPr>
          <w:rFonts w:ascii="Arial" w:hAnsi="Arial" w:cs="Arial"/>
          <w:sz w:val="22"/>
          <w:szCs w:val="22"/>
        </w:rPr>
        <w:t>Shlomchik, M., and Morel, L. Rheumatoid factor autoimmunity in the NZM2410 model combines antigen-specific and polyclonal activation</w:t>
      </w:r>
      <w:r>
        <w:rPr>
          <w:rFonts w:cs="Arial"/>
          <w:szCs w:val="22"/>
        </w:rPr>
        <w:t xml:space="preserve">. </w:t>
      </w:r>
      <w:r w:rsidRPr="00B971FF">
        <w:rPr>
          <w:rFonts w:ascii="Arial" w:hAnsi="Arial" w:cs="Arial"/>
          <w:sz w:val="22"/>
          <w:szCs w:val="22"/>
        </w:rPr>
        <w:t xml:space="preserve">AAI meeting, </w:t>
      </w:r>
      <w:r>
        <w:rPr>
          <w:rFonts w:ascii="Arial" w:hAnsi="Arial" w:cs="Arial"/>
          <w:sz w:val="22"/>
          <w:szCs w:val="22"/>
        </w:rPr>
        <w:t>Seattle, WA</w:t>
      </w:r>
      <w:r w:rsidRPr="00B971FF">
        <w:rPr>
          <w:rFonts w:ascii="Arial" w:hAnsi="Arial" w:cs="Arial"/>
          <w:sz w:val="22"/>
          <w:szCs w:val="22"/>
        </w:rPr>
        <w:t xml:space="preserve">, May </w:t>
      </w:r>
      <w:r>
        <w:rPr>
          <w:rFonts w:ascii="Arial" w:hAnsi="Arial" w:cs="Arial"/>
          <w:sz w:val="22"/>
          <w:szCs w:val="22"/>
        </w:rPr>
        <w:t>8-12</w:t>
      </w:r>
      <w:r w:rsidRPr="00B971FF">
        <w:rPr>
          <w:rFonts w:ascii="Arial" w:hAnsi="Arial" w:cs="Arial"/>
          <w:sz w:val="22"/>
          <w:szCs w:val="22"/>
        </w:rPr>
        <w:t>, 200</w:t>
      </w:r>
      <w:r>
        <w:rPr>
          <w:rFonts w:ascii="Arial" w:hAnsi="Arial" w:cs="Arial"/>
          <w:sz w:val="22"/>
          <w:szCs w:val="22"/>
        </w:rPr>
        <w:t>9</w:t>
      </w:r>
      <w:r w:rsidRPr="00B971FF">
        <w:rPr>
          <w:rFonts w:ascii="Arial" w:hAnsi="Arial" w:cs="Arial"/>
          <w:sz w:val="22"/>
          <w:szCs w:val="22"/>
        </w:rPr>
        <w:t>.</w:t>
      </w:r>
    </w:p>
    <w:p w14:paraId="2D87C682"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sidRPr="00832E06">
        <w:rPr>
          <w:rFonts w:ascii="Arial" w:hAnsi="Arial" w:cs="Arial"/>
          <w:sz w:val="22"/>
          <w:szCs w:val="22"/>
        </w:rPr>
        <w:t xml:space="preserve">Xu, Z., Croker, B.P., and Morel, L. The </w:t>
      </w:r>
      <w:r w:rsidRPr="00832E06">
        <w:rPr>
          <w:rFonts w:ascii="Arial" w:hAnsi="Arial" w:cs="Arial"/>
          <w:i/>
          <w:sz w:val="22"/>
          <w:szCs w:val="22"/>
        </w:rPr>
        <w:t>Sle2c1</w:t>
      </w:r>
      <w:r w:rsidRPr="00832E06">
        <w:rPr>
          <w:rFonts w:ascii="Arial" w:hAnsi="Arial" w:cs="Arial"/>
          <w:sz w:val="22"/>
          <w:szCs w:val="22"/>
        </w:rPr>
        <w:t xml:space="preserve"> murine susceptibility locus controls T cell homeostasis through defective IL-2 production</w:t>
      </w:r>
      <w:r>
        <w:rPr>
          <w:rFonts w:ascii="Arial" w:hAnsi="Arial" w:cs="Arial"/>
          <w:sz w:val="22"/>
          <w:szCs w:val="22"/>
        </w:rPr>
        <w:t xml:space="preserve">. </w:t>
      </w:r>
      <w:r w:rsidRPr="00B971FF">
        <w:rPr>
          <w:rFonts w:ascii="Arial" w:hAnsi="Arial" w:cs="Arial"/>
          <w:sz w:val="22"/>
          <w:szCs w:val="22"/>
        </w:rPr>
        <w:t xml:space="preserve">AAI meeting, </w:t>
      </w:r>
      <w:r>
        <w:rPr>
          <w:rFonts w:ascii="Arial" w:hAnsi="Arial" w:cs="Arial"/>
          <w:sz w:val="22"/>
          <w:szCs w:val="22"/>
        </w:rPr>
        <w:t>Seattle, WA</w:t>
      </w:r>
      <w:r w:rsidRPr="00B971FF">
        <w:rPr>
          <w:rFonts w:ascii="Arial" w:hAnsi="Arial" w:cs="Arial"/>
          <w:sz w:val="22"/>
          <w:szCs w:val="22"/>
        </w:rPr>
        <w:t xml:space="preserve">, May </w:t>
      </w:r>
      <w:r>
        <w:rPr>
          <w:rFonts w:ascii="Arial" w:hAnsi="Arial" w:cs="Arial"/>
          <w:sz w:val="22"/>
          <w:szCs w:val="22"/>
        </w:rPr>
        <w:t>8-12</w:t>
      </w:r>
      <w:r w:rsidRPr="00B971FF">
        <w:rPr>
          <w:rFonts w:ascii="Arial" w:hAnsi="Arial" w:cs="Arial"/>
          <w:sz w:val="22"/>
          <w:szCs w:val="22"/>
        </w:rPr>
        <w:t>, 200</w:t>
      </w:r>
      <w:r>
        <w:rPr>
          <w:rFonts w:ascii="Arial" w:hAnsi="Arial" w:cs="Arial"/>
          <w:sz w:val="22"/>
          <w:szCs w:val="22"/>
        </w:rPr>
        <w:t>9</w:t>
      </w:r>
      <w:r w:rsidRPr="00B971FF">
        <w:rPr>
          <w:rFonts w:ascii="Arial" w:hAnsi="Arial" w:cs="Arial"/>
          <w:sz w:val="22"/>
          <w:szCs w:val="22"/>
        </w:rPr>
        <w:t>.</w:t>
      </w:r>
    </w:p>
    <w:p w14:paraId="4CD72A30" w14:textId="77777777" w:rsidR="001F7D70" w:rsidRPr="00460E97" w:rsidRDefault="001F7D70" w:rsidP="009C236B">
      <w:pPr>
        <w:numPr>
          <w:ilvl w:val="0"/>
          <w:numId w:val="1"/>
        </w:numPr>
        <w:tabs>
          <w:tab w:val="left" w:pos="540"/>
        </w:tabs>
        <w:ind w:left="540" w:hanging="540"/>
        <w:rPr>
          <w:rFonts w:ascii="Arial" w:hAnsi="Arial" w:cs="Arial"/>
          <w:sz w:val="22"/>
          <w:szCs w:val="22"/>
        </w:rPr>
      </w:pPr>
      <w:r w:rsidRPr="0065278F">
        <w:rPr>
          <w:rFonts w:ascii="Arial" w:hAnsi="Arial" w:cs="Arial"/>
          <w:sz w:val="22"/>
          <w:szCs w:val="22"/>
        </w:rPr>
        <w:t>Cuda, C.M., Li, S., Dozmorov, I., Morel, L. Pbx1 plays a role in controlling the level of Tregs in the periphery.</w:t>
      </w:r>
      <w:r>
        <w:rPr>
          <w:rFonts w:ascii="Arial" w:hAnsi="Arial" w:cs="Arial"/>
          <w:b/>
          <w:sz w:val="22"/>
          <w:szCs w:val="22"/>
        </w:rPr>
        <w:t xml:space="preserve"> </w:t>
      </w:r>
      <w:r>
        <w:rPr>
          <w:rFonts w:ascii="Arial" w:hAnsi="Arial" w:cs="Arial"/>
          <w:sz w:val="22"/>
          <w:szCs w:val="22"/>
        </w:rPr>
        <w:t xml:space="preserve">Regulatory T cell </w:t>
      </w:r>
      <w:r w:rsidRPr="00460E97">
        <w:rPr>
          <w:rFonts w:ascii="Arial" w:hAnsi="Arial" w:cs="Arial"/>
          <w:sz w:val="22"/>
          <w:szCs w:val="22"/>
        </w:rPr>
        <w:t xml:space="preserve">Keystone </w:t>
      </w:r>
      <w:r>
        <w:rPr>
          <w:rFonts w:ascii="Arial" w:hAnsi="Arial" w:cs="Arial"/>
          <w:sz w:val="22"/>
          <w:szCs w:val="22"/>
        </w:rPr>
        <w:t>S</w:t>
      </w:r>
      <w:r w:rsidRPr="00460E97">
        <w:rPr>
          <w:rFonts w:ascii="Arial" w:hAnsi="Arial" w:cs="Arial"/>
          <w:sz w:val="22"/>
          <w:szCs w:val="22"/>
        </w:rPr>
        <w:t xml:space="preserve">ymposium, </w:t>
      </w:r>
      <w:r>
        <w:rPr>
          <w:rFonts w:ascii="Arial" w:hAnsi="Arial" w:cs="Arial"/>
          <w:sz w:val="22"/>
          <w:szCs w:val="22"/>
        </w:rPr>
        <w:t>Keystone, CO, March 1</w:t>
      </w:r>
      <w:r w:rsidRPr="00460E97">
        <w:rPr>
          <w:rFonts w:ascii="Arial" w:hAnsi="Arial" w:cs="Arial"/>
          <w:sz w:val="22"/>
          <w:szCs w:val="22"/>
        </w:rPr>
        <w:t xml:space="preserve">- </w:t>
      </w:r>
      <w:r>
        <w:rPr>
          <w:rFonts w:ascii="Arial" w:hAnsi="Arial" w:cs="Arial"/>
          <w:sz w:val="22"/>
          <w:szCs w:val="22"/>
        </w:rPr>
        <w:t>6</w:t>
      </w:r>
      <w:r w:rsidRPr="00460E97">
        <w:rPr>
          <w:rFonts w:ascii="Arial" w:hAnsi="Arial" w:cs="Arial"/>
          <w:sz w:val="22"/>
          <w:szCs w:val="22"/>
        </w:rPr>
        <w:t>, 200</w:t>
      </w:r>
      <w:r>
        <w:rPr>
          <w:rFonts w:ascii="Arial" w:hAnsi="Arial" w:cs="Arial"/>
          <w:sz w:val="22"/>
          <w:szCs w:val="22"/>
        </w:rPr>
        <w:t>9</w:t>
      </w:r>
      <w:r w:rsidRPr="00460E97">
        <w:rPr>
          <w:rFonts w:ascii="Arial" w:hAnsi="Arial" w:cs="Arial"/>
          <w:sz w:val="22"/>
          <w:szCs w:val="22"/>
        </w:rPr>
        <w:t>.</w:t>
      </w:r>
      <w:r w:rsidRPr="00460E97">
        <w:rPr>
          <w:rFonts w:ascii="Arial" w:hAnsi="Arial" w:cs="Arial"/>
          <w:b/>
          <w:bCs/>
          <w:sz w:val="22"/>
          <w:szCs w:val="22"/>
        </w:rPr>
        <w:t xml:space="preserve"> </w:t>
      </w:r>
    </w:p>
    <w:p w14:paraId="757A5FC8" w14:textId="77777777" w:rsidR="001F7D70" w:rsidRPr="008A3C56" w:rsidRDefault="001F7D70" w:rsidP="009C236B">
      <w:pPr>
        <w:numPr>
          <w:ilvl w:val="0"/>
          <w:numId w:val="1"/>
        </w:numPr>
        <w:tabs>
          <w:tab w:val="left" w:pos="540"/>
          <w:tab w:val="num" w:pos="900"/>
        </w:tabs>
        <w:ind w:left="540" w:hanging="540"/>
        <w:rPr>
          <w:rFonts w:ascii="Arial" w:hAnsi="Arial" w:cs="Arial"/>
          <w:sz w:val="22"/>
          <w:szCs w:val="22"/>
        </w:rPr>
      </w:pPr>
      <w:r>
        <w:rPr>
          <w:rFonts w:ascii="Arial" w:hAnsi="Arial" w:cs="Arial"/>
          <w:sz w:val="22"/>
          <w:szCs w:val="22"/>
        </w:rPr>
        <w:t xml:space="preserve">Sobel, E.S., Butfiloski, E., Cuda, C.M., and Morel, L. Defective </w:t>
      </w:r>
      <w:r w:rsidRPr="005809C3">
        <w:rPr>
          <w:rFonts w:ascii="Arial" w:hAnsi="Arial" w:cs="Arial"/>
          <w:bCs/>
          <w:sz w:val="22"/>
          <w:szCs w:val="22"/>
        </w:rPr>
        <w:t>Retinoic Acid expansion of Foxp3</w:t>
      </w:r>
      <w:r w:rsidRPr="005809C3">
        <w:rPr>
          <w:rFonts w:ascii="Arial" w:hAnsi="Arial" w:cs="Arial"/>
          <w:bCs/>
          <w:sz w:val="22"/>
          <w:szCs w:val="22"/>
          <w:vertAlign w:val="superscript"/>
        </w:rPr>
        <w:t>+</w:t>
      </w:r>
      <w:r w:rsidRPr="005809C3">
        <w:rPr>
          <w:rFonts w:ascii="Arial" w:hAnsi="Arial" w:cs="Arial"/>
          <w:bCs/>
          <w:sz w:val="22"/>
          <w:szCs w:val="22"/>
        </w:rPr>
        <w:t xml:space="preserve"> regulatory CD4</w:t>
      </w:r>
      <w:r w:rsidRPr="005809C3">
        <w:rPr>
          <w:rFonts w:ascii="Arial" w:hAnsi="Arial" w:cs="Arial"/>
          <w:bCs/>
          <w:sz w:val="22"/>
          <w:szCs w:val="22"/>
          <w:vertAlign w:val="superscript"/>
        </w:rPr>
        <w:t>+</w:t>
      </w:r>
      <w:r w:rsidRPr="005809C3">
        <w:rPr>
          <w:rFonts w:ascii="Arial" w:hAnsi="Arial" w:cs="Arial"/>
          <w:bCs/>
          <w:sz w:val="22"/>
          <w:szCs w:val="22"/>
        </w:rPr>
        <w:t xml:space="preserve"> T cells in lupus patients</w:t>
      </w:r>
      <w:r>
        <w:rPr>
          <w:rFonts w:ascii="Arial" w:hAnsi="Arial" w:cs="Arial"/>
          <w:bCs/>
          <w:sz w:val="22"/>
          <w:szCs w:val="22"/>
        </w:rPr>
        <w:t xml:space="preserve">. Focis 2009, San Francisco, CA, June 11-14, 2009. </w:t>
      </w:r>
    </w:p>
    <w:p w14:paraId="72B96E85"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sidRPr="00832E06">
        <w:rPr>
          <w:rFonts w:ascii="Arial" w:hAnsi="Arial" w:cs="Arial"/>
          <w:sz w:val="22"/>
          <w:szCs w:val="22"/>
        </w:rPr>
        <w:t xml:space="preserve">Xu, Z., and Morel, L. </w:t>
      </w:r>
      <w:r w:rsidRPr="008A3C56">
        <w:rPr>
          <w:rFonts w:ascii="Arial" w:hAnsi="Arial" w:cs="Arial"/>
          <w:bCs/>
          <w:sz w:val="22"/>
          <w:szCs w:val="22"/>
        </w:rPr>
        <w:t>Murine</w:t>
      </w:r>
      <w:r w:rsidRPr="008A3C56">
        <w:rPr>
          <w:rFonts w:ascii="Arial" w:hAnsi="Arial" w:cs="Arial"/>
          <w:bCs/>
          <w:i/>
          <w:iCs/>
          <w:sz w:val="22"/>
          <w:szCs w:val="22"/>
        </w:rPr>
        <w:t xml:space="preserve"> Sle2c1</w:t>
      </w:r>
      <w:r w:rsidRPr="008A3C56">
        <w:rPr>
          <w:rFonts w:ascii="Arial" w:hAnsi="Arial" w:cs="Arial"/>
          <w:bCs/>
          <w:sz w:val="22"/>
          <w:szCs w:val="22"/>
        </w:rPr>
        <w:t xml:space="preserve"> sublocus synergizes with </w:t>
      </w:r>
      <w:r w:rsidRPr="008A3C56">
        <w:rPr>
          <w:rFonts w:ascii="Arial" w:hAnsi="Arial" w:cs="Arial"/>
          <w:bCs/>
          <w:i/>
          <w:iCs/>
          <w:sz w:val="22"/>
          <w:szCs w:val="22"/>
        </w:rPr>
        <w:t>lpr</w:t>
      </w:r>
      <w:r w:rsidRPr="008A3C56">
        <w:rPr>
          <w:rFonts w:ascii="Arial" w:hAnsi="Arial" w:cs="Arial"/>
          <w:bCs/>
          <w:sz w:val="22"/>
          <w:szCs w:val="22"/>
        </w:rPr>
        <w:t xml:space="preserve"> mutation in contributing to lupus nephritis</w:t>
      </w:r>
      <w:r w:rsidRPr="008A3C56">
        <w:rPr>
          <w:rFonts w:ascii="Arial" w:hAnsi="Arial" w:cs="Arial"/>
          <w:sz w:val="22"/>
          <w:szCs w:val="22"/>
        </w:rPr>
        <w:t>.</w:t>
      </w:r>
      <w:r>
        <w:rPr>
          <w:rFonts w:ascii="Arial" w:hAnsi="Arial" w:cs="Arial"/>
          <w:sz w:val="22"/>
          <w:szCs w:val="22"/>
        </w:rPr>
        <w:t xml:space="preserve"> </w:t>
      </w:r>
      <w:r w:rsidRPr="007D608A">
        <w:rPr>
          <w:rFonts w:ascii="Arial" w:hAnsi="Arial" w:cs="Arial"/>
          <w:sz w:val="22"/>
          <w:szCs w:val="22"/>
        </w:rPr>
        <w:t xml:space="preserve">American College of Rheumatology Annual Scientific Meeting, </w:t>
      </w:r>
      <w:r>
        <w:rPr>
          <w:rFonts w:ascii="Arial" w:hAnsi="Arial" w:cs="Arial"/>
          <w:sz w:val="22"/>
          <w:szCs w:val="22"/>
        </w:rPr>
        <w:t>Philadelphia, PA,</w:t>
      </w:r>
      <w:r w:rsidRPr="007D608A">
        <w:rPr>
          <w:rFonts w:ascii="Arial" w:hAnsi="Arial" w:cs="Arial"/>
          <w:sz w:val="22"/>
          <w:szCs w:val="22"/>
        </w:rPr>
        <w:t xml:space="preserve"> </w:t>
      </w:r>
      <w:r>
        <w:rPr>
          <w:rFonts w:ascii="Arial" w:hAnsi="Arial" w:cs="Arial"/>
          <w:sz w:val="22"/>
          <w:szCs w:val="22"/>
        </w:rPr>
        <w:t>Oct. 17-21, 2009</w:t>
      </w:r>
      <w:r w:rsidRPr="007D608A">
        <w:rPr>
          <w:rFonts w:ascii="Arial" w:hAnsi="Arial" w:cs="Arial"/>
          <w:sz w:val="22"/>
          <w:szCs w:val="22"/>
        </w:rPr>
        <w:t>.</w:t>
      </w:r>
    </w:p>
    <w:p w14:paraId="4ED1CFB0"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sidRPr="000C1566">
        <w:rPr>
          <w:rFonts w:ascii="Arial" w:hAnsi="Arial"/>
          <w:sz w:val="22"/>
        </w:rPr>
        <w:t>Dugan, A. and Morel L. The influence of prolactin on the inflammatory component of lupus nephritis. AAI meeting, Baltimore, MD, May 7-11, 2010.</w:t>
      </w:r>
    </w:p>
    <w:p w14:paraId="62197804" w14:textId="77777777" w:rsidR="001F7D70" w:rsidRPr="000C1566" w:rsidRDefault="001F7D70" w:rsidP="009C236B">
      <w:pPr>
        <w:numPr>
          <w:ilvl w:val="0"/>
          <w:numId w:val="1"/>
        </w:numPr>
        <w:tabs>
          <w:tab w:val="left" w:pos="540"/>
          <w:tab w:val="num" w:pos="900"/>
        </w:tabs>
        <w:ind w:left="540" w:hanging="540"/>
        <w:rPr>
          <w:rFonts w:ascii="Arial" w:hAnsi="Arial" w:cs="Arial"/>
          <w:sz w:val="22"/>
          <w:szCs w:val="22"/>
        </w:rPr>
      </w:pPr>
      <w:r w:rsidRPr="00BE706C">
        <w:rPr>
          <w:rFonts w:ascii="Arial" w:hAnsi="Arial"/>
          <w:bCs/>
          <w:sz w:val="22"/>
          <w:szCs w:val="92"/>
        </w:rPr>
        <w:t xml:space="preserve">Garrigan, </w:t>
      </w:r>
      <w:r>
        <w:rPr>
          <w:rFonts w:ascii="Arial" w:hAnsi="Arial"/>
          <w:bCs/>
          <w:sz w:val="22"/>
          <w:szCs w:val="92"/>
        </w:rPr>
        <w:t xml:space="preserve">E., </w:t>
      </w:r>
      <w:r w:rsidRPr="00BE706C">
        <w:rPr>
          <w:rFonts w:ascii="Arial" w:hAnsi="Arial"/>
          <w:bCs/>
          <w:sz w:val="22"/>
          <w:szCs w:val="92"/>
        </w:rPr>
        <w:t xml:space="preserve">Han, </w:t>
      </w:r>
      <w:r>
        <w:rPr>
          <w:rFonts w:ascii="Arial" w:hAnsi="Arial"/>
          <w:bCs/>
          <w:sz w:val="22"/>
          <w:szCs w:val="92"/>
        </w:rPr>
        <w:t xml:space="preserve">Z., </w:t>
      </w:r>
      <w:r w:rsidRPr="00BE706C">
        <w:rPr>
          <w:rFonts w:ascii="Arial" w:hAnsi="Arial"/>
          <w:bCs/>
          <w:sz w:val="22"/>
          <w:szCs w:val="92"/>
        </w:rPr>
        <w:t>Seydel,</w:t>
      </w:r>
      <w:r w:rsidRPr="00BE706C">
        <w:rPr>
          <w:rFonts w:ascii="Arial" w:hAnsi="Arial"/>
          <w:bCs/>
          <w:sz w:val="22"/>
          <w:szCs w:val="61"/>
        </w:rPr>
        <w:t xml:space="preserve"> </w:t>
      </w:r>
      <w:r>
        <w:rPr>
          <w:rFonts w:ascii="Arial" w:hAnsi="Arial"/>
          <w:bCs/>
          <w:sz w:val="22"/>
          <w:szCs w:val="61"/>
        </w:rPr>
        <w:t xml:space="preserve">F., </w:t>
      </w:r>
      <w:r w:rsidRPr="00BE706C">
        <w:rPr>
          <w:rFonts w:ascii="Arial" w:hAnsi="Arial"/>
          <w:bCs/>
          <w:sz w:val="22"/>
          <w:szCs w:val="92"/>
        </w:rPr>
        <w:t xml:space="preserve">Belkin, </w:t>
      </w:r>
      <w:r>
        <w:rPr>
          <w:rFonts w:ascii="Arial" w:hAnsi="Arial"/>
          <w:bCs/>
          <w:sz w:val="22"/>
          <w:szCs w:val="92"/>
        </w:rPr>
        <w:t xml:space="preserve">N., </w:t>
      </w:r>
      <w:r w:rsidRPr="00BE706C">
        <w:rPr>
          <w:rFonts w:ascii="Arial" w:hAnsi="Arial"/>
          <w:bCs/>
          <w:sz w:val="22"/>
          <w:szCs w:val="92"/>
        </w:rPr>
        <w:t>Riggs,</w:t>
      </w:r>
      <w:r>
        <w:rPr>
          <w:rFonts w:ascii="Arial" w:hAnsi="Arial"/>
          <w:bCs/>
          <w:sz w:val="22"/>
          <w:szCs w:val="92"/>
        </w:rPr>
        <w:t xml:space="preserve"> C.,</w:t>
      </w:r>
      <w:r w:rsidRPr="00BE706C">
        <w:rPr>
          <w:rFonts w:ascii="Arial" w:hAnsi="Arial"/>
          <w:bCs/>
          <w:sz w:val="22"/>
          <w:szCs w:val="61"/>
        </w:rPr>
        <w:t xml:space="preserve"> </w:t>
      </w:r>
      <w:r w:rsidRPr="00BE706C">
        <w:rPr>
          <w:rFonts w:ascii="Arial" w:hAnsi="Arial"/>
          <w:bCs/>
          <w:sz w:val="22"/>
          <w:szCs w:val="92"/>
        </w:rPr>
        <w:t>Amick,</w:t>
      </w:r>
      <w:r w:rsidRPr="00BE706C">
        <w:rPr>
          <w:rFonts w:ascii="Arial" w:hAnsi="Arial"/>
          <w:bCs/>
          <w:sz w:val="22"/>
          <w:szCs w:val="61"/>
        </w:rPr>
        <w:t xml:space="preserve"> </w:t>
      </w:r>
      <w:r>
        <w:rPr>
          <w:rFonts w:ascii="Arial" w:hAnsi="Arial"/>
          <w:bCs/>
          <w:sz w:val="22"/>
          <w:szCs w:val="61"/>
        </w:rPr>
        <w:t xml:space="preserve">M., </w:t>
      </w:r>
      <w:r w:rsidRPr="00BE706C">
        <w:rPr>
          <w:rFonts w:ascii="Arial" w:hAnsi="Arial"/>
          <w:bCs/>
          <w:sz w:val="22"/>
          <w:szCs w:val="92"/>
        </w:rPr>
        <w:t xml:space="preserve">Cdebaca, </w:t>
      </w:r>
      <w:r>
        <w:rPr>
          <w:rFonts w:ascii="Arial" w:hAnsi="Arial"/>
          <w:bCs/>
          <w:sz w:val="22"/>
          <w:szCs w:val="92"/>
        </w:rPr>
        <w:t xml:space="preserve">A., </w:t>
      </w:r>
      <w:r w:rsidRPr="00BE706C">
        <w:rPr>
          <w:rFonts w:ascii="Arial" w:hAnsi="Arial"/>
          <w:bCs/>
          <w:sz w:val="22"/>
          <w:szCs w:val="92"/>
        </w:rPr>
        <w:t>Pilant,</w:t>
      </w:r>
      <w:r>
        <w:rPr>
          <w:rFonts w:ascii="Arial" w:hAnsi="Arial"/>
          <w:bCs/>
          <w:sz w:val="22"/>
          <w:szCs w:val="92"/>
        </w:rPr>
        <w:t xml:space="preserve"> T., </w:t>
      </w:r>
      <w:r w:rsidRPr="00BE706C">
        <w:rPr>
          <w:rFonts w:ascii="Arial" w:hAnsi="Arial"/>
          <w:bCs/>
          <w:sz w:val="22"/>
          <w:szCs w:val="61"/>
        </w:rPr>
        <w:t xml:space="preserve"> </w:t>
      </w:r>
      <w:r w:rsidRPr="00BE706C">
        <w:rPr>
          <w:rFonts w:ascii="Arial" w:hAnsi="Arial"/>
          <w:bCs/>
          <w:sz w:val="22"/>
          <w:szCs w:val="92"/>
        </w:rPr>
        <w:t>Bober,</w:t>
      </w:r>
      <w:r w:rsidRPr="00BE706C">
        <w:rPr>
          <w:rFonts w:ascii="Arial" w:hAnsi="Arial"/>
          <w:bCs/>
          <w:sz w:val="22"/>
          <w:szCs w:val="61"/>
        </w:rPr>
        <w:t xml:space="preserve"> </w:t>
      </w:r>
      <w:r>
        <w:rPr>
          <w:rFonts w:ascii="Arial" w:hAnsi="Arial"/>
          <w:bCs/>
          <w:sz w:val="22"/>
          <w:szCs w:val="61"/>
        </w:rPr>
        <w:t xml:space="preserve">R., </w:t>
      </w:r>
      <w:r>
        <w:rPr>
          <w:rFonts w:ascii="Arial" w:hAnsi="Arial"/>
          <w:bCs/>
          <w:sz w:val="22"/>
          <w:szCs w:val="92"/>
        </w:rPr>
        <w:t xml:space="preserve"> </w:t>
      </w:r>
      <w:r w:rsidRPr="00BE706C">
        <w:rPr>
          <w:rFonts w:ascii="Arial" w:hAnsi="Arial"/>
          <w:bCs/>
          <w:sz w:val="22"/>
          <w:szCs w:val="92"/>
        </w:rPr>
        <w:t xml:space="preserve">Wasserfall, </w:t>
      </w:r>
      <w:r>
        <w:rPr>
          <w:rFonts w:ascii="Arial" w:hAnsi="Arial"/>
          <w:bCs/>
          <w:sz w:val="22"/>
          <w:szCs w:val="92"/>
        </w:rPr>
        <w:t>C.,</w:t>
      </w:r>
      <w:r w:rsidRPr="00BE706C">
        <w:rPr>
          <w:rFonts w:ascii="Arial" w:hAnsi="Arial"/>
          <w:bCs/>
          <w:sz w:val="22"/>
          <w:szCs w:val="92"/>
        </w:rPr>
        <w:t xml:space="preserve">Atkinson, </w:t>
      </w:r>
      <w:r>
        <w:rPr>
          <w:rFonts w:ascii="Arial" w:hAnsi="Arial"/>
          <w:bCs/>
          <w:sz w:val="22"/>
          <w:szCs w:val="92"/>
        </w:rPr>
        <w:t xml:space="preserve">M., </w:t>
      </w:r>
      <w:r w:rsidRPr="00BE706C">
        <w:rPr>
          <w:rFonts w:ascii="Arial" w:hAnsi="Arial"/>
          <w:bCs/>
          <w:sz w:val="22"/>
          <w:szCs w:val="92"/>
        </w:rPr>
        <w:t xml:space="preserve">Clare-Salzler, </w:t>
      </w:r>
      <w:r>
        <w:rPr>
          <w:rFonts w:ascii="Arial" w:hAnsi="Arial"/>
          <w:bCs/>
          <w:sz w:val="22"/>
          <w:szCs w:val="92"/>
        </w:rPr>
        <w:t>M.</w:t>
      </w:r>
      <w:r w:rsidRPr="00BE706C">
        <w:rPr>
          <w:rFonts w:ascii="Arial" w:hAnsi="Arial"/>
          <w:bCs/>
          <w:sz w:val="22"/>
          <w:szCs w:val="92"/>
        </w:rPr>
        <w:t>J.</w:t>
      </w:r>
      <w:r>
        <w:rPr>
          <w:rFonts w:ascii="Arial" w:hAnsi="Arial"/>
          <w:bCs/>
          <w:sz w:val="22"/>
          <w:szCs w:val="92"/>
        </w:rPr>
        <w:t>,</w:t>
      </w:r>
      <w:r w:rsidRPr="00BE706C">
        <w:rPr>
          <w:rFonts w:ascii="Arial" w:hAnsi="Arial"/>
          <w:bCs/>
          <w:sz w:val="22"/>
          <w:szCs w:val="92"/>
        </w:rPr>
        <w:t xml:space="preserve"> Morel, L</w:t>
      </w:r>
      <w:r>
        <w:rPr>
          <w:rFonts w:ascii="Arial" w:hAnsi="Arial"/>
          <w:bCs/>
          <w:sz w:val="22"/>
          <w:szCs w:val="92"/>
        </w:rPr>
        <w:t>.</w:t>
      </w:r>
      <w:r w:rsidRPr="00BE706C">
        <w:rPr>
          <w:rFonts w:ascii="Arial" w:hAnsi="Arial"/>
          <w:bCs/>
          <w:sz w:val="22"/>
          <w:szCs w:val="92"/>
        </w:rPr>
        <w:t>,</w:t>
      </w:r>
      <w:r w:rsidRPr="00BE706C">
        <w:rPr>
          <w:rFonts w:ascii="Arial" w:hAnsi="Arial"/>
          <w:bCs/>
          <w:sz w:val="22"/>
          <w:szCs w:val="61"/>
        </w:rPr>
        <w:t xml:space="preserve"> </w:t>
      </w:r>
      <w:r w:rsidRPr="00BE706C">
        <w:rPr>
          <w:rFonts w:ascii="Arial" w:hAnsi="Arial"/>
          <w:bCs/>
          <w:sz w:val="22"/>
          <w:szCs w:val="92"/>
        </w:rPr>
        <w:t xml:space="preserve">McDuffie, </w:t>
      </w:r>
      <w:r>
        <w:rPr>
          <w:rFonts w:ascii="Arial" w:hAnsi="Arial"/>
          <w:bCs/>
          <w:sz w:val="22"/>
          <w:szCs w:val="92"/>
        </w:rPr>
        <w:t xml:space="preserve">M., </w:t>
      </w:r>
      <w:r w:rsidRPr="00BE706C">
        <w:rPr>
          <w:rFonts w:ascii="Arial" w:hAnsi="Arial"/>
          <w:bCs/>
          <w:sz w:val="22"/>
          <w:szCs w:val="92"/>
        </w:rPr>
        <w:t>and Litherland, S</w:t>
      </w:r>
      <w:r>
        <w:rPr>
          <w:rFonts w:ascii="Arial" w:hAnsi="Arial"/>
          <w:bCs/>
          <w:sz w:val="22"/>
          <w:szCs w:val="92"/>
        </w:rPr>
        <w:t>.</w:t>
      </w:r>
      <w:r w:rsidRPr="00BE706C">
        <w:rPr>
          <w:rFonts w:ascii="Arial" w:hAnsi="Arial"/>
          <w:bCs/>
          <w:sz w:val="22"/>
          <w:szCs w:val="92"/>
        </w:rPr>
        <w:t>A</w:t>
      </w:r>
      <w:r>
        <w:rPr>
          <w:rFonts w:ascii="Arial" w:hAnsi="Arial"/>
          <w:bCs/>
          <w:sz w:val="22"/>
          <w:szCs w:val="92"/>
        </w:rPr>
        <w:t xml:space="preserve">. </w:t>
      </w:r>
      <w:r w:rsidRPr="00BE706C">
        <w:rPr>
          <w:rFonts w:ascii="Arial" w:hAnsi="Arial"/>
          <w:bCs/>
          <w:sz w:val="22"/>
          <w:szCs w:val="122"/>
        </w:rPr>
        <w:t xml:space="preserve">A </w:t>
      </w:r>
      <w:r>
        <w:rPr>
          <w:rFonts w:ascii="Arial" w:hAnsi="Arial"/>
          <w:bCs/>
          <w:sz w:val="22"/>
          <w:szCs w:val="122"/>
        </w:rPr>
        <w:t xml:space="preserve">model </w:t>
      </w:r>
      <w:r w:rsidRPr="00BE706C">
        <w:rPr>
          <w:rFonts w:ascii="Arial" w:hAnsi="Arial"/>
          <w:bCs/>
          <w:sz w:val="22"/>
          <w:szCs w:val="122"/>
        </w:rPr>
        <w:t xml:space="preserve">for </w:t>
      </w:r>
      <w:r>
        <w:rPr>
          <w:rFonts w:ascii="Arial" w:hAnsi="Arial"/>
          <w:bCs/>
          <w:sz w:val="22"/>
          <w:szCs w:val="122"/>
        </w:rPr>
        <w:t>s</w:t>
      </w:r>
      <w:r w:rsidRPr="00BE706C">
        <w:rPr>
          <w:rFonts w:ascii="Arial" w:hAnsi="Arial"/>
          <w:bCs/>
          <w:sz w:val="22"/>
          <w:szCs w:val="122"/>
        </w:rPr>
        <w:t>tud</w:t>
      </w:r>
      <w:r>
        <w:rPr>
          <w:rFonts w:ascii="Arial" w:hAnsi="Arial"/>
          <w:bCs/>
          <w:sz w:val="22"/>
          <w:szCs w:val="122"/>
        </w:rPr>
        <w:t>y</w:t>
      </w:r>
      <w:r w:rsidRPr="00BE706C">
        <w:rPr>
          <w:rFonts w:ascii="Arial" w:hAnsi="Arial"/>
          <w:bCs/>
          <w:sz w:val="22"/>
          <w:szCs w:val="122"/>
        </w:rPr>
        <w:t>ing the impact of nurture on nature:</w:t>
      </w:r>
      <w:r>
        <w:rPr>
          <w:rFonts w:ascii="Arial" w:hAnsi="Arial"/>
          <w:bCs/>
          <w:sz w:val="22"/>
          <w:szCs w:val="122"/>
        </w:rPr>
        <w:t xml:space="preserve"> </w:t>
      </w:r>
      <w:r w:rsidRPr="00BE706C">
        <w:rPr>
          <w:rFonts w:ascii="Arial" w:hAnsi="Arial"/>
          <w:bCs/>
          <w:sz w:val="22"/>
          <w:szCs w:val="122"/>
        </w:rPr>
        <w:t>Development of diabetes in multicongenic mice with an epigenetic gene</w:t>
      </w:r>
      <w:r>
        <w:rPr>
          <w:rFonts w:ascii="Arial" w:hAnsi="Arial"/>
          <w:bCs/>
          <w:sz w:val="22"/>
          <w:szCs w:val="122"/>
        </w:rPr>
        <w:t xml:space="preserve"> e</w:t>
      </w:r>
      <w:r w:rsidRPr="00BE706C">
        <w:rPr>
          <w:rFonts w:ascii="Arial" w:hAnsi="Arial"/>
          <w:bCs/>
          <w:sz w:val="22"/>
          <w:szCs w:val="122"/>
        </w:rPr>
        <w:t>xpression dysregulation defect from the nonobese diabetic mouse (</w:t>
      </w:r>
      <w:r>
        <w:rPr>
          <w:rFonts w:ascii="Arial" w:hAnsi="Arial"/>
          <w:bCs/>
          <w:sz w:val="22"/>
          <w:szCs w:val="122"/>
        </w:rPr>
        <w:t>NOD</w:t>
      </w:r>
      <w:r w:rsidRPr="00BE706C">
        <w:rPr>
          <w:rFonts w:ascii="Arial" w:hAnsi="Arial"/>
          <w:bCs/>
          <w:sz w:val="22"/>
          <w:szCs w:val="122"/>
        </w:rPr>
        <w:t>)</w:t>
      </w:r>
      <w:r>
        <w:rPr>
          <w:rFonts w:ascii="Arial" w:hAnsi="Arial" w:cs="Arial"/>
          <w:sz w:val="22"/>
          <w:szCs w:val="22"/>
        </w:rPr>
        <w:t>. ADA conference, Orlando, Fl., June 26-28, 2010.</w:t>
      </w:r>
    </w:p>
    <w:p w14:paraId="061E0C92"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sidRPr="000C1566">
        <w:rPr>
          <w:rFonts w:ascii="Arial" w:hAnsi="Arial"/>
          <w:sz w:val="22"/>
        </w:rPr>
        <w:t>Niu, H., Xie, L., Morel, L., Diamond, B., and Zou, Y-R. Dysfunction of Hematopoietic Stem Cells in Lupus Mice</w:t>
      </w:r>
      <w:r>
        <w:rPr>
          <w:rFonts w:ascii="Arial" w:hAnsi="Arial"/>
          <w:sz w:val="22"/>
        </w:rPr>
        <w:t>. ACR 2010, Atlanta, GA, October, 2010.</w:t>
      </w:r>
    </w:p>
    <w:p w14:paraId="49D4EBB8" w14:textId="77777777" w:rsidR="001F7D70" w:rsidRDefault="001F7D70" w:rsidP="009C236B">
      <w:pPr>
        <w:numPr>
          <w:ilvl w:val="0"/>
          <w:numId w:val="1"/>
        </w:numPr>
        <w:tabs>
          <w:tab w:val="left" w:pos="540"/>
          <w:tab w:val="num" w:pos="900"/>
        </w:tabs>
        <w:ind w:left="540" w:hanging="540"/>
        <w:rPr>
          <w:rFonts w:ascii="Arial" w:hAnsi="Arial" w:cs="Arial"/>
          <w:sz w:val="22"/>
          <w:szCs w:val="22"/>
        </w:rPr>
      </w:pPr>
      <w:r w:rsidRPr="00747C0C">
        <w:rPr>
          <w:rFonts w:ascii="Arial" w:hAnsi="Arial" w:cs="Arial"/>
          <w:sz w:val="22"/>
          <w:szCs w:val="22"/>
        </w:rPr>
        <w:t xml:space="preserve">Xu, Z., and Morel, L. </w:t>
      </w:r>
      <w:r w:rsidRPr="00747C0C">
        <w:rPr>
          <w:rFonts w:ascii="Arial" w:hAnsi="Arial" w:cs="Arial"/>
          <w:bCs/>
          <w:i/>
          <w:iCs/>
          <w:sz w:val="22"/>
        </w:rPr>
        <w:t>Sle2c2</w:t>
      </w:r>
      <w:r w:rsidRPr="00747C0C">
        <w:rPr>
          <w:rFonts w:ascii="Arial" w:hAnsi="Arial" w:cs="Arial"/>
          <w:bCs/>
          <w:sz w:val="22"/>
        </w:rPr>
        <w:t xml:space="preserve"> sublocus, derived from murine lupus susceptibility </w:t>
      </w:r>
      <w:r w:rsidRPr="00747C0C">
        <w:rPr>
          <w:rFonts w:ascii="Arial" w:hAnsi="Arial" w:cs="Arial"/>
          <w:bCs/>
          <w:i/>
          <w:iCs/>
          <w:sz w:val="22"/>
        </w:rPr>
        <w:t>Sle2</w:t>
      </w:r>
      <w:r w:rsidRPr="00747C0C">
        <w:rPr>
          <w:rFonts w:ascii="Arial" w:hAnsi="Arial" w:cs="Arial"/>
          <w:bCs/>
          <w:sz w:val="22"/>
        </w:rPr>
        <w:t xml:space="preserve"> locus, suppresses chronic graft versus host reaction in late phase</w:t>
      </w:r>
      <w:r>
        <w:rPr>
          <w:rFonts w:ascii="Arial" w:hAnsi="Arial" w:cs="Arial"/>
          <w:bCs/>
          <w:sz w:val="22"/>
        </w:rPr>
        <w:t xml:space="preserve">. </w:t>
      </w:r>
      <w:r w:rsidRPr="00747C0C">
        <w:rPr>
          <w:rFonts w:ascii="Arial" w:hAnsi="Arial" w:cs="Arial"/>
          <w:sz w:val="22"/>
          <w:szCs w:val="22"/>
        </w:rPr>
        <w:t>Cold spring harbor Asia conference on Frontiers of Immunology in Health and Diseases, Suzhou, China, November 7 - 10, 2010</w:t>
      </w:r>
      <w:r>
        <w:rPr>
          <w:rFonts w:ascii="Arial" w:hAnsi="Arial" w:cs="Arial"/>
          <w:sz w:val="22"/>
          <w:szCs w:val="22"/>
        </w:rPr>
        <w:t>.</w:t>
      </w:r>
    </w:p>
    <w:p w14:paraId="0863D1E8" w14:textId="77777777" w:rsidR="001F7D70" w:rsidRPr="00295B39" w:rsidRDefault="001F7D70" w:rsidP="009C236B">
      <w:pPr>
        <w:numPr>
          <w:ilvl w:val="0"/>
          <w:numId w:val="1"/>
        </w:numPr>
        <w:tabs>
          <w:tab w:val="left" w:pos="540"/>
          <w:tab w:val="num" w:pos="900"/>
        </w:tabs>
        <w:ind w:left="540" w:hanging="540"/>
        <w:rPr>
          <w:rFonts w:ascii="Arial" w:hAnsi="Arial" w:cs="Arial"/>
          <w:sz w:val="22"/>
          <w:szCs w:val="22"/>
        </w:rPr>
      </w:pPr>
      <w:r>
        <w:rPr>
          <w:rFonts w:ascii="Arial" w:hAnsi="Arial" w:cs="Arial"/>
          <w:sz w:val="22"/>
          <w:szCs w:val="22"/>
        </w:rPr>
        <w:t xml:space="preserve">Sang, A., Morel, L. </w:t>
      </w:r>
      <w:r w:rsidRPr="00295B39">
        <w:rPr>
          <w:rFonts w:ascii="Arial" w:hAnsi="Arial" w:cs="Arial"/>
          <w:bCs/>
          <w:sz w:val="22"/>
          <w:szCs w:val="22"/>
        </w:rPr>
        <w:t>Antigen Specific and Non-Specific Activation of Rheumatoid Factor B-cells in the Triple Congenic Mouse Model of Lupus</w:t>
      </w:r>
      <w:r>
        <w:rPr>
          <w:rFonts w:ascii="Arial" w:hAnsi="Arial" w:cs="Arial"/>
          <w:bCs/>
          <w:sz w:val="22"/>
          <w:szCs w:val="22"/>
        </w:rPr>
        <w:t xml:space="preserve">. </w:t>
      </w:r>
      <w:r w:rsidRPr="00295B39">
        <w:rPr>
          <w:rFonts w:ascii="Arial" w:hAnsi="Arial" w:cs="Arial"/>
          <w:sz w:val="22"/>
          <w:szCs w:val="24"/>
        </w:rPr>
        <w:t>Keystone Symposia Conference: B-cells: New Insights into Normal versus Dysregulated Function</w:t>
      </w:r>
      <w:r>
        <w:rPr>
          <w:rFonts w:ascii="Arial" w:hAnsi="Arial" w:cs="Arial"/>
          <w:sz w:val="22"/>
          <w:szCs w:val="24"/>
        </w:rPr>
        <w:t>, Whistler, CA, April 12-17, 2011.</w:t>
      </w:r>
    </w:p>
    <w:p w14:paraId="78785F82" w14:textId="77777777" w:rsidR="001F7D70" w:rsidRPr="001C7F90" w:rsidRDefault="001F7D70" w:rsidP="009C236B">
      <w:pPr>
        <w:numPr>
          <w:ilvl w:val="0"/>
          <w:numId w:val="1"/>
        </w:numPr>
        <w:tabs>
          <w:tab w:val="left" w:pos="540"/>
          <w:tab w:val="num" w:pos="900"/>
        </w:tabs>
        <w:ind w:left="540" w:hanging="540"/>
        <w:rPr>
          <w:rFonts w:ascii="Arial" w:hAnsi="Arial" w:cs="Arial"/>
          <w:sz w:val="22"/>
          <w:szCs w:val="22"/>
        </w:rPr>
      </w:pPr>
      <w:r>
        <w:rPr>
          <w:rFonts w:ascii="Arial" w:hAnsi="Arial" w:cs="Arial"/>
          <w:sz w:val="22"/>
          <w:szCs w:val="24"/>
        </w:rPr>
        <w:lastRenderedPageBreak/>
        <w:t xml:space="preserve">Xu, Z., Potula, H.H.S.K., </w:t>
      </w:r>
      <w:r w:rsidRPr="001C7F90">
        <w:rPr>
          <w:rFonts w:ascii="Arial" w:hAnsi="Arial" w:cs="Arial"/>
          <w:bCs/>
          <w:sz w:val="22"/>
          <w:szCs w:val="24"/>
        </w:rPr>
        <w:t>Vallurupalli, A., Morel, L.</w:t>
      </w:r>
      <w:r>
        <w:rPr>
          <w:rFonts w:ascii="Arial" w:hAnsi="Arial" w:cs="Arial"/>
          <w:b/>
          <w:bCs/>
          <w:sz w:val="22"/>
          <w:szCs w:val="24"/>
        </w:rPr>
        <w:t xml:space="preserve"> </w:t>
      </w:r>
      <w:r>
        <w:rPr>
          <w:rFonts w:ascii="Arial" w:hAnsi="Arial" w:cs="Arial"/>
          <w:sz w:val="22"/>
          <w:szCs w:val="24"/>
        </w:rPr>
        <w:t xml:space="preserve"> </w:t>
      </w:r>
      <w:r w:rsidRPr="00295B39">
        <w:rPr>
          <w:rFonts w:ascii="Arial" w:hAnsi="Arial" w:cs="Arial"/>
          <w:sz w:val="22"/>
          <w:szCs w:val="24"/>
        </w:rPr>
        <w:t xml:space="preserve">Reduced expression of cyclin-depedent kinase inhibitor </w:t>
      </w:r>
      <w:r w:rsidRPr="00295B39">
        <w:rPr>
          <w:rFonts w:ascii="Arial" w:hAnsi="Arial" w:cs="Arial"/>
          <w:i/>
          <w:iCs/>
          <w:sz w:val="22"/>
          <w:szCs w:val="24"/>
        </w:rPr>
        <w:t>Cdkn2c</w:t>
      </w:r>
      <w:r w:rsidRPr="00295B39">
        <w:rPr>
          <w:rFonts w:ascii="Arial" w:hAnsi="Arial" w:cs="Arial"/>
          <w:sz w:val="22"/>
          <w:szCs w:val="24"/>
        </w:rPr>
        <w:t xml:space="preserve"> decreases IL-2 Production  by CD4</w:t>
      </w:r>
      <w:r w:rsidRPr="00295B39">
        <w:rPr>
          <w:rFonts w:ascii="Arial" w:hAnsi="Arial" w:cs="Arial"/>
          <w:sz w:val="22"/>
          <w:szCs w:val="24"/>
          <w:vertAlign w:val="superscript"/>
        </w:rPr>
        <w:t>+</w:t>
      </w:r>
      <w:r w:rsidRPr="00295B39">
        <w:rPr>
          <w:rFonts w:ascii="Arial" w:hAnsi="Arial" w:cs="Arial"/>
          <w:sz w:val="22"/>
          <w:szCs w:val="24"/>
        </w:rPr>
        <w:t xml:space="preserve"> T cells expressing the murine NZB-derived </w:t>
      </w:r>
      <w:r w:rsidRPr="00295B39">
        <w:rPr>
          <w:rFonts w:ascii="Arial" w:hAnsi="Arial" w:cs="Arial"/>
          <w:i/>
          <w:iCs/>
          <w:sz w:val="22"/>
          <w:szCs w:val="24"/>
        </w:rPr>
        <w:t xml:space="preserve">Sle2c1 </w:t>
      </w:r>
      <w:r w:rsidRPr="00295B39">
        <w:rPr>
          <w:rFonts w:ascii="Arial" w:hAnsi="Arial" w:cs="Arial"/>
          <w:sz w:val="22"/>
          <w:szCs w:val="24"/>
        </w:rPr>
        <w:t>susceptibility locus</w:t>
      </w:r>
      <w:r>
        <w:rPr>
          <w:rFonts w:ascii="Arial" w:hAnsi="Arial" w:cs="Arial"/>
          <w:sz w:val="22"/>
          <w:szCs w:val="24"/>
        </w:rPr>
        <w:t xml:space="preserve">. </w:t>
      </w:r>
      <w:r w:rsidRPr="000C1566">
        <w:rPr>
          <w:rFonts w:ascii="Arial" w:hAnsi="Arial"/>
          <w:sz w:val="22"/>
        </w:rPr>
        <w:t>AAI meeting</w:t>
      </w:r>
      <w:r>
        <w:rPr>
          <w:rFonts w:ascii="Arial" w:hAnsi="Arial"/>
          <w:sz w:val="22"/>
        </w:rPr>
        <w:t>, San Francisco, CA, May 14-17, 2011.</w:t>
      </w:r>
    </w:p>
    <w:p w14:paraId="3CF50134" w14:textId="77777777" w:rsidR="001F7D70" w:rsidRPr="002D7A40" w:rsidRDefault="001F7D70" w:rsidP="009C236B">
      <w:pPr>
        <w:numPr>
          <w:ilvl w:val="0"/>
          <w:numId w:val="1"/>
        </w:numPr>
        <w:tabs>
          <w:tab w:val="left" w:pos="540"/>
          <w:tab w:val="num" w:pos="900"/>
        </w:tabs>
        <w:ind w:left="540" w:hanging="540"/>
        <w:rPr>
          <w:rFonts w:ascii="Arial" w:hAnsi="Arial" w:cs="Arial"/>
          <w:sz w:val="22"/>
          <w:szCs w:val="22"/>
        </w:rPr>
      </w:pPr>
      <w:r>
        <w:rPr>
          <w:rFonts w:ascii="Arial" w:hAnsi="Arial" w:cs="Arial"/>
          <w:sz w:val="22"/>
          <w:szCs w:val="24"/>
        </w:rPr>
        <w:t>Potula, H.H.S.K.</w:t>
      </w:r>
      <w:r w:rsidRPr="001C7F90">
        <w:rPr>
          <w:rFonts w:ascii="Arial" w:hAnsi="Arial" w:cs="Arial"/>
          <w:bCs/>
          <w:sz w:val="22"/>
          <w:szCs w:val="24"/>
        </w:rPr>
        <w:t xml:space="preserve">., </w:t>
      </w:r>
      <w:r>
        <w:rPr>
          <w:rFonts w:ascii="Arial" w:hAnsi="Arial" w:cs="Arial"/>
          <w:sz w:val="22"/>
          <w:szCs w:val="24"/>
        </w:rPr>
        <w:t xml:space="preserve">Xu, Z., </w:t>
      </w:r>
      <w:r w:rsidRPr="001C7F90">
        <w:rPr>
          <w:rFonts w:ascii="Arial" w:hAnsi="Arial" w:cs="Arial"/>
          <w:bCs/>
          <w:sz w:val="22"/>
          <w:szCs w:val="24"/>
        </w:rPr>
        <w:t>Morel, L</w:t>
      </w:r>
      <w:r>
        <w:rPr>
          <w:rFonts w:ascii="Arial" w:hAnsi="Arial" w:cs="Arial"/>
          <w:bCs/>
          <w:sz w:val="22"/>
          <w:szCs w:val="24"/>
        </w:rPr>
        <w:t>.</w:t>
      </w:r>
      <w:r w:rsidRPr="001C7F90">
        <w:rPr>
          <w:rFonts w:ascii="Arial" w:hAnsi="Arial" w:cs="Arial"/>
          <w:b/>
          <w:bCs/>
          <w:sz w:val="22"/>
          <w:szCs w:val="22"/>
        </w:rPr>
        <w:t xml:space="preserve"> </w:t>
      </w:r>
      <w:r w:rsidRPr="001C7F90">
        <w:rPr>
          <w:rFonts w:ascii="Arial" w:hAnsi="Arial" w:cs="Arial"/>
          <w:bCs/>
          <w:sz w:val="22"/>
          <w:szCs w:val="22"/>
        </w:rPr>
        <w:t xml:space="preserve">Expansion of peritoneal B1a cells in NZM2410 lupus-prone mice is regulated by the cell cycle regulator gene </w:t>
      </w:r>
      <w:r w:rsidRPr="001C7F90">
        <w:rPr>
          <w:rFonts w:ascii="Arial" w:hAnsi="Arial" w:cs="Arial"/>
          <w:bCs/>
          <w:i/>
          <w:iCs/>
          <w:sz w:val="22"/>
          <w:szCs w:val="22"/>
        </w:rPr>
        <w:t>Cdkn2c.</w:t>
      </w:r>
      <w:r>
        <w:rPr>
          <w:rFonts w:ascii="Arial" w:hAnsi="Arial" w:cs="Arial"/>
          <w:b/>
          <w:bCs/>
          <w:i/>
          <w:iCs/>
          <w:sz w:val="22"/>
          <w:szCs w:val="22"/>
        </w:rPr>
        <w:t xml:space="preserve"> </w:t>
      </w:r>
      <w:r w:rsidRPr="000C1566">
        <w:rPr>
          <w:rFonts w:ascii="Arial" w:hAnsi="Arial"/>
          <w:sz w:val="22"/>
        </w:rPr>
        <w:t>AAI meeting</w:t>
      </w:r>
      <w:r>
        <w:rPr>
          <w:rFonts w:ascii="Arial" w:hAnsi="Arial"/>
          <w:sz w:val="22"/>
        </w:rPr>
        <w:t>, San Francisco, CA, May 14-17, 2011.</w:t>
      </w:r>
    </w:p>
    <w:p w14:paraId="1E3BEEDA" w14:textId="77777777" w:rsidR="00F67F78" w:rsidRDefault="001F7D70" w:rsidP="009C236B">
      <w:pPr>
        <w:numPr>
          <w:ilvl w:val="0"/>
          <w:numId w:val="1"/>
        </w:numPr>
        <w:tabs>
          <w:tab w:val="left" w:pos="540"/>
          <w:tab w:val="num" w:pos="900"/>
        </w:tabs>
        <w:ind w:left="540" w:hanging="540"/>
        <w:jc w:val="both"/>
        <w:rPr>
          <w:rStyle w:val="Emphasis"/>
          <w:rFonts w:ascii="Arial" w:hAnsi="Arial" w:cs="Arial"/>
          <w:b w:val="0"/>
          <w:bCs w:val="0"/>
          <w:sz w:val="22"/>
          <w:szCs w:val="22"/>
        </w:rPr>
      </w:pPr>
      <w:r w:rsidRPr="002D7A40">
        <w:rPr>
          <w:rFonts w:ascii="Arial" w:hAnsi="Arial" w:cs="Arial"/>
          <w:bCs/>
          <w:sz w:val="22"/>
          <w:szCs w:val="22"/>
        </w:rPr>
        <w:t>Sobel</w:t>
      </w:r>
      <w:r w:rsidRPr="002D7A40">
        <w:rPr>
          <w:rFonts w:ascii="Arial" w:hAnsi="Arial" w:cs="Arial"/>
          <w:sz w:val="22"/>
          <w:szCs w:val="22"/>
        </w:rPr>
        <w:t xml:space="preserve">, E.S., Butfiloski, E., Hunt, J., Segal, M., Morel, L., Reeves, W.H., Satoh, M. </w:t>
      </w:r>
      <w:r w:rsidRPr="002D7A40">
        <w:rPr>
          <w:rFonts w:ascii="Arial" w:hAnsi="Arial" w:cs="Arial"/>
          <w:bCs/>
          <w:sz w:val="22"/>
          <w:szCs w:val="22"/>
        </w:rPr>
        <w:t xml:space="preserve">A Novel Circulating CXCR5-CD20++ B Cell Compartment in Patients with Systemic Lupus Erythematosus. </w:t>
      </w:r>
      <w:r w:rsidRPr="002D7A40">
        <w:rPr>
          <w:rFonts w:ascii="Arial" w:hAnsi="Arial" w:cs="Arial"/>
          <w:sz w:val="22"/>
          <w:szCs w:val="22"/>
        </w:rPr>
        <w:t xml:space="preserve">ACR 2011, Chicago, IL, November 4—9, </w:t>
      </w:r>
      <w:r w:rsidRPr="002D7A40">
        <w:rPr>
          <w:rStyle w:val="Emphasis"/>
          <w:rFonts w:ascii="Arial" w:hAnsi="Arial" w:cs="Arial"/>
          <w:b w:val="0"/>
          <w:sz w:val="22"/>
          <w:szCs w:val="22"/>
        </w:rPr>
        <w:t>2011.</w:t>
      </w:r>
    </w:p>
    <w:p w14:paraId="7C46D531" w14:textId="77777777" w:rsidR="00581C19" w:rsidRDefault="00F67F78" w:rsidP="009C236B">
      <w:pPr>
        <w:numPr>
          <w:ilvl w:val="0"/>
          <w:numId w:val="1"/>
        </w:numPr>
        <w:tabs>
          <w:tab w:val="left" w:pos="540"/>
          <w:tab w:val="num" w:pos="900"/>
        </w:tabs>
        <w:ind w:left="540" w:hanging="540"/>
        <w:jc w:val="both"/>
        <w:rPr>
          <w:rFonts w:ascii="Arial" w:hAnsi="Arial" w:cs="Arial"/>
          <w:sz w:val="22"/>
          <w:szCs w:val="22"/>
        </w:rPr>
      </w:pPr>
      <w:r w:rsidRPr="00F67F78">
        <w:rPr>
          <w:rFonts w:ascii="Arial" w:hAnsi="Arial" w:cs="Arial"/>
          <w:sz w:val="22"/>
          <w:szCs w:val="22"/>
        </w:rPr>
        <w:t xml:space="preserve">Sang, A., Morel, L. </w:t>
      </w:r>
      <w:r w:rsidRPr="00F67F78">
        <w:rPr>
          <w:rFonts w:ascii="Arial" w:hAnsi="Arial" w:cs="Arial"/>
          <w:sz w:val="22"/>
          <w:szCs w:val="24"/>
        </w:rPr>
        <w:t>Mechanisms for non-antigen specific rheumatoid factor B cell activation in the NZM2410 Mouse Model of Lupus</w:t>
      </w:r>
      <w:r>
        <w:rPr>
          <w:rFonts w:ascii="Arial" w:hAnsi="Arial" w:cs="Arial"/>
          <w:sz w:val="22"/>
          <w:szCs w:val="24"/>
        </w:rPr>
        <w:t xml:space="preserve">. </w:t>
      </w:r>
      <w:r w:rsidRPr="000C1566">
        <w:rPr>
          <w:rFonts w:ascii="Arial" w:hAnsi="Arial"/>
          <w:sz w:val="22"/>
        </w:rPr>
        <w:t>AAI meeting</w:t>
      </w:r>
      <w:r>
        <w:rPr>
          <w:rFonts w:ascii="Arial" w:hAnsi="Arial"/>
          <w:sz w:val="22"/>
        </w:rPr>
        <w:t>, Boston, MA, May 4-8, 2012.</w:t>
      </w:r>
    </w:p>
    <w:p w14:paraId="446DBB40" w14:textId="77777777" w:rsidR="004F627B" w:rsidRPr="004F627B" w:rsidRDefault="00581C19" w:rsidP="009C236B">
      <w:pPr>
        <w:numPr>
          <w:ilvl w:val="0"/>
          <w:numId w:val="1"/>
        </w:numPr>
        <w:tabs>
          <w:tab w:val="left" w:pos="540"/>
          <w:tab w:val="num" w:pos="900"/>
        </w:tabs>
        <w:ind w:left="540" w:hanging="540"/>
        <w:jc w:val="both"/>
        <w:rPr>
          <w:rFonts w:ascii="Arial" w:hAnsi="Arial" w:cs="Arial"/>
          <w:sz w:val="22"/>
          <w:szCs w:val="22"/>
        </w:rPr>
      </w:pPr>
      <w:r w:rsidRPr="00581C19">
        <w:rPr>
          <w:rFonts w:ascii="Arial" w:hAnsi="Arial" w:cs="Arial"/>
          <w:sz w:val="22"/>
          <w:szCs w:val="22"/>
        </w:rPr>
        <w:t>Zheng, Y</w:t>
      </w:r>
      <w:r w:rsidR="004F627B">
        <w:rPr>
          <w:rFonts w:ascii="Arial" w:hAnsi="Arial" w:cs="Arial"/>
          <w:sz w:val="22"/>
          <w:szCs w:val="22"/>
        </w:rPr>
        <w:t>.</w:t>
      </w:r>
      <w:r w:rsidRPr="00581C19">
        <w:rPr>
          <w:rFonts w:ascii="Arial" w:hAnsi="Arial" w:cs="Arial"/>
          <w:sz w:val="22"/>
          <w:szCs w:val="22"/>
        </w:rPr>
        <w:t>-Y</w:t>
      </w:r>
      <w:r w:rsidR="004F627B">
        <w:rPr>
          <w:rFonts w:ascii="Arial" w:hAnsi="Arial" w:cs="Arial"/>
          <w:sz w:val="22"/>
          <w:szCs w:val="22"/>
        </w:rPr>
        <w:t>.</w:t>
      </w:r>
      <w:r w:rsidRPr="00581C19">
        <w:rPr>
          <w:rFonts w:ascii="Arial" w:hAnsi="Arial" w:cs="Arial"/>
          <w:sz w:val="22"/>
          <w:szCs w:val="22"/>
        </w:rPr>
        <w:t xml:space="preserve">, Morel, L. </w:t>
      </w:r>
      <w:r w:rsidRPr="00581C19">
        <w:rPr>
          <w:rFonts w:ascii="Arial" w:hAnsi="Arial" w:cs="Arial"/>
          <w:sz w:val="22"/>
        </w:rPr>
        <w:t>Marginal zone B cells contribute to autoimmunity in the NZM2410 lupus prone mouse model.</w:t>
      </w:r>
      <w:r w:rsidRPr="00581C19">
        <w:rPr>
          <w:rFonts w:ascii="Arial" w:hAnsi="Arial" w:cs="Arial"/>
          <w:b/>
          <w:sz w:val="22"/>
        </w:rPr>
        <w:t xml:space="preserve"> </w:t>
      </w:r>
      <w:r w:rsidRPr="00581C19">
        <w:rPr>
          <w:rFonts w:ascii="Arial" w:hAnsi="Arial"/>
          <w:sz w:val="22"/>
        </w:rPr>
        <w:t>AAI meeting, Boston, MA, May 4-8, 2012.</w:t>
      </w:r>
    </w:p>
    <w:p w14:paraId="40B5693B" w14:textId="77777777" w:rsidR="004F627B" w:rsidRPr="004F627B" w:rsidRDefault="004F627B" w:rsidP="009C236B">
      <w:pPr>
        <w:numPr>
          <w:ilvl w:val="0"/>
          <w:numId w:val="1"/>
        </w:numPr>
        <w:tabs>
          <w:tab w:val="left" w:pos="540"/>
          <w:tab w:val="num" w:pos="900"/>
        </w:tabs>
        <w:ind w:left="540" w:hanging="540"/>
        <w:jc w:val="both"/>
        <w:rPr>
          <w:rFonts w:ascii="Arial" w:hAnsi="Arial" w:cs="Arial"/>
          <w:sz w:val="22"/>
          <w:szCs w:val="22"/>
        </w:rPr>
      </w:pPr>
      <w:r w:rsidRPr="004F627B">
        <w:rPr>
          <w:rFonts w:ascii="Arial" w:hAnsi="Arial" w:cs="Arial"/>
          <w:sz w:val="22"/>
          <w:szCs w:val="22"/>
        </w:rPr>
        <w:t xml:space="preserve">Xu, Z, Morel, L. The lupus-susceptibility </w:t>
      </w:r>
      <w:r w:rsidRPr="004F627B">
        <w:rPr>
          <w:rFonts w:ascii="Arial" w:hAnsi="Arial" w:cs="Arial"/>
          <w:i/>
          <w:sz w:val="22"/>
          <w:szCs w:val="22"/>
        </w:rPr>
        <w:t>Sle2c1</w:t>
      </w:r>
      <w:r w:rsidRPr="004F627B">
        <w:rPr>
          <w:rFonts w:ascii="Arial" w:hAnsi="Arial" w:cs="Arial"/>
          <w:sz w:val="22"/>
          <w:szCs w:val="22"/>
        </w:rPr>
        <w:t xml:space="preserve"> sublocus regulates T cell expansion through several mechanisms.  </w:t>
      </w:r>
      <w:r w:rsidRPr="004F627B">
        <w:rPr>
          <w:rFonts w:ascii="Arial" w:hAnsi="Arial"/>
          <w:sz w:val="22"/>
          <w:szCs w:val="22"/>
        </w:rPr>
        <w:t>AAI meeting, Boston, MA, May 4-8, 2012.</w:t>
      </w:r>
    </w:p>
    <w:p w14:paraId="0A92D441" w14:textId="77777777" w:rsidR="008B3CB4" w:rsidRPr="008B3CB4" w:rsidRDefault="004F627B" w:rsidP="009C236B">
      <w:pPr>
        <w:numPr>
          <w:ilvl w:val="0"/>
          <w:numId w:val="1"/>
        </w:numPr>
        <w:tabs>
          <w:tab w:val="left" w:pos="540"/>
          <w:tab w:val="num" w:pos="900"/>
        </w:tabs>
        <w:ind w:left="540" w:hanging="540"/>
        <w:jc w:val="both"/>
        <w:rPr>
          <w:rFonts w:ascii="Arial" w:hAnsi="Arial" w:cs="Arial"/>
          <w:sz w:val="22"/>
          <w:szCs w:val="22"/>
        </w:rPr>
      </w:pPr>
      <w:r w:rsidRPr="004F627B">
        <w:rPr>
          <w:rFonts w:ascii="Arial" w:hAnsi="Arial"/>
          <w:sz w:val="22"/>
          <w:szCs w:val="22"/>
        </w:rPr>
        <w:t>Sengupta, M., Liang, S., Morel, L. Pre-B Cell Leukemia Homeobox 1</w:t>
      </w:r>
      <w:r>
        <w:rPr>
          <w:rFonts w:ascii="Arial" w:hAnsi="Arial"/>
          <w:sz w:val="22"/>
          <w:szCs w:val="22"/>
        </w:rPr>
        <w:t xml:space="preserve"> </w:t>
      </w:r>
      <w:r w:rsidRPr="004F627B">
        <w:rPr>
          <w:rFonts w:ascii="Arial" w:hAnsi="Arial"/>
          <w:sz w:val="22"/>
          <w:szCs w:val="22"/>
        </w:rPr>
        <w:t>is a novel susceptibility gene that regulates T cell functions. AAI meeting, Boston, MA, May 4-8, 2012.</w:t>
      </w:r>
    </w:p>
    <w:p w14:paraId="3DE57098" w14:textId="77777777" w:rsidR="0085495C" w:rsidRDefault="008B3CB4" w:rsidP="009C236B">
      <w:pPr>
        <w:numPr>
          <w:ilvl w:val="0"/>
          <w:numId w:val="1"/>
        </w:numPr>
        <w:tabs>
          <w:tab w:val="left" w:pos="540"/>
          <w:tab w:val="num" w:pos="900"/>
        </w:tabs>
        <w:ind w:left="540" w:hanging="540"/>
        <w:jc w:val="both"/>
        <w:rPr>
          <w:rFonts w:ascii="Arial" w:hAnsi="Arial" w:cs="Arial"/>
          <w:sz w:val="22"/>
          <w:szCs w:val="22"/>
        </w:rPr>
      </w:pPr>
      <w:r w:rsidRPr="008B3CB4">
        <w:rPr>
          <w:rFonts w:ascii="Arial" w:hAnsi="Arial" w:cs="Arial"/>
          <w:sz w:val="22"/>
          <w:szCs w:val="24"/>
        </w:rPr>
        <w:t xml:space="preserve">Potula, H.H.S.K., Xu, Z., Morel, L. </w:t>
      </w:r>
      <w:r w:rsidRPr="008B3CB4">
        <w:rPr>
          <w:rFonts w:ascii="Arial" w:hAnsi="Arial" w:cs="Arial"/>
          <w:bCs/>
          <w:sz w:val="22"/>
          <w:szCs w:val="28"/>
        </w:rPr>
        <w:t>B1a cell expansion and autoimmunity promoted by</w:t>
      </w:r>
      <w:r w:rsidRPr="008B3CB4">
        <w:rPr>
          <w:rFonts w:ascii="Arial" w:hAnsi="Arial" w:cs="Arial"/>
          <w:color w:val="212121"/>
          <w:sz w:val="22"/>
          <w:szCs w:val="28"/>
        </w:rPr>
        <w:t xml:space="preserve"> Cyclin-dependent kinase inhibitor </w:t>
      </w:r>
      <w:r w:rsidRPr="008B3CB4">
        <w:rPr>
          <w:rFonts w:ascii="Arial" w:hAnsi="Arial" w:cs="Arial"/>
          <w:bCs/>
          <w:i/>
          <w:iCs/>
          <w:sz w:val="22"/>
          <w:szCs w:val="28"/>
        </w:rPr>
        <w:t>Cdkn2c</w:t>
      </w:r>
      <w:r w:rsidRPr="008B3CB4">
        <w:rPr>
          <w:rFonts w:ascii="Arial" w:hAnsi="Arial" w:cs="Arial"/>
          <w:sz w:val="22"/>
          <w:szCs w:val="28"/>
        </w:rPr>
        <w:t xml:space="preserve"> deficiency </w:t>
      </w:r>
      <w:r w:rsidRPr="008B3CB4">
        <w:rPr>
          <w:rFonts w:ascii="Arial" w:hAnsi="Arial" w:cs="Arial"/>
          <w:bCs/>
          <w:sz w:val="22"/>
          <w:szCs w:val="28"/>
        </w:rPr>
        <w:t>in a mouse model of lupus</w:t>
      </w:r>
      <w:r>
        <w:rPr>
          <w:rFonts w:ascii="Arial" w:hAnsi="Arial" w:cs="Arial"/>
          <w:bCs/>
          <w:sz w:val="22"/>
          <w:szCs w:val="28"/>
        </w:rPr>
        <w:t xml:space="preserve">.  </w:t>
      </w:r>
      <w:r w:rsidRPr="004F627B">
        <w:rPr>
          <w:rFonts w:ascii="Arial" w:hAnsi="Arial"/>
          <w:sz w:val="22"/>
          <w:szCs w:val="22"/>
        </w:rPr>
        <w:t>AAI meeting, Boston, MA, May 4-8, 2012.</w:t>
      </w:r>
      <w:r w:rsidRPr="0085495C">
        <w:rPr>
          <w:rFonts w:ascii="Arial" w:hAnsi="Arial" w:cs="Arial"/>
          <w:sz w:val="22"/>
          <w:szCs w:val="22"/>
        </w:rPr>
        <w:t xml:space="preserve"> </w:t>
      </w:r>
    </w:p>
    <w:p w14:paraId="261D4CCA" w14:textId="77777777" w:rsidR="0085495C" w:rsidRPr="0085495C" w:rsidRDefault="0085495C" w:rsidP="009C236B">
      <w:pPr>
        <w:numPr>
          <w:ilvl w:val="0"/>
          <w:numId w:val="1"/>
        </w:numPr>
        <w:tabs>
          <w:tab w:val="left" w:pos="540"/>
          <w:tab w:val="num" w:pos="900"/>
        </w:tabs>
        <w:ind w:left="540" w:hanging="540"/>
        <w:jc w:val="both"/>
        <w:rPr>
          <w:rFonts w:ascii="Arial" w:hAnsi="Arial" w:cs="Arial"/>
          <w:sz w:val="22"/>
          <w:szCs w:val="22"/>
        </w:rPr>
      </w:pPr>
      <w:r w:rsidRPr="0085495C">
        <w:rPr>
          <w:rFonts w:ascii="Arial" w:hAnsi="Arial" w:cs="Arial"/>
          <w:sz w:val="22"/>
          <w:szCs w:val="24"/>
        </w:rPr>
        <w:t>Yin, Y., Perry, D., Perl, P., Morel, L. Regulation of T cell metabolism and autoimmunity by the orphan nuclear receptor ERRγ</w:t>
      </w:r>
      <w:r>
        <w:rPr>
          <w:rFonts w:ascii="Arial" w:hAnsi="Arial" w:cs="Arial"/>
          <w:sz w:val="22"/>
          <w:szCs w:val="24"/>
        </w:rPr>
        <w:t xml:space="preserve">. </w:t>
      </w:r>
      <w:r w:rsidRPr="004F627B">
        <w:rPr>
          <w:rFonts w:ascii="Arial" w:hAnsi="Arial"/>
          <w:sz w:val="22"/>
          <w:szCs w:val="22"/>
        </w:rPr>
        <w:t>AAI meeting, Boston, MA, May 4-8, 2012.</w:t>
      </w:r>
    </w:p>
    <w:p w14:paraId="4D17A57E" w14:textId="77777777" w:rsidR="00E4357F" w:rsidRDefault="00E4357F" w:rsidP="009C236B">
      <w:pPr>
        <w:numPr>
          <w:ilvl w:val="0"/>
          <w:numId w:val="1"/>
        </w:numPr>
        <w:tabs>
          <w:tab w:val="left" w:pos="540"/>
          <w:tab w:val="num" w:pos="900"/>
        </w:tabs>
        <w:ind w:left="540" w:hanging="540"/>
        <w:jc w:val="both"/>
        <w:rPr>
          <w:rFonts w:ascii="Arial" w:hAnsi="Arial" w:cs="Arial"/>
          <w:sz w:val="22"/>
          <w:szCs w:val="22"/>
        </w:rPr>
      </w:pPr>
      <w:r w:rsidRPr="00F67F78">
        <w:rPr>
          <w:rFonts w:ascii="Arial" w:hAnsi="Arial" w:cs="Arial"/>
          <w:sz w:val="22"/>
          <w:szCs w:val="22"/>
        </w:rPr>
        <w:t xml:space="preserve">Sang, A., Morel, L. </w:t>
      </w:r>
      <w:r w:rsidRPr="00F67F78">
        <w:rPr>
          <w:rFonts w:ascii="Arial" w:hAnsi="Arial" w:cs="Arial"/>
          <w:sz w:val="22"/>
          <w:szCs w:val="24"/>
        </w:rPr>
        <w:t>Mechanisms for non-antigen specific rheumatoid factor B cell activation in the NZM2410 Mouse Model of Lupus</w:t>
      </w:r>
      <w:r>
        <w:rPr>
          <w:rFonts w:ascii="Arial" w:hAnsi="Arial" w:cs="Arial"/>
          <w:sz w:val="22"/>
          <w:szCs w:val="24"/>
        </w:rPr>
        <w:t xml:space="preserve">. </w:t>
      </w:r>
      <w:r>
        <w:rPr>
          <w:rFonts w:ascii="Arial" w:hAnsi="Arial"/>
          <w:sz w:val="22"/>
        </w:rPr>
        <w:t>Henry Kunkel Society</w:t>
      </w:r>
      <w:r w:rsidRPr="000C1566">
        <w:rPr>
          <w:rFonts w:ascii="Arial" w:hAnsi="Arial"/>
          <w:sz w:val="22"/>
        </w:rPr>
        <w:t xml:space="preserve"> meeting</w:t>
      </w:r>
      <w:r>
        <w:rPr>
          <w:rFonts w:ascii="Arial" w:hAnsi="Arial"/>
          <w:sz w:val="22"/>
        </w:rPr>
        <w:t>, Berlin, Germany, June 6-10, 2012.</w:t>
      </w:r>
    </w:p>
    <w:p w14:paraId="1F34B0E3" w14:textId="77777777" w:rsidR="00742571" w:rsidRPr="00742571" w:rsidRDefault="00E4357F" w:rsidP="009C236B">
      <w:pPr>
        <w:numPr>
          <w:ilvl w:val="0"/>
          <w:numId w:val="1"/>
        </w:numPr>
        <w:tabs>
          <w:tab w:val="left" w:pos="540"/>
          <w:tab w:val="num" w:pos="900"/>
        </w:tabs>
        <w:ind w:left="540" w:hanging="540"/>
        <w:jc w:val="both"/>
        <w:rPr>
          <w:rFonts w:ascii="Arial" w:hAnsi="Arial" w:cs="Arial"/>
          <w:sz w:val="22"/>
          <w:szCs w:val="22"/>
        </w:rPr>
      </w:pPr>
      <w:r w:rsidRPr="00581C19">
        <w:rPr>
          <w:rFonts w:ascii="Arial" w:hAnsi="Arial" w:cs="Arial"/>
          <w:sz w:val="22"/>
          <w:szCs w:val="22"/>
        </w:rPr>
        <w:t>Zheng, Y</w:t>
      </w:r>
      <w:r>
        <w:rPr>
          <w:rFonts w:ascii="Arial" w:hAnsi="Arial" w:cs="Arial"/>
          <w:sz w:val="22"/>
          <w:szCs w:val="22"/>
        </w:rPr>
        <w:t>.</w:t>
      </w:r>
      <w:r w:rsidRPr="00581C19">
        <w:rPr>
          <w:rFonts w:ascii="Arial" w:hAnsi="Arial" w:cs="Arial"/>
          <w:sz w:val="22"/>
          <w:szCs w:val="22"/>
        </w:rPr>
        <w:t>-Y</w:t>
      </w:r>
      <w:r>
        <w:rPr>
          <w:rFonts w:ascii="Arial" w:hAnsi="Arial" w:cs="Arial"/>
          <w:sz w:val="22"/>
          <w:szCs w:val="22"/>
        </w:rPr>
        <w:t>.</w:t>
      </w:r>
      <w:r w:rsidRPr="00581C19">
        <w:rPr>
          <w:rFonts w:ascii="Arial" w:hAnsi="Arial" w:cs="Arial"/>
          <w:sz w:val="22"/>
          <w:szCs w:val="22"/>
        </w:rPr>
        <w:t xml:space="preserve">, Morel, L. </w:t>
      </w:r>
      <w:r w:rsidRPr="00581C19">
        <w:rPr>
          <w:rFonts w:ascii="Arial" w:hAnsi="Arial" w:cs="Arial"/>
          <w:sz w:val="22"/>
        </w:rPr>
        <w:t>Marginal zone B cells contribute to autoimmunity in the NZM2410 lupus prone mouse model.</w:t>
      </w:r>
      <w:r w:rsidRPr="00581C19">
        <w:rPr>
          <w:rFonts w:ascii="Arial" w:hAnsi="Arial" w:cs="Arial"/>
          <w:b/>
          <w:sz w:val="22"/>
        </w:rPr>
        <w:t xml:space="preserve"> </w:t>
      </w:r>
      <w:r>
        <w:rPr>
          <w:rFonts w:ascii="Arial" w:hAnsi="Arial"/>
          <w:sz w:val="22"/>
        </w:rPr>
        <w:t>Henry Kunkel Society</w:t>
      </w:r>
      <w:r w:rsidRPr="000C1566">
        <w:rPr>
          <w:rFonts w:ascii="Arial" w:hAnsi="Arial"/>
          <w:sz w:val="22"/>
        </w:rPr>
        <w:t xml:space="preserve"> meeting</w:t>
      </w:r>
      <w:r>
        <w:rPr>
          <w:rFonts w:ascii="Arial" w:hAnsi="Arial"/>
          <w:sz w:val="22"/>
        </w:rPr>
        <w:t>, Berlin, Germany, June 6-10, 2012.</w:t>
      </w:r>
    </w:p>
    <w:p w14:paraId="4372AD56" w14:textId="77777777" w:rsidR="00742571" w:rsidRPr="00742571" w:rsidRDefault="00742571" w:rsidP="009C236B">
      <w:pPr>
        <w:numPr>
          <w:ilvl w:val="0"/>
          <w:numId w:val="1"/>
        </w:numPr>
        <w:tabs>
          <w:tab w:val="left" w:pos="540"/>
          <w:tab w:val="num" w:pos="900"/>
        </w:tabs>
        <w:ind w:left="540" w:hanging="540"/>
        <w:rPr>
          <w:rFonts w:ascii="Arial" w:hAnsi="Arial" w:cs="Arial"/>
          <w:sz w:val="24"/>
          <w:szCs w:val="22"/>
        </w:rPr>
      </w:pPr>
      <w:r w:rsidRPr="00742571">
        <w:rPr>
          <w:rFonts w:ascii="Arial" w:eastAsiaTheme="minorEastAsia" w:hAnsi="Arial" w:cs="Arial"/>
          <w:sz w:val="22"/>
          <w:szCs w:val="24"/>
          <w:lang w:eastAsia="zh-CN"/>
        </w:rPr>
        <w:t>Ying, Y., Perry, D., Mathews, C., Morel, L. Contribution of Estrogen Related Receptor Gamma (</w:t>
      </w:r>
      <w:r w:rsidRPr="00742571">
        <w:rPr>
          <w:rFonts w:ascii="Arial" w:eastAsiaTheme="minorEastAsia" w:hAnsi="Arial" w:cs="Arial"/>
          <w:i/>
          <w:sz w:val="22"/>
          <w:szCs w:val="24"/>
          <w:lang w:eastAsia="zh-CN"/>
        </w:rPr>
        <w:t>Esrrg</w:t>
      </w:r>
      <w:r w:rsidRPr="00742571">
        <w:rPr>
          <w:rFonts w:ascii="Arial" w:eastAsiaTheme="minorEastAsia" w:hAnsi="Arial" w:cs="Arial"/>
          <w:sz w:val="22"/>
          <w:szCs w:val="24"/>
          <w:lang w:eastAsia="zh-CN"/>
        </w:rPr>
        <w:t>) to Abnormal T Cell Metabolism in a mouse model of SLE</w:t>
      </w:r>
      <w:r>
        <w:rPr>
          <w:rFonts w:ascii="Arial" w:eastAsiaTheme="minorEastAsia" w:hAnsi="Arial" w:cs="Arial"/>
          <w:sz w:val="22"/>
          <w:szCs w:val="24"/>
          <w:lang w:eastAsia="zh-CN"/>
        </w:rPr>
        <w:t xml:space="preserve">. </w:t>
      </w:r>
      <w:r w:rsidRPr="00742571">
        <w:rPr>
          <w:rFonts w:ascii="Arial" w:hAnsi="Arial" w:cs="Arial"/>
          <w:sz w:val="22"/>
        </w:rPr>
        <w:t xml:space="preserve">Keystone Symposia: </w:t>
      </w:r>
      <w:r w:rsidRPr="00742571">
        <w:rPr>
          <w:rFonts w:ascii="Arial" w:hAnsi="Arial" w:cs="Arial"/>
          <w:color w:val="000000"/>
          <w:sz w:val="22"/>
          <w:szCs w:val="21"/>
        </w:rPr>
        <w:t>Metabolic Control of Inflammation and Immunity</w:t>
      </w:r>
      <w:r w:rsidRPr="00742571">
        <w:rPr>
          <w:rFonts w:ascii="Arial" w:hAnsi="Arial" w:cs="Arial"/>
          <w:sz w:val="22"/>
        </w:rPr>
        <w:t xml:space="preserve">, </w:t>
      </w:r>
      <w:r>
        <w:rPr>
          <w:rFonts w:ascii="Arial" w:hAnsi="Arial" w:cs="Arial"/>
          <w:sz w:val="22"/>
        </w:rPr>
        <w:t>Breckenridge</w:t>
      </w:r>
      <w:r w:rsidRPr="00742571">
        <w:rPr>
          <w:rFonts w:ascii="Arial" w:hAnsi="Arial" w:cs="Arial"/>
          <w:sz w:val="22"/>
        </w:rPr>
        <w:t xml:space="preserve">, Colorado, </w:t>
      </w:r>
      <w:r>
        <w:rPr>
          <w:rFonts w:ascii="Arial" w:hAnsi="Arial" w:cs="Arial"/>
          <w:sz w:val="22"/>
        </w:rPr>
        <w:t>January</w:t>
      </w:r>
      <w:r w:rsidRPr="00742571">
        <w:rPr>
          <w:rFonts w:ascii="Arial" w:hAnsi="Arial" w:cs="Arial"/>
          <w:sz w:val="22"/>
        </w:rPr>
        <w:t xml:space="preserve"> 2013.</w:t>
      </w:r>
    </w:p>
    <w:p w14:paraId="217090EA" w14:textId="77777777" w:rsidR="003538A3" w:rsidRDefault="00742571" w:rsidP="009C236B">
      <w:pPr>
        <w:numPr>
          <w:ilvl w:val="0"/>
          <w:numId w:val="1"/>
        </w:numPr>
        <w:tabs>
          <w:tab w:val="left" w:pos="540"/>
          <w:tab w:val="num" w:pos="900"/>
        </w:tabs>
        <w:ind w:left="540" w:hanging="540"/>
        <w:rPr>
          <w:rFonts w:ascii="Arial" w:hAnsi="Arial" w:cs="Arial"/>
          <w:sz w:val="24"/>
          <w:szCs w:val="22"/>
        </w:rPr>
      </w:pPr>
      <w:r w:rsidRPr="00742571">
        <w:rPr>
          <w:rFonts w:ascii="Arial" w:hAnsi="Arial" w:cs="Arial"/>
          <w:sz w:val="22"/>
        </w:rPr>
        <w:t>Sang A, and Morel L.  Multistep Regulation of Rheumatoid Factor B Cell Activation in the NZM2410 Mouse Model of Lupus</w:t>
      </w:r>
      <w:r w:rsidRPr="00742571">
        <w:rPr>
          <w:rFonts w:ascii="Arial" w:hAnsi="Arial" w:cs="Arial"/>
          <w:i/>
          <w:sz w:val="22"/>
        </w:rPr>
        <w:t xml:space="preserve">. </w:t>
      </w:r>
      <w:r w:rsidRPr="00742571">
        <w:rPr>
          <w:rFonts w:ascii="Arial" w:hAnsi="Arial" w:cs="Arial"/>
          <w:sz w:val="22"/>
        </w:rPr>
        <w:t>Abstract submitted for poster presentation. Keystone Symposia: B cell Development and Function, Keystone, Colorado, February 2013.</w:t>
      </w:r>
    </w:p>
    <w:p w14:paraId="76741E39" w14:textId="77777777" w:rsidR="00487E32" w:rsidRPr="00487E32" w:rsidRDefault="003538A3" w:rsidP="009C236B">
      <w:pPr>
        <w:numPr>
          <w:ilvl w:val="0"/>
          <w:numId w:val="1"/>
        </w:numPr>
        <w:tabs>
          <w:tab w:val="left" w:pos="540"/>
          <w:tab w:val="num" w:pos="900"/>
        </w:tabs>
        <w:ind w:left="540" w:hanging="540"/>
        <w:rPr>
          <w:rFonts w:ascii="Arial" w:hAnsi="Arial" w:cs="Arial"/>
          <w:sz w:val="24"/>
          <w:szCs w:val="22"/>
        </w:rPr>
      </w:pPr>
      <w:r w:rsidRPr="003538A3">
        <w:rPr>
          <w:rFonts w:ascii="Arial" w:hAnsi="Arial" w:cs="Arial"/>
          <w:sz w:val="22"/>
        </w:rPr>
        <w:t>Xu Z. and Morel L. A short murine lupus-susceptibility Sle2c1rec1sublocus functions as both contributor and modifier of autoimmune disease in CD95 deficiency</w:t>
      </w:r>
      <w:r>
        <w:rPr>
          <w:rFonts w:ascii="Arial" w:hAnsi="Arial" w:cs="Arial"/>
          <w:sz w:val="22"/>
        </w:rPr>
        <w:t>. AAI meeting, Honolulu, HI, 2013.</w:t>
      </w:r>
      <w:r w:rsidRPr="003538A3">
        <w:rPr>
          <w:rFonts w:ascii="Arial" w:hAnsi="Arial" w:cs="Arial"/>
          <w:sz w:val="22"/>
        </w:rPr>
        <w:t xml:space="preserve"> </w:t>
      </w:r>
    </w:p>
    <w:p w14:paraId="5FB859E8" w14:textId="77777777" w:rsidR="00271C50" w:rsidRDefault="00487E32" w:rsidP="009C236B">
      <w:pPr>
        <w:numPr>
          <w:ilvl w:val="0"/>
          <w:numId w:val="1"/>
        </w:numPr>
        <w:tabs>
          <w:tab w:val="left" w:pos="540"/>
          <w:tab w:val="num" w:pos="900"/>
        </w:tabs>
        <w:spacing w:after="40"/>
        <w:ind w:left="547" w:hanging="547"/>
        <w:rPr>
          <w:rFonts w:ascii="Arial" w:hAnsi="Arial" w:cs="Arial"/>
          <w:sz w:val="28"/>
        </w:rPr>
      </w:pPr>
      <w:r w:rsidRPr="00487E32">
        <w:rPr>
          <w:rFonts w:ascii="Arial" w:hAnsi="Arial" w:cs="Arial"/>
          <w:sz w:val="22"/>
          <w:szCs w:val="22"/>
        </w:rPr>
        <w:t>Zheng, Y.-Y., Morel, L.</w:t>
      </w:r>
      <w:r w:rsidRPr="00487E32">
        <w:rPr>
          <w:rFonts w:ascii="Arial" w:hAnsi="Arial" w:cs="Arial"/>
          <w:sz w:val="22"/>
        </w:rPr>
        <w:t xml:space="preserve"> </w:t>
      </w:r>
      <w:r w:rsidRPr="00487E32">
        <w:rPr>
          <w:rFonts w:ascii="Arial" w:hAnsi="Arial" w:cs="Arial"/>
          <w:sz w:val="22"/>
          <w:szCs w:val="22"/>
        </w:rPr>
        <w:t xml:space="preserve">Contribution of marginal zone B cells to autoimmunity in the B6.Sle1.Sle2.Sle3 lupus prone mouse model. </w:t>
      </w:r>
      <w:r w:rsidRPr="00487E32">
        <w:rPr>
          <w:rFonts w:ascii="Arial" w:hAnsi="Arial" w:cs="Arial"/>
          <w:sz w:val="22"/>
        </w:rPr>
        <w:t>UAB 2013 Spring Immunology Symposium, Birmingham, AL., June 22-23, 2013</w:t>
      </w:r>
      <w:r w:rsidR="00271C50">
        <w:rPr>
          <w:rFonts w:ascii="Arial" w:hAnsi="Arial" w:cs="Arial"/>
          <w:sz w:val="28"/>
        </w:rPr>
        <w:t>.</w:t>
      </w:r>
    </w:p>
    <w:p w14:paraId="3E5DF405" w14:textId="77777777" w:rsidR="00271C50" w:rsidRPr="00271C50" w:rsidRDefault="00271C50" w:rsidP="009C236B">
      <w:pPr>
        <w:numPr>
          <w:ilvl w:val="0"/>
          <w:numId w:val="1"/>
        </w:numPr>
        <w:tabs>
          <w:tab w:val="left" w:pos="540"/>
          <w:tab w:val="num" w:pos="900"/>
        </w:tabs>
        <w:spacing w:after="40"/>
        <w:ind w:left="540" w:hanging="540"/>
        <w:rPr>
          <w:rFonts w:ascii="Arial" w:hAnsi="Arial" w:cs="Arial"/>
          <w:sz w:val="28"/>
        </w:rPr>
      </w:pPr>
      <w:r w:rsidRPr="00271C50">
        <w:rPr>
          <w:rFonts w:ascii="Arial" w:hAnsi="Arial" w:cs="Arial"/>
          <w:sz w:val="22"/>
          <w:szCs w:val="22"/>
        </w:rPr>
        <w:t>Zheng, Y.-Y., Morel, L.</w:t>
      </w:r>
      <w:r w:rsidRPr="00271C50">
        <w:rPr>
          <w:rFonts w:ascii="Arial" w:hAnsi="Arial" w:cs="Arial"/>
          <w:sz w:val="22"/>
        </w:rPr>
        <w:t xml:space="preserve"> </w:t>
      </w:r>
      <w:r w:rsidRPr="00271C50">
        <w:rPr>
          <w:rFonts w:ascii="Arial" w:hAnsi="Arial" w:cs="Arial"/>
          <w:sz w:val="22"/>
          <w:szCs w:val="22"/>
        </w:rPr>
        <w:t>Contribution of Marginal Zone B cells to Autoimmunity in the B6.Sle1.Sle2.Sle3 Lupus Prone Mouse</w:t>
      </w:r>
      <w:r>
        <w:rPr>
          <w:rFonts w:ascii="Arial" w:hAnsi="Arial" w:cs="Arial"/>
          <w:sz w:val="22"/>
          <w:szCs w:val="22"/>
        </w:rPr>
        <w:t>. ACR meeting, San Diego, CA, Oct. 26-30, 2013.</w:t>
      </w:r>
    </w:p>
    <w:p w14:paraId="35673C62" w14:textId="5D09357E" w:rsidR="006B49D2" w:rsidRPr="006B49D2" w:rsidRDefault="00271C50" w:rsidP="009C236B">
      <w:pPr>
        <w:numPr>
          <w:ilvl w:val="0"/>
          <w:numId w:val="1"/>
        </w:numPr>
        <w:tabs>
          <w:tab w:val="left" w:pos="540"/>
          <w:tab w:val="num" w:pos="900"/>
        </w:tabs>
        <w:spacing w:after="40"/>
        <w:ind w:left="540" w:hanging="540"/>
        <w:rPr>
          <w:rFonts w:ascii="Arial" w:hAnsi="Arial" w:cs="Arial"/>
          <w:sz w:val="28"/>
        </w:rPr>
      </w:pPr>
      <w:r w:rsidRPr="00271C50">
        <w:rPr>
          <w:rFonts w:ascii="Arial" w:hAnsi="Arial" w:cs="Arial"/>
          <w:bCs/>
          <w:sz w:val="22"/>
          <w:szCs w:val="22"/>
        </w:rPr>
        <w:t xml:space="preserve">Sivakumar, R., </w:t>
      </w:r>
      <w:r w:rsidRPr="00271C50">
        <w:rPr>
          <w:rFonts w:ascii="Arial" w:hAnsi="Arial" w:cs="Arial"/>
          <w:sz w:val="22"/>
          <w:szCs w:val="22"/>
        </w:rPr>
        <w:t>Morel, L.</w:t>
      </w:r>
      <w:r w:rsidRPr="00271C50">
        <w:rPr>
          <w:rFonts w:ascii="Arial" w:hAnsi="Arial" w:cs="Arial"/>
          <w:sz w:val="22"/>
        </w:rPr>
        <w:t xml:space="preserve"> </w:t>
      </w:r>
      <w:r w:rsidRPr="00271C50">
        <w:rPr>
          <w:rFonts w:ascii="Arial" w:hAnsi="Arial" w:cs="Arial"/>
          <w:bCs/>
          <w:sz w:val="22"/>
          <w:szCs w:val="22"/>
        </w:rPr>
        <w:t>Characterizing the role of the granulocyte colony stimulating factor pathway in a mouse model of systemic lupus erythematosus</w:t>
      </w:r>
      <w:r>
        <w:rPr>
          <w:rFonts w:ascii="Arial" w:hAnsi="Arial" w:cs="Arial"/>
          <w:bCs/>
          <w:sz w:val="22"/>
          <w:szCs w:val="22"/>
        </w:rPr>
        <w:t xml:space="preserve">. </w:t>
      </w:r>
      <w:r>
        <w:rPr>
          <w:rFonts w:ascii="Arial" w:hAnsi="Arial" w:cs="Arial"/>
          <w:sz w:val="22"/>
          <w:szCs w:val="22"/>
        </w:rPr>
        <w:t>A</w:t>
      </w:r>
      <w:r w:rsidR="002F4424">
        <w:rPr>
          <w:rFonts w:ascii="Arial" w:hAnsi="Arial" w:cs="Arial"/>
          <w:sz w:val="22"/>
          <w:szCs w:val="22"/>
        </w:rPr>
        <w:t xml:space="preserve">merican College of Rheumatology </w:t>
      </w:r>
      <w:r>
        <w:rPr>
          <w:rFonts w:ascii="Arial" w:hAnsi="Arial" w:cs="Arial"/>
          <w:sz w:val="22"/>
          <w:szCs w:val="22"/>
        </w:rPr>
        <w:t>meeting, San Diego, CA, Oct. 26-30, 2013.</w:t>
      </w:r>
    </w:p>
    <w:p w14:paraId="548449E7" w14:textId="77777777" w:rsidR="006B49D2" w:rsidRPr="006B49D2" w:rsidRDefault="006B49D2" w:rsidP="009C236B">
      <w:pPr>
        <w:numPr>
          <w:ilvl w:val="0"/>
          <w:numId w:val="1"/>
        </w:numPr>
        <w:tabs>
          <w:tab w:val="left" w:pos="540"/>
          <w:tab w:val="num" w:pos="900"/>
        </w:tabs>
        <w:spacing w:after="40"/>
        <w:ind w:left="540" w:hanging="540"/>
        <w:rPr>
          <w:rFonts w:ascii="Arial" w:hAnsi="Arial" w:cs="Arial"/>
          <w:sz w:val="28"/>
        </w:rPr>
      </w:pPr>
      <w:r w:rsidRPr="006B49D2">
        <w:rPr>
          <w:rFonts w:ascii="Arial" w:hAnsi="Arial" w:cs="Arial"/>
          <w:sz w:val="22"/>
          <w:szCs w:val="22"/>
        </w:rPr>
        <w:t xml:space="preserve">Choi, S.C., Zeumer, L., and Morel, L. </w:t>
      </w:r>
      <w:r w:rsidRPr="006B49D2">
        <w:rPr>
          <w:rFonts w:ascii="Arial" w:hAnsi="Arial" w:cs="Arial"/>
          <w:sz w:val="22"/>
          <w:szCs w:val="36"/>
        </w:rPr>
        <w:t>Overexpression of Pbx1-d, a novel splice isoform of Pbx1, changes the portion of follicular CD4 T cell populations and impairs regulatory T cell homeostasis</w:t>
      </w:r>
      <w:r>
        <w:rPr>
          <w:rFonts w:ascii="Arial" w:hAnsi="Arial" w:cs="Arial"/>
          <w:sz w:val="22"/>
          <w:szCs w:val="36"/>
        </w:rPr>
        <w:t xml:space="preserve">, </w:t>
      </w:r>
      <w:r>
        <w:rPr>
          <w:rFonts w:ascii="Arial" w:hAnsi="Arial" w:cs="Arial"/>
          <w:sz w:val="22"/>
        </w:rPr>
        <w:t>AAI meeting, Pittsburg, PA, 2014.</w:t>
      </w:r>
    </w:p>
    <w:p w14:paraId="3F6583FD" w14:textId="77777777" w:rsidR="008B2ED7" w:rsidRDefault="003F274D" w:rsidP="009C236B">
      <w:pPr>
        <w:numPr>
          <w:ilvl w:val="0"/>
          <w:numId w:val="1"/>
        </w:numPr>
        <w:tabs>
          <w:tab w:val="left" w:pos="540"/>
          <w:tab w:val="num" w:pos="900"/>
        </w:tabs>
        <w:spacing w:after="40"/>
        <w:ind w:left="540" w:hanging="540"/>
        <w:rPr>
          <w:rFonts w:ascii="Arial" w:hAnsi="Arial" w:cs="Arial"/>
          <w:sz w:val="22"/>
          <w:szCs w:val="22"/>
        </w:rPr>
      </w:pPr>
      <w:r w:rsidRPr="004240B2">
        <w:rPr>
          <w:rFonts w:ascii="Arial" w:eastAsiaTheme="minorEastAsia" w:hAnsi="Arial" w:cs="Arial"/>
          <w:sz w:val="22"/>
          <w:szCs w:val="22"/>
          <w:lang w:eastAsia="zh-CN"/>
        </w:rPr>
        <w:lastRenderedPageBreak/>
        <w:t>Yiming, Y., Brusko, T., Mathews, C., Sobel, E., and Morel, L. Metabolic inhibitors normalize CD4 T cell metabolism and functions, and reverse disease in a murine model of lupus</w:t>
      </w:r>
      <w:r w:rsidR="004240B2">
        <w:rPr>
          <w:rFonts w:ascii="Arial" w:eastAsiaTheme="minorEastAsia" w:hAnsi="Arial" w:cs="Arial"/>
          <w:sz w:val="22"/>
          <w:szCs w:val="22"/>
          <w:lang w:eastAsia="zh-CN"/>
        </w:rPr>
        <w:t>.</w:t>
      </w:r>
      <w:r w:rsidRPr="004240B2">
        <w:rPr>
          <w:rFonts w:ascii="Arial" w:hAnsi="Arial" w:cs="Arial"/>
          <w:sz w:val="22"/>
          <w:szCs w:val="22"/>
        </w:rPr>
        <w:t xml:space="preserve"> AAI meeting, Pittsburg, PA, 2014.</w:t>
      </w:r>
    </w:p>
    <w:p w14:paraId="4A6D3144" w14:textId="77777777" w:rsidR="006D1902" w:rsidRDefault="008B2ED7" w:rsidP="009C236B">
      <w:pPr>
        <w:numPr>
          <w:ilvl w:val="0"/>
          <w:numId w:val="1"/>
        </w:numPr>
        <w:tabs>
          <w:tab w:val="left" w:pos="540"/>
        </w:tabs>
        <w:spacing w:after="40"/>
        <w:ind w:left="540" w:hanging="540"/>
        <w:rPr>
          <w:rFonts w:ascii="Arial" w:hAnsi="Arial" w:cs="Arial"/>
          <w:sz w:val="22"/>
          <w:szCs w:val="22"/>
        </w:rPr>
      </w:pPr>
      <w:r w:rsidRPr="008B2ED7">
        <w:rPr>
          <w:rFonts w:ascii="Arial" w:hAnsi="Arial" w:cs="Arial"/>
          <w:sz w:val="22"/>
          <w:szCs w:val="22"/>
        </w:rPr>
        <w:t xml:space="preserve">Choi, S.C., Zeumer, L., and Morel, L. </w:t>
      </w:r>
      <w:r w:rsidRPr="008B2ED7">
        <w:rPr>
          <w:rFonts w:ascii="Arial" w:eastAsiaTheme="minorEastAsia" w:hAnsi="Arial" w:cs="Arial"/>
          <w:sz w:val="22"/>
          <w:szCs w:val="22"/>
          <w:lang w:eastAsia="zh-CN"/>
        </w:rPr>
        <w:t>MicroRNAs regulation of effector T cell differentiation in Pbx1-d-transgenic CD4 T cells</w:t>
      </w:r>
      <w:r>
        <w:rPr>
          <w:rFonts w:ascii="Arial" w:eastAsiaTheme="minorEastAsia" w:hAnsi="Arial" w:cs="Arial"/>
          <w:sz w:val="22"/>
          <w:szCs w:val="22"/>
          <w:lang w:eastAsia="zh-CN"/>
        </w:rPr>
        <w:t xml:space="preserve">. </w:t>
      </w:r>
      <w:r w:rsidRPr="008B2ED7">
        <w:rPr>
          <w:rFonts w:ascii="Arial" w:eastAsiaTheme="minorEastAsia" w:hAnsi="Arial" w:cs="Arial"/>
          <w:sz w:val="22"/>
          <w:szCs w:val="22"/>
          <w:lang w:eastAsia="zh-CN"/>
        </w:rPr>
        <w:t>Immunogenomics 2014 Conference</w:t>
      </w:r>
      <w:r>
        <w:rPr>
          <w:rFonts w:ascii="Arial" w:eastAsiaTheme="minorEastAsia" w:hAnsi="Arial" w:cs="Arial"/>
          <w:sz w:val="22"/>
          <w:szCs w:val="22"/>
          <w:lang w:eastAsia="zh-CN"/>
        </w:rPr>
        <w:t>, Hunstville, AL, September 29-October 1, 2014.</w:t>
      </w:r>
    </w:p>
    <w:p w14:paraId="3F384B73" w14:textId="1EB88440" w:rsidR="006D1902" w:rsidRPr="006D1902" w:rsidRDefault="006D1902" w:rsidP="009C236B">
      <w:pPr>
        <w:numPr>
          <w:ilvl w:val="0"/>
          <w:numId w:val="1"/>
        </w:numPr>
        <w:tabs>
          <w:tab w:val="left" w:pos="540"/>
          <w:tab w:val="num" w:pos="900"/>
        </w:tabs>
        <w:spacing w:after="40"/>
        <w:ind w:left="540" w:hanging="540"/>
        <w:rPr>
          <w:rFonts w:ascii="Arial" w:hAnsi="Arial" w:cs="Arial"/>
          <w:sz w:val="22"/>
          <w:szCs w:val="22"/>
        </w:rPr>
      </w:pPr>
      <w:r w:rsidRPr="006D1902">
        <w:rPr>
          <w:rFonts w:ascii="Arial" w:hAnsi="Arial" w:cs="Arial"/>
          <w:sz w:val="22"/>
          <w:szCs w:val="22"/>
        </w:rPr>
        <w:t xml:space="preserve">Titov, A., Niu, Y, Yin, Y., and Morel, L. </w:t>
      </w:r>
      <w:r w:rsidRPr="006D1902">
        <w:rPr>
          <w:rFonts w:ascii="Arial" w:eastAsiaTheme="minorEastAsia" w:hAnsi="Arial" w:cs="Arial"/>
          <w:sz w:val="22"/>
          <w:szCs w:val="22"/>
          <w:lang w:eastAsia="zh-CN"/>
        </w:rPr>
        <w:t xml:space="preserve">Characterization of Pbx1 binding to Esrrγ genomic sites. Florida Genetics symposium, Gainesville, Fl., Oct. 29-30, 2014. </w:t>
      </w:r>
    </w:p>
    <w:p w14:paraId="5D26F24E" w14:textId="77777777" w:rsidR="002F4424" w:rsidRPr="002F4424" w:rsidRDefault="006D1902" w:rsidP="009C236B">
      <w:pPr>
        <w:numPr>
          <w:ilvl w:val="0"/>
          <w:numId w:val="1"/>
        </w:numPr>
        <w:tabs>
          <w:tab w:val="left" w:pos="540"/>
          <w:tab w:val="num" w:pos="900"/>
        </w:tabs>
        <w:spacing w:after="40"/>
        <w:ind w:left="540" w:hanging="540"/>
        <w:rPr>
          <w:rFonts w:ascii="Arial" w:hAnsi="Arial" w:cs="Arial"/>
          <w:sz w:val="22"/>
          <w:szCs w:val="22"/>
        </w:rPr>
      </w:pPr>
      <w:r w:rsidRPr="008B2ED7">
        <w:rPr>
          <w:rFonts w:ascii="Arial" w:hAnsi="Arial" w:cs="Arial"/>
          <w:sz w:val="22"/>
          <w:szCs w:val="22"/>
        </w:rPr>
        <w:t>Choi, S.C., and Morel, L.</w:t>
      </w:r>
      <w:r>
        <w:rPr>
          <w:rFonts w:ascii="Arial" w:hAnsi="Arial" w:cs="Arial"/>
          <w:sz w:val="22"/>
          <w:szCs w:val="22"/>
        </w:rPr>
        <w:t xml:space="preserve"> </w:t>
      </w:r>
      <w:r w:rsidRPr="006D1902">
        <w:rPr>
          <w:rFonts w:ascii="Arial" w:hAnsi="Arial" w:cs="Arial"/>
          <w:bCs/>
          <w:sz w:val="22"/>
          <w:szCs w:val="22"/>
        </w:rPr>
        <w:t>MicroRNAs regulation of effector T cell differentiation in Pbx1-d-transgenic CD4 T cells</w:t>
      </w:r>
      <w:r>
        <w:rPr>
          <w:rFonts w:ascii="Arial" w:hAnsi="Arial" w:cs="Arial"/>
          <w:bCs/>
          <w:sz w:val="22"/>
          <w:szCs w:val="22"/>
        </w:rPr>
        <w:t xml:space="preserve">. </w:t>
      </w:r>
      <w:r w:rsidRPr="006D1902">
        <w:rPr>
          <w:rFonts w:ascii="Arial" w:eastAsiaTheme="minorEastAsia" w:hAnsi="Arial" w:cs="Arial"/>
          <w:sz w:val="22"/>
          <w:szCs w:val="22"/>
          <w:lang w:eastAsia="zh-CN"/>
        </w:rPr>
        <w:t>Florida Genetics symposium, Gainesville, Fl., Oct. 29-30, 2014.</w:t>
      </w:r>
    </w:p>
    <w:p w14:paraId="621085B7" w14:textId="5975679F" w:rsidR="001103F4" w:rsidRPr="001103F4" w:rsidRDefault="001103F4" w:rsidP="001103F4">
      <w:pPr>
        <w:numPr>
          <w:ilvl w:val="0"/>
          <w:numId w:val="1"/>
        </w:numPr>
        <w:tabs>
          <w:tab w:val="left" w:pos="540"/>
          <w:tab w:val="num" w:pos="900"/>
        </w:tabs>
        <w:autoSpaceDE w:val="0"/>
        <w:autoSpaceDN w:val="0"/>
        <w:adjustRightInd w:val="0"/>
        <w:spacing w:after="40"/>
        <w:ind w:left="540" w:hanging="540"/>
        <w:rPr>
          <w:rFonts w:ascii="Arial" w:hAnsi="Arial" w:cs="Arial"/>
          <w:color w:val="606060"/>
        </w:rPr>
      </w:pPr>
      <w:r>
        <w:rPr>
          <w:rFonts w:ascii="Arial" w:eastAsiaTheme="minorEastAsia" w:hAnsi="Arial" w:cs="Arial"/>
          <w:sz w:val="22"/>
          <w:szCs w:val="22"/>
          <w:lang w:eastAsia="zh-CN"/>
        </w:rPr>
        <w:t>Yin, Y</w:t>
      </w:r>
      <w:r w:rsidR="002F4424" w:rsidRPr="001103F4">
        <w:rPr>
          <w:rFonts w:ascii="Arial" w:eastAsiaTheme="minorEastAsia" w:hAnsi="Arial" w:cs="Arial"/>
          <w:sz w:val="22"/>
          <w:szCs w:val="22"/>
          <w:lang w:eastAsia="zh-CN"/>
        </w:rPr>
        <w:t xml:space="preserve">., </w:t>
      </w:r>
      <w:r w:rsidR="002F4424" w:rsidRPr="001103F4">
        <w:rPr>
          <w:rFonts w:ascii="Arial" w:hAnsi="Arial" w:cs="Arial"/>
          <w:sz w:val="22"/>
          <w:szCs w:val="22"/>
        </w:rPr>
        <w:t>Choi, S.C.,</w:t>
      </w:r>
      <w:r w:rsidR="002F4424" w:rsidRPr="001103F4">
        <w:rPr>
          <w:rFonts w:ascii="Arial" w:eastAsiaTheme="minorEastAsia" w:hAnsi="Arial" w:cs="Arial"/>
          <w:sz w:val="22"/>
          <w:szCs w:val="22"/>
          <w:lang w:eastAsia="zh-CN"/>
        </w:rPr>
        <w:t xml:space="preserve"> Croker, B.P., Sobel, E., and Morel, L. </w:t>
      </w:r>
      <w:r w:rsidR="002F4424" w:rsidRPr="001103F4">
        <w:rPr>
          <w:rFonts w:ascii="Arial" w:hAnsi="Arial" w:cs="Arial"/>
          <w:color w:val="000000"/>
          <w:sz w:val="22"/>
          <w:szCs w:val="22"/>
        </w:rPr>
        <w:t xml:space="preserve">The </w:t>
      </w:r>
      <w:r w:rsidR="00CB23FA">
        <w:rPr>
          <w:rFonts w:ascii="Arial" w:hAnsi="Arial" w:cs="Arial"/>
          <w:color w:val="000000"/>
          <w:sz w:val="22"/>
          <w:szCs w:val="22"/>
        </w:rPr>
        <w:t>c</w:t>
      </w:r>
      <w:r w:rsidR="002F4424" w:rsidRPr="001103F4">
        <w:rPr>
          <w:rFonts w:ascii="Arial" w:hAnsi="Arial" w:cs="Arial"/>
          <w:color w:val="000000"/>
          <w:sz w:val="22"/>
          <w:szCs w:val="22"/>
        </w:rPr>
        <w:t xml:space="preserve">ombination of </w:t>
      </w:r>
      <w:r w:rsidR="00CB23FA">
        <w:rPr>
          <w:rFonts w:ascii="Arial" w:hAnsi="Arial" w:cs="Arial"/>
          <w:color w:val="000000"/>
          <w:sz w:val="22"/>
          <w:szCs w:val="22"/>
        </w:rPr>
        <w:t>m</w:t>
      </w:r>
      <w:r w:rsidR="002F4424" w:rsidRPr="001103F4">
        <w:rPr>
          <w:rFonts w:ascii="Arial" w:hAnsi="Arial" w:cs="Arial"/>
          <w:color w:val="000000"/>
          <w:sz w:val="22"/>
          <w:szCs w:val="22"/>
        </w:rPr>
        <w:t xml:space="preserve">etformin and 2-Deoxy-D-Glucose </w:t>
      </w:r>
      <w:r w:rsidR="00CB23FA">
        <w:rPr>
          <w:rFonts w:ascii="Arial" w:hAnsi="Arial" w:cs="Arial"/>
          <w:color w:val="000000"/>
          <w:sz w:val="22"/>
          <w:szCs w:val="22"/>
        </w:rPr>
        <w:t>n</w:t>
      </w:r>
      <w:r w:rsidR="002F4424" w:rsidRPr="001103F4">
        <w:rPr>
          <w:rFonts w:ascii="Arial" w:hAnsi="Arial" w:cs="Arial"/>
          <w:color w:val="000000"/>
          <w:sz w:val="22"/>
          <w:szCs w:val="22"/>
        </w:rPr>
        <w:t xml:space="preserve">ormalizes </w:t>
      </w:r>
      <w:r w:rsidR="00CB23FA">
        <w:rPr>
          <w:rFonts w:ascii="Arial" w:hAnsi="Arial" w:cs="Arial"/>
          <w:color w:val="000000"/>
          <w:sz w:val="22"/>
          <w:szCs w:val="22"/>
        </w:rPr>
        <w:t>l</w:t>
      </w:r>
      <w:r w:rsidR="002F4424" w:rsidRPr="001103F4">
        <w:rPr>
          <w:rFonts w:ascii="Arial" w:hAnsi="Arial" w:cs="Arial"/>
          <w:color w:val="000000"/>
          <w:sz w:val="22"/>
          <w:szCs w:val="22"/>
        </w:rPr>
        <w:t xml:space="preserve">upus CD4 T </w:t>
      </w:r>
      <w:r w:rsidR="00CB23FA">
        <w:rPr>
          <w:rFonts w:ascii="Arial" w:hAnsi="Arial" w:cs="Arial"/>
          <w:color w:val="000000"/>
          <w:sz w:val="22"/>
          <w:szCs w:val="22"/>
        </w:rPr>
        <w:t>c</w:t>
      </w:r>
      <w:r w:rsidR="002F4424" w:rsidRPr="001103F4">
        <w:rPr>
          <w:rFonts w:ascii="Arial" w:hAnsi="Arial" w:cs="Arial"/>
          <w:color w:val="000000"/>
          <w:sz w:val="22"/>
          <w:szCs w:val="22"/>
        </w:rPr>
        <w:t xml:space="preserve">ell </w:t>
      </w:r>
      <w:r w:rsidR="00CB23FA">
        <w:rPr>
          <w:rFonts w:ascii="Arial" w:hAnsi="Arial" w:cs="Arial"/>
          <w:color w:val="000000"/>
          <w:sz w:val="22"/>
          <w:szCs w:val="22"/>
        </w:rPr>
        <w:t>m</w:t>
      </w:r>
      <w:r w:rsidR="002F4424" w:rsidRPr="001103F4">
        <w:rPr>
          <w:rFonts w:ascii="Arial" w:hAnsi="Arial" w:cs="Arial"/>
          <w:color w:val="000000"/>
          <w:sz w:val="22"/>
          <w:szCs w:val="22"/>
        </w:rPr>
        <w:t xml:space="preserve">etabolism and </w:t>
      </w:r>
      <w:r w:rsidR="00CB23FA">
        <w:rPr>
          <w:rFonts w:ascii="Arial" w:hAnsi="Arial" w:cs="Arial"/>
          <w:color w:val="000000"/>
          <w:sz w:val="22"/>
          <w:szCs w:val="22"/>
        </w:rPr>
        <w:t>f</w:t>
      </w:r>
      <w:r w:rsidR="002F4424" w:rsidRPr="001103F4">
        <w:rPr>
          <w:rFonts w:ascii="Arial" w:hAnsi="Arial" w:cs="Arial"/>
          <w:color w:val="000000"/>
          <w:sz w:val="22"/>
          <w:szCs w:val="22"/>
        </w:rPr>
        <w:t xml:space="preserve">unctions, and </w:t>
      </w:r>
      <w:r w:rsidR="00CB23FA">
        <w:rPr>
          <w:rFonts w:ascii="Arial" w:hAnsi="Arial" w:cs="Arial"/>
          <w:color w:val="000000"/>
          <w:sz w:val="22"/>
          <w:szCs w:val="22"/>
        </w:rPr>
        <w:t>r</w:t>
      </w:r>
      <w:r w:rsidR="002F4424" w:rsidRPr="001103F4">
        <w:rPr>
          <w:rFonts w:ascii="Arial" w:hAnsi="Arial" w:cs="Arial"/>
          <w:color w:val="000000"/>
          <w:sz w:val="22"/>
          <w:szCs w:val="22"/>
        </w:rPr>
        <w:t xml:space="preserve">everses </w:t>
      </w:r>
      <w:r w:rsidR="00CB23FA">
        <w:rPr>
          <w:rFonts w:ascii="Arial" w:hAnsi="Arial" w:cs="Arial"/>
          <w:color w:val="000000"/>
          <w:sz w:val="22"/>
          <w:szCs w:val="22"/>
        </w:rPr>
        <w:t>d</w:t>
      </w:r>
      <w:r w:rsidR="002F4424" w:rsidRPr="001103F4">
        <w:rPr>
          <w:rFonts w:ascii="Arial" w:hAnsi="Arial" w:cs="Arial"/>
          <w:color w:val="000000"/>
          <w:sz w:val="22"/>
          <w:szCs w:val="22"/>
        </w:rPr>
        <w:t xml:space="preserve">isease in </w:t>
      </w:r>
      <w:r w:rsidR="00CB23FA">
        <w:rPr>
          <w:rFonts w:ascii="Arial" w:hAnsi="Arial" w:cs="Arial"/>
          <w:color w:val="000000"/>
          <w:sz w:val="22"/>
          <w:szCs w:val="22"/>
        </w:rPr>
        <w:t>m</w:t>
      </w:r>
      <w:r w:rsidR="002F4424" w:rsidRPr="001103F4">
        <w:rPr>
          <w:rFonts w:ascii="Arial" w:hAnsi="Arial" w:cs="Arial"/>
          <w:color w:val="000000"/>
          <w:sz w:val="22"/>
          <w:szCs w:val="22"/>
        </w:rPr>
        <w:t xml:space="preserve">urine </w:t>
      </w:r>
      <w:r w:rsidR="00CB23FA">
        <w:rPr>
          <w:rFonts w:ascii="Arial" w:hAnsi="Arial" w:cs="Arial"/>
          <w:color w:val="000000"/>
          <w:sz w:val="22"/>
          <w:szCs w:val="22"/>
        </w:rPr>
        <w:t>m</w:t>
      </w:r>
      <w:r w:rsidR="002F4424" w:rsidRPr="001103F4">
        <w:rPr>
          <w:rFonts w:ascii="Arial" w:hAnsi="Arial" w:cs="Arial"/>
          <w:color w:val="000000"/>
          <w:sz w:val="22"/>
          <w:szCs w:val="22"/>
        </w:rPr>
        <w:t xml:space="preserve">odels of </w:t>
      </w:r>
      <w:r w:rsidR="00CB23FA">
        <w:rPr>
          <w:rFonts w:ascii="Arial" w:hAnsi="Arial" w:cs="Arial"/>
          <w:color w:val="000000"/>
          <w:sz w:val="22"/>
          <w:szCs w:val="22"/>
        </w:rPr>
        <w:t>l</w:t>
      </w:r>
      <w:r w:rsidR="002F4424" w:rsidRPr="001103F4">
        <w:rPr>
          <w:rFonts w:ascii="Arial" w:hAnsi="Arial" w:cs="Arial"/>
          <w:color w:val="000000"/>
          <w:sz w:val="22"/>
          <w:szCs w:val="22"/>
        </w:rPr>
        <w:t>upus</w:t>
      </w:r>
      <w:r w:rsidR="002F4424" w:rsidRPr="001103F4">
        <w:rPr>
          <w:rFonts w:ascii="Arial" w:hAnsi="Arial" w:cs="Arial"/>
          <w:bCs/>
          <w:sz w:val="22"/>
          <w:szCs w:val="22"/>
        </w:rPr>
        <w:t xml:space="preserve">. </w:t>
      </w:r>
      <w:r w:rsidR="002F4424" w:rsidRPr="001103F4">
        <w:rPr>
          <w:rFonts w:ascii="Arial" w:hAnsi="Arial" w:cs="Arial"/>
          <w:sz w:val="22"/>
          <w:szCs w:val="22"/>
        </w:rPr>
        <w:t>American College of Rheumatology meeting, Boston, MA, Nov. 15-18, 2014.</w:t>
      </w:r>
    </w:p>
    <w:p w14:paraId="3CC9DA1E" w14:textId="5FF871B5" w:rsidR="001103F4" w:rsidRDefault="001103F4" w:rsidP="001103F4">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sidRPr="001103F4">
        <w:rPr>
          <w:rFonts w:ascii="Arial" w:hAnsi="Arial" w:cs="Arial"/>
          <w:sz w:val="22"/>
          <w:szCs w:val="22"/>
        </w:rPr>
        <w:t xml:space="preserve">Mountz, J.D., Li, H., Fu, Y.-X., Zhou, Y., Crossman, D.K., Wu, Q., Yang, P.A., Li, J., Luo, B., </w:t>
      </w:r>
      <w:r w:rsidRPr="001103F4">
        <w:rPr>
          <w:rFonts w:ascii="Arial" w:hAnsi="Arial" w:cs="Arial"/>
          <w:b/>
          <w:sz w:val="22"/>
          <w:szCs w:val="22"/>
        </w:rPr>
        <w:t>Morel, L.,</w:t>
      </w:r>
      <w:r w:rsidRPr="001103F4">
        <w:rPr>
          <w:rFonts w:ascii="Arial" w:hAnsi="Arial" w:cs="Arial"/>
          <w:sz w:val="22"/>
          <w:szCs w:val="22"/>
        </w:rPr>
        <w:t xml:space="preserve"> Kabarowski, J.H., Yagita, H., Ware, C., and.\ Hsu, H-C. </w:t>
      </w:r>
      <w:r w:rsidRPr="001103F4">
        <w:rPr>
          <w:rFonts w:ascii="Arial" w:hAnsi="Arial" w:cs="Arial"/>
          <w:sz w:val="22"/>
        </w:rPr>
        <w:t xml:space="preserve">Type I </w:t>
      </w:r>
      <w:r w:rsidR="00CB23FA">
        <w:rPr>
          <w:rFonts w:ascii="Arial" w:hAnsi="Arial" w:cs="Arial"/>
          <w:sz w:val="22"/>
        </w:rPr>
        <w:t>i</w:t>
      </w:r>
      <w:r w:rsidRPr="001103F4">
        <w:rPr>
          <w:rFonts w:ascii="Arial" w:hAnsi="Arial" w:cs="Arial"/>
          <w:sz w:val="22"/>
        </w:rPr>
        <w:t xml:space="preserve">nterferons </w:t>
      </w:r>
      <w:r w:rsidR="00CB23FA">
        <w:rPr>
          <w:rFonts w:ascii="Arial" w:hAnsi="Arial" w:cs="Arial"/>
          <w:sz w:val="22"/>
        </w:rPr>
        <w:t>p</w:t>
      </w:r>
      <w:r w:rsidRPr="001103F4">
        <w:rPr>
          <w:rFonts w:ascii="Arial" w:hAnsi="Arial" w:cs="Arial"/>
          <w:sz w:val="22"/>
        </w:rPr>
        <w:t xml:space="preserve">romote </w:t>
      </w:r>
      <w:r w:rsidR="00CB23FA">
        <w:rPr>
          <w:rFonts w:ascii="Arial" w:hAnsi="Arial" w:cs="Arial"/>
          <w:sz w:val="22"/>
        </w:rPr>
        <w:t>l</w:t>
      </w:r>
      <w:r w:rsidRPr="001103F4">
        <w:rPr>
          <w:rFonts w:ascii="Arial" w:hAnsi="Arial" w:cs="Arial"/>
          <w:sz w:val="22"/>
        </w:rPr>
        <w:t xml:space="preserve">upus through </w:t>
      </w:r>
      <w:r w:rsidR="00CB23FA">
        <w:rPr>
          <w:rFonts w:ascii="Arial" w:hAnsi="Arial" w:cs="Arial"/>
          <w:sz w:val="22"/>
        </w:rPr>
        <w:t>d</w:t>
      </w:r>
      <w:r w:rsidRPr="001103F4">
        <w:rPr>
          <w:rFonts w:ascii="Arial" w:hAnsi="Arial" w:cs="Arial"/>
          <w:sz w:val="22"/>
        </w:rPr>
        <w:t xml:space="preserve">isruption of the </w:t>
      </w:r>
      <w:r w:rsidR="00CB23FA">
        <w:rPr>
          <w:rFonts w:ascii="Arial" w:hAnsi="Arial" w:cs="Arial"/>
          <w:sz w:val="22"/>
        </w:rPr>
        <w:t>l</w:t>
      </w:r>
      <w:r w:rsidRPr="001103F4">
        <w:rPr>
          <w:rFonts w:ascii="Arial" w:hAnsi="Arial" w:cs="Arial"/>
          <w:sz w:val="22"/>
        </w:rPr>
        <w:t xml:space="preserve">ymphotoxin </w:t>
      </w:r>
      <w:r w:rsidR="00CB23FA">
        <w:rPr>
          <w:rFonts w:ascii="Arial" w:hAnsi="Arial" w:cs="Arial"/>
          <w:sz w:val="22"/>
        </w:rPr>
        <w:t>r</w:t>
      </w:r>
      <w:r w:rsidRPr="001103F4">
        <w:rPr>
          <w:rFonts w:ascii="Arial" w:hAnsi="Arial" w:cs="Arial"/>
          <w:sz w:val="22"/>
        </w:rPr>
        <w:t>eceptor</w:t>
      </w:r>
      <w:r w:rsidR="007A06FF">
        <w:rPr>
          <w:rFonts w:ascii="Arial" w:hAnsi="Arial" w:cs="Arial"/>
          <w:sz w:val="22"/>
        </w:rPr>
        <w:t xml:space="preserve"> </w:t>
      </w:r>
      <w:r w:rsidRPr="001103F4">
        <w:rPr>
          <w:rFonts w:ascii="Arial" w:hAnsi="Arial" w:cs="Arial"/>
          <w:sz w:val="22"/>
        </w:rPr>
        <w:t xml:space="preserve">mediated </w:t>
      </w:r>
      <w:r w:rsidR="00CB23FA">
        <w:rPr>
          <w:rFonts w:ascii="Arial" w:hAnsi="Arial" w:cs="Arial"/>
          <w:sz w:val="22"/>
        </w:rPr>
        <w:t>m</w:t>
      </w:r>
      <w:r w:rsidRPr="001103F4">
        <w:rPr>
          <w:rFonts w:ascii="Arial" w:hAnsi="Arial" w:cs="Arial"/>
          <w:sz w:val="22"/>
        </w:rPr>
        <w:t xml:space="preserve">echanosensing MKL1 </w:t>
      </w:r>
      <w:r w:rsidR="00CB23FA">
        <w:rPr>
          <w:rFonts w:ascii="Arial" w:hAnsi="Arial" w:cs="Arial"/>
          <w:sz w:val="22"/>
        </w:rPr>
        <w:t>p</w:t>
      </w:r>
      <w:r w:rsidRPr="001103F4">
        <w:rPr>
          <w:rFonts w:ascii="Arial" w:hAnsi="Arial" w:cs="Arial"/>
          <w:sz w:val="22"/>
        </w:rPr>
        <w:t xml:space="preserve">athway in </w:t>
      </w:r>
      <w:r w:rsidR="00CB23FA">
        <w:rPr>
          <w:rFonts w:ascii="Arial" w:hAnsi="Arial" w:cs="Arial"/>
          <w:sz w:val="22"/>
        </w:rPr>
        <w:t>m</w:t>
      </w:r>
      <w:r w:rsidRPr="001103F4">
        <w:rPr>
          <w:rFonts w:ascii="Arial" w:hAnsi="Arial" w:cs="Arial"/>
          <w:sz w:val="22"/>
        </w:rPr>
        <w:t xml:space="preserve">arginal </w:t>
      </w:r>
      <w:r w:rsidR="00CB23FA">
        <w:rPr>
          <w:rFonts w:ascii="Arial" w:hAnsi="Arial" w:cs="Arial"/>
          <w:sz w:val="22"/>
        </w:rPr>
        <w:t>z</w:t>
      </w:r>
      <w:r w:rsidRPr="001103F4">
        <w:rPr>
          <w:rFonts w:ascii="Arial" w:hAnsi="Arial" w:cs="Arial"/>
          <w:sz w:val="22"/>
        </w:rPr>
        <w:t xml:space="preserve">one </w:t>
      </w:r>
      <w:r w:rsidR="00CB23FA">
        <w:rPr>
          <w:rFonts w:ascii="Arial" w:hAnsi="Arial" w:cs="Arial"/>
          <w:sz w:val="22"/>
        </w:rPr>
        <w:t>m</w:t>
      </w:r>
      <w:r w:rsidRPr="001103F4">
        <w:rPr>
          <w:rFonts w:ascii="Arial" w:hAnsi="Arial" w:cs="Arial"/>
          <w:sz w:val="22"/>
        </w:rPr>
        <w:t xml:space="preserve">acrophages. </w:t>
      </w:r>
      <w:r w:rsidRPr="001103F4">
        <w:rPr>
          <w:rFonts w:ascii="Arial" w:hAnsi="Arial" w:cs="Arial"/>
          <w:sz w:val="22"/>
          <w:szCs w:val="22"/>
        </w:rPr>
        <w:t>AAI meeting, New-Orleans, LA, 2015.</w:t>
      </w:r>
      <w:r w:rsidR="007A06FF">
        <w:rPr>
          <w:rFonts w:ascii="Arial" w:hAnsi="Arial" w:cs="Arial"/>
          <w:sz w:val="22"/>
          <w:szCs w:val="22"/>
        </w:rPr>
        <w:t xml:space="preserve"> (oral presentation)</w:t>
      </w:r>
    </w:p>
    <w:p w14:paraId="549D7C34" w14:textId="541AD2B0" w:rsidR="001103F4" w:rsidRDefault="001103F4" w:rsidP="001103F4">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sidRPr="001103F4">
        <w:rPr>
          <w:rFonts w:ascii="Arial" w:hAnsi="Arial" w:cs="Arial"/>
          <w:sz w:val="22"/>
          <w:szCs w:val="22"/>
        </w:rPr>
        <w:t xml:space="preserve">Choi, S.C. and </w:t>
      </w:r>
      <w:r w:rsidRPr="00CB23FA">
        <w:rPr>
          <w:rFonts w:ascii="Arial" w:hAnsi="Arial" w:cs="Arial"/>
          <w:b/>
          <w:sz w:val="22"/>
          <w:szCs w:val="22"/>
        </w:rPr>
        <w:t>Morel, L</w:t>
      </w:r>
      <w:r w:rsidRPr="001103F4">
        <w:rPr>
          <w:rFonts w:ascii="Arial" w:hAnsi="Arial" w:cs="Arial"/>
          <w:sz w:val="22"/>
          <w:szCs w:val="22"/>
        </w:rPr>
        <w:t xml:space="preserve">. Overexpression of </w:t>
      </w:r>
      <w:r w:rsidRPr="001103F4">
        <w:rPr>
          <w:rFonts w:ascii="Arial" w:hAnsi="Arial" w:cs="Arial"/>
          <w:i/>
          <w:sz w:val="22"/>
          <w:szCs w:val="22"/>
        </w:rPr>
        <w:t>Pbx1-d</w:t>
      </w:r>
      <w:r w:rsidRPr="001103F4">
        <w:rPr>
          <w:rFonts w:ascii="Arial" w:hAnsi="Arial" w:cs="Arial"/>
          <w:sz w:val="22"/>
          <w:szCs w:val="22"/>
        </w:rPr>
        <w:t xml:space="preserve">, a novel splice isoform of </w:t>
      </w:r>
      <w:r w:rsidRPr="001103F4">
        <w:rPr>
          <w:rFonts w:ascii="Arial" w:hAnsi="Arial" w:cs="Arial"/>
          <w:i/>
          <w:sz w:val="22"/>
          <w:szCs w:val="22"/>
        </w:rPr>
        <w:t>Pbx1</w:t>
      </w:r>
      <w:r w:rsidRPr="001103F4">
        <w:rPr>
          <w:rFonts w:ascii="Arial" w:hAnsi="Arial" w:cs="Arial"/>
          <w:sz w:val="22"/>
          <w:szCs w:val="22"/>
        </w:rPr>
        <w:t>, in CD4</w:t>
      </w:r>
      <w:r w:rsidRPr="001103F4">
        <w:rPr>
          <w:rFonts w:ascii="Arial" w:hAnsi="Arial" w:cs="Arial"/>
          <w:sz w:val="22"/>
          <w:szCs w:val="22"/>
          <w:vertAlign w:val="superscript"/>
        </w:rPr>
        <w:t>+</w:t>
      </w:r>
      <w:r w:rsidRPr="001103F4">
        <w:rPr>
          <w:rFonts w:ascii="Arial" w:hAnsi="Arial" w:cs="Arial"/>
          <w:sz w:val="22"/>
          <w:szCs w:val="22"/>
        </w:rPr>
        <w:t xml:space="preserve"> T cells promotes follicular helper T cell differentiation</w:t>
      </w:r>
      <w:r>
        <w:rPr>
          <w:rFonts w:ascii="Arial" w:hAnsi="Arial" w:cs="Arial"/>
          <w:sz w:val="22"/>
          <w:szCs w:val="22"/>
        </w:rPr>
        <w:t xml:space="preserve">. </w:t>
      </w:r>
      <w:r w:rsidRPr="001103F4">
        <w:rPr>
          <w:rFonts w:ascii="Arial" w:hAnsi="Arial" w:cs="Arial"/>
          <w:sz w:val="22"/>
          <w:szCs w:val="22"/>
        </w:rPr>
        <w:t>AAI meeting, New-Orleans, LA, 2015.</w:t>
      </w:r>
      <w:r w:rsidR="0039277C">
        <w:rPr>
          <w:rFonts w:ascii="Arial" w:hAnsi="Arial" w:cs="Arial"/>
          <w:sz w:val="22"/>
          <w:szCs w:val="22"/>
        </w:rPr>
        <w:t xml:space="preserve"> (oral presentation)</w:t>
      </w:r>
    </w:p>
    <w:p w14:paraId="429143C8" w14:textId="77777777" w:rsidR="00BE43CF" w:rsidRDefault="00BE43CF" w:rsidP="00CB23FA">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sidRPr="00CB23FA">
        <w:rPr>
          <w:rFonts w:ascii="Arial" w:hAnsi="Arial" w:cs="Arial"/>
          <w:b/>
          <w:sz w:val="22"/>
          <w:szCs w:val="22"/>
        </w:rPr>
        <w:t>Morel, L</w:t>
      </w:r>
      <w:r>
        <w:rPr>
          <w:rFonts w:ascii="Arial" w:hAnsi="Arial" w:cs="Arial"/>
          <w:sz w:val="22"/>
          <w:szCs w:val="22"/>
        </w:rPr>
        <w:t xml:space="preserve">., </w:t>
      </w:r>
      <w:r w:rsidRPr="00311877">
        <w:rPr>
          <w:rFonts w:ascii="Arial" w:hAnsi="Arial" w:cs="Arial"/>
          <w:sz w:val="22"/>
          <w:szCs w:val="22"/>
        </w:rPr>
        <w:t>Lu, S., Zeumer, L., Sorensen, H., Riva</w:t>
      </w:r>
      <w:r w:rsidRPr="00311877">
        <w:rPr>
          <w:rFonts w:ascii="Arial" w:hAnsi="Arial" w:cs="Arial"/>
          <w:color w:val="000000" w:themeColor="text1"/>
          <w:sz w:val="22"/>
          <w:szCs w:val="22"/>
        </w:rPr>
        <w:t>, A.</w:t>
      </w:r>
      <w:r w:rsidRPr="00311877">
        <w:rPr>
          <w:rFonts w:ascii="Arial" w:hAnsi="Arial" w:cs="Arial"/>
          <w:sz w:val="22"/>
          <w:szCs w:val="22"/>
        </w:rPr>
        <w:t xml:space="preserve">, Croker, B.P., </w:t>
      </w:r>
      <w:r>
        <w:rPr>
          <w:rFonts w:ascii="Arial" w:hAnsi="Arial" w:cs="Arial"/>
          <w:sz w:val="22"/>
          <w:szCs w:val="22"/>
        </w:rPr>
        <w:t>and Wallet, S</w:t>
      </w:r>
      <w:r w:rsidRPr="00311877">
        <w:rPr>
          <w:rFonts w:ascii="Arial" w:hAnsi="Arial" w:cs="Arial"/>
          <w:b/>
          <w:sz w:val="22"/>
          <w:szCs w:val="22"/>
        </w:rPr>
        <w:t>.</w:t>
      </w:r>
      <w:r w:rsidRPr="00311877">
        <w:rPr>
          <w:rFonts w:ascii="Arial" w:hAnsi="Arial" w:cs="Arial"/>
          <w:sz w:val="22"/>
          <w:szCs w:val="22"/>
        </w:rPr>
        <w:t xml:space="preserve"> The murine Pbx1-d lupus susceptibility allele accelerates mesenchymal stem cell differentiation and impairs their immunosuppressive function</w:t>
      </w:r>
      <w:r>
        <w:rPr>
          <w:rFonts w:ascii="Arial" w:hAnsi="Arial" w:cs="Arial"/>
          <w:sz w:val="22"/>
          <w:szCs w:val="22"/>
        </w:rPr>
        <w:t xml:space="preserve">. </w:t>
      </w:r>
      <w:r w:rsidRPr="001103F4">
        <w:rPr>
          <w:rFonts w:ascii="Arial" w:hAnsi="Arial" w:cs="Arial"/>
          <w:sz w:val="22"/>
          <w:szCs w:val="22"/>
        </w:rPr>
        <w:t>AAI meeting, New-Orleans, LA, 2015.</w:t>
      </w:r>
    </w:p>
    <w:p w14:paraId="6FB99F03" w14:textId="68426F8B" w:rsidR="008D3CB9" w:rsidRPr="00CB23FA" w:rsidRDefault="008D3CB9" w:rsidP="00CB23FA">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sidRPr="00CB23FA">
        <w:rPr>
          <w:rFonts w:ascii="Arial" w:hAnsi="Arial" w:cs="Arial"/>
          <w:sz w:val="22"/>
          <w:szCs w:val="22"/>
        </w:rPr>
        <w:t xml:space="preserve">Yin, Y. Choi, S.C., Xu, Z., Perry, D.J., Seay, H., Croker, B.P., Sobel, E.S., Brusko, T.M., and </w:t>
      </w:r>
      <w:r w:rsidRPr="00CB23FA">
        <w:rPr>
          <w:rFonts w:ascii="Arial" w:hAnsi="Arial" w:cs="Arial"/>
          <w:b/>
          <w:sz w:val="22"/>
          <w:szCs w:val="22"/>
        </w:rPr>
        <w:t>Morel, L</w:t>
      </w:r>
      <w:r w:rsidRPr="00CB23FA">
        <w:rPr>
          <w:rFonts w:ascii="Arial" w:hAnsi="Arial" w:cs="Arial"/>
          <w:sz w:val="22"/>
          <w:szCs w:val="22"/>
        </w:rPr>
        <w:t>. Normalization of CD4</w:t>
      </w:r>
      <w:r w:rsidRPr="00CB23FA">
        <w:rPr>
          <w:rFonts w:ascii="Arial" w:hAnsi="Arial" w:cs="Arial"/>
          <w:sz w:val="22"/>
          <w:szCs w:val="22"/>
          <w:vertAlign w:val="superscript"/>
        </w:rPr>
        <w:t>+</w:t>
      </w:r>
      <w:r w:rsidRPr="00CB23FA">
        <w:rPr>
          <w:rFonts w:ascii="Arial" w:hAnsi="Arial" w:cs="Arial"/>
          <w:sz w:val="22"/>
          <w:szCs w:val="22"/>
        </w:rPr>
        <w:t xml:space="preserve"> T Cell Metabolism Reverses Lupus</w:t>
      </w:r>
      <w:r w:rsidR="00CB23FA" w:rsidRPr="00CB23FA">
        <w:rPr>
          <w:rFonts w:ascii="Arial" w:hAnsi="Arial" w:cs="Arial"/>
          <w:sz w:val="22"/>
          <w:szCs w:val="22"/>
        </w:rPr>
        <w:t>. Mitochondria Cell Symposium, Chicago, IL, July 19-20, 2015.</w:t>
      </w:r>
    </w:p>
    <w:p w14:paraId="2A1DE215" w14:textId="77777777" w:rsidR="0001256A" w:rsidRDefault="00CB23FA" w:rsidP="0001256A">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sidRPr="00CB23FA">
        <w:rPr>
          <w:rFonts w:ascii="Arial" w:hAnsi="Arial" w:cs="Arial"/>
          <w:sz w:val="22"/>
          <w:szCs w:val="22"/>
        </w:rPr>
        <w:t>Croker, B. P., Roopenian, D.C.</w:t>
      </w:r>
      <w:r>
        <w:rPr>
          <w:rFonts w:ascii="Arial" w:hAnsi="Arial" w:cs="Arial"/>
          <w:sz w:val="22"/>
          <w:szCs w:val="22"/>
        </w:rPr>
        <w:t>,</w:t>
      </w:r>
      <w:r w:rsidRPr="00CB23FA">
        <w:rPr>
          <w:rFonts w:ascii="Arial" w:hAnsi="Arial" w:cs="Arial"/>
          <w:sz w:val="22"/>
          <w:szCs w:val="22"/>
        </w:rPr>
        <w:t xml:space="preserve"> and </w:t>
      </w:r>
      <w:r w:rsidRPr="00CB23FA">
        <w:rPr>
          <w:rFonts w:ascii="Arial" w:hAnsi="Arial" w:cs="Arial"/>
          <w:b/>
          <w:sz w:val="22"/>
          <w:szCs w:val="22"/>
        </w:rPr>
        <w:t>Morel, L</w:t>
      </w:r>
      <w:r w:rsidRPr="00CB23FA">
        <w:rPr>
          <w:rFonts w:ascii="Arial" w:hAnsi="Arial" w:cs="Arial"/>
          <w:sz w:val="22"/>
          <w:szCs w:val="22"/>
        </w:rPr>
        <w:t>. Prevention of Lupus Nephritis in the BXSB-Yaa Mouse by Metabolic Inhibitors. ASN Kidney week, San Diego, CA, Nov. 3-8, 2015.</w:t>
      </w:r>
    </w:p>
    <w:p w14:paraId="77602CDE" w14:textId="70B856F2" w:rsidR="0001256A" w:rsidRPr="0001256A" w:rsidRDefault="0001256A" w:rsidP="0001256A">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sidRPr="0001256A">
        <w:rPr>
          <w:rFonts w:ascii="Arial" w:hAnsi="Arial" w:cs="Arial"/>
          <w:sz w:val="22"/>
          <w:szCs w:val="22"/>
        </w:rPr>
        <w:t xml:space="preserve">Choi, S.C., Xu, Z., Adkins, E., Croker, B.P., Roopenian, D. C., and </w:t>
      </w:r>
      <w:r w:rsidRPr="0001256A">
        <w:rPr>
          <w:rFonts w:ascii="Arial" w:hAnsi="Arial" w:cs="Arial"/>
          <w:b/>
          <w:sz w:val="22"/>
          <w:szCs w:val="22"/>
        </w:rPr>
        <w:t>Morel, L</w:t>
      </w:r>
      <w:r w:rsidRPr="0001256A">
        <w:rPr>
          <w:rFonts w:ascii="Arial" w:hAnsi="Arial" w:cs="Arial"/>
          <w:color w:val="000000"/>
          <w:sz w:val="22"/>
          <w:szCs w:val="22"/>
        </w:rPr>
        <w:t>.</w:t>
      </w:r>
      <w:r w:rsidRPr="0001256A">
        <w:rPr>
          <w:rFonts w:ascii="Arial" w:hAnsi="Arial" w:cs="Arial"/>
          <w:sz w:val="22"/>
          <w:szCs w:val="22"/>
        </w:rPr>
        <w:t xml:space="preserve"> Therapeutic targeting of CD4</w:t>
      </w:r>
      <w:r w:rsidRPr="0001256A">
        <w:rPr>
          <w:rFonts w:ascii="Arial" w:hAnsi="Arial" w:cs="Arial"/>
          <w:sz w:val="22"/>
          <w:szCs w:val="22"/>
          <w:vertAlign w:val="superscript"/>
        </w:rPr>
        <w:t>+</w:t>
      </w:r>
      <w:r w:rsidRPr="0001256A">
        <w:rPr>
          <w:rFonts w:ascii="Arial" w:hAnsi="Arial" w:cs="Arial"/>
          <w:sz w:val="22"/>
          <w:szCs w:val="22"/>
        </w:rPr>
        <w:t xml:space="preserve"> T Cell Metabolism in Murine Models of Lupus. </w:t>
      </w:r>
      <w:r w:rsidRPr="001103F4">
        <w:rPr>
          <w:rFonts w:ascii="Arial" w:hAnsi="Arial" w:cs="Arial"/>
          <w:sz w:val="22"/>
          <w:szCs w:val="22"/>
        </w:rPr>
        <w:t>American College of Rheumatology meeting</w:t>
      </w:r>
      <w:r>
        <w:rPr>
          <w:rFonts w:ascii="Arial" w:hAnsi="Arial" w:cs="Arial"/>
          <w:sz w:val="22"/>
          <w:szCs w:val="22"/>
        </w:rPr>
        <w:t>,</w:t>
      </w:r>
      <w:r>
        <w:rPr>
          <w:rFonts w:ascii="Arial" w:hAnsi="Arial" w:cs="Arial"/>
          <w:sz w:val="22"/>
          <w:szCs w:val="24"/>
        </w:rPr>
        <w:t xml:space="preserve"> San Francisco, CA, November 6-11, 2015 (oral presentation).</w:t>
      </w:r>
    </w:p>
    <w:p w14:paraId="27661C39" w14:textId="77777777" w:rsidR="00D06EA3" w:rsidRPr="00D06EA3" w:rsidRDefault="0001256A" w:rsidP="00D06EA3">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sidRPr="0001256A">
        <w:rPr>
          <w:rFonts w:ascii="Arial" w:hAnsi="Arial" w:cs="Arial"/>
          <w:sz w:val="22"/>
        </w:rPr>
        <w:t xml:space="preserve">Sivakumar, R. and </w:t>
      </w:r>
      <w:r w:rsidRPr="0001256A">
        <w:rPr>
          <w:rFonts w:ascii="Arial" w:hAnsi="Arial" w:cs="Arial"/>
          <w:b/>
          <w:sz w:val="22"/>
          <w:szCs w:val="22"/>
        </w:rPr>
        <w:t>Morel, L</w:t>
      </w:r>
      <w:r w:rsidRPr="0001256A">
        <w:rPr>
          <w:rFonts w:ascii="Arial" w:hAnsi="Arial" w:cs="Arial"/>
          <w:sz w:val="22"/>
          <w:szCs w:val="22"/>
        </w:rPr>
        <w:t xml:space="preserve">. </w:t>
      </w:r>
      <w:r w:rsidRPr="0001256A">
        <w:rPr>
          <w:rFonts w:ascii="Arial" w:hAnsi="Arial" w:cs="Arial"/>
          <w:sz w:val="22"/>
        </w:rPr>
        <w:t xml:space="preserve"> Characterizing the effects of the G-CSF-R coding rs13377964 SNP located within murine lupus susceptibility locus</w:t>
      </w:r>
      <w:r w:rsidRPr="0001256A">
        <w:rPr>
          <w:rFonts w:ascii="Arial" w:hAnsi="Arial" w:cs="Arial"/>
          <w:i/>
          <w:iCs/>
          <w:sz w:val="22"/>
        </w:rPr>
        <w:t> Sle2c2</w:t>
      </w:r>
      <w:r w:rsidRPr="0001256A">
        <w:rPr>
          <w:rFonts w:ascii="Arial" w:hAnsi="Arial" w:cs="Arial"/>
          <w:sz w:val="22"/>
        </w:rPr>
        <w:t>.</w:t>
      </w:r>
      <w:r>
        <w:rPr>
          <w:rFonts w:ascii="Arial" w:hAnsi="Arial" w:cs="Arial"/>
          <w:sz w:val="22"/>
        </w:rPr>
        <w:t xml:space="preserve"> </w:t>
      </w:r>
      <w:r w:rsidRPr="001103F4">
        <w:rPr>
          <w:rFonts w:ascii="Arial" w:hAnsi="Arial" w:cs="Arial"/>
          <w:sz w:val="22"/>
          <w:szCs w:val="22"/>
        </w:rPr>
        <w:t>American College of Rheumatology meeting</w:t>
      </w:r>
      <w:r>
        <w:rPr>
          <w:rFonts w:ascii="Arial" w:hAnsi="Arial" w:cs="Arial"/>
          <w:sz w:val="22"/>
          <w:szCs w:val="22"/>
        </w:rPr>
        <w:t>,</w:t>
      </w:r>
      <w:r>
        <w:rPr>
          <w:rFonts w:ascii="Arial" w:hAnsi="Arial" w:cs="Arial"/>
          <w:sz w:val="22"/>
          <w:szCs w:val="24"/>
        </w:rPr>
        <w:t xml:space="preserve"> San Francisco, CA, November 6-11, 2015 (oral presentation).</w:t>
      </w:r>
    </w:p>
    <w:p w14:paraId="40D21C6A" w14:textId="77777777" w:rsidR="00D06EA3" w:rsidRDefault="00A7664C" w:rsidP="00D06EA3">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sidRPr="00D06EA3">
        <w:rPr>
          <w:rFonts w:ascii="Arial" w:hAnsi="Arial" w:cs="Arial"/>
          <w:sz w:val="22"/>
          <w:szCs w:val="24"/>
        </w:rPr>
        <w:t xml:space="preserve">Yin Y., Choi S.C., Croker B.P., Sobel E.S., Brusko T.M., and </w:t>
      </w:r>
      <w:r w:rsidRPr="00D06EA3">
        <w:rPr>
          <w:rFonts w:ascii="Arial" w:hAnsi="Arial" w:cs="Arial"/>
          <w:b/>
          <w:sz w:val="22"/>
          <w:szCs w:val="24"/>
        </w:rPr>
        <w:t>Morel L</w:t>
      </w:r>
      <w:r w:rsidRPr="00D06EA3">
        <w:rPr>
          <w:rFonts w:ascii="Arial" w:hAnsi="Arial" w:cs="Arial"/>
          <w:sz w:val="22"/>
          <w:szCs w:val="24"/>
        </w:rPr>
        <w:t xml:space="preserve">. Targeting CD4+ T cell metabolism in lupus. </w:t>
      </w:r>
      <w:r w:rsidR="00D06EA3" w:rsidRPr="00D06EA3">
        <w:rPr>
          <w:rFonts w:ascii="Arial" w:hAnsi="Arial" w:cs="Arial"/>
        </w:rPr>
        <w:t>Keystone Symposium</w:t>
      </w:r>
      <w:r w:rsidR="00D06EA3">
        <w:rPr>
          <w:rFonts w:ascii="Arial" w:hAnsi="Arial" w:cs="Arial"/>
        </w:rPr>
        <w:t xml:space="preserve">: </w:t>
      </w:r>
      <w:r w:rsidR="00D06EA3" w:rsidRPr="00D06EA3">
        <w:rPr>
          <w:rFonts w:ascii="Arial" w:hAnsi="Arial" w:cs="Arial"/>
          <w:sz w:val="22"/>
          <w:szCs w:val="24"/>
        </w:rPr>
        <w:t xml:space="preserve"> Immunometabolism in Immune Function and Inflammatory Disease</w:t>
      </w:r>
      <w:r w:rsidR="00D06EA3">
        <w:rPr>
          <w:rFonts w:ascii="Arial" w:hAnsi="Arial" w:cs="Arial"/>
          <w:sz w:val="22"/>
          <w:szCs w:val="22"/>
        </w:rPr>
        <w:t>.</w:t>
      </w:r>
      <w:r w:rsidR="00D06EA3" w:rsidRPr="00D06EA3">
        <w:rPr>
          <w:rFonts w:ascii="Arial" w:hAnsi="Arial" w:cs="Arial"/>
        </w:rPr>
        <w:t xml:space="preserve">, </w:t>
      </w:r>
      <w:r w:rsidR="00D06EA3">
        <w:rPr>
          <w:rFonts w:ascii="Arial" w:hAnsi="Arial" w:cs="Arial"/>
        </w:rPr>
        <w:t xml:space="preserve">Feb, 21-25, 2016 </w:t>
      </w:r>
      <w:r w:rsidR="00D06EA3" w:rsidRPr="00D06EA3">
        <w:rPr>
          <w:rFonts w:ascii="Arial" w:hAnsi="Arial" w:cs="Arial"/>
        </w:rPr>
        <w:t>(</w:t>
      </w:r>
      <w:r w:rsidR="00D06EA3" w:rsidRPr="00961FBA">
        <w:rPr>
          <w:rFonts w:ascii="Arial" w:hAnsi="Arial" w:cs="Arial"/>
          <w:sz w:val="22"/>
        </w:rPr>
        <w:t>oral presentation</w:t>
      </w:r>
      <w:r w:rsidR="00D06EA3" w:rsidRPr="00D06EA3">
        <w:rPr>
          <w:rFonts w:ascii="Arial" w:hAnsi="Arial" w:cs="Arial"/>
        </w:rPr>
        <w:t xml:space="preserve">). </w:t>
      </w:r>
    </w:p>
    <w:p w14:paraId="4C9FCD6A" w14:textId="624151FA" w:rsidR="00A7664C" w:rsidRPr="00D06EA3" w:rsidRDefault="00D06EA3" w:rsidP="00D06EA3">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sidRPr="00D06EA3">
        <w:rPr>
          <w:rFonts w:ascii="Arial" w:hAnsi="Arial" w:cs="Arial"/>
          <w:sz w:val="22"/>
          <w:szCs w:val="24"/>
        </w:rPr>
        <w:t xml:space="preserve">Choi S.C., </w:t>
      </w:r>
      <w:r w:rsidRPr="00D06EA3">
        <w:rPr>
          <w:rFonts w:ascii="Arial" w:hAnsi="Arial" w:cs="Arial"/>
          <w:sz w:val="22"/>
          <w:szCs w:val="22"/>
        </w:rPr>
        <w:t xml:space="preserve">Hutchinson, </w:t>
      </w:r>
      <w:r>
        <w:rPr>
          <w:rFonts w:ascii="Arial" w:hAnsi="Arial" w:cs="Arial"/>
          <w:sz w:val="22"/>
          <w:szCs w:val="22"/>
        </w:rPr>
        <w:t xml:space="preserve">T.E., </w:t>
      </w:r>
      <w:r w:rsidRPr="00D06EA3">
        <w:rPr>
          <w:rFonts w:ascii="Arial" w:hAnsi="Arial" w:cs="Arial"/>
          <w:sz w:val="22"/>
          <w:szCs w:val="22"/>
        </w:rPr>
        <w:t xml:space="preserve">Titov, </w:t>
      </w:r>
      <w:r>
        <w:rPr>
          <w:rFonts w:ascii="Arial" w:hAnsi="Arial" w:cs="Arial"/>
          <w:sz w:val="22"/>
          <w:szCs w:val="22"/>
        </w:rPr>
        <w:t xml:space="preserve">A.A., </w:t>
      </w:r>
      <w:r w:rsidRPr="00D06EA3">
        <w:rPr>
          <w:rFonts w:ascii="Arial" w:hAnsi="Arial" w:cs="Arial"/>
          <w:sz w:val="22"/>
          <w:szCs w:val="22"/>
        </w:rPr>
        <w:t>Seay,</w:t>
      </w:r>
      <w:r>
        <w:rPr>
          <w:rFonts w:ascii="Arial" w:hAnsi="Arial" w:cs="Arial"/>
          <w:sz w:val="22"/>
          <w:szCs w:val="22"/>
        </w:rPr>
        <w:t xml:space="preserve"> H.,</w:t>
      </w:r>
      <w:r w:rsidRPr="00D06EA3">
        <w:rPr>
          <w:rFonts w:ascii="Arial" w:hAnsi="Arial" w:cs="Arial"/>
          <w:sz w:val="22"/>
          <w:szCs w:val="22"/>
        </w:rPr>
        <w:t xml:space="preserve"> Li, </w:t>
      </w:r>
      <w:r>
        <w:rPr>
          <w:rFonts w:ascii="Arial" w:hAnsi="Arial" w:cs="Arial"/>
          <w:sz w:val="22"/>
          <w:szCs w:val="22"/>
        </w:rPr>
        <w:t xml:space="preserve">S., </w:t>
      </w:r>
      <w:r w:rsidRPr="00D06EA3">
        <w:rPr>
          <w:rFonts w:ascii="Arial" w:hAnsi="Arial" w:cs="Arial"/>
          <w:sz w:val="22"/>
          <w:szCs w:val="22"/>
        </w:rPr>
        <w:t xml:space="preserve">Brusko, </w:t>
      </w:r>
      <w:r>
        <w:rPr>
          <w:rFonts w:ascii="Arial" w:hAnsi="Arial" w:cs="Arial"/>
          <w:sz w:val="22"/>
          <w:szCs w:val="22"/>
        </w:rPr>
        <w:t>T.</w:t>
      </w:r>
      <w:r w:rsidRPr="00D06EA3">
        <w:rPr>
          <w:rFonts w:ascii="Arial" w:hAnsi="Arial" w:cs="Arial"/>
          <w:sz w:val="22"/>
          <w:szCs w:val="22"/>
        </w:rPr>
        <w:t>M.</w:t>
      </w:r>
      <w:r>
        <w:rPr>
          <w:rFonts w:ascii="Arial" w:hAnsi="Arial" w:cs="Arial"/>
          <w:sz w:val="22"/>
          <w:szCs w:val="22"/>
        </w:rPr>
        <w:t>,</w:t>
      </w:r>
      <w:r w:rsidRPr="00D06EA3">
        <w:rPr>
          <w:rFonts w:ascii="Arial" w:hAnsi="Arial" w:cs="Arial"/>
          <w:sz w:val="22"/>
          <w:szCs w:val="22"/>
        </w:rPr>
        <w:t xml:space="preserve"> Croker,</w:t>
      </w:r>
      <w:r>
        <w:rPr>
          <w:rFonts w:ascii="Arial" w:hAnsi="Arial" w:cs="Arial"/>
          <w:sz w:val="22"/>
          <w:szCs w:val="22"/>
        </w:rPr>
        <w:t xml:space="preserve"> B.P.,</w:t>
      </w:r>
      <w:r w:rsidRPr="00D06EA3">
        <w:rPr>
          <w:rFonts w:ascii="Arial" w:hAnsi="Arial" w:cs="Arial"/>
          <w:sz w:val="22"/>
          <w:szCs w:val="22"/>
        </w:rPr>
        <w:t xml:space="preserve"> Salek-Ardakani</w:t>
      </w:r>
      <w:r>
        <w:rPr>
          <w:rFonts w:ascii="Arial" w:hAnsi="Arial" w:cs="Arial"/>
          <w:sz w:val="22"/>
          <w:szCs w:val="22"/>
        </w:rPr>
        <w:t>,</w:t>
      </w:r>
      <w:r w:rsidRPr="00D06EA3">
        <w:rPr>
          <w:rFonts w:ascii="Arial" w:hAnsi="Arial" w:cs="Arial"/>
          <w:sz w:val="22"/>
          <w:szCs w:val="22"/>
        </w:rPr>
        <w:t xml:space="preserve"> S</w:t>
      </w:r>
      <w:r>
        <w:rPr>
          <w:rFonts w:ascii="Arial" w:hAnsi="Arial" w:cs="Arial"/>
          <w:sz w:val="22"/>
          <w:szCs w:val="22"/>
        </w:rPr>
        <w:t>.,</w:t>
      </w:r>
      <w:r w:rsidRPr="00D06EA3">
        <w:rPr>
          <w:rFonts w:ascii="Arial" w:hAnsi="Arial" w:cs="Arial"/>
          <w:sz w:val="22"/>
          <w:szCs w:val="22"/>
        </w:rPr>
        <w:t xml:space="preserve"> </w:t>
      </w:r>
      <w:r w:rsidRPr="00D06EA3">
        <w:rPr>
          <w:rFonts w:ascii="Arial" w:hAnsi="Arial" w:cs="Arial"/>
          <w:sz w:val="22"/>
          <w:szCs w:val="24"/>
        </w:rPr>
        <w:t xml:space="preserve">and </w:t>
      </w:r>
      <w:r w:rsidRPr="00D06EA3">
        <w:rPr>
          <w:rFonts w:ascii="Arial" w:hAnsi="Arial" w:cs="Arial"/>
          <w:b/>
          <w:sz w:val="22"/>
          <w:szCs w:val="24"/>
        </w:rPr>
        <w:t xml:space="preserve">Morel L. </w:t>
      </w:r>
      <w:r w:rsidRPr="00D06EA3">
        <w:rPr>
          <w:rFonts w:ascii="Arial" w:hAnsi="Arial" w:cs="Arial"/>
          <w:bCs/>
          <w:sz w:val="22"/>
          <w:szCs w:val="22"/>
        </w:rPr>
        <w:t>The lupus susceptibility gene</w:t>
      </w:r>
      <w:r w:rsidRPr="00D06EA3">
        <w:rPr>
          <w:rFonts w:ascii="Arial" w:hAnsi="Arial" w:cs="Arial"/>
          <w:bCs/>
          <w:i/>
          <w:sz w:val="22"/>
          <w:szCs w:val="22"/>
        </w:rPr>
        <w:t xml:space="preserve"> Pbx1 </w:t>
      </w:r>
      <w:r w:rsidRPr="00D06EA3">
        <w:rPr>
          <w:rFonts w:ascii="Arial" w:hAnsi="Arial" w:cs="Arial"/>
          <w:bCs/>
          <w:sz w:val="22"/>
          <w:szCs w:val="22"/>
        </w:rPr>
        <w:t>regulates the balance between follicular helper T cell and regulatory T cell differentiation</w:t>
      </w:r>
      <w:r>
        <w:rPr>
          <w:rFonts w:ascii="Arial" w:hAnsi="Arial" w:cs="Arial"/>
          <w:sz w:val="22"/>
          <w:szCs w:val="22"/>
        </w:rPr>
        <w:t xml:space="preserve">. </w:t>
      </w:r>
      <w:r w:rsidRPr="00D06EA3">
        <w:rPr>
          <w:rFonts w:ascii="Arial" w:hAnsi="Arial" w:cs="Arial"/>
          <w:sz w:val="22"/>
          <w:szCs w:val="22"/>
        </w:rPr>
        <w:t>Keystone Symposium:  T Follicular Helper Cells and Germinal Centers, Feb, 26-March 1, 2016 (oral presentation).</w:t>
      </w:r>
    </w:p>
    <w:p w14:paraId="673189F7" w14:textId="77777777" w:rsidR="00A7664C" w:rsidRDefault="00A7664C" w:rsidP="00A7664C">
      <w:pPr>
        <w:numPr>
          <w:ilvl w:val="0"/>
          <w:numId w:val="1"/>
        </w:numPr>
        <w:tabs>
          <w:tab w:val="left" w:pos="540"/>
          <w:tab w:val="num" w:pos="900"/>
        </w:tabs>
        <w:autoSpaceDE w:val="0"/>
        <w:autoSpaceDN w:val="0"/>
        <w:adjustRightInd w:val="0"/>
        <w:spacing w:after="40"/>
        <w:ind w:left="540" w:hanging="540"/>
        <w:rPr>
          <w:rFonts w:ascii="Arial" w:hAnsi="Arial" w:cs="Arial"/>
          <w:szCs w:val="22"/>
        </w:rPr>
      </w:pPr>
      <w:r w:rsidRPr="00A7664C">
        <w:rPr>
          <w:rFonts w:ascii="Arial" w:hAnsi="Arial" w:cs="Arial"/>
          <w:sz w:val="22"/>
          <w:szCs w:val="22"/>
        </w:rPr>
        <w:t xml:space="preserve">Titov, A., Brusko, T. Sobel, E., Baker, H. and </w:t>
      </w:r>
      <w:r w:rsidRPr="00A7664C">
        <w:rPr>
          <w:rFonts w:ascii="Arial" w:hAnsi="Arial" w:cs="Arial"/>
          <w:b/>
          <w:sz w:val="22"/>
          <w:szCs w:val="22"/>
        </w:rPr>
        <w:t>Morel, L</w:t>
      </w:r>
      <w:r w:rsidRPr="00A7664C">
        <w:rPr>
          <w:rFonts w:ascii="Arial" w:hAnsi="Arial" w:cs="Arial"/>
          <w:sz w:val="22"/>
          <w:szCs w:val="22"/>
        </w:rPr>
        <w:t xml:space="preserve">. </w:t>
      </w:r>
      <w:r w:rsidRPr="00A7664C">
        <w:rPr>
          <w:rFonts w:ascii="Arial" w:hAnsi="Arial" w:cs="Arial"/>
          <w:sz w:val="22"/>
          <w:szCs w:val="24"/>
        </w:rPr>
        <w:t>MDM2 ubiquitin ligase in Lupus CD4 T-Cell pathology</w:t>
      </w:r>
      <w:r>
        <w:rPr>
          <w:rFonts w:ascii="Arial" w:hAnsi="Arial" w:cs="Arial"/>
          <w:sz w:val="22"/>
          <w:szCs w:val="24"/>
        </w:rPr>
        <w:t xml:space="preserve">. AAI 2016, Seattle, WA, </w:t>
      </w:r>
    </w:p>
    <w:p w14:paraId="0B711BAE" w14:textId="1A5682EB" w:rsidR="007F4906" w:rsidRPr="008E7FD5" w:rsidRDefault="00A7664C" w:rsidP="007F4906">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sidRPr="001103F4">
        <w:rPr>
          <w:rFonts w:ascii="Arial" w:hAnsi="Arial" w:cs="Arial"/>
          <w:sz w:val="22"/>
          <w:szCs w:val="22"/>
        </w:rPr>
        <w:t>Choi, S.C.</w:t>
      </w:r>
      <w:r>
        <w:rPr>
          <w:rFonts w:ascii="Arial" w:hAnsi="Arial" w:cs="Arial"/>
          <w:sz w:val="22"/>
          <w:szCs w:val="22"/>
        </w:rPr>
        <w:t>,</w:t>
      </w:r>
      <w:r w:rsidRPr="001103F4">
        <w:rPr>
          <w:rFonts w:ascii="Arial" w:hAnsi="Arial" w:cs="Arial"/>
          <w:sz w:val="22"/>
          <w:szCs w:val="22"/>
        </w:rPr>
        <w:t xml:space="preserve"> </w:t>
      </w:r>
      <w:r w:rsidR="00545593">
        <w:rPr>
          <w:rFonts w:ascii="Arial" w:hAnsi="Arial" w:cs="Arial"/>
          <w:sz w:val="22"/>
          <w:szCs w:val="22"/>
        </w:rPr>
        <w:t xml:space="preserve">Zeumer, </w:t>
      </w:r>
      <w:r>
        <w:rPr>
          <w:rFonts w:ascii="Arial" w:hAnsi="Arial" w:cs="Arial"/>
          <w:sz w:val="22"/>
          <w:szCs w:val="22"/>
        </w:rPr>
        <w:t xml:space="preserve">L., Yin, Y. </w:t>
      </w:r>
      <w:r w:rsidRPr="001103F4">
        <w:rPr>
          <w:rFonts w:ascii="Arial" w:hAnsi="Arial" w:cs="Arial"/>
          <w:sz w:val="22"/>
          <w:szCs w:val="22"/>
        </w:rPr>
        <w:t xml:space="preserve">and </w:t>
      </w:r>
      <w:r w:rsidRPr="00CB23FA">
        <w:rPr>
          <w:rFonts w:ascii="Arial" w:hAnsi="Arial" w:cs="Arial"/>
          <w:b/>
          <w:sz w:val="22"/>
          <w:szCs w:val="22"/>
        </w:rPr>
        <w:t>Morel, L</w:t>
      </w:r>
      <w:r w:rsidRPr="001103F4">
        <w:rPr>
          <w:rFonts w:ascii="Arial" w:hAnsi="Arial" w:cs="Arial"/>
          <w:sz w:val="22"/>
          <w:szCs w:val="22"/>
        </w:rPr>
        <w:t xml:space="preserve">. </w:t>
      </w:r>
      <w:r w:rsidRPr="00A7664C">
        <w:rPr>
          <w:rFonts w:ascii="Arial" w:hAnsi="Arial" w:cs="Arial"/>
          <w:bCs/>
          <w:sz w:val="22"/>
        </w:rPr>
        <w:t>Metabolic inhibitors elimi</w:t>
      </w:r>
      <w:r>
        <w:rPr>
          <w:rFonts w:ascii="Arial" w:hAnsi="Arial" w:cs="Arial"/>
          <w:bCs/>
          <w:sz w:val="22"/>
        </w:rPr>
        <w:t>na</w:t>
      </w:r>
      <w:r w:rsidRPr="00A7664C">
        <w:rPr>
          <w:rFonts w:ascii="Arial" w:hAnsi="Arial" w:cs="Arial"/>
          <w:bCs/>
          <w:sz w:val="22"/>
        </w:rPr>
        <w:t>te the expansion of autoimmune follicular helper T cells but not that induced by T-dependent-immunization in lupus mice</w:t>
      </w:r>
      <w:r>
        <w:rPr>
          <w:rFonts w:ascii="Arial" w:hAnsi="Arial" w:cs="Arial"/>
          <w:bCs/>
          <w:sz w:val="22"/>
        </w:rPr>
        <w:t xml:space="preserve"> </w:t>
      </w:r>
      <w:r>
        <w:rPr>
          <w:rFonts w:ascii="Arial" w:hAnsi="Arial" w:cs="Arial"/>
          <w:sz w:val="22"/>
          <w:szCs w:val="24"/>
        </w:rPr>
        <w:t>AAI 2016, Seattle, WA</w:t>
      </w:r>
      <w:r w:rsidR="008E7FD5">
        <w:rPr>
          <w:rFonts w:ascii="Arial" w:hAnsi="Arial" w:cs="Arial"/>
          <w:sz w:val="22"/>
          <w:szCs w:val="24"/>
        </w:rPr>
        <w:t xml:space="preserve"> </w:t>
      </w:r>
      <w:r w:rsidR="008E7FD5" w:rsidRPr="00D06EA3">
        <w:rPr>
          <w:rFonts w:ascii="Arial" w:hAnsi="Arial" w:cs="Arial"/>
        </w:rPr>
        <w:t>(</w:t>
      </w:r>
      <w:r w:rsidR="008E7FD5" w:rsidRPr="00961FBA">
        <w:rPr>
          <w:rFonts w:ascii="Arial" w:hAnsi="Arial" w:cs="Arial"/>
          <w:sz w:val="22"/>
        </w:rPr>
        <w:t>oral presentation</w:t>
      </w:r>
      <w:r w:rsidR="008E7FD5" w:rsidRPr="00D06EA3">
        <w:rPr>
          <w:rFonts w:ascii="Arial" w:hAnsi="Arial" w:cs="Arial"/>
        </w:rPr>
        <w:t>).</w:t>
      </w:r>
    </w:p>
    <w:p w14:paraId="5183FBCA" w14:textId="7B953B8D" w:rsidR="008E7FD5" w:rsidRPr="008E7FD5" w:rsidRDefault="008E7FD5" w:rsidP="007F4906">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Pr>
          <w:rFonts w:ascii="Arial" w:hAnsi="Arial" w:cs="Arial"/>
          <w:sz w:val="22"/>
          <w:szCs w:val="24"/>
        </w:rPr>
        <w:lastRenderedPageBreak/>
        <w:t xml:space="preserve">Perry, D.J., Yin, Y., </w:t>
      </w:r>
      <w:r w:rsidRPr="008E7FD5">
        <w:rPr>
          <w:rFonts w:ascii="Arial" w:hAnsi="Arial" w:cs="Arial"/>
          <w:b/>
          <w:sz w:val="22"/>
          <w:szCs w:val="24"/>
        </w:rPr>
        <w:t>Morel, L.,</w:t>
      </w:r>
      <w:r>
        <w:rPr>
          <w:rFonts w:ascii="Arial" w:hAnsi="Arial" w:cs="Arial"/>
          <w:sz w:val="22"/>
          <w:szCs w:val="24"/>
        </w:rPr>
        <w:t xml:space="preserve"> and Brusko, T.M. </w:t>
      </w:r>
      <w:r w:rsidRPr="008E7FD5">
        <w:rPr>
          <w:rFonts w:ascii="ArialMT" w:hAnsi="ArialMT" w:cs="ArialMT"/>
          <w:sz w:val="22"/>
          <w:szCs w:val="32"/>
        </w:rPr>
        <w:t>Metabolic profiling of human PBMC subsets</w:t>
      </w:r>
      <w:r>
        <w:rPr>
          <w:rFonts w:ascii="ArialMT" w:hAnsi="ArialMT" w:cs="ArialMT"/>
          <w:sz w:val="22"/>
          <w:szCs w:val="32"/>
        </w:rPr>
        <w:t xml:space="preserve">, </w:t>
      </w:r>
      <w:r w:rsidRPr="008E7FD5">
        <w:rPr>
          <w:rFonts w:ascii="ArialMT" w:hAnsi="ArialMT" w:cs="ArialMT"/>
          <w:sz w:val="22"/>
          <w:szCs w:val="22"/>
        </w:rPr>
        <w:t xml:space="preserve">Society of Leukocyte Biology at AAI 2016, </w:t>
      </w:r>
      <w:r w:rsidRPr="008E7FD5">
        <w:rPr>
          <w:rFonts w:ascii="Arial" w:hAnsi="Arial" w:cs="Arial"/>
          <w:sz w:val="22"/>
          <w:szCs w:val="22"/>
        </w:rPr>
        <w:t>Seattle, WA (oral presentation).</w:t>
      </w:r>
    </w:p>
    <w:p w14:paraId="63D470D6" w14:textId="6D3CA303" w:rsidR="00921319" w:rsidRDefault="007F4906" w:rsidP="00921319">
      <w:pPr>
        <w:numPr>
          <w:ilvl w:val="0"/>
          <w:numId w:val="1"/>
        </w:numPr>
        <w:tabs>
          <w:tab w:val="left" w:pos="540"/>
          <w:tab w:val="num" w:pos="900"/>
        </w:tabs>
        <w:autoSpaceDE w:val="0"/>
        <w:autoSpaceDN w:val="0"/>
        <w:adjustRightInd w:val="0"/>
        <w:spacing w:after="40"/>
        <w:ind w:left="540" w:hanging="540"/>
        <w:rPr>
          <w:rFonts w:ascii="Arial" w:hAnsi="Arial" w:cs="Arial"/>
          <w:sz w:val="22"/>
          <w:szCs w:val="22"/>
        </w:rPr>
      </w:pPr>
      <w:r w:rsidRPr="007F4906">
        <w:rPr>
          <w:rFonts w:ascii="Arial" w:hAnsi="Arial" w:cs="Arial"/>
          <w:color w:val="0D0D0D" w:themeColor="text1" w:themeTint="F2"/>
          <w:sz w:val="22"/>
          <w:szCs w:val="22"/>
        </w:rPr>
        <w:t>Elshikha, A.S., Lu, A., Chen, M.-J., Akbar, M., Zeumer, L., Y</w:t>
      </w:r>
      <w:r>
        <w:rPr>
          <w:rFonts w:ascii="Arial" w:hAnsi="Arial" w:cs="Arial"/>
          <w:color w:val="0D0D0D" w:themeColor="text1" w:themeTint="F2"/>
          <w:sz w:val="22"/>
          <w:szCs w:val="22"/>
        </w:rPr>
        <w:t>ua</w:t>
      </w:r>
      <w:r w:rsidRPr="007F4906">
        <w:rPr>
          <w:rFonts w:ascii="Arial" w:hAnsi="Arial" w:cs="Arial"/>
          <w:color w:val="0D0D0D" w:themeColor="text1" w:themeTint="F2"/>
          <w:sz w:val="22"/>
          <w:szCs w:val="22"/>
        </w:rPr>
        <w:t xml:space="preserve">n, Y., </w:t>
      </w:r>
      <w:r w:rsidRPr="007F4906">
        <w:rPr>
          <w:rFonts w:ascii="Arial" w:hAnsi="Arial" w:cs="Arial"/>
          <w:b/>
          <w:color w:val="0D0D0D" w:themeColor="text1" w:themeTint="F2"/>
          <w:sz w:val="22"/>
          <w:szCs w:val="22"/>
        </w:rPr>
        <w:t>Morel, L</w:t>
      </w:r>
      <w:r w:rsidRPr="007F4906">
        <w:rPr>
          <w:rFonts w:ascii="Arial" w:hAnsi="Arial" w:cs="Arial"/>
          <w:color w:val="0D0D0D" w:themeColor="text1" w:themeTint="F2"/>
          <w:sz w:val="22"/>
          <w:szCs w:val="22"/>
        </w:rPr>
        <w:t xml:space="preserve">., and Song, S. </w:t>
      </w:r>
      <w:r w:rsidRPr="007F4906">
        <w:rPr>
          <w:rFonts w:ascii="Arial" w:hAnsi="Arial" w:cs="Arial"/>
          <w:bCs/>
          <w:color w:val="000000"/>
          <w:sz w:val="22"/>
          <w:szCs w:val="22"/>
        </w:rPr>
        <w:t xml:space="preserve">Alpha 1 </w:t>
      </w:r>
      <w:r w:rsidRPr="00921319">
        <w:rPr>
          <w:rFonts w:ascii="Arial" w:hAnsi="Arial" w:cs="Arial"/>
          <w:bCs/>
          <w:color w:val="000000"/>
          <w:sz w:val="22"/>
          <w:szCs w:val="22"/>
        </w:rPr>
        <w:t xml:space="preserve">antitrypsin protein and gene therapies for the treatment of lupus in animal models. </w:t>
      </w:r>
      <w:r w:rsidRPr="00921319">
        <w:rPr>
          <w:rFonts w:ascii="Arial" w:hAnsi="Arial" w:cs="Arial"/>
          <w:sz w:val="22"/>
          <w:szCs w:val="22"/>
        </w:rPr>
        <w:t>ASGCT 2016, Washington, D.C., May 4-7, 2016.</w:t>
      </w:r>
    </w:p>
    <w:p w14:paraId="4A468BA5" w14:textId="63D694EF" w:rsidR="00D76F86" w:rsidRPr="00CA5764" w:rsidRDefault="00D76F86" w:rsidP="00D76F86">
      <w:pPr>
        <w:numPr>
          <w:ilvl w:val="0"/>
          <w:numId w:val="1"/>
        </w:numPr>
        <w:spacing w:after="75"/>
        <w:ind w:left="540" w:right="-360" w:hanging="540"/>
        <w:rPr>
          <w:rFonts w:ascii="Arial" w:hAnsi="Arial" w:cs="Arial"/>
          <w:sz w:val="22"/>
          <w:szCs w:val="22"/>
          <w:lang w:val="en"/>
        </w:rPr>
      </w:pPr>
      <w:r w:rsidRPr="00CA5764">
        <w:rPr>
          <w:rFonts w:ascii="Arial" w:hAnsi="Arial" w:cs="Arial"/>
          <w:sz w:val="22"/>
          <w:szCs w:val="22"/>
          <w:lang w:val="en"/>
        </w:rPr>
        <w:t>Thomas J Sprou</w:t>
      </w:r>
      <w:r w:rsidRPr="00CA5764">
        <w:rPr>
          <w:rFonts w:ascii="Arial" w:hAnsi="Arial" w:cs="Arial"/>
          <w:bCs/>
          <w:sz w:val="22"/>
          <w:szCs w:val="22"/>
          <w:lang w:val="en"/>
        </w:rPr>
        <w:t>l</w:t>
      </w:r>
      <w:r w:rsidRPr="00CA5764">
        <w:rPr>
          <w:rFonts w:ascii="Arial" w:hAnsi="Arial" w:cs="Arial"/>
          <w:sz w:val="22"/>
          <w:szCs w:val="22"/>
          <w:lang w:val="en"/>
        </w:rPr>
        <w:t>e, John Wi</w:t>
      </w:r>
      <w:r w:rsidRPr="00CA5764">
        <w:rPr>
          <w:rFonts w:ascii="Arial" w:hAnsi="Arial" w:cs="Arial"/>
          <w:bCs/>
          <w:sz w:val="22"/>
          <w:szCs w:val="22"/>
          <w:lang w:val="en"/>
        </w:rPr>
        <w:t>l</w:t>
      </w:r>
      <w:r w:rsidRPr="00CA5764">
        <w:rPr>
          <w:rFonts w:ascii="Arial" w:hAnsi="Arial" w:cs="Arial"/>
          <w:sz w:val="22"/>
          <w:szCs w:val="22"/>
          <w:lang w:val="en"/>
        </w:rPr>
        <w:t>son, E</w:t>
      </w:r>
      <w:r w:rsidRPr="00CA5764">
        <w:rPr>
          <w:rFonts w:ascii="Arial" w:hAnsi="Arial" w:cs="Arial"/>
          <w:bCs/>
          <w:sz w:val="22"/>
          <w:szCs w:val="22"/>
          <w:lang w:val="en"/>
        </w:rPr>
        <w:t>l</w:t>
      </w:r>
      <w:r w:rsidRPr="00CA5764">
        <w:rPr>
          <w:rFonts w:ascii="Arial" w:hAnsi="Arial" w:cs="Arial"/>
          <w:sz w:val="22"/>
          <w:szCs w:val="22"/>
          <w:lang w:val="en"/>
        </w:rPr>
        <w:t xml:space="preserve">isabeth Adkins, Byron P Crocker, </w:t>
      </w:r>
      <w:r w:rsidRPr="00CA5764">
        <w:rPr>
          <w:rFonts w:ascii="Arial" w:hAnsi="Arial" w:cs="Arial"/>
          <w:bCs/>
          <w:sz w:val="22"/>
          <w:szCs w:val="22"/>
          <w:lang w:val="en"/>
        </w:rPr>
        <w:t>L</w:t>
      </w:r>
      <w:r w:rsidRPr="00CA5764">
        <w:rPr>
          <w:rFonts w:ascii="Arial" w:hAnsi="Arial" w:cs="Arial"/>
          <w:sz w:val="22"/>
          <w:szCs w:val="22"/>
          <w:lang w:val="en"/>
        </w:rPr>
        <w:t xml:space="preserve">aurence </w:t>
      </w:r>
      <w:r w:rsidRPr="00CA5764">
        <w:rPr>
          <w:rFonts w:ascii="Arial" w:hAnsi="Arial" w:cs="Arial"/>
          <w:bCs/>
          <w:sz w:val="22"/>
          <w:szCs w:val="22"/>
          <w:lang w:val="en"/>
        </w:rPr>
        <w:t>Morel</w:t>
      </w:r>
      <w:r w:rsidRPr="00CA5764">
        <w:rPr>
          <w:rFonts w:ascii="Arial" w:hAnsi="Arial" w:cs="Arial"/>
          <w:sz w:val="22"/>
          <w:szCs w:val="22"/>
          <w:lang w:val="en"/>
        </w:rPr>
        <w:t xml:space="preserve">, Derry C Roopenian. </w:t>
      </w:r>
      <w:r w:rsidRPr="00CA5764">
        <w:rPr>
          <w:rStyle w:val="cit-title1"/>
          <w:rFonts w:ascii="Arial" w:hAnsi="Arial" w:cs="Arial"/>
          <w:sz w:val="22"/>
          <w:szCs w:val="22"/>
          <w:lang w:val="en"/>
        </w:rPr>
        <w:t>Metabo</w:t>
      </w:r>
      <w:r w:rsidRPr="00CA5764">
        <w:rPr>
          <w:rStyle w:val="search-result-highlight1"/>
          <w:rFonts w:ascii="Arial" w:hAnsi="Arial" w:cs="Arial"/>
          <w:color w:val="auto"/>
          <w:sz w:val="22"/>
          <w:szCs w:val="22"/>
          <w:lang w:val="en"/>
        </w:rPr>
        <w:t>l</w:t>
      </w:r>
      <w:r w:rsidRPr="00CA5764">
        <w:rPr>
          <w:rStyle w:val="cit-title1"/>
          <w:rFonts w:ascii="Arial" w:hAnsi="Arial" w:cs="Arial"/>
          <w:sz w:val="22"/>
          <w:szCs w:val="22"/>
          <w:lang w:val="en"/>
        </w:rPr>
        <w:t>ic inhibition by 2-deoxyg</w:t>
      </w:r>
      <w:r w:rsidRPr="00CA5764">
        <w:rPr>
          <w:rStyle w:val="search-result-highlight1"/>
          <w:rFonts w:ascii="Arial" w:hAnsi="Arial" w:cs="Arial"/>
          <w:color w:val="auto"/>
          <w:sz w:val="22"/>
          <w:szCs w:val="22"/>
          <w:lang w:val="en"/>
        </w:rPr>
        <w:t>l</w:t>
      </w:r>
      <w:r w:rsidRPr="00CA5764">
        <w:rPr>
          <w:rStyle w:val="cit-title1"/>
          <w:rFonts w:ascii="Arial" w:hAnsi="Arial" w:cs="Arial"/>
          <w:sz w:val="22"/>
          <w:szCs w:val="22"/>
          <w:lang w:val="en"/>
        </w:rPr>
        <w:t xml:space="preserve">ucose prevents and reverses </w:t>
      </w:r>
      <w:r w:rsidRPr="00CA5764">
        <w:rPr>
          <w:rStyle w:val="search-result-highlight1"/>
          <w:rFonts w:ascii="Arial" w:hAnsi="Arial" w:cs="Arial"/>
          <w:color w:val="auto"/>
          <w:sz w:val="22"/>
          <w:szCs w:val="22"/>
          <w:lang w:val="en"/>
        </w:rPr>
        <w:t>l</w:t>
      </w:r>
      <w:r w:rsidRPr="00CA5764">
        <w:rPr>
          <w:rStyle w:val="cit-title1"/>
          <w:rFonts w:ascii="Arial" w:hAnsi="Arial" w:cs="Arial"/>
          <w:sz w:val="22"/>
          <w:szCs w:val="22"/>
          <w:lang w:val="en"/>
        </w:rPr>
        <w:t xml:space="preserve">upus in mice. </w:t>
      </w:r>
      <w:r w:rsidRPr="00CA5764">
        <w:rPr>
          <w:rStyle w:val="search-result-highlight1"/>
          <w:rFonts w:ascii="Arial" w:hAnsi="Arial" w:cs="Arial"/>
          <w:i/>
          <w:iCs/>
          <w:color w:val="auto"/>
          <w:sz w:val="22"/>
          <w:szCs w:val="22"/>
          <w:lang w:val="en"/>
        </w:rPr>
        <w:t>L</w:t>
      </w:r>
      <w:r w:rsidRPr="00CA5764">
        <w:rPr>
          <w:rStyle w:val="HTMLCite"/>
          <w:rFonts w:ascii="Arial" w:hAnsi="Arial" w:cs="Arial"/>
          <w:sz w:val="22"/>
          <w:szCs w:val="22"/>
          <w:lang w:val="en"/>
        </w:rPr>
        <w:t xml:space="preserve">upus Sci Med </w:t>
      </w:r>
      <w:r w:rsidRPr="00CA5764">
        <w:rPr>
          <w:rStyle w:val="cit-print-date2"/>
          <w:rFonts w:ascii="Arial" w:hAnsi="Arial" w:cs="Arial"/>
          <w:i/>
          <w:iCs/>
          <w:sz w:val="22"/>
          <w:szCs w:val="22"/>
          <w:lang w:val="en"/>
        </w:rPr>
        <w:t>2016</w:t>
      </w:r>
      <w:r w:rsidRPr="00CA5764">
        <w:rPr>
          <w:rStyle w:val="cit-sep1"/>
          <w:rFonts w:ascii="Arial" w:hAnsi="Arial" w:cs="Arial"/>
          <w:i/>
          <w:iCs/>
          <w:sz w:val="22"/>
          <w:szCs w:val="22"/>
          <w:lang w:val="en"/>
        </w:rPr>
        <w:t>;</w:t>
      </w:r>
      <w:r w:rsidRPr="00CA5764">
        <w:rPr>
          <w:rStyle w:val="cit-vol1"/>
          <w:rFonts w:ascii="Arial" w:hAnsi="Arial" w:cs="Arial"/>
          <w:i/>
          <w:iCs/>
          <w:sz w:val="22"/>
          <w:szCs w:val="22"/>
          <w:lang w:val="en"/>
        </w:rPr>
        <w:t>3</w:t>
      </w:r>
      <w:r w:rsidRPr="00CA5764">
        <w:rPr>
          <w:rStyle w:val="cit-sep1"/>
          <w:rFonts w:ascii="Arial" w:hAnsi="Arial" w:cs="Arial"/>
          <w:i/>
          <w:iCs/>
          <w:sz w:val="22"/>
          <w:szCs w:val="22"/>
          <w:lang w:val="en"/>
        </w:rPr>
        <w:t>:</w:t>
      </w:r>
      <w:r w:rsidRPr="00CA5764">
        <w:rPr>
          <w:rStyle w:val="cit-issue"/>
          <w:rFonts w:ascii="Arial" w:hAnsi="Arial" w:cs="Arial"/>
          <w:i/>
          <w:iCs/>
          <w:sz w:val="22"/>
          <w:szCs w:val="22"/>
          <w:lang w:val="en"/>
        </w:rPr>
        <w:t>Supp</w:t>
      </w:r>
      <w:r w:rsidRPr="00CA5764">
        <w:rPr>
          <w:rStyle w:val="search-result-highlight1"/>
          <w:rFonts w:ascii="Arial" w:hAnsi="Arial" w:cs="Arial"/>
          <w:i/>
          <w:iCs/>
          <w:color w:val="auto"/>
          <w:sz w:val="22"/>
          <w:szCs w:val="22"/>
          <w:lang w:val="en"/>
        </w:rPr>
        <w:t>l</w:t>
      </w:r>
      <w:r w:rsidRPr="00CA5764">
        <w:rPr>
          <w:rStyle w:val="cit-issue"/>
          <w:rFonts w:ascii="Arial" w:hAnsi="Arial" w:cs="Arial"/>
          <w:i/>
          <w:iCs/>
          <w:sz w:val="22"/>
          <w:szCs w:val="22"/>
          <w:lang w:val="en"/>
        </w:rPr>
        <w:t xml:space="preserve"> 1 </w:t>
      </w:r>
      <w:r w:rsidRPr="00CA5764">
        <w:rPr>
          <w:rStyle w:val="cit-first-page"/>
          <w:rFonts w:ascii="Arial" w:hAnsi="Arial" w:cs="Arial"/>
          <w:i/>
          <w:iCs/>
          <w:sz w:val="22"/>
          <w:szCs w:val="22"/>
          <w:lang w:val="en"/>
        </w:rPr>
        <w:t>A10</w:t>
      </w:r>
      <w:r w:rsidRPr="00CA5764">
        <w:rPr>
          <w:rStyle w:val="cit-sep1"/>
          <w:rFonts w:ascii="Arial" w:hAnsi="Arial" w:cs="Arial"/>
          <w:i/>
          <w:iCs/>
          <w:sz w:val="22"/>
          <w:szCs w:val="22"/>
          <w:lang w:val="en"/>
        </w:rPr>
        <w:t xml:space="preserve"> doi:</w:t>
      </w:r>
      <w:r w:rsidRPr="00CA5764">
        <w:rPr>
          <w:rStyle w:val="cit-doi3"/>
          <w:rFonts w:ascii="Arial" w:hAnsi="Arial" w:cs="Arial"/>
          <w:i/>
          <w:iCs/>
          <w:sz w:val="22"/>
          <w:szCs w:val="22"/>
          <w:lang w:val="en"/>
        </w:rPr>
        <w:t>10.1136/</w:t>
      </w:r>
      <w:r w:rsidRPr="00CA5764">
        <w:rPr>
          <w:rStyle w:val="search-result-highlight1"/>
          <w:rFonts w:ascii="Arial" w:hAnsi="Arial" w:cs="Arial"/>
          <w:i/>
          <w:iCs/>
          <w:color w:val="auto"/>
          <w:sz w:val="22"/>
          <w:szCs w:val="22"/>
          <w:lang w:val="en"/>
        </w:rPr>
        <w:t>l</w:t>
      </w:r>
      <w:r w:rsidRPr="00CA5764">
        <w:rPr>
          <w:rStyle w:val="cit-doi3"/>
          <w:rFonts w:ascii="Arial" w:hAnsi="Arial" w:cs="Arial"/>
          <w:i/>
          <w:iCs/>
          <w:sz w:val="22"/>
          <w:szCs w:val="22"/>
          <w:lang w:val="en"/>
        </w:rPr>
        <w:t>upus-2016-000179.19</w:t>
      </w:r>
    </w:p>
    <w:p w14:paraId="11BDE965" w14:textId="4E32472E" w:rsidR="00921319" w:rsidRPr="00CA5764" w:rsidRDefault="00921319" w:rsidP="00921319">
      <w:pPr>
        <w:numPr>
          <w:ilvl w:val="0"/>
          <w:numId w:val="1"/>
        </w:numPr>
        <w:tabs>
          <w:tab w:val="left" w:pos="540"/>
          <w:tab w:val="num" w:pos="900"/>
        </w:tabs>
        <w:autoSpaceDE w:val="0"/>
        <w:autoSpaceDN w:val="0"/>
        <w:adjustRightInd w:val="0"/>
        <w:spacing w:after="40"/>
        <w:ind w:left="540" w:hanging="540"/>
        <w:rPr>
          <w:rStyle w:val="Strong"/>
          <w:rFonts w:ascii="Arial" w:hAnsi="Arial" w:cs="Arial"/>
          <w:bCs w:val="0"/>
          <w:sz w:val="22"/>
          <w:szCs w:val="22"/>
        </w:rPr>
      </w:pPr>
      <w:r w:rsidRPr="00921319">
        <w:rPr>
          <w:rFonts w:ascii="Arial" w:hAnsi="Arial" w:cs="Arial"/>
          <w:sz w:val="22"/>
        </w:rPr>
        <w:t xml:space="preserve">Margaret O. James, Andrew S. Kane, Joan Flocks, Jeannie Economos, Makyba Charles, Patricia Weinstein, Cassandra Brown, Viet Dang, Matthew Booth, Stephen M. Roberts, Eric Sobel, </w:t>
      </w:r>
      <w:r w:rsidRPr="00921319">
        <w:rPr>
          <w:rFonts w:ascii="Arial" w:hAnsi="Arial" w:cs="Arial"/>
          <w:b/>
          <w:sz w:val="22"/>
        </w:rPr>
        <w:t>Laurence Morel</w:t>
      </w:r>
      <w:r w:rsidRPr="00921319">
        <w:rPr>
          <w:rFonts w:ascii="Arial" w:hAnsi="Arial" w:cs="Arial"/>
          <w:sz w:val="22"/>
        </w:rPr>
        <w:t xml:space="preserve"> and Nancy D. Denslow. Serum 1,1-dichloro-2,2 bis(4-chlorophenyl) ethane (p,p'-DDE) concentrations in former farmworkers from the Lake Apopka region of Central Florida</w:t>
      </w:r>
      <w:r w:rsidRPr="00921319">
        <w:rPr>
          <w:rFonts w:ascii="Arial" w:hAnsi="Arial" w:cs="Arial"/>
          <w:b/>
          <w:sz w:val="22"/>
          <w:szCs w:val="22"/>
        </w:rPr>
        <w:t xml:space="preserve">. </w:t>
      </w:r>
      <w:r w:rsidRPr="00921319">
        <w:rPr>
          <w:rStyle w:val="Strong"/>
          <w:rFonts w:ascii="Arial" w:hAnsi="Arial" w:cs="Arial"/>
          <w:b w:val="0"/>
          <w:sz w:val="22"/>
          <w:szCs w:val="22"/>
        </w:rPr>
        <w:t xml:space="preserve">Environmental Health Science Fest for NIEHS Grantees, Durham, NC. </w:t>
      </w:r>
      <w:r w:rsidRPr="00921319">
        <w:rPr>
          <w:rFonts w:ascii="Arial" w:hAnsi="Arial" w:cs="Arial"/>
          <w:b/>
          <w:sz w:val="22"/>
          <w:szCs w:val="22"/>
        </w:rPr>
        <w:t xml:space="preserve"> </w:t>
      </w:r>
      <w:r w:rsidR="00CA5764">
        <w:rPr>
          <w:rStyle w:val="Strong"/>
          <w:rFonts w:ascii="Arial" w:hAnsi="Arial" w:cs="Arial"/>
          <w:b w:val="0"/>
          <w:sz w:val="22"/>
          <w:szCs w:val="22"/>
        </w:rPr>
        <w:t xml:space="preserve">Dec. 5-8, </w:t>
      </w:r>
      <w:r w:rsidRPr="00921319">
        <w:rPr>
          <w:rStyle w:val="Strong"/>
          <w:rFonts w:ascii="Arial" w:hAnsi="Arial" w:cs="Arial"/>
          <w:b w:val="0"/>
          <w:sz w:val="22"/>
          <w:szCs w:val="22"/>
        </w:rPr>
        <w:t>2016.</w:t>
      </w:r>
    </w:p>
    <w:p w14:paraId="10139697" w14:textId="77777777" w:rsidR="00656DD5" w:rsidRPr="00656DD5" w:rsidRDefault="00CA5764" w:rsidP="00AB4B5A">
      <w:pPr>
        <w:numPr>
          <w:ilvl w:val="0"/>
          <w:numId w:val="1"/>
        </w:numPr>
        <w:tabs>
          <w:tab w:val="left" w:pos="540"/>
          <w:tab w:val="num" w:pos="900"/>
        </w:tabs>
        <w:autoSpaceDE w:val="0"/>
        <w:autoSpaceDN w:val="0"/>
        <w:adjustRightInd w:val="0"/>
        <w:spacing w:after="80"/>
        <w:ind w:left="540" w:hanging="540"/>
        <w:rPr>
          <w:rFonts w:ascii="Arial" w:hAnsi="Arial" w:cs="Arial"/>
          <w:b/>
          <w:sz w:val="22"/>
          <w:szCs w:val="22"/>
        </w:rPr>
      </w:pPr>
      <w:r w:rsidRPr="00921319">
        <w:rPr>
          <w:rFonts w:ascii="Arial" w:hAnsi="Arial" w:cs="Arial"/>
          <w:sz w:val="22"/>
        </w:rPr>
        <w:t xml:space="preserve">Margaret O. James, Andrew S. Kane, Joan Flocks, Jeannie Economos, Makyba Charles, Patricia Weinstein, Cassandra Brown, Viet Dang, Matthew Booth, Stephen M. Roberts, Eric Sobel, </w:t>
      </w:r>
      <w:r w:rsidRPr="00921319">
        <w:rPr>
          <w:rFonts w:ascii="Arial" w:hAnsi="Arial" w:cs="Arial"/>
          <w:b/>
          <w:sz w:val="22"/>
        </w:rPr>
        <w:t>Laurence Morel</w:t>
      </w:r>
      <w:r w:rsidRPr="00921319">
        <w:rPr>
          <w:rFonts w:ascii="Arial" w:hAnsi="Arial" w:cs="Arial"/>
          <w:sz w:val="22"/>
        </w:rPr>
        <w:t xml:space="preserve"> and Nancy D. Denslow. Serum 1,1-dichloro-2,2 bis(4-chlorophenyl) ethane (p,p'-DDE) concentrations </w:t>
      </w:r>
      <w:r w:rsidR="00FF4DFD">
        <w:rPr>
          <w:rFonts w:ascii="Arial" w:hAnsi="Arial" w:cs="Arial"/>
          <w:sz w:val="22"/>
        </w:rPr>
        <w:t xml:space="preserve">and the prevalence of serum anti-nuclear autoantibodies </w:t>
      </w:r>
      <w:r w:rsidRPr="00921319">
        <w:rPr>
          <w:rFonts w:ascii="Arial" w:hAnsi="Arial" w:cs="Arial"/>
          <w:sz w:val="22"/>
        </w:rPr>
        <w:t>in former farmworkers from the Lake Apopka region of Central Florida</w:t>
      </w:r>
      <w:r w:rsidRPr="00921319">
        <w:rPr>
          <w:rFonts w:ascii="Arial" w:hAnsi="Arial" w:cs="Arial"/>
          <w:b/>
          <w:sz w:val="22"/>
          <w:szCs w:val="22"/>
        </w:rPr>
        <w:t>.</w:t>
      </w:r>
      <w:r>
        <w:rPr>
          <w:rFonts w:ascii="Arial" w:hAnsi="Arial" w:cs="Arial"/>
          <w:b/>
          <w:sz w:val="22"/>
          <w:szCs w:val="22"/>
        </w:rPr>
        <w:t xml:space="preserve"> </w:t>
      </w:r>
      <w:r w:rsidRPr="00FF4DFD">
        <w:rPr>
          <w:rFonts w:ascii="Arial" w:hAnsi="Arial" w:cs="Arial"/>
          <w:sz w:val="22"/>
        </w:rPr>
        <w:t>Society of Toxicology</w:t>
      </w:r>
      <w:r w:rsidR="00FF4DFD" w:rsidRPr="00FF4DFD">
        <w:rPr>
          <w:rFonts w:ascii="Arial" w:hAnsi="Arial" w:cs="Arial"/>
          <w:sz w:val="22"/>
        </w:rPr>
        <w:t xml:space="preserve"> Annual Meeting, Baltimore, MD, March 12-16, 2017</w:t>
      </w:r>
      <w:r w:rsidR="0051263A">
        <w:rPr>
          <w:rFonts w:ascii="Arial" w:hAnsi="Arial" w:cs="Arial"/>
          <w:sz w:val="22"/>
        </w:rPr>
        <w:t>.</w:t>
      </w:r>
    </w:p>
    <w:p w14:paraId="02CF5297" w14:textId="7E62FA49" w:rsidR="00656DD5" w:rsidRDefault="00656DD5" w:rsidP="00AB4B5A">
      <w:pPr>
        <w:numPr>
          <w:ilvl w:val="0"/>
          <w:numId w:val="1"/>
        </w:numPr>
        <w:tabs>
          <w:tab w:val="left" w:pos="540"/>
          <w:tab w:val="num" w:pos="900"/>
        </w:tabs>
        <w:autoSpaceDE w:val="0"/>
        <w:autoSpaceDN w:val="0"/>
        <w:adjustRightInd w:val="0"/>
        <w:spacing w:after="80"/>
        <w:ind w:left="540" w:hanging="540"/>
        <w:rPr>
          <w:rFonts w:ascii="Arial" w:hAnsi="Arial" w:cs="Arial"/>
          <w:sz w:val="22"/>
          <w:szCs w:val="22"/>
        </w:rPr>
      </w:pPr>
      <w:r w:rsidRPr="00656DD5">
        <w:rPr>
          <w:rFonts w:ascii="Arial" w:hAnsi="Arial" w:cs="Arial"/>
          <w:sz w:val="22"/>
          <w:szCs w:val="22"/>
        </w:rPr>
        <w:t xml:space="preserve">Choi, S.C., Titov, A.A., and </w:t>
      </w:r>
      <w:r w:rsidRPr="00656DD5">
        <w:rPr>
          <w:rFonts w:ascii="Arial" w:hAnsi="Arial" w:cs="Arial"/>
          <w:b/>
          <w:sz w:val="22"/>
          <w:szCs w:val="22"/>
        </w:rPr>
        <w:t>Morel, L</w:t>
      </w:r>
      <w:r w:rsidRPr="00656DD5">
        <w:rPr>
          <w:rFonts w:ascii="Arial" w:hAnsi="Arial" w:cs="Arial"/>
          <w:sz w:val="22"/>
          <w:szCs w:val="22"/>
        </w:rPr>
        <w:t xml:space="preserve">. </w:t>
      </w:r>
      <w:r w:rsidRPr="00656DD5">
        <w:rPr>
          <w:rFonts w:ascii="Arial" w:hAnsi="Arial" w:cs="Arial"/>
          <w:color w:val="000000"/>
          <w:sz w:val="22"/>
          <w:szCs w:val="22"/>
        </w:rPr>
        <w:t>Autoreactive follicular helper T cells are sensitive to glycolysis inhibition but antigen-specific follicular helper T cells are not</w:t>
      </w:r>
      <w:r>
        <w:rPr>
          <w:rFonts w:ascii="Arial" w:hAnsi="Arial" w:cs="Arial"/>
          <w:color w:val="000000"/>
          <w:sz w:val="22"/>
          <w:szCs w:val="22"/>
        </w:rPr>
        <w:t xml:space="preserve">. </w:t>
      </w:r>
      <w:r w:rsidRPr="00D06EA3">
        <w:rPr>
          <w:rFonts w:ascii="Arial" w:hAnsi="Arial" w:cs="Arial"/>
          <w:sz w:val="22"/>
          <w:szCs w:val="22"/>
        </w:rPr>
        <w:t xml:space="preserve">Keystone Symposium:  </w:t>
      </w:r>
      <w:r>
        <w:rPr>
          <w:rFonts w:ascii="Arial" w:hAnsi="Arial" w:cs="Arial"/>
          <w:sz w:val="22"/>
          <w:szCs w:val="22"/>
        </w:rPr>
        <w:t xml:space="preserve">B cells &amp; </w:t>
      </w:r>
      <w:r w:rsidRPr="00D06EA3">
        <w:rPr>
          <w:rFonts w:ascii="Arial" w:hAnsi="Arial" w:cs="Arial"/>
          <w:sz w:val="22"/>
          <w:szCs w:val="22"/>
        </w:rPr>
        <w:t xml:space="preserve">T Follicular Helper Cells </w:t>
      </w:r>
      <w:r>
        <w:rPr>
          <w:rFonts w:ascii="Arial" w:hAnsi="Arial" w:cs="Arial"/>
          <w:sz w:val="22"/>
          <w:szCs w:val="22"/>
        </w:rPr>
        <w:t>Controlling Long-Li</w:t>
      </w:r>
      <w:r w:rsidR="00AB4B5A">
        <w:rPr>
          <w:rFonts w:ascii="Arial" w:hAnsi="Arial" w:cs="Arial"/>
          <w:sz w:val="22"/>
          <w:szCs w:val="22"/>
        </w:rPr>
        <w:t>ved Immunity. April 23-27, 2017.</w:t>
      </w:r>
    </w:p>
    <w:p w14:paraId="31BED834" w14:textId="7BEF1612" w:rsidR="00AB4B5A" w:rsidRPr="00AB4B5A" w:rsidRDefault="00AB4B5A" w:rsidP="00AB4B5A">
      <w:pPr>
        <w:numPr>
          <w:ilvl w:val="0"/>
          <w:numId w:val="1"/>
        </w:numPr>
        <w:tabs>
          <w:tab w:val="left" w:pos="540"/>
          <w:tab w:val="num" w:pos="900"/>
        </w:tabs>
        <w:autoSpaceDE w:val="0"/>
        <w:autoSpaceDN w:val="0"/>
        <w:adjustRightInd w:val="0"/>
        <w:spacing w:after="80"/>
        <w:ind w:left="540" w:hanging="540"/>
        <w:rPr>
          <w:rFonts w:ascii="Arial" w:hAnsi="Arial" w:cs="Arial"/>
          <w:sz w:val="22"/>
          <w:szCs w:val="22"/>
        </w:rPr>
      </w:pPr>
      <w:r w:rsidRPr="00AB4B5A">
        <w:rPr>
          <w:rFonts w:ascii="Arial" w:hAnsi="Arial" w:cs="Arial"/>
          <w:sz w:val="22"/>
          <w:szCs w:val="22"/>
        </w:rPr>
        <w:t xml:space="preserve">Choi, S.C., Abboud, G., Titov, A.A., and </w:t>
      </w:r>
      <w:r w:rsidRPr="00AB4B5A">
        <w:rPr>
          <w:rFonts w:ascii="Arial" w:hAnsi="Arial" w:cs="Arial"/>
          <w:b/>
          <w:sz w:val="22"/>
          <w:szCs w:val="22"/>
        </w:rPr>
        <w:t>Morel, L</w:t>
      </w:r>
      <w:r w:rsidRPr="00AB4B5A">
        <w:rPr>
          <w:rFonts w:ascii="Arial" w:hAnsi="Arial" w:cs="Arial"/>
          <w:sz w:val="22"/>
          <w:szCs w:val="22"/>
        </w:rPr>
        <w:t xml:space="preserve">. </w:t>
      </w:r>
      <w:r w:rsidRPr="00AB4B5A">
        <w:rPr>
          <w:rFonts w:ascii="Arial" w:hAnsi="Arial" w:cs="Arial"/>
          <w:color w:val="000000"/>
          <w:sz w:val="22"/>
          <w:szCs w:val="22"/>
        </w:rPr>
        <w:t>Unique requirement of high levels of glucose metabolism by autoreactive follicular helper T cells</w:t>
      </w:r>
      <w:r>
        <w:rPr>
          <w:rFonts w:ascii="Arial" w:hAnsi="Arial" w:cs="Arial"/>
          <w:b/>
          <w:color w:val="000000"/>
          <w:sz w:val="22"/>
          <w:szCs w:val="22"/>
        </w:rPr>
        <w:t xml:space="preserve">. </w:t>
      </w:r>
      <w:r w:rsidRPr="00D06EA3">
        <w:rPr>
          <w:rFonts w:ascii="Arial" w:hAnsi="Arial" w:cs="Arial"/>
          <w:sz w:val="22"/>
          <w:szCs w:val="22"/>
        </w:rPr>
        <w:t>Keystone Symposium:</w:t>
      </w:r>
      <w:r>
        <w:rPr>
          <w:rFonts w:ascii="Arial" w:hAnsi="Arial" w:cs="Arial"/>
          <w:sz w:val="22"/>
          <w:szCs w:val="22"/>
        </w:rPr>
        <w:t xml:space="preserve"> Integrating Metabolism and Immunity. May 29-June 2, 2017. </w:t>
      </w:r>
      <w:r w:rsidRPr="00D06EA3">
        <w:rPr>
          <w:rFonts w:ascii="Arial" w:hAnsi="Arial" w:cs="Arial"/>
        </w:rPr>
        <w:t>(</w:t>
      </w:r>
      <w:r w:rsidRPr="00961FBA">
        <w:rPr>
          <w:rFonts w:ascii="Arial" w:hAnsi="Arial" w:cs="Arial"/>
          <w:sz w:val="22"/>
        </w:rPr>
        <w:t>oral presentation</w:t>
      </w:r>
      <w:r w:rsidRPr="00D06EA3">
        <w:rPr>
          <w:rFonts w:ascii="Arial" w:hAnsi="Arial" w:cs="Arial"/>
        </w:rPr>
        <w:t>).</w:t>
      </w:r>
    </w:p>
    <w:p w14:paraId="3F88A83A" w14:textId="02F2ED13" w:rsidR="0051263A" w:rsidRPr="007D4F8A" w:rsidRDefault="00AB4B5A" w:rsidP="00AB4B5A">
      <w:pPr>
        <w:numPr>
          <w:ilvl w:val="0"/>
          <w:numId w:val="1"/>
        </w:numPr>
        <w:tabs>
          <w:tab w:val="left" w:pos="540"/>
          <w:tab w:val="num" w:pos="900"/>
        </w:tabs>
        <w:autoSpaceDE w:val="0"/>
        <w:autoSpaceDN w:val="0"/>
        <w:adjustRightInd w:val="0"/>
        <w:spacing w:after="80"/>
        <w:ind w:left="540" w:hanging="540"/>
        <w:rPr>
          <w:rFonts w:ascii="Arial" w:hAnsi="Arial" w:cs="Arial"/>
          <w:sz w:val="22"/>
          <w:szCs w:val="22"/>
        </w:rPr>
      </w:pPr>
      <w:r>
        <w:rPr>
          <w:rFonts w:ascii="Arial" w:hAnsi="Arial" w:cs="Arial"/>
          <w:sz w:val="22"/>
          <w:szCs w:val="22"/>
        </w:rPr>
        <w:t xml:space="preserve"> </w:t>
      </w:r>
      <w:r w:rsidR="0051263A" w:rsidRPr="001103F4">
        <w:rPr>
          <w:rFonts w:ascii="Arial" w:hAnsi="Arial" w:cs="Arial"/>
          <w:sz w:val="22"/>
          <w:szCs w:val="22"/>
        </w:rPr>
        <w:t>Choi, S.C.</w:t>
      </w:r>
      <w:r w:rsidR="0051263A">
        <w:rPr>
          <w:rFonts w:ascii="Arial" w:hAnsi="Arial" w:cs="Arial"/>
          <w:sz w:val="22"/>
          <w:szCs w:val="22"/>
        </w:rPr>
        <w:t>,</w:t>
      </w:r>
      <w:r w:rsidR="0051263A" w:rsidRPr="001103F4">
        <w:rPr>
          <w:rFonts w:ascii="Arial" w:hAnsi="Arial" w:cs="Arial"/>
          <w:sz w:val="22"/>
          <w:szCs w:val="22"/>
        </w:rPr>
        <w:t xml:space="preserve"> </w:t>
      </w:r>
      <w:r w:rsidR="0051263A">
        <w:rPr>
          <w:rFonts w:ascii="Arial" w:hAnsi="Arial" w:cs="Arial"/>
          <w:sz w:val="22"/>
          <w:szCs w:val="22"/>
        </w:rPr>
        <w:t xml:space="preserve">Mohamadzadeh, M., </w:t>
      </w:r>
      <w:r w:rsidR="0051263A" w:rsidRPr="001103F4">
        <w:rPr>
          <w:rFonts w:ascii="Arial" w:hAnsi="Arial" w:cs="Arial"/>
          <w:sz w:val="22"/>
          <w:szCs w:val="22"/>
        </w:rPr>
        <w:t xml:space="preserve">and </w:t>
      </w:r>
      <w:r w:rsidR="0051263A" w:rsidRPr="00CB23FA">
        <w:rPr>
          <w:rFonts w:ascii="Arial" w:hAnsi="Arial" w:cs="Arial"/>
          <w:b/>
          <w:sz w:val="22"/>
          <w:szCs w:val="22"/>
        </w:rPr>
        <w:t xml:space="preserve">Morel, </w:t>
      </w:r>
      <w:r w:rsidR="0051263A" w:rsidRPr="0051263A">
        <w:rPr>
          <w:rFonts w:ascii="Arial" w:hAnsi="Arial" w:cs="Arial"/>
          <w:b/>
          <w:sz w:val="22"/>
          <w:szCs w:val="22"/>
        </w:rPr>
        <w:t>L</w:t>
      </w:r>
      <w:r w:rsidR="0051263A">
        <w:rPr>
          <w:rFonts w:ascii="Arial" w:hAnsi="Arial" w:cs="Arial"/>
          <w:sz w:val="22"/>
          <w:szCs w:val="22"/>
        </w:rPr>
        <w:t>.</w:t>
      </w:r>
      <w:r w:rsidR="0051263A" w:rsidRPr="0051263A">
        <w:rPr>
          <w:rFonts w:ascii="Arial" w:hAnsi="Arial" w:cs="Arial"/>
          <w:bCs/>
          <w:sz w:val="22"/>
          <w:szCs w:val="22"/>
        </w:rPr>
        <w:t xml:space="preserve"> Gut dysbiosis contributes to autoimmune pathogenesis in lupus-prone mice</w:t>
      </w:r>
      <w:r w:rsidR="0051263A">
        <w:rPr>
          <w:rFonts w:ascii="Arial" w:hAnsi="Arial" w:cs="Arial"/>
          <w:bCs/>
          <w:sz w:val="22"/>
          <w:szCs w:val="22"/>
        </w:rPr>
        <w:t xml:space="preserve">. </w:t>
      </w:r>
      <w:r w:rsidR="0051263A">
        <w:rPr>
          <w:rFonts w:ascii="Arial" w:hAnsi="Arial" w:cs="Arial"/>
          <w:sz w:val="22"/>
          <w:szCs w:val="24"/>
        </w:rPr>
        <w:t>AAI 2017, Washington, D.C.</w:t>
      </w:r>
      <w:r w:rsidR="009A4C93">
        <w:rPr>
          <w:rFonts w:ascii="Arial" w:hAnsi="Arial" w:cs="Arial"/>
          <w:sz w:val="22"/>
          <w:szCs w:val="24"/>
        </w:rPr>
        <w:t xml:space="preserve"> </w:t>
      </w:r>
      <w:r w:rsidR="009A4C93" w:rsidRPr="00D06EA3">
        <w:rPr>
          <w:rFonts w:ascii="Arial" w:hAnsi="Arial" w:cs="Arial"/>
        </w:rPr>
        <w:t>(</w:t>
      </w:r>
      <w:r w:rsidR="009A4C93" w:rsidRPr="00961FBA">
        <w:rPr>
          <w:rFonts w:ascii="Arial" w:hAnsi="Arial" w:cs="Arial"/>
          <w:sz w:val="22"/>
        </w:rPr>
        <w:t>oral presentation</w:t>
      </w:r>
      <w:r w:rsidR="009A4C93" w:rsidRPr="00D06EA3">
        <w:rPr>
          <w:rFonts w:ascii="Arial" w:hAnsi="Arial" w:cs="Arial"/>
        </w:rPr>
        <w:t>).</w:t>
      </w:r>
      <w:r w:rsidR="009A4C93" w:rsidRPr="009A4C93">
        <w:t xml:space="preserve"> </w:t>
      </w:r>
    </w:p>
    <w:p w14:paraId="485309FB" w14:textId="77777777" w:rsidR="009D1582" w:rsidRPr="009D1582" w:rsidRDefault="009A4C93" w:rsidP="009D1582">
      <w:pPr>
        <w:pStyle w:val="ListParagraph"/>
        <w:numPr>
          <w:ilvl w:val="0"/>
          <w:numId w:val="1"/>
        </w:numPr>
        <w:tabs>
          <w:tab w:val="left" w:pos="540"/>
        </w:tabs>
        <w:autoSpaceDE w:val="0"/>
        <w:autoSpaceDN w:val="0"/>
        <w:adjustRightInd w:val="0"/>
        <w:spacing w:after="80"/>
        <w:ind w:left="540" w:hanging="540"/>
        <w:rPr>
          <w:rFonts w:ascii="Arial" w:hAnsi="Arial" w:cs="Arial"/>
          <w:sz w:val="22"/>
          <w:szCs w:val="22"/>
        </w:rPr>
      </w:pPr>
      <w:r w:rsidRPr="009A4C93">
        <w:rPr>
          <w:rFonts w:ascii="Arial" w:hAnsi="Arial" w:cs="Arial"/>
          <w:sz w:val="22"/>
          <w:szCs w:val="22"/>
        </w:rPr>
        <w:t>Titov, A.</w:t>
      </w:r>
      <w:r>
        <w:rPr>
          <w:rFonts w:ascii="Arial" w:hAnsi="Arial" w:cs="Arial"/>
          <w:sz w:val="22"/>
          <w:szCs w:val="22"/>
        </w:rPr>
        <w:t>A</w:t>
      </w:r>
      <w:r w:rsidRPr="009A4C93">
        <w:rPr>
          <w:rFonts w:ascii="Arial" w:hAnsi="Arial" w:cs="Arial"/>
          <w:sz w:val="22"/>
          <w:szCs w:val="22"/>
        </w:rPr>
        <w:t xml:space="preserve">, Brusko, T. Sobel, E., Baker, H. and </w:t>
      </w:r>
      <w:r w:rsidRPr="009A4C93">
        <w:rPr>
          <w:rFonts w:ascii="Arial" w:hAnsi="Arial" w:cs="Arial"/>
          <w:b/>
          <w:sz w:val="22"/>
          <w:szCs w:val="22"/>
        </w:rPr>
        <w:t>Morel, L</w:t>
      </w:r>
      <w:r w:rsidRPr="009A4C93">
        <w:rPr>
          <w:rFonts w:ascii="Arial" w:hAnsi="Arial" w:cs="Arial"/>
          <w:sz w:val="22"/>
          <w:szCs w:val="22"/>
        </w:rPr>
        <w:t>.</w:t>
      </w:r>
      <w:r w:rsidRPr="009A4C93">
        <w:t xml:space="preserve"> </w:t>
      </w:r>
      <w:r w:rsidRPr="009A4C93">
        <w:rPr>
          <w:rFonts w:ascii="Arial" w:hAnsi="Arial" w:cs="Arial"/>
          <w:sz w:val="22"/>
          <w:szCs w:val="22"/>
        </w:rPr>
        <w:t>Metformin attenuates the Type I Interferon response in human peripheral blood leukocytes.</w:t>
      </w:r>
      <w:r>
        <w:t xml:space="preserve"> </w:t>
      </w:r>
      <w:r>
        <w:rPr>
          <w:rFonts w:ascii="Arial" w:hAnsi="Arial" w:cs="Arial"/>
          <w:sz w:val="22"/>
          <w:szCs w:val="24"/>
        </w:rPr>
        <w:t xml:space="preserve">AAI 2017, Washington, D.C. </w:t>
      </w:r>
      <w:r w:rsidRPr="00D06EA3">
        <w:rPr>
          <w:rFonts w:ascii="Arial" w:hAnsi="Arial" w:cs="Arial"/>
        </w:rPr>
        <w:t>(</w:t>
      </w:r>
      <w:r w:rsidRPr="00961FBA">
        <w:rPr>
          <w:rFonts w:ascii="Arial" w:hAnsi="Arial" w:cs="Arial"/>
          <w:sz w:val="22"/>
        </w:rPr>
        <w:t>oral presentation</w:t>
      </w:r>
      <w:r w:rsidRPr="00D06EA3">
        <w:rPr>
          <w:rFonts w:ascii="Arial" w:hAnsi="Arial" w:cs="Arial"/>
        </w:rPr>
        <w:t>).</w:t>
      </w:r>
    </w:p>
    <w:p w14:paraId="5BFA94A9" w14:textId="046D9E24" w:rsidR="009D1582" w:rsidRDefault="003642C2" w:rsidP="009D1582">
      <w:pPr>
        <w:pStyle w:val="ListParagraph"/>
        <w:numPr>
          <w:ilvl w:val="0"/>
          <w:numId w:val="1"/>
        </w:numPr>
        <w:tabs>
          <w:tab w:val="left" w:pos="540"/>
        </w:tabs>
        <w:autoSpaceDE w:val="0"/>
        <w:autoSpaceDN w:val="0"/>
        <w:adjustRightInd w:val="0"/>
        <w:spacing w:after="80"/>
        <w:ind w:left="540" w:hanging="540"/>
        <w:rPr>
          <w:rFonts w:ascii="Arial" w:hAnsi="Arial" w:cs="Arial"/>
          <w:sz w:val="22"/>
          <w:szCs w:val="22"/>
        </w:rPr>
      </w:pPr>
      <w:r>
        <w:rPr>
          <w:rFonts w:ascii="Arial" w:hAnsi="Arial" w:cs="Arial"/>
          <w:sz w:val="22"/>
          <w:szCs w:val="22"/>
        </w:rPr>
        <w:t>Robusto</w:t>
      </w:r>
      <w:r w:rsidR="009D1582" w:rsidRPr="009D1582">
        <w:rPr>
          <w:rFonts w:ascii="Arial" w:hAnsi="Arial" w:cs="Arial"/>
          <w:sz w:val="22"/>
          <w:szCs w:val="22"/>
        </w:rPr>
        <w:t xml:space="preserve">, B, Zeumer, L., and </w:t>
      </w:r>
      <w:r w:rsidR="009D1582" w:rsidRPr="009D1582">
        <w:rPr>
          <w:rFonts w:ascii="Arial" w:hAnsi="Arial" w:cs="Arial"/>
          <w:b/>
          <w:sz w:val="22"/>
          <w:szCs w:val="22"/>
        </w:rPr>
        <w:t>Morel, L.</w:t>
      </w:r>
      <w:r w:rsidR="009D1582" w:rsidRPr="009D1582">
        <w:rPr>
          <w:rFonts w:ascii="Arial" w:hAnsi="Arial" w:cs="Arial"/>
          <w:sz w:val="22"/>
          <w:szCs w:val="22"/>
        </w:rPr>
        <w:t xml:space="preserve"> Effect of the Expression of the Lupus Associated Pbx1-d Isoform on Mesenchymal Stem Cells (MSCs) in a Mouse Model of Lupus ASM Annual biomedical research Conference for minority students, Phoenix, AZ, Nov. 2-4, 2017.    </w:t>
      </w:r>
    </w:p>
    <w:p w14:paraId="296FD1F8" w14:textId="6B3EE275" w:rsidR="00ED71EA" w:rsidRPr="00ED71EA" w:rsidRDefault="00ED71EA" w:rsidP="00ED71EA">
      <w:pPr>
        <w:pStyle w:val="ListParagraph"/>
        <w:numPr>
          <w:ilvl w:val="0"/>
          <w:numId w:val="1"/>
        </w:numPr>
        <w:tabs>
          <w:tab w:val="left" w:pos="540"/>
        </w:tabs>
        <w:autoSpaceDE w:val="0"/>
        <w:autoSpaceDN w:val="0"/>
        <w:adjustRightInd w:val="0"/>
        <w:spacing w:after="80"/>
        <w:ind w:left="540" w:hanging="540"/>
        <w:rPr>
          <w:rFonts w:ascii="Arial" w:hAnsi="Arial" w:cs="Arial"/>
          <w:sz w:val="22"/>
          <w:szCs w:val="22"/>
        </w:rPr>
      </w:pPr>
      <w:r w:rsidRPr="00AB4B5A">
        <w:rPr>
          <w:rFonts w:ascii="Arial" w:hAnsi="Arial" w:cs="Arial"/>
          <w:sz w:val="22"/>
          <w:szCs w:val="22"/>
        </w:rPr>
        <w:t xml:space="preserve">Choi, S.C., Abboud, G., Titov, A.A., and </w:t>
      </w:r>
      <w:r w:rsidRPr="00AB4B5A">
        <w:rPr>
          <w:rFonts w:ascii="Arial" w:hAnsi="Arial" w:cs="Arial"/>
          <w:b/>
          <w:sz w:val="22"/>
          <w:szCs w:val="22"/>
        </w:rPr>
        <w:t>Morel, L</w:t>
      </w:r>
      <w:r>
        <w:rPr>
          <w:rFonts w:ascii="Arial" w:hAnsi="Arial" w:cs="Arial"/>
          <w:b/>
          <w:sz w:val="22"/>
          <w:szCs w:val="22"/>
        </w:rPr>
        <w:t>.</w:t>
      </w:r>
      <w:r w:rsidRPr="00ED71EA">
        <w:rPr>
          <w:rFonts w:ascii="Arial" w:hAnsi="Arial" w:cs="Arial"/>
          <w:b/>
          <w:bCs/>
          <w:sz w:val="22"/>
          <w:szCs w:val="22"/>
        </w:rPr>
        <w:t xml:space="preserve"> </w:t>
      </w:r>
      <w:r w:rsidRPr="00ED71EA">
        <w:rPr>
          <w:rFonts w:ascii="Arial" w:hAnsi="Arial" w:cs="Arial"/>
          <w:bCs/>
          <w:sz w:val="22"/>
          <w:szCs w:val="22"/>
        </w:rPr>
        <w:t>Targeting follicular helper CD4 T cells in SLE.</w:t>
      </w:r>
      <w:r>
        <w:rPr>
          <w:rFonts w:ascii="Arial" w:hAnsi="Arial" w:cs="Arial"/>
          <w:bCs/>
          <w:sz w:val="22"/>
          <w:szCs w:val="22"/>
        </w:rPr>
        <w:t xml:space="preserve"> </w:t>
      </w:r>
      <w:r>
        <w:rPr>
          <w:rFonts w:ascii="Arial" w:hAnsi="Arial" w:cs="Arial"/>
          <w:sz w:val="22"/>
          <w:szCs w:val="22"/>
        </w:rPr>
        <w:t xml:space="preserve">LRA </w:t>
      </w:r>
      <w:r>
        <w:rPr>
          <w:rFonts w:ascii="Arial" w:hAnsi="Arial" w:cs="Arial"/>
          <w:bCs/>
          <w:sz w:val="22"/>
          <w:szCs w:val="22"/>
        </w:rPr>
        <w:t>Forum for Discovery, New York, NY,</w:t>
      </w:r>
      <w:r w:rsidRPr="00ED71EA">
        <w:rPr>
          <w:rFonts w:ascii="Arial" w:hAnsi="Arial" w:cs="Arial"/>
          <w:bCs/>
          <w:sz w:val="22"/>
          <w:szCs w:val="22"/>
        </w:rPr>
        <w:t xml:space="preserve"> </w:t>
      </w:r>
      <w:r>
        <w:rPr>
          <w:rFonts w:ascii="Arial" w:hAnsi="Arial" w:cs="Arial"/>
          <w:bCs/>
          <w:sz w:val="22"/>
          <w:szCs w:val="22"/>
        </w:rPr>
        <w:t>Oct. 23-24, 2017.</w:t>
      </w:r>
    </w:p>
    <w:p w14:paraId="1CE3B6D2" w14:textId="4AA948EE" w:rsidR="00A75E9E" w:rsidRPr="003642C2" w:rsidRDefault="00A75E9E" w:rsidP="003642C2">
      <w:pPr>
        <w:numPr>
          <w:ilvl w:val="0"/>
          <w:numId w:val="1"/>
        </w:numPr>
        <w:tabs>
          <w:tab w:val="left" w:pos="540"/>
          <w:tab w:val="num" w:pos="900"/>
        </w:tabs>
        <w:autoSpaceDE w:val="0"/>
        <w:autoSpaceDN w:val="0"/>
        <w:adjustRightInd w:val="0"/>
        <w:spacing w:after="80"/>
        <w:ind w:left="540" w:hanging="540"/>
        <w:rPr>
          <w:rFonts w:ascii="Arial" w:hAnsi="Arial" w:cs="Arial"/>
          <w:sz w:val="22"/>
          <w:szCs w:val="22"/>
        </w:rPr>
      </w:pPr>
      <w:r w:rsidRPr="001103F4">
        <w:rPr>
          <w:rFonts w:ascii="Arial" w:hAnsi="Arial" w:cs="Arial"/>
          <w:sz w:val="22"/>
          <w:szCs w:val="22"/>
        </w:rPr>
        <w:t>Choi, S.C.</w:t>
      </w:r>
      <w:r>
        <w:rPr>
          <w:rFonts w:ascii="Arial" w:hAnsi="Arial" w:cs="Arial"/>
          <w:sz w:val="22"/>
          <w:szCs w:val="22"/>
        </w:rPr>
        <w:t>,</w:t>
      </w:r>
      <w:r w:rsidRPr="001103F4">
        <w:rPr>
          <w:rFonts w:ascii="Arial" w:hAnsi="Arial" w:cs="Arial"/>
          <w:sz w:val="22"/>
          <w:szCs w:val="22"/>
        </w:rPr>
        <w:t xml:space="preserve"> </w:t>
      </w:r>
      <w:r>
        <w:rPr>
          <w:rFonts w:ascii="Arial" w:hAnsi="Arial" w:cs="Arial"/>
          <w:sz w:val="22"/>
          <w:szCs w:val="22"/>
        </w:rPr>
        <w:t xml:space="preserve">Brown, J., Mohamadzadeh, M., Croker, B. J., </w:t>
      </w:r>
      <w:r w:rsidRPr="001103F4">
        <w:rPr>
          <w:rFonts w:ascii="Arial" w:hAnsi="Arial" w:cs="Arial"/>
          <w:sz w:val="22"/>
          <w:szCs w:val="22"/>
        </w:rPr>
        <w:t xml:space="preserve">and </w:t>
      </w:r>
      <w:r w:rsidRPr="00CB23FA">
        <w:rPr>
          <w:rFonts w:ascii="Arial" w:hAnsi="Arial" w:cs="Arial"/>
          <w:b/>
          <w:sz w:val="22"/>
          <w:szCs w:val="22"/>
        </w:rPr>
        <w:t xml:space="preserve">Morel, </w:t>
      </w:r>
      <w:r w:rsidRPr="0051263A">
        <w:rPr>
          <w:rFonts w:ascii="Arial" w:hAnsi="Arial" w:cs="Arial"/>
          <w:b/>
          <w:sz w:val="22"/>
          <w:szCs w:val="22"/>
        </w:rPr>
        <w:t>L</w:t>
      </w:r>
      <w:r>
        <w:rPr>
          <w:rFonts w:ascii="Arial" w:hAnsi="Arial" w:cs="Arial"/>
          <w:sz w:val="22"/>
          <w:szCs w:val="22"/>
        </w:rPr>
        <w:t>.</w:t>
      </w:r>
      <w:r w:rsidRPr="0051263A">
        <w:rPr>
          <w:rFonts w:ascii="Arial" w:hAnsi="Arial" w:cs="Arial"/>
          <w:bCs/>
          <w:sz w:val="22"/>
          <w:szCs w:val="22"/>
        </w:rPr>
        <w:t xml:space="preserve"> Gut dysbiosis contributes to autoimmune pathogenesis in lupus-prone mice</w:t>
      </w:r>
      <w:r>
        <w:rPr>
          <w:rFonts w:ascii="Arial" w:hAnsi="Arial" w:cs="Arial"/>
          <w:bCs/>
          <w:sz w:val="22"/>
          <w:szCs w:val="22"/>
        </w:rPr>
        <w:t xml:space="preserve">. </w:t>
      </w:r>
      <w:r>
        <w:rPr>
          <w:rFonts w:ascii="Arial" w:hAnsi="Arial" w:cs="Arial"/>
          <w:sz w:val="22"/>
          <w:szCs w:val="24"/>
        </w:rPr>
        <w:t xml:space="preserve">ACR 2017, San Diego, CA., Nov. 4-9, 2017 </w:t>
      </w:r>
      <w:r w:rsidRPr="00D06EA3">
        <w:rPr>
          <w:rFonts w:ascii="Arial" w:hAnsi="Arial" w:cs="Arial"/>
        </w:rPr>
        <w:t>(</w:t>
      </w:r>
      <w:r w:rsidRPr="00961FBA">
        <w:rPr>
          <w:rFonts w:ascii="Arial" w:hAnsi="Arial" w:cs="Arial"/>
          <w:sz w:val="22"/>
        </w:rPr>
        <w:t>oral presentation</w:t>
      </w:r>
      <w:r w:rsidRPr="00D06EA3">
        <w:rPr>
          <w:rFonts w:ascii="Arial" w:hAnsi="Arial" w:cs="Arial"/>
        </w:rPr>
        <w:t>).</w:t>
      </w:r>
      <w:r w:rsidRPr="009A4C93">
        <w:t xml:space="preserve"> </w:t>
      </w:r>
    </w:p>
    <w:p w14:paraId="5EE66218" w14:textId="673D2E00" w:rsidR="003642C2" w:rsidRPr="003642C2" w:rsidRDefault="003642C2" w:rsidP="003642C2">
      <w:pPr>
        <w:numPr>
          <w:ilvl w:val="0"/>
          <w:numId w:val="1"/>
        </w:numPr>
        <w:tabs>
          <w:tab w:val="left" w:pos="540"/>
          <w:tab w:val="num" w:pos="900"/>
        </w:tabs>
        <w:autoSpaceDE w:val="0"/>
        <w:autoSpaceDN w:val="0"/>
        <w:adjustRightInd w:val="0"/>
        <w:spacing w:after="80"/>
        <w:ind w:left="540" w:hanging="540"/>
        <w:rPr>
          <w:rFonts w:ascii="Arial" w:hAnsi="Arial" w:cs="Arial"/>
          <w:sz w:val="22"/>
          <w:szCs w:val="22"/>
        </w:rPr>
      </w:pPr>
      <w:r w:rsidRPr="003642C2">
        <w:rPr>
          <w:rFonts w:ascii="Arial" w:hAnsi="Arial" w:cs="Arial"/>
          <w:sz w:val="22"/>
          <w:szCs w:val="22"/>
        </w:rPr>
        <w:t xml:space="preserve">Elshikha A., Y Yuan, Y Lu, M Chen, M Akbar, H Plate, L Zeumer, </w:t>
      </w:r>
      <w:r w:rsidRPr="003642C2">
        <w:rPr>
          <w:rFonts w:ascii="Arial" w:hAnsi="Arial" w:cs="Arial"/>
          <w:b/>
          <w:sz w:val="22"/>
          <w:szCs w:val="22"/>
        </w:rPr>
        <w:t>L Morel</w:t>
      </w:r>
      <w:r w:rsidRPr="003642C2">
        <w:rPr>
          <w:rFonts w:ascii="Arial" w:hAnsi="Arial" w:cs="Arial"/>
          <w:sz w:val="22"/>
          <w:szCs w:val="22"/>
        </w:rPr>
        <w:t>, S Song</w:t>
      </w:r>
      <w:r>
        <w:rPr>
          <w:rFonts w:ascii="Arial" w:hAnsi="Arial" w:cs="Arial"/>
          <w:sz w:val="22"/>
          <w:szCs w:val="22"/>
        </w:rPr>
        <w:t xml:space="preserve">. </w:t>
      </w:r>
      <w:r w:rsidRPr="003642C2">
        <w:rPr>
          <w:rFonts w:ascii="Arial" w:hAnsi="Arial" w:cs="Arial"/>
          <w:sz w:val="22"/>
          <w:szCs w:val="22"/>
        </w:rPr>
        <w:t>Targeting Dendritic Cells with Alpha 1 Antitrypsin has Therapeutic Potentials in Lupus.</w:t>
      </w:r>
      <w:r w:rsidRPr="003642C2">
        <w:rPr>
          <w:rFonts w:ascii="Arial" w:hAnsi="Arial" w:cs="Arial"/>
          <w:b/>
          <w:sz w:val="22"/>
          <w:szCs w:val="22"/>
        </w:rPr>
        <w:t xml:space="preserve"> </w:t>
      </w:r>
      <w:r w:rsidRPr="003642C2">
        <w:rPr>
          <w:rFonts w:ascii="Arial" w:hAnsi="Arial" w:cs="Arial"/>
          <w:sz w:val="22"/>
          <w:szCs w:val="22"/>
        </w:rPr>
        <w:t>AAI 2018, Austin, TX.</w:t>
      </w:r>
      <w:r w:rsidR="001A065D">
        <w:rPr>
          <w:rFonts w:ascii="Arial" w:hAnsi="Arial" w:cs="Arial"/>
          <w:sz w:val="22"/>
          <w:szCs w:val="22"/>
        </w:rPr>
        <w:t xml:space="preserve"> (oral presentation)</w:t>
      </w:r>
    </w:p>
    <w:p w14:paraId="03157EBC" w14:textId="5D7BE839" w:rsidR="003642C2" w:rsidRPr="003642C2" w:rsidRDefault="003642C2" w:rsidP="003642C2">
      <w:pPr>
        <w:numPr>
          <w:ilvl w:val="0"/>
          <w:numId w:val="1"/>
        </w:numPr>
        <w:tabs>
          <w:tab w:val="left" w:pos="540"/>
          <w:tab w:val="num" w:pos="900"/>
        </w:tabs>
        <w:autoSpaceDE w:val="0"/>
        <w:autoSpaceDN w:val="0"/>
        <w:adjustRightInd w:val="0"/>
        <w:spacing w:after="80"/>
        <w:ind w:left="540" w:hanging="540"/>
        <w:rPr>
          <w:rFonts w:ascii="Arial" w:hAnsi="Arial" w:cs="Arial"/>
          <w:sz w:val="22"/>
          <w:szCs w:val="22"/>
        </w:rPr>
      </w:pPr>
      <w:r w:rsidRPr="003642C2">
        <w:rPr>
          <w:rFonts w:ascii="Arial" w:hAnsi="Arial" w:cs="Arial"/>
          <w:sz w:val="22"/>
          <w:szCs w:val="22"/>
        </w:rPr>
        <w:t>Li</w:t>
      </w:r>
      <w:r w:rsidRPr="003642C2">
        <w:rPr>
          <w:rFonts w:ascii="Arial" w:hAnsi="Arial" w:cs="Arial"/>
          <w:sz w:val="22"/>
          <w:szCs w:val="22"/>
          <w:vertAlign w:val="superscript"/>
        </w:rPr>
        <w:t xml:space="preserve"> </w:t>
      </w:r>
      <w:r w:rsidRPr="003642C2">
        <w:rPr>
          <w:rFonts w:ascii="Arial" w:hAnsi="Arial" w:cs="Arial"/>
          <w:sz w:val="22"/>
          <w:szCs w:val="22"/>
        </w:rPr>
        <w:t xml:space="preserve">W., </w:t>
      </w:r>
      <w:r>
        <w:rPr>
          <w:rFonts w:ascii="Arial" w:hAnsi="Arial" w:cs="Arial"/>
          <w:sz w:val="22"/>
          <w:szCs w:val="22"/>
        </w:rPr>
        <w:t>S.C.</w:t>
      </w:r>
      <w:r w:rsidRPr="003642C2">
        <w:rPr>
          <w:rFonts w:ascii="Arial" w:hAnsi="Arial" w:cs="Arial"/>
          <w:sz w:val="22"/>
          <w:szCs w:val="22"/>
        </w:rPr>
        <w:t xml:space="preserve"> Choi, A</w:t>
      </w:r>
      <w:r>
        <w:rPr>
          <w:rFonts w:ascii="Arial" w:hAnsi="Arial" w:cs="Arial"/>
          <w:sz w:val="22"/>
          <w:szCs w:val="22"/>
        </w:rPr>
        <w:t xml:space="preserve"> </w:t>
      </w:r>
      <w:r w:rsidRPr="003642C2">
        <w:rPr>
          <w:rFonts w:ascii="Arial" w:hAnsi="Arial" w:cs="Arial"/>
          <w:sz w:val="22"/>
          <w:szCs w:val="22"/>
        </w:rPr>
        <w:t>Titov, G</w:t>
      </w:r>
      <w:r>
        <w:rPr>
          <w:rFonts w:ascii="Arial" w:hAnsi="Arial" w:cs="Arial"/>
          <w:sz w:val="22"/>
          <w:szCs w:val="22"/>
        </w:rPr>
        <w:t xml:space="preserve"> </w:t>
      </w:r>
      <w:r w:rsidRPr="003642C2">
        <w:rPr>
          <w:rFonts w:ascii="Arial" w:hAnsi="Arial" w:cs="Arial"/>
          <w:sz w:val="22"/>
          <w:szCs w:val="22"/>
        </w:rPr>
        <w:t xml:space="preserve">Abboud, </w:t>
      </w:r>
      <w:r w:rsidRPr="003642C2">
        <w:rPr>
          <w:rFonts w:ascii="Arial" w:hAnsi="Arial" w:cs="Arial"/>
          <w:b/>
          <w:sz w:val="22"/>
          <w:szCs w:val="22"/>
        </w:rPr>
        <w:t>L</w:t>
      </w:r>
      <w:r>
        <w:rPr>
          <w:rFonts w:ascii="Arial" w:hAnsi="Arial" w:cs="Arial"/>
          <w:b/>
          <w:sz w:val="22"/>
          <w:szCs w:val="22"/>
        </w:rPr>
        <w:t xml:space="preserve"> </w:t>
      </w:r>
      <w:r w:rsidRPr="003642C2">
        <w:rPr>
          <w:rFonts w:ascii="Arial" w:hAnsi="Arial" w:cs="Arial"/>
          <w:b/>
          <w:sz w:val="22"/>
          <w:szCs w:val="22"/>
        </w:rPr>
        <w:t>Morel</w:t>
      </w:r>
      <w:r>
        <w:rPr>
          <w:rFonts w:ascii="Arial" w:hAnsi="Arial" w:cs="Arial"/>
          <w:sz w:val="22"/>
          <w:szCs w:val="22"/>
        </w:rPr>
        <w:t>.</w:t>
      </w:r>
      <w:r w:rsidRPr="003642C2">
        <w:rPr>
          <w:rFonts w:ascii="Arial" w:hAnsi="Arial" w:cs="Arial"/>
          <w:sz w:val="22"/>
          <w:szCs w:val="22"/>
          <w:vertAlign w:val="superscript"/>
        </w:rPr>
        <w:t xml:space="preserve">. </w:t>
      </w:r>
      <w:r w:rsidRPr="003642C2">
        <w:rPr>
          <w:rFonts w:ascii="Arial" w:eastAsiaTheme="minorEastAsia" w:hAnsi="Arial" w:cs="Arial"/>
          <w:sz w:val="22"/>
          <w:szCs w:val="22"/>
          <w:lang w:eastAsia="zh-CN"/>
        </w:rPr>
        <w:t xml:space="preserve">Lupus </w:t>
      </w:r>
      <w:r w:rsidRPr="003642C2">
        <w:rPr>
          <w:rFonts w:ascii="Arial" w:eastAsiaTheme="minorEastAsia" w:hAnsi="Arial" w:cs="Arial"/>
          <w:i/>
          <w:sz w:val="22"/>
          <w:szCs w:val="22"/>
          <w:lang w:eastAsia="zh-CN"/>
        </w:rPr>
        <w:t>susceptibility gene Esrrg</w:t>
      </w:r>
      <w:r w:rsidRPr="003642C2">
        <w:rPr>
          <w:rFonts w:ascii="Arial" w:eastAsiaTheme="minorEastAsia" w:hAnsi="Arial" w:cs="Arial"/>
          <w:sz w:val="22"/>
          <w:szCs w:val="22"/>
          <w:lang w:eastAsia="zh-CN"/>
        </w:rPr>
        <w:t xml:space="preserve"> regulates Treg development and suppressive function through mitochondrial metabolism. </w:t>
      </w:r>
      <w:r w:rsidRPr="003642C2">
        <w:rPr>
          <w:rFonts w:ascii="Arial" w:hAnsi="Arial" w:cs="Arial"/>
          <w:sz w:val="22"/>
          <w:szCs w:val="22"/>
        </w:rPr>
        <w:t>AAI 2018, Austin, TX.</w:t>
      </w:r>
      <w:r w:rsidRPr="003642C2">
        <w:rPr>
          <w:rFonts w:ascii="Arial" w:eastAsiaTheme="minorEastAsia" w:hAnsi="Arial" w:cs="Arial"/>
          <w:b/>
          <w:sz w:val="22"/>
          <w:szCs w:val="22"/>
          <w:lang w:eastAsia="zh-CN"/>
        </w:rPr>
        <w:t xml:space="preserve"> </w:t>
      </w:r>
    </w:p>
    <w:p w14:paraId="0BE818E8" w14:textId="48E69870" w:rsidR="003642C2" w:rsidRPr="005B2ADE" w:rsidRDefault="003642C2" w:rsidP="007A41E8">
      <w:pPr>
        <w:pStyle w:val="NormalWeb"/>
        <w:numPr>
          <w:ilvl w:val="0"/>
          <w:numId w:val="1"/>
        </w:numPr>
        <w:spacing w:after="120" w:afterAutospacing="0"/>
        <w:ind w:left="540" w:hanging="540"/>
        <w:rPr>
          <w:rFonts w:ascii="Arial" w:hAnsi="Arial" w:cs="Arial"/>
          <w:color w:val="000000"/>
          <w:sz w:val="22"/>
          <w:szCs w:val="28"/>
        </w:rPr>
      </w:pPr>
      <w:r w:rsidRPr="00AB4B5A">
        <w:rPr>
          <w:rFonts w:ascii="Arial" w:hAnsi="Arial" w:cs="Arial"/>
          <w:sz w:val="22"/>
          <w:szCs w:val="22"/>
        </w:rPr>
        <w:lastRenderedPageBreak/>
        <w:t xml:space="preserve">Choi, S.C., Abboud, G., Titov, A.A., and </w:t>
      </w:r>
      <w:r w:rsidRPr="00AB4B5A">
        <w:rPr>
          <w:rFonts w:ascii="Arial" w:hAnsi="Arial" w:cs="Arial"/>
          <w:b/>
          <w:sz w:val="22"/>
          <w:szCs w:val="22"/>
        </w:rPr>
        <w:t>Morel, L</w:t>
      </w:r>
      <w:r>
        <w:rPr>
          <w:rFonts w:ascii="Arial" w:hAnsi="Arial" w:cs="Arial"/>
          <w:b/>
          <w:sz w:val="22"/>
          <w:szCs w:val="22"/>
        </w:rPr>
        <w:t>.</w:t>
      </w:r>
      <w:r w:rsidRPr="00ED71EA">
        <w:rPr>
          <w:rFonts w:ascii="Arial" w:hAnsi="Arial" w:cs="Arial"/>
          <w:b/>
          <w:bCs/>
          <w:sz w:val="22"/>
          <w:szCs w:val="22"/>
        </w:rPr>
        <w:t xml:space="preserve"> </w:t>
      </w:r>
      <w:r w:rsidRPr="003642C2">
        <w:rPr>
          <w:rFonts w:ascii="Arial" w:hAnsi="Arial" w:cs="Arial"/>
          <w:color w:val="000000"/>
          <w:sz w:val="22"/>
          <w:szCs w:val="28"/>
        </w:rPr>
        <w:t>Autoreactive and immunization-induced follicular helper T cells have opposite glucose and glutamine requirements</w:t>
      </w:r>
      <w:r>
        <w:rPr>
          <w:rFonts w:ascii="Arial" w:hAnsi="Arial" w:cs="Arial"/>
          <w:color w:val="000000"/>
          <w:sz w:val="22"/>
          <w:szCs w:val="28"/>
        </w:rPr>
        <w:t xml:space="preserve">. </w:t>
      </w:r>
      <w:r w:rsidRPr="003642C2">
        <w:rPr>
          <w:rFonts w:ascii="Arial" w:hAnsi="Arial" w:cs="Arial"/>
          <w:sz w:val="22"/>
          <w:szCs w:val="22"/>
        </w:rPr>
        <w:t>AAI 2018, Austin, TX.</w:t>
      </w:r>
    </w:p>
    <w:p w14:paraId="45723EE6" w14:textId="77777777" w:rsidR="007A41E8" w:rsidRPr="007A41E8" w:rsidRDefault="003642C2" w:rsidP="007A41E8">
      <w:pPr>
        <w:pStyle w:val="NormalWeb"/>
        <w:numPr>
          <w:ilvl w:val="0"/>
          <w:numId w:val="1"/>
        </w:numPr>
        <w:spacing w:after="120" w:afterAutospacing="0"/>
        <w:ind w:left="540" w:hanging="540"/>
        <w:rPr>
          <w:rFonts w:ascii="Arial" w:hAnsi="Arial" w:cs="Arial"/>
          <w:color w:val="000000"/>
          <w:sz w:val="22"/>
          <w:szCs w:val="28"/>
        </w:rPr>
      </w:pPr>
      <w:r w:rsidRPr="005B2ADE">
        <w:rPr>
          <w:rFonts w:ascii="Arial" w:hAnsi="Arial" w:cs="Arial"/>
          <w:sz w:val="22"/>
          <w:szCs w:val="22"/>
        </w:rPr>
        <w:t xml:space="preserve">Brown, J Choi, S.C., </w:t>
      </w:r>
      <w:r w:rsidR="005B2ADE" w:rsidRPr="005B2ADE">
        <w:rPr>
          <w:rFonts w:ascii="Arial" w:hAnsi="Arial" w:cs="Arial"/>
          <w:sz w:val="22"/>
          <w:szCs w:val="22"/>
        </w:rPr>
        <w:t>Kanda, N.</w:t>
      </w:r>
      <w:r w:rsidRPr="005B2ADE">
        <w:rPr>
          <w:rFonts w:ascii="Arial" w:hAnsi="Arial" w:cs="Arial"/>
          <w:sz w:val="22"/>
          <w:szCs w:val="22"/>
        </w:rPr>
        <w:t xml:space="preserve">, and </w:t>
      </w:r>
      <w:r w:rsidRPr="005B2ADE">
        <w:rPr>
          <w:rFonts w:ascii="Arial" w:hAnsi="Arial" w:cs="Arial"/>
          <w:b/>
          <w:sz w:val="22"/>
          <w:szCs w:val="22"/>
        </w:rPr>
        <w:t>Morel, L.</w:t>
      </w:r>
      <w:r w:rsidR="005B2ADE" w:rsidRPr="005B2ADE">
        <w:rPr>
          <w:rFonts w:ascii="Arial" w:hAnsi="Arial" w:cs="Arial"/>
          <w:b/>
          <w:sz w:val="22"/>
          <w:szCs w:val="22"/>
        </w:rPr>
        <w:t xml:space="preserve"> </w:t>
      </w:r>
      <w:r w:rsidRPr="005B2ADE">
        <w:rPr>
          <w:rFonts w:ascii="Arial" w:hAnsi="Arial" w:cs="Arial"/>
          <w:sz w:val="22"/>
          <w:szCs w:val="22"/>
        </w:rPr>
        <w:t>Dietary Tryptophan Modulates Autoimmunity in a Mouse Model of Lupus</w:t>
      </w:r>
      <w:r w:rsidR="005B2ADE">
        <w:rPr>
          <w:rFonts w:ascii="Arial" w:hAnsi="Arial" w:cs="Arial"/>
          <w:sz w:val="22"/>
          <w:szCs w:val="22"/>
        </w:rPr>
        <w:t xml:space="preserve">. </w:t>
      </w:r>
      <w:r w:rsidR="005B2ADE" w:rsidRPr="003642C2">
        <w:rPr>
          <w:rFonts w:ascii="Arial" w:hAnsi="Arial" w:cs="Arial"/>
          <w:sz w:val="22"/>
          <w:szCs w:val="22"/>
        </w:rPr>
        <w:t>AAI 2018, Austin, TX.</w:t>
      </w:r>
    </w:p>
    <w:p w14:paraId="6BA9551F" w14:textId="307B9CD7" w:rsidR="007A41E8" w:rsidRPr="00E712A9" w:rsidRDefault="007A41E8" w:rsidP="007A41E8">
      <w:pPr>
        <w:pStyle w:val="NormalWeb"/>
        <w:numPr>
          <w:ilvl w:val="0"/>
          <w:numId w:val="1"/>
        </w:numPr>
        <w:spacing w:after="120" w:afterAutospacing="0"/>
        <w:ind w:left="540" w:hanging="540"/>
        <w:rPr>
          <w:rFonts w:ascii="Arial" w:hAnsi="Arial" w:cs="Arial"/>
          <w:color w:val="000000"/>
          <w:sz w:val="22"/>
          <w:szCs w:val="22"/>
        </w:rPr>
      </w:pPr>
      <w:r w:rsidRPr="007A41E8">
        <w:rPr>
          <w:rFonts w:ascii="Arial" w:hAnsi="Arial" w:cs="Arial"/>
          <w:sz w:val="22"/>
          <w:szCs w:val="22"/>
        </w:rPr>
        <w:t xml:space="preserve">Abboud G., Seung-Chul Choi, Anton Titov, Wei Li, </w:t>
      </w:r>
      <w:r w:rsidRPr="005B2ADE">
        <w:rPr>
          <w:rFonts w:ascii="Arial" w:hAnsi="Arial" w:cs="Arial"/>
          <w:b/>
          <w:sz w:val="22"/>
          <w:szCs w:val="22"/>
        </w:rPr>
        <w:t>Morel, L.</w:t>
      </w:r>
      <w:r w:rsidRPr="007A41E8">
        <w:rPr>
          <w:rFonts w:ascii="Arial" w:hAnsi="Arial" w:cs="Arial"/>
          <w:sz w:val="22"/>
          <w:szCs w:val="22"/>
        </w:rPr>
        <w:t>. Protection from lethal Flu infections: lessons from a systemic lupus mouse model.</w:t>
      </w:r>
      <w:r w:rsidRPr="007A41E8">
        <w:rPr>
          <w:rFonts w:ascii="Arial" w:hAnsi="Arial" w:cs="Arial"/>
          <w:b/>
          <w:sz w:val="22"/>
          <w:szCs w:val="22"/>
        </w:rPr>
        <w:t xml:space="preserve"> </w:t>
      </w:r>
      <w:r w:rsidRPr="007A41E8">
        <w:rPr>
          <w:rFonts w:ascii="Arial" w:hAnsi="Arial" w:cs="Arial"/>
          <w:sz w:val="22"/>
          <w:szCs w:val="22"/>
        </w:rPr>
        <w:t>AAI 2018, Austin, TX.</w:t>
      </w:r>
    </w:p>
    <w:p w14:paraId="4B837320" w14:textId="77777777" w:rsidR="0016179B" w:rsidRPr="0016179B" w:rsidRDefault="00E712A9" w:rsidP="0016179B">
      <w:pPr>
        <w:pStyle w:val="ListParagraph"/>
        <w:numPr>
          <w:ilvl w:val="0"/>
          <w:numId w:val="1"/>
        </w:numPr>
        <w:spacing w:after="120"/>
        <w:ind w:left="547" w:hanging="547"/>
        <w:contextualSpacing w:val="0"/>
        <w:rPr>
          <w:rFonts w:ascii="Arial" w:hAnsi="Arial" w:cs="Arial"/>
          <w:sz w:val="22"/>
        </w:rPr>
      </w:pPr>
      <w:r w:rsidRPr="00E712A9">
        <w:rPr>
          <w:rFonts w:ascii="Arial" w:hAnsi="Arial" w:cs="Arial"/>
          <w:bCs/>
          <w:sz w:val="22"/>
          <w:lang w:val="en-CA"/>
        </w:rPr>
        <w:t xml:space="preserve">Choi S.C., Brown J., Garrett T, and </w:t>
      </w:r>
      <w:r w:rsidRPr="00E712A9">
        <w:rPr>
          <w:rFonts w:ascii="Arial" w:hAnsi="Arial" w:cs="Arial"/>
          <w:b/>
          <w:bCs/>
          <w:sz w:val="22"/>
          <w:lang w:val="en-CA"/>
        </w:rPr>
        <w:t>Morel L</w:t>
      </w:r>
      <w:r w:rsidRPr="00E712A9">
        <w:rPr>
          <w:rFonts w:ascii="Arial" w:hAnsi="Arial" w:cs="Arial"/>
          <w:bCs/>
          <w:sz w:val="22"/>
          <w:lang w:val="en-CA"/>
        </w:rPr>
        <w:t xml:space="preserve">. </w:t>
      </w:r>
      <w:r w:rsidRPr="00E712A9">
        <w:rPr>
          <w:rFonts w:ascii="Arial" w:hAnsi="Arial" w:cs="Arial"/>
          <w:sz w:val="22"/>
        </w:rPr>
        <w:t>Microbiota-associated tryptophan catabolism induces autoimmune activation in a mouse model of lupu</w:t>
      </w:r>
      <w:r>
        <w:rPr>
          <w:rFonts w:ascii="Arial" w:hAnsi="Arial" w:cs="Arial"/>
          <w:sz w:val="22"/>
        </w:rPr>
        <w:t>s</w:t>
      </w:r>
      <w:r w:rsidRPr="00E712A9">
        <w:rPr>
          <w:rFonts w:ascii="Arial" w:hAnsi="Arial" w:cs="Arial"/>
          <w:sz w:val="22"/>
        </w:rPr>
        <w:t>.</w:t>
      </w:r>
      <w:r w:rsidRPr="00E712A9">
        <w:rPr>
          <w:rFonts w:ascii="Arial" w:hAnsi="Arial" w:cs="Arial"/>
          <w:bCs/>
          <w:sz w:val="22"/>
          <w:lang w:val="en-CA"/>
        </w:rPr>
        <w:t xml:space="preserve"> Lupus 21</w:t>
      </w:r>
      <w:r w:rsidRPr="00E712A9">
        <w:rPr>
          <w:rFonts w:ascii="Arial" w:hAnsi="Arial" w:cs="Arial"/>
          <w:bCs/>
          <w:sz w:val="22"/>
          <w:vertAlign w:val="superscript"/>
          <w:lang w:val="en-CA"/>
        </w:rPr>
        <w:t>st</w:t>
      </w:r>
      <w:r w:rsidRPr="00E712A9">
        <w:rPr>
          <w:rFonts w:ascii="Arial" w:hAnsi="Arial" w:cs="Arial"/>
          <w:bCs/>
          <w:sz w:val="22"/>
          <w:lang w:val="en-CA"/>
        </w:rPr>
        <w:t xml:space="preserve"> Century 2018 Conference, Sept 13-15, 2018, Armonk, NY</w:t>
      </w:r>
      <w:r w:rsidR="00687C2D">
        <w:rPr>
          <w:rFonts w:ascii="Arial" w:hAnsi="Arial" w:cs="Arial"/>
          <w:bCs/>
          <w:sz w:val="22"/>
          <w:lang w:val="en-CA"/>
        </w:rPr>
        <w:t>.</w:t>
      </w:r>
    </w:p>
    <w:p w14:paraId="234DD6D4" w14:textId="34634F72" w:rsidR="00640CA6" w:rsidRDefault="00687C2D" w:rsidP="00640CA6">
      <w:pPr>
        <w:pStyle w:val="ListParagraph"/>
        <w:numPr>
          <w:ilvl w:val="0"/>
          <w:numId w:val="1"/>
        </w:numPr>
        <w:spacing w:after="120"/>
        <w:ind w:left="547" w:hanging="547"/>
        <w:contextualSpacing w:val="0"/>
        <w:rPr>
          <w:rFonts w:ascii="Arial" w:hAnsi="Arial" w:cs="Arial"/>
          <w:bCs/>
          <w:sz w:val="22"/>
          <w:szCs w:val="22"/>
        </w:rPr>
      </w:pPr>
      <w:r w:rsidRPr="0016179B">
        <w:rPr>
          <w:rFonts w:ascii="Arial" w:hAnsi="Arial" w:cs="Arial"/>
          <w:sz w:val="22"/>
          <w:szCs w:val="22"/>
        </w:rPr>
        <w:t xml:space="preserve">S. John Calise, Georges Abboud, Hideko Kasahara, </w:t>
      </w:r>
      <w:r w:rsidRPr="0016179B">
        <w:rPr>
          <w:rFonts w:ascii="Arial" w:hAnsi="Arial" w:cs="Arial"/>
          <w:b/>
          <w:sz w:val="22"/>
          <w:szCs w:val="22"/>
        </w:rPr>
        <w:t>Laurence Morel,</w:t>
      </w:r>
      <w:r w:rsidRPr="0016179B">
        <w:rPr>
          <w:rFonts w:ascii="Arial" w:hAnsi="Arial" w:cs="Arial"/>
          <w:sz w:val="22"/>
          <w:szCs w:val="22"/>
        </w:rPr>
        <w:t xml:space="preserve"> and Edward K.L. Chan. Inosine monophosphate dehydrogenase polymerizes in activated T cells</w:t>
      </w:r>
      <w:r w:rsidR="0016179B" w:rsidRPr="0016179B">
        <w:rPr>
          <w:rFonts w:ascii="Arial" w:hAnsi="Arial" w:cs="Arial"/>
          <w:sz w:val="22"/>
          <w:szCs w:val="22"/>
        </w:rPr>
        <w:t xml:space="preserve">. </w:t>
      </w:r>
      <w:r w:rsidR="0016179B" w:rsidRPr="0016179B">
        <w:rPr>
          <w:rFonts w:ascii="Arial" w:hAnsi="Arial" w:cs="Arial"/>
          <w:bCs/>
          <w:sz w:val="22"/>
          <w:szCs w:val="22"/>
        </w:rPr>
        <w:t>The joint 26th International Conference on Arginine and Pyrimidines &amp; the 1st International Conference on Amino acids and Nucleotides</w:t>
      </w:r>
      <w:r w:rsidR="0016179B">
        <w:rPr>
          <w:rFonts w:ascii="Arial" w:hAnsi="Arial" w:cs="Arial"/>
          <w:bCs/>
          <w:sz w:val="22"/>
          <w:szCs w:val="22"/>
        </w:rPr>
        <w:t>. Shanghai, CN, July 4-7, 2018.</w:t>
      </w:r>
    </w:p>
    <w:p w14:paraId="0B6E0556" w14:textId="77777777" w:rsidR="00632AF2" w:rsidRPr="00973292" w:rsidRDefault="00632AF2" w:rsidP="00632AF2">
      <w:pPr>
        <w:pStyle w:val="ListParagraph"/>
        <w:numPr>
          <w:ilvl w:val="0"/>
          <w:numId w:val="1"/>
        </w:numPr>
        <w:spacing w:after="120"/>
        <w:ind w:left="540" w:hanging="540"/>
        <w:contextualSpacing w:val="0"/>
        <w:rPr>
          <w:rFonts w:ascii="Arial" w:hAnsi="Arial" w:cs="Arial"/>
          <w:bCs/>
          <w:sz w:val="22"/>
          <w:szCs w:val="22"/>
        </w:rPr>
      </w:pPr>
      <w:r w:rsidRPr="00640CA6">
        <w:rPr>
          <w:rFonts w:ascii="Arial" w:hAnsi="Arial" w:cs="Arial"/>
          <w:bCs/>
          <w:color w:val="212121"/>
          <w:sz w:val="22"/>
          <w:shd w:val="clear" w:color="auto" w:fill="FFFFFF"/>
          <w:lang w:val="en-GB"/>
        </w:rPr>
        <w:t>Choi</w:t>
      </w:r>
      <w:r w:rsidRPr="00973292">
        <w:rPr>
          <w:rFonts w:ascii="Arial" w:hAnsi="Arial" w:cs="Arial"/>
          <w:bCs/>
          <w:color w:val="212121"/>
          <w:sz w:val="22"/>
          <w:shd w:val="clear" w:color="auto" w:fill="FFFFFF"/>
          <w:lang w:val="en-GB"/>
        </w:rPr>
        <w:t xml:space="preserve"> </w:t>
      </w:r>
      <w:r>
        <w:rPr>
          <w:rFonts w:ascii="Arial" w:hAnsi="Arial" w:cs="Arial"/>
          <w:bCs/>
          <w:color w:val="212121"/>
          <w:sz w:val="22"/>
          <w:shd w:val="clear" w:color="auto" w:fill="FFFFFF"/>
          <w:lang w:val="en-GB"/>
        </w:rPr>
        <w:t>SC</w:t>
      </w:r>
      <w:r w:rsidRPr="00640CA6">
        <w:rPr>
          <w:rFonts w:ascii="Arial" w:hAnsi="Arial" w:cs="Arial"/>
          <w:bCs/>
          <w:color w:val="212121"/>
          <w:sz w:val="22"/>
          <w:shd w:val="clear" w:color="auto" w:fill="FFFFFF"/>
          <w:lang w:val="en-GB"/>
        </w:rPr>
        <w:t>, Gong</w:t>
      </w:r>
      <w:r w:rsidRPr="00973292">
        <w:rPr>
          <w:rFonts w:ascii="Arial" w:hAnsi="Arial" w:cs="Arial"/>
          <w:bCs/>
          <w:color w:val="212121"/>
          <w:sz w:val="22"/>
          <w:shd w:val="clear" w:color="auto" w:fill="FFFFFF"/>
          <w:lang w:val="en-GB"/>
        </w:rPr>
        <w:t xml:space="preserve"> </w:t>
      </w:r>
      <w:r>
        <w:rPr>
          <w:rFonts w:ascii="Arial" w:hAnsi="Arial" w:cs="Arial"/>
          <w:bCs/>
          <w:color w:val="212121"/>
          <w:sz w:val="22"/>
          <w:shd w:val="clear" w:color="auto" w:fill="FFFFFF"/>
          <w:lang w:val="en-GB"/>
        </w:rPr>
        <w:t>M</w:t>
      </w:r>
      <w:r w:rsidRPr="00640CA6">
        <w:rPr>
          <w:rFonts w:ascii="Arial" w:hAnsi="Arial" w:cs="Arial"/>
          <w:bCs/>
          <w:color w:val="212121"/>
          <w:sz w:val="22"/>
          <w:shd w:val="clear" w:color="auto" w:fill="FFFFFF"/>
          <w:lang w:val="en-GB"/>
        </w:rPr>
        <w:t xml:space="preserve">, </w:t>
      </w:r>
      <w:r w:rsidRPr="00632AF2">
        <w:rPr>
          <w:rFonts w:ascii="Arial" w:hAnsi="Arial" w:cs="Arial"/>
          <w:bCs/>
          <w:color w:val="212121"/>
          <w:sz w:val="22"/>
          <w:shd w:val="clear" w:color="auto" w:fill="FFFFFF"/>
          <w:lang w:val="en-GB"/>
        </w:rPr>
        <w:t>Brown J,</w:t>
      </w:r>
      <w:r w:rsidRPr="00973292">
        <w:rPr>
          <w:rFonts w:ascii="Arial" w:hAnsi="Arial" w:cs="Arial"/>
          <w:b/>
          <w:bCs/>
          <w:color w:val="212121"/>
          <w:sz w:val="22"/>
          <w:shd w:val="clear" w:color="auto" w:fill="FFFFFF"/>
          <w:lang w:val="en-GB"/>
        </w:rPr>
        <w:t xml:space="preserve"> </w:t>
      </w:r>
      <w:r w:rsidRPr="00640CA6">
        <w:rPr>
          <w:rFonts w:ascii="Arial" w:hAnsi="Arial" w:cs="Arial"/>
          <w:bCs/>
          <w:color w:val="212121"/>
          <w:sz w:val="22"/>
          <w:shd w:val="clear" w:color="auto" w:fill="FFFFFF"/>
          <w:lang w:val="en-GB"/>
        </w:rPr>
        <w:t>Garrett</w:t>
      </w:r>
      <w:r w:rsidRPr="00973292">
        <w:rPr>
          <w:rFonts w:ascii="Arial" w:hAnsi="Arial" w:cs="Arial"/>
          <w:bCs/>
          <w:color w:val="212121"/>
          <w:sz w:val="22"/>
          <w:shd w:val="clear" w:color="auto" w:fill="FFFFFF"/>
          <w:lang w:val="en-GB"/>
        </w:rPr>
        <w:t xml:space="preserve"> </w:t>
      </w:r>
      <w:r>
        <w:rPr>
          <w:rFonts w:ascii="Arial" w:hAnsi="Arial" w:cs="Arial"/>
          <w:bCs/>
          <w:color w:val="212121"/>
          <w:sz w:val="22"/>
          <w:shd w:val="clear" w:color="auto" w:fill="FFFFFF"/>
          <w:lang w:val="en-GB"/>
        </w:rPr>
        <w:t>T</w:t>
      </w:r>
      <w:r w:rsidRPr="00640CA6">
        <w:rPr>
          <w:rFonts w:ascii="Arial" w:hAnsi="Arial" w:cs="Arial"/>
          <w:bCs/>
          <w:color w:val="212121"/>
          <w:sz w:val="22"/>
          <w:shd w:val="clear" w:color="auto" w:fill="FFFFFF"/>
          <w:lang w:val="en-GB"/>
        </w:rPr>
        <w:t>, Mohamadzadeh</w:t>
      </w:r>
      <w:r w:rsidRPr="00973292">
        <w:rPr>
          <w:rFonts w:ascii="Arial" w:hAnsi="Arial" w:cs="Arial"/>
          <w:bCs/>
          <w:color w:val="212121"/>
          <w:sz w:val="22"/>
          <w:shd w:val="clear" w:color="auto" w:fill="FFFFFF"/>
          <w:lang w:val="en-GB"/>
        </w:rPr>
        <w:t xml:space="preserve"> </w:t>
      </w:r>
      <w:r w:rsidRPr="00640CA6">
        <w:rPr>
          <w:rFonts w:ascii="Arial" w:hAnsi="Arial" w:cs="Arial"/>
          <w:bCs/>
          <w:color w:val="212121"/>
          <w:sz w:val="22"/>
          <w:shd w:val="clear" w:color="auto" w:fill="FFFFFF"/>
          <w:lang w:val="en-GB"/>
        </w:rPr>
        <w:t xml:space="preserve">M, </w:t>
      </w:r>
      <w:r w:rsidRPr="00632AF2">
        <w:rPr>
          <w:rFonts w:ascii="Arial" w:hAnsi="Arial" w:cs="Arial"/>
          <w:b/>
          <w:bCs/>
          <w:color w:val="212121"/>
          <w:sz w:val="22"/>
          <w:shd w:val="clear" w:color="auto" w:fill="FFFFFF"/>
          <w:lang w:val="en-GB"/>
        </w:rPr>
        <w:t>Morel L</w:t>
      </w:r>
      <w:r>
        <w:rPr>
          <w:rFonts w:ascii="Arial" w:hAnsi="Arial" w:cs="Arial"/>
          <w:bCs/>
          <w:color w:val="212121"/>
          <w:sz w:val="22"/>
          <w:shd w:val="clear" w:color="auto" w:fill="FFFFFF"/>
          <w:lang w:val="en-GB"/>
        </w:rPr>
        <w:t>.</w:t>
      </w:r>
      <w:r w:rsidRPr="00640CA6">
        <w:rPr>
          <w:rFonts w:ascii="Arial" w:hAnsi="Arial" w:cs="Arial"/>
          <w:bCs/>
          <w:color w:val="212121"/>
          <w:sz w:val="22"/>
          <w:shd w:val="clear" w:color="auto" w:fill="FFFFFF"/>
          <w:lang w:val="en-GB"/>
        </w:rPr>
        <w:t xml:space="preserve"> </w:t>
      </w:r>
      <w:r w:rsidRPr="00640CA6">
        <w:rPr>
          <w:rFonts w:ascii="Arial" w:hAnsi="Arial" w:cs="Arial"/>
          <w:bCs/>
          <w:color w:val="212121"/>
          <w:sz w:val="22"/>
          <w:szCs w:val="22"/>
          <w:shd w:val="clear" w:color="auto" w:fill="FFFFFF"/>
          <w:lang w:val="en-GB"/>
        </w:rPr>
        <w:t>Microbiota-associated tryptophan metabolism induces autoimmune activation in a mouse model of lupus</w:t>
      </w:r>
      <w:r>
        <w:rPr>
          <w:rFonts w:ascii="Arial" w:hAnsi="Arial" w:cs="Arial"/>
          <w:bCs/>
          <w:color w:val="212121"/>
          <w:sz w:val="22"/>
          <w:szCs w:val="22"/>
          <w:shd w:val="clear" w:color="auto" w:fill="FFFFFF"/>
          <w:lang w:val="en-GB"/>
        </w:rPr>
        <w:t>, Metabolites as signalling molecules, Cell Symposium, Poster presentation, December 9-11, 2018.</w:t>
      </w:r>
    </w:p>
    <w:p w14:paraId="4EBF1B3B" w14:textId="2A00B143" w:rsidR="00184513" w:rsidRPr="00EA21FC" w:rsidRDefault="00184513" w:rsidP="00184513">
      <w:pPr>
        <w:pStyle w:val="ListParagraph"/>
        <w:numPr>
          <w:ilvl w:val="0"/>
          <w:numId w:val="1"/>
        </w:numPr>
        <w:ind w:left="540" w:hanging="540"/>
        <w:rPr>
          <w:rFonts w:ascii="Arial" w:hAnsi="Arial" w:cs="Arial"/>
          <w:sz w:val="22"/>
          <w:szCs w:val="22"/>
        </w:rPr>
      </w:pPr>
      <w:r w:rsidRPr="00184513">
        <w:rPr>
          <w:rFonts w:ascii="Arial" w:hAnsi="Arial" w:cs="Arial"/>
          <w:color w:val="212121"/>
          <w:sz w:val="22"/>
          <w:szCs w:val="22"/>
          <w:shd w:val="clear" w:color="auto" w:fill="FFFFFF"/>
        </w:rPr>
        <w:t>Calise SJ, Abboud G, Kasahara H, Morel L, and Chan EKL. Widespread </w:t>
      </w:r>
      <w:r w:rsidRPr="00184513">
        <w:rPr>
          <w:rFonts w:ascii="Arial" w:hAnsi="Arial" w:cs="Arial"/>
          <w:i/>
          <w:iCs/>
          <w:color w:val="212121"/>
          <w:sz w:val="22"/>
          <w:szCs w:val="22"/>
          <w:shd w:val="clear" w:color="auto" w:fill="FFFFFF"/>
        </w:rPr>
        <w:t>in vivo </w:t>
      </w:r>
      <w:r w:rsidRPr="00184513">
        <w:rPr>
          <w:rFonts w:ascii="Arial" w:hAnsi="Arial" w:cs="Arial"/>
          <w:color w:val="212121"/>
          <w:sz w:val="22"/>
          <w:szCs w:val="22"/>
          <w:shd w:val="clear" w:color="auto" w:fill="FFFFFF"/>
        </w:rPr>
        <w:t>assembly of IMPDH</w:t>
      </w:r>
      <w:r w:rsidRPr="00184513">
        <w:rPr>
          <w:rFonts w:ascii="Calibri" w:hAnsi="Calibri"/>
          <w:color w:val="212121"/>
          <w:sz w:val="21"/>
          <w:szCs w:val="21"/>
          <w:shd w:val="clear" w:color="auto" w:fill="FFFFFF"/>
        </w:rPr>
        <w:t xml:space="preserve"> </w:t>
      </w:r>
      <w:r w:rsidRPr="00184513">
        <w:rPr>
          <w:rFonts w:ascii="Arial" w:hAnsi="Arial" w:cs="Arial"/>
          <w:color w:val="212121"/>
          <w:sz w:val="22"/>
          <w:szCs w:val="22"/>
          <w:shd w:val="clear" w:color="auto" w:fill="FFFFFF"/>
        </w:rPr>
        <w:t>filaments in proliferating lymphocytes. American Society for Cell Biology and European Molecular Biology Organization Joint Meeting, San Diego, CA; Dec 8-12, 2018.</w:t>
      </w:r>
    </w:p>
    <w:p w14:paraId="779D14A1" w14:textId="77777777" w:rsidR="00EA21FC" w:rsidRPr="00184513" w:rsidRDefault="00EA21FC" w:rsidP="00EA21FC">
      <w:pPr>
        <w:pStyle w:val="ListParagraph"/>
        <w:ind w:left="540"/>
        <w:rPr>
          <w:rFonts w:ascii="Arial" w:hAnsi="Arial" w:cs="Arial"/>
          <w:sz w:val="22"/>
          <w:szCs w:val="22"/>
        </w:rPr>
      </w:pPr>
    </w:p>
    <w:p w14:paraId="4F76113A" w14:textId="77777777" w:rsidR="00EA21FC" w:rsidRPr="000855A7" w:rsidRDefault="00EA21FC" w:rsidP="00EA21FC">
      <w:pPr>
        <w:pStyle w:val="ListParagraph"/>
        <w:numPr>
          <w:ilvl w:val="0"/>
          <w:numId w:val="1"/>
        </w:numPr>
        <w:spacing w:after="120"/>
        <w:ind w:left="547" w:hanging="547"/>
        <w:contextualSpacing w:val="0"/>
        <w:rPr>
          <w:rFonts w:ascii="Arial" w:hAnsi="Arial" w:cs="Arial"/>
          <w:bCs/>
          <w:sz w:val="22"/>
          <w:szCs w:val="22"/>
        </w:rPr>
      </w:pPr>
      <w:r w:rsidRPr="000855A7">
        <w:rPr>
          <w:rFonts w:ascii="Arial" w:hAnsi="Arial" w:cs="Arial"/>
          <w:sz w:val="22"/>
          <w:szCs w:val="22"/>
        </w:rPr>
        <w:t>Choi, S.C., Abboud, G., Titov, A.A., and Morel, L.</w:t>
      </w:r>
      <w:r w:rsidRPr="000855A7">
        <w:rPr>
          <w:rFonts w:ascii="Arial" w:hAnsi="Arial" w:cs="Arial"/>
          <w:bCs/>
          <w:sz w:val="22"/>
          <w:szCs w:val="22"/>
        </w:rPr>
        <w:t xml:space="preserve"> </w:t>
      </w:r>
      <w:r w:rsidRPr="000855A7">
        <w:rPr>
          <w:rFonts w:ascii="Arial" w:hAnsi="Arial" w:cs="Arial"/>
          <w:color w:val="000000"/>
          <w:sz w:val="22"/>
          <w:szCs w:val="22"/>
        </w:rPr>
        <w:t>Inhibition of glucose metabolism selectively targets autoreactive follicular helper T cells</w:t>
      </w:r>
      <w:r>
        <w:rPr>
          <w:rFonts w:ascii="Arial" w:hAnsi="Arial" w:cs="Arial"/>
          <w:color w:val="000000"/>
          <w:sz w:val="22"/>
          <w:szCs w:val="22"/>
        </w:rPr>
        <w:t xml:space="preserve">. </w:t>
      </w:r>
      <w:r w:rsidRPr="000855A7">
        <w:rPr>
          <w:rFonts w:ascii="Arial" w:hAnsi="Arial" w:cs="Arial"/>
          <w:sz w:val="22"/>
          <w:szCs w:val="22"/>
        </w:rPr>
        <w:t>Keystone Symposium</w:t>
      </w:r>
      <w:r w:rsidRPr="000855A7">
        <w:rPr>
          <w:rFonts w:ascii="Arial" w:hAnsi="Arial" w:cs="Arial"/>
          <w:bCs/>
          <w:sz w:val="22"/>
          <w:lang w:val="en-CA"/>
        </w:rPr>
        <w:t xml:space="preserve"> </w:t>
      </w:r>
      <w:r>
        <w:rPr>
          <w:rFonts w:ascii="Arial" w:hAnsi="Arial" w:cs="Arial"/>
          <w:bCs/>
          <w:sz w:val="22"/>
          <w:lang w:val="en-CA"/>
        </w:rPr>
        <w:t>B cell-T cell interactions, Keystone, CO, Feb. 10-14, 2019.</w:t>
      </w:r>
    </w:p>
    <w:p w14:paraId="7F7FC4F1" w14:textId="63467748" w:rsidR="00EA21FC" w:rsidRPr="000D6483" w:rsidRDefault="00EA21FC" w:rsidP="000D6483">
      <w:pPr>
        <w:pStyle w:val="ListParagraph"/>
        <w:numPr>
          <w:ilvl w:val="0"/>
          <w:numId w:val="1"/>
        </w:numPr>
        <w:spacing w:after="120"/>
        <w:ind w:left="547" w:hanging="547"/>
        <w:contextualSpacing w:val="0"/>
        <w:rPr>
          <w:rFonts w:ascii="Times New Roman" w:hAnsi="Times New Roman"/>
          <w:sz w:val="24"/>
          <w:szCs w:val="22"/>
        </w:rPr>
      </w:pPr>
      <w:r w:rsidRPr="000855A7">
        <w:rPr>
          <w:rFonts w:ascii="Arial" w:hAnsi="Arial" w:cs="Arial"/>
          <w:bCs/>
          <w:sz w:val="22"/>
          <w:lang w:val="en-CA"/>
        </w:rPr>
        <w:t>Choi S.C., Gong, M., Brown J., Garrett T, Mohamadzadeh,</w:t>
      </w:r>
      <w:r>
        <w:rPr>
          <w:rFonts w:ascii="Arial" w:hAnsi="Arial" w:cs="Arial"/>
          <w:bCs/>
          <w:sz w:val="22"/>
          <w:lang w:val="en-CA"/>
        </w:rPr>
        <w:t xml:space="preserve"> </w:t>
      </w:r>
      <w:r w:rsidRPr="000855A7">
        <w:rPr>
          <w:rFonts w:ascii="Arial" w:hAnsi="Arial" w:cs="Arial"/>
          <w:bCs/>
          <w:sz w:val="22"/>
          <w:lang w:val="en-CA"/>
        </w:rPr>
        <w:t xml:space="preserve">M. and </w:t>
      </w:r>
      <w:r w:rsidRPr="000855A7">
        <w:rPr>
          <w:rFonts w:ascii="Arial" w:hAnsi="Arial" w:cs="Arial"/>
          <w:b/>
          <w:bCs/>
          <w:sz w:val="22"/>
          <w:lang w:val="en-CA"/>
        </w:rPr>
        <w:t>Morel L</w:t>
      </w:r>
      <w:r w:rsidRPr="000855A7">
        <w:rPr>
          <w:rFonts w:ascii="Arial" w:hAnsi="Arial" w:cs="Arial"/>
          <w:bCs/>
          <w:sz w:val="22"/>
          <w:lang w:val="en-CA"/>
        </w:rPr>
        <w:t xml:space="preserve">. </w:t>
      </w:r>
      <w:r w:rsidRPr="000855A7">
        <w:rPr>
          <w:rFonts w:ascii="Arial" w:hAnsi="Arial" w:cs="Arial"/>
          <w:sz w:val="22"/>
          <w:szCs w:val="22"/>
        </w:rPr>
        <w:t xml:space="preserve">Microbial tryptophan metabolism induces autoimmune activation in a mouse model of lupus. Keystone Symposium Microbiome: Chemical Mechanisms and Biological Consequences, </w:t>
      </w:r>
      <w:r w:rsidR="000D6483" w:rsidRPr="001111B6">
        <w:rPr>
          <w:rFonts w:ascii="Arial" w:hAnsi="Arial" w:cs="Arial"/>
          <w:sz w:val="22"/>
          <w:szCs w:val="22"/>
        </w:rPr>
        <w:t>Montreal, QE, March 10-14, 2019.</w:t>
      </w:r>
    </w:p>
    <w:p w14:paraId="5B8A76BA" w14:textId="77777777" w:rsidR="006B24AA" w:rsidRPr="006B24AA" w:rsidRDefault="00EA21FC" w:rsidP="006B24AA">
      <w:pPr>
        <w:pStyle w:val="ListParagraph"/>
        <w:numPr>
          <w:ilvl w:val="0"/>
          <w:numId w:val="1"/>
        </w:numPr>
        <w:spacing w:after="120"/>
        <w:ind w:left="547" w:hanging="547"/>
        <w:contextualSpacing w:val="0"/>
        <w:rPr>
          <w:rFonts w:ascii="Arial" w:hAnsi="Arial" w:cs="Arial"/>
          <w:bCs/>
          <w:sz w:val="24"/>
          <w:szCs w:val="22"/>
        </w:rPr>
      </w:pPr>
      <w:r w:rsidRPr="00EA21FC">
        <w:rPr>
          <w:rStyle w:val="Emphasis"/>
          <w:rFonts w:ascii="Arial" w:hAnsi="Arial" w:cs="Arial"/>
          <w:b w:val="0"/>
          <w:sz w:val="22"/>
        </w:rPr>
        <w:t>Wang, H., Teng, X., Abboud, G., Li, W., Morel, L. TD-Mannose ameliorates systemic lupus erythematosus-like disease in B6.MRL/lpr mouse model</w:t>
      </w:r>
      <w:r>
        <w:rPr>
          <w:rStyle w:val="Emphasis"/>
          <w:rFonts w:ascii="Arial" w:hAnsi="Arial" w:cs="Arial"/>
          <w:b w:val="0"/>
          <w:sz w:val="22"/>
        </w:rPr>
        <w:t xml:space="preserve">. </w:t>
      </w:r>
      <w:r w:rsidRPr="00EA21FC">
        <w:rPr>
          <w:rStyle w:val="Emphasis"/>
          <w:rFonts w:ascii="Arial" w:hAnsi="Arial" w:cs="Arial"/>
          <w:b w:val="0"/>
          <w:sz w:val="22"/>
          <w:szCs w:val="22"/>
        </w:rPr>
        <w:t xml:space="preserve">13th International Lupus Conference. </w:t>
      </w:r>
      <w:r w:rsidRPr="00EA21FC">
        <w:rPr>
          <w:rFonts w:ascii="Arial" w:hAnsi="Arial" w:cs="Arial"/>
          <w:sz w:val="22"/>
          <w:szCs w:val="22"/>
        </w:rPr>
        <w:t>San Francisco, CA, April 5-8, 2019</w:t>
      </w:r>
      <w:r w:rsidR="006B24AA">
        <w:rPr>
          <w:rFonts w:ascii="Arial" w:hAnsi="Arial" w:cs="Arial"/>
          <w:sz w:val="22"/>
          <w:szCs w:val="22"/>
        </w:rPr>
        <w:t>.</w:t>
      </w:r>
    </w:p>
    <w:p w14:paraId="5CA4F01C" w14:textId="77777777" w:rsidR="001111B6" w:rsidRPr="001111B6" w:rsidRDefault="006B24AA" w:rsidP="001111B6">
      <w:pPr>
        <w:pStyle w:val="ListParagraph"/>
        <w:numPr>
          <w:ilvl w:val="0"/>
          <w:numId w:val="1"/>
        </w:numPr>
        <w:spacing w:after="120"/>
        <w:ind w:left="547" w:hanging="547"/>
        <w:contextualSpacing w:val="0"/>
        <w:rPr>
          <w:rFonts w:ascii="Arial" w:hAnsi="Arial" w:cs="Arial"/>
          <w:bCs/>
          <w:sz w:val="24"/>
          <w:szCs w:val="22"/>
        </w:rPr>
      </w:pPr>
      <w:r w:rsidRPr="006B24AA">
        <w:rPr>
          <w:rFonts w:ascii="Arial" w:hAnsi="Arial" w:cs="Arial"/>
          <w:sz w:val="22"/>
        </w:rPr>
        <w:t xml:space="preserve">Huang N, Lai ZW, Choudhary G, Winans T, Kelly R, Banki K, </w:t>
      </w:r>
      <w:r w:rsidRPr="006B24AA">
        <w:rPr>
          <w:rFonts w:ascii="Arial" w:hAnsi="Arial" w:cs="Arial"/>
          <w:b/>
          <w:sz w:val="22"/>
        </w:rPr>
        <w:t>Morel L</w:t>
      </w:r>
      <w:r w:rsidRPr="006B24AA">
        <w:rPr>
          <w:rFonts w:ascii="Arial" w:hAnsi="Arial" w:cs="Arial"/>
          <w:sz w:val="22"/>
        </w:rPr>
        <w:t xml:space="preserve">, Perl A. Lupus-Prone SLE1.2.3. Mice Exhibit Loss of Thymus-Derived CD4+CD25+Helios+ Tregs [abstract]. </w:t>
      </w:r>
      <w:r w:rsidRPr="006B24AA">
        <w:rPr>
          <w:rFonts w:ascii="Arial" w:hAnsi="Arial" w:cs="Arial"/>
          <w:i/>
          <w:iCs/>
          <w:sz w:val="22"/>
        </w:rPr>
        <w:t>Arthritis Rheumatol.</w:t>
      </w:r>
      <w:r w:rsidRPr="006B24AA">
        <w:rPr>
          <w:rFonts w:ascii="Arial" w:hAnsi="Arial" w:cs="Arial"/>
          <w:sz w:val="22"/>
        </w:rPr>
        <w:t xml:space="preserve"> 2018; 70 (suppl 10). https://acrabstracts.org/abstract/lupus-prone-sle1-2-3-mice-exhibit-loss-of-thymus-derived-cd4cd25helios-tregs/. Accessed February 18, 2019.</w:t>
      </w:r>
    </w:p>
    <w:p w14:paraId="066EDBC6" w14:textId="269337AC" w:rsidR="001111B6" w:rsidRPr="001111B6" w:rsidRDefault="001111B6" w:rsidP="001111B6">
      <w:pPr>
        <w:pStyle w:val="ListParagraph"/>
        <w:numPr>
          <w:ilvl w:val="0"/>
          <w:numId w:val="1"/>
        </w:numPr>
        <w:spacing w:after="120"/>
        <w:ind w:left="547" w:hanging="547"/>
        <w:contextualSpacing w:val="0"/>
        <w:rPr>
          <w:rFonts w:ascii="Arial" w:hAnsi="Arial" w:cs="Arial"/>
          <w:bCs/>
          <w:sz w:val="24"/>
          <w:szCs w:val="22"/>
        </w:rPr>
      </w:pPr>
      <w:r w:rsidRPr="001111B6">
        <w:rPr>
          <w:rFonts w:ascii="Arial" w:hAnsi="Arial" w:cs="Arial"/>
          <w:sz w:val="22"/>
          <w:szCs w:val="22"/>
        </w:rPr>
        <w:t xml:space="preserve">Choi, S.C., Cornaby, C., and </w:t>
      </w:r>
      <w:r w:rsidRPr="001111B6">
        <w:rPr>
          <w:rFonts w:ascii="Arial" w:hAnsi="Arial" w:cs="Arial"/>
          <w:b/>
          <w:sz w:val="22"/>
          <w:szCs w:val="22"/>
        </w:rPr>
        <w:t>Morel, L</w:t>
      </w:r>
      <w:r w:rsidRPr="001111B6">
        <w:rPr>
          <w:rFonts w:ascii="Arial" w:hAnsi="Arial" w:cs="Arial"/>
          <w:sz w:val="22"/>
          <w:szCs w:val="22"/>
        </w:rPr>
        <w:t xml:space="preserve">. Overexpression of </w:t>
      </w:r>
      <w:r w:rsidRPr="001111B6">
        <w:rPr>
          <w:rFonts w:ascii="Arial" w:hAnsi="Arial" w:cs="Arial"/>
          <w:i/>
          <w:sz w:val="22"/>
          <w:szCs w:val="22"/>
        </w:rPr>
        <w:t>Pbx1-d</w:t>
      </w:r>
      <w:r w:rsidRPr="001111B6">
        <w:rPr>
          <w:rFonts w:ascii="Arial" w:hAnsi="Arial" w:cs="Arial"/>
          <w:sz w:val="22"/>
          <w:szCs w:val="22"/>
        </w:rPr>
        <w:t>, a novel splice isoform</w:t>
      </w:r>
      <w:r w:rsidRPr="001111B6">
        <w:rPr>
          <w:rFonts w:ascii="Arial" w:hAnsi="Arial" w:cs="Arial"/>
          <w:b/>
          <w:sz w:val="22"/>
          <w:szCs w:val="22"/>
        </w:rPr>
        <w:t xml:space="preserve"> </w:t>
      </w:r>
      <w:r w:rsidRPr="001111B6">
        <w:rPr>
          <w:rFonts w:ascii="Arial" w:hAnsi="Arial" w:cs="Arial"/>
          <w:sz w:val="22"/>
          <w:szCs w:val="22"/>
        </w:rPr>
        <w:t xml:space="preserve">of </w:t>
      </w:r>
      <w:r w:rsidRPr="001111B6">
        <w:rPr>
          <w:rFonts w:ascii="Arial" w:hAnsi="Arial" w:cs="Arial"/>
          <w:i/>
          <w:sz w:val="22"/>
          <w:szCs w:val="22"/>
        </w:rPr>
        <w:t>Pbx1</w:t>
      </w:r>
      <w:r w:rsidRPr="001111B6">
        <w:rPr>
          <w:rFonts w:ascii="Arial" w:hAnsi="Arial" w:cs="Arial"/>
          <w:sz w:val="22"/>
          <w:szCs w:val="22"/>
        </w:rPr>
        <w:t xml:space="preserve"> associated with lupus susceptibility, regulates regulatory T cell plasticity</w:t>
      </w:r>
      <w:r>
        <w:rPr>
          <w:rFonts w:ascii="Arial" w:hAnsi="Arial" w:cs="Arial"/>
          <w:sz w:val="22"/>
          <w:szCs w:val="22"/>
        </w:rPr>
        <w:t xml:space="preserve">. AAI 2019, San Diego, CA, May 11-14. </w:t>
      </w:r>
      <w:r w:rsidRPr="001111B6">
        <w:rPr>
          <w:rFonts w:ascii="Arial" w:hAnsi="Arial" w:cs="Arial"/>
          <w:sz w:val="22"/>
          <w:szCs w:val="22"/>
          <w:u w:val="single"/>
        </w:rPr>
        <w:t>Oral Presentation</w:t>
      </w:r>
    </w:p>
    <w:p w14:paraId="763ECC64" w14:textId="17EA91CE" w:rsidR="005424D1" w:rsidRPr="005424D1" w:rsidRDefault="001111B6" w:rsidP="005424D1">
      <w:pPr>
        <w:pStyle w:val="ListParagraph"/>
        <w:numPr>
          <w:ilvl w:val="0"/>
          <w:numId w:val="1"/>
        </w:numPr>
        <w:spacing w:after="120"/>
        <w:ind w:left="547" w:hanging="547"/>
        <w:contextualSpacing w:val="0"/>
        <w:rPr>
          <w:rFonts w:ascii="Arial" w:hAnsi="Arial" w:cs="Arial"/>
          <w:bCs/>
          <w:sz w:val="24"/>
          <w:szCs w:val="22"/>
        </w:rPr>
      </w:pPr>
      <w:r w:rsidRPr="001111B6">
        <w:rPr>
          <w:rFonts w:ascii="Arial" w:hAnsi="Arial" w:cs="Arial"/>
          <w:sz w:val="22"/>
          <w:szCs w:val="22"/>
        </w:rPr>
        <w:t>Li</w:t>
      </w:r>
      <w:r w:rsidRPr="001111B6">
        <w:rPr>
          <w:rFonts w:ascii="Arial" w:hAnsi="Arial" w:cs="Arial"/>
          <w:sz w:val="22"/>
          <w:szCs w:val="22"/>
          <w:vertAlign w:val="superscript"/>
        </w:rPr>
        <w:t xml:space="preserve"> </w:t>
      </w:r>
      <w:r w:rsidRPr="001111B6">
        <w:rPr>
          <w:rFonts w:ascii="Arial" w:hAnsi="Arial" w:cs="Arial"/>
          <w:sz w:val="22"/>
          <w:szCs w:val="22"/>
        </w:rPr>
        <w:t xml:space="preserve">W., S.C. Choi, A Titov, G Abboud, </w:t>
      </w:r>
      <w:r w:rsidRPr="001111B6">
        <w:rPr>
          <w:rFonts w:ascii="Arial" w:hAnsi="Arial" w:cs="Arial"/>
          <w:b/>
          <w:sz w:val="22"/>
          <w:szCs w:val="22"/>
        </w:rPr>
        <w:t>L Morel</w:t>
      </w:r>
      <w:r w:rsidR="00E722EF">
        <w:rPr>
          <w:rFonts w:ascii="Arial" w:hAnsi="Arial" w:cs="Arial"/>
          <w:sz w:val="22"/>
          <w:szCs w:val="22"/>
        </w:rPr>
        <w:t>.</w:t>
      </w:r>
      <w:r w:rsidRPr="001111B6">
        <w:rPr>
          <w:rFonts w:ascii="Arial" w:hAnsi="Arial" w:cs="Arial"/>
          <w:sz w:val="22"/>
          <w:szCs w:val="22"/>
          <w:vertAlign w:val="superscript"/>
        </w:rPr>
        <w:t>.</w:t>
      </w:r>
      <w:r w:rsidRPr="001111B6">
        <w:rPr>
          <w:rFonts w:ascii="Arial" w:eastAsiaTheme="minorEastAsia" w:hAnsi="Arial" w:cs="Arial"/>
          <w:sz w:val="22"/>
          <w:szCs w:val="22"/>
          <w:lang w:eastAsia="zh-CN"/>
        </w:rPr>
        <w:t xml:space="preserve"> Lupus susceptibility</w:t>
      </w:r>
      <w:r w:rsidRPr="001111B6">
        <w:rPr>
          <w:rFonts w:ascii="Arial" w:eastAsiaTheme="minorEastAsia" w:hAnsi="Arial" w:cs="Arial"/>
          <w:i/>
          <w:sz w:val="22"/>
          <w:szCs w:val="22"/>
          <w:lang w:eastAsia="zh-CN"/>
        </w:rPr>
        <w:t xml:space="preserve"> gene Esrrg</w:t>
      </w:r>
      <w:r w:rsidRPr="001111B6">
        <w:rPr>
          <w:rFonts w:ascii="Arial" w:eastAsiaTheme="minorEastAsia" w:hAnsi="Arial" w:cs="Arial"/>
          <w:sz w:val="22"/>
          <w:szCs w:val="22"/>
          <w:lang w:eastAsia="zh-CN"/>
        </w:rPr>
        <w:t xml:space="preserve"> regulates Treg development and suppressive function through mitochondrial metabolism</w:t>
      </w:r>
      <w:r>
        <w:rPr>
          <w:rFonts w:ascii="Arial" w:eastAsiaTheme="minorEastAsia" w:hAnsi="Arial" w:cs="Arial"/>
          <w:sz w:val="22"/>
          <w:szCs w:val="22"/>
          <w:lang w:eastAsia="zh-CN"/>
        </w:rPr>
        <w:t xml:space="preserve">. </w:t>
      </w:r>
      <w:r>
        <w:rPr>
          <w:rFonts w:ascii="Arial" w:hAnsi="Arial" w:cs="Arial"/>
          <w:sz w:val="22"/>
          <w:szCs w:val="22"/>
        </w:rPr>
        <w:t xml:space="preserve">AAI 2019, San Diego, CA, May 11-14. </w:t>
      </w:r>
      <w:r w:rsidRPr="001111B6">
        <w:rPr>
          <w:rFonts w:ascii="Arial" w:hAnsi="Arial" w:cs="Arial"/>
          <w:sz w:val="22"/>
          <w:szCs w:val="22"/>
          <w:u w:val="single"/>
        </w:rPr>
        <w:t>Oral Presentation</w:t>
      </w:r>
      <w:r>
        <w:rPr>
          <w:rFonts w:ascii="Arial" w:hAnsi="Arial" w:cs="Arial"/>
          <w:sz w:val="22"/>
          <w:szCs w:val="22"/>
        </w:rPr>
        <w:t xml:space="preserve"> </w:t>
      </w:r>
    </w:p>
    <w:p w14:paraId="45450C2E" w14:textId="1AEB49E0" w:rsidR="001111B6" w:rsidRPr="005424D1" w:rsidRDefault="005424D1" w:rsidP="005424D1">
      <w:pPr>
        <w:pStyle w:val="ListParagraph"/>
        <w:numPr>
          <w:ilvl w:val="0"/>
          <w:numId w:val="1"/>
        </w:numPr>
        <w:spacing w:after="120"/>
        <w:ind w:left="547" w:hanging="547"/>
        <w:contextualSpacing w:val="0"/>
        <w:rPr>
          <w:rFonts w:ascii="Arial" w:hAnsi="Arial" w:cs="Arial"/>
          <w:bCs/>
          <w:sz w:val="24"/>
          <w:szCs w:val="22"/>
        </w:rPr>
      </w:pPr>
      <w:r w:rsidRPr="005424D1">
        <w:rPr>
          <w:rFonts w:ascii="Arial" w:hAnsi="Arial" w:cs="Arial"/>
          <w:sz w:val="22"/>
          <w:szCs w:val="22"/>
        </w:rPr>
        <w:t xml:space="preserve">Abboud G., Seung-Chul Choi, Anton Titov, Wei Li, </w:t>
      </w:r>
      <w:r w:rsidR="00E722EF" w:rsidRPr="00E722EF">
        <w:rPr>
          <w:rFonts w:ascii="Arial" w:hAnsi="Arial" w:cs="Arial"/>
          <w:sz w:val="22"/>
        </w:rPr>
        <w:t>Karl Kai McKinstry, Tara M. Strutt, Shahram Salek-Ardakani</w:t>
      </w:r>
      <w:r w:rsidR="00E722EF">
        <w:rPr>
          <w:rFonts w:ascii="Arial" w:hAnsi="Arial" w:cs="Arial"/>
          <w:sz w:val="22"/>
        </w:rPr>
        <w:t xml:space="preserve">, </w:t>
      </w:r>
      <w:r w:rsidRPr="005424D1">
        <w:rPr>
          <w:rFonts w:ascii="Arial" w:hAnsi="Arial" w:cs="Arial"/>
          <w:b/>
          <w:sz w:val="22"/>
          <w:szCs w:val="22"/>
        </w:rPr>
        <w:t>Morel, L.</w:t>
      </w:r>
      <w:r w:rsidRPr="005424D1">
        <w:rPr>
          <w:rFonts w:ascii="Arial" w:hAnsi="Arial" w:cs="Arial"/>
          <w:sz w:val="22"/>
          <w:szCs w:val="22"/>
        </w:rPr>
        <w:t xml:space="preserve"> </w:t>
      </w:r>
      <w:r w:rsidRPr="005424D1">
        <w:rPr>
          <w:rFonts w:ascii="Arial" w:hAnsi="Arial" w:cs="Arial"/>
          <w:sz w:val="22"/>
          <w:szCs w:val="28"/>
        </w:rPr>
        <w:t xml:space="preserve">Swift protection from Flu infections in a systemic lupus mouse model. </w:t>
      </w:r>
      <w:r w:rsidR="006A2A29" w:rsidRPr="005424D1">
        <w:rPr>
          <w:rFonts w:ascii="Arial" w:hAnsi="Arial" w:cs="Arial"/>
          <w:sz w:val="22"/>
          <w:szCs w:val="22"/>
        </w:rPr>
        <w:t>AAI 2019, San Diego, CA, May 11-14.</w:t>
      </w:r>
    </w:p>
    <w:p w14:paraId="7EB73B03" w14:textId="565FEFA1" w:rsidR="005424D1" w:rsidRPr="006A2A29" w:rsidRDefault="005424D1" w:rsidP="005424D1">
      <w:pPr>
        <w:pStyle w:val="ListParagraph"/>
        <w:numPr>
          <w:ilvl w:val="0"/>
          <w:numId w:val="1"/>
        </w:numPr>
        <w:spacing w:after="120"/>
        <w:ind w:left="547" w:hanging="547"/>
        <w:contextualSpacing w:val="0"/>
        <w:rPr>
          <w:rFonts w:ascii="Arial" w:hAnsi="Arial" w:cs="Arial"/>
          <w:bCs/>
          <w:sz w:val="24"/>
          <w:szCs w:val="22"/>
        </w:rPr>
      </w:pPr>
      <w:r w:rsidRPr="005424D1">
        <w:rPr>
          <w:rFonts w:ascii="Arial" w:hAnsi="Arial" w:cs="Arial"/>
          <w:sz w:val="22"/>
        </w:rPr>
        <w:lastRenderedPageBreak/>
        <w:t xml:space="preserve">Cornaby, C., Zeumer-Spataro, L., Choi, S-C., and </w:t>
      </w:r>
      <w:r w:rsidRPr="005424D1">
        <w:rPr>
          <w:rFonts w:ascii="Arial" w:hAnsi="Arial" w:cs="Arial"/>
          <w:b/>
          <w:sz w:val="22"/>
        </w:rPr>
        <w:t>Morel, L.</w:t>
      </w:r>
      <w:r w:rsidRPr="005424D1">
        <w:rPr>
          <w:rFonts w:ascii="Arial" w:hAnsi="Arial" w:cs="Arial"/>
          <w:sz w:val="22"/>
        </w:rPr>
        <w:t xml:space="preserve"> Lymphocytes populations in murine models of Systemic Lupus Erythematosus exhibit different responses to treatment with metabolic modulators.</w:t>
      </w:r>
      <w:r w:rsidRPr="005424D1">
        <w:rPr>
          <w:rFonts w:ascii="Arial" w:hAnsi="Arial" w:cs="Arial"/>
          <w:sz w:val="22"/>
          <w:szCs w:val="22"/>
        </w:rPr>
        <w:t xml:space="preserve"> </w:t>
      </w:r>
      <w:r>
        <w:rPr>
          <w:rFonts w:ascii="Arial" w:hAnsi="Arial" w:cs="Arial"/>
          <w:sz w:val="22"/>
          <w:szCs w:val="22"/>
        </w:rPr>
        <w:t>AAI 2019, San Diego, CA, May 11-14.</w:t>
      </w:r>
    </w:p>
    <w:p w14:paraId="5246A84B" w14:textId="77777777" w:rsidR="00E722EF" w:rsidRDefault="005424D1" w:rsidP="00E722EF">
      <w:pPr>
        <w:pStyle w:val="ListParagraph"/>
        <w:numPr>
          <w:ilvl w:val="0"/>
          <w:numId w:val="1"/>
        </w:numPr>
        <w:spacing w:after="120"/>
        <w:ind w:left="547" w:hanging="547"/>
        <w:contextualSpacing w:val="0"/>
        <w:jc w:val="both"/>
        <w:rPr>
          <w:rFonts w:ascii="Arial" w:hAnsi="Arial" w:cs="Arial"/>
          <w:sz w:val="22"/>
          <w:szCs w:val="22"/>
        </w:rPr>
      </w:pPr>
      <w:r w:rsidRPr="005424D1">
        <w:rPr>
          <w:rFonts w:ascii="Arial" w:hAnsi="Arial" w:cs="Arial"/>
          <w:sz w:val="22"/>
          <w:szCs w:val="22"/>
        </w:rPr>
        <w:t xml:space="preserve">Brown, J. Choi, S-C., and </w:t>
      </w:r>
      <w:r w:rsidRPr="005424D1">
        <w:rPr>
          <w:rFonts w:ascii="Arial" w:hAnsi="Arial" w:cs="Arial"/>
          <w:b/>
          <w:sz w:val="22"/>
          <w:szCs w:val="22"/>
        </w:rPr>
        <w:t>Morel, L.</w:t>
      </w:r>
      <w:r w:rsidRPr="005424D1">
        <w:rPr>
          <w:rFonts w:ascii="Arial" w:hAnsi="Arial" w:cs="Arial"/>
          <w:sz w:val="22"/>
          <w:szCs w:val="22"/>
        </w:rPr>
        <w:t xml:space="preserve"> The gut microbiota from lupus-prone B6.</w:t>
      </w:r>
      <w:r w:rsidRPr="005424D1">
        <w:rPr>
          <w:rFonts w:ascii="Arial" w:hAnsi="Arial" w:cs="Arial"/>
          <w:i/>
          <w:sz w:val="22"/>
          <w:szCs w:val="22"/>
        </w:rPr>
        <w:t>Sle1.Sle2.Sle3</w:t>
      </w:r>
      <w:r w:rsidRPr="005424D1">
        <w:rPr>
          <w:rFonts w:ascii="Arial" w:hAnsi="Arial" w:cs="Arial"/>
          <w:sz w:val="22"/>
          <w:szCs w:val="22"/>
        </w:rPr>
        <w:t xml:space="preserve"> (TC) induces inflammation via a mechanism other than bacterial translocation.</w:t>
      </w:r>
      <w:r>
        <w:rPr>
          <w:rFonts w:ascii="Arial" w:hAnsi="Arial" w:cs="Arial"/>
          <w:sz w:val="22"/>
          <w:szCs w:val="22"/>
        </w:rPr>
        <w:t xml:space="preserve"> AAI 2019, San Diego, CA, May 11-14.</w:t>
      </w:r>
    </w:p>
    <w:p w14:paraId="19DA3262" w14:textId="77777777" w:rsidR="00D807D1" w:rsidRDefault="00E722EF" w:rsidP="00D807D1">
      <w:pPr>
        <w:pStyle w:val="ListParagraph"/>
        <w:numPr>
          <w:ilvl w:val="0"/>
          <w:numId w:val="1"/>
        </w:numPr>
        <w:spacing w:after="120"/>
        <w:ind w:left="547" w:hanging="547"/>
        <w:contextualSpacing w:val="0"/>
        <w:jc w:val="both"/>
        <w:rPr>
          <w:rFonts w:ascii="Arial" w:hAnsi="Arial" w:cs="Arial"/>
          <w:sz w:val="22"/>
          <w:szCs w:val="22"/>
        </w:rPr>
      </w:pPr>
      <w:r w:rsidRPr="00E722EF">
        <w:rPr>
          <w:rFonts w:ascii="Arial" w:hAnsi="Arial" w:cs="Arial"/>
          <w:sz w:val="22"/>
          <w:szCs w:val="22"/>
        </w:rPr>
        <w:t xml:space="preserve">Elshikha, A. ; G. Abboud; </w:t>
      </w:r>
      <w:r w:rsidRPr="00E722EF">
        <w:rPr>
          <w:rFonts w:ascii="Arial" w:hAnsi="Arial" w:cs="Arial"/>
          <w:sz w:val="22"/>
          <w:szCs w:val="22"/>
          <w:lang w:bidi="ar-EG"/>
        </w:rPr>
        <w:t xml:space="preserve">A. Danos; M. Chen; Y. Yuan; L. Zeumer; </w:t>
      </w:r>
      <w:r w:rsidRPr="00E722EF">
        <w:rPr>
          <w:rFonts w:ascii="Arial" w:hAnsi="Arial" w:cs="Arial"/>
          <w:b/>
          <w:sz w:val="22"/>
          <w:szCs w:val="22"/>
          <w:lang w:bidi="ar-EG"/>
        </w:rPr>
        <w:t>L. Morel;</w:t>
      </w:r>
      <w:r w:rsidRPr="00E722EF">
        <w:rPr>
          <w:rFonts w:ascii="Arial" w:hAnsi="Arial" w:cs="Arial"/>
          <w:sz w:val="22"/>
          <w:szCs w:val="22"/>
          <w:lang w:bidi="ar-EG"/>
        </w:rPr>
        <w:t xml:space="preserve"> S. Song. </w:t>
      </w:r>
      <w:r w:rsidRPr="00E722EF">
        <w:rPr>
          <w:rFonts w:ascii="Arial" w:hAnsi="Arial" w:cs="Arial"/>
          <w:sz w:val="22"/>
          <w:szCs w:val="22"/>
        </w:rPr>
        <w:t>Alpha-1-Antitrypsin Ameliorates Diffuse Alveolar Hemorrhage in the Pristane Induced Lupus Mode</w:t>
      </w:r>
      <w:r>
        <w:rPr>
          <w:rFonts w:ascii="Arial" w:hAnsi="Arial" w:cs="Arial"/>
          <w:sz w:val="22"/>
          <w:szCs w:val="22"/>
        </w:rPr>
        <w:t xml:space="preserve">l. </w:t>
      </w:r>
      <w:r w:rsidRPr="005424D1">
        <w:rPr>
          <w:rFonts w:ascii="Arial" w:hAnsi="Arial" w:cs="Arial"/>
          <w:sz w:val="22"/>
          <w:szCs w:val="22"/>
        </w:rPr>
        <w:t>.</w:t>
      </w:r>
      <w:r>
        <w:rPr>
          <w:rFonts w:ascii="Arial" w:hAnsi="Arial" w:cs="Arial"/>
          <w:sz w:val="22"/>
          <w:szCs w:val="22"/>
        </w:rPr>
        <w:t xml:space="preserve"> AAI 2019, San Diego, CA, May 11-14.</w:t>
      </w:r>
    </w:p>
    <w:p w14:paraId="41A1C3CC" w14:textId="254C4362" w:rsidR="00D807D1" w:rsidRDefault="00D807D1" w:rsidP="00D807D1">
      <w:pPr>
        <w:numPr>
          <w:ilvl w:val="0"/>
          <w:numId w:val="1"/>
        </w:numPr>
        <w:spacing w:before="100" w:beforeAutospacing="1" w:after="120"/>
        <w:ind w:left="547" w:hanging="547"/>
        <w:rPr>
          <w:rStyle w:val="Emphasis"/>
          <w:rFonts w:ascii="Arial" w:hAnsi="Arial" w:cs="Arial"/>
          <w:b w:val="0"/>
          <w:sz w:val="22"/>
        </w:rPr>
      </w:pPr>
      <w:r w:rsidRPr="00D807D1">
        <w:rPr>
          <w:rFonts w:ascii="Arial" w:hAnsi="Arial" w:cs="Arial"/>
          <w:sz w:val="22"/>
        </w:rPr>
        <w:t xml:space="preserve">Wyman B, Huang N, Winans T, </w:t>
      </w:r>
      <w:r w:rsidRPr="00D807D1">
        <w:rPr>
          <w:rFonts w:ascii="Arial" w:hAnsi="Arial" w:cs="Arial"/>
          <w:b/>
          <w:sz w:val="22"/>
        </w:rPr>
        <w:t>Morel L</w:t>
      </w:r>
      <w:r w:rsidRPr="00D807D1">
        <w:rPr>
          <w:rFonts w:ascii="Arial" w:hAnsi="Arial" w:cs="Arial"/>
          <w:sz w:val="22"/>
        </w:rPr>
        <w:t>., Duarte M, Lewis J, Haas M, Perl A</w:t>
      </w:r>
      <w:r>
        <w:rPr>
          <w:rFonts w:ascii="Arial" w:hAnsi="Arial" w:cs="Arial"/>
        </w:rPr>
        <w:t xml:space="preserve">. </w:t>
      </w:r>
      <w:r w:rsidRPr="00D807D1">
        <w:rPr>
          <w:rStyle w:val="Emphasis"/>
          <w:rFonts w:ascii="Arial" w:hAnsi="Arial" w:cs="Arial"/>
          <w:b w:val="0"/>
          <w:sz w:val="22"/>
        </w:rPr>
        <w:t>T cell-specific Rab4A activity contributes to pathogenesis of autoantibody production, glomerular disease, and neuropsychiatric symptoms in murine models of systemic lupus erythematosus. ACR/ARP 2019, Atlanta, GA</w:t>
      </w:r>
      <w:r>
        <w:rPr>
          <w:rStyle w:val="Emphasis"/>
          <w:rFonts w:ascii="Arial" w:hAnsi="Arial" w:cs="Arial"/>
          <w:b w:val="0"/>
          <w:sz w:val="22"/>
        </w:rPr>
        <w:t>.</w:t>
      </w:r>
    </w:p>
    <w:p w14:paraId="79C1D160" w14:textId="16B635F6" w:rsidR="00D807D1" w:rsidRDefault="00D807D1" w:rsidP="00D807D1">
      <w:pPr>
        <w:numPr>
          <w:ilvl w:val="0"/>
          <w:numId w:val="1"/>
        </w:numPr>
        <w:spacing w:before="100" w:beforeAutospacing="1" w:after="100" w:afterAutospacing="1"/>
        <w:ind w:left="540" w:hanging="540"/>
        <w:rPr>
          <w:rStyle w:val="Emphasis"/>
          <w:rFonts w:ascii="Arial" w:hAnsi="Arial" w:cs="Arial"/>
          <w:b w:val="0"/>
          <w:sz w:val="22"/>
        </w:rPr>
      </w:pPr>
      <w:r w:rsidRPr="00D807D1">
        <w:rPr>
          <w:rFonts w:ascii="Arial" w:hAnsi="Arial" w:cs="Arial"/>
          <w:sz w:val="22"/>
        </w:rPr>
        <w:t xml:space="preserve">Huang N, </w:t>
      </w:r>
      <w:r>
        <w:rPr>
          <w:rFonts w:ascii="Arial" w:hAnsi="Arial" w:cs="Arial"/>
          <w:sz w:val="22"/>
        </w:rPr>
        <w:t>Lai Z, W</w:t>
      </w:r>
      <w:r w:rsidR="008F58C3">
        <w:rPr>
          <w:rFonts w:ascii="Arial" w:hAnsi="Arial" w:cs="Arial"/>
          <w:sz w:val="22"/>
        </w:rPr>
        <w:t>y</w:t>
      </w:r>
      <w:r>
        <w:rPr>
          <w:rFonts w:ascii="Arial" w:hAnsi="Arial" w:cs="Arial"/>
          <w:sz w:val="22"/>
        </w:rPr>
        <w:t xml:space="preserve">man B, </w:t>
      </w:r>
      <w:r w:rsidRPr="00D807D1">
        <w:rPr>
          <w:rFonts w:ascii="Arial" w:hAnsi="Arial" w:cs="Arial"/>
          <w:sz w:val="22"/>
        </w:rPr>
        <w:t xml:space="preserve">Winans T, Duarte M, Lewis J, Haas M, </w:t>
      </w:r>
      <w:r w:rsidRPr="00D807D1">
        <w:rPr>
          <w:rFonts w:ascii="Arial" w:hAnsi="Arial" w:cs="Arial"/>
          <w:b/>
          <w:sz w:val="22"/>
        </w:rPr>
        <w:t>Morel L</w:t>
      </w:r>
      <w:r w:rsidRPr="00D807D1">
        <w:rPr>
          <w:rFonts w:ascii="Arial" w:hAnsi="Arial" w:cs="Arial"/>
          <w:sz w:val="22"/>
        </w:rPr>
        <w:t>., Perl A</w:t>
      </w:r>
      <w:r>
        <w:rPr>
          <w:rFonts w:ascii="Arial" w:hAnsi="Arial" w:cs="Arial"/>
        </w:rPr>
        <w:t xml:space="preserve">. </w:t>
      </w:r>
      <w:r w:rsidRPr="00D807D1">
        <w:rPr>
          <w:rStyle w:val="Emphasis"/>
          <w:rFonts w:ascii="Arial" w:hAnsi="Arial" w:cs="Arial"/>
          <w:b w:val="0"/>
          <w:sz w:val="22"/>
        </w:rPr>
        <w:t>Rab4A controls mTOR pathway activation, pro-inflammatory lineage development, and disease</w:t>
      </w:r>
      <w:r w:rsidRPr="00D807D1">
        <w:rPr>
          <w:rStyle w:val="Emphasis"/>
          <w:rFonts w:ascii="Arial" w:hAnsi="Arial" w:cs="Arial"/>
          <w:sz w:val="22"/>
        </w:rPr>
        <w:t xml:space="preserve"> </w:t>
      </w:r>
      <w:r w:rsidRPr="00D807D1">
        <w:rPr>
          <w:rStyle w:val="Emphasis"/>
          <w:rFonts w:ascii="Arial" w:hAnsi="Arial" w:cs="Arial"/>
          <w:b w:val="0"/>
          <w:sz w:val="22"/>
        </w:rPr>
        <w:t>pathogenesis in lupus-prone mice.</w:t>
      </w:r>
      <w:r w:rsidRPr="00D807D1">
        <w:rPr>
          <w:rStyle w:val="Emphasis"/>
          <w:rFonts w:ascii="Arial" w:hAnsi="Arial" w:cs="Arial"/>
          <w:sz w:val="22"/>
        </w:rPr>
        <w:t xml:space="preserve"> </w:t>
      </w:r>
      <w:r w:rsidRPr="00D807D1">
        <w:rPr>
          <w:rStyle w:val="Emphasis"/>
          <w:rFonts w:ascii="Arial" w:hAnsi="Arial" w:cs="Arial"/>
          <w:b w:val="0"/>
          <w:sz w:val="22"/>
        </w:rPr>
        <w:t>ACR/ARP 2019, Atlanta, GA</w:t>
      </w:r>
      <w:r>
        <w:rPr>
          <w:rStyle w:val="Emphasis"/>
          <w:rFonts w:ascii="Arial" w:hAnsi="Arial" w:cs="Arial"/>
          <w:b w:val="0"/>
          <w:sz w:val="22"/>
        </w:rPr>
        <w:t>.</w:t>
      </w:r>
    </w:p>
    <w:p w14:paraId="597BB54F" w14:textId="4BFCF076" w:rsidR="009A4C93" w:rsidRPr="00D807D1" w:rsidRDefault="00D807D1" w:rsidP="00D807D1">
      <w:pPr>
        <w:numPr>
          <w:ilvl w:val="0"/>
          <w:numId w:val="1"/>
        </w:numPr>
        <w:spacing w:before="100" w:beforeAutospacing="1" w:after="100" w:afterAutospacing="1"/>
        <w:ind w:left="540" w:hanging="540"/>
        <w:rPr>
          <w:rFonts w:ascii="Arial" w:hAnsi="Arial" w:cs="Arial"/>
          <w:bCs/>
          <w:sz w:val="22"/>
        </w:rPr>
      </w:pPr>
      <w:r w:rsidRPr="00D807D1">
        <w:rPr>
          <w:rStyle w:val="Emphasis"/>
          <w:rFonts w:ascii="Arial" w:hAnsi="Arial" w:cs="Arial"/>
          <w:b w:val="0"/>
          <w:sz w:val="22"/>
        </w:rPr>
        <w:t xml:space="preserve"> </w:t>
      </w:r>
    </w:p>
    <w:p w14:paraId="609FD7FF" w14:textId="77777777" w:rsidR="001F7D70" w:rsidRPr="00B971FF" w:rsidRDefault="001F7D70" w:rsidP="00D31BCE">
      <w:pPr>
        <w:spacing w:after="120"/>
        <w:jc w:val="both"/>
        <w:rPr>
          <w:rFonts w:ascii="Arial" w:hAnsi="Arial"/>
          <w:sz w:val="22"/>
          <w:szCs w:val="22"/>
        </w:rPr>
      </w:pPr>
      <w:r w:rsidRPr="00B971FF">
        <w:rPr>
          <w:rFonts w:ascii="Arial" w:hAnsi="Arial"/>
          <w:sz w:val="22"/>
          <w:szCs w:val="22"/>
          <w:u w:val="single"/>
        </w:rPr>
        <w:t>Book Chapters:</w:t>
      </w:r>
    </w:p>
    <w:p w14:paraId="6F2E4BEB" w14:textId="77777777" w:rsidR="001F7D70" w:rsidRPr="00B971FF" w:rsidRDefault="001F7D70" w:rsidP="0015463E">
      <w:pPr>
        <w:ind w:left="360" w:hanging="360"/>
        <w:jc w:val="both"/>
        <w:rPr>
          <w:rFonts w:ascii="Arial" w:hAnsi="Arial"/>
          <w:sz w:val="22"/>
          <w:szCs w:val="22"/>
        </w:rPr>
      </w:pPr>
      <w:r w:rsidRPr="00B971FF">
        <w:rPr>
          <w:rFonts w:ascii="Arial" w:hAnsi="Arial"/>
          <w:sz w:val="22"/>
          <w:szCs w:val="22"/>
        </w:rPr>
        <w:t>1.</w:t>
      </w:r>
      <w:r w:rsidRPr="00B971FF">
        <w:rPr>
          <w:rFonts w:ascii="Arial" w:hAnsi="Arial"/>
          <w:sz w:val="22"/>
          <w:szCs w:val="22"/>
        </w:rPr>
        <w:tab/>
      </w:r>
      <w:r w:rsidRPr="00B971FF">
        <w:rPr>
          <w:rFonts w:ascii="Arial" w:hAnsi="Arial"/>
          <w:b/>
          <w:sz w:val="22"/>
          <w:szCs w:val="22"/>
        </w:rPr>
        <w:t>Morel, L.</w:t>
      </w:r>
      <w:r w:rsidRPr="00B971FF">
        <w:rPr>
          <w:rFonts w:ascii="Arial" w:hAnsi="Arial"/>
          <w:sz w:val="22"/>
          <w:szCs w:val="22"/>
        </w:rPr>
        <w:t xml:space="preserve"> and R.K. Vander Meer. Nestmate recognition in </w:t>
      </w:r>
      <w:r w:rsidRPr="00B971FF">
        <w:rPr>
          <w:rFonts w:ascii="Arial" w:hAnsi="Arial"/>
          <w:i/>
          <w:sz w:val="22"/>
          <w:szCs w:val="22"/>
        </w:rPr>
        <w:t>Camponotus floridanus</w:t>
      </w:r>
      <w:r w:rsidRPr="00B971FF">
        <w:rPr>
          <w:rFonts w:ascii="Arial" w:hAnsi="Arial"/>
          <w:sz w:val="22"/>
          <w:szCs w:val="22"/>
        </w:rPr>
        <w:t xml:space="preserve">: Behavioral and chemical evidence for the role of age and social experience. In: </w:t>
      </w:r>
      <w:r w:rsidRPr="00B971FF">
        <w:rPr>
          <w:rFonts w:ascii="Arial" w:hAnsi="Arial"/>
          <w:sz w:val="22"/>
          <w:szCs w:val="22"/>
          <w:u w:val="single"/>
        </w:rPr>
        <w:t>Chemistry and biology of social insects</w:t>
      </w:r>
      <w:r w:rsidRPr="00B971FF">
        <w:rPr>
          <w:rFonts w:ascii="Arial" w:hAnsi="Arial"/>
          <w:sz w:val="22"/>
          <w:szCs w:val="22"/>
        </w:rPr>
        <w:t>, (Eds. J. Eder and H. R</w:t>
      </w:r>
      <w:r>
        <w:rPr>
          <w:rFonts w:ascii="Arial" w:hAnsi="Arial"/>
          <w:sz w:val="22"/>
          <w:szCs w:val="22"/>
        </w:rPr>
        <w:t>embold), Verlag Peperny, Munich</w:t>
      </w:r>
      <w:r w:rsidRPr="00B971FF">
        <w:rPr>
          <w:rFonts w:ascii="Arial" w:hAnsi="Arial"/>
          <w:sz w:val="22"/>
          <w:szCs w:val="22"/>
        </w:rPr>
        <w:t>, pp. 471-472, 1987.</w:t>
      </w:r>
    </w:p>
    <w:p w14:paraId="5E2360FE" w14:textId="77777777" w:rsidR="001F7D70" w:rsidRPr="00B971FF" w:rsidRDefault="001F7D70" w:rsidP="0015463E">
      <w:pPr>
        <w:ind w:left="360" w:hanging="360"/>
        <w:jc w:val="both"/>
        <w:rPr>
          <w:rFonts w:ascii="Arial" w:hAnsi="Arial"/>
          <w:sz w:val="22"/>
          <w:szCs w:val="22"/>
        </w:rPr>
      </w:pPr>
      <w:r w:rsidRPr="00B971FF">
        <w:rPr>
          <w:rFonts w:ascii="Arial" w:hAnsi="Arial"/>
          <w:sz w:val="22"/>
          <w:szCs w:val="22"/>
        </w:rPr>
        <w:t>2.</w:t>
      </w:r>
      <w:r w:rsidRPr="00B971FF">
        <w:rPr>
          <w:rFonts w:ascii="Arial" w:hAnsi="Arial"/>
          <w:sz w:val="22"/>
          <w:szCs w:val="22"/>
        </w:rPr>
        <w:tab/>
        <w:t xml:space="preserve">Vander Meer, R.K., </w:t>
      </w:r>
      <w:r w:rsidRPr="00B971FF">
        <w:rPr>
          <w:rFonts w:ascii="Arial" w:hAnsi="Arial"/>
          <w:b/>
          <w:sz w:val="22"/>
          <w:szCs w:val="22"/>
        </w:rPr>
        <w:t>L. Morel</w:t>
      </w:r>
      <w:r w:rsidRPr="00B971FF">
        <w:rPr>
          <w:rFonts w:ascii="Arial" w:hAnsi="Arial"/>
          <w:sz w:val="22"/>
          <w:szCs w:val="22"/>
        </w:rPr>
        <w:t xml:space="preserve">.  Brood pheromones in ants.  In: </w:t>
      </w:r>
      <w:r w:rsidRPr="00B971FF">
        <w:rPr>
          <w:rFonts w:ascii="Arial" w:hAnsi="Arial"/>
          <w:sz w:val="22"/>
          <w:szCs w:val="22"/>
          <w:u w:val="single"/>
        </w:rPr>
        <w:t>Advances in Myrmecology</w:t>
      </w:r>
      <w:r w:rsidRPr="00B971FF">
        <w:rPr>
          <w:rFonts w:ascii="Arial" w:hAnsi="Arial"/>
          <w:sz w:val="22"/>
          <w:szCs w:val="22"/>
        </w:rPr>
        <w:t>, (Ed. J.C. Trager), E.J. Brill Publ., New York, pp. 492-513, 1988.</w:t>
      </w:r>
    </w:p>
    <w:p w14:paraId="0E4CDC66" w14:textId="77777777" w:rsidR="001F7D70" w:rsidRPr="00B971FF" w:rsidRDefault="001F7D70" w:rsidP="0015463E">
      <w:pPr>
        <w:ind w:left="360" w:hanging="360"/>
        <w:jc w:val="both"/>
        <w:rPr>
          <w:rFonts w:ascii="Arial" w:hAnsi="Arial"/>
          <w:sz w:val="22"/>
          <w:szCs w:val="22"/>
        </w:rPr>
      </w:pPr>
      <w:r w:rsidRPr="00B971FF">
        <w:rPr>
          <w:rFonts w:ascii="Arial" w:hAnsi="Arial"/>
          <w:sz w:val="22"/>
          <w:szCs w:val="22"/>
        </w:rPr>
        <w:t>3.</w:t>
      </w:r>
      <w:r w:rsidRPr="00B971FF">
        <w:rPr>
          <w:rFonts w:ascii="Arial" w:hAnsi="Arial"/>
          <w:sz w:val="22"/>
          <w:szCs w:val="22"/>
        </w:rPr>
        <w:tab/>
        <w:t xml:space="preserve">Vander Meer, R.K., M.S. Obin and </w:t>
      </w:r>
      <w:r w:rsidRPr="00B971FF">
        <w:rPr>
          <w:rFonts w:ascii="Arial" w:hAnsi="Arial"/>
          <w:b/>
          <w:sz w:val="22"/>
          <w:szCs w:val="22"/>
        </w:rPr>
        <w:t>L. Morel</w:t>
      </w:r>
      <w:r w:rsidRPr="00B971FF">
        <w:rPr>
          <w:rFonts w:ascii="Arial" w:hAnsi="Arial"/>
          <w:sz w:val="22"/>
          <w:szCs w:val="22"/>
        </w:rPr>
        <w:t xml:space="preserve">.  Nestmate recognition in monogyne and polygyne populations of the fire ant, </w:t>
      </w:r>
      <w:r w:rsidRPr="00B971FF">
        <w:rPr>
          <w:rFonts w:ascii="Arial" w:hAnsi="Arial"/>
          <w:i/>
          <w:sz w:val="22"/>
          <w:szCs w:val="22"/>
        </w:rPr>
        <w:t>Solenopsis invicta</w:t>
      </w:r>
      <w:r w:rsidRPr="00B971FF">
        <w:rPr>
          <w:rFonts w:ascii="Arial" w:hAnsi="Arial"/>
          <w:sz w:val="22"/>
          <w:szCs w:val="22"/>
        </w:rPr>
        <w:t xml:space="preserve"> Buren. In: </w:t>
      </w:r>
      <w:r w:rsidRPr="00B971FF">
        <w:rPr>
          <w:rFonts w:ascii="Arial" w:hAnsi="Arial"/>
          <w:sz w:val="22"/>
          <w:szCs w:val="22"/>
          <w:u w:val="single"/>
        </w:rPr>
        <w:t>Social Insects and the Environment, Proc. of the 11th Int'l Cong. IUSSI</w:t>
      </w:r>
      <w:r w:rsidRPr="00B971FF">
        <w:rPr>
          <w:rFonts w:ascii="Arial" w:hAnsi="Arial"/>
          <w:sz w:val="22"/>
          <w:szCs w:val="22"/>
        </w:rPr>
        <w:t>., (Eds. G.K. Veeresh, B. Mallik and C.A. Viraktamath), Oxford &amp; IBH Publ. Co., New Delhi, India, pp. 280-281, 1990.</w:t>
      </w:r>
    </w:p>
    <w:p w14:paraId="35AFECA7" w14:textId="77777777" w:rsidR="001F7D70" w:rsidRPr="00B971FF" w:rsidRDefault="001F7D70" w:rsidP="0015463E">
      <w:pPr>
        <w:ind w:left="360" w:hanging="360"/>
        <w:jc w:val="both"/>
        <w:rPr>
          <w:rFonts w:ascii="Arial" w:hAnsi="Arial"/>
          <w:sz w:val="22"/>
          <w:szCs w:val="22"/>
        </w:rPr>
      </w:pPr>
      <w:r w:rsidRPr="00B971FF">
        <w:rPr>
          <w:rFonts w:ascii="Arial" w:hAnsi="Arial"/>
          <w:sz w:val="22"/>
          <w:szCs w:val="22"/>
        </w:rPr>
        <w:t>4.</w:t>
      </w:r>
      <w:r w:rsidRPr="00B971FF">
        <w:rPr>
          <w:rFonts w:ascii="Arial" w:hAnsi="Arial"/>
          <w:sz w:val="22"/>
          <w:szCs w:val="22"/>
        </w:rPr>
        <w:tab/>
        <w:t xml:space="preserve">Vander Meer, R.K., M.S. Obin and </w:t>
      </w:r>
      <w:r w:rsidRPr="00B971FF">
        <w:rPr>
          <w:rFonts w:ascii="Arial" w:hAnsi="Arial"/>
          <w:b/>
          <w:sz w:val="22"/>
          <w:szCs w:val="22"/>
        </w:rPr>
        <w:t>L. Morel</w:t>
      </w:r>
      <w:r w:rsidRPr="00B971FF">
        <w:rPr>
          <w:rFonts w:ascii="Arial" w:hAnsi="Arial"/>
          <w:sz w:val="22"/>
          <w:szCs w:val="22"/>
        </w:rPr>
        <w:t xml:space="preserve">.  Nestmate recognition in fire ants: monogyne and polygyne populations. In: </w:t>
      </w:r>
      <w:r w:rsidRPr="00B971FF">
        <w:rPr>
          <w:rFonts w:ascii="Arial" w:hAnsi="Arial"/>
          <w:sz w:val="22"/>
          <w:szCs w:val="22"/>
          <w:u w:val="single"/>
        </w:rPr>
        <w:t>Applied Myrmecology: A World Perspective</w:t>
      </w:r>
      <w:r w:rsidRPr="00B971FF">
        <w:rPr>
          <w:rFonts w:ascii="Arial" w:hAnsi="Arial"/>
          <w:sz w:val="22"/>
          <w:szCs w:val="22"/>
        </w:rPr>
        <w:t>, (Eds. R.K. Vander Meer, K. Jaffe and A.Cedeno) Westview Press, Boulder, CO, pp. 322-328, 1990.</w:t>
      </w:r>
    </w:p>
    <w:p w14:paraId="391693F7" w14:textId="2D6CB4B7" w:rsidR="001F7D70" w:rsidRDefault="001F7D70" w:rsidP="0015463E">
      <w:pPr>
        <w:ind w:left="360" w:hanging="360"/>
        <w:jc w:val="both"/>
        <w:rPr>
          <w:rFonts w:ascii="Arial" w:hAnsi="Arial"/>
          <w:sz w:val="22"/>
          <w:szCs w:val="22"/>
        </w:rPr>
      </w:pPr>
      <w:r w:rsidRPr="00B971FF">
        <w:rPr>
          <w:rFonts w:ascii="Arial" w:hAnsi="Arial"/>
          <w:sz w:val="22"/>
          <w:szCs w:val="22"/>
        </w:rPr>
        <w:t>5.</w:t>
      </w:r>
      <w:r w:rsidRPr="00B971FF">
        <w:rPr>
          <w:rFonts w:ascii="Arial" w:hAnsi="Arial"/>
          <w:sz w:val="22"/>
          <w:szCs w:val="22"/>
        </w:rPr>
        <w:tab/>
        <w:t>Vander Meer,</w:t>
      </w:r>
      <w:r w:rsidR="00BE43CF">
        <w:rPr>
          <w:rFonts w:ascii="Arial" w:hAnsi="Arial"/>
          <w:sz w:val="22"/>
          <w:szCs w:val="22"/>
        </w:rPr>
        <w:t xml:space="preserve"> </w:t>
      </w:r>
      <w:r w:rsidRPr="00B971FF">
        <w:rPr>
          <w:rFonts w:ascii="Arial" w:hAnsi="Arial"/>
          <w:sz w:val="22"/>
          <w:szCs w:val="22"/>
        </w:rPr>
        <w:t xml:space="preserve">R.K., and </w:t>
      </w:r>
      <w:r w:rsidRPr="00B971FF">
        <w:rPr>
          <w:rFonts w:ascii="Arial" w:hAnsi="Arial"/>
          <w:b/>
          <w:sz w:val="22"/>
          <w:szCs w:val="22"/>
        </w:rPr>
        <w:t>Morel, L</w:t>
      </w:r>
      <w:r w:rsidRPr="00B971FF">
        <w:rPr>
          <w:rFonts w:ascii="Arial" w:hAnsi="Arial"/>
          <w:sz w:val="22"/>
          <w:szCs w:val="22"/>
        </w:rPr>
        <w:t xml:space="preserve">.  Nestmate recognition in ants, In: </w:t>
      </w:r>
      <w:r w:rsidRPr="00B971FF">
        <w:rPr>
          <w:rFonts w:ascii="Arial" w:hAnsi="Arial"/>
          <w:sz w:val="22"/>
          <w:szCs w:val="22"/>
          <w:u w:val="single"/>
        </w:rPr>
        <w:t>Pheromone communication in social insects</w:t>
      </w:r>
      <w:r w:rsidRPr="00B971FF">
        <w:rPr>
          <w:rFonts w:ascii="Arial" w:hAnsi="Arial"/>
          <w:sz w:val="22"/>
          <w:szCs w:val="22"/>
        </w:rPr>
        <w:t xml:space="preserve"> (Eds R.K. Vander Meer, M. Breed, M. Winston, an</w:t>
      </w:r>
      <w:r w:rsidR="004141AE">
        <w:rPr>
          <w:rFonts w:ascii="Arial" w:hAnsi="Arial"/>
          <w:sz w:val="22"/>
          <w:szCs w:val="22"/>
        </w:rPr>
        <w:t>d</w:t>
      </w:r>
      <w:r w:rsidRPr="00B971FF">
        <w:rPr>
          <w:rFonts w:ascii="Arial" w:hAnsi="Arial"/>
          <w:sz w:val="22"/>
          <w:szCs w:val="22"/>
        </w:rPr>
        <w:t xml:space="preserve"> K.E. Espelie), Westview Press, Boulder, CO, pp. 79-1-3, 1998.</w:t>
      </w:r>
    </w:p>
    <w:p w14:paraId="323747A5" w14:textId="77777777" w:rsidR="001F7D70" w:rsidRDefault="001F7D70" w:rsidP="009C236B">
      <w:pPr>
        <w:numPr>
          <w:ilvl w:val="0"/>
          <w:numId w:val="6"/>
        </w:numPr>
        <w:jc w:val="both"/>
        <w:rPr>
          <w:rFonts w:ascii="Arial" w:hAnsi="Arial"/>
          <w:sz w:val="22"/>
          <w:szCs w:val="22"/>
        </w:rPr>
      </w:pPr>
      <w:r w:rsidRPr="00B971FF">
        <w:rPr>
          <w:rFonts w:ascii="Arial" w:hAnsi="Arial"/>
          <w:sz w:val="22"/>
          <w:szCs w:val="22"/>
        </w:rPr>
        <w:t xml:space="preserve">Mohan, C., </w:t>
      </w:r>
      <w:r w:rsidRPr="00B971FF">
        <w:rPr>
          <w:rFonts w:ascii="Arial" w:hAnsi="Arial"/>
          <w:b/>
          <w:sz w:val="22"/>
          <w:szCs w:val="22"/>
        </w:rPr>
        <w:t>L. Morel</w:t>
      </w:r>
      <w:r w:rsidRPr="00B971FF">
        <w:rPr>
          <w:rFonts w:ascii="Arial" w:hAnsi="Arial"/>
          <w:sz w:val="22"/>
          <w:szCs w:val="22"/>
        </w:rPr>
        <w:t xml:space="preserve">, and E. K. Wakeland. Genetic insights into murine lupus.  In: </w:t>
      </w:r>
      <w:r w:rsidRPr="00B971FF">
        <w:rPr>
          <w:rFonts w:ascii="Arial" w:hAnsi="Arial"/>
          <w:sz w:val="22"/>
          <w:szCs w:val="22"/>
          <w:u w:val="single"/>
        </w:rPr>
        <w:t>Lupus: Molecular and cellular pathogenesis</w:t>
      </w:r>
      <w:r w:rsidRPr="00B971FF">
        <w:rPr>
          <w:rFonts w:ascii="Arial" w:hAnsi="Arial"/>
          <w:sz w:val="22"/>
          <w:szCs w:val="22"/>
        </w:rPr>
        <w:t>, (Eds. G.C. Tsokos and G. Krammer)  Humana Press, 1999.</w:t>
      </w:r>
    </w:p>
    <w:p w14:paraId="0DC44169" w14:textId="77777777" w:rsidR="0000081C" w:rsidRDefault="001F7D70" w:rsidP="009C236B">
      <w:pPr>
        <w:numPr>
          <w:ilvl w:val="0"/>
          <w:numId w:val="6"/>
        </w:numPr>
        <w:jc w:val="both"/>
        <w:rPr>
          <w:rFonts w:ascii="Arial" w:hAnsi="Arial"/>
          <w:sz w:val="22"/>
          <w:szCs w:val="22"/>
        </w:rPr>
      </w:pPr>
      <w:r w:rsidRPr="00B971FF">
        <w:rPr>
          <w:rFonts w:ascii="Arial" w:hAnsi="Arial"/>
          <w:sz w:val="22"/>
          <w:szCs w:val="22"/>
        </w:rPr>
        <w:t xml:space="preserve">Rubin Kelly, V., </w:t>
      </w:r>
      <w:r w:rsidRPr="00B971FF">
        <w:rPr>
          <w:rFonts w:ascii="Arial" w:hAnsi="Arial"/>
          <w:b/>
          <w:sz w:val="22"/>
          <w:szCs w:val="22"/>
        </w:rPr>
        <w:t>Morel, L.,</w:t>
      </w:r>
      <w:r w:rsidRPr="00B971FF">
        <w:rPr>
          <w:rFonts w:ascii="Arial" w:hAnsi="Arial"/>
          <w:sz w:val="22"/>
          <w:szCs w:val="22"/>
        </w:rPr>
        <w:t xml:space="preserve"> and Foster, M.H. Molecular and genetic basis of lupus nephritis. In:  </w:t>
      </w:r>
      <w:r w:rsidRPr="00B971FF">
        <w:rPr>
          <w:rFonts w:ascii="Arial" w:hAnsi="Arial"/>
          <w:sz w:val="22"/>
          <w:szCs w:val="22"/>
          <w:u w:val="single"/>
        </w:rPr>
        <w:t xml:space="preserve">Molecular and Genetic Basis of Renal Disease: A Companion to Brenner and Rector's The Kidney </w:t>
      </w:r>
      <w:r w:rsidRPr="00B971FF">
        <w:rPr>
          <w:rFonts w:ascii="Arial" w:hAnsi="Arial"/>
          <w:sz w:val="22"/>
          <w:szCs w:val="22"/>
        </w:rPr>
        <w:t>(Eds. D.B. Mount and M.R. Pollak), Elsevier Health Science, Philadelphia, in press.</w:t>
      </w:r>
    </w:p>
    <w:p w14:paraId="543631A6" w14:textId="77777777" w:rsidR="00BF31C1" w:rsidRDefault="003813CD" w:rsidP="00BF31C1">
      <w:pPr>
        <w:numPr>
          <w:ilvl w:val="0"/>
          <w:numId w:val="6"/>
        </w:numPr>
        <w:jc w:val="both"/>
        <w:rPr>
          <w:rFonts w:ascii="Arial" w:hAnsi="Arial"/>
          <w:sz w:val="22"/>
          <w:szCs w:val="22"/>
        </w:rPr>
      </w:pPr>
      <w:r w:rsidRPr="003813CD">
        <w:rPr>
          <w:rFonts w:ascii="Arial" w:hAnsi="Arial"/>
          <w:sz w:val="22"/>
          <w:szCs w:val="22"/>
        </w:rPr>
        <w:t>Xu, Y., Zeumer, L.B.,</w:t>
      </w:r>
      <w:r>
        <w:rPr>
          <w:rFonts w:ascii="Arial" w:hAnsi="Arial"/>
          <w:b/>
          <w:sz w:val="22"/>
          <w:szCs w:val="22"/>
        </w:rPr>
        <w:t xml:space="preserve"> </w:t>
      </w:r>
      <w:r w:rsidRPr="0000081C">
        <w:rPr>
          <w:rFonts w:ascii="Arial" w:hAnsi="Arial"/>
          <w:sz w:val="22"/>
          <w:szCs w:val="22"/>
        </w:rPr>
        <w:t xml:space="preserve">Reeves, W. H. </w:t>
      </w:r>
      <w:r>
        <w:rPr>
          <w:rFonts w:ascii="Arial" w:hAnsi="Arial"/>
          <w:sz w:val="22"/>
          <w:szCs w:val="22"/>
        </w:rPr>
        <w:t xml:space="preserve">and </w:t>
      </w:r>
      <w:r w:rsidR="00D932B2" w:rsidRPr="0000081C">
        <w:rPr>
          <w:rFonts w:ascii="Arial" w:hAnsi="Arial"/>
          <w:b/>
          <w:sz w:val="22"/>
          <w:szCs w:val="22"/>
        </w:rPr>
        <w:t>Morel, L.</w:t>
      </w:r>
      <w:r w:rsidR="00D932B2" w:rsidRPr="0000081C">
        <w:rPr>
          <w:rFonts w:ascii="Arial" w:hAnsi="Arial"/>
          <w:sz w:val="22"/>
          <w:szCs w:val="22"/>
        </w:rPr>
        <w:t xml:space="preserve"> Inducible models of SLE. </w:t>
      </w:r>
      <w:r w:rsidR="0000081C" w:rsidRPr="0000081C">
        <w:rPr>
          <w:rFonts w:ascii="Arial" w:hAnsi="Arial"/>
          <w:sz w:val="22"/>
          <w:szCs w:val="22"/>
        </w:rPr>
        <w:t>In</w:t>
      </w:r>
      <w:r w:rsidR="0000081C" w:rsidRPr="0000081C">
        <w:rPr>
          <w:rFonts w:ascii="Arial" w:hAnsi="Arial" w:cs="Arial"/>
          <w:sz w:val="22"/>
          <w:szCs w:val="22"/>
        </w:rPr>
        <w:t xml:space="preserve">: </w:t>
      </w:r>
      <w:r w:rsidR="0000081C" w:rsidRPr="0000081C">
        <w:rPr>
          <w:rFonts w:ascii="Arial" w:hAnsi="Arial" w:cs="Arial"/>
          <w:bCs/>
          <w:sz w:val="22"/>
          <w:szCs w:val="22"/>
        </w:rPr>
        <w:t xml:space="preserve">Methods in Molecular Biology – Systemic Lupus Erythematosus. Edited by F. J. Ward and P. Eggleton. </w:t>
      </w:r>
      <w:r w:rsidR="0000081C">
        <w:rPr>
          <w:rFonts w:ascii="Arial" w:hAnsi="Arial" w:cs="Arial"/>
          <w:bCs/>
          <w:sz w:val="22"/>
          <w:szCs w:val="22"/>
        </w:rPr>
        <w:t>Human Press</w:t>
      </w:r>
      <w:r w:rsidR="00C52E8A">
        <w:rPr>
          <w:rFonts w:ascii="Arial" w:hAnsi="Arial" w:cs="Arial"/>
          <w:bCs/>
          <w:sz w:val="22"/>
          <w:szCs w:val="22"/>
        </w:rPr>
        <w:t>,</w:t>
      </w:r>
      <w:r w:rsidR="0000081C">
        <w:rPr>
          <w:rFonts w:ascii="Arial" w:hAnsi="Arial" w:cs="Arial"/>
          <w:bCs/>
          <w:sz w:val="22"/>
          <w:szCs w:val="22"/>
        </w:rPr>
        <w:t xml:space="preserve"> 201</w:t>
      </w:r>
      <w:r w:rsidR="004141AE">
        <w:rPr>
          <w:rFonts w:ascii="Arial" w:hAnsi="Arial" w:cs="Arial"/>
          <w:bCs/>
          <w:sz w:val="22"/>
          <w:szCs w:val="22"/>
        </w:rPr>
        <w:t>4</w:t>
      </w:r>
      <w:r w:rsidR="0000081C">
        <w:rPr>
          <w:rFonts w:ascii="Arial" w:hAnsi="Arial" w:cs="Arial"/>
          <w:bCs/>
          <w:sz w:val="22"/>
          <w:szCs w:val="22"/>
        </w:rPr>
        <w:t>.</w:t>
      </w:r>
    </w:p>
    <w:p w14:paraId="538A99A8" w14:textId="640C60F6" w:rsidR="00BF31C1" w:rsidRPr="00BF31C1" w:rsidRDefault="00BF31C1" w:rsidP="00BF31C1">
      <w:pPr>
        <w:numPr>
          <w:ilvl w:val="0"/>
          <w:numId w:val="6"/>
        </w:numPr>
        <w:jc w:val="both"/>
        <w:rPr>
          <w:rFonts w:ascii="Arial" w:hAnsi="Arial" w:cs="Arial"/>
          <w:sz w:val="22"/>
          <w:szCs w:val="22"/>
        </w:rPr>
      </w:pPr>
      <w:r w:rsidRPr="00BF31C1">
        <w:rPr>
          <w:rFonts w:ascii="Arial" w:hAnsi="Arial" w:cs="Arial"/>
          <w:b/>
          <w:bCs/>
          <w:sz w:val="22"/>
          <w:szCs w:val="22"/>
        </w:rPr>
        <w:t>Morel, L</w:t>
      </w:r>
      <w:r w:rsidRPr="00BF31C1">
        <w:rPr>
          <w:rFonts w:ascii="Arial" w:hAnsi="Arial" w:cs="Arial"/>
          <w:bCs/>
          <w:sz w:val="22"/>
          <w:szCs w:val="22"/>
        </w:rPr>
        <w:t xml:space="preserve">. </w:t>
      </w:r>
      <w:r w:rsidR="00C4526D">
        <w:rPr>
          <w:rFonts w:ascii="Arial" w:hAnsi="Arial" w:cs="Arial"/>
          <w:bCs/>
          <w:sz w:val="22"/>
          <w:szCs w:val="22"/>
        </w:rPr>
        <w:t xml:space="preserve">Chapter 13: </w:t>
      </w:r>
      <w:r>
        <w:rPr>
          <w:rFonts w:ascii="Arial" w:hAnsi="Arial" w:cs="Arial"/>
          <w:bCs/>
          <w:sz w:val="22"/>
          <w:szCs w:val="22"/>
        </w:rPr>
        <w:t xml:space="preserve">Metabolic regulation of lupus. In: </w:t>
      </w:r>
      <w:r w:rsidRPr="00BF31C1">
        <w:rPr>
          <w:rStyle w:val="pubtitle"/>
          <w:rFonts w:ascii="Arial" w:hAnsi="Arial" w:cs="Arial"/>
          <w:sz w:val="22"/>
          <w:szCs w:val="22"/>
        </w:rPr>
        <w:t>Dubois' Lupus Erythematosus and Related Syndromes</w:t>
      </w:r>
      <w:r w:rsidRPr="00BF31C1">
        <w:rPr>
          <w:rFonts w:ascii="Arial" w:hAnsi="Arial" w:cs="Arial"/>
          <w:sz w:val="22"/>
          <w:szCs w:val="22"/>
        </w:rPr>
        <w:t xml:space="preserve"> </w:t>
      </w:r>
      <w:r w:rsidRPr="00BF31C1">
        <w:rPr>
          <w:rStyle w:val="pubeditiontitle"/>
          <w:rFonts w:ascii="Arial" w:hAnsi="Arial" w:cs="Arial"/>
          <w:sz w:val="22"/>
          <w:szCs w:val="22"/>
        </w:rPr>
        <w:t>(</w:t>
      </w:r>
      <w:r w:rsidR="009A4C93">
        <w:rPr>
          <w:rStyle w:val="pubeditiontitle"/>
          <w:rFonts w:ascii="Arial" w:hAnsi="Arial" w:cs="Arial"/>
          <w:sz w:val="22"/>
          <w:szCs w:val="22"/>
        </w:rPr>
        <w:t>9</w:t>
      </w:r>
      <w:r w:rsidRPr="00BF31C1">
        <w:rPr>
          <w:rStyle w:val="pubeditiontitle"/>
          <w:rFonts w:ascii="Arial" w:hAnsi="Arial" w:cs="Arial"/>
          <w:sz w:val="22"/>
          <w:szCs w:val="22"/>
        </w:rPr>
        <w:t>th Edition)</w:t>
      </w:r>
      <w:r>
        <w:rPr>
          <w:rStyle w:val="pubeditiontitle"/>
          <w:rFonts w:ascii="Arial" w:hAnsi="Arial" w:cs="Arial"/>
          <w:sz w:val="22"/>
          <w:szCs w:val="22"/>
        </w:rPr>
        <w:t xml:space="preserve">. Edited by A. La Cava and B. Hahn, Elsevier. </w:t>
      </w:r>
    </w:p>
    <w:p w14:paraId="62627AC3" w14:textId="0C5D68EA" w:rsidR="001F7D70" w:rsidRPr="00B971FF" w:rsidRDefault="001F7D70" w:rsidP="00A10BBD">
      <w:pPr>
        <w:spacing w:after="120"/>
        <w:rPr>
          <w:rFonts w:ascii="Arial" w:hAnsi="Arial" w:cs="Arial"/>
          <w:b/>
          <w:sz w:val="22"/>
          <w:szCs w:val="22"/>
        </w:rPr>
      </w:pPr>
    </w:p>
    <w:p w14:paraId="770C8605" w14:textId="77777777" w:rsidR="001F7D70" w:rsidRPr="0015463E" w:rsidRDefault="001F7D70" w:rsidP="00A10BBD">
      <w:pPr>
        <w:spacing w:after="120"/>
        <w:rPr>
          <w:rFonts w:ascii="Arial" w:hAnsi="Arial" w:cs="Arial"/>
          <w:sz w:val="22"/>
          <w:szCs w:val="22"/>
          <w:u w:val="single"/>
        </w:rPr>
      </w:pPr>
      <w:r w:rsidRPr="0015463E">
        <w:rPr>
          <w:rFonts w:ascii="Arial" w:hAnsi="Arial" w:cs="Arial"/>
          <w:sz w:val="22"/>
          <w:szCs w:val="22"/>
          <w:u w:val="single"/>
        </w:rPr>
        <w:t xml:space="preserve">Invited Managing Editor: </w:t>
      </w:r>
    </w:p>
    <w:p w14:paraId="367E5F55" w14:textId="77777777" w:rsidR="003538A3" w:rsidRDefault="001F7D70" w:rsidP="009C236B">
      <w:pPr>
        <w:numPr>
          <w:ilvl w:val="0"/>
          <w:numId w:val="2"/>
        </w:numPr>
        <w:tabs>
          <w:tab w:val="clear" w:pos="720"/>
          <w:tab w:val="num" w:pos="360"/>
        </w:tabs>
        <w:spacing w:after="120"/>
        <w:ind w:left="360"/>
        <w:jc w:val="both"/>
        <w:rPr>
          <w:rFonts w:ascii="Arial" w:hAnsi="Arial" w:cs="Arial"/>
          <w:sz w:val="22"/>
          <w:szCs w:val="22"/>
        </w:rPr>
      </w:pPr>
      <w:r w:rsidRPr="00B971FF">
        <w:rPr>
          <w:rFonts w:ascii="Arial" w:hAnsi="Arial" w:cs="Arial"/>
          <w:b/>
          <w:sz w:val="22"/>
          <w:szCs w:val="22"/>
        </w:rPr>
        <w:lastRenderedPageBreak/>
        <w:t xml:space="preserve">Morel, L. </w:t>
      </w:r>
      <w:r w:rsidRPr="00B971FF">
        <w:rPr>
          <w:rFonts w:ascii="Arial" w:hAnsi="Arial"/>
          <w:i/>
          <w:sz w:val="22"/>
          <w:szCs w:val="22"/>
        </w:rPr>
        <w:t xml:space="preserve">Role of B cells in systemic and organ-specific autoimmune diseases, </w:t>
      </w:r>
      <w:r w:rsidRPr="00B971FF">
        <w:rPr>
          <w:rFonts w:ascii="Arial" w:hAnsi="Arial" w:cs="Arial"/>
          <w:sz w:val="22"/>
          <w:szCs w:val="22"/>
        </w:rPr>
        <w:t xml:space="preserve">Special Edition of </w:t>
      </w:r>
      <w:r w:rsidRPr="00B971FF">
        <w:rPr>
          <w:rFonts w:ascii="Arial" w:hAnsi="Arial"/>
          <w:sz w:val="22"/>
          <w:szCs w:val="22"/>
        </w:rPr>
        <w:t xml:space="preserve">"Encyclopedia of Bioscience", </w:t>
      </w:r>
      <w:r w:rsidRPr="00A70B78">
        <w:rPr>
          <w:rFonts w:ascii="Arial" w:hAnsi="Arial"/>
          <w:sz w:val="22"/>
          <w:szCs w:val="22"/>
          <w:u w:val="single"/>
        </w:rPr>
        <w:t xml:space="preserve">Frontiers of Biosciences </w:t>
      </w:r>
      <w:r w:rsidRPr="00B971FF">
        <w:rPr>
          <w:rFonts w:ascii="Arial" w:hAnsi="Arial"/>
          <w:sz w:val="22"/>
          <w:szCs w:val="22"/>
        </w:rPr>
        <w:t>(selection and edition of 1</w:t>
      </w:r>
      <w:r>
        <w:rPr>
          <w:rFonts w:ascii="Arial" w:hAnsi="Arial"/>
          <w:sz w:val="22"/>
          <w:szCs w:val="22"/>
        </w:rPr>
        <w:t>3</w:t>
      </w:r>
      <w:r w:rsidRPr="00B971FF">
        <w:rPr>
          <w:rFonts w:ascii="Arial" w:hAnsi="Arial"/>
          <w:sz w:val="22"/>
          <w:szCs w:val="22"/>
        </w:rPr>
        <w:t xml:space="preserve"> reviews), </w:t>
      </w:r>
      <w:r>
        <w:rPr>
          <w:rFonts w:ascii="Arial" w:hAnsi="Arial"/>
          <w:sz w:val="22"/>
          <w:szCs w:val="22"/>
        </w:rPr>
        <w:t xml:space="preserve">vol. </w:t>
      </w:r>
      <w:r>
        <w:rPr>
          <w:rFonts w:ascii="Arial" w:hAnsi="Arial" w:cs="Arial"/>
          <w:sz w:val="22"/>
          <w:szCs w:val="22"/>
        </w:rPr>
        <w:t>12, 2007</w:t>
      </w:r>
      <w:r w:rsidRPr="00B971FF">
        <w:rPr>
          <w:rFonts w:ascii="Arial" w:hAnsi="Arial" w:cs="Arial"/>
          <w:sz w:val="22"/>
          <w:szCs w:val="22"/>
        </w:rPr>
        <w:t>.</w:t>
      </w:r>
    </w:p>
    <w:p w14:paraId="162756AC" w14:textId="77777777" w:rsidR="00E161E8" w:rsidRDefault="003538A3" w:rsidP="00E161E8">
      <w:pPr>
        <w:numPr>
          <w:ilvl w:val="0"/>
          <w:numId w:val="2"/>
        </w:numPr>
        <w:tabs>
          <w:tab w:val="clear" w:pos="720"/>
          <w:tab w:val="num" w:pos="360"/>
        </w:tabs>
        <w:spacing w:after="120"/>
        <w:ind w:left="360"/>
        <w:jc w:val="both"/>
        <w:rPr>
          <w:rFonts w:ascii="Arial" w:hAnsi="Arial" w:cs="Arial"/>
          <w:sz w:val="22"/>
          <w:szCs w:val="22"/>
        </w:rPr>
      </w:pPr>
      <w:r w:rsidRPr="003538A3">
        <w:rPr>
          <w:rFonts w:ascii="Arial" w:hAnsi="Arial" w:cs="Arial"/>
          <w:b/>
          <w:sz w:val="22"/>
          <w:szCs w:val="22"/>
        </w:rPr>
        <w:t>Morel, L.</w:t>
      </w:r>
      <w:r w:rsidRPr="003538A3">
        <w:rPr>
          <w:rFonts w:ascii="Arial" w:hAnsi="Arial" w:cs="Arial"/>
          <w:sz w:val="22"/>
          <w:szCs w:val="22"/>
        </w:rPr>
        <w:t xml:space="preserve"> </w:t>
      </w:r>
      <w:r w:rsidRPr="003538A3">
        <w:rPr>
          <w:rFonts w:ascii="Arial" w:hAnsi="Arial" w:cs="Arial"/>
          <w:bCs/>
          <w:color w:val="000000"/>
          <w:sz w:val="22"/>
          <w:szCs w:val="22"/>
          <w:u w:val="single"/>
        </w:rPr>
        <w:t>B cell development and repertoire selection</w:t>
      </w:r>
      <w:r w:rsidRPr="003538A3">
        <w:rPr>
          <w:rFonts w:ascii="Arial" w:hAnsi="Arial" w:cs="Arial"/>
          <w:bCs/>
          <w:color w:val="000000"/>
          <w:sz w:val="22"/>
          <w:szCs w:val="22"/>
        </w:rPr>
        <w:t xml:space="preserve"> section, in Autoimmune Diseases volume edited by Diamond, B. and Davidson, A., in Encyclopedia of medical Immunology, </w:t>
      </w:r>
      <w:r w:rsidRPr="003538A3">
        <w:rPr>
          <w:rFonts w:ascii="Arial" w:hAnsi="Arial" w:cs="Arial"/>
          <w:sz w:val="22"/>
          <w:szCs w:val="22"/>
        </w:rPr>
        <w:t>Ian R. Mackay, Noel Rose [Editors]</w:t>
      </w:r>
      <w:r>
        <w:rPr>
          <w:rFonts w:ascii="Arial" w:hAnsi="Arial" w:cs="Arial"/>
          <w:sz w:val="22"/>
          <w:szCs w:val="22"/>
        </w:rPr>
        <w:t>, Springer, 2013.</w:t>
      </w:r>
    </w:p>
    <w:p w14:paraId="1C54FEAD" w14:textId="1759DB0A" w:rsidR="00E161E8" w:rsidRPr="00BA5BC4" w:rsidRDefault="00E161E8" w:rsidP="00E161E8">
      <w:pPr>
        <w:numPr>
          <w:ilvl w:val="0"/>
          <w:numId w:val="2"/>
        </w:numPr>
        <w:tabs>
          <w:tab w:val="clear" w:pos="720"/>
          <w:tab w:val="num" w:pos="360"/>
        </w:tabs>
        <w:spacing w:after="120"/>
        <w:ind w:left="360"/>
        <w:jc w:val="both"/>
        <w:rPr>
          <w:rFonts w:ascii="Arial" w:hAnsi="Arial" w:cs="Arial"/>
          <w:sz w:val="22"/>
          <w:szCs w:val="22"/>
        </w:rPr>
      </w:pPr>
      <w:r>
        <w:rPr>
          <w:rFonts w:ascii="Arial" w:hAnsi="Arial" w:cs="Arial"/>
          <w:color w:val="231F20"/>
          <w:sz w:val="22"/>
          <w:szCs w:val="22"/>
        </w:rPr>
        <w:t xml:space="preserve">Crispin JC and </w:t>
      </w:r>
      <w:r w:rsidRPr="00E161E8">
        <w:rPr>
          <w:rFonts w:ascii="Arial" w:hAnsi="Arial" w:cs="Arial"/>
          <w:b/>
          <w:color w:val="231F20"/>
          <w:sz w:val="22"/>
          <w:szCs w:val="22"/>
        </w:rPr>
        <w:t>Morel L</w:t>
      </w:r>
      <w:r>
        <w:rPr>
          <w:rFonts w:ascii="Arial" w:hAnsi="Arial" w:cs="Arial"/>
          <w:color w:val="231F20"/>
          <w:sz w:val="22"/>
          <w:szCs w:val="22"/>
        </w:rPr>
        <w:t xml:space="preserve">. Research topic: </w:t>
      </w:r>
      <w:r w:rsidRPr="00E161E8">
        <w:rPr>
          <w:rFonts w:ascii="Arial" w:hAnsi="Arial" w:cs="Arial"/>
          <w:color w:val="231F20"/>
          <w:sz w:val="22"/>
          <w:szCs w:val="22"/>
        </w:rPr>
        <w:t>Mechanisms by which SLE-Associated Genetic Variants Contribute to SLE Pathogenesis</w:t>
      </w:r>
      <w:r>
        <w:rPr>
          <w:rFonts w:ascii="Arial" w:hAnsi="Arial" w:cs="Arial"/>
          <w:color w:val="231F20"/>
          <w:sz w:val="22"/>
          <w:szCs w:val="22"/>
        </w:rPr>
        <w:t xml:space="preserve">. Autoimmunity and Inflammation section, </w:t>
      </w:r>
      <w:r w:rsidRPr="00E161E8">
        <w:rPr>
          <w:rFonts w:ascii="Arial" w:hAnsi="Arial" w:cs="Arial"/>
          <w:color w:val="231F20"/>
          <w:sz w:val="22"/>
          <w:szCs w:val="22"/>
          <w:u w:val="single"/>
        </w:rPr>
        <w:t>Frontiers in Immunology</w:t>
      </w:r>
      <w:r>
        <w:rPr>
          <w:rFonts w:ascii="Arial" w:hAnsi="Arial" w:cs="Arial"/>
          <w:color w:val="231F20"/>
          <w:sz w:val="22"/>
          <w:szCs w:val="22"/>
        </w:rPr>
        <w:t xml:space="preserve">, 2018. </w:t>
      </w:r>
    </w:p>
    <w:p w14:paraId="6D34C328" w14:textId="07CD5EA8" w:rsidR="00BA5BC4" w:rsidRPr="00E161E8" w:rsidRDefault="00BA5BC4" w:rsidP="00BA5BC4">
      <w:pPr>
        <w:numPr>
          <w:ilvl w:val="0"/>
          <w:numId w:val="2"/>
        </w:numPr>
        <w:tabs>
          <w:tab w:val="clear" w:pos="720"/>
          <w:tab w:val="num" w:pos="360"/>
        </w:tabs>
        <w:spacing w:after="120"/>
        <w:ind w:left="360"/>
        <w:jc w:val="both"/>
        <w:rPr>
          <w:rFonts w:ascii="Arial" w:hAnsi="Arial" w:cs="Arial"/>
          <w:sz w:val="22"/>
          <w:szCs w:val="22"/>
        </w:rPr>
      </w:pPr>
      <w:r w:rsidRPr="00E161E8">
        <w:rPr>
          <w:rFonts w:ascii="Arial" w:hAnsi="Arial" w:cs="Arial"/>
          <w:b/>
          <w:color w:val="231F20"/>
          <w:sz w:val="22"/>
          <w:szCs w:val="22"/>
        </w:rPr>
        <w:t>Morel L</w:t>
      </w:r>
      <w:r>
        <w:rPr>
          <w:rFonts w:ascii="Arial" w:hAnsi="Arial" w:cs="Arial"/>
          <w:color w:val="231F20"/>
          <w:sz w:val="22"/>
          <w:szCs w:val="22"/>
        </w:rPr>
        <w:t xml:space="preserve">. Special Issue: </w:t>
      </w:r>
      <w:r w:rsidRPr="00BA5BC4">
        <w:rPr>
          <w:rFonts w:ascii="Arial" w:hAnsi="Arial" w:cs="Arial"/>
          <w:sz w:val="22"/>
          <w:szCs w:val="22"/>
        </w:rPr>
        <w:t>Immunometabolic disturbances in autoimmune disease.</w:t>
      </w:r>
      <w:r>
        <w:rPr>
          <w:rFonts w:ascii="Calibri" w:hAnsi="Calibri" w:cs="Calibri"/>
          <w:sz w:val="22"/>
          <w:szCs w:val="22"/>
        </w:rPr>
        <w:t xml:space="preserve"> </w:t>
      </w:r>
      <w:r w:rsidRPr="00BA5BC4">
        <w:rPr>
          <w:rFonts w:ascii="Arial" w:hAnsi="Arial" w:cs="Arial"/>
          <w:color w:val="231F20"/>
          <w:sz w:val="22"/>
          <w:szCs w:val="22"/>
          <w:u w:val="single"/>
        </w:rPr>
        <w:t>Immunometabolism</w:t>
      </w:r>
      <w:r>
        <w:rPr>
          <w:rFonts w:ascii="Arial" w:hAnsi="Arial" w:cs="Arial"/>
          <w:color w:val="231F20"/>
          <w:sz w:val="22"/>
          <w:szCs w:val="22"/>
        </w:rPr>
        <w:t>, 2020.</w:t>
      </w:r>
    </w:p>
    <w:p w14:paraId="37276D1A" w14:textId="77777777" w:rsidR="001F7D70" w:rsidRPr="00B971FF" w:rsidRDefault="001F7D70">
      <w:pPr>
        <w:jc w:val="both"/>
        <w:rPr>
          <w:rFonts w:ascii="Arial" w:hAnsi="Arial"/>
          <w:sz w:val="22"/>
          <w:szCs w:val="22"/>
          <w:u w:val="single"/>
        </w:rPr>
      </w:pPr>
    </w:p>
    <w:p w14:paraId="7E914BD8" w14:textId="77777777" w:rsidR="001F7D70" w:rsidRPr="00B971FF" w:rsidRDefault="001F7D70">
      <w:pPr>
        <w:jc w:val="both"/>
        <w:rPr>
          <w:rFonts w:ascii="Arial" w:hAnsi="Arial"/>
          <w:sz w:val="22"/>
          <w:szCs w:val="22"/>
        </w:rPr>
      </w:pPr>
      <w:r w:rsidRPr="00B971FF">
        <w:rPr>
          <w:rFonts w:ascii="Arial" w:hAnsi="Arial"/>
          <w:sz w:val="22"/>
          <w:szCs w:val="22"/>
          <w:u w:val="single"/>
        </w:rPr>
        <w:t>Peer-reviewed papers:</w:t>
      </w:r>
    </w:p>
    <w:p w14:paraId="27178FA9" w14:textId="77777777" w:rsidR="001F7D70" w:rsidRPr="00B971FF" w:rsidRDefault="001F7D70">
      <w:pPr>
        <w:jc w:val="both"/>
        <w:rPr>
          <w:rFonts w:ascii="Arial" w:hAnsi="Arial"/>
          <w:sz w:val="22"/>
          <w:szCs w:val="22"/>
        </w:rPr>
      </w:pPr>
    </w:p>
    <w:p w14:paraId="4DEF1957"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1.</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Relation entre comportement agressif et privation sociale précoce chez les jeunes immatures de la fourmi </w:t>
      </w:r>
      <w:r w:rsidRPr="00B971FF">
        <w:rPr>
          <w:rFonts w:ascii="Arial" w:hAnsi="Arial"/>
          <w:i/>
          <w:sz w:val="22"/>
          <w:szCs w:val="22"/>
        </w:rPr>
        <w:t>Camponotus vagus</w:t>
      </w:r>
      <w:r w:rsidRPr="00B971FF">
        <w:rPr>
          <w:rFonts w:ascii="Arial" w:hAnsi="Arial"/>
          <w:sz w:val="22"/>
          <w:szCs w:val="22"/>
        </w:rPr>
        <w:t xml:space="preserve"> Scop.  </w:t>
      </w:r>
      <w:r w:rsidRPr="00B971FF">
        <w:rPr>
          <w:rFonts w:ascii="Arial" w:hAnsi="Arial"/>
          <w:sz w:val="22"/>
          <w:szCs w:val="22"/>
          <w:u w:val="single"/>
        </w:rPr>
        <w:t>C. R. Acad. Sci., Paris, ser. D.</w:t>
      </w:r>
      <w:r w:rsidRPr="00B971FF">
        <w:rPr>
          <w:rFonts w:ascii="Arial" w:hAnsi="Arial"/>
          <w:sz w:val="22"/>
          <w:szCs w:val="22"/>
        </w:rPr>
        <w:t>, 296:449-452, 1983.</w:t>
      </w:r>
    </w:p>
    <w:p w14:paraId="68ABFB5D"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2.</w:t>
      </w:r>
      <w:r w:rsidRPr="00B971FF">
        <w:rPr>
          <w:rFonts w:ascii="Arial" w:hAnsi="Arial"/>
          <w:sz w:val="22"/>
          <w:szCs w:val="22"/>
        </w:rPr>
        <w:tab/>
        <w:t xml:space="preserve">Bonavita-Cougourdan, A. and </w:t>
      </w:r>
      <w:r w:rsidRPr="0015463E">
        <w:rPr>
          <w:rFonts w:ascii="Arial" w:hAnsi="Arial"/>
          <w:b/>
          <w:sz w:val="22"/>
          <w:szCs w:val="22"/>
        </w:rPr>
        <w:t>L. Morel.</w:t>
      </w:r>
      <w:r w:rsidRPr="00B971FF">
        <w:rPr>
          <w:rFonts w:ascii="Arial" w:hAnsi="Arial"/>
          <w:sz w:val="22"/>
          <w:szCs w:val="22"/>
        </w:rPr>
        <w:t xml:space="preserve">  Les activités antennaires au cours des contacts trophallactiques chez la fourmi </w:t>
      </w:r>
      <w:r w:rsidRPr="00B971FF">
        <w:rPr>
          <w:rFonts w:ascii="Arial" w:hAnsi="Arial"/>
          <w:i/>
          <w:sz w:val="22"/>
          <w:szCs w:val="22"/>
        </w:rPr>
        <w:t>Camponotus vagus</w:t>
      </w:r>
      <w:r w:rsidRPr="00B971FF">
        <w:rPr>
          <w:rFonts w:ascii="Arial" w:hAnsi="Arial"/>
          <w:sz w:val="22"/>
          <w:szCs w:val="22"/>
        </w:rPr>
        <w:t xml:space="preserve"> Scop. ont-elles valeur de signal? </w:t>
      </w:r>
      <w:r w:rsidRPr="00B971FF">
        <w:rPr>
          <w:rFonts w:ascii="Arial" w:hAnsi="Arial"/>
          <w:sz w:val="22"/>
          <w:szCs w:val="22"/>
          <w:u w:val="single"/>
        </w:rPr>
        <w:t>Insectes Soc.</w:t>
      </w:r>
      <w:r w:rsidRPr="00B971FF">
        <w:rPr>
          <w:rFonts w:ascii="Arial" w:hAnsi="Arial"/>
          <w:sz w:val="22"/>
          <w:szCs w:val="22"/>
        </w:rPr>
        <w:t>, 31:113-131, 1984.</w:t>
      </w:r>
    </w:p>
    <w:p w14:paraId="28D71A0B"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3.</w:t>
      </w:r>
      <w:r w:rsidRPr="00B971FF">
        <w:rPr>
          <w:rFonts w:ascii="Arial" w:hAnsi="Arial"/>
          <w:sz w:val="22"/>
          <w:szCs w:val="22"/>
        </w:rPr>
        <w:tab/>
        <w:t xml:space="preserve">Bonavita-Cougourdan, A., B. Cougouille-Gauffreteau, G. Le Masne, </w:t>
      </w:r>
      <w:r w:rsidRPr="0015463E">
        <w:rPr>
          <w:rFonts w:ascii="Arial" w:hAnsi="Arial"/>
          <w:b/>
          <w:sz w:val="22"/>
          <w:szCs w:val="22"/>
        </w:rPr>
        <w:t xml:space="preserve">L. Morel </w:t>
      </w:r>
      <w:r w:rsidRPr="00B971FF">
        <w:rPr>
          <w:rFonts w:ascii="Arial" w:hAnsi="Arial"/>
          <w:sz w:val="22"/>
          <w:szCs w:val="22"/>
        </w:rPr>
        <w:t xml:space="preserve">and E. Provost.  Données récentes sur la variabilité des interactions sociales et des conduites collectives chez des vertébrés et des invertébrés. </w:t>
      </w:r>
      <w:r w:rsidRPr="00B971FF">
        <w:rPr>
          <w:rFonts w:ascii="Arial" w:hAnsi="Arial"/>
          <w:sz w:val="22"/>
          <w:szCs w:val="22"/>
          <w:u w:val="single"/>
        </w:rPr>
        <w:t>Psychol. Fr.</w:t>
      </w:r>
      <w:r w:rsidRPr="00B971FF">
        <w:rPr>
          <w:rFonts w:ascii="Arial" w:hAnsi="Arial"/>
          <w:sz w:val="22"/>
          <w:szCs w:val="22"/>
        </w:rPr>
        <w:t>, 29:84-87, 1984.</w:t>
      </w:r>
    </w:p>
    <w:p w14:paraId="5F0EEA1E"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4.</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Comportement trophallactique de la jeune ouvrière de </w:t>
      </w:r>
      <w:r w:rsidRPr="00B971FF">
        <w:rPr>
          <w:rFonts w:ascii="Arial" w:hAnsi="Arial"/>
          <w:i/>
          <w:sz w:val="22"/>
          <w:szCs w:val="22"/>
        </w:rPr>
        <w:t>Camponotus vagus</w:t>
      </w:r>
      <w:r w:rsidRPr="00B971FF">
        <w:rPr>
          <w:rFonts w:ascii="Arial" w:hAnsi="Arial"/>
          <w:sz w:val="22"/>
          <w:szCs w:val="22"/>
        </w:rPr>
        <w:t xml:space="preserve"> Scop.: analyse quantitative de la transmission de substance. </w:t>
      </w:r>
      <w:r w:rsidRPr="00B971FF">
        <w:rPr>
          <w:rFonts w:ascii="Arial" w:hAnsi="Arial"/>
          <w:sz w:val="22"/>
          <w:szCs w:val="22"/>
          <w:u w:val="single"/>
        </w:rPr>
        <w:t>C. R. Acad. Sci., Paris, ser. D.</w:t>
      </w:r>
      <w:r w:rsidRPr="00B971FF">
        <w:rPr>
          <w:rFonts w:ascii="Arial" w:hAnsi="Arial"/>
          <w:sz w:val="22"/>
          <w:szCs w:val="22"/>
        </w:rPr>
        <w:t>, 299:245-248, 1984.</w:t>
      </w:r>
    </w:p>
    <w:p w14:paraId="5A385DBC"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5.</w:t>
      </w:r>
      <w:r w:rsidRPr="00B971FF">
        <w:rPr>
          <w:rFonts w:ascii="Arial" w:hAnsi="Arial"/>
          <w:sz w:val="22"/>
          <w:szCs w:val="22"/>
        </w:rPr>
        <w:tab/>
        <w:t xml:space="preserve">Bonavita-Cougourdan, A. and </w:t>
      </w:r>
      <w:r w:rsidRPr="0015463E">
        <w:rPr>
          <w:rFonts w:ascii="Arial" w:hAnsi="Arial"/>
          <w:b/>
          <w:sz w:val="22"/>
          <w:szCs w:val="22"/>
        </w:rPr>
        <w:t>L. More</w:t>
      </w:r>
      <w:r w:rsidRPr="00B971FF">
        <w:rPr>
          <w:rFonts w:ascii="Arial" w:hAnsi="Arial"/>
          <w:sz w:val="22"/>
          <w:szCs w:val="22"/>
        </w:rPr>
        <w:t xml:space="preserve">l.  Polyethism in social interactions in ants. </w:t>
      </w:r>
      <w:r w:rsidRPr="00B971FF">
        <w:rPr>
          <w:rFonts w:ascii="Arial" w:hAnsi="Arial"/>
          <w:sz w:val="22"/>
          <w:szCs w:val="22"/>
          <w:u w:val="single"/>
        </w:rPr>
        <w:t>Behav. Proc.</w:t>
      </w:r>
      <w:r w:rsidRPr="00B971FF">
        <w:rPr>
          <w:rFonts w:ascii="Arial" w:hAnsi="Arial"/>
          <w:sz w:val="22"/>
          <w:szCs w:val="22"/>
        </w:rPr>
        <w:t>, 11:425-433, 1985.</w:t>
      </w:r>
    </w:p>
    <w:p w14:paraId="3F70D129"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6.</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Comportement trophallactique de l'ouvrière âgée face à une immature chez la fourmi </w:t>
      </w:r>
      <w:r w:rsidRPr="00B971FF">
        <w:rPr>
          <w:rFonts w:ascii="Arial" w:hAnsi="Arial"/>
          <w:i/>
          <w:sz w:val="22"/>
          <w:szCs w:val="22"/>
        </w:rPr>
        <w:t>Camponotus vagus</w:t>
      </w:r>
      <w:r w:rsidRPr="00B971FF">
        <w:rPr>
          <w:rFonts w:ascii="Arial" w:hAnsi="Arial"/>
          <w:sz w:val="22"/>
          <w:szCs w:val="22"/>
        </w:rPr>
        <w:t xml:space="preserve"> Scop. </w:t>
      </w:r>
      <w:r w:rsidRPr="00B971FF">
        <w:rPr>
          <w:rFonts w:ascii="Arial" w:hAnsi="Arial"/>
          <w:sz w:val="22"/>
          <w:szCs w:val="22"/>
          <w:u w:val="single"/>
        </w:rPr>
        <w:t>Insectes Soc.</w:t>
      </w:r>
      <w:r w:rsidRPr="00B971FF">
        <w:rPr>
          <w:rFonts w:ascii="Arial" w:hAnsi="Arial"/>
          <w:sz w:val="22"/>
          <w:szCs w:val="22"/>
        </w:rPr>
        <w:t>, 33:32-44, 1986.</w:t>
      </w:r>
    </w:p>
    <w:p w14:paraId="6614DFE5"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7.</w:t>
      </w:r>
      <w:r w:rsidRPr="00B971FF">
        <w:rPr>
          <w:rFonts w:ascii="Arial" w:hAnsi="Arial"/>
          <w:sz w:val="22"/>
          <w:szCs w:val="22"/>
        </w:rPr>
        <w:tab/>
        <w:t xml:space="preserve">Bonavita-Cougourdan, A. and </w:t>
      </w:r>
      <w:r w:rsidRPr="0015463E">
        <w:rPr>
          <w:rFonts w:ascii="Arial" w:hAnsi="Arial"/>
          <w:b/>
          <w:sz w:val="22"/>
          <w:szCs w:val="22"/>
        </w:rPr>
        <w:t>L. Morel</w:t>
      </w:r>
      <w:r w:rsidRPr="00B971FF">
        <w:rPr>
          <w:rFonts w:ascii="Arial" w:hAnsi="Arial"/>
          <w:sz w:val="22"/>
          <w:szCs w:val="22"/>
        </w:rPr>
        <w:t xml:space="preserve">.  Relations entre trophallaxie, lésions des antennes et facteurs saisonniers chez la fourmi </w:t>
      </w:r>
      <w:r w:rsidRPr="00B971FF">
        <w:rPr>
          <w:rFonts w:ascii="Arial" w:hAnsi="Arial"/>
          <w:i/>
          <w:sz w:val="22"/>
          <w:szCs w:val="22"/>
        </w:rPr>
        <w:t>Camponotus vagus</w:t>
      </w:r>
      <w:r w:rsidRPr="00B971FF">
        <w:rPr>
          <w:rFonts w:ascii="Arial" w:hAnsi="Arial"/>
          <w:sz w:val="22"/>
          <w:szCs w:val="22"/>
        </w:rPr>
        <w:t xml:space="preserve"> Scop. </w:t>
      </w:r>
      <w:r w:rsidRPr="00B971FF">
        <w:rPr>
          <w:rFonts w:ascii="Arial" w:hAnsi="Arial"/>
          <w:sz w:val="22"/>
          <w:szCs w:val="22"/>
          <w:u w:val="single"/>
        </w:rPr>
        <w:t>Insectes Soc.</w:t>
      </w:r>
      <w:r w:rsidRPr="00B971FF">
        <w:rPr>
          <w:rFonts w:ascii="Arial" w:hAnsi="Arial"/>
          <w:sz w:val="22"/>
          <w:szCs w:val="22"/>
        </w:rPr>
        <w:t>, 33:132-141, 1986.</w:t>
      </w:r>
    </w:p>
    <w:p w14:paraId="49DE3167"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8.</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Ontogenesis of the antennal activity associated with food transfer in the callow worker ants. </w:t>
      </w:r>
      <w:r w:rsidRPr="00B971FF">
        <w:rPr>
          <w:rFonts w:ascii="Arial" w:hAnsi="Arial"/>
          <w:sz w:val="22"/>
          <w:szCs w:val="22"/>
          <w:u w:val="single"/>
        </w:rPr>
        <w:t>Dev. Psychobiol.</w:t>
      </w:r>
      <w:r w:rsidRPr="00B971FF">
        <w:rPr>
          <w:rFonts w:ascii="Arial" w:hAnsi="Arial"/>
          <w:sz w:val="22"/>
          <w:szCs w:val="22"/>
        </w:rPr>
        <w:t>, 19:413-426, 1986.</w:t>
      </w:r>
    </w:p>
    <w:p w14:paraId="6C1A14C2"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9.</w:t>
      </w:r>
      <w:r w:rsidRPr="00B971FF">
        <w:rPr>
          <w:rFonts w:ascii="Arial" w:hAnsi="Arial"/>
          <w:sz w:val="22"/>
          <w:szCs w:val="22"/>
        </w:rPr>
        <w:tab/>
        <w:t xml:space="preserve">Blum, M.S., </w:t>
      </w:r>
      <w:r w:rsidRPr="0015463E">
        <w:rPr>
          <w:rFonts w:ascii="Arial" w:hAnsi="Arial"/>
          <w:b/>
          <w:sz w:val="22"/>
          <w:szCs w:val="22"/>
        </w:rPr>
        <w:t>L. Morel</w:t>
      </w:r>
      <w:r w:rsidRPr="00B971FF">
        <w:rPr>
          <w:rFonts w:ascii="Arial" w:hAnsi="Arial"/>
          <w:sz w:val="22"/>
          <w:szCs w:val="22"/>
        </w:rPr>
        <w:t xml:space="preserve"> and H.M. Fales.  Chemistry and function of the mandibular gland of </w:t>
      </w:r>
      <w:r w:rsidRPr="00B971FF">
        <w:rPr>
          <w:rFonts w:ascii="Arial" w:hAnsi="Arial"/>
          <w:i/>
          <w:sz w:val="22"/>
          <w:szCs w:val="22"/>
        </w:rPr>
        <w:t>Camponotus vagus</w:t>
      </w:r>
      <w:r w:rsidRPr="00B971FF">
        <w:rPr>
          <w:rFonts w:ascii="Arial" w:hAnsi="Arial"/>
          <w:sz w:val="22"/>
          <w:szCs w:val="22"/>
        </w:rPr>
        <w:t xml:space="preserve"> Scop. </w:t>
      </w:r>
      <w:r w:rsidRPr="00B971FF">
        <w:rPr>
          <w:rFonts w:ascii="Arial" w:hAnsi="Arial"/>
          <w:sz w:val="22"/>
          <w:szCs w:val="22"/>
          <w:u w:val="single"/>
        </w:rPr>
        <w:t>Comp. Biochem. Physiol.</w:t>
      </w:r>
      <w:r w:rsidRPr="00B971FF">
        <w:rPr>
          <w:rFonts w:ascii="Arial" w:hAnsi="Arial"/>
          <w:sz w:val="22"/>
          <w:szCs w:val="22"/>
        </w:rPr>
        <w:t>, 86B:251-252, 1987.</w:t>
      </w:r>
    </w:p>
    <w:p w14:paraId="3F9B363C"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10.</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and M.S. Blum.  Nestmate recognition in </w:t>
      </w:r>
      <w:r w:rsidRPr="00B971FF">
        <w:rPr>
          <w:rFonts w:ascii="Arial" w:hAnsi="Arial"/>
          <w:i/>
          <w:sz w:val="22"/>
          <w:szCs w:val="22"/>
        </w:rPr>
        <w:t>Camponotus floridanus</w:t>
      </w:r>
      <w:r w:rsidRPr="00B971FF">
        <w:rPr>
          <w:rFonts w:ascii="Arial" w:hAnsi="Arial"/>
          <w:sz w:val="22"/>
          <w:szCs w:val="22"/>
        </w:rPr>
        <w:t xml:space="preserve"> worker ants: are sisters or nestmates recognized? </w:t>
      </w:r>
      <w:r w:rsidRPr="00B971FF">
        <w:rPr>
          <w:rFonts w:ascii="Arial" w:hAnsi="Arial"/>
          <w:sz w:val="22"/>
          <w:szCs w:val="22"/>
          <w:u w:val="single"/>
        </w:rPr>
        <w:t>Anim. Behav.</w:t>
      </w:r>
      <w:r w:rsidRPr="00B971FF">
        <w:rPr>
          <w:rFonts w:ascii="Arial" w:hAnsi="Arial"/>
          <w:sz w:val="22"/>
          <w:szCs w:val="22"/>
        </w:rPr>
        <w:t>, 36:718-725, 1988.</w:t>
      </w:r>
    </w:p>
    <w:p w14:paraId="407C7B08"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11.</w:t>
      </w:r>
      <w:r w:rsidRPr="00B971FF">
        <w:rPr>
          <w:rFonts w:ascii="Arial" w:hAnsi="Arial"/>
          <w:sz w:val="22"/>
          <w:szCs w:val="22"/>
        </w:rPr>
        <w:tab/>
        <w:t xml:space="preserve">Bonavita-Cougourdan, A. and </w:t>
      </w:r>
      <w:r w:rsidRPr="0015463E">
        <w:rPr>
          <w:rFonts w:ascii="Arial" w:hAnsi="Arial"/>
          <w:b/>
          <w:sz w:val="22"/>
          <w:szCs w:val="22"/>
        </w:rPr>
        <w:t>L. Morel</w:t>
      </w:r>
      <w:r w:rsidRPr="00B971FF">
        <w:rPr>
          <w:rFonts w:ascii="Arial" w:hAnsi="Arial"/>
          <w:sz w:val="22"/>
          <w:szCs w:val="22"/>
        </w:rPr>
        <w:t xml:space="preserve">.  Interindividual variability and idiosyncrasy in social behaviours in the ant </w:t>
      </w:r>
      <w:r w:rsidRPr="00B971FF">
        <w:rPr>
          <w:rFonts w:ascii="Arial" w:hAnsi="Arial"/>
          <w:i/>
          <w:sz w:val="22"/>
          <w:szCs w:val="22"/>
        </w:rPr>
        <w:t>Camponotus floridanus</w:t>
      </w:r>
      <w:r w:rsidRPr="00B971FF">
        <w:rPr>
          <w:rFonts w:ascii="Arial" w:hAnsi="Arial"/>
          <w:sz w:val="22"/>
          <w:szCs w:val="22"/>
        </w:rPr>
        <w:t xml:space="preserve"> Scop.  </w:t>
      </w:r>
      <w:r w:rsidRPr="00B971FF">
        <w:rPr>
          <w:rFonts w:ascii="Arial" w:hAnsi="Arial"/>
          <w:sz w:val="22"/>
          <w:szCs w:val="22"/>
          <w:u w:val="single"/>
        </w:rPr>
        <w:t>Ethology</w:t>
      </w:r>
      <w:r w:rsidRPr="00B971FF">
        <w:rPr>
          <w:rFonts w:ascii="Arial" w:hAnsi="Arial"/>
          <w:sz w:val="22"/>
          <w:szCs w:val="22"/>
        </w:rPr>
        <w:t>, 77:58-66, 1988.</w:t>
      </w:r>
    </w:p>
    <w:p w14:paraId="0288B694"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12.</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R.K. Vander Meer and B.K. Lavine.  Ontogeny of the nestmate recognition cues in the red carpenter ant (</w:t>
      </w:r>
      <w:r w:rsidRPr="00B971FF">
        <w:rPr>
          <w:rFonts w:ascii="Arial" w:hAnsi="Arial"/>
          <w:i/>
          <w:sz w:val="22"/>
          <w:szCs w:val="22"/>
        </w:rPr>
        <w:t>Camponotus floridanus</w:t>
      </w:r>
      <w:r w:rsidRPr="00B971FF">
        <w:rPr>
          <w:rFonts w:ascii="Arial" w:hAnsi="Arial"/>
          <w:sz w:val="22"/>
          <w:szCs w:val="22"/>
        </w:rPr>
        <w:t xml:space="preserve">): Behavioral and chemical evidence for the role of age and social experience. </w:t>
      </w:r>
      <w:r w:rsidRPr="00B971FF">
        <w:rPr>
          <w:rFonts w:ascii="Arial" w:hAnsi="Arial"/>
          <w:sz w:val="22"/>
          <w:szCs w:val="22"/>
          <w:u w:val="single"/>
        </w:rPr>
        <w:t>Behav. Ecol. Sociobiol.</w:t>
      </w:r>
      <w:r w:rsidRPr="00B971FF">
        <w:rPr>
          <w:rFonts w:ascii="Arial" w:hAnsi="Arial"/>
          <w:sz w:val="22"/>
          <w:szCs w:val="22"/>
        </w:rPr>
        <w:t>, 22:175-183, 1988.</w:t>
      </w:r>
    </w:p>
    <w:p w14:paraId="51D108FB"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13.</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Role de l'environnement social précoce dans l'ontogenèse de la reconnaissance des membres de la société chez la fourmi </w:t>
      </w:r>
      <w:r w:rsidRPr="00B971FF">
        <w:rPr>
          <w:rFonts w:ascii="Arial" w:hAnsi="Arial"/>
          <w:i/>
          <w:sz w:val="22"/>
          <w:szCs w:val="22"/>
        </w:rPr>
        <w:t>Camponotus floridanus</w:t>
      </w:r>
      <w:r w:rsidRPr="00B971FF">
        <w:rPr>
          <w:rFonts w:ascii="Arial" w:hAnsi="Arial"/>
          <w:sz w:val="22"/>
          <w:szCs w:val="22"/>
        </w:rPr>
        <w:t xml:space="preserve">. </w:t>
      </w:r>
      <w:r w:rsidRPr="00B971FF">
        <w:rPr>
          <w:rFonts w:ascii="Arial" w:hAnsi="Arial"/>
          <w:sz w:val="22"/>
          <w:szCs w:val="22"/>
          <w:u w:val="single"/>
        </w:rPr>
        <w:t>Biol. Behav.</w:t>
      </w:r>
      <w:r w:rsidRPr="00B971FF">
        <w:rPr>
          <w:rFonts w:ascii="Arial" w:hAnsi="Arial"/>
          <w:sz w:val="22"/>
          <w:szCs w:val="22"/>
        </w:rPr>
        <w:t>, 13:59-72, 1988.</w:t>
      </w:r>
    </w:p>
    <w:p w14:paraId="5B526E62"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14.</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and R.K. Vander Meer, C.S. Lofgren.  Comparison of nestmate recognition between monogyne and polygyne populations of </w:t>
      </w:r>
      <w:r w:rsidRPr="00B971FF">
        <w:rPr>
          <w:rFonts w:ascii="Arial" w:hAnsi="Arial"/>
          <w:i/>
          <w:sz w:val="22"/>
          <w:szCs w:val="22"/>
        </w:rPr>
        <w:t>Solenopsis invicta</w:t>
      </w:r>
      <w:r w:rsidRPr="00B971FF">
        <w:rPr>
          <w:rFonts w:ascii="Arial" w:hAnsi="Arial"/>
          <w:sz w:val="22"/>
          <w:szCs w:val="22"/>
        </w:rPr>
        <w:t xml:space="preserve"> Buren (Hymenopters: Formicidae). </w:t>
      </w:r>
      <w:r w:rsidRPr="00B971FF">
        <w:rPr>
          <w:rFonts w:ascii="Arial" w:hAnsi="Arial"/>
          <w:sz w:val="22"/>
          <w:szCs w:val="22"/>
          <w:u w:val="single"/>
        </w:rPr>
        <w:t>Ann. Entomol. Soc. Am.</w:t>
      </w:r>
      <w:r w:rsidRPr="00B971FF">
        <w:rPr>
          <w:rFonts w:ascii="Arial" w:hAnsi="Arial"/>
          <w:sz w:val="22"/>
          <w:szCs w:val="22"/>
        </w:rPr>
        <w:t>, 83:642-647, 1990.</w:t>
      </w:r>
    </w:p>
    <w:p w14:paraId="04619759"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lastRenderedPageBreak/>
        <w:t>15.</w:t>
      </w:r>
      <w:r w:rsidRPr="00B971FF">
        <w:rPr>
          <w:rFonts w:ascii="Arial" w:hAnsi="Arial"/>
          <w:sz w:val="22"/>
          <w:szCs w:val="22"/>
        </w:rPr>
        <w:tab/>
        <w:t xml:space="preserve">Lavine, B.K., R.K. Vander Meer, </w:t>
      </w:r>
      <w:r w:rsidRPr="0015463E">
        <w:rPr>
          <w:rFonts w:ascii="Arial" w:hAnsi="Arial"/>
          <w:b/>
          <w:sz w:val="22"/>
          <w:szCs w:val="22"/>
        </w:rPr>
        <w:t>L. Morel,</w:t>
      </w:r>
      <w:r w:rsidRPr="00B971FF">
        <w:rPr>
          <w:rFonts w:ascii="Arial" w:hAnsi="Arial"/>
          <w:sz w:val="22"/>
          <w:szCs w:val="22"/>
        </w:rPr>
        <w:t xml:space="preserve"> R.W. Gunderson, J.H. Han and A. Stine: False color imaging: An new pattern recognition technique for analyzing chromatographic profile data. </w:t>
      </w:r>
      <w:r w:rsidRPr="00B971FF">
        <w:rPr>
          <w:rFonts w:ascii="Arial" w:hAnsi="Arial"/>
          <w:sz w:val="22"/>
          <w:szCs w:val="22"/>
          <w:u w:val="single"/>
        </w:rPr>
        <w:t>J. Microchem.</w:t>
      </w:r>
      <w:r w:rsidRPr="00B971FF">
        <w:rPr>
          <w:rFonts w:ascii="Arial" w:hAnsi="Arial"/>
          <w:sz w:val="22"/>
          <w:szCs w:val="22"/>
        </w:rPr>
        <w:t>, 41:228-295, 1990.</w:t>
      </w:r>
    </w:p>
    <w:p w14:paraId="2EF7DA78"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16.</w:t>
      </w:r>
      <w:r w:rsidRPr="00B971FF">
        <w:rPr>
          <w:rFonts w:ascii="Arial" w:hAnsi="Arial"/>
          <w:sz w:val="22"/>
          <w:szCs w:val="22"/>
        </w:rPr>
        <w:tab/>
        <w:t xml:space="preserve">Lavine, B.K., </w:t>
      </w:r>
      <w:r w:rsidRPr="0015463E">
        <w:rPr>
          <w:rFonts w:ascii="Arial" w:hAnsi="Arial"/>
          <w:b/>
          <w:sz w:val="22"/>
          <w:szCs w:val="22"/>
        </w:rPr>
        <w:t>L. More</w:t>
      </w:r>
      <w:r w:rsidRPr="00B971FF">
        <w:rPr>
          <w:rFonts w:ascii="Arial" w:hAnsi="Arial"/>
          <w:sz w:val="22"/>
          <w:szCs w:val="22"/>
        </w:rPr>
        <w:t xml:space="preserve">l, R.K. Vander Meer, R.W. Gunderson, J.H. Han, A.J.I. Ward, A. Bonanno and A. Stine.  Pattern recognition studies in chemical communication: Nestmate recognition in </w:t>
      </w:r>
      <w:r w:rsidRPr="00B971FF">
        <w:rPr>
          <w:rFonts w:ascii="Arial" w:hAnsi="Arial"/>
          <w:i/>
          <w:sz w:val="22"/>
          <w:szCs w:val="22"/>
        </w:rPr>
        <w:t>Camponotus floridanus</w:t>
      </w:r>
      <w:r w:rsidRPr="00B971FF">
        <w:rPr>
          <w:rFonts w:ascii="Arial" w:hAnsi="Arial"/>
          <w:sz w:val="22"/>
          <w:szCs w:val="22"/>
        </w:rPr>
        <w:t xml:space="preserve">. </w:t>
      </w:r>
      <w:r w:rsidRPr="00B971FF">
        <w:rPr>
          <w:rFonts w:ascii="Arial" w:hAnsi="Arial"/>
          <w:sz w:val="22"/>
          <w:szCs w:val="22"/>
          <w:u w:val="single"/>
        </w:rPr>
        <w:t>Chemometrics Intelligent Lab. Syst.</w:t>
      </w:r>
      <w:r w:rsidRPr="00B971FF">
        <w:rPr>
          <w:rFonts w:ascii="Arial" w:hAnsi="Arial"/>
          <w:sz w:val="22"/>
          <w:szCs w:val="22"/>
        </w:rPr>
        <w:t>, 9:107-114, 1990.</w:t>
      </w:r>
    </w:p>
    <w:p w14:paraId="7584FCB7"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17.</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and R.K. Vander Meer.  Do ant brood pheromones exist? </w:t>
      </w:r>
      <w:r w:rsidRPr="00B971FF">
        <w:rPr>
          <w:rFonts w:ascii="Arial" w:hAnsi="Arial"/>
          <w:sz w:val="22"/>
          <w:szCs w:val="22"/>
          <w:u w:val="single"/>
        </w:rPr>
        <w:t>Ann. Entomol. Soc. Am., Forum Sect.</w:t>
      </w:r>
      <w:r w:rsidRPr="00B971FF">
        <w:rPr>
          <w:rFonts w:ascii="Arial" w:hAnsi="Arial"/>
          <w:sz w:val="22"/>
          <w:szCs w:val="22"/>
        </w:rPr>
        <w:t>, 81:705-710, 1988.</w:t>
      </w:r>
    </w:p>
    <w:p w14:paraId="09DFF17E"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18.</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R.K. Vander Meer and C.S. Lofgren.  Oviposition rate of fire ant queens, </w:t>
      </w:r>
      <w:r w:rsidRPr="00B971FF">
        <w:rPr>
          <w:rFonts w:ascii="Arial" w:hAnsi="Arial"/>
          <w:i/>
          <w:sz w:val="22"/>
          <w:szCs w:val="22"/>
        </w:rPr>
        <w:t>Solenopsis invicta</w:t>
      </w:r>
      <w:r w:rsidRPr="00B971FF">
        <w:rPr>
          <w:rFonts w:ascii="Arial" w:hAnsi="Arial"/>
          <w:sz w:val="22"/>
          <w:szCs w:val="22"/>
        </w:rPr>
        <w:t xml:space="preserve"> Buren (Hymenoptera: Formicidae): Comparison of monogyne and polygyne populations. </w:t>
      </w:r>
      <w:r w:rsidRPr="00B971FF">
        <w:rPr>
          <w:rFonts w:ascii="Arial" w:hAnsi="Arial"/>
          <w:sz w:val="22"/>
          <w:szCs w:val="22"/>
          <w:u w:val="single"/>
        </w:rPr>
        <w:t>Physiol. Entomol.</w:t>
      </w:r>
      <w:r w:rsidRPr="00B971FF">
        <w:rPr>
          <w:rFonts w:ascii="Arial" w:hAnsi="Arial"/>
          <w:sz w:val="22"/>
          <w:szCs w:val="22"/>
        </w:rPr>
        <w:t>, in press.</w:t>
      </w:r>
    </w:p>
    <w:p w14:paraId="6F402FBC"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19.</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U.H. Rudofsky, J.A. Longmate, J. Schiffenbauer, and E.K. Wakeland.  Polygenic control of susceptibility to murine systemic erythematosus.  </w:t>
      </w:r>
      <w:r w:rsidRPr="00B971FF">
        <w:rPr>
          <w:rFonts w:ascii="Arial" w:hAnsi="Arial"/>
          <w:sz w:val="22"/>
          <w:szCs w:val="22"/>
          <w:u w:val="single"/>
        </w:rPr>
        <w:t>Immunity</w:t>
      </w:r>
      <w:r w:rsidRPr="00B971FF">
        <w:rPr>
          <w:rFonts w:ascii="Arial" w:hAnsi="Arial"/>
          <w:sz w:val="22"/>
          <w:szCs w:val="22"/>
        </w:rPr>
        <w:t>, 1:219-229, 1994.</w:t>
      </w:r>
    </w:p>
    <w:p w14:paraId="0C742BA6"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20.</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Yu, Y., Blenman, K.R., Caldwell, R., and Wakeland, E.K.  Production of congenic mouse strains carrying NZM/Aeg2410-derived genomic intervals linked to systemic lupus erythematosus expression.  </w:t>
      </w:r>
      <w:r w:rsidRPr="00B971FF">
        <w:rPr>
          <w:rFonts w:ascii="Arial" w:hAnsi="Arial"/>
          <w:sz w:val="22"/>
          <w:szCs w:val="22"/>
          <w:u w:val="single"/>
        </w:rPr>
        <w:t>Mammalian Genome</w:t>
      </w:r>
      <w:r w:rsidRPr="00B971FF">
        <w:rPr>
          <w:rFonts w:ascii="Arial" w:hAnsi="Arial"/>
          <w:sz w:val="22"/>
          <w:szCs w:val="22"/>
        </w:rPr>
        <w:t>, 7: 332-335, 1996</w:t>
      </w:r>
      <w:r w:rsidRPr="00B971FF">
        <w:rPr>
          <w:rFonts w:ascii="Arial" w:hAnsi="Arial"/>
          <w:i/>
          <w:sz w:val="22"/>
          <w:szCs w:val="22"/>
        </w:rPr>
        <w:t>.</w:t>
      </w:r>
    </w:p>
    <w:p w14:paraId="5FBB2597"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22.</w:t>
      </w:r>
      <w:r w:rsidRPr="00B971FF">
        <w:rPr>
          <w:rFonts w:ascii="Arial" w:hAnsi="Arial"/>
          <w:sz w:val="22"/>
          <w:szCs w:val="22"/>
        </w:rPr>
        <w:tab/>
        <w:t xml:space="preserve">Vyse, T.J., </w:t>
      </w:r>
      <w:r w:rsidRPr="0015463E">
        <w:rPr>
          <w:rFonts w:ascii="Arial" w:hAnsi="Arial"/>
          <w:b/>
          <w:sz w:val="22"/>
          <w:szCs w:val="22"/>
        </w:rPr>
        <w:t>Morel, L.</w:t>
      </w:r>
      <w:r w:rsidRPr="00B971FF">
        <w:rPr>
          <w:rFonts w:ascii="Arial" w:hAnsi="Arial"/>
          <w:sz w:val="22"/>
          <w:szCs w:val="22"/>
        </w:rPr>
        <w:t xml:space="preserve">, Tanner,F.J., Wakeland, E.K., Kotzin, B.L.  Backcross analysis of genes linked to autoantibody production in New Zealand White mice.  </w:t>
      </w:r>
      <w:r w:rsidRPr="00B971FF">
        <w:rPr>
          <w:rFonts w:ascii="Arial" w:hAnsi="Arial"/>
          <w:sz w:val="22"/>
          <w:szCs w:val="22"/>
          <w:u w:val="single"/>
        </w:rPr>
        <w:t>J. Immunol.</w:t>
      </w:r>
      <w:r w:rsidRPr="00B971FF">
        <w:rPr>
          <w:rFonts w:ascii="Arial" w:hAnsi="Arial"/>
          <w:sz w:val="22"/>
          <w:szCs w:val="22"/>
        </w:rPr>
        <w:t>, 157: 2719-2727</w:t>
      </w:r>
      <w:r w:rsidRPr="00B971FF">
        <w:rPr>
          <w:rFonts w:ascii="Arial" w:hAnsi="Arial"/>
          <w:i/>
          <w:sz w:val="22"/>
          <w:szCs w:val="22"/>
        </w:rPr>
        <w:t xml:space="preserve">, </w:t>
      </w:r>
      <w:r w:rsidRPr="00B971FF">
        <w:rPr>
          <w:rFonts w:ascii="Arial" w:hAnsi="Arial"/>
          <w:sz w:val="22"/>
          <w:szCs w:val="22"/>
        </w:rPr>
        <w:t>1996.</w:t>
      </w:r>
    </w:p>
    <w:p w14:paraId="299E0B17"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23.</w:t>
      </w:r>
      <w:r w:rsidRPr="00B971FF">
        <w:rPr>
          <w:rFonts w:ascii="Arial" w:hAnsi="Arial"/>
          <w:sz w:val="22"/>
          <w:szCs w:val="22"/>
        </w:rPr>
        <w:tab/>
      </w:r>
      <w:r w:rsidRPr="0015463E">
        <w:rPr>
          <w:rFonts w:ascii="Arial" w:hAnsi="Arial"/>
          <w:b/>
          <w:sz w:val="22"/>
          <w:szCs w:val="22"/>
        </w:rPr>
        <w:t>Morel, L.</w:t>
      </w:r>
      <w:r w:rsidRPr="00B971FF">
        <w:rPr>
          <w:rFonts w:ascii="Arial" w:hAnsi="Arial"/>
          <w:sz w:val="22"/>
          <w:szCs w:val="22"/>
        </w:rPr>
        <w:t xml:space="preserve">, Mohan, C., Yu, Y., Croker, B.P., Deng, C.H.,Tian, X.H., and Wakeland, E.K.  Functional dissection of SLE pathogenesis using congenic mouse strains. </w:t>
      </w:r>
      <w:r w:rsidRPr="00B971FF">
        <w:rPr>
          <w:rFonts w:ascii="Arial" w:hAnsi="Arial"/>
          <w:sz w:val="22"/>
          <w:szCs w:val="22"/>
          <w:u w:val="single"/>
        </w:rPr>
        <w:t>J. Immunol.</w:t>
      </w:r>
      <w:r w:rsidRPr="00B971FF">
        <w:rPr>
          <w:rFonts w:ascii="Arial" w:hAnsi="Arial"/>
          <w:sz w:val="22"/>
          <w:szCs w:val="22"/>
        </w:rPr>
        <w:t>, 158:  6019-28, 1997.</w:t>
      </w:r>
    </w:p>
    <w:p w14:paraId="2F1C4726"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w:t>
      </w:r>
      <w:r w:rsidRPr="0015463E">
        <w:rPr>
          <w:rFonts w:ascii="Arial" w:hAnsi="Arial"/>
        </w:rPr>
        <w:t xml:space="preserve">This article was selected for the </w:t>
      </w:r>
      <w:r w:rsidRPr="0015463E">
        <w:rPr>
          <w:rFonts w:ascii="Arial" w:hAnsi="Arial"/>
          <w:u w:val="single"/>
        </w:rPr>
        <w:t>1999 Year Book of Rheumatology</w:t>
      </w:r>
      <w:r w:rsidRPr="0015463E">
        <w:rPr>
          <w:rFonts w:ascii="Arial" w:hAnsi="Arial"/>
        </w:rPr>
        <w:t>, Mosby-Year Book Inc</w:t>
      </w:r>
      <w:r w:rsidRPr="00B971FF">
        <w:rPr>
          <w:rFonts w:ascii="Arial" w:hAnsi="Arial"/>
          <w:sz w:val="22"/>
          <w:szCs w:val="22"/>
        </w:rPr>
        <w:t>.</w:t>
      </w:r>
    </w:p>
    <w:p w14:paraId="6AE255D1" w14:textId="77777777" w:rsidR="001F7D70" w:rsidRPr="00B971FF" w:rsidRDefault="001F7D70" w:rsidP="00D31BCE">
      <w:pPr>
        <w:tabs>
          <w:tab w:val="left" w:pos="360"/>
        </w:tabs>
        <w:ind w:left="360" w:hanging="360"/>
        <w:jc w:val="both"/>
        <w:rPr>
          <w:rFonts w:ascii="Arial" w:hAnsi="Arial"/>
          <w:sz w:val="22"/>
          <w:szCs w:val="22"/>
        </w:rPr>
      </w:pPr>
      <w:r w:rsidRPr="00B971FF">
        <w:rPr>
          <w:rFonts w:ascii="Arial" w:hAnsi="Arial"/>
          <w:sz w:val="22"/>
          <w:szCs w:val="22"/>
        </w:rPr>
        <w:t>24.</w:t>
      </w:r>
      <w:r w:rsidRPr="00B971FF">
        <w:rPr>
          <w:rFonts w:ascii="Arial" w:hAnsi="Arial"/>
          <w:sz w:val="22"/>
          <w:szCs w:val="22"/>
        </w:rPr>
        <w:tab/>
        <w:t xml:space="preserve">Mohan, C., </w:t>
      </w:r>
      <w:r w:rsidRPr="0015463E">
        <w:rPr>
          <w:rFonts w:ascii="Arial" w:hAnsi="Arial"/>
          <w:b/>
          <w:sz w:val="22"/>
          <w:szCs w:val="22"/>
        </w:rPr>
        <w:t>Morel, L.</w:t>
      </w:r>
      <w:r w:rsidRPr="00B971FF">
        <w:rPr>
          <w:rFonts w:ascii="Arial" w:hAnsi="Arial"/>
          <w:sz w:val="22"/>
          <w:szCs w:val="22"/>
        </w:rPr>
        <w:t xml:space="preserve">, Yang, P., and Wakeland, E.K. Genetic dissection of SLE pathogenesis: </w:t>
      </w:r>
      <w:r w:rsidRPr="00B971FF">
        <w:rPr>
          <w:rFonts w:ascii="Arial" w:hAnsi="Arial"/>
          <w:i/>
          <w:sz w:val="22"/>
          <w:szCs w:val="22"/>
        </w:rPr>
        <w:t>Sle2</w:t>
      </w:r>
      <w:r w:rsidRPr="00B971FF">
        <w:rPr>
          <w:rFonts w:ascii="Arial" w:hAnsi="Arial"/>
          <w:sz w:val="22"/>
          <w:szCs w:val="22"/>
        </w:rPr>
        <w:t xml:space="preserve"> on murine chromosome 4 leads to B-cell hyperactivity.  </w:t>
      </w:r>
      <w:r w:rsidRPr="00B971FF">
        <w:rPr>
          <w:rFonts w:ascii="Arial" w:hAnsi="Arial"/>
          <w:sz w:val="22"/>
          <w:szCs w:val="22"/>
          <w:u w:val="single"/>
        </w:rPr>
        <w:t>J. Immunol.</w:t>
      </w:r>
      <w:r w:rsidRPr="00B971FF">
        <w:rPr>
          <w:rFonts w:ascii="Arial" w:hAnsi="Arial"/>
          <w:sz w:val="22"/>
          <w:szCs w:val="22"/>
        </w:rPr>
        <w:t xml:space="preserve">, </w:t>
      </w:r>
      <w:r w:rsidRPr="00B971FF">
        <w:rPr>
          <w:rFonts w:ascii="Arial" w:hAnsi="Arial"/>
          <w:i/>
          <w:sz w:val="22"/>
          <w:szCs w:val="22"/>
        </w:rPr>
        <w:t>159</w:t>
      </w:r>
      <w:r w:rsidRPr="00B971FF">
        <w:rPr>
          <w:rFonts w:ascii="Arial" w:hAnsi="Arial"/>
          <w:sz w:val="22"/>
          <w:szCs w:val="22"/>
        </w:rPr>
        <w:t>: 454-465, 1997.</w:t>
      </w:r>
    </w:p>
    <w:p w14:paraId="08032B0A" w14:textId="77777777" w:rsidR="001F7D70" w:rsidRDefault="001F7D70" w:rsidP="00D31BCE">
      <w:pPr>
        <w:tabs>
          <w:tab w:val="left" w:pos="360"/>
        </w:tabs>
        <w:ind w:left="360" w:hanging="360"/>
        <w:jc w:val="both"/>
        <w:rPr>
          <w:rFonts w:ascii="Arial" w:hAnsi="Arial"/>
          <w:i/>
          <w:sz w:val="22"/>
          <w:szCs w:val="22"/>
        </w:rPr>
      </w:pPr>
      <w:r w:rsidRPr="00F56587">
        <w:rPr>
          <w:rFonts w:ascii="Arial" w:hAnsi="Arial"/>
          <w:sz w:val="22"/>
          <w:szCs w:val="22"/>
        </w:rPr>
        <w:t>25.</w:t>
      </w:r>
      <w:r w:rsidRPr="00B971FF">
        <w:rPr>
          <w:rFonts w:ascii="Arial" w:hAnsi="Arial"/>
          <w:sz w:val="22"/>
          <w:szCs w:val="22"/>
        </w:rPr>
        <w:tab/>
        <w:t xml:space="preserve">Wakeland, E.K., </w:t>
      </w:r>
      <w:r w:rsidRPr="0015463E">
        <w:rPr>
          <w:rFonts w:ascii="Arial" w:hAnsi="Arial"/>
          <w:b/>
          <w:sz w:val="22"/>
          <w:szCs w:val="22"/>
        </w:rPr>
        <w:t>Morel, L.</w:t>
      </w:r>
      <w:r w:rsidRPr="00B971FF">
        <w:rPr>
          <w:rFonts w:ascii="Arial" w:hAnsi="Arial"/>
          <w:sz w:val="22"/>
          <w:szCs w:val="22"/>
        </w:rPr>
        <w:t>, Achey, K., Yui, M. E., and Longmate, J.A.  Speed congenic: A classic technique moves into the fast lane (relatively speaking).</w:t>
      </w:r>
      <w:r w:rsidRPr="00B971FF">
        <w:rPr>
          <w:rFonts w:ascii="Arial" w:hAnsi="Arial"/>
          <w:i/>
          <w:sz w:val="22"/>
          <w:szCs w:val="22"/>
        </w:rPr>
        <w:t xml:space="preserve"> </w:t>
      </w:r>
      <w:r w:rsidRPr="00B971FF">
        <w:rPr>
          <w:rFonts w:ascii="Arial" w:hAnsi="Arial"/>
          <w:sz w:val="22"/>
          <w:szCs w:val="22"/>
          <w:u w:val="single"/>
        </w:rPr>
        <w:t>Immunology today</w:t>
      </w:r>
      <w:r w:rsidRPr="00B971FF">
        <w:rPr>
          <w:rFonts w:ascii="Arial" w:hAnsi="Arial"/>
          <w:i/>
          <w:sz w:val="22"/>
          <w:szCs w:val="22"/>
        </w:rPr>
        <w:t>, 18</w:t>
      </w:r>
      <w:r w:rsidRPr="00B971FF">
        <w:rPr>
          <w:rFonts w:ascii="Arial" w:hAnsi="Arial"/>
          <w:sz w:val="22"/>
          <w:szCs w:val="22"/>
        </w:rPr>
        <w:t>: 473-477, 1997</w:t>
      </w:r>
      <w:r w:rsidRPr="00B971FF">
        <w:rPr>
          <w:rFonts w:ascii="Arial" w:hAnsi="Arial"/>
          <w:i/>
          <w:sz w:val="22"/>
          <w:szCs w:val="22"/>
        </w:rPr>
        <w:t>.</w:t>
      </w:r>
    </w:p>
    <w:p w14:paraId="7C96D8B3" w14:textId="3772B687" w:rsidR="001F7D70" w:rsidRPr="00F56587" w:rsidRDefault="001F7D70" w:rsidP="009C236B">
      <w:pPr>
        <w:numPr>
          <w:ilvl w:val="0"/>
          <w:numId w:val="7"/>
        </w:numPr>
        <w:tabs>
          <w:tab w:val="clear" w:pos="900"/>
          <w:tab w:val="left" w:pos="360"/>
        </w:tabs>
        <w:ind w:left="360"/>
        <w:jc w:val="both"/>
        <w:rPr>
          <w:rFonts w:ascii="Arial" w:hAnsi="Arial"/>
          <w:i/>
          <w:sz w:val="22"/>
          <w:szCs w:val="22"/>
        </w:rPr>
      </w:pPr>
      <w:r w:rsidRPr="00B971FF">
        <w:rPr>
          <w:rFonts w:ascii="Arial" w:hAnsi="Arial"/>
          <w:sz w:val="22"/>
          <w:szCs w:val="22"/>
        </w:rPr>
        <w:t xml:space="preserve">Mohan, C., </w:t>
      </w:r>
      <w:r w:rsidR="004E57C3">
        <w:rPr>
          <w:rFonts w:ascii="Arial" w:hAnsi="Arial"/>
          <w:b/>
          <w:sz w:val="22"/>
          <w:szCs w:val="22"/>
        </w:rPr>
        <w:t>Morel</w:t>
      </w:r>
      <w:r w:rsidRPr="0015463E">
        <w:rPr>
          <w:rFonts w:ascii="Arial" w:hAnsi="Arial"/>
          <w:b/>
          <w:sz w:val="22"/>
          <w:szCs w:val="22"/>
        </w:rPr>
        <w:t>, L.</w:t>
      </w:r>
      <w:r w:rsidRPr="00B971FF">
        <w:rPr>
          <w:rFonts w:ascii="Arial" w:hAnsi="Arial"/>
          <w:sz w:val="22"/>
          <w:szCs w:val="22"/>
        </w:rPr>
        <w:t xml:space="preserve">, Yang, P., and Wakeland, E.K.  Accumulation of splenic B1a cells with strong antigen presenting capabilities in NZM2410 lupus mice. </w:t>
      </w:r>
      <w:r w:rsidRPr="00B971FF">
        <w:rPr>
          <w:rFonts w:ascii="Arial" w:hAnsi="Arial"/>
          <w:sz w:val="22"/>
          <w:szCs w:val="22"/>
          <w:u w:val="single"/>
        </w:rPr>
        <w:t>Arthritis and Rheumatism</w:t>
      </w:r>
      <w:r w:rsidRPr="00B971FF">
        <w:rPr>
          <w:rFonts w:ascii="Arial" w:hAnsi="Arial"/>
          <w:i/>
          <w:sz w:val="22"/>
          <w:szCs w:val="22"/>
        </w:rPr>
        <w:t xml:space="preserve">, 41: </w:t>
      </w:r>
      <w:r w:rsidRPr="00B971FF">
        <w:rPr>
          <w:rFonts w:ascii="Arial" w:hAnsi="Arial"/>
          <w:sz w:val="22"/>
          <w:szCs w:val="22"/>
        </w:rPr>
        <w:t>1652-1662, 1998.</w:t>
      </w:r>
    </w:p>
    <w:p w14:paraId="42044277" w14:textId="77777777" w:rsidR="001F7D70" w:rsidRPr="00B971FF" w:rsidRDefault="001F7D70" w:rsidP="009C236B">
      <w:pPr>
        <w:numPr>
          <w:ilvl w:val="1"/>
          <w:numId w:val="7"/>
        </w:numPr>
        <w:tabs>
          <w:tab w:val="clear" w:pos="900"/>
          <w:tab w:val="left" w:pos="360"/>
        </w:tabs>
        <w:ind w:left="360"/>
        <w:jc w:val="both"/>
        <w:rPr>
          <w:rFonts w:ascii="Arial" w:hAnsi="Arial"/>
          <w:sz w:val="22"/>
          <w:szCs w:val="22"/>
        </w:rPr>
      </w:pPr>
      <w:r w:rsidRPr="00B971FF">
        <w:rPr>
          <w:rFonts w:ascii="Arial" w:hAnsi="Arial"/>
          <w:sz w:val="22"/>
          <w:szCs w:val="22"/>
        </w:rPr>
        <w:t xml:space="preserve">Mohan, C., Alas, E., </w:t>
      </w:r>
      <w:r w:rsidRPr="0015463E">
        <w:rPr>
          <w:rFonts w:ascii="Arial" w:hAnsi="Arial"/>
          <w:b/>
          <w:sz w:val="22"/>
          <w:szCs w:val="22"/>
        </w:rPr>
        <w:t>Morel, L.</w:t>
      </w:r>
      <w:r w:rsidRPr="00B971FF">
        <w:rPr>
          <w:rFonts w:ascii="Arial" w:hAnsi="Arial"/>
          <w:sz w:val="22"/>
          <w:szCs w:val="22"/>
        </w:rPr>
        <w:t xml:space="preserve">, Yang, P., and Wakeland, E.K.  Genetic dissection of SLE pathogenesis: </w:t>
      </w:r>
      <w:r w:rsidRPr="00B971FF">
        <w:rPr>
          <w:rFonts w:ascii="Arial" w:hAnsi="Arial"/>
          <w:i/>
          <w:sz w:val="22"/>
          <w:szCs w:val="22"/>
        </w:rPr>
        <w:t>Sle1</w:t>
      </w:r>
      <w:r w:rsidRPr="00B971FF">
        <w:rPr>
          <w:rFonts w:ascii="Arial" w:hAnsi="Arial"/>
          <w:sz w:val="22"/>
          <w:szCs w:val="22"/>
        </w:rPr>
        <w:t xml:space="preserve"> on murine chromosome 1 leads to a selective loss of tolerance to H2A/H2B/DNA subnucleosomes.</w:t>
      </w:r>
      <w:r w:rsidRPr="00B971FF">
        <w:rPr>
          <w:rFonts w:ascii="Arial" w:hAnsi="Arial"/>
          <w:sz w:val="22"/>
          <w:szCs w:val="22"/>
          <w:u w:val="single"/>
        </w:rPr>
        <w:t xml:space="preserve">  J. Clin. Invest</w:t>
      </w:r>
      <w:r w:rsidRPr="00B971FF">
        <w:rPr>
          <w:rFonts w:ascii="Arial" w:hAnsi="Arial"/>
          <w:i/>
          <w:sz w:val="22"/>
          <w:szCs w:val="22"/>
        </w:rPr>
        <w:t>.,101</w:t>
      </w:r>
      <w:r w:rsidRPr="00B971FF">
        <w:rPr>
          <w:rFonts w:ascii="Arial" w:hAnsi="Arial"/>
          <w:sz w:val="22"/>
          <w:szCs w:val="22"/>
        </w:rPr>
        <w:t>: 1362-1372, 1998</w:t>
      </w:r>
      <w:r w:rsidRPr="00B971FF">
        <w:rPr>
          <w:rFonts w:ascii="Arial" w:hAnsi="Arial"/>
          <w:i/>
          <w:sz w:val="22"/>
          <w:szCs w:val="22"/>
        </w:rPr>
        <w:t>.</w:t>
      </w:r>
    </w:p>
    <w:p w14:paraId="38769763" w14:textId="77777777" w:rsidR="001F7D70" w:rsidRPr="00B971FF" w:rsidRDefault="001F7D70" w:rsidP="009C236B">
      <w:pPr>
        <w:numPr>
          <w:ilvl w:val="0"/>
          <w:numId w:val="8"/>
        </w:numPr>
        <w:tabs>
          <w:tab w:val="left" w:pos="360"/>
        </w:tabs>
        <w:jc w:val="both"/>
        <w:rPr>
          <w:rFonts w:ascii="Arial" w:hAnsi="Arial"/>
          <w:sz w:val="22"/>
          <w:szCs w:val="22"/>
        </w:rPr>
      </w:pPr>
      <w:r w:rsidRPr="00B971FF">
        <w:rPr>
          <w:rFonts w:ascii="Arial" w:hAnsi="Arial"/>
          <w:sz w:val="22"/>
          <w:szCs w:val="22"/>
        </w:rPr>
        <w:t xml:space="preserve">McNamara, R.K., Stumpo, D.J., </w:t>
      </w:r>
      <w:r w:rsidRPr="0015463E">
        <w:rPr>
          <w:rFonts w:ascii="Arial" w:hAnsi="Arial"/>
          <w:b/>
          <w:sz w:val="22"/>
          <w:szCs w:val="22"/>
        </w:rPr>
        <w:t>Morel, L.</w:t>
      </w:r>
      <w:r w:rsidRPr="00B971FF">
        <w:rPr>
          <w:rFonts w:ascii="Arial" w:hAnsi="Arial"/>
          <w:sz w:val="22"/>
          <w:szCs w:val="22"/>
        </w:rPr>
        <w:t>, Lewis, M.H., Wakeland, E.K., Blackshear, P.J., Lenox, R.H.  Effect of reduced myristolated alanine-rich C kinase substrate expression on hyppocampal mossy fiber development and spatial learning in mutant mice: Transgenic rescue and interactions with gen background.</w:t>
      </w:r>
      <w:r w:rsidRPr="00B971FF">
        <w:rPr>
          <w:rFonts w:ascii="Arial" w:hAnsi="Arial"/>
          <w:i/>
          <w:sz w:val="22"/>
          <w:szCs w:val="22"/>
        </w:rPr>
        <w:t xml:space="preserve"> </w:t>
      </w:r>
      <w:r w:rsidRPr="00B971FF">
        <w:rPr>
          <w:rFonts w:ascii="Arial" w:hAnsi="Arial"/>
          <w:sz w:val="22"/>
          <w:szCs w:val="22"/>
        </w:rPr>
        <w:t xml:space="preserve"> </w:t>
      </w:r>
      <w:r w:rsidRPr="00B971FF">
        <w:rPr>
          <w:rFonts w:ascii="Arial" w:hAnsi="Arial"/>
          <w:sz w:val="22"/>
          <w:szCs w:val="22"/>
          <w:u w:val="single"/>
        </w:rPr>
        <w:t>Proc. Natl. Acad. Sc. USA</w:t>
      </w:r>
      <w:r w:rsidRPr="00B971FF">
        <w:rPr>
          <w:rFonts w:ascii="Arial" w:hAnsi="Arial"/>
          <w:sz w:val="22"/>
          <w:szCs w:val="22"/>
        </w:rPr>
        <w:t xml:space="preserve">, </w:t>
      </w:r>
      <w:r w:rsidRPr="00B971FF">
        <w:rPr>
          <w:rFonts w:ascii="Arial" w:hAnsi="Arial"/>
          <w:i/>
          <w:sz w:val="22"/>
          <w:szCs w:val="22"/>
        </w:rPr>
        <w:t>95</w:t>
      </w:r>
      <w:r w:rsidRPr="00B971FF">
        <w:rPr>
          <w:rFonts w:ascii="Arial" w:hAnsi="Arial"/>
          <w:sz w:val="22"/>
          <w:szCs w:val="22"/>
        </w:rPr>
        <w:t>: 14517-14522, 1998.</w:t>
      </w:r>
    </w:p>
    <w:p w14:paraId="389A87BC" w14:textId="77777777" w:rsidR="001F7D70" w:rsidRPr="00B971FF" w:rsidRDefault="001F7D70" w:rsidP="009C236B">
      <w:pPr>
        <w:numPr>
          <w:ilvl w:val="0"/>
          <w:numId w:val="8"/>
        </w:numPr>
        <w:tabs>
          <w:tab w:val="left" w:pos="360"/>
        </w:tabs>
        <w:jc w:val="both"/>
        <w:rPr>
          <w:rFonts w:ascii="Arial" w:hAnsi="Arial"/>
          <w:sz w:val="22"/>
          <w:szCs w:val="22"/>
        </w:rPr>
      </w:pPr>
      <w:r w:rsidRPr="00F56587">
        <w:rPr>
          <w:rFonts w:ascii="Arial" w:hAnsi="Arial"/>
          <w:b/>
          <w:sz w:val="22"/>
          <w:szCs w:val="22"/>
        </w:rPr>
        <w:t>Morel, L.</w:t>
      </w:r>
      <w:r w:rsidRPr="00B971FF">
        <w:rPr>
          <w:rFonts w:ascii="Arial" w:hAnsi="Arial"/>
          <w:sz w:val="22"/>
          <w:szCs w:val="22"/>
        </w:rPr>
        <w:t xml:space="preserve">, Mohan, C., Yu, Y., Rudofsky, U.H., Schiffenbauer, J., Longmate, J.A. Wakeland, E.K.  Complex inheritance of component phenotypes in a murine model of lupus. </w:t>
      </w:r>
      <w:r w:rsidRPr="00B971FF">
        <w:rPr>
          <w:rFonts w:ascii="Arial" w:hAnsi="Arial"/>
          <w:sz w:val="22"/>
          <w:szCs w:val="22"/>
          <w:u w:val="single"/>
        </w:rPr>
        <w:t>Mammalian Genome</w:t>
      </w:r>
      <w:r w:rsidRPr="00B971FF">
        <w:rPr>
          <w:rFonts w:ascii="Arial" w:hAnsi="Arial"/>
          <w:i/>
          <w:sz w:val="22"/>
          <w:szCs w:val="22"/>
        </w:rPr>
        <w:t>, 10</w:t>
      </w:r>
      <w:r w:rsidRPr="00B971FF">
        <w:rPr>
          <w:rFonts w:ascii="Arial" w:hAnsi="Arial"/>
          <w:sz w:val="22"/>
          <w:szCs w:val="22"/>
        </w:rPr>
        <w:t>: 176-181, 1999</w:t>
      </w:r>
      <w:r w:rsidRPr="00B971FF">
        <w:rPr>
          <w:rFonts w:ascii="Arial" w:hAnsi="Arial"/>
          <w:i/>
          <w:sz w:val="22"/>
          <w:szCs w:val="22"/>
        </w:rPr>
        <w:t>.</w:t>
      </w:r>
    </w:p>
    <w:p w14:paraId="1B55F7D0" w14:textId="77777777" w:rsidR="001F7D70" w:rsidRPr="00B971FF" w:rsidRDefault="001F7D70" w:rsidP="009C236B">
      <w:pPr>
        <w:numPr>
          <w:ilvl w:val="0"/>
          <w:numId w:val="8"/>
        </w:numPr>
        <w:tabs>
          <w:tab w:val="left" w:pos="360"/>
        </w:tabs>
        <w:jc w:val="both"/>
        <w:rPr>
          <w:rFonts w:ascii="Arial" w:hAnsi="Arial"/>
          <w:sz w:val="22"/>
          <w:szCs w:val="22"/>
        </w:rPr>
      </w:pPr>
      <w:r w:rsidRPr="00B971FF">
        <w:rPr>
          <w:rFonts w:ascii="Arial" w:hAnsi="Arial"/>
          <w:sz w:val="22"/>
          <w:szCs w:val="22"/>
        </w:rPr>
        <w:t xml:space="preserve">Sobel, E.S., Mohan, C., </w:t>
      </w:r>
      <w:r w:rsidRPr="00F56587">
        <w:rPr>
          <w:rFonts w:ascii="Arial" w:hAnsi="Arial"/>
          <w:b/>
          <w:sz w:val="22"/>
          <w:szCs w:val="22"/>
        </w:rPr>
        <w:t>Morel, L.</w:t>
      </w:r>
      <w:r w:rsidRPr="00B971FF">
        <w:rPr>
          <w:rFonts w:ascii="Arial" w:hAnsi="Arial"/>
          <w:sz w:val="22"/>
          <w:szCs w:val="22"/>
        </w:rPr>
        <w:t xml:space="preserve">, Schiffenbauer, J., and Wakeland, E.K.  Genetic dissection of SLE pathogenesis: Adoptive transfer of </w:t>
      </w:r>
      <w:r w:rsidRPr="00B971FF">
        <w:rPr>
          <w:rFonts w:ascii="Arial" w:hAnsi="Arial"/>
          <w:i/>
          <w:sz w:val="22"/>
          <w:szCs w:val="22"/>
        </w:rPr>
        <w:t>Sle1</w:t>
      </w:r>
      <w:r w:rsidRPr="00B971FF">
        <w:rPr>
          <w:rFonts w:ascii="Arial" w:hAnsi="Arial"/>
          <w:sz w:val="22"/>
          <w:szCs w:val="22"/>
        </w:rPr>
        <w:t xml:space="preserve"> on murine chromosome 1 by bone marrow.  </w:t>
      </w:r>
      <w:r w:rsidRPr="00B971FF">
        <w:rPr>
          <w:rFonts w:ascii="Arial" w:hAnsi="Arial"/>
          <w:sz w:val="22"/>
          <w:szCs w:val="22"/>
          <w:u w:val="single"/>
        </w:rPr>
        <w:t>J. Immunol.</w:t>
      </w:r>
      <w:r w:rsidRPr="00B971FF">
        <w:rPr>
          <w:rFonts w:ascii="Arial" w:hAnsi="Arial"/>
          <w:i/>
          <w:sz w:val="22"/>
          <w:szCs w:val="22"/>
        </w:rPr>
        <w:t xml:space="preserve">, 162: </w:t>
      </w:r>
      <w:r w:rsidRPr="00B971FF">
        <w:rPr>
          <w:rFonts w:ascii="Arial" w:hAnsi="Arial"/>
          <w:sz w:val="22"/>
          <w:szCs w:val="22"/>
        </w:rPr>
        <w:t>2415-22, 1999.</w:t>
      </w:r>
    </w:p>
    <w:p w14:paraId="4C10A919" w14:textId="77777777" w:rsidR="001F7D70" w:rsidRPr="00B971FF" w:rsidRDefault="001F7D70" w:rsidP="009C236B">
      <w:pPr>
        <w:numPr>
          <w:ilvl w:val="0"/>
          <w:numId w:val="8"/>
        </w:numPr>
        <w:tabs>
          <w:tab w:val="left" w:pos="360"/>
        </w:tabs>
        <w:jc w:val="both"/>
        <w:rPr>
          <w:rFonts w:ascii="Arial" w:hAnsi="Arial"/>
          <w:sz w:val="22"/>
          <w:szCs w:val="22"/>
        </w:rPr>
      </w:pPr>
      <w:r w:rsidRPr="00B971FF">
        <w:rPr>
          <w:rFonts w:ascii="Arial" w:hAnsi="Arial"/>
          <w:sz w:val="22"/>
          <w:szCs w:val="22"/>
        </w:rPr>
        <w:t xml:space="preserve">Mohan, C., Yu, Y., </w:t>
      </w:r>
      <w:r w:rsidRPr="00F56587">
        <w:rPr>
          <w:rFonts w:ascii="Arial" w:hAnsi="Arial"/>
          <w:b/>
          <w:sz w:val="22"/>
          <w:szCs w:val="22"/>
        </w:rPr>
        <w:t>Morel, L.</w:t>
      </w:r>
      <w:r w:rsidRPr="00B971FF">
        <w:rPr>
          <w:rFonts w:ascii="Arial" w:hAnsi="Arial"/>
          <w:sz w:val="22"/>
          <w:szCs w:val="22"/>
        </w:rPr>
        <w:t xml:space="preserve">, Yang P., Wakeland, E.K. Genetic dissection of SLE pathogenesis: </w:t>
      </w:r>
      <w:r w:rsidRPr="00B971FF">
        <w:rPr>
          <w:rFonts w:ascii="Arial" w:hAnsi="Arial"/>
          <w:i/>
          <w:sz w:val="22"/>
          <w:szCs w:val="22"/>
        </w:rPr>
        <w:t>Sle3/Sle5</w:t>
      </w:r>
      <w:r w:rsidRPr="00B971FF">
        <w:rPr>
          <w:rFonts w:ascii="Arial" w:hAnsi="Arial"/>
          <w:sz w:val="22"/>
          <w:szCs w:val="22"/>
        </w:rPr>
        <w:t xml:space="preserve"> on murine chromosome 7 impact T cell activation, differentiation and cell death.</w:t>
      </w:r>
      <w:r w:rsidRPr="00B971FF">
        <w:rPr>
          <w:rFonts w:ascii="Arial" w:hAnsi="Arial"/>
          <w:sz w:val="22"/>
          <w:szCs w:val="22"/>
          <w:u w:val="single"/>
        </w:rPr>
        <w:t xml:space="preserve"> J. Immunol.</w:t>
      </w:r>
      <w:r w:rsidRPr="00B971FF">
        <w:rPr>
          <w:rFonts w:ascii="Arial" w:hAnsi="Arial"/>
          <w:i/>
          <w:sz w:val="22"/>
          <w:szCs w:val="22"/>
        </w:rPr>
        <w:t xml:space="preserve">, 162: </w:t>
      </w:r>
      <w:r w:rsidRPr="00B971FF">
        <w:rPr>
          <w:rFonts w:ascii="Arial" w:hAnsi="Arial"/>
          <w:sz w:val="22"/>
          <w:szCs w:val="22"/>
        </w:rPr>
        <w:t>6492-6502, 1999</w:t>
      </w:r>
      <w:r w:rsidRPr="00B971FF">
        <w:rPr>
          <w:rFonts w:ascii="Arial" w:hAnsi="Arial"/>
          <w:i/>
          <w:sz w:val="22"/>
          <w:szCs w:val="22"/>
        </w:rPr>
        <w:t>.</w:t>
      </w:r>
    </w:p>
    <w:p w14:paraId="36340950" w14:textId="660C11AF" w:rsidR="001F7D70" w:rsidRPr="00B971FF" w:rsidRDefault="001F7D70" w:rsidP="009C236B">
      <w:pPr>
        <w:numPr>
          <w:ilvl w:val="0"/>
          <w:numId w:val="8"/>
        </w:numPr>
        <w:tabs>
          <w:tab w:val="left" w:pos="360"/>
        </w:tabs>
        <w:jc w:val="both"/>
        <w:rPr>
          <w:rFonts w:ascii="Arial" w:hAnsi="Arial"/>
          <w:sz w:val="22"/>
          <w:szCs w:val="22"/>
        </w:rPr>
      </w:pPr>
      <w:r w:rsidRPr="00F56587">
        <w:rPr>
          <w:rFonts w:ascii="Arial" w:hAnsi="Arial"/>
          <w:b/>
          <w:sz w:val="22"/>
          <w:szCs w:val="22"/>
        </w:rPr>
        <w:t>Morel, L.</w:t>
      </w:r>
      <w:r w:rsidRPr="00B971FF">
        <w:rPr>
          <w:rFonts w:ascii="Arial" w:hAnsi="Arial"/>
          <w:sz w:val="22"/>
          <w:szCs w:val="22"/>
        </w:rPr>
        <w:t xml:space="preserve">, Mohan, C., Yang P., Wanatabe, H. </w:t>
      </w:r>
      <w:r w:rsidR="009A4C93">
        <w:rPr>
          <w:rFonts w:ascii="Arial" w:hAnsi="Arial"/>
          <w:sz w:val="22"/>
          <w:szCs w:val="22"/>
        </w:rPr>
        <w:t xml:space="preserve">Croker, B.P., Gilkeson G., and </w:t>
      </w:r>
      <w:r w:rsidRPr="00B971FF">
        <w:rPr>
          <w:rFonts w:ascii="Arial" w:hAnsi="Arial"/>
          <w:sz w:val="22"/>
          <w:szCs w:val="22"/>
        </w:rPr>
        <w:t>Wakeland, E.K.  Genetic dissection of SLE pathogenesis:</w:t>
      </w:r>
      <w:r w:rsidRPr="00B971FF">
        <w:rPr>
          <w:rFonts w:ascii="Arial" w:hAnsi="Arial"/>
          <w:i/>
          <w:sz w:val="22"/>
          <w:szCs w:val="22"/>
        </w:rPr>
        <w:t xml:space="preserve"> </w:t>
      </w:r>
      <w:r w:rsidRPr="00B971FF">
        <w:rPr>
          <w:rFonts w:ascii="Arial" w:hAnsi="Arial"/>
          <w:sz w:val="22"/>
          <w:szCs w:val="22"/>
        </w:rPr>
        <w:t xml:space="preserve">A recipe for nephrophilic antoantibodies. </w:t>
      </w:r>
      <w:r w:rsidRPr="00B971FF">
        <w:rPr>
          <w:rFonts w:ascii="Arial" w:hAnsi="Arial"/>
          <w:sz w:val="22"/>
          <w:szCs w:val="22"/>
          <w:u w:val="single"/>
        </w:rPr>
        <w:t>J. Clin. Invest.</w:t>
      </w:r>
      <w:r w:rsidRPr="00B971FF">
        <w:rPr>
          <w:rFonts w:ascii="Arial" w:hAnsi="Arial"/>
          <w:sz w:val="22"/>
          <w:szCs w:val="22"/>
        </w:rPr>
        <w:t xml:space="preserve">, </w:t>
      </w:r>
      <w:r w:rsidRPr="00B971FF">
        <w:rPr>
          <w:rFonts w:ascii="Arial" w:hAnsi="Arial"/>
          <w:i/>
          <w:sz w:val="22"/>
          <w:szCs w:val="22"/>
        </w:rPr>
        <w:t xml:space="preserve">103: </w:t>
      </w:r>
      <w:r w:rsidRPr="00B971FF">
        <w:rPr>
          <w:rFonts w:ascii="Arial" w:hAnsi="Arial"/>
          <w:sz w:val="22"/>
          <w:szCs w:val="22"/>
        </w:rPr>
        <w:t>1685-1695, 1999</w:t>
      </w:r>
      <w:r w:rsidRPr="00B971FF">
        <w:rPr>
          <w:rFonts w:ascii="Arial" w:hAnsi="Arial"/>
          <w:i/>
          <w:sz w:val="22"/>
          <w:szCs w:val="22"/>
        </w:rPr>
        <w:t>.</w:t>
      </w:r>
    </w:p>
    <w:p w14:paraId="055604C1" w14:textId="77777777" w:rsidR="001F7D70" w:rsidRPr="00B971FF" w:rsidRDefault="001F7D70" w:rsidP="009C236B">
      <w:pPr>
        <w:numPr>
          <w:ilvl w:val="0"/>
          <w:numId w:val="8"/>
        </w:numPr>
        <w:tabs>
          <w:tab w:val="left" w:pos="360"/>
        </w:tabs>
        <w:jc w:val="both"/>
        <w:rPr>
          <w:rFonts w:ascii="Arial" w:hAnsi="Arial"/>
          <w:sz w:val="22"/>
          <w:szCs w:val="22"/>
        </w:rPr>
      </w:pPr>
      <w:r w:rsidRPr="00F56587">
        <w:rPr>
          <w:rFonts w:ascii="Arial" w:hAnsi="Arial"/>
          <w:b/>
          <w:sz w:val="22"/>
          <w:szCs w:val="22"/>
        </w:rPr>
        <w:lastRenderedPageBreak/>
        <w:t>Morel, L.</w:t>
      </w:r>
      <w:r w:rsidRPr="00B971FF">
        <w:rPr>
          <w:rFonts w:ascii="Arial" w:hAnsi="Arial"/>
          <w:sz w:val="22"/>
          <w:szCs w:val="22"/>
        </w:rPr>
        <w:t xml:space="preserve">, Tian, X.-H., Croker, B.P., Wakeland, E.K.  Epistatic modifiers of autoimmunity in a murine model of lupus nephritis.  </w:t>
      </w:r>
      <w:r w:rsidRPr="00B971FF">
        <w:rPr>
          <w:rFonts w:ascii="Arial" w:hAnsi="Arial"/>
          <w:sz w:val="22"/>
          <w:szCs w:val="22"/>
          <w:u w:val="single"/>
        </w:rPr>
        <w:t>Immunity,</w:t>
      </w:r>
      <w:r w:rsidRPr="00B971FF">
        <w:rPr>
          <w:rFonts w:ascii="Arial" w:hAnsi="Arial"/>
          <w:i/>
          <w:sz w:val="22"/>
          <w:szCs w:val="22"/>
        </w:rPr>
        <w:t xml:space="preserve"> 11</w:t>
      </w:r>
      <w:r w:rsidRPr="00B971FF">
        <w:rPr>
          <w:rFonts w:ascii="Arial" w:hAnsi="Arial"/>
          <w:sz w:val="22"/>
          <w:szCs w:val="22"/>
        </w:rPr>
        <w:t>:131-139, 1999.</w:t>
      </w:r>
      <w:r w:rsidRPr="00B971FF">
        <w:rPr>
          <w:rFonts w:ascii="Arial" w:hAnsi="Arial"/>
          <w:sz w:val="22"/>
          <w:szCs w:val="22"/>
        </w:rPr>
        <w:tab/>
      </w:r>
    </w:p>
    <w:p w14:paraId="5001068D" w14:textId="77777777" w:rsidR="001F7D70" w:rsidRPr="00B971FF" w:rsidRDefault="001F7D70" w:rsidP="009C236B">
      <w:pPr>
        <w:numPr>
          <w:ilvl w:val="0"/>
          <w:numId w:val="8"/>
        </w:numPr>
        <w:tabs>
          <w:tab w:val="left" w:pos="360"/>
        </w:tabs>
        <w:jc w:val="both"/>
        <w:rPr>
          <w:rFonts w:ascii="Arial" w:hAnsi="Arial"/>
          <w:sz w:val="22"/>
          <w:szCs w:val="22"/>
        </w:rPr>
      </w:pPr>
      <w:r w:rsidRPr="00B971FF">
        <w:rPr>
          <w:rFonts w:ascii="Arial" w:hAnsi="Arial"/>
          <w:sz w:val="22"/>
          <w:szCs w:val="22"/>
        </w:rPr>
        <w:t xml:space="preserve">Wakeland, E.K., Wandstrat, A.E., Liu, K., and </w:t>
      </w:r>
      <w:r w:rsidRPr="00F56587">
        <w:rPr>
          <w:rFonts w:ascii="Arial" w:hAnsi="Arial"/>
          <w:b/>
          <w:sz w:val="22"/>
          <w:szCs w:val="22"/>
        </w:rPr>
        <w:t>Morel, L.</w:t>
      </w:r>
      <w:r w:rsidRPr="00B971FF">
        <w:rPr>
          <w:rFonts w:ascii="Arial" w:hAnsi="Arial"/>
          <w:sz w:val="22"/>
          <w:szCs w:val="22"/>
        </w:rPr>
        <w:t xml:space="preserve"> Genetic dissection of systemic lupus erythematosus. </w:t>
      </w:r>
      <w:r w:rsidRPr="00B971FF">
        <w:rPr>
          <w:rFonts w:ascii="Arial" w:hAnsi="Arial"/>
          <w:sz w:val="22"/>
          <w:szCs w:val="22"/>
          <w:u w:val="single"/>
        </w:rPr>
        <w:t>Curr</w:t>
      </w:r>
      <w:r>
        <w:rPr>
          <w:rFonts w:ascii="Arial" w:hAnsi="Arial"/>
          <w:sz w:val="22"/>
          <w:szCs w:val="22"/>
          <w:u w:val="single"/>
        </w:rPr>
        <w:t>.</w:t>
      </w:r>
      <w:r w:rsidRPr="00B971FF">
        <w:rPr>
          <w:rFonts w:ascii="Arial" w:hAnsi="Arial"/>
          <w:sz w:val="22"/>
          <w:szCs w:val="22"/>
          <w:u w:val="single"/>
        </w:rPr>
        <w:t xml:space="preserve"> Opin</w:t>
      </w:r>
      <w:r>
        <w:rPr>
          <w:rFonts w:ascii="Arial" w:hAnsi="Arial"/>
          <w:sz w:val="22"/>
          <w:szCs w:val="22"/>
          <w:u w:val="single"/>
        </w:rPr>
        <w:t>.</w:t>
      </w:r>
      <w:r w:rsidRPr="00B971FF">
        <w:rPr>
          <w:rFonts w:ascii="Arial" w:hAnsi="Arial"/>
          <w:sz w:val="22"/>
          <w:szCs w:val="22"/>
          <w:u w:val="single"/>
        </w:rPr>
        <w:t xml:space="preserve"> Immunol</w:t>
      </w:r>
      <w:r>
        <w:rPr>
          <w:rFonts w:ascii="Arial" w:hAnsi="Arial"/>
          <w:sz w:val="22"/>
          <w:szCs w:val="22"/>
          <w:u w:val="single"/>
        </w:rPr>
        <w:t>.</w:t>
      </w:r>
      <w:r w:rsidRPr="00B971FF">
        <w:rPr>
          <w:rFonts w:ascii="Arial" w:hAnsi="Arial"/>
          <w:sz w:val="22"/>
          <w:szCs w:val="22"/>
        </w:rPr>
        <w:t xml:space="preserve">, </w:t>
      </w:r>
      <w:r w:rsidRPr="00B971FF">
        <w:rPr>
          <w:rFonts w:ascii="Arial" w:hAnsi="Arial"/>
          <w:i/>
          <w:sz w:val="22"/>
          <w:szCs w:val="22"/>
        </w:rPr>
        <w:t>11</w:t>
      </w:r>
      <w:r w:rsidRPr="00B971FF">
        <w:rPr>
          <w:rFonts w:ascii="Arial" w:hAnsi="Arial"/>
          <w:sz w:val="22"/>
          <w:szCs w:val="22"/>
        </w:rPr>
        <w:t>: 701-707, 1999.</w:t>
      </w:r>
    </w:p>
    <w:p w14:paraId="52653007" w14:textId="77777777" w:rsidR="006810F9" w:rsidRDefault="001F7D70" w:rsidP="009C236B">
      <w:pPr>
        <w:numPr>
          <w:ilvl w:val="0"/>
          <w:numId w:val="8"/>
        </w:numPr>
        <w:tabs>
          <w:tab w:val="left" w:pos="360"/>
        </w:tabs>
        <w:jc w:val="both"/>
        <w:rPr>
          <w:rFonts w:ascii="Arial" w:hAnsi="Arial"/>
          <w:sz w:val="22"/>
          <w:szCs w:val="22"/>
        </w:rPr>
      </w:pPr>
      <w:r w:rsidRPr="00B971FF">
        <w:rPr>
          <w:rFonts w:ascii="Arial" w:hAnsi="Arial"/>
          <w:sz w:val="22"/>
          <w:szCs w:val="22"/>
        </w:rPr>
        <w:t xml:space="preserve">Jones, H.C., Lopman, B.A., Jones, T.W., Carter, B.J., Depelteau, J.S., and </w:t>
      </w:r>
      <w:r w:rsidRPr="00F56587">
        <w:rPr>
          <w:rFonts w:ascii="Arial" w:hAnsi="Arial"/>
          <w:b/>
          <w:sz w:val="22"/>
          <w:szCs w:val="22"/>
        </w:rPr>
        <w:t>Morel, L.</w:t>
      </w:r>
      <w:r w:rsidRPr="00B971FF">
        <w:rPr>
          <w:rFonts w:ascii="Arial" w:hAnsi="Arial"/>
          <w:sz w:val="22"/>
          <w:szCs w:val="22"/>
        </w:rPr>
        <w:t xml:space="preserve"> The expression of inherited hydrocephalus in H</w:t>
      </w:r>
      <w:r w:rsidRPr="00B971FF">
        <w:rPr>
          <w:rFonts w:ascii="Arial" w:hAnsi="Arial"/>
          <w:sz w:val="22"/>
          <w:szCs w:val="22"/>
        </w:rPr>
        <w:noBreakHyphen/>
        <w:t xml:space="preserve">TX rat. </w:t>
      </w:r>
      <w:r w:rsidRPr="00B971FF">
        <w:rPr>
          <w:rFonts w:ascii="Arial" w:hAnsi="Arial"/>
          <w:sz w:val="22"/>
          <w:szCs w:val="22"/>
          <w:u w:val="single"/>
        </w:rPr>
        <w:t>Child’s Nerv. Syst</w:t>
      </w:r>
      <w:r w:rsidRPr="00B971FF">
        <w:rPr>
          <w:rFonts w:ascii="Arial" w:hAnsi="Arial"/>
          <w:sz w:val="22"/>
          <w:szCs w:val="22"/>
        </w:rPr>
        <w:t xml:space="preserve">. </w:t>
      </w:r>
      <w:r w:rsidRPr="00B971FF">
        <w:rPr>
          <w:rFonts w:ascii="Arial" w:hAnsi="Arial"/>
          <w:i/>
          <w:sz w:val="22"/>
          <w:szCs w:val="22"/>
        </w:rPr>
        <w:t>16</w:t>
      </w:r>
      <w:r w:rsidRPr="00B971FF">
        <w:rPr>
          <w:rFonts w:ascii="Arial" w:hAnsi="Arial"/>
          <w:sz w:val="22"/>
          <w:szCs w:val="22"/>
        </w:rPr>
        <w:t>: 578-584, 2000</w:t>
      </w:r>
      <w:r w:rsidRPr="00B971FF">
        <w:rPr>
          <w:rFonts w:ascii="Arial" w:hAnsi="Arial"/>
          <w:sz w:val="22"/>
          <w:szCs w:val="22"/>
          <w:u w:val="single"/>
        </w:rPr>
        <w:t>.</w:t>
      </w:r>
    </w:p>
    <w:p w14:paraId="0EF07076" w14:textId="77777777" w:rsidR="001F7D70" w:rsidRPr="006810F9" w:rsidRDefault="001F7D70" w:rsidP="009C236B">
      <w:pPr>
        <w:numPr>
          <w:ilvl w:val="0"/>
          <w:numId w:val="8"/>
        </w:numPr>
        <w:tabs>
          <w:tab w:val="left" w:pos="360"/>
        </w:tabs>
        <w:jc w:val="both"/>
        <w:rPr>
          <w:rFonts w:ascii="Arial" w:hAnsi="Arial"/>
          <w:sz w:val="22"/>
          <w:szCs w:val="22"/>
        </w:rPr>
      </w:pPr>
      <w:r w:rsidRPr="006810F9">
        <w:rPr>
          <w:rFonts w:ascii="Arial" w:hAnsi="Arial"/>
          <w:b/>
          <w:sz w:val="22"/>
          <w:szCs w:val="22"/>
        </w:rPr>
        <w:t>Morel, L.</w:t>
      </w:r>
      <w:r w:rsidRPr="006810F9">
        <w:rPr>
          <w:rFonts w:ascii="Arial" w:hAnsi="Arial"/>
          <w:sz w:val="22"/>
          <w:szCs w:val="22"/>
        </w:rPr>
        <w:t xml:space="preserve">, Croker, B.P, Blenman, K.R., Huang, G., Gilkeson, G., and Wakeland, E.K.  Genetic reconstitution of SLE immunopathology with poly-congenic B6.NZM strains. </w:t>
      </w:r>
      <w:r w:rsidRPr="006810F9">
        <w:rPr>
          <w:rFonts w:ascii="Arial" w:hAnsi="Arial"/>
          <w:sz w:val="22"/>
          <w:szCs w:val="22"/>
          <w:u w:val="single"/>
        </w:rPr>
        <w:t>Proc. Natl. Acad. Sc. USA</w:t>
      </w:r>
      <w:r w:rsidRPr="006810F9">
        <w:rPr>
          <w:rFonts w:ascii="Arial" w:hAnsi="Arial"/>
          <w:sz w:val="22"/>
          <w:szCs w:val="22"/>
        </w:rPr>
        <w:t xml:space="preserve">, </w:t>
      </w:r>
      <w:r w:rsidRPr="006810F9">
        <w:rPr>
          <w:rFonts w:ascii="Arial" w:hAnsi="Arial"/>
          <w:i/>
          <w:sz w:val="22"/>
          <w:szCs w:val="22"/>
        </w:rPr>
        <w:t>97</w:t>
      </w:r>
      <w:r w:rsidRPr="006810F9">
        <w:rPr>
          <w:rFonts w:ascii="Arial" w:hAnsi="Arial"/>
          <w:sz w:val="22"/>
          <w:szCs w:val="22"/>
        </w:rPr>
        <w:t>: 6670-6675, 2000.</w:t>
      </w:r>
      <w:r w:rsidR="006810F9" w:rsidRPr="006810F9">
        <w:rPr>
          <w:rFonts w:ascii="Arial" w:hAnsi="Arial"/>
          <w:sz w:val="22"/>
          <w:szCs w:val="22"/>
        </w:rPr>
        <w:t xml:space="preserve"> </w:t>
      </w:r>
      <w:r w:rsidR="006810F9" w:rsidRPr="006810F9">
        <w:rPr>
          <w:rFonts w:ascii="Arial" w:hAnsi="Arial" w:cs="Arial"/>
          <w:sz w:val="22"/>
          <w:szCs w:val="22"/>
        </w:rPr>
        <w:t xml:space="preserve">PMCID: PMC18697. </w:t>
      </w:r>
    </w:p>
    <w:p w14:paraId="39171245" w14:textId="77777777" w:rsidR="001F7D70" w:rsidRPr="00B971FF" w:rsidRDefault="001F7D70" w:rsidP="009C236B">
      <w:pPr>
        <w:numPr>
          <w:ilvl w:val="0"/>
          <w:numId w:val="8"/>
        </w:numPr>
        <w:tabs>
          <w:tab w:val="left" w:pos="360"/>
        </w:tabs>
        <w:jc w:val="both"/>
        <w:rPr>
          <w:rFonts w:ascii="Arial" w:hAnsi="Arial"/>
          <w:sz w:val="22"/>
          <w:szCs w:val="22"/>
        </w:rPr>
      </w:pPr>
      <w:r w:rsidRPr="00B971FF">
        <w:rPr>
          <w:rFonts w:ascii="Arial" w:hAnsi="Arial"/>
          <w:sz w:val="22"/>
          <w:szCs w:val="22"/>
        </w:rPr>
        <w:t xml:space="preserve">Bahjat, F.R., Dharnidharka, V.R., Fukuzuka, K., </w:t>
      </w:r>
      <w:r w:rsidRPr="00F56587">
        <w:rPr>
          <w:rFonts w:ascii="Arial" w:hAnsi="Arial"/>
          <w:b/>
          <w:sz w:val="22"/>
          <w:szCs w:val="22"/>
        </w:rPr>
        <w:t>Morel, L.</w:t>
      </w:r>
      <w:r w:rsidRPr="00B971FF">
        <w:rPr>
          <w:rFonts w:ascii="Arial" w:hAnsi="Arial"/>
          <w:sz w:val="22"/>
          <w:szCs w:val="22"/>
        </w:rPr>
        <w:t>, Crawford, J.M., Clare-Sazler, M.J., and Moldawer, L.L. Reduced susceptibility of NOD mice to tumor necrosis factor</w:t>
      </w:r>
      <w:r w:rsidRPr="00B971FF">
        <w:rPr>
          <w:rFonts w:ascii="Arial" w:hAnsi="Arial"/>
          <w:sz w:val="22"/>
          <w:szCs w:val="22"/>
        </w:rPr>
        <w:sym w:font="Symbol" w:char="F061"/>
      </w:r>
      <w:r w:rsidRPr="00B971FF">
        <w:rPr>
          <w:rFonts w:ascii="Arial" w:hAnsi="Arial"/>
          <w:sz w:val="22"/>
          <w:szCs w:val="22"/>
        </w:rPr>
        <w:t xml:space="preserve"> and D-Galactosamine-mediated hepatocellular apoptosis and lethality. </w:t>
      </w:r>
      <w:r w:rsidRPr="00B971FF">
        <w:rPr>
          <w:rFonts w:ascii="Arial" w:hAnsi="Arial"/>
          <w:sz w:val="22"/>
          <w:szCs w:val="22"/>
          <w:u w:val="single"/>
        </w:rPr>
        <w:t xml:space="preserve"> J. Immunol.</w:t>
      </w:r>
      <w:r w:rsidRPr="00B971FF">
        <w:rPr>
          <w:rFonts w:ascii="Arial" w:hAnsi="Arial"/>
          <w:sz w:val="22"/>
          <w:szCs w:val="22"/>
        </w:rPr>
        <w:t>, 165: 6559-6567, 2000.</w:t>
      </w:r>
    </w:p>
    <w:p w14:paraId="4524ABC5" w14:textId="77777777" w:rsidR="001F7D70" w:rsidRPr="00B971FF" w:rsidRDefault="001F7D70" w:rsidP="009C236B">
      <w:pPr>
        <w:numPr>
          <w:ilvl w:val="0"/>
          <w:numId w:val="8"/>
        </w:numPr>
        <w:tabs>
          <w:tab w:val="left" w:pos="360"/>
        </w:tabs>
        <w:rPr>
          <w:rFonts w:ascii="Arial" w:hAnsi="Arial"/>
          <w:sz w:val="22"/>
          <w:szCs w:val="22"/>
        </w:rPr>
      </w:pPr>
      <w:r w:rsidRPr="00F56587">
        <w:rPr>
          <w:rFonts w:ascii="Arial" w:hAnsi="Arial"/>
          <w:b/>
          <w:sz w:val="22"/>
          <w:szCs w:val="22"/>
        </w:rPr>
        <w:t>Morel, L.</w:t>
      </w:r>
      <w:r w:rsidRPr="00B971FF">
        <w:rPr>
          <w:rFonts w:ascii="Arial" w:hAnsi="Arial"/>
          <w:sz w:val="22"/>
          <w:szCs w:val="22"/>
        </w:rPr>
        <w:t xml:space="preserve">, Blenman, K.R., Croker, B.P, Wakeland, E.K.  Characterization of a major murine SLE-susceptibility locus, </w:t>
      </w:r>
      <w:r w:rsidRPr="00B971FF">
        <w:rPr>
          <w:rFonts w:ascii="Arial" w:hAnsi="Arial"/>
          <w:i/>
          <w:sz w:val="22"/>
          <w:szCs w:val="22"/>
        </w:rPr>
        <w:t xml:space="preserve">Sle1, </w:t>
      </w:r>
      <w:r w:rsidRPr="00B971FF">
        <w:rPr>
          <w:rFonts w:ascii="Arial" w:hAnsi="Arial"/>
          <w:sz w:val="22"/>
          <w:szCs w:val="22"/>
        </w:rPr>
        <w:t xml:space="preserve">as a cluster of functionally related loci. </w:t>
      </w:r>
      <w:r w:rsidRPr="00B971FF">
        <w:rPr>
          <w:rFonts w:ascii="Arial" w:hAnsi="Arial"/>
          <w:sz w:val="22"/>
          <w:szCs w:val="22"/>
          <w:u w:val="single"/>
        </w:rPr>
        <w:t>Proc. Natl. Acad. Sc. USA,</w:t>
      </w:r>
      <w:r w:rsidRPr="00B971FF">
        <w:rPr>
          <w:rFonts w:ascii="Arial" w:hAnsi="Arial"/>
          <w:sz w:val="22"/>
          <w:szCs w:val="22"/>
        </w:rPr>
        <w:t xml:space="preserve"> 98: 1787-1788, 2001.</w:t>
      </w:r>
    </w:p>
    <w:p w14:paraId="2ADE8214" w14:textId="77777777" w:rsidR="001F7D70" w:rsidRPr="00B971FF" w:rsidRDefault="001F7D70" w:rsidP="009C236B">
      <w:pPr>
        <w:numPr>
          <w:ilvl w:val="0"/>
          <w:numId w:val="8"/>
        </w:numPr>
        <w:tabs>
          <w:tab w:val="left" w:pos="360"/>
        </w:tabs>
        <w:rPr>
          <w:rFonts w:ascii="Arial" w:hAnsi="Arial"/>
          <w:sz w:val="22"/>
          <w:szCs w:val="22"/>
        </w:rPr>
      </w:pPr>
      <w:r w:rsidRPr="00B971FF">
        <w:rPr>
          <w:rFonts w:ascii="Arial" w:hAnsi="Arial"/>
          <w:sz w:val="22"/>
          <w:szCs w:val="22"/>
        </w:rPr>
        <w:t xml:space="preserve">Jones, H.C., Depelteau, J.D., Carter, B.J., Lopman, B.A., and </w:t>
      </w:r>
      <w:r w:rsidRPr="00F56587">
        <w:rPr>
          <w:rFonts w:ascii="Arial" w:hAnsi="Arial"/>
          <w:b/>
          <w:sz w:val="22"/>
          <w:szCs w:val="22"/>
        </w:rPr>
        <w:t>Morel, L.</w:t>
      </w:r>
      <w:r w:rsidRPr="00B971FF">
        <w:rPr>
          <w:rFonts w:ascii="Arial" w:hAnsi="Arial"/>
          <w:sz w:val="22"/>
          <w:szCs w:val="22"/>
        </w:rPr>
        <w:t xml:space="preserve">  Genome-wide linkage analysis of inherited hydrocephalus in the H-Tx rat. </w:t>
      </w:r>
      <w:r w:rsidRPr="00B971FF">
        <w:rPr>
          <w:rFonts w:ascii="Arial" w:hAnsi="Arial"/>
          <w:sz w:val="22"/>
          <w:szCs w:val="22"/>
          <w:u w:val="single"/>
        </w:rPr>
        <w:t>Mammal. Genome</w:t>
      </w:r>
      <w:r w:rsidRPr="00B971FF">
        <w:rPr>
          <w:rFonts w:ascii="Arial" w:hAnsi="Arial"/>
          <w:sz w:val="22"/>
          <w:szCs w:val="22"/>
        </w:rPr>
        <w:t>, 12: 22-26, 2001.</w:t>
      </w:r>
    </w:p>
    <w:p w14:paraId="3531071E" w14:textId="77777777" w:rsidR="001F7D70" w:rsidRPr="00B971FF" w:rsidRDefault="001F7D70" w:rsidP="009C236B">
      <w:pPr>
        <w:numPr>
          <w:ilvl w:val="0"/>
          <w:numId w:val="8"/>
        </w:numPr>
        <w:tabs>
          <w:tab w:val="left" w:pos="360"/>
        </w:tabs>
        <w:rPr>
          <w:rFonts w:ascii="Arial" w:hAnsi="Arial"/>
          <w:sz w:val="22"/>
          <w:szCs w:val="22"/>
        </w:rPr>
      </w:pPr>
      <w:r w:rsidRPr="00B971FF">
        <w:rPr>
          <w:rFonts w:ascii="Arial" w:hAnsi="Arial"/>
          <w:sz w:val="22"/>
          <w:szCs w:val="22"/>
        </w:rPr>
        <w:t xml:space="preserve">Jones, H.C., Carter, B.J., Depelteau, J.D., Roman, M., and </w:t>
      </w:r>
      <w:r w:rsidRPr="00F56587">
        <w:rPr>
          <w:rFonts w:ascii="Arial" w:hAnsi="Arial"/>
          <w:b/>
          <w:sz w:val="22"/>
          <w:szCs w:val="22"/>
        </w:rPr>
        <w:t>Morel, L.</w:t>
      </w:r>
      <w:r w:rsidRPr="00B971FF">
        <w:rPr>
          <w:rFonts w:ascii="Arial" w:hAnsi="Arial"/>
          <w:sz w:val="22"/>
          <w:szCs w:val="22"/>
        </w:rPr>
        <w:t xml:space="preserve">  Genetic loci linked to disease severity in the hydrocephalus H-Tx rat.  </w:t>
      </w:r>
      <w:r w:rsidRPr="00B971FF">
        <w:rPr>
          <w:rFonts w:ascii="Arial" w:hAnsi="Arial"/>
          <w:sz w:val="22"/>
          <w:szCs w:val="22"/>
          <w:u w:val="single"/>
        </w:rPr>
        <w:t>Behavior. Genet.</w:t>
      </w:r>
      <w:r w:rsidRPr="00B971FF">
        <w:rPr>
          <w:rFonts w:ascii="Arial" w:hAnsi="Arial"/>
          <w:sz w:val="22"/>
          <w:szCs w:val="22"/>
        </w:rPr>
        <w:t>, 31: 101-111, 2001.</w:t>
      </w:r>
    </w:p>
    <w:p w14:paraId="34EAD92C" w14:textId="77777777" w:rsidR="001F7D70" w:rsidRPr="00B971FF" w:rsidRDefault="001F7D70" w:rsidP="009C236B">
      <w:pPr>
        <w:numPr>
          <w:ilvl w:val="0"/>
          <w:numId w:val="8"/>
        </w:numPr>
        <w:tabs>
          <w:tab w:val="left" w:pos="360"/>
        </w:tabs>
        <w:rPr>
          <w:rFonts w:ascii="Arial" w:hAnsi="Arial"/>
          <w:sz w:val="22"/>
          <w:szCs w:val="22"/>
        </w:rPr>
      </w:pPr>
      <w:r w:rsidRPr="00B971FF">
        <w:rPr>
          <w:rFonts w:ascii="Arial" w:hAnsi="Arial"/>
          <w:sz w:val="22"/>
          <w:szCs w:val="22"/>
        </w:rPr>
        <w:t xml:space="preserve">Boackle, S.A., Holers, V.M., Chen, X., Szakonyi, G., Karp, D.R., Wakeland, E.K., and </w:t>
      </w:r>
      <w:r w:rsidRPr="00F56587">
        <w:rPr>
          <w:rFonts w:ascii="Arial" w:hAnsi="Arial"/>
          <w:b/>
          <w:sz w:val="22"/>
          <w:szCs w:val="22"/>
        </w:rPr>
        <w:t>Morel, L.</w:t>
      </w:r>
      <w:r w:rsidRPr="00B971FF">
        <w:rPr>
          <w:rFonts w:ascii="Arial" w:hAnsi="Arial"/>
          <w:sz w:val="22"/>
          <w:szCs w:val="22"/>
        </w:rPr>
        <w:t xml:space="preserve"> </w:t>
      </w:r>
      <w:r w:rsidRPr="00B971FF">
        <w:rPr>
          <w:rFonts w:ascii="Arial" w:hAnsi="Arial"/>
          <w:i/>
          <w:sz w:val="22"/>
          <w:szCs w:val="22"/>
        </w:rPr>
        <w:t>Cr2</w:t>
      </w:r>
      <w:r w:rsidRPr="00B971FF">
        <w:rPr>
          <w:rFonts w:ascii="Arial" w:hAnsi="Arial"/>
          <w:sz w:val="22"/>
          <w:szCs w:val="22"/>
        </w:rPr>
        <w:t xml:space="preserve">, a Candidate Gene in the </w:t>
      </w:r>
      <w:r w:rsidRPr="00B971FF">
        <w:rPr>
          <w:rFonts w:ascii="Arial" w:hAnsi="Arial"/>
          <w:i/>
          <w:sz w:val="22"/>
          <w:szCs w:val="22"/>
        </w:rPr>
        <w:t>Sle1c</w:t>
      </w:r>
      <w:r w:rsidRPr="00B971FF">
        <w:rPr>
          <w:rFonts w:ascii="Arial" w:hAnsi="Arial"/>
          <w:sz w:val="22"/>
          <w:szCs w:val="22"/>
        </w:rPr>
        <w:t xml:space="preserve"> Lupus Susceptibility Locus, Encodes a Dysfunctional Protein.  </w:t>
      </w:r>
      <w:r w:rsidRPr="00B971FF">
        <w:rPr>
          <w:rFonts w:ascii="Arial" w:hAnsi="Arial"/>
          <w:sz w:val="22"/>
          <w:szCs w:val="22"/>
          <w:u w:val="single"/>
        </w:rPr>
        <w:t>Immunity</w:t>
      </w:r>
      <w:r w:rsidRPr="00B971FF">
        <w:rPr>
          <w:rFonts w:ascii="Arial" w:hAnsi="Arial"/>
          <w:sz w:val="22"/>
          <w:szCs w:val="22"/>
        </w:rPr>
        <w:t>, 15: 775-785, 2001.</w:t>
      </w:r>
    </w:p>
    <w:p w14:paraId="309A4D91" w14:textId="77777777" w:rsidR="001F7D70" w:rsidRPr="00B971FF" w:rsidRDefault="001F7D70" w:rsidP="009C236B">
      <w:pPr>
        <w:numPr>
          <w:ilvl w:val="0"/>
          <w:numId w:val="8"/>
        </w:numPr>
        <w:rPr>
          <w:rFonts w:ascii="Arial" w:hAnsi="Arial"/>
          <w:sz w:val="22"/>
          <w:szCs w:val="22"/>
        </w:rPr>
      </w:pPr>
      <w:r w:rsidRPr="00B971FF">
        <w:rPr>
          <w:rFonts w:ascii="Arial" w:hAnsi="Arial"/>
          <w:sz w:val="22"/>
          <w:szCs w:val="22"/>
        </w:rPr>
        <w:t>Terada, N., Hamazaki, T., Oka, M., Hoki, M., Nakano, Y.,</w:t>
      </w:r>
      <w:r w:rsidRPr="00F56587">
        <w:rPr>
          <w:rFonts w:ascii="Arial" w:hAnsi="Arial"/>
          <w:b/>
          <w:sz w:val="22"/>
          <w:szCs w:val="22"/>
        </w:rPr>
        <w:t xml:space="preserve"> Morel, L.</w:t>
      </w:r>
      <w:r w:rsidRPr="00B971FF">
        <w:rPr>
          <w:rFonts w:ascii="Arial" w:hAnsi="Arial"/>
          <w:sz w:val="22"/>
          <w:szCs w:val="22"/>
        </w:rPr>
        <w:t xml:space="preserve">, Petersen, B.E., and Scott, E.W.  Spontaneous fusion of bone marrow cells with embryonic stem cells generates pluripotent stem cells. </w:t>
      </w:r>
      <w:r w:rsidRPr="00B971FF">
        <w:rPr>
          <w:rFonts w:ascii="Arial" w:hAnsi="Arial"/>
          <w:sz w:val="22"/>
          <w:szCs w:val="22"/>
          <w:u w:val="single"/>
        </w:rPr>
        <w:t>Nature</w:t>
      </w:r>
      <w:r w:rsidRPr="00B971FF">
        <w:rPr>
          <w:rFonts w:ascii="Arial" w:hAnsi="Arial"/>
          <w:sz w:val="22"/>
          <w:szCs w:val="22"/>
        </w:rPr>
        <w:t>, 416:542-545, 2002.</w:t>
      </w:r>
      <w:r w:rsidR="006810F9">
        <w:rPr>
          <w:rFonts w:ascii="Arial" w:hAnsi="Arial"/>
          <w:sz w:val="22"/>
          <w:szCs w:val="22"/>
        </w:rPr>
        <w:t xml:space="preserve"> </w:t>
      </w:r>
    </w:p>
    <w:p w14:paraId="2A9E92B0" w14:textId="77777777" w:rsidR="001F7D70" w:rsidRPr="00B971FF" w:rsidRDefault="001F7D70" w:rsidP="009C236B">
      <w:pPr>
        <w:numPr>
          <w:ilvl w:val="0"/>
          <w:numId w:val="8"/>
        </w:numPr>
        <w:tabs>
          <w:tab w:val="left" w:pos="360"/>
        </w:tabs>
        <w:rPr>
          <w:rFonts w:ascii="Arial" w:hAnsi="Arial"/>
          <w:sz w:val="22"/>
          <w:szCs w:val="22"/>
        </w:rPr>
      </w:pPr>
      <w:r w:rsidRPr="00B971FF">
        <w:rPr>
          <w:rFonts w:ascii="Arial" w:hAnsi="Arial"/>
          <w:sz w:val="22"/>
          <w:szCs w:val="22"/>
        </w:rPr>
        <w:t xml:space="preserve">Wu, X., Jiang, N., Deppong, C., Singh, J., Dolecki, G., Moa, D., </w:t>
      </w:r>
      <w:r w:rsidRPr="00F56587">
        <w:rPr>
          <w:rFonts w:ascii="Arial" w:hAnsi="Arial"/>
          <w:b/>
          <w:sz w:val="22"/>
          <w:szCs w:val="22"/>
        </w:rPr>
        <w:t>Morel, L.</w:t>
      </w:r>
      <w:r w:rsidRPr="00B971FF">
        <w:rPr>
          <w:rFonts w:ascii="Arial" w:hAnsi="Arial"/>
          <w:sz w:val="22"/>
          <w:szCs w:val="22"/>
        </w:rPr>
        <w:t xml:space="preserve">, and Molina, H. A role for the Cr2 gene in modifying autoantibody production in SLE.  </w:t>
      </w:r>
      <w:r w:rsidRPr="00B971FF">
        <w:rPr>
          <w:rFonts w:ascii="Arial" w:hAnsi="Arial"/>
          <w:sz w:val="22"/>
          <w:szCs w:val="22"/>
          <w:u w:val="single"/>
        </w:rPr>
        <w:t>J.Immunol.</w:t>
      </w:r>
      <w:r w:rsidRPr="00B971FF">
        <w:rPr>
          <w:rFonts w:ascii="Arial" w:hAnsi="Arial"/>
          <w:sz w:val="22"/>
          <w:szCs w:val="22"/>
        </w:rPr>
        <w:t xml:space="preserve"> 169: 1587-1592, 2002.</w:t>
      </w:r>
    </w:p>
    <w:p w14:paraId="206E29B4" w14:textId="77777777" w:rsidR="001F7D70" w:rsidRPr="00B971FF" w:rsidRDefault="001F7D70" w:rsidP="009C236B">
      <w:pPr>
        <w:numPr>
          <w:ilvl w:val="0"/>
          <w:numId w:val="8"/>
        </w:numPr>
        <w:tabs>
          <w:tab w:val="left" w:pos="360"/>
        </w:tabs>
        <w:rPr>
          <w:rFonts w:ascii="Arial" w:hAnsi="Arial"/>
          <w:sz w:val="22"/>
          <w:szCs w:val="22"/>
        </w:rPr>
      </w:pPr>
      <w:r w:rsidRPr="00B971FF">
        <w:rPr>
          <w:rFonts w:ascii="Arial" w:hAnsi="Arial"/>
          <w:sz w:val="22"/>
          <w:szCs w:val="22"/>
        </w:rPr>
        <w:t xml:space="preserve">Sobel, E.S., Satoh, M., Chen, Y., Wakeland, E.K., and </w:t>
      </w:r>
      <w:r w:rsidRPr="00F56587">
        <w:rPr>
          <w:rFonts w:ascii="Arial" w:hAnsi="Arial"/>
          <w:b/>
          <w:sz w:val="22"/>
          <w:szCs w:val="22"/>
        </w:rPr>
        <w:t xml:space="preserve">Morel, L. </w:t>
      </w:r>
      <w:r w:rsidRPr="00B971FF">
        <w:rPr>
          <w:rFonts w:ascii="Arial" w:hAnsi="Arial"/>
          <w:sz w:val="22"/>
          <w:szCs w:val="22"/>
        </w:rPr>
        <w:t xml:space="preserve"> The major murine SLE-susceptibility locus Sle1 results in abnormal functions of both B and T cells.  </w:t>
      </w:r>
      <w:r w:rsidRPr="00B971FF">
        <w:rPr>
          <w:rFonts w:ascii="Arial" w:hAnsi="Arial"/>
          <w:sz w:val="22"/>
          <w:szCs w:val="22"/>
          <w:u w:val="single"/>
        </w:rPr>
        <w:t>J. Immunol</w:t>
      </w:r>
      <w:r w:rsidRPr="00B971FF">
        <w:rPr>
          <w:rFonts w:ascii="Arial" w:hAnsi="Arial"/>
          <w:sz w:val="22"/>
          <w:szCs w:val="22"/>
        </w:rPr>
        <w:t>., 169: 2694-2700, 2002.</w:t>
      </w:r>
    </w:p>
    <w:p w14:paraId="3D42A7F8" w14:textId="77777777" w:rsidR="001F7D70" w:rsidRPr="00B971FF" w:rsidRDefault="001F7D70" w:rsidP="009C236B">
      <w:pPr>
        <w:numPr>
          <w:ilvl w:val="0"/>
          <w:numId w:val="8"/>
        </w:numPr>
        <w:tabs>
          <w:tab w:val="left" w:pos="360"/>
        </w:tabs>
        <w:rPr>
          <w:rFonts w:ascii="Arial" w:hAnsi="Arial"/>
          <w:sz w:val="22"/>
          <w:szCs w:val="22"/>
        </w:rPr>
      </w:pPr>
      <w:r w:rsidRPr="00B971FF">
        <w:rPr>
          <w:rFonts w:ascii="Arial" w:hAnsi="Arial"/>
          <w:sz w:val="22"/>
          <w:szCs w:val="22"/>
        </w:rPr>
        <w:t xml:space="preserve">Sobel, E.S., </w:t>
      </w:r>
      <w:r w:rsidRPr="00F56587">
        <w:rPr>
          <w:rFonts w:ascii="Arial" w:hAnsi="Arial"/>
          <w:b/>
          <w:sz w:val="22"/>
          <w:szCs w:val="22"/>
        </w:rPr>
        <w:t>Morel, L.</w:t>
      </w:r>
      <w:r w:rsidRPr="00B971FF">
        <w:rPr>
          <w:rFonts w:ascii="Arial" w:hAnsi="Arial"/>
          <w:sz w:val="22"/>
          <w:szCs w:val="22"/>
        </w:rPr>
        <w:t xml:space="preserve">, Baert, R., Mohan, C., Schiffenbauer, J., and Wakeland, E.K.  Genetic dissection of SLE pathogenesis: Evidence for functional expression of </w:t>
      </w:r>
      <w:r w:rsidRPr="00B971FF">
        <w:rPr>
          <w:rFonts w:ascii="Arial" w:hAnsi="Arial"/>
          <w:i/>
          <w:sz w:val="22"/>
          <w:szCs w:val="22"/>
        </w:rPr>
        <w:t>Sle3</w:t>
      </w:r>
      <w:r w:rsidRPr="00B971FF">
        <w:rPr>
          <w:rFonts w:ascii="Arial" w:hAnsi="Arial"/>
          <w:sz w:val="22"/>
          <w:szCs w:val="22"/>
        </w:rPr>
        <w:t xml:space="preserve"> in non-T cells.  </w:t>
      </w:r>
      <w:r w:rsidRPr="00B971FF">
        <w:rPr>
          <w:rFonts w:ascii="Arial" w:hAnsi="Arial"/>
          <w:sz w:val="22"/>
          <w:szCs w:val="22"/>
          <w:u w:val="single"/>
        </w:rPr>
        <w:t>J. Immunol</w:t>
      </w:r>
      <w:r w:rsidRPr="00B971FF">
        <w:rPr>
          <w:rFonts w:ascii="Arial" w:hAnsi="Arial"/>
          <w:sz w:val="22"/>
          <w:szCs w:val="22"/>
        </w:rPr>
        <w:t>., 169: 4025-32, 2002.</w:t>
      </w:r>
    </w:p>
    <w:p w14:paraId="4132BD2B" w14:textId="77777777" w:rsidR="001F7D70" w:rsidRPr="00B971FF" w:rsidRDefault="001F7D70" w:rsidP="009C236B">
      <w:pPr>
        <w:numPr>
          <w:ilvl w:val="0"/>
          <w:numId w:val="8"/>
        </w:numPr>
        <w:tabs>
          <w:tab w:val="left" w:pos="360"/>
        </w:tabs>
        <w:rPr>
          <w:rFonts w:ascii="Arial" w:hAnsi="Arial"/>
          <w:sz w:val="22"/>
          <w:szCs w:val="22"/>
        </w:rPr>
      </w:pPr>
      <w:r w:rsidRPr="00B971FF">
        <w:rPr>
          <w:rFonts w:ascii="Arial" w:hAnsi="Arial"/>
          <w:sz w:val="22"/>
          <w:szCs w:val="22"/>
        </w:rPr>
        <w:t xml:space="preserve">Jones, H.C., Carter, B.J., and </w:t>
      </w:r>
      <w:r w:rsidRPr="00F56587">
        <w:rPr>
          <w:rFonts w:ascii="Arial" w:hAnsi="Arial"/>
          <w:b/>
          <w:sz w:val="22"/>
          <w:szCs w:val="22"/>
        </w:rPr>
        <w:t>Morel, L.</w:t>
      </w:r>
      <w:r w:rsidRPr="00B971FF">
        <w:rPr>
          <w:rFonts w:ascii="Arial" w:hAnsi="Arial"/>
          <w:sz w:val="22"/>
          <w:szCs w:val="22"/>
        </w:rPr>
        <w:t xml:space="preserve"> Characteristics of hydrocephalus expression in the LEW/Lms rat strain with inherited disease. </w:t>
      </w:r>
      <w:r w:rsidRPr="00B971FF">
        <w:rPr>
          <w:rFonts w:ascii="Arial" w:hAnsi="Arial"/>
          <w:sz w:val="22"/>
          <w:szCs w:val="22"/>
          <w:u w:val="single"/>
        </w:rPr>
        <w:t>Child’s Nervous System</w:t>
      </w:r>
      <w:r w:rsidRPr="00B971FF">
        <w:rPr>
          <w:rFonts w:ascii="Arial" w:hAnsi="Arial"/>
          <w:sz w:val="22"/>
          <w:szCs w:val="22"/>
        </w:rPr>
        <w:t>, 19: 11-18, 2003.</w:t>
      </w:r>
    </w:p>
    <w:p w14:paraId="528FFFEC" w14:textId="77777777" w:rsidR="001F7D70" w:rsidRDefault="001F7D70" w:rsidP="009C236B">
      <w:pPr>
        <w:numPr>
          <w:ilvl w:val="0"/>
          <w:numId w:val="8"/>
        </w:numPr>
        <w:tabs>
          <w:tab w:val="left" w:pos="360"/>
        </w:tabs>
        <w:rPr>
          <w:rFonts w:ascii="Arial" w:hAnsi="Arial"/>
          <w:sz w:val="22"/>
          <w:szCs w:val="22"/>
        </w:rPr>
      </w:pPr>
      <w:r w:rsidRPr="00B971FF">
        <w:rPr>
          <w:rFonts w:ascii="Arial" w:hAnsi="Arial"/>
          <w:sz w:val="22"/>
          <w:szCs w:val="22"/>
        </w:rPr>
        <w:t>Matsuki</w:t>
      </w:r>
      <w:r w:rsidRPr="00B971FF">
        <w:rPr>
          <w:rFonts w:ascii="Arial" w:hAnsi="Arial"/>
          <w:sz w:val="22"/>
          <w:szCs w:val="22"/>
          <w:vertAlign w:val="superscript"/>
        </w:rPr>
        <w:t xml:space="preserve">, </w:t>
      </w:r>
      <w:r w:rsidRPr="00B971FF">
        <w:rPr>
          <w:rFonts w:ascii="Arial" w:hAnsi="Arial"/>
          <w:sz w:val="22"/>
          <w:szCs w:val="22"/>
        </w:rPr>
        <w:t>N., Stanic</w:t>
      </w:r>
      <w:r w:rsidRPr="00B971FF">
        <w:rPr>
          <w:rFonts w:ascii="Arial" w:hAnsi="Arial"/>
          <w:sz w:val="22"/>
          <w:szCs w:val="22"/>
          <w:vertAlign w:val="superscript"/>
        </w:rPr>
        <w:t xml:space="preserve">, </w:t>
      </w:r>
      <w:r w:rsidRPr="00B971FF">
        <w:rPr>
          <w:rFonts w:ascii="Arial" w:hAnsi="Arial"/>
          <w:sz w:val="22"/>
          <w:szCs w:val="22"/>
        </w:rPr>
        <w:t xml:space="preserve">A.K., Embers,M.E., Van Kaer, L., Leiter, E.H., </w:t>
      </w:r>
      <w:r w:rsidRPr="00F56587">
        <w:rPr>
          <w:rFonts w:ascii="Arial" w:hAnsi="Arial"/>
          <w:b/>
          <w:sz w:val="22"/>
          <w:szCs w:val="22"/>
        </w:rPr>
        <w:t>Morel, L</w:t>
      </w:r>
      <w:r>
        <w:rPr>
          <w:rFonts w:ascii="Arial" w:hAnsi="Arial"/>
          <w:sz w:val="22"/>
          <w:szCs w:val="22"/>
        </w:rPr>
        <w:t>.,</w:t>
      </w:r>
      <w:r w:rsidRPr="00B971FF">
        <w:rPr>
          <w:rFonts w:ascii="Arial" w:hAnsi="Arial"/>
          <w:sz w:val="22"/>
          <w:szCs w:val="22"/>
        </w:rPr>
        <w:t xml:space="preserve"> and Joyce S. </w:t>
      </w:r>
      <w:r w:rsidRPr="00B971FF">
        <w:rPr>
          <w:rFonts w:ascii="Arial" w:hAnsi="Arial"/>
          <w:spacing w:val="-4"/>
          <w:sz w:val="22"/>
          <w:szCs w:val="22"/>
        </w:rPr>
        <w:t xml:space="preserve">Genetic dissection of Va14Ja18 natural T cell number and function in autoimmune-prone mice.  </w:t>
      </w:r>
      <w:r w:rsidRPr="00B971FF">
        <w:rPr>
          <w:rFonts w:ascii="Arial" w:hAnsi="Arial"/>
          <w:spacing w:val="-4"/>
          <w:sz w:val="22"/>
          <w:szCs w:val="22"/>
          <w:u w:val="single"/>
        </w:rPr>
        <w:t>J. Immunol.,</w:t>
      </w:r>
      <w:r w:rsidRPr="00B971FF">
        <w:rPr>
          <w:rFonts w:ascii="Arial" w:hAnsi="Arial"/>
          <w:spacing w:val="-4"/>
          <w:sz w:val="22"/>
          <w:szCs w:val="22"/>
        </w:rPr>
        <w:t xml:space="preserve"> 11: 5429-5437, 2003.</w:t>
      </w:r>
    </w:p>
    <w:p w14:paraId="7959F0C0" w14:textId="77777777" w:rsidR="001F7D70" w:rsidRPr="003E6EDD" w:rsidRDefault="001F7D70" w:rsidP="009C236B">
      <w:pPr>
        <w:numPr>
          <w:ilvl w:val="0"/>
          <w:numId w:val="8"/>
        </w:numPr>
        <w:tabs>
          <w:tab w:val="left" w:pos="360"/>
        </w:tabs>
        <w:rPr>
          <w:rFonts w:ascii="Arial" w:hAnsi="Arial"/>
          <w:sz w:val="22"/>
          <w:szCs w:val="22"/>
        </w:rPr>
      </w:pPr>
      <w:r w:rsidRPr="00B971FF">
        <w:rPr>
          <w:rFonts w:ascii="Arial" w:hAnsi="Arial"/>
          <w:sz w:val="22"/>
          <w:szCs w:val="22"/>
        </w:rPr>
        <w:t xml:space="preserve">Erickson, L.D., Lin, L.-L., Duan, B., </w:t>
      </w:r>
      <w:r w:rsidRPr="00F56587">
        <w:rPr>
          <w:rFonts w:ascii="Arial" w:hAnsi="Arial"/>
          <w:b/>
          <w:sz w:val="22"/>
          <w:szCs w:val="22"/>
        </w:rPr>
        <w:t>Morel, L.</w:t>
      </w:r>
      <w:r w:rsidRPr="00B971FF">
        <w:rPr>
          <w:rFonts w:ascii="Arial" w:hAnsi="Arial"/>
          <w:sz w:val="22"/>
          <w:szCs w:val="22"/>
        </w:rPr>
        <w:t xml:space="preserve">, and Noelle, R.J.  A genetic lesion that arrests plasma cell homing to the bone marrow. </w:t>
      </w:r>
      <w:r w:rsidRPr="00B971FF">
        <w:rPr>
          <w:rFonts w:ascii="Arial" w:hAnsi="Arial"/>
          <w:sz w:val="22"/>
          <w:szCs w:val="22"/>
          <w:u w:val="single"/>
        </w:rPr>
        <w:t xml:space="preserve">Proc. Natl. Acad. Sc. USA, </w:t>
      </w:r>
      <w:r w:rsidRPr="00B971FF">
        <w:rPr>
          <w:rFonts w:ascii="Arial" w:hAnsi="Arial"/>
          <w:sz w:val="22"/>
          <w:szCs w:val="22"/>
        </w:rPr>
        <w:t>100: 12905-12910, 2003.</w:t>
      </w:r>
      <w:r>
        <w:rPr>
          <w:rFonts w:ascii="Arial" w:hAnsi="Arial"/>
          <w:sz w:val="22"/>
          <w:szCs w:val="22"/>
        </w:rPr>
        <w:t xml:space="preserve"> </w:t>
      </w:r>
      <w:r w:rsidRPr="003E6EDD">
        <w:rPr>
          <w:rFonts w:ascii="Arial" w:eastAsia="MS Mincho" w:hAnsi="Arial" w:cs="Arial"/>
          <w:color w:val="333333"/>
          <w:lang w:eastAsia="ja-JP"/>
        </w:rPr>
        <w:t>PMCID: PMC240717</w:t>
      </w:r>
    </w:p>
    <w:p w14:paraId="0A75E4CC" w14:textId="77777777" w:rsidR="001F7D70" w:rsidRPr="00B971FF" w:rsidRDefault="001F7D70" w:rsidP="009C236B">
      <w:pPr>
        <w:numPr>
          <w:ilvl w:val="0"/>
          <w:numId w:val="8"/>
        </w:numPr>
        <w:tabs>
          <w:tab w:val="left" w:pos="360"/>
        </w:tabs>
        <w:rPr>
          <w:rFonts w:ascii="Arial" w:hAnsi="Arial"/>
          <w:sz w:val="22"/>
          <w:szCs w:val="22"/>
        </w:rPr>
      </w:pPr>
      <w:r w:rsidRPr="00B971FF">
        <w:rPr>
          <w:rFonts w:ascii="Arial" w:hAnsi="Arial"/>
          <w:sz w:val="22"/>
          <w:szCs w:val="22"/>
        </w:rPr>
        <w:t xml:space="preserve">Croker, B.P., Gilkeson G., and </w:t>
      </w:r>
      <w:r w:rsidRPr="00F56587">
        <w:rPr>
          <w:rFonts w:ascii="Arial" w:hAnsi="Arial"/>
          <w:b/>
          <w:sz w:val="22"/>
          <w:szCs w:val="22"/>
        </w:rPr>
        <w:t>Morel, L.</w:t>
      </w:r>
      <w:r w:rsidRPr="00B971FF">
        <w:rPr>
          <w:rFonts w:ascii="Arial" w:hAnsi="Arial"/>
          <w:sz w:val="22"/>
          <w:szCs w:val="22"/>
        </w:rPr>
        <w:t xml:space="preserve"> Genetic interactions between susceptibility loci reveal epistatic pathogenic networks in murine lupus</w:t>
      </w:r>
      <w:r w:rsidRPr="00B971FF">
        <w:rPr>
          <w:rFonts w:ascii="Arial" w:hAnsi="Arial"/>
          <w:sz w:val="22"/>
          <w:szCs w:val="22"/>
          <w:u w:val="single"/>
        </w:rPr>
        <w:t>. Genes Immun</w:t>
      </w:r>
      <w:r w:rsidRPr="00B971FF">
        <w:rPr>
          <w:rFonts w:ascii="Arial" w:hAnsi="Arial"/>
          <w:sz w:val="22"/>
          <w:szCs w:val="22"/>
        </w:rPr>
        <w:t>., 4: 575-585, 2003.</w:t>
      </w:r>
    </w:p>
    <w:p w14:paraId="67D72113" w14:textId="77777777" w:rsidR="001F7D70" w:rsidRPr="00B971FF" w:rsidRDefault="001F7D70" w:rsidP="009C236B">
      <w:pPr>
        <w:numPr>
          <w:ilvl w:val="0"/>
          <w:numId w:val="8"/>
        </w:numPr>
        <w:tabs>
          <w:tab w:val="left" w:pos="360"/>
        </w:tabs>
        <w:rPr>
          <w:rFonts w:ascii="Arial" w:hAnsi="Arial"/>
          <w:sz w:val="22"/>
          <w:szCs w:val="22"/>
        </w:rPr>
      </w:pPr>
      <w:r w:rsidRPr="00B971FF">
        <w:rPr>
          <w:rFonts w:ascii="Arial" w:hAnsi="Arial"/>
          <w:sz w:val="22"/>
          <w:szCs w:val="22"/>
        </w:rPr>
        <w:t>Kong,</w:t>
      </w:r>
      <w:r w:rsidRPr="00B971FF">
        <w:rPr>
          <w:rFonts w:ascii="Arial" w:hAnsi="Arial"/>
          <w:sz w:val="22"/>
          <w:szCs w:val="22"/>
          <w:vertAlign w:val="superscript"/>
        </w:rPr>
        <w:t xml:space="preserve"> </w:t>
      </w:r>
      <w:r w:rsidRPr="00B971FF">
        <w:rPr>
          <w:rFonts w:ascii="Arial" w:hAnsi="Arial"/>
          <w:sz w:val="22"/>
          <w:szCs w:val="22"/>
        </w:rPr>
        <w:t>P.L.,</w:t>
      </w:r>
      <w:r w:rsidRPr="00F56587">
        <w:rPr>
          <w:rFonts w:ascii="Arial" w:hAnsi="Arial"/>
          <w:b/>
          <w:sz w:val="22"/>
          <w:szCs w:val="22"/>
        </w:rPr>
        <w:t xml:space="preserve"> Morel, L.</w:t>
      </w:r>
      <w:r w:rsidRPr="00B971FF">
        <w:rPr>
          <w:rFonts w:ascii="Arial" w:hAnsi="Arial"/>
          <w:sz w:val="22"/>
          <w:szCs w:val="22"/>
        </w:rPr>
        <w:t>, Croker, B.P. and Craft, J. The centromeric region of chromosome 7 from MRL mice (</w:t>
      </w:r>
      <w:r w:rsidRPr="00B971FF">
        <w:rPr>
          <w:rFonts w:ascii="Arial" w:hAnsi="Arial"/>
          <w:i/>
          <w:sz w:val="22"/>
          <w:szCs w:val="22"/>
        </w:rPr>
        <w:t>Lmb3</w:t>
      </w:r>
      <w:r w:rsidRPr="00B971FF">
        <w:rPr>
          <w:rFonts w:ascii="Arial" w:hAnsi="Arial"/>
          <w:sz w:val="22"/>
          <w:szCs w:val="22"/>
        </w:rPr>
        <w:t xml:space="preserve">) is an epistatic modifier of </w:t>
      </w:r>
      <w:r w:rsidRPr="00B971FF">
        <w:rPr>
          <w:rFonts w:ascii="Arial" w:hAnsi="Arial"/>
          <w:i/>
          <w:sz w:val="22"/>
          <w:szCs w:val="22"/>
        </w:rPr>
        <w:t>Fas</w:t>
      </w:r>
      <w:r w:rsidRPr="00B971FF">
        <w:rPr>
          <w:rFonts w:ascii="Arial" w:hAnsi="Arial"/>
          <w:sz w:val="22"/>
          <w:szCs w:val="22"/>
        </w:rPr>
        <w:t xml:space="preserve"> for autoimmune disease expression.  </w:t>
      </w:r>
      <w:r w:rsidRPr="00B971FF">
        <w:rPr>
          <w:rFonts w:ascii="Arial" w:hAnsi="Arial"/>
          <w:sz w:val="22"/>
          <w:szCs w:val="22"/>
          <w:u w:val="single"/>
        </w:rPr>
        <w:t>J. Immunol.</w:t>
      </w:r>
      <w:r w:rsidRPr="00B971FF">
        <w:rPr>
          <w:rFonts w:ascii="Arial" w:hAnsi="Arial"/>
          <w:sz w:val="22"/>
          <w:szCs w:val="22"/>
        </w:rPr>
        <w:t xml:space="preserve"> 172: 2785-2794, 2004.</w:t>
      </w:r>
    </w:p>
    <w:p w14:paraId="431CD43B" w14:textId="77777777" w:rsidR="001F7D70" w:rsidRPr="00B971FF" w:rsidRDefault="001F7D70" w:rsidP="009C236B">
      <w:pPr>
        <w:numPr>
          <w:ilvl w:val="0"/>
          <w:numId w:val="8"/>
        </w:numPr>
        <w:tabs>
          <w:tab w:val="left" w:pos="360"/>
        </w:tabs>
        <w:rPr>
          <w:sz w:val="22"/>
          <w:szCs w:val="22"/>
        </w:rPr>
      </w:pPr>
      <w:r w:rsidRPr="00B971FF">
        <w:rPr>
          <w:rFonts w:ascii="Arial" w:hAnsi="Arial"/>
          <w:sz w:val="22"/>
          <w:szCs w:val="22"/>
        </w:rPr>
        <w:t xml:space="preserve">Blenman, K. R., Bahjat, F. R., Moldawer, L. L., and </w:t>
      </w:r>
      <w:r w:rsidRPr="00F56587">
        <w:rPr>
          <w:rFonts w:ascii="Arial" w:hAnsi="Arial"/>
          <w:b/>
          <w:sz w:val="22"/>
          <w:szCs w:val="22"/>
        </w:rPr>
        <w:t>Morel, L</w:t>
      </w:r>
      <w:r w:rsidRPr="00B971FF">
        <w:rPr>
          <w:rFonts w:ascii="Arial" w:hAnsi="Arial"/>
          <w:sz w:val="22"/>
          <w:szCs w:val="22"/>
        </w:rPr>
        <w:t>. Aberrant Signaling in the TNF</w:t>
      </w:r>
      <w:r w:rsidRPr="00B971FF">
        <w:rPr>
          <w:rFonts w:ascii="Arial" w:hAnsi="Arial"/>
          <w:sz w:val="22"/>
          <w:szCs w:val="22"/>
        </w:rPr>
        <w:sym w:font="Symbol" w:char="F061"/>
      </w:r>
      <w:r w:rsidRPr="00B971FF">
        <w:rPr>
          <w:rFonts w:ascii="Arial" w:hAnsi="Arial"/>
          <w:sz w:val="22"/>
          <w:szCs w:val="22"/>
        </w:rPr>
        <w:t xml:space="preserve">/TNF Receptor 1 Pathway of the NZM2410 Lupus Prone Mouse. </w:t>
      </w:r>
      <w:r w:rsidRPr="00B971FF">
        <w:rPr>
          <w:rFonts w:ascii="Arial" w:hAnsi="Arial"/>
          <w:sz w:val="22"/>
          <w:szCs w:val="22"/>
          <w:u w:val="single"/>
        </w:rPr>
        <w:t>Clin</w:t>
      </w:r>
      <w:r>
        <w:rPr>
          <w:rFonts w:ascii="Arial" w:hAnsi="Arial"/>
          <w:sz w:val="22"/>
          <w:szCs w:val="22"/>
          <w:u w:val="single"/>
        </w:rPr>
        <w:t xml:space="preserve">. </w:t>
      </w:r>
      <w:r w:rsidRPr="00B971FF">
        <w:rPr>
          <w:rFonts w:ascii="Arial" w:hAnsi="Arial"/>
          <w:sz w:val="22"/>
          <w:szCs w:val="22"/>
          <w:u w:val="single"/>
        </w:rPr>
        <w:t>Immunol</w:t>
      </w:r>
      <w:r>
        <w:rPr>
          <w:rFonts w:ascii="Arial" w:hAnsi="Arial"/>
          <w:sz w:val="22"/>
          <w:szCs w:val="22"/>
          <w:u w:val="single"/>
        </w:rPr>
        <w:t>.</w:t>
      </w:r>
      <w:r w:rsidRPr="00B971FF">
        <w:rPr>
          <w:rFonts w:ascii="Arial" w:hAnsi="Arial"/>
          <w:sz w:val="22"/>
          <w:szCs w:val="22"/>
        </w:rPr>
        <w:t xml:space="preserve">, 110: 124-133, 2004. </w:t>
      </w:r>
    </w:p>
    <w:p w14:paraId="4406BEB7" w14:textId="77777777" w:rsidR="001F7D70" w:rsidRPr="0015463E" w:rsidRDefault="001F7D70" w:rsidP="00515597">
      <w:pPr>
        <w:tabs>
          <w:tab w:val="left" w:pos="360"/>
        </w:tabs>
        <w:ind w:left="360"/>
        <w:rPr>
          <w:rFonts w:ascii="Arial" w:hAnsi="Arial"/>
        </w:rPr>
      </w:pPr>
      <w:r w:rsidRPr="0015463E">
        <w:rPr>
          <w:rFonts w:ascii="Arial" w:hAnsi="Arial"/>
        </w:rPr>
        <w:t>This paper was the topic of a mini-review in the same issue of Clinical Immunology.</w:t>
      </w:r>
    </w:p>
    <w:p w14:paraId="51CF3FCE" w14:textId="77777777" w:rsidR="001F7D70" w:rsidRPr="0015463E" w:rsidRDefault="001F7D70" w:rsidP="00515597">
      <w:pPr>
        <w:tabs>
          <w:tab w:val="left" w:pos="360"/>
        </w:tabs>
        <w:ind w:left="360"/>
        <w:rPr>
          <w:rFonts w:ascii="Arial" w:hAnsi="Arial"/>
        </w:rPr>
      </w:pPr>
      <w:r w:rsidRPr="0015463E">
        <w:rPr>
          <w:rFonts w:ascii="Arial" w:hAnsi="Arial"/>
        </w:rPr>
        <w:lastRenderedPageBreak/>
        <w:t>Xie, S. and C. Mohan.</w:t>
      </w:r>
      <w:r w:rsidRPr="0015463E">
        <w:rPr>
          <w:rFonts w:ascii="Arial" w:hAnsi="Arial"/>
          <w:b/>
        </w:rPr>
        <w:t xml:space="preserve"> </w:t>
      </w:r>
      <w:r w:rsidRPr="0015463E">
        <w:rPr>
          <w:rFonts w:ascii="Arial" w:hAnsi="Arial"/>
        </w:rPr>
        <w:t>Divide and conquer - the power of congenic strains</w:t>
      </w:r>
      <w:r w:rsidRPr="0015463E">
        <w:rPr>
          <w:rFonts w:ascii="Arial" w:hAnsi="Arial"/>
          <w:b/>
        </w:rPr>
        <w:t xml:space="preserve">. </w:t>
      </w:r>
      <w:r w:rsidRPr="0015463E">
        <w:rPr>
          <w:rFonts w:ascii="Arial" w:hAnsi="Arial"/>
          <w:snapToGrid w:val="0"/>
          <w:u w:val="single"/>
        </w:rPr>
        <w:t>Clin</w:t>
      </w:r>
      <w:r>
        <w:rPr>
          <w:rFonts w:ascii="Arial" w:hAnsi="Arial"/>
          <w:snapToGrid w:val="0"/>
          <w:u w:val="single"/>
        </w:rPr>
        <w:t>.</w:t>
      </w:r>
      <w:r w:rsidRPr="0015463E">
        <w:rPr>
          <w:rFonts w:ascii="Arial" w:hAnsi="Arial"/>
          <w:snapToGrid w:val="0"/>
          <w:u w:val="single"/>
        </w:rPr>
        <w:t xml:space="preserve"> Immunol</w:t>
      </w:r>
      <w:r>
        <w:rPr>
          <w:rFonts w:ascii="Arial" w:hAnsi="Arial"/>
          <w:snapToGrid w:val="0"/>
          <w:u w:val="single"/>
        </w:rPr>
        <w:t>.</w:t>
      </w:r>
      <w:r w:rsidRPr="0015463E">
        <w:rPr>
          <w:rFonts w:ascii="Arial" w:hAnsi="Arial"/>
          <w:snapToGrid w:val="0"/>
        </w:rPr>
        <w:t xml:space="preserve">, </w:t>
      </w:r>
      <w:r w:rsidRPr="0015463E">
        <w:rPr>
          <w:rFonts w:ascii="Arial" w:hAnsi="Arial"/>
          <w:i/>
          <w:snapToGrid w:val="0"/>
        </w:rPr>
        <w:t>110</w:t>
      </w:r>
      <w:r w:rsidRPr="0015463E">
        <w:rPr>
          <w:rFonts w:ascii="Arial" w:hAnsi="Arial"/>
          <w:snapToGrid w:val="0"/>
        </w:rPr>
        <w:t>:</w:t>
      </w:r>
      <w:r w:rsidRPr="0015463E">
        <w:rPr>
          <w:rFonts w:ascii="Arial" w:hAnsi="Arial"/>
          <w:i/>
        </w:rPr>
        <w:t xml:space="preserve"> </w:t>
      </w:r>
      <w:r>
        <w:rPr>
          <w:rFonts w:ascii="Arial" w:hAnsi="Arial"/>
        </w:rPr>
        <w:t>109-</w:t>
      </w:r>
      <w:r w:rsidRPr="0015463E">
        <w:rPr>
          <w:rFonts w:ascii="Arial" w:hAnsi="Arial"/>
        </w:rPr>
        <w:t>111, 2004.</w:t>
      </w:r>
    </w:p>
    <w:p w14:paraId="16CFAD10" w14:textId="77777777" w:rsidR="001F7D70" w:rsidRPr="00B971FF" w:rsidRDefault="001F7D70" w:rsidP="009C236B">
      <w:pPr>
        <w:numPr>
          <w:ilvl w:val="0"/>
          <w:numId w:val="8"/>
        </w:numPr>
        <w:tabs>
          <w:tab w:val="left" w:pos="360"/>
        </w:tabs>
        <w:rPr>
          <w:rFonts w:ascii="Arial" w:hAnsi="Arial"/>
          <w:sz w:val="22"/>
          <w:szCs w:val="22"/>
          <w:vertAlign w:val="superscript"/>
        </w:rPr>
      </w:pPr>
      <w:r w:rsidRPr="00B971FF">
        <w:rPr>
          <w:rFonts w:ascii="Arial" w:hAnsi="Arial"/>
          <w:sz w:val="22"/>
          <w:szCs w:val="22"/>
        </w:rPr>
        <w:t xml:space="preserve">Stohl, W., Xu, D., Metzger, T.E., Kim, K.S., </w:t>
      </w:r>
      <w:r w:rsidRPr="00F56587">
        <w:rPr>
          <w:rFonts w:ascii="Arial" w:hAnsi="Arial"/>
          <w:b/>
          <w:sz w:val="22"/>
          <w:szCs w:val="22"/>
        </w:rPr>
        <w:t>Morel, L</w:t>
      </w:r>
      <w:r w:rsidRPr="00B971FF">
        <w:rPr>
          <w:rFonts w:ascii="Arial" w:hAnsi="Arial"/>
          <w:sz w:val="22"/>
          <w:szCs w:val="22"/>
        </w:rPr>
        <w:t xml:space="preserve">., and Kotzin, B.L. </w:t>
      </w:r>
      <w:r w:rsidRPr="00B971FF">
        <w:rPr>
          <w:rFonts w:ascii="Arial" w:hAnsi="Arial"/>
          <w:snapToGrid w:val="0"/>
          <w:sz w:val="22"/>
          <w:szCs w:val="22"/>
        </w:rPr>
        <w:t xml:space="preserve">Dichotomous effects of complete versus partial major histocompatibility complex class </w:t>
      </w:r>
      <w:r>
        <w:rPr>
          <w:rFonts w:ascii="Arial" w:hAnsi="Arial"/>
          <w:snapToGrid w:val="0"/>
          <w:sz w:val="22"/>
          <w:szCs w:val="22"/>
        </w:rPr>
        <w:t>II</w:t>
      </w:r>
      <w:r w:rsidRPr="00B971FF">
        <w:rPr>
          <w:rFonts w:ascii="Arial" w:hAnsi="Arial"/>
          <w:snapToGrid w:val="0"/>
          <w:sz w:val="22"/>
          <w:szCs w:val="22"/>
        </w:rPr>
        <w:t xml:space="preserve"> deficiency on circulating autoantibody levels in autoimmune-prone mice. </w:t>
      </w:r>
      <w:r w:rsidRPr="00B971FF">
        <w:rPr>
          <w:rFonts w:ascii="Arial" w:hAnsi="Arial"/>
          <w:snapToGrid w:val="0"/>
          <w:sz w:val="22"/>
          <w:szCs w:val="22"/>
          <w:u w:val="single"/>
        </w:rPr>
        <w:t>Arthritis and Rheumatism</w:t>
      </w:r>
      <w:r w:rsidRPr="00B971FF">
        <w:rPr>
          <w:rFonts w:ascii="Arial" w:hAnsi="Arial"/>
          <w:snapToGrid w:val="0"/>
          <w:sz w:val="22"/>
          <w:szCs w:val="22"/>
        </w:rPr>
        <w:t>, 50: 2227-2239, 2004.</w:t>
      </w:r>
    </w:p>
    <w:p w14:paraId="382EEF84" w14:textId="77777777" w:rsidR="001F7D70" w:rsidRPr="00B971FF" w:rsidRDefault="001F7D70" w:rsidP="009C236B">
      <w:pPr>
        <w:numPr>
          <w:ilvl w:val="0"/>
          <w:numId w:val="8"/>
        </w:numPr>
        <w:tabs>
          <w:tab w:val="left" w:pos="360"/>
        </w:tabs>
        <w:rPr>
          <w:rFonts w:ascii="Arial" w:hAnsi="Arial"/>
          <w:sz w:val="22"/>
          <w:szCs w:val="22"/>
          <w:vertAlign w:val="superscript"/>
        </w:rPr>
      </w:pPr>
      <w:r w:rsidRPr="00B971FF">
        <w:rPr>
          <w:rFonts w:ascii="Arial" w:hAnsi="Arial"/>
          <w:sz w:val="22"/>
          <w:szCs w:val="22"/>
        </w:rPr>
        <w:t>de Souza</w:t>
      </w:r>
      <w:r w:rsidRPr="00B971FF">
        <w:rPr>
          <w:rFonts w:ascii="Arial" w:hAnsi="Arial"/>
          <w:sz w:val="22"/>
          <w:szCs w:val="22"/>
          <w:vertAlign w:val="superscript"/>
        </w:rPr>
        <w:t xml:space="preserve">, </w:t>
      </w:r>
      <w:r w:rsidRPr="00B971FF">
        <w:rPr>
          <w:rFonts w:ascii="Arial" w:hAnsi="Arial"/>
          <w:sz w:val="22"/>
          <w:szCs w:val="22"/>
        </w:rPr>
        <w:t xml:space="preserve">C.M., </w:t>
      </w:r>
      <w:r w:rsidRPr="00F56587">
        <w:rPr>
          <w:rFonts w:ascii="Arial" w:hAnsi="Arial"/>
          <w:b/>
          <w:sz w:val="22"/>
          <w:szCs w:val="22"/>
        </w:rPr>
        <w:t>Morel, L.</w:t>
      </w:r>
      <w:r w:rsidRPr="00B971FF">
        <w:rPr>
          <w:rFonts w:ascii="Arial" w:hAnsi="Arial"/>
          <w:sz w:val="22"/>
          <w:szCs w:val="22"/>
        </w:rPr>
        <w:t>. Cabrera, W.H.K, Starobinas, N., Ribeiro,</w:t>
      </w:r>
      <w:r w:rsidRPr="00B971FF">
        <w:rPr>
          <w:rFonts w:ascii="Arial" w:hAnsi="Arial"/>
          <w:sz w:val="22"/>
          <w:szCs w:val="22"/>
          <w:vertAlign w:val="superscript"/>
        </w:rPr>
        <w:t xml:space="preserve"> </w:t>
      </w:r>
      <w:r w:rsidRPr="00B971FF">
        <w:rPr>
          <w:rFonts w:ascii="Arial" w:hAnsi="Arial"/>
          <w:sz w:val="22"/>
          <w:szCs w:val="22"/>
        </w:rPr>
        <w:t>O.G., Siqueira; M., Ibañez,</w:t>
      </w:r>
      <w:r w:rsidRPr="00B971FF">
        <w:rPr>
          <w:rFonts w:ascii="Arial" w:hAnsi="Arial"/>
          <w:sz w:val="22"/>
          <w:szCs w:val="22"/>
          <w:vertAlign w:val="superscript"/>
        </w:rPr>
        <w:t xml:space="preserve"> </w:t>
      </w:r>
      <w:r w:rsidRPr="00B971FF">
        <w:rPr>
          <w:rFonts w:ascii="Arial" w:hAnsi="Arial"/>
          <w:sz w:val="22"/>
          <w:szCs w:val="22"/>
        </w:rPr>
        <w:t xml:space="preserve">O.M., and De Franco, M. Quantitative trait loci in chromosomes 3, 8 and 9 regulate antibody production against </w:t>
      </w:r>
      <w:r w:rsidRPr="00B971FF">
        <w:rPr>
          <w:rFonts w:ascii="Arial" w:hAnsi="Arial"/>
          <w:i/>
          <w:sz w:val="22"/>
          <w:szCs w:val="22"/>
        </w:rPr>
        <w:t>Salmonella</w:t>
      </w:r>
      <w:r w:rsidRPr="00B971FF">
        <w:rPr>
          <w:rFonts w:ascii="Arial" w:hAnsi="Arial"/>
          <w:sz w:val="22"/>
          <w:szCs w:val="22"/>
        </w:rPr>
        <w:t xml:space="preserve"> flagellar antigens in the mouse. </w:t>
      </w:r>
      <w:r w:rsidRPr="00DF600E">
        <w:rPr>
          <w:rFonts w:ascii="Arial" w:hAnsi="Arial"/>
          <w:sz w:val="22"/>
          <w:szCs w:val="22"/>
          <w:u w:val="single"/>
        </w:rPr>
        <w:t>Mammalian Genome</w:t>
      </w:r>
      <w:r w:rsidRPr="00B971FF">
        <w:rPr>
          <w:rFonts w:ascii="Arial" w:hAnsi="Arial"/>
          <w:sz w:val="22"/>
          <w:szCs w:val="22"/>
        </w:rPr>
        <w:t>, 15: 630-636, 2004.</w:t>
      </w:r>
    </w:p>
    <w:p w14:paraId="7BA77756" w14:textId="77777777" w:rsidR="001F7D70" w:rsidRPr="00B971FF" w:rsidRDefault="001F7D70" w:rsidP="009C236B">
      <w:pPr>
        <w:numPr>
          <w:ilvl w:val="0"/>
          <w:numId w:val="8"/>
        </w:numPr>
        <w:tabs>
          <w:tab w:val="left" w:pos="360"/>
        </w:tabs>
        <w:rPr>
          <w:rFonts w:ascii="Arial" w:hAnsi="Arial"/>
          <w:sz w:val="22"/>
          <w:szCs w:val="22"/>
        </w:rPr>
      </w:pPr>
      <w:r w:rsidRPr="00B971FF">
        <w:rPr>
          <w:rFonts w:ascii="Arial" w:hAnsi="Arial"/>
          <w:sz w:val="22"/>
          <w:szCs w:val="22"/>
        </w:rPr>
        <w:t>Xu, Z., Butfiloski, E.J., Sobel, E.S., and</w:t>
      </w:r>
      <w:r w:rsidRPr="00B971FF">
        <w:rPr>
          <w:rFonts w:ascii="Arial" w:hAnsi="Arial"/>
          <w:b/>
          <w:sz w:val="22"/>
          <w:szCs w:val="22"/>
        </w:rPr>
        <w:t xml:space="preserve"> Morel, L.  </w:t>
      </w:r>
      <w:r w:rsidRPr="00B971FF">
        <w:rPr>
          <w:rFonts w:ascii="Arial" w:hAnsi="Arial"/>
          <w:sz w:val="22"/>
          <w:szCs w:val="22"/>
        </w:rPr>
        <w:t xml:space="preserve">Mechanisms of peritoneal B-1a cells accumulation induced by murine lupus susceptibility locus </w:t>
      </w:r>
      <w:r w:rsidRPr="00B971FF">
        <w:rPr>
          <w:rFonts w:ascii="Arial" w:hAnsi="Arial"/>
          <w:i/>
          <w:sz w:val="22"/>
          <w:szCs w:val="22"/>
        </w:rPr>
        <w:t xml:space="preserve">Sle2. </w:t>
      </w:r>
      <w:r w:rsidRPr="00B971FF">
        <w:rPr>
          <w:rFonts w:ascii="Arial" w:hAnsi="Arial"/>
          <w:sz w:val="22"/>
          <w:szCs w:val="22"/>
          <w:u w:val="single"/>
        </w:rPr>
        <w:t>J. Immunol.</w:t>
      </w:r>
      <w:r w:rsidRPr="00B971FF">
        <w:rPr>
          <w:rFonts w:ascii="Arial" w:hAnsi="Arial"/>
          <w:sz w:val="22"/>
          <w:szCs w:val="22"/>
        </w:rPr>
        <w:t xml:space="preserve"> 173:6050-6058, 2004.</w:t>
      </w:r>
    </w:p>
    <w:p w14:paraId="629A1D05" w14:textId="77777777" w:rsidR="001F7D70" w:rsidRPr="00B971FF" w:rsidRDefault="001F7D70" w:rsidP="009C236B">
      <w:pPr>
        <w:numPr>
          <w:ilvl w:val="0"/>
          <w:numId w:val="8"/>
        </w:numPr>
        <w:tabs>
          <w:tab w:val="left" w:pos="360"/>
        </w:tabs>
        <w:rPr>
          <w:rFonts w:ascii="Arial" w:hAnsi="Arial"/>
          <w:sz w:val="22"/>
          <w:szCs w:val="22"/>
        </w:rPr>
      </w:pPr>
      <w:r w:rsidRPr="00B971FF">
        <w:rPr>
          <w:rFonts w:ascii="Arial" w:hAnsi="Arial"/>
          <w:sz w:val="22"/>
          <w:szCs w:val="22"/>
        </w:rPr>
        <w:t>Wandstrat, A.E., Nguyen,</w:t>
      </w:r>
      <w:r w:rsidRPr="00B971FF">
        <w:rPr>
          <w:rFonts w:ascii="Arial" w:hAnsi="Arial"/>
          <w:sz w:val="22"/>
          <w:szCs w:val="22"/>
          <w:vertAlign w:val="superscript"/>
        </w:rPr>
        <w:t xml:space="preserve"> </w:t>
      </w:r>
      <w:r w:rsidRPr="00B971FF">
        <w:rPr>
          <w:rFonts w:ascii="Arial" w:hAnsi="Arial"/>
          <w:sz w:val="22"/>
          <w:szCs w:val="22"/>
        </w:rPr>
        <w:t xml:space="preserve">C., Limaye, N., Chan, A.Y., Subramanian, A., Tian, X-H., Yim, Y.-S., Pertsemlidis, A. Garner, H.R. Jr., </w:t>
      </w:r>
      <w:r w:rsidRPr="00B971FF">
        <w:rPr>
          <w:rFonts w:ascii="Arial" w:hAnsi="Arial"/>
          <w:b/>
          <w:sz w:val="22"/>
          <w:szCs w:val="22"/>
        </w:rPr>
        <w:t>Morel, L</w:t>
      </w:r>
      <w:r w:rsidRPr="00B971FF">
        <w:rPr>
          <w:rFonts w:ascii="Arial" w:hAnsi="Arial"/>
          <w:sz w:val="22"/>
          <w:szCs w:val="22"/>
        </w:rPr>
        <w:t>. and Wakeland,</w:t>
      </w:r>
      <w:r w:rsidRPr="00B971FF">
        <w:rPr>
          <w:rFonts w:ascii="Arial" w:hAnsi="Arial"/>
          <w:sz w:val="22"/>
          <w:szCs w:val="22"/>
          <w:vertAlign w:val="superscript"/>
        </w:rPr>
        <w:t xml:space="preserve"> </w:t>
      </w:r>
      <w:r w:rsidRPr="00B971FF">
        <w:rPr>
          <w:rFonts w:ascii="Arial" w:hAnsi="Arial"/>
          <w:sz w:val="22"/>
          <w:szCs w:val="22"/>
        </w:rPr>
        <w:t xml:space="preserve">E.K. </w:t>
      </w:r>
      <w:bookmarkStart w:id="0" w:name="OLE_LINK1"/>
      <w:r w:rsidRPr="00B971FF">
        <w:rPr>
          <w:rFonts w:ascii="Arial" w:hAnsi="Arial"/>
          <w:sz w:val="22"/>
          <w:szCs w:val="22"/>
        </w:rPr>
        <w:t xml:space="preserve">Association of extensive polymorphisms in the SLAM/CD2 gene cluster with murine lupus.  </w:t>
      </w:r>
      <w:r w:rsidRPr="00B971FF">
        <w:rPr>
          <w:rFonts w:ascii="Arial" w:hAnsi="Arial"/>
          <w:sz w:val="22"/>
          <w:szCs w:val="22"/>
          <w:u w:val="single"/>
        </w:rPr>
        <w:t>Immunity</w:t>
      </w:r>
      <w:r w:rsidRPr="00B971FF">
        <w:rPr>
          <w:rFonts w:ascii="Arial" w:hAnsi="Arial"/>
          <w:sz w:val="22"/>
          <w:szCs w:val="22"/>
        </w:rPr>
        <w:t>, 21: 769-780, 2004.</w:t>
      </w:r>
    </w:p>
    <w:p w14:paraId="4D582F8B" w14:textId="77777777" w:rsidR="001F7D70" w:rsidRPr="00B971FF" w:rsidRDefault="001F7D70" w:rsidP="009C236B">
      <w:pPr>
        <w:numPr>
          <w:ilvl w:val="0"/>
          <w:numId w:val="8"/>
        </w:numPr>
        <w:tabs>
          <w:tab w:val="left" w:pos="360"/>
        </w:tabs>
        <w:rPr>
          <w:rFonts w:ascii="Arial" w:hAnsi="Arial"/>
          <w:b/>
          <w:sz w:val="22"/>
          <w:szCs w:val="22"/>
        </w:rPr>
      </w:pPr>
      <w:r w:rsidRPr="00B971FF">
        <w:rPr>
          <w:rFonts w:ascii="Arial" w:hAnsi="Arial"/>
          <w:sz w:val="22"/>
          <w:szCs w:val="22"/>
        </w:rPr>
        <w:t xml:space="preserve">Wakui M., Kim, J. Butfiloski, E.J., </w:t>
      </w:r>
      <w:r w:rsidRPr="00B971FF">
        <w:rPr>
          <w:rFonts w:ascii="Arial" w:hAnsi="Arial"/>
          <w:b/>
          <w:sz w:val="22"/>
          <w:szCs w:val="22"/>
        </w:rPr>
        <w:t>Morel, L.,</w:t>
      </w:r>
      <w:r w:rsidRPr="00B971FF">
        <w:rPr>
          <w:rFonts w:ascii="Arial" w:hAnsi="Arial"/>
          <w:sz w:val="22"/>
          <w:szCs w:val="22"/>
        </w:rPr>
        <w:t xml:space="preserve"> and Sobel, E.S. Impact of a mouse lupus susceptibility locus </w:t>
      </w:r>
      <w:r w:rsidRPr="00B971FF">
        <w:rPr>
          <w:rFonts w:ascii="Arial" w:hAnsi="Arial"/>
          <w:i/>
          <w:sz w:val="22"/>
          <w:szCs w:val="22"/>
        </w:rPr>
        <w:t xml:space="preserve">Sle3/5 </w:t>
      </w:r>
      <w:r w:rsidRPr="00B971FF">
        <w:rPr>
          <w:rFonts w:ascii="Arial" w:hAnsi="Arial"/>
          <w:sz w:val="22"/>
          <w:szCs w:val="22"/>
        </w:rPr>
        <w:t xml:space="preserve">on somatic Ig heavy chain diversification. </w:t>
      </w:r>
      <w:r w:rsidRPr="00B971FF">
        <w:rPr>
          <w:rFonts w:ascii="Arial" w:hAnsi="Arial"/>
          <w:sz w:val="22"/>
          <w:szCs w:val="22"/>
          <w:u w:val="single"/>
        </w:rPr>
        <w:t>J. Immunol.</w:t>
      </w:r>
      <w:r w:rsidRPr="00B971FF">
        <w:rPr>
          <w:rFonts w:ascii="Arial" w:hAnsi="Arial"/>
          <w:sz w:val="22"/>
          <w:szCs w:val="22"/>
        </w:rPr>
        <w:t xml:space="preserve"> 173: 7368-7376, 2004.</w:t>
      </w:r>
    </w:p>
    <w:p w14:paraId="4B24C275" w14:textId="77777777" w:rsidR="001F7D70" w:rsidRPr="00B971FF" w:rsidRDefault="001F7D70" w:rsidP="009C236B">
      <w:pPr>
        <w:numPr>
          <w:ilvl w:val="0"/>
          <w:numId w:val="8"/>
        </w:numPr>
        <w:tabs>
          <w:tab w:val="left" w:pos="360"/>
        </w:tabs>
        <w:rPr>
          <w:rFonts w:ascii="Arial" w:hAnsi="Arial"/>
          <w:sz w:val="22"/>
          <w:szCs w:val="22"/>
          <w:vertAlign w:val="superscript"/>
        </w:rPr>
      </w:pPr>
      <w:r w:rsidRPr="00B971FF">
        <w:rPr>
          <w:rFonts w:ascii="Arial" w:hAnsi="Arial"/>
          <w:sz w:val="22"/>
          <w:szCs w:val="22"/>
        </w:rPr>
        <w:t>Chen, Y., Cuda, C., and</w:t>
      </w:r>
      <w:r w:rsidRPr="00B971FF">
        <w:rPr>
          <w:rFonts w:ascii="Arial" w:hAnsi="Arial"/>
          <w:b/>
          <w:sz w:val="22"/>
          <w:szCs w:val="22"/>
        </w:rPr>
        <w:t xml:space="preserve"> Morel, L</w:t>
      </w:r>
      <w:r w:rsidRPr="00B971FF">
        <w:rPr>
          <w:rFonts w:ascii="Arial" w:hAnsi="Arial"/>
          <w:sz w:val="22"/>
          <w:szCs w:val="22"/>
        </w:rPr>
        <w:t xml:space="preserve">.  </w:t>
      </w:r>
      <w:bookmarkStart w:id="1" w:name="OLE_LINK2"/>
      <w:r w:rsidRPr="00B971FF">
        <w:rPr>
          <w:rFonts w:ascii="Arial" w:hAnsi="Arial"/>
          <w:sz w:val="22"/>
          <w:szCs w:val="22"/>
        </w:rPr>
        <w:t xml:space="preserve">Genetic determination of T cell help </w:t>
      </w:r>
      <w:bookmarkEnd w:id="1"/>
      <w:r w:rsidRPr="00B971FF">
        <w:rPr>
          <w:rFonts w:ascii="Arial" w:hAnsi="Arial"/>
          <w:sz w:val="22"/>
          <w:szCs w:val="22"/>
        </w:rPr>
        <w:t xml:space="preserve">in loss of tolerance to nuclear antigens. </w:t>
      </w:r>
      <w:r w:rsidRPr="00B971FF">
        <w:rPr>
          <w:rFonts w:ascii="Arial" w:hAnsi="Arial"/>
          <w:sz w:val="22"/>
          <w:szCs w:val="22"/>
          <w:u w:val="single"/>
        </w:rPr>
        <w:t>J. Immunol.</w:t>
      </w:r>
      <w:r w:rsidRPr="00B971FF">
        <w:rPr>
          <w:rFonts w:ascii="Arial" w:hAnsi="Arial"/>
          <w:sz w:val="22"/>
          <w:szCs w:val="22"/>
        </w:rPr>
        <w:t>,174: 7692-7702, 2005.</w:t>
      </w:r>
      <w:r w:rsidR="00D216AB">
        <w:rPr>
          <w:rFonts w:ascii="Arial" w:hAnsi="Arial"/>
          <w:sz w:val="22"/>
          <w:szCs w:val="22"/>
        </w:rPr>
        <w:t xml:space="preserve"> </w:t>
      </w:r>
    </w:p>
    <w:bookmarkEnd w:id="0"/>
    <w:p w14:paraId="5C44EFF9" w14:textId="77777777" w:rsidR="001F7D70" w:rsidRPr="00B971FF" w:rsidRDefault="001F7D70" w:rsidP="009C236B">
      <w:pPr>
        <w:numPr>
          <w:ilvl w:val="0"/>
          <w:numId w:val="8"/>
        </w:numPr>
        <w:tabs>
          <w:tab w:val="left" w:pos="360"/>
        </w:tabs>
        <w:rPr>
          <w:b/>
          <w:sz w:val="22"/>
          <w:szCs w:val="22"/>
        </w:rPr>
      </w:pPr>
      <w:r w:rsidRPr="00B971FF">
        <w:rPr>
          <w:rFonts w:ascii="Arial" w:hAnsi="Arial"/>
          <w:sz w:val="22"/>
          <w:szCs w:val="22"/>
        </w:rPr>
        <w:t xml:space="preserve">Stohl, W., Xu, D., Kim, K.S., Koss, M.N., Jorgensen, T., Metzger, T.E., Bixler, S.A., Ambrose, C., Mackay, F., </w:t>
      </w:r>
      <w:r w:rsidRPr="00B971FF">
        <w:rPr>
          <w:rFonts w:ascii="Arial" w:hAnsi="Arial"/>
          <w:b/>
          <w:sz w:val="22"/>
          <w:szCs w:val="22"/>
        </w:rPr>
        <w:t>Morel, L.,</w:t>
      </w:r>
      <w:r w:rsidRPr="00B971FF">
        <w:rPr>
          <w:rFonts w:ascii="Arial" w:hAnsi="Arial"/>
          <w:sz w:val="22"/>
          <w:szCs w:val="22"/>
        </w:rPr>
        <w:t xml:space="preserve"> Kotzin, B.L., and Kalled, S.L. BAFF promotes precocious renal disease in mice with incomplete genetic predisposition to systemic lupus erythematosus.</w:t>
      </w:r>
      <w:bookmarkStart w:id="2" w:name="OLE_LINK3"/>
      <w:r w:rsidRPr="00B971FF">
        <w:rPr>
          <w:rFonts w:ascii="Arial" w:hAnsi="Arial"/>
          <w:sz w:val="22"/>
          <w:szCs w:val="22"/>
        </w:rPr>
        <w:t xml:space="preserve"> </w:t>
      </w:r>
      <w:r w:rsidRPr="00B971FF">
        <w:rPr>
          <w:rFonts w:ascii="Arial" w:hAnsi="Arial"/>
          <w:snapToGrid w:val="0"/>
          <w:sz w:val="22"/>
          <w:szCs w:val="22"/>
          <w:u w:val="single"/>
        </w:rPr>
        <w:t>Arthritis and Rheumatism</w:t>
      </w:r>
      <w:bookmarkEnd w:id="2"/>
      <w:r w:rsidRPr="00B971FF">
        <w:rPr>
          <w:rFonts w:ascii="Arial" w:hAnsi="Arial"/>
          <w:sz w:val="22"/>
          <w:szCs w:val="22"/>
        </w:rPr>
        <w:t>, 52: 2080-2091, 2005.</w:t>
      </w:r>
    </w:p>
    <w:p w14:paraId="5BB70BC1" w14:textId="77777777" w:rsidR="001F7D70" w:rsidRPr="00B971FF" w:rsidRDefault="001F7D70" w:rsidP="009C236B">
      <w:pPr>
        <w:numPr>
          <w:ilvl w:val="0"/>
          <w:numId w:val="8"/>
        </w:numPr>
        <w:tabs>
          <w:tab w:val="left" w:pos="360"/>
        </w:tabs>
        <w:rPr>
          <w:rFonts w:ascii="Arial" w:hAnsi="Arial" w:cs="Arial"/>
          <w:sz w:val="22"/>
          <w:szCs w:val="22"/>
        </w:rPr>
      </w:pPr>
      <w:r w:rsidRPr="00B971FF">
        <w:rPr>
          <w:rFonts w:ascii="Arial" w:hAnsi="Arial"/>
          <w:sz w:val="22"/>
          <w:szCs w:val="22"/>
        </w:rPr>
        <w:t xml:space="preserve">Chen, Y., Perry, D., Boackle, S., Sobel, E.S., Molina, H., Croker, B.P., and </w:t>
      </w:r>
      <w:r w:rsidRPr="00B971FF">
        <w:rPr>
          <w:rFonts w:ascii="Arial" w:hAnsi="Arial"/>
          <w:b/>
          <w:sz w:val="22"/>
          <w:szCs w:val="22"/>
        </w:rPr>
        <w:t xml:space="preserve">Morel, L. </w:t>
      </w:r>
      <w:r w:rsidRPr="00B971FF">
        <w:rPr>
          <w:rFonts w:ascii="Arial" w:hAnsi="Arial"/>
          <w:sz w:val="22"/>
          <w:szCs w:val="22"/>
        </w:rPr>
        <w:t xml:space="preserve">The lupus susceptibility locus </w:t>
      </w:r>
      <w:r w:rsidRPr="00B971FF">
        <w:rPr>
          <w:rFonts w:ascii="Arial" w:hAnsi="Arial"/>
          <w:i/>
          <w:sz w:val="22"/>
          <w:szCs w:val="22"/>
        </w:rPr>
        <w:t>Sle1c</w:t>
      </w:r>
      <w:r w:rsidRPr="00B971FF">
        <w:rPr>
          <w:rFonts w:ascii="Arial" w:hAnsi="Arial"/>
          <w:sz w:val="22"/>
          <w:szCs w:val="22"/>
        </w:rPr>
        <w:t xml:space="preserve"> contains several genes producing autoreactive B and T cells</w:t>
      </w:r>
      <w:r w:rsidRPr="00B971FF">
        <w:rPr>
          <w:sz w:val="22"/>
          <w:szCs w:val="22"/>
          <w:vertAlign w:val="superscript"/>
        </w:rPr>
        <w:t xml:space="preserve">. </w:t>
      </w:r>
      <w:r w:rsidRPr="00B971FF">
        <w:rPr>
          <w:rFonts w:ascii="Arial" w:hAnsi="Arial"/>
          <w:sz w:val="22"/>
          <w:szCs w:val="22"/>
          <w:u w:val="single"/>
        </w:rPr>
        <w:t>J. Immunol</w:t>
      </w:r>
      <w:r w:rsidRPr="00B971FF">
        <w:rPr>
          <w:rFonts w:ascii="Arial" w:hAnsi="Arial"/>
          <w:sz w:val="22"/>
          <w:szCs w:val="22"/>
        </w:rPr>
        <w:t xml:space="preserve">. 175: 1080-1089, 2005. </w:t>
      </w:r>
    </w:p>
    <w:p w14:paraId="184AE553" w14:textId="77777777" w:rsidR="001F7D70" w:rsidRPr="00B971FF" w:rsidRDefault="001F7D70" w:rsidP="009C236B">
      <w:pPr>
        <w:numPr>
          <w:ilvl w:val="0"/>
          <w:numId w:val="8"/>
        </w:numPr>
        <w:tabs>
          <w:tab w:val="left" w:pos="360"/>
        </w:tabs>
        <w:rPr>
          <w:rFonts w:ascii="Arial" w:hAnsi="Arial" w:cs="Arial"/>
          <w:sz w:val="22"/>
          <w:szCs w:val="22"/>
        </w:rPr>
      </w:pPr>
      <w:r w:rsidRPr="00B971FF">
        <w:rPr>
          <w:rFonts w:ascii="Arial" w:hAnsi="Arial"/>
          <w:sz w:val="22"/>
          <w:szCs w:val="22"/>
        </w:rPr>
        <w:t xml:space="preserve">Wakui, M., </w:t>
      </w:r>
      <w:r w:rsidRPr="002200D5">
        <w:rPr>
          <w:rFonts w:ascii="Arial" w:hAnsi="Arial"/>
          <w:b/>
          <w:sz w:val="22"/>
          <w:szCs w:val="22"/>
        </w:rPr>
        <w:t>Morel, L.</w:t>
      </w:r>
      <w:r w:rsidRPr="00B971FF">
        <w:rPr>
          <w:rFonts w:ascii="Arial" w:hAnsi="Arial"/>
          <w:sz w:val="22"/>
          <w:szCs w:val="22"/>
        </w:rPr>
        <w:t xml:space="preserve">, Butfiloski, E.J., Baert, R. Kim, C., and Sobel, E.S. Genetic dissection of SLE pathogenesis: Partial functional complementation between Sle1 and Sle3/5 demonstrates requirement for intracellular co-expression for full phenotypic expression of lupus. </w:t>
      </w:r>
      <w:r w:rsidRPr="00B971FF">
        <w:rPr>
          <w:rFonts w:ascii="Arial" w:hAnsi="Arial"/>
          <w:sz w:val="22"/>
          <w:szCs w:val="22"/>
          <w:u w:val="single"/>
        </w:rPr>
        <w:t>J. Immunol.</w:t>
      </w:r>
      <w:r w:rsidRPr="00B971FF">
        <w:rPr>
          <w:rFonts w:ascii="Arial" w:hAnsi="Arial"/>
          <w:sz w:val="22"/>
          <w:szCs w:val="22"/>
        </w:rPr>
        <w:t xml:space="preserve"> 175, 1337-1345, 2005.</w:t>
      </w:r>
    </w:p>
    <w:p w14:paraId="0C4C5E72" w14:textId="77777777" w:rsidR="001F7D70" w:rsidRPr="00B971FF" w:rsidRDefault="001F7D70" w:rsidP="009C236B">
      <w:pPr>
        <w:numPr>
          <w:ilvl w:val="0"/>
          <w:numId w:val="8"/>
        </w:numPr>
        <w:tabs>
          <w:tab w:val="left" w:pos="360"/>
        </w:tabs>
        <w:rPr>
          <w:rFonts w:ascii="Arial" w:hAnsi="Arial" w:cs="Arial"/>
          <w:sz w:val="22"/>
          <w:szCs w:val="22"/>
        </w:rPr>
      </w:pPr>
      <w:r w:rsidRPr="00B971FF">
        <w:rPr>
          <w:rFonts w:ascii="Arial" w:hAnsi="Arial" w:cs="Arial"/>
          <w:sz w:val="22"/>
          <w:szCs w:val="22"/>
        </w:rPr>
        <w:t xml:space="preserve">Xu, Z., Duan, B., Croker, B.P., Wakeland, E.K., and </w:t>
      </w:r>
      <w:r w:rsidRPr="002200D5">
        <w:rPr>
          <w:rFonts w:ascii="Arial" w:hAnsi="Arial" w:cs="Arial"/>
          <w:b/>
          <w:sz w:val="22"/>
          <w:szCs w:val="22"/>
        </w:rPr>
        <w:t>Morel, L</w:t>
      </w:r>
      <w:r w:rsidRPr="00B971FF">
        <w:rPr>
          <w:rFonts w:ascii="Arial" w:hAnsi="Arial" w:cs="Arial"/>
          <w:sz w:val="22"/>
          <w:szCs w:val="22"/>
        </w:rPr>
        <w:t xml:space="preserve">. Genetic dissection of the murine lupus susceptibility locus </w:t>
      </w:r>
      <w:r w:rsidRPr="00B971FF">
        <w:rPr>
          <w:rFonts w:ascii="Arial" w:hAnsi="Arial" w:cs="Arial"/>
          <w:i/>
          <w:sz w:val="22"/>
          <w:szCs w:val="22"/>
        </w:rPr>
        <w:t>Sle2</w:t>
      </w:r>
      <w:r w:rsidRPr="00B971FF">
        <w:rPr>
          <w:rFonts w:ascii="Arial" w:hAnsi="Arial" w:cs="Arial"/>
          <w:sz w:val="22"/>
          <w:szCs w:val="22"/>
        </w:rPr>
        <w:t xml:space="preserve">: contributions to increased peritoneal B-1a cells and lupus nephritis map to different loci. </w:t>
      </w:r>
      <w:r w:rsidRPr="00B971FF">
        <w:rPr>
          <w:rFonts w:ascii="Arial" w:hAnsi="Arial"/>
          <w:sz w:val="22"/>
          <w:szCs w:val="22"/>
          <w:u w:val="single"/>
        </w:rPr>
        <w:t>J. Immunol.</w:t>
      </w:r>
      <w:r w:rsidRPr="00B971FF">
        <w:rPr>
          <w:rFonts w:ascii="Arial" w:hAnsi="Arial"/>
          <w:sz w:val="22"/>
          <w:szCs w:val="22"/>
        </w:rPr>
        <w:t xml:space="preserve"> 175: 936-943, 2005.</w:t>
      </w:r>
    </w:p>
    <w:p w14:paraId="68D00537" w14:textId="77777777" w:rsidR="001F7D70" w:rsidRPr="00B971FF" w:rsidRDefault="001F7D70" w:rsidP="009C236B">
      <w:pPr>
        <w:numPr>
          <w:ilvl w:val="0"/>
          <w:numId w:val="8"/>
        </w:numPr>
        <w:tabs>
          <w:tab w:val="left" w:pos="360"/>
        </w:tabs>
        <w:rPr>
          <w:rFonts w:ascii="Arial" w:hAnsi="Arial" w:cs="Arial"/>
          <w:sz w:val="22"/>
          <w:szCs w:val="22"/>
        </w:rPr>
      </w:pPr>
      <w:r w:rsidRPr="00B971FF">
        <w:rPr>
          <w:rFonts w:ascii="Arial" w:hAnsi="Arial" w:cs="Arial"/>
          <w:sz w:val="22"/>
          <w:szCs w:val="22"/>
        </w:rPr>
        <w:t>Litherland, S. A., Grebe, K. M.,</w:t>
      </w:r>
      <w:r w:rsidRPr="00B971FF">
        <w:rPr>
          <w:rFonts w:ascii="Arial" w:hAnsi="Arial" w:cs="Arial"/>
          <w:sz w:val="22"/>
          <w:szCs w:val="22"/>
          <w:vertAlign w:val="superscript"/>
        </w:rPr>
        <w:t xml:space="preserve"> </w:t>
      </w:r>
      <w:r w:rsidRPr="00B971FF">
        <w:rPr>
          <w:rFonts w:ascii="Arial" w:hAnsi="Arial" w:cs="Arial"/>
          <w:sz w:val="22"/>
          <w:szCs w:val="22"/>
        </w:rPr>
        <w:t>Belkin, N. S., Paek,</w:t>
      </w:r>
      <w:r w:rsidRPr="00B971FF">
        <w:rPr>
          <w:rFonts w:ascii="Arial" w:hAnsi="Arial" w:cs="Arial"/>
          <w:sz w:val="22"/>
          <w:szCs w:val="22"/>
          <w:vertAlign w:val="superscript"/>
        </w:rPr>
        <w:t xml:space="preserve"> </w:t>
      </w:r>
      <w:r w:rsidRPr="00B971FF">
        <w:rPr>
          <w:rFonts w:ascii="Arial" w:hAnsi="Arial" w:cs="Arial"/>
          <w:sz w:val="22"/>
          <w:szCs w:val="22"/>
        </w:rPr>
        <w:t>E., Elf, J., Atkinson, M.,</w:t>
      </w:r>
      <w:r w:rsidRPr="00B971FF">
        <w:rPr>
          <w:rFonts w:ascii="Arial" w:hAnsi="Arial" w:cs="Arial"/>
          <w:sz w:val="22"/>
          <w:szCs w:val="22"/>
          <w:vertAlign w:val="superscript"/>
        </w:rPr>
        <w:t xml:space="preserve"> </w:t>
      </w:r>
      <w:r w:rsidRPr="00B971FF">
        <w:rPr>
          <w:rFonts w:ascii="Arial" w:hAnsi="Arial" w:cs="Arial"/>
          <w:b/>
          <w:sz w:val="22"/>
          <w:szCs w:val="22"/>
        </w:rPr>
        <w:t>Morel, L</w:t>
      </w:r>
      <w:r w:rsidRPr="00B971FF">
        <w:rPr>
          <w:rFonts w:ascii="Arial" w:hAnsi="Arial" w:cs="Arial"/>
          <w:sz w:val="22"/>
          <w:szCs w:val="22"/>
        </w:rPr>
        <w:t xml:space="preserve">., Clare-Salzler, M. J., and McDuffie M. Nonobese diabetic mouse congenic analysis reveals chromosome 11 locus contributing to diabetes susceptibility, macrophage STAT5 dysfunction, and GM-CSF overproduction. </w:t>
      </w:r>
      <w:r w:rsidRPr="00B971FF">
        <w:rPr>
          <w:rFonts w:ascii="Arial" w:hAnsi="Arial" w:cs="Arial"/>
          <w:sz w:val="22"/>
          <w:szCs w:val="22"/>
          <w:u w:val="single"/>
        </w:rPr>
        <w:t>J. Immunol.</w:t>
      </w:r>
      <w:r w:rsidRPr="00B971FF">
        <w:rPr>
          <w:rFonts w:ascii="Arial" w:hAnsi="Arial" w:cs="Arial"/>
          <w:sz w:val="22"/>
          <w:szCs w:val="22"/>
        </w:rPr>
        <w:t>,</w:t>
      </w:r>
      <w:r w:rsidRPr="00B971FF">
        <w:rPr>
          <w:rFonts w:ascii="Arial" w:hAnsi="Arial"/>
          <w:sz w:val="22"/>
          <w:szCs w:val="22"/>
        </w:rPr>
        <w:t xml:space="preserve"> 175: 4561-4565, 2005.</w:t>
      </w:r>
    </w:p>
    <w:p w14:paraId="0F650BF7" w14:textId="77777777" w:rsidR="001F7D70" w:rsidRPr="00B971FF" w:rsidRDefault="001F7D70" w:rsidP="009C236B">
      <w:pPr>
        <w:numPr>
          <w:ilvl w:val="0"/>
          <w:numId w:val="8"/>
        </w:numPr>
        <w:tabs>
          <w:tab w:val="left" w:pos="360"/>
        </w:tabs>
        <w:rPr>
          <w:rFonts w:ascii="Arial" w:hAnsi="Arial"/>
          <w:i/>
          <w:sz w:val="22"/>
          <w:szCs w:val="22"/>
        </w:rPr>
      </w:pPr>
      <w:r w:rsidRPr="00B971FF">
        <w:rPr>
          <w:rFonts w:ascii="Arial" w:hAnsi="Arial"/>
          <w:sz w:val="22"/>
          <w:szCs w:val="22"/>
        </w:rPr>
        <w:t xml:space="preserve">Li, J., Liu, Y., Xie, C., Zhu, J., Kreska, D. </w:t>
      </w:r>
      <w:r w:rsidRPr="00B971FF">
        <w:rPr>
          <w:rFonts w:ascii="Arial" w:hAnsi="Arial"/>
          <w:b/>
          <w:sz w:val="22"/>
          <w:szCs w:val="22"/>
        </w:rPr>
        <w:t>Morel, L</w:t>
      </w:r>
      <w:r w:rsidRPr="00B971FF">
        <w:rPr>
          <w:rFonts w:ascii="Arial" w:hAnsi="Arial"/>
          <w:sz w:val="22"/>
          <w:szCs w:val="22"/>
        </w:rPr>
        <w:t xml:space="preserve">., and Mohan, C. Deficiency of type I interferon may contribute to Sle2-associated component phenotypes. </w:t>
      </w:r>
      <w:r w:rsidRPr="00B971FF">
        <w:rPr>
          <w:rFonts w:ascii="Arial" w:hAnsi="Arial"/>
          <w:snapToGrid w:val="0"/>
          <w:sz w:val="22"/>
          <w:szCs w:val="22"/>
          <w:u w:val="single"/>
        </w:rPr>
        <w:t>Arthritis and Rheumatism,</w:t>
      </w:r>
      <w:r w:rsidRPr="00B971FF">
        <w:rPr>
          <w:rFonts w:ascii="Arial" w:hAnsi="Arial"/>
          <w:snapToGrid w:val="0"/>
          <w:sz w:val="22"/>
          <w:szCs w:val="22"/>
        </w:rPr>
        <w:t xml:space="preserve"> 52: 3063-3072, 2005.</w:t>
      </w:r>
    </w:p>
    <w:p w14:paraId="3288B54F" w14:textId="77777777" w:rsidR="001F7D70" w:rsidRPr="00B971FF" w:rsidRDefault="001F7D70" w:rsidP="009C236B">
      <w:pPr>
        <w:numPr>
          <w:ilvl w:val="0"/>
          <w:numId w:val="8"/>
        </w:numPr>
        <w:tabs>
          <w:tab w:val="left" w:pos="360"/>
        </w:tabs>
        <w:rPr>
          <w:rFonts w:ascii="Arial" w:hAnsi="Arial"/>
          <w:i/>
          <w:sz w:val="22"/>
          <w:szCs w:val="22"/>
        </w:rPr>
      </w:pPr>
      <w:bookmarkStart w:id="3" w:name="OLE_LINK5"/>
      <w:r w:rsidRPr="00B971FF">
        <w:rPr>
          <w:rFonts w:ascii="Arial" w:hAnsi="Arial"/>
          <w:sz w:val="22"/>
          <w:szCs w:val="22"/>
        </w:rPr>
        <w:t xml:space="preserve">Amital, H., Heilweil, M., Szafer, F., Bar-Tana, R., Ulmansky, R., </w:t>
      </w:r>
      <w:r w:rsidRPr="00B971FF">
        <w:rPr>
          <w:rFonts w:ascii="Arial" w:hAnsi="Arial"/>
          <w:b/>
          <w:sz w:val="22"/>
          <w:szCs w:val="22"/>
        </w:rPr>
        <w:t>Morel,</w:t>
      </w:r>
      <w:r w:rsidRPr="00B971FF">
        <w:rPr>
          <w:rFonts w:ascii="Arial" w:hAnsi="Arial"/>
          <w:b/>
          <w:sz w:val="22"/>
          <w:szCs w:val="22"/>
          <w:vertAlign w:val="superscript"/>
        </w:rPr>
        <w:t xml:space="preserve"> </w:t>
      </w:r>
      <w:r w:rsidRPr="00B971FF">
        <w:rPr>
          <w:rFonts w:ascii="Arial" w:hAnsi="Arial"/>
          <w:b/>
          <w:sz w:val="22"/>
          <w:szCs w:val="22"/>
        </w:rPr>
        <w:t>L.,</w:t>
      </w:r>
      <w:r w:rsidRPr="00B971FF">
        <w:rPr>
          <w:rFonts w:ascii="Arial" w:hAnsi="Arial"/>
          <w:sz w:val="22"/>
          <w:szCs w:val="22"/>
        </w:rPr>
        <w:t xml:space="preserve"> Foster,</w:t>
      </w:r>
      <w:r w:rsidRPr="00B971FF">
        <w:rPr>
          <w:rFonts w:ascii="Arial" w:hAnsi="Arial"/>
          <w:sz w:val="22"/>
          <w:szCs w:val="22"/>
          <w:vertAlign w:val="superscript"/>
        </w:rPr>
        <w:t xml:space="preserve"> </w:t>
      </w:r>
      <w:r w:rsidRPr="00B971FF">
        <w:rPr>
          <w:rFonts w:ascii="Arial" w:hAnsi="Arial"/>
          <w:sz w:val="22"/>
          <w:szCs w:val="22"/>
        </w:rPr>
        <w:t xml:space="preserve">M.H., Mostoslavsky, G., Eilat, D., Pizov, G., and Naparstek, Y. Treatment with a laminin-derived peptide suppresses lupus nephritis. </w:t>
      </w:r>
      <w:r w:rsidRPr="00B971FF">
        <w:rPr>
          <w:rFonts w:ascii="Arial" w:hAnsi="Arial" w:cs="Arial"/>
          <w:sz w:val="22"/>
          <w:szCs w:val="22"/>
          <w:u w:val="single"/>
        </w:rPr>
        <w:t>J. Immunol.</w:t>
      </w:r>
      <w:r w:rsidRPr="00B971FF">
        <w:rPr>
          <w:rFonts w:ascii="Arial" w:hAnsi="Arial" w:cs="Arial"/>
          <w:sz w:val="22"/>
          <w:szCs w:val="22"/>
        </w:rPr>
        <w:t>, 175: 5516-5523, 2005.</w:t>
      </w:r>
    </w:p>
    <w:bookmarkEnd w:id="3"/>
    <w:p w14:paraId="29208C82" w14:textId="77777777" w:rsidR="001E6ED9" w:rsidRDefault="001F7D70" w:rsidP="001E6ED9">
      <w:pPr>
        <w:numPr>
          <w:ilvl w:val="0"/>
          <w:numId w:val="8"/>
        </w:numPr>
        <w:tabs>
          <w:tab w:val="left" w:pos="360"/>
        </w:tabs>
        <w:rPr>
          <w:rFonts w:ascii="Arial" w:hAnsi="Arial" w:cs="Arial"/>
          <w:sz w:val="22"/>
          <w:szCs w:val="22"/>
        </w:rPr>
      </w:pPr>
      <w:r w:rsidRPr="00B971FF">
        <w:rPr>
          <w:rFonts w:ascii="Arial" w:hAnsi="Arial"/>
          <w:sz w:val="22"/>
          <w:szCs w:val="22"/>
        </w:rPr>
        <w:t xml:space="preserve">Wilson, K.H.S., McIndoe, R.A., Eckenrode, S., </w:t>
      </w:r>
      <w:r w:rsidRPr="00B971FF">
        <w:rPr>
          <w:rFonts w:ascii="Arial" w:hAnsi="Arial"/>
          <w:b/>
          <w:sz w:val="22"/>
          <w:szCs w:val="22"/>
        </w:rPr>
        <w:t>Morel, L.</w:t>
      </w:r>
      <w:r w:rsidRPr="00B971FF">
        <w:rPr>
          <w:rFonts w:ascii="Arial" w:hAnsi="Arial"/>
          <w:sz w:val="22"/>
          <w:szCs w:val="22"/>
        </w:rPr>
        <w:t>, Agarwal, A., Croker, B.P., and She,</w:t>
      </w:r>
      <w:r>
        <w:rPr>
          <w:rFonts w:ascii="Arial" w:hAnsi="Arial"/>
          <w:sz w:val="22"/>
          <w:szCs w:val="22"/>
        </w:rPr>
        <w:t xml:space="preserve"> </w:t>
      </w:r>
      <w:r w:rsidRPr="00B971FF">
        <w:rPr>
          <w:rFonts w:ascii="Arial" w:hAnsi="Arial"/>
          <w:sz w:val="22"/>
          <w:szCs w:val="22"/>
        </w:rPr>
        <w:t xml:space="preserve">J-X. </w:t>
      </w:r>
      <w:r w:rsidRPr="00B971FF">
        <w:rPr>
          <w:rFonts w:ascii="Arial" w:hAnsi="Arial" w:cs="Arial"/>
          <w:sz w:val="22"/>
          <w:szCs w:val="22"/>
        </w:rPr>
        <w:t>Alterations of renal phenotype and gene expression profiles due to protein overload in NOD-related mouse strains.</w:t>
      </w:r>
      <w:r w:rsidRPr="002200D5">
        <w:rPr>
          <w:rFonts w:ascii="Arial" w:hAnsi="Arial" w:cs="Arial"/>
          <w:sz w:val="22"/>
          <w:szCs w:val="22"/>
          <w:u w:val="single"/>
        </w:rPr>
        <w:t xml:space="preserve"> BMC Nephrology.</w:t>
      </w:r>
      <w:r w:rsidRPr="00B971FF">
        <w:rPr>
          <w:rFonts w:ascii="Arial" w:hAnsi="Arial" w:cs="Arial"/>
          <w:sz w:val="22"/>
          <w:szCs w:val="22"/>
        </w:rPr>
        <w:t xml:space="preserve"> 6: 17, 2005.</w:t>
      </w:r>
    </w:p>
    <w:p w14:paraId="40EEC6CD" w14:textId="0FDCEA98" w:rsidR="001F7D70" w:rsidRPr="001E6ED9" w:rsidRDefault="001F7D70" w:rsidP="001E6ED9">
      <w:pPr>
        <w:numPr>
          <w:ilvl w:val="0"/>
          <w:numId w:val="8"/>
        </w:numPr>
        <w:tabs>
          <w:tab w:val="left" w:pos="360"/>
        </w:tabs>
        <w:rPr>
          <w:rFonts w:ascii="Arial" w:hAnsi="Arial" w:cs="Arial"/>
          <w:sz w:val="22"/>
          <w:szCs w:val="22"/>
        </w:rPr>
      </w:pPr>
      <w:r w:rsidRPr="001E6ED9">
        <w:rPr>
          <w:rFonts w:ascii="Arial" w:hAnsi="Arial" w:cs="Arial"/>
          <w:sz w:val="22"/>
          <w:szCs w:val="22"/>
        </w:rPr>
        <w:t xml:space="preserve">Xu, Z., Duan, B., Croker, B.P., and </w:t>
      </w:r>
      <w:r w:rsidRPr="001E6ED9">
        <w:rPr>
          <w:rFonts w:ascii="Arial" w:hAnsi="Arial" w:cs="Arial"/>
          <w:b/>
          <w:sz w:val="22"/>
          <w:szCs w:val="22"/>
        </w:rPr>
        <w:t>Morel, L</w:t>
      </w:r>
      <w:r w:rsidRPr="001E6ED9">
        <w:rPr>
          <w:rFonts w:ascii="Arial" w:hAnsi="Arial" w:cs="Arial"/>
          <w:sz w:val="22"/>
          <w:szCs w:val="22"/>
        </w:rPr>
        <w:t xml:space="preserve">. STAT4 deficiency protects mice from lupus nephritis. </w:t>
      </w:r>
      <w:r w:rsidRPr="001E6ED9">
        <w:rPr>
          <w:rFonts w:ascii="Arial" w:hAnsi="Arial" w:cs="Arial"/>
          <w:sz w:val="22"/>
          <w:szCs w:val="22"/>
          <w:u w:val="single"/>
        </w:rPr>
        <w:t>Clin. Immunol.</w:t>
      </w:r>
      <w:r w:rsidRPr="001E6ED9">
        <w:rPr>
          <w:rFonts w:ascii="Arial" w:hAnsi="Arial" w:cs="Arial"/>
          <w:sz w:val="22"/>
          <w:szCs w:val="22"/>
        </w:rPr>
        <w:t>, 120:189-198, 2006.</w:t>
      </w:r>
      <w:r w:rsidR="00E10446" w:rsidRPr="001E6ED9">
        <w:rPr>
          <w:rFonts w:ascii="Arial" w:hAnsi="Arial" w:cs="Arial"/>
          <w:sz w:val="22"/>
          <w:szCs w:val="22"/>
        </w:rPr>
        <w:t xml:space="preserve"> </w:t>
      </w:r>
      <w:r w:rsidR="001E6ED9" w:rsidRPr="001E6ED9">
        <w:rPr>
          <w:rFonts w:ascii="Arial" w:hAnsi="Arial" w:cs="Arial"/>
          <w:sz w:val="22"/>
          <w:szCs w:val="17"/>
        </w:rPr>
        <w:t>PMID:</w:t>
      </w:r>
      <w:r w:rsidR="001E6ED9" w:rsidRPr="001E6ED9">
        <w:rPr>
          <w:rStyle w:val="highlight"/>
          <w:rFonts w:ascii="Arial" w:hAnsi="Arial" w:cs="Arial"/>
          <w:sz w:val="22"/>
          <w:szCs w:val="17"/>
        </w:rPr>
        <w:t>16713741</w:t>
      </w:r>
      <w:r w:rsidR="001E6ED9" w:rsidRPr="001E6ED9">
        <w:rPr>
          <w:rFonts w:cs="Arial"/>
          <w:szCs w:val="17"/>
        </w:rPr>
        <w:t xml:space="preserve">. </w:t>
      </w:r>
      <w:r w:rsidR="001E6ED9" w:rsidRPr="001E6ED9">
        <w:rPr>
          <w:rFonts w:ascii="Arial" w:hAnsi="Arial" w:cs="Arial"/>
          <w:sz w:val="22"/>
          <w:szCs w:val="17"/>
        </w:rPr>
        <w:t>DOI:</w:t>
      </w:r>
      <w:hyperlink r:id="rId12" w:tgtFrame="_blank" w:history="1">
        <w:r w:rsidR="001E6ED9" w:rsidRPr="001E6ED9">
          <w:rPr>
            <w:rStyle w:val="Hyperlink"/>
            <w:rFonts w:cs="Arial"/>
            <w:color w:val="auto"/>
            <w:sz w:val="22"/>
            <w:szCs w:val="17"/>
          </w:rPr>
          <w:t>10.1016/j.clim.2006.03.009</w:t>
        </w:r>
      </w:hyperlink>
    </w:p>
    <w:p w14:paraId="234D7034" w14:textId="77777777" w:rsidR="001F7D70" w:rsidRPr="00F14476" w:rsidRDefault="001F7D70" w:rsidP="009C236B">
      <w:pPr>
        <w:numPr>
          <w:ilvl w:val="0"/>
          <w:numId w:val="8"/>
        </w:numPr>
        <w:tabs>
          <w:tab w:val="left" w:pos="360"/>
        </w:tabs>
        <w:rPr>
          <w:rFonts w:ascii="Arial" w:hAnsi="Arial" w:cs="Arial"/>
          <w:sz w:val="22"/>
          <w:szCs w:val="22"/>
        </w:rPr>
      </w:pPr>
      <w:r w:rsidRPr="00B971FF">
        <w:rPr>
          <w:rFonts w:ascii="Arial" w:hAnsi="Arial" w:cs="Arial"/>
          <w:sz w:val="22"/>
          <w:szCs w:val="22"/>
        </w:rPr>
        <w:lastRenderedPageBreak/>
        <w:t xml:space="preserve">Blenman, K.R.M., Duan, B., Xu, Z., Wan, S., Atkinson, M.A., Flotte, T.R., Croker, B.P., </w:t>
      </w:r>
      <w:r w:rsidRPr="00B971FF">
        <w:rPr>
          <w:rFonts w:ascii="Arial" w:hAnsi="Arial" w:cs="Arial"/>
          <w:b/>
          <w:sz w:val="22"/>
          <w:szCs w:val="22"/>
        </w:rPr>
        <w:t>Morel, L</w:t>
      </w:r>
      <w:r w:rsidRPr="00B971FF">
        <w:rPr>
          <w:rFonts w:ascii="Arial" w:hAnsi="Arial" w:cs="Arial"/>
          <w:sz w:val="22"/>
          <w:szCs w:val="22"/>
        </w:rPr>
        <w:t>. IL-10 regulation of lupus in the NZM2410 murine model.</w:t>
      </w:r>
      <w:r>
        <w:rPr>
          <w:rFonts w:ascii="Arial" w:hAnsi="Arial" w:cs="Arial"/>
          <w:sz w:val="22"/>
          <w:szCs w:val="22"/>
        </w:rPr>
        <w:t xml:space="preserve"> </w:t>
      </w:r>
      <w:r w:rsidRPr="002200D5">
        <w:rPr>
          <w:rFonts w:ascii="Arial" w:hAnsi="Arial" w:cs="Arial"/>
          <w:sz w:val="22"/>
          <w:szCs w:val="22"/>
          <w:u w:val="single"/>
        </w:rPr>
        <w:t>Lab. Invest</w:t>
      </w:r>
      <w:r>
        <w:rPr>
          <w:rFonts w:ascii="Arial" w:hAnsi="Arial" w:cs="Arial"/>
          <w:sz w:val="22"/>
          <w:szCs w:val="22"/>
        </w:rPr>
        <w:t xml:space="preserve">., 86: 1136-1148, </w:t>
      </w:r>
      <w:r w:rsidRPr="00E7294A">
        <w:rPr>
          <w:rFonts w:ascii="Arial" w:hAnsi="Arial" w:cs="Arial"/>
          <w:sz w:val="22"/>
          <w:szCs w:val="22"/>
        </w:rPr>
        <w:t>2006</w:t>
      </w:r>
      <w:r w:rsidRPr="00E7294A">
        <w:rPr>
          <w:rStyle w:val="vsmall1"/>
          <w:rFonts w:ascii="Arial" w:hAnsi="Arial" w:cs="Arial"/>
          <w:sz w:val="22"/>
          <w:szCs w:val="22"/>
        </w:rPr>
        <w:t>.</w:t>
      </w:r>
    </w:p>
    <w:p w14:paraId="7D551BA5" w14:textId="77777777" w:rsidR="00157430" w:rsidRDefault="001F7D70" w:rsidP="00157430">
      <w:pPr>
        <w:numPr>
          <w:ilvl w:val="0"/>
          <w:numId w:val="8"/>
        </w:numPr>
        <w:tabs>
          <w:tab w:val="left" w:pos="360"/>
        </w:tabs>
        <w:rPr>
          <w:rFonts w:ascii="Arial" w:hAnsi="Arial" w:cs="Arial"/>
          <w:sz w:val="22"/>
          <w:szCs w:val="22"/>
        </w:rPr>
      </w:pPr>
      <w:r w:rsidRPr="00E7294A">
        <w:rPr>
          <w:rFonts w:ascii="Arial" w:hAnsi="Arial" w:cs="Arial"/>
          <w:bCs/>
          <w:color w:val="000000"/>
          <w:sz w:val="22"/>
          <w:szCs w:val="22"/>
        </w:rPr>
        <w:t xml:space="preserve">Duan, B.D., Croker, B.P., and </w:t>
      </w:r>
      <w:r w:rsidRPr="00E7294A">
        <w:rPr>
          <w:rFonts w:ascii="Arial" w:hAnsi="Arial" w:cs="Arial"/>
          <w:b/>
          <w:bCs/>
          <w:color w:val="000000"/>
          <w:sz w:val="22"/>
          <w:szCs w:val="22"/>
        </w:rPr>
        <w:t>Morel, L.</w:t>
      </w:r>
      <w:r w:rsidRPr="00E7294A">
        <w:rPr>
          <w:rFonts w:ascii="Arial" w:hAnsi="Arial" w:cs="Arial"/>
          <w:bCs/>
          <w:color w:val="000000"/>
          <w:sz w:val="22"/>
          <w:szCs w:val="22"/>
        </w:rPr>
        <w:t xml:space="preserve"> Lupus resistance associated with expansion of the marginal zone B cell and B-1a cell compartment in an NZM mouse strain.  </w:t>
      </w:r>
      <w:r w:rsidRPr="00E7294A">
        <w:rPr>
          <w:rFonts w:ascii="Arial" w:hAnsi="Arial" w:cs="Arial"/>
          <w:sz w:val="22"/>
          <w:szCs w:val="22"/>
          <w:u w:val="single"/>
        </w:rPr>
        <w:t>Lab. Invest</w:t>
      </w:r>
      <w:r w:rsidRPr="00E7294A">
        <w:rPr>
          <w:rFonts w:ascii="Arial" w:hAnsi="Arial" w:cs="Arial"/>
          <w:sz w:val="22"/>
          <w:szCs w:val="22"/>
        </w:rPr>
        <w:t>., 87: 14-28</w:t>
      </w:r>
      <w:r>
        <w:rPr>
          <w:rFonts w:ascii="Arial" w:hAnsi="Arial" w:cs="Arial"/>
          <w:sz w:val="22"/>
          <w:szCs w:val="22"/>
        </w:rPr>
        <w:t xml:space="preserve">, </w:t>
      </w:r>
      <w:r w:rsidRPr="00E7294A">
        <w:rPr>
          <w:rFonts w:ascii="Arial" w:hAnsi="Arial" w:cs="Arial"/>
          <w:sz w:val="22"/>
          <w:szCs w:val="22"/>
        </w:rPr>
        <w:t>200</w:t>
      </w:r>
      <w:r>
        <w:rPr>
          <w:rFonts w:ascii="Arial" w:hAnsi="Arial" w:cs="Arial"/>
          <w:sz w:val="22"/>
          <w:szCs w:val="22"/>
        </w:rPr>
        <w:t>7</w:t>
      </w:r>
      <w:r w:rsidRPr="00E7294A">
        <w:rPr>
          <w:rFonts w:ascii="Arial" w:hAnsi="Arial" w:cs="Arial"/>
          <w:sz w:val="22"/>
          <w:szCs w:val="22"/>
        </w:rPr>
        <w:t>.</w:t>
      </w:r>
    </w:p>
    <w:p w14:paraId="73F66D31" w14:textId="3483786D" w:rsidR="001F7D70" w:rsidRPr="00157430" w:rsidRDefault="001F7D70" w:rsidP="00157430">
      <w:pPr>
        <w:numPr>
          <w:ilvl w:val="0"/>
          <w:numId w:val="8"/>
        </w:numPr>
        <w:tabs>
          <w:tab w:val="left" w:pos="360"/>
        </w:tabs>
        <w:rPr>
          <w:rFonts w:ascii="Arial" w:hAnsi="Arial" w:cs="Arial"/>
          <w:sz w:val="22"/>
          <w:szCs w:val="22"/>
        </w:rPr>
      </w:pPr>
      <w:r w:rsidRPr="00157430">
        <w:rPr>
          <w:rFonts w:ascii="Arial" w:hAnsi="Arial" w:cs="Arial"/>
          <w:sz w:val="22"/>
          <w:szCs w:val="22"/>
        </w:rPr>
        <w:t xml:space="preserve">Wan, S., Xia, C.Q., and </w:t>
      </w:r>
      <w:r w:rsidRPr="00157430">
        <w:rPr>
          <w:rFonts w:ascii="Arial" w:hAnsi="Arial" w:cs="Arial"/>
          <w:b/>
          <w:sz w:val="22"/>
          <w:szCs w:val="22"/>
        </w:rPr>
        <w:t>Morel, L</w:t>
      </w:r>
      <w:r w:rsidRPr="00157430">
        <w:rPr>
          <w:rFonts w:ascii="Arial" w:hAnsi="Arial" w:cs="Arial"/>
          <w:sz w:val="22"/>
          <w:szCs w:val="22"/>
        </w:rPr>
        <w:t>. IL-6 produced by dendritic cells from lupus-prone mice inhibits CD4+CD25+ T cell regulatory functions</w:t>
      </w:r>
      <w:r w:rsidRPr="00157430">
        <w:rPr>
          <w:rFonts w:ascii="Arial" w:hAnsi="Arial" w:cs="Arial"/>
          <w:color w:val="000000"/>
          <w:sz w:val="22"/>
          <w:szCs w:val="22"/>
        </w:rPr>
        <w:t xml:space="preserve">. </w:t>
      </w:r>
      <w:r w:rsidRPr="00157430">
        <w:rPr>
          <w:rFonts w:ascii="Arial" w:hAnsi="Arial" w:cs="Arial"/>
          <w:sz w:val="22"/>
          <w:szCs w:val="22"/>
          <w:u w:val="single"/>
        </w:rPr>
        <w:t>J. Immunol.</w:t>
      </w:r>
      <w:r w:rsidRPr="00157430">
        <w:rPr>
          <w:rFonts w:ascii="Arial" w:hAnsi="Arial" w:cs="Arial"/>
          <w:sz w:val="22"/>
          <w:szCs w:val="22"/>
        </w:rPr>
        <w:t xml:space="preserve"> 178:271-279, 2007.</w:t>
      </w:r>
      <w:r w:rsidRPr="00157430">
        <w:rPr>
          <w:rFonts w:ascii="Arial" w:hAnsi="Arial"/>
          <w:sz w:val="22"/>
          <w:szCs w:val="22"/>
        </w:rPr>
        <w:t xml:space="preserve"> </w:t>
      </w:r>
      <w:r w:rsidR="00157430" w:rsidRPr="00157430">
        <w:rPr>
          <w:rFonts w:ascii="Arial" w:hAnsi="Arial" w:cs="Arial"/>
          <w:sz w:val="22"/>
          <w:szCs w:val="22"/>
        </w:rPr>
        <w:t>PMID:16924244 DOI:</w:t>
      </w:r>
      <w:hyperlink r:id="rId13" w:history="1">
        <w:r w:rsidR="00157430" w:rsidRPr="00157430">
          <w:rPr>
            <w:rStyle w:val="Hyperlink"/>
            <w:rFonts w:ascii="Arial" w:hAnsi="Arial" w:cs="Arial"/>
            <w:color w:val="auto"/>
            <w:sz w:val="22"/>
            <w:szCs w:val="22"/>
          </w:rPr>
          <w:t>10.1038/labinvest.3700468</w:t>
        </w:r>
      </w:hyperlink>
    </w:p>
    <w:p w14:paraId="4FC7E1B8" w14:textId="77777777" w:rsidR="001F7D70" w:rsidRDefault="001F7D70" w:rsidP="009C236B">
      <w:pPr>
        <w:numPr>
          <w:ilvl w:val="0"/>
          <w:numId w:val="8"/>
        </w:numPr>
        <w:tabs>
          <w:tab w:val="left" w:pos="360"/>
        </w:tabs>
        <w:rPr>
          <w:rFonts w:ascii="Arial" w:hAnsi="Arial" w:cs="Arial"/>
          <w:sz w:val="22"/>
          <w:szCs w:val="22"/>
        </w:rPr>
      </w:pPr>
      <w:r w:rsidRPr="00B971FF">
        <w:rPr>
          <w:rFonts w:ascii="Arial" w:hAnsi="Arial"/>
          <w:sz w:val="22"/>
          <w:szCs w:val="22"/>
        </w:rPr>
        <w:t xml:space="preserve">Giles B.M., Kachinski J.J., Tchepeleva, S.N., </w:t>
      </w:r>
      <w:r w:rsidRPr="00B971FF">
        <w:rPr>
          <w:rFonts w:ascii="Arial" w:hAnsi="Arial" w:cs="Arial"/>
          <w:sz w:val="22"/>
          <w:szCs w:val="22"/>
        </w:rPr>
        <w:t xml:space="preserve">Croker, B.P., </w:t>
      </w:r>
      <w:r w:rsidRPr="00B971FF">
        <w:rPr>
          <w:rFonts w:ascii="Arial" w:hAnsi="Arial" w:cs="Arial"/>
          <w:b/>
          <w:sz w:val="22"/>
          <w:szCs w:val="22"/>
        </w:rPr>
        <w:t>Morel, L</w:t>
      </w:r>
      <w:r w:rsidRPr="00B971FF">
        <w:rPr>
          <w:rFonts w:ascii="Arial" w:hAnsi="Arial" w:cs="Arial"/>
          <w:sz w:val="22"/>
          <w:szCs w:val="22"/>
        </w:rPr>
        <w:t>.</w:t>
      </w:r>
      <w:r w:rsidRPr="00B971FF">
        <w:rPr>
          <w:rFonts w:ascii="Arial" w:hAnsi="Arial"/>
          <w:sz w:val="22"/>
          <w:szCs w:val="22"/>
        </w:rPr>
        <w:t xml:space="preserve">, </w:t>
      </w:r>
      <w:r w:rsidRPr="00B971FF">
        <w:rPr>
          <w:rFonts w:ascii="Arial" w:hAnsi="Arial" w:cs="Arial"/>
          <w:sz w:val="22"/>
          <w:szCs w:val="22"/>
        </w:rPr>
        <w:t>and</w:t>
      </w:r>
      <w:r w:rsidRPr="00B971FF">
        <w:rPr>
          <w:rFonts w:ascii="Arial" w:hAnsi="Arial"/>
          <w:sz w:val="22"/>
          <w:szCs w:val="22"/>
        </w:rPr>
        <w:t xml:space="preserve"> Boackle. S.A.  </w:t>
      </w:r>
      <w:r w:rsidRPr="00B971FF">
        <w:rPr>
          <w:rFonts w:ascii="Arial" w:hAnsi="Arial" w:cs="Arial"/>
          <w:sz w:val="22"/>
          <w:szCs w:val="22"/>
        </w:rPr>
        <w:t xml:space="preserve">Augmentation of NZB autoimmune phenotypes by the </w:t>
      </w:r>
      <w:r w:rsidRPr="00B971FF">
        <w:rPr>
          <w:rFonts w:ascii="Arial" w:hAnsi="Arial" w:cs="Arial"/>
          <w:i/>
          <w:sz w:val="22"/>
          <w:szCs w:val="22"/>
        </w:rPr>
        <w:t>Sle1c</w:t>
      </w:r>
      <w:r w:rsidRPr="00B971FF">
        <w:rPr>
          <w:rFonts w:ascii="Arial" w:hAnsi="Arial" w:cs="Arial"/>
          <w:sz w:val="22"/>
          <w:szCs w:val="22"/>
        </w:rPr>
        <w:t xml:space="preserve"> murine lupus susceptibility interval. </w:t>
      </w:r>
      <w:r w:rsidRPr="006C6D0A">
        <w:rPr>
          <w:rFonts w:ascii="Arial" w:hAnsi="Arial" w:cs="Arial"/>
          <w:sz w:val="22"/>
          <w:szCs w:val="22"/>
          <w:u w:val="single"/>
        </w:rPr>
        <w:t>J. Immunol.</w:t>
      </w:r>
      <w:r w:rsidRPr="00B971FF">
        <w:rPr>
          <w:rFonts w:ascii="Arial" w:hAnsi="Arial" w:cs="Arial"/>
          <w:sz w:val="22"/>
          <w:szCs w:val="22"/>
        </w:rPr>
        <w:t>,</w:t>
      </w:r>
      <w:r>
        <w:rPr>
          <w:rFonts w:ascii="Arial" w:hAnsi="Arial" w:cs="Arial"/>
          <w:sz w:val="22"/>
          <w:szCs w:val="22"/>
        </w:rPr>
        <w:t xml:space="preserve"> 178: 4667-75, 2007.</w:t>
      </w:r>
    </w:p>
    <w:p w14:paraId="60A5D8E8" w14:textId="77777777" w:rsidR="001E6ED9" w:rsidRDefault="00A77971" w:rsidP="001E6ED9">
      <w:pPr>
        <w:numPr>
          <w:ilvl w:val="0"/>
          <w:numId w:val="8"/>
        </w:numPr>
        <w:tabs>
          <w:tab w:val="left" w:pos="360"/>
        </w:tabs>
        <w:rPr>
          <w:rFonts w:ascii="Arial" w:hAnsi="Arial" w:cs="Arial"/>
          <w:sz w:val="22"/>
          <w:szCs w:val="22"/>
        </w:rPr>
      </w:pPr>
      <w:hyperlink r:id="rId14" w:history="1">
        <w:r w:rsidR="001F7D70" w:rsidRPr="00CD5DA9">
          <w:rPr>
            <w:rStyle w:val="Hyperlink"/>
            <w:rFonts w:ascii="Arial" w:hAnsi="Arial" w:cs="Arial"/>
            <w:bCs/>
            <w:color w:val="auto"/>
            <w:sz w:val="22"/>
            <w:szCs w:val="22"/>
            <w:u w:val="none"/>
          </w:rPr>
          <w:t>Wang, F</w:t>
        </w:r>
      </w:hyperlink>
      <w:r w:rsidR="001F7D70" w:rsidRPr="00CD5DA9">
        <w:rPr>
          <w:rFonts w:ascii="Arial" w:hAnsi="Arial" w:cs="Arial"/>
          <w:sz w:val="22"/>
          <w:szCs w:val="22"/>
        </w:rPr>
        <w:t xml:space="preserve">., </w:t>
      </w:r>
      <w:hyperlink r:id="rId15" w:history="1">
        <w:r w:rsidR="001F7D70" w:rsidRPr="00CD5DA9">
          <w:rPr>
            <w:rStyle w:val="Hyperlink"/>
            <w:rFonts w:ascii="Arial" w:hAnsi="Arial" w:cs="Arial"/>
            <w:bCs/>
            <w:color w:val="auto"/>
            <w:sz w:val="22"/>
            <w:szCs w:val="22"/>
            <w:u w:val="none"/>
          </w:rPr>
          <w:t>Roberts, S.M</w:t>
        </w:r>
      </w:hyperlink>
      <w:r w:rsidR="001F7D70" w:rsidRPr="00CD5DA9">
        <w:rPr>
          <w:rFonts w:ascii="Arial" w:hAnsi="Arial" w:cs="Arial"/>
          <w:sz w:val="22"/>
          <w:szCs w:val="22"/>
        </w:rPr>
        <w:t xml:space="preserve">., </w:t>
      </w:r>
      <w:hyperlink r:id="rId16" w:history="1">
        <w:r w:rsidR="001F7D70" w:rsidRPr="00CD5DA9">
          <w:rPr>
            <w:rStyle w:val="Hyperlink"/>
            <w:rFonts w:ascii="Arial" w:hAnsi="Arial" w:cs="Arial"/>
            <w:bCs/>
            <w:color w:val="auto"/>
            <w:sz w:val="22"/>
            <w:szCs w:val="22"/>
            <w:u w:val="none"/>
          </w:rPr>
          <w:t>Butfiloski, E.J</w:t>
        </w:r>
      </w:hyperlink>
      <w:r w:rsidR="001F7D70" w:rsidRPr="00CD5DA9">
        <w:rPr>
          <w:rFonts w:ascii="Arial" w:hAnsi="Arial" w:cs="Arial"/>
          <w:sz w:val="22"/>
          <w:szCs w:val="22"/>
        </w:rPr>
        <w:t xml:space="preserve">., </w:t>
      </w:r>
      <w:hyperlink r:id="rId17" w:history="1">
        <w:r w:rsidR="001F7D70" w:rsidRPr="00CD5DA9">
          <w:rPr>
            <w:rStyle w:val="Hyperlink"/>
            <w:rFonts w:ascii="Arial" w:hAnsi="Arial" w:cs="Arial"/>
            <w:b/>
            <w:bCs/>
            <w:color w:val="auto"/>
            <w:sz w:val="22"/>
            <w:szCs w:val="22"/>
            <w:u w:val="none"/>
          </w:rPr>
          <w:t>Morel, L</w:t>
        </w:r>
      </w:hyperlink>
      <w:r w:rsidR="001F7D70" w:rsidRPr="00CD5DA9">
        <w:rPr>
          <w:rFonts w:ascii="Arial" w:hAnsi="Arial" w:cs="Arial"/>
          <w:b/>
          <w:sz w:val="22"/>
          <w:szCs w:val="22"/>
        </w:rPr>
        <w:t>.</w:t>
      </w:r>
      <w:r w:rsidR="001F7D70" w:rsidRPr="00CD5DA9">
        <w:rPr>
          <w:rFonts w:ascii="Arial" w:hAnsi="Arial" w:cs="Arial"/>
          <w:sz w:val="22"/>
          <w:szCs w:val="22"/>
        </w:rPr>
        <w:t xml:space="preserve">, and </w:t>
      </w:r>
      <w:hyperlink r:id="rId18" w:history="1">
        <w:r w:rsidR="001F7D70" w:rsidRPr="00CD5DA9">
          <w:rPr>
            <w:rStyle w:val="Hyperlink"/>
            <w:rFonts w:ascii="Arial" w:hAnsi="Arial" w:cs="Arial"/>
            <w:bCs/>
            <w:color w:val="auto"/>
            <w:sz w:val="22"/>
            <w:szCs w:val="22"/>
            <w:u w:val="none"/>
          </w:rPr>
          <w:t>Sobel, E.S</w:t>
        </w:r>
      </w:hyperlink>
      <w:r w:rsidR="001F7D70" w:rsidRPr="00CD5DA9">
        <w:rPr>
          <w:rFonts w:ascii="Arial" w:hAnsi="Arial" w:cs="Arial"/>
          <w:sz w:val="22"/>
          <w:szCs w:val="22"/>
        </w:rPr>
        <w:t>.</w:t>
      </w:r>
      <w:r w:rsidR="001F7D70" w:rsidRPr="00AA2507">
        <w:rPr>
          <w:rFonts w:ascii="Arial" w:hAnsi="Arial" w:cs="Arial"/>
          <w:sz w:val="22"/>
          <w:szCs w:val="22"/>
        </w:rPr>
        <w:t xml:space="preserve"> Acceleration of </w:t>
      </w:r>
      <w:r w:rsidR="001F7D70">
        <w:rPr>
          <w:rFonts w:ascii="Arial" w:hAnsi="Arial" w:cs="Arial"/>
          <w:sz w:val="22"/>
          <w:szCs w:val="22"/>
        </w:rPr>
        <w:t>a</w:t>
      </w:r>
      <w:r w:rsidR="001F7D70" w:rsidRPr="00AA2507">
        <w:rPr>
          <w:rFonts w:ascii="Arial" w:hAnsi="Arial" w:cs="Arial"/>
          <w:sz w:val="22"/>
          <w:szCs w:val="22"/>
        </w:rPr>
        <w:t xml:space="preserve">utoimmunity by </w:t>
      </w:r>
      <w:r w:rsidR="001F7D70">
        <w:rPr>
          <w:rFonts w:ascii="Arial" w:hAnsi="Arial" w:cs="Arial"/>
          <w:sz w:val="22"/>
          <w:szCs w:val="22"/>
        </w:rPr>
        <w:t>o</w:t>
      </w:r>
      <w:r w:rsidR="001F7D70" w:rsidRPr="00AA2507">
        <w:rPr>
          <w:rFonts w:ascii="Arial" w:hAnsi="Arial" w:cs="Arial"/>
          <w:sz w:val="22"/>
          <w:szCs w:val="22"/>
        </w:rPr>
        <w:t xml:space="preserve">rganochlorine </w:t>
      </w:r>
      <w:r w:rsidR="001F7D70">
        <w:rPr>
          <w:rFonts w:ascii="Arial" w:hAnsi="Arial" w:cs="Arial"/>
          <w:sz w:val="22"/>
          <w:szCs w:val="22"/>
        </w:rPr>
        <w:t>p</w:t>
      </w:r>
      <w:r w:rsidR="001F7D70" w:rsidRPr="00AA2507">
        <w:rPr>
          <w:rFonts w:ascii="Arial" w:hAnsi="Arial" w:cs="Arial"/>
          <w:sz w:val="22"/>
          <w:szCs w:val="22"/>
        </w:rPr>
        <w:t xml:space="preserve">esticides: A </w:t>
      </w:r>
      <w:r w:rsidR="001F7D70">
        <w:rPr>
          <w:rFonts w:ascii="Arial" w:hAnsi="Arial" w:cs="Arial"/>
          <w:sz w:val="22"/>
          <w:szCs w:val="22"/>
        </w:rPr>
        <w:t>c</w:t>
      </w:r>
      <w:r w:rsidR="001F7D70" w:rsidRPr="00AA2507">
        <w:rPr>
          <w:rFonts w:ascii="Arial" w:hAnsi="Arial" w:cs="Arial"/>
          <w:sz w:val="22"/>
          <w:szCs w:val="22"/>
        </w:rPr>
        <w:t xml:space="preserve">omparison of </w:t>
      </w:r>
      <w:r w:rsidR="001F7D70">
        <w:rPr>
          <w:rFonts w:ascii="Arial" w:hAnsi="Arial" w:cs="Arial"/>
          <w:sz w:val="22"/>
          <w:szCs w:val="22"/>
        </w:rPr>
        <w:t>s</w:t>
      </w:r>
      <w:r w:rsidR="001F7D70" w:rsidRPr="00AA2507">
        <w:rPr>
          <w:rFonts w:ascii="Arial" w:hAnsi="Arial" w:cs="Arial"/>
          <w:sz w:val="22"/>
          <w:szCs w:val="22"/>
        </w:rPr>
        <w:t>plenic B-</w:t>
      </w:r>
      <w:r w:rsidR="001F7D70">
        <w:rPr>
          <w:rFonts w:ascii="Arial" w:hAnsi="Arial" w:cs="Arial"/>
          <w:sz w:val="22"/>
          <w:szCs w:val="22"/>
        </w:rPr>
        <w:t>c</w:t>
      </w:r>
      <w:r w:rsidR="001F7D70" w:rsidRPr="00AA2507">
        <w:rPr>
          <w:rFonts w:ascii="Arial" w:hAnsi="Arial" w:cs="Arial"/>
          <w:sz w:val="22"/>
          <w:szCs w:val="22"/>
        </w:rPr>
        <w:t xml:space="preserve">ell </w:t>
      </w:r>
      <w:r w:rsidR="001F7D70">
        <w:rPr>
          <w:rFonts w:ascii="Arial" w:hAnsi="Arial" w:cs="Arial"/>
          <w:sz w:val="22"/>
          <w:szCs w:val="22"/>
        </w:rPr>
        <w:t>e</w:t>
      </w:r>
      <w:r w:rsidR="001F7D70" w:rsidRPr="00AA2507">
        <w:rPr>
          <w:rFonts w:ascii="Arial" w:hAnsi="Arial" w:cs="Arial"/>
          <w:sz w:val="22"/>
          <w:szCs w:val="22"/>
        </w:rPr>
        <w:t xml:space="preserve">ffects of </w:t>
      </w:r>
      <w:r w:rsidR="001F7D70">
        <w:rPr>
          <w:rFonts w:ascii="Arial" w:hAnsi="Arial" w:cs="Arial"/>
          <w:sz w:val="22"/>
          <w:szCs w:val="22"/>
        </w:rPr>
        <w:t>c</w:t>
      </w:r>
      <w:r w:rsidR="001F7D70" w:rsidRPr="00AA2507">
        <w:rPr>
          <w:rFonts w:ascii="Arial" w:hAnsi="Arial" w:cs="Arial"/>
          <w:sz w:val="22"/>
          <w:szCs w:val="22"/>
        </w:rPr>
        <w:t xml:space="preserve">hlordecone and </w:t>
      </w:r>
      <w:r w:rsidR="001F7D70">
        <w:rPr>
          <w:rFonts w:ascii="Arial" w:hAnsi="Arial" w:cs="Arial"/>
          <w:sz w:val="22"/>
          <w:szCs w:val="22"/>
        </w:rPr>
        <w:t>e</w:t>
      </w:r>
      <w:r w:rsidR="001F7D70" w:rsidRPr="00AA2507">
        <w:rPr>
          <w:rFonts w:ascii="Arial" w:hAnsi="Arial" w:cs="Arial"/>
          <w:sz w:val="22"/>
          <w:szCs w:val="22"/>
        </w:rPr>
        <w:t xml:space="preserve">stradiol in (NZBxNZW)F1 </w:t>
      </w:r>
      <w:r w:rsidR="001F7D70">
        <w:rPr>
          <w:rFonts w:ascii="Arial" w:hAnsi="Arial" w:cs="Arial"/>
          <w:sz w:val="22"/>
          <w:szCs w:val="22"/>
        </w:rPr>
        <w:t>m</w:t>
      </w:r>
      <w:r w:rsidR="001F7D70" w:rsidRPr="00AA2507">
        <w:rPr>
          <w:rFonts w:ascii="Arial" w:hAnsi="Arial" w:cs="Arial"/>
          <w:sz w:val="22"/>
          <w:szCs w:val="22"/>
        </w:rPr>
        <w:t xml:space="preserve">ice. </w:t>
      </w:r>
      <w:hyperlink r:id="rId19" w:history="1">
        <w:r w:rsidR="001F7D70" w:rsidRPr="00CD5DA9">
          <w:rPr>
            <w:rStyle w:val="Hyperlink"/>
            <w:rFonts w:ascii="Arial" w:hAnsi="Arial" w:cs="Arial"/>
            <w:color w:val="auto"/>
            <w:sz w:val="22"/>
            <w:szCs w:val="22"/>
          </w:rPr>
          <w:t>Toxicol Sci.</w:t>
        </w:r>
      </w:hyperlink>
      <w:r w:rsidR="001F7D70">
        <w:rPr>
          <w:rStyle w:val="ti"/>
          <w:rFonts w:ascii="Arial" w:hAnsi="Arial" w:cs="Arial"/>
          <w:sz w:val="22"/>
          <w:szCs w:val="22"/>
        </w:rPr>
        <w:t xml:space="preserve"> 99: 141-152,</w:t>
      </w:r>
      <w:r w:rsidR="001F7D70" w:rsidRPr="00AA2507">
        <w:rPr>
          <w:rStyle w:val="ti"/>
          <w:rFonts w:ascii="Arial" w:hAnsi="Arial" w:cs="Arial"/>
          <w:sz w:val="22"/>
          <w:szCs w:val="22"/>
        </w:rPr>
        <w:t xml:space="preserve"> 2007</w:t>
      </w:r>
      <w:r w:rsidR="001F7D70">
        <w:rPr>
          <w:rStyle w:val="ti"/>
          <w:rFonts w:ascii="Arial" w:hAnsi="Arial" w:cs="Arial"/>
          <w:sz w:val="22"/>
          <w:szCs w:val="22"/>
        </w:rPr>
        <w:t>.</w:t>
      </w:r>
    </w:p>
    <w:p w14:paraId="0B6401D7" w14:textId="603E18CE" w:rsidR="005035E0" w:rsidRPr="001E6ED9" w:rsidRDefault="001F7D70" w:rsidP="001E6ED9">
      <w:pPr>
        <w:numPr>
          <w:ilvl w:val="0"/>
          <w:numId w:val="8"/>
        </w:numPr>
        <w:tabs>
          <w:tab w:val="left" w:pos="360"/>
        </w:tabs>
        <w:rPr>
          <w:rFonts w:ascii="Arial" w:hAnsi="Arial" w:cs="Arial"/>
          <w:sz w:val="22"/>
          <w:szCs w:val="22"/>
        </w:rPr>
      </w:pPr>
      <w:r w:rsidRPr="001E6ED9">
        <w:rPr>
          <w:rFonts w:ascii="Arial" w:hAnsi="Arial" w:cs="Arial"/>
          <w:bCs/>
          <w:color w:val="000000"/>
          <w:sz w:val="22"/>
          <w:szCs w:val="22"/>
        </w:rPr>
        <w:t xml:space="preserve">Rahman, Z., Niu, H., Perry, D., Wakeland, E.K., Manser, T., and </w:t>
      </w:r>
      <w:r w:rsidRPr="001E6ED9">
        <w:rPr>
          <w:rFonts w:ascii="Arial" w:hAnsi="Arial" w:cs="Arial"/>
          <w:b/>
          <w:bCs/>
          <w:color w:val="000000"/>
          <w:sz w:val="22"/>
          <w:szCs w:val="22"/>
        </w:rPr>
        <w:t>Morel. L.</w:t>
      </w:r>
      <w:r w:rsidRPr="001E6ED9">
        <w:rPr>
          <w:rFonts w:ascii="Arial" w:hAnsi="Arial" w:cs="Arial"/>
          <w:bCs/>
          <w:color w:val="000000"/>
          <w:sz w:val="22"/>
          <w:szCs w:val="22"/>
        </w:rPr>
        <w:t xml:space="preserve"> </w:t>
      </w:r>
      <w:r w:rsidRPr="001E6ED9">
        <w:rPr>
          <w:rFonts w:ascii="Arial" w:hAnsi="Arial" w:cs="Arial"/>
          <w:iCs/>
          <w:sz w:val="22"/>
          <w:szCs w:val="22"/>
        </w:rPr>
        <w:t xml:space="preserve">The autoimmune </w:t>
      </w:r>
      <w:r w:rsidRPr="001E6ED9">
        <w:rPr>
          <w:rFonts w:ascii="Arial" w:hAnsi="Arial" w:cs="Arial"/>
          <w:i/>
          <w:iCs/>
          <w:sz w:val="22"/>
          <w:szCs w:val="22"/>
        </w:rPr>
        <w:t>Fcgr2b</w:t>
      </w:r>
      <w:r w:rsidRPr="001E6ED9">
        <w:rPr>
          <w:rFonts w:ascii="Arial" w:hAnsi="Arial" w:cs="Arial"/>
          <w:iCs/>
          <w:sz w:val="22"/>
          <w:szCs w:val="22"/>
        </w:rPr>
        <w:t xml:space="preserve"> NZW allele fails to up-regulate its expression in germinal center B cells and leads to increased IgG production. </w:t>
      </w:r>
      <w:r w:rsidRPr="001E6ED9">
        <w:rPr>
          <w:rFonts w:ascii="Arial" w:hAnsi="Arial" w:cs="Arial"/>
          <w:bCs/>
          <w:color w:val="000000"/>
          <w:sz w:val="22"/>
          <w:szCs w:val="22"/>
          <w:u w:val="single"/>
        </w:rPr>
        <w:t>Genes and Immunity,</w:t>
      </w:r>
      <w:r w:rsidRPr="001E6ED9">
        <w:rPr>
          <w:rFonts w:ascii="Arial" w:hAnsi="Arial" w:cs="Arial"/>
          <w:bCs/>
          <w:color w:val="000000"/>
          <w:sz w:val="22"/>
          <w:szCs w:val="22"/>
        </w:rPr>
        <w:t xml:space="preserve"> 8: 604-612, 2007.</w:t>
      </w:r>
      <w:r w:rsidR="001E6ED9" w:rsidRPr="001E6ED9">
        <w:rPr>
          <w:rFonts w:ascii="Arial" w:hAnsi="Arial" w:cs="Arial"/>
          <w:bCs/>
          <w:color w:val="000000"/>
          <w:sz w:val="22"/>
          <w:szCs w:val="22"/>
        </w:rPr>
        <w:t xml:space="preserve"> </w:t>
      </w:r>
      <w:r w:rsidR="001E6ED9" w:rsidRPr="001E6ED9">
        <w:rPr>
          <w:rFonts w:ascii="Arial" w:hAnsi="Arial" w:cs="Arial"/>
          <w:sz w:val="22"/>
          <w:szCs w:val="17"/>
        </w:rPr>
        <w:t>PMID:</w:t>
      </w:r>
      <w:r w:rsidR="001E6ED9" w:rsidRPr="001E6ED9">
        <w:rPr>
          <w:rStyle w:val="highlight"/>
          <w:rFonts w:ascii="Arial" w:hAnsi="Arial" w:cs="Arial"/>
          <w:sz w:val="22"/>
          <w:szCs w:val="17"/>
        </w:rPr>
        <w:t>17713556</w:t>
      </w:r>
      <w:r w:rsidR="001E6ED9" w:rsidRPr="001E6ED9">
        <w:rPr>
          <w:rFonts w:ascii="Arial" w:hAnsi="Arial" w:cs="Arial"/>
          <w:sz w:val="22"/>
          <w:szCs w:val="17"/>
        </w:rPr>
        <w:t>. DOI:</w:t>
      </w:r>
      <w:hyperlink r:id="rId20" w:tgtFrame="_blank" w:history="1">
        <w:r w:rsidR="001E6ED9" w:rsidRPr="001E6ED9">
          <w:rPr>
            <w:rStyle w:val="Hyperlink"/>
            <w:rFonts w:ascii="Arial" w:hAnsi="Arial" w:cs="Arial"/>
            <w:color w:val="auto"/>
            <w:sz w:val="22"/>
            <w:szCs w:val="17"/>
          </w:rPr>
          <w:t>10.1038/sj.gene.6364423</w:t>
        </w:r>
      </w:hyperlink>
    </w:p>
    <w:p w14:paraId="2657F504" w14:textId="77777777" w:rsidR="00157430" w:rsidRDefault="001F7D70" w:rsidP="00157430">
      <w:pPr>
        <w:numPr>
          <w:ilvl w:val="0"/>
          <w:numId w:val="8"/>
        </w:numPr>
        <w:tabs>
          <w:tab w:val="left" w:pos="360"/>
        </w:tabs>
        <w:rPr>
          <w:rFonts w:ascii="Arial" w:hAnsi="Arial" w:cs="Arial"/>
          <w:sz w:val="22"/>
          <w:szCs w:val="22"/>
        </w:rPr>
      </w:pPr>
      <w:r w:rsidRPr="005035E0">
        <w:rPr>
          <w:rFonts w:ascii="Arial" w:hAnsi="Arial" w:cs="Arial"/>
          <w:bCs/>
          <w:color w:val="000000"/>
          <w:sz w:val="22"/>
          <w:szCs w:val="22"/>
        </w:rPr>
        <w:t xml:space="preserve">Cuda, C., Wan, S., Sobel, E.S., and </w:t>
      </w:r>
      <w:r w:rsidRPr="005035E0">
        <w:rPr>
          <w:rFonts w:ascii="Arial" w:hAnsi="Arial" w:cs="Arial"/>
          <w:b/>
          <w:bCs/>
          <w:color w:val="000000"/>
          <w:sz w:val="22"/>
          <w:szCs w:val="22"/>
        </w:rPr>
        <w:t>Morel, L</w:t>
      </w:r>
      <w:r w:rsidRPr="005035E0">
        <w:rPr>
          <w:rFonts w:ascii="Arial" w:hAnsi="Arial" w:cs="Arial"/>
          <w:bCs/>
          <w:color w:val="000000"/>
          <w:sz w:val="22"/>
          <w:szCs w:val="22"/>
        </w:rPr>
        <w:t xml:space="preserve">.  </w:t>
      </w:r>
      <w:r w:rsidRPr="005035E0">
        <w:rPr>
          <w:rFonts w:ascii="Arial" w:hAnsi="Arial" w:cs="Arial"/>
          <w:sz w:val="22"/>
          <w:szCs w:val="22"/>
        </w:rPr>
        <w:t xml:space="preserve">Murine Lupus Susceptibility Locus </w:t>
      </w:r>
      <w:r w:rsidRPr="005035E0">
        <w:rPr>
          <w:rFonts w:ascii="Arial" w:hAnsi="Arial" w:cs="Arial"/>
          <w:i/>
          <w:sz w:val="22"/>
          <w:szCs w:val="22"/>
        </w:rPr>
        <w:t>Sle1a</w:t>
      </w:r>
      <w:r w:rsidRPr="005035E0">
        <w:rPr>
          <w:rFonts w:ascii="Arial" w:hAnsi="Arial" w:cs="Arial"/>
          <w:sz w:val="22"/>
          <w:szCs w:val="22"/>
        </w:rPr>
        <w:t xml:space="preserve"> controls </w:t>
      </w:r>
      <w:r w:rsidR="00D216AB" w:rsidRPr="005035E0">
        <w:rPr>
          <w:rFonts w:ascii="Arial" w:hAnsi="Arial" w:cs="Arial"/>
          <w:sz w:val="22"/>
          <w:szCs w:val="22"/>
        </w:rPr>
        <w:t>r</w:t>
      </w:r>
      <w:r w:rsidRPr="005035E0">
        <w:rPr>
          <w:rFonts w:ascii="Arial" w:hAnsi="Arial" w:cs="Arial"/>
          <w:sz w:val="22"/>
          <w:szCs w:val="22"/>
        </w:rPr>
        <w:t xml:space="preserve">egulatory T cell number and function in a T cell intrinsic manner.  </w:t>
      </w:r>
      <w:r w:rsidRPr="005035E0">
        <w:rPr>
          <w:rFonts w:ascii="Arial" w:hAnsi="Arial" w:cs="Arial"/>
          <w:bCs/>
          <w:color w:val="000000"/>
          <w:sz w:val="22"/>
          <w:szCs w:val="22"/>
          <w:u w:val="single"/>
        </w:rPr>
        <w:t>J. Immunol</w:t>
      </w:r>
      <w:r w:rsidRPr="005035E0">
        <w:rPr>
          <w:rFonts w:ascii="Arial" w:hAnsi="Arial" w:cs="Arial"/>
          <w:bCs/>
          <w:i/>
          <w:color w:val="000000"/>
          <w:sz w:val="22"/>
          <w:szCs w:val="22"/>
          <w:u w:val="single"/>
        </w:rPr>
        <w:t>.</w:t>
      </w:r>
      <w:r w:rsidRPr="005035E0">
        <w:rPr>
          <w:rFonts w:ascii="Arial" w:hAnsi="Arial" w:cs="Arial"/>
          <w:bCs/>
          <w:i/>
          <w:color w:val="000000"/>
          <w:sz w:val="22"/>
          <w:szCs w:val="22"/>
        </w:rPr>
        <w:t xml:space="preserve"> </w:t>
      </w:r>
      <w:r w:rsidRPr="005035E0">
        <w:rPr>
          <w:rStyle w:val="volume"/>
          <w:rFonts w:ascii="Arial" w:hAnsi="Arial" w:cs="Arial"/>
          <w:sz w:val="22"/>
          <w:szCs w:val="22"/>
        </w:rPr>
        <w:t xml:space="preserve">179: </w:t>
      </w:r>
      <w:r w:rsidRPr="005035E0">
        <w:rPr>
          <w:rStyle w:val="pages"/>
          <w:rFonts w:ascii="Arial" w:hAnsi="Arial" w:cs="Arial"/>
          <w:sz w:val="22"/>
          <w:szCs w:val="22"/>
        </w:rPr>
        <w:t>7439-7447</w:t>
      </w:r>
      <w:r w:rsidRPr="005035E0">
        <w:rPr>
          <w:rFonts w:ascii="Arial" w:hAnsi="Arial" w:cs="Arial"/>
          <w:bCs/>
          <w:color w:val="000000"/>
          <w:sz w:val="22"/>
          <w:szCs w:val="22"/>
        </w:rPr>
        <w:t>, 2007.</w:t>
      </w:r>
      <w:r w:rsidR="005035E0" w:rsidRPr="005035E0">
        <w:rPr>
          <w:rFonts w:ascii="Arial" w:hAnsi="Arial" w:cs="Arial"/>
          <w:bCs/>
          <w:color w:val="000000"/>
          <w:sz w:val="22"/>
          <w:szCs w:val="22"/>
        </w:rPr>
        <w:t xml:space="preserve"> </w:t>
      </w:r>
      <w:r w:rsidR="005035E0" w:rsidRPr="005035E0">
        <w:rPr>
          <w:rFonts w:ascii="Arial" w:hAnsi="Arial" w:cs="Arial"/>
          <w:sz w:val="22"/>
          <w:szCs w:val="22"/>
        </w:rPr>
        <w:t>PMCID:PMC Journal In Process.</w:t>
      </w:r>
      <w:r w:rsidR="005035E0" w:rsidRPr="005035E0">
        <w:rPr>
          <w:rFonts w:cs="Arial"/>
          <w:szCs w:val="22"/>
        </w:rPr>
        <w:t xml:space="preserve"> </w:t>
      </w:r>
    </w:p>
    <w:p w14:paraId="28482872" w14:textId="19D16D38" w:rsidR="00696BA8" w:rsidRPr="00157430" w:rsidRDefault="001F7D70" w:rsidP="00157430">
      <w:pPr>
        <w:numPr>
          <w:ilvl w:val="0"/>
          <w:numId w:val="8"/>
        </w:numPr>
        <w:tabs>
          <w:tab w:val="left" w:pos="360"/>
        </w:tabs>
        <w:rPr>
          <w:rFonts w:ascii="Arial" w:hAnsi="Arial" w:cs="Arial"/>
          <w:sz w:val="22"/>
          <w:szCs w:val="22"/>
        </w:rPr>
      </w:pPr>
      <w:r w:rsidRPr="00157430">
        <w:rPr>
          <w:rFonts w:ascii="Arial" w:hAnsi="Arial" w:cs="Arial"/>
          <w:iCs/>
          <w:sz w:val="22"/>
          <w:szCs w:val="22"/>
        </w:rPr>
        <w:t xml:space="preserve">Wan, S., Zhou, Z., Duan, B., and </w:t>
      </w:r>
      <w:r w:rsidRPr="00157430">
        <w:rPr>
          <w:rFonts w:ascii="Arial" w:hAnsi="Arial" w:cs="Arial"/>
          <w:b/>
          <w:bCs/>
          <w:color w:val="000000"/>
          <w:sz w:val="22"/>
          <w:szCs w:val="22"/>
        </w:rPr>
        <w:t>Morel. L.</w:t>
      </w:r>
      <w:r w:rsidRPr="00157430">
        <w:rPr>
          <w:rFonts w:ascii="Arial" w:hAnsi="Arial" w:cs="Arial"/>
          <w:iCs/>
          <w:sz w:val="22"/>
          <w:szCs w:val="22"/>
        </w:rPr>
        <w:t xml:space="preserve"> </w:t>
      </w:r>
      <w:r w:rsidRPr="00157430">
        <w:rPr>
          <w:rFonts w:ascii="Arial" w:hAnsi="Arial" w:cs="Arial"/>
          <w:color w:val="000000"/>
          <w:sz w:val="22"/>
          <w:szCs w:val="22"/>
        </w:rPr>
        <w:t>Dendritic cells from lupus prone mice</w:t>
      </w:r>
      <w:r w:rsidRPr="00157430">
        <w:rPr>
          <w:rFonts w:ascii="Arial" w:hAnsi="Arial" w:cs="Arial"/>
          <w:bCs/>
          <w:color w:val="000000"/>
          <w:sz w:val="22"/>
          <w:szCs w:val="22"/>
        </w:rPr>
        <w:t xml:space="preserve"> directly interact with B cells to increase their effector functions. </w:t>
      </w:r>
      <w:r w:rsidRPr="00157430">
        <w:rPr>
          <w:rFonts w:ascii="Arial" w:hAnsi="Arial" w:cs="Arial"/>
          <w:sz w:val="22"/>
          <w:szCs w:val="22"/>
          <w:u w:val="single"/>
        </w:rPr>
        <w:t>Arthritis and Rheumatism</w:t>
      </w:r>
      <w:r w:rsidRPr="00157430">
        <w:rPr>
          <w:rFonts w:ascii="Arial" w:hAnsi="Arial" w:cs="Arial"/>
          <w:i/>
          <w:sz w:val="22"/>
          <w:szCs w:val="22"/>
        </w:rPr>
        <w:t>,</w:t>
      </w:r>
      <w:r w:rsidRPr="00157430">
        <w:rPr>
          <w:rFonts w:ascii="Arial" w:hAnsi="Arial" w:cs="Arial"/>
          <w:sz w:val="22"/>
          <w:szCs w:val="22"/>
        </w:rPr>
        <w:t xml:space="preserve"> 58: 1741-1750, 2008.</w:t>
      </w:r>
      <w:r w:rsidR="00157430" w:rsidRPr="00157430">
        <w:rPr>
          <w:rFonts w:ascii="Arial" w:hAnsi="Arial" w:cs="Arial"/>
          <w:sz w:val="22"/>
          <w:szCs w:val="22"/>
        </w:rPr>
        <w:t xml:space="preserve"> </w:t>
      </w:r>
      <w:r w:rsidR="00157430" w:rsidRPr="00157430">
        <w:rPr>
          <w:rFonts w:ascii="Arial" w:hAnsi="Arial" w:cs="Arial"/>
          <w:sz w:val="22"/>
          <w:szCs w:val="17"/>
        </w:rPr>
        <w:t>PMID:18512810 DOI:</w:t>
      </w:r>
      <w:hyperlink r:id="rId21" w:history="1">
        <w:r w:rsidR="00157430" w:rsidRPr="00157430">
          <w:rPr>
            <w:rStyle w:val="Hyperlink"/>
            <w:rFonts w:ascii="Arial" w:hAnsi="Arial" w:cs="Arial"/>
            <w:color w:val="auto"/>
            <w:sz w:val="22"/>
            <w:szCs w:val="17"/>
          </w:rPr>
          <w:t>10.1002/art.23515</w:t>
        </w:r>
      </w:hyperlink>
    </w:p>
    <w:p w14:paraId="239D0ADF" w14:textId="77777777" w:rsidR="00AC56EE" w:rsidRDefault="001F7D70" w:rsidP="00AC56EE">
      <w:pPr>
        <w:numPr>
          <w:ilvl w:val="0"/>
          <w:numId w:val="8"/>
        </w:numPr>
        <w:rPr>
          <w:rFonts w:ascii="Arial" w:hAnsi="Arial" w:cs="Arial"/>
          <w:sz w:val="22"/>
          <w:szCs w:val="22"/>
        </w:rPr>
      </w:pPr>
      <w:r w:rsidRPr="00696BA8">
        <w:rPr>
          <w:rFonts w:ascii="Arial" w:hAnsi="Arial" w:cs="Arial"/>
          <w:bCs/>
          <w:color w:val="000000"/>
          <w:sz w:val="22"/>
          <w:szCs w:val="22"/>
        </w:rPr>
        <w:t xml:space="preserve">Duan, B., Niu, H. Xu, Z., </w:t>
      </w:r>
      <w:r w:rsidRPr="00696BA8">
        <w:rPr>
          <w:rFonts w:ascii="Arial" w:hAnsi="Arial" w:cs="Arial"/>
          <w:sz w:val="22"/>
          <w:szCs w:val="22"/>
        </w:rPr>
        <w:t>Sharpe, A.H.,</w:t>
      </w:r>
      <w:r w:rsidRPr="00696BA8">
        <w:rPr>
          <w:rFonts w:ascii="Arial" w:hAnsi="Arial" w:cs="Arial"/>
          <w:bCs/>
          <w:color w:val="000000"/>
          <w:sz w:val="22"/>
          <w:szCs w:val="22"/>
        </w:rPr>
        <w:t xml:space="preserve"> Croker, B.P., Sobel, E.S., and </w:t>
      </w:r>
      <w:r w:rsidRPr="00696BA8">
        <w:rPr>
          <w:rFonts w:ascii="Arial" w:hAnsi="Arial" w:cs="Arial"/>
          <w:b/>
          <w:bCs/>
          <w:color w:val="000000"/>
          <w:sz w:val="22"/>
          <w:szCs w:val="22"/>
        </w:rPr>
        <w:t>Morel L</w:t>
      </w:r>
      <w:r w:rsidRPr="00696BA8">
        <w:rPr>
          <w:rFonts w:ascii="Arial" w:hAnsi="Arial" w:cs="Arial"/>
          <w:bCs/>
          <w:color w:val="000000"/>
          <w:sz w:val="22"/>
          <w:szCs w:val="22"/>
        </w:rPr>
        <w:t xml:space="preserve">. Intrafollicular location of marginal zone B cells is associated with autoimmune pathology in a mouse model of lupus. </w:t>
      </w:r>
      <w:r w:rsidRPr="00696BA8">
        <w:rPr>
          <w:rFonts w:ascii="Arial" w:hAnsi="Arial" w:cs="Arial"/>
          <w:bCs/>
          <w:color w:val="000000"/>
          <w:sz w:val="22"/>
          <w:u w:val="single"/>
        </w:rPr>
        <w:t xml:space="preserve">Lab. Invest., </w:t>
      </w:r>
      <w:r w:rsidRPr="00696BA8">
        <w:rPr>
          <w:rFonts w:ascii="Arial" w:hAnsi="Arial" w:cs="Arial"/>
          <w:sz w:val="22"/>
          <w:szCs w:val="22"/>
        </w:rPr>
        <w:t>88: 1008-1019, 2008.</w:t>
      </w:r>
      <w:r w:rsidR="00696BA8" w:rsidRPr="00696BA8">
        <w:rPr>
          <w:rFonts w:ascii="Arial" w:hAnsi="Arial" w:cs="Arial"/>
          <w:sz w:val="22"/>
          <w:szCs w:val="22"/>
        </w:rPr>
        <w:t xml:space="preserve"> PMCID: PMC3731739</w:t>
      </w:r>
      <w:r w:rsidR="00696BA8">
        <w:rPr>
          <w:rFonts w:ascii="Arial" w:hAnsi="Arial" w:cs="Arial"/>
          <w:sz w:val="22"/>
          <w:szCs w:val="22"/>
        </w:rPr>
        <w:t>.</w:t>
      </w:r>
    </w:p>
    <w:p w14:paraId="1F8C84BE" w14:textId="405883A9" w:rsidR="001F7D70" w:rsidRPr="00AC56EE" w:rsidRDefault="001F7D70" w:rsidP="00AC56EE">
      <w:pPr>
        <w:numPr>
          <w:ilvl w:val="0"/>
          <w:numId w:val="8"/>
        </w:numPr>
        <w:rPr>
          <w:rFonts w:ascii="Arial" w:hAnsi="Arial" w:cs="Arial"/>
          <w:sz w:val="22"/>
          <w:szCs w:val="22"/>
        </w:rPr>
      </w:pPr>
      <w:r w:rsidRPr="00AC56EE">
        <w:rPr>
          <w:rFonts w:ascii="Arial" w:hAnsi="Arial" w:cs="Arial"/>
          <w:sz w:val="22"/>
          <w:szCs w:val="22"/>
        </w:rPr>
        <w:t xml:space="preserve">Niu, H., Sobel, E.S., and </w:t>
      </w:r>
      <w:r w:rsidRPr="00AC56EE">
        <w:rPr>
          <w:rFonts w:ascii="Arial" w:hAnsi="Arial" w:cs="Arial"/>
          <w:b/>
          <w:bCs/>
          <w:color w:val="000000"/>
          <w:sz w:val="22"/>
          <w:szCs w:val="22"/>
        </w:rPr>
        <w:t xml:space="preserve">Morel, L. </w:t>
      </w:r>
      <w:r w:rsidRPr="00AC56EE">
        <w:rPr>
          <w:rFonts w:ascii="Arial" w:hAnsi="Arial" w:cs="Arial"/>
          <w:bCs/>
          <w:color w:val="000000"/>
          <w:sz w:val="22"/>
          <w:szCs w:val="22"/>
        </w:rPr>
        <w:t xml:space="preserve">Impaired response to T-dependent immunization in lupus-prone mice is B-cell dependent. </w:t>
      </w:r>
      <w:r w:rsidRPr="00AC56EE">
        <w:rPr>
          <w:rFonts w:ascii="Arial" w:hAnsi="Arial" w:cs="Arial"/>
          <w:bCs/>
          <w:color w:val="000000"/>
          <w:sz w:val="22"/>
          <w:szCs w:val="22"/>
          <w:u w:val="single"/>
        </w:rPr>
        <w:t>Eur. J. Immunol</w:t>
      </w:r>
      <w:r w:rsidRPr="00AC56EE">
        <w:rPr>
          <w:rFonts w:ascii="Arial" w:hAnsi="Arial" w:cs="Arial"/>
          <w:bCs/>
          <w:color w:val="000000"/>
          <w:sz w:val="22"/>
          <w:szCs w:val="22"/>
        </w:rPr>
        <w:t>., 38: 3028-3040, 2008.</w:t>
      </w:r>
      <w:r w:rsidR="00AC56EE" w:rsidRPr="00AC56EE">
        <w:rPr>
          <w:rFonts w:ascii="Arial" w:hAnsi="Arial" w:cs="Arial"/>
          <w:bCs/>
          <w:color w:val="000000"/>
          <w:sz w:val="22"/>
          <w:szCs w:val="22"/>
        </w:rPr>
        <w:t xml:space="preserve"> PMCID:PMC2828936</w:t>
      </w:r>
      <w:r w:rsidR="00AC56EE">
        <w:rPr>
          <w:rFonts w:ascii="Arial" w:hAnsi="Arial" w:cs="Arial"/>
          <w:bCs/>
          <w:color w:val="000000"/>
          <w:sz w:val="22"/>
          <w:szCs w:val="22"/>
        </w:rPr>
        <w:t>.</w:t>
      </w:r>
    </w:p>
    <w:p w14:paraId="6CCD357A" w14:textId="77777777" w:rsidR="001F7D70" w:rsidRPr="00484EF2" w:rsidRDefault="001F7D70" w:rsidP="009C236B">
      <w:pPr>
        <w:numPr>
          <w:ilvl w:val="0"/>
          <w:numId w:val="8"/>
        </w:numPr>
        <w:rPr>
          <w:rFonts w:ascii="Arial" w:hAnsi="Arial" w:cs="Arial"/>
          <w:bCs/>
          <w:i/>
          <w:color w:val="000000"/>
          <w:sz w:val="22"/>
          <w:szCs w:val="22"/>
        </w:rPr>
      </w:pPr>
      <w:r w:rsidRPr="0065532E">
        <w:rPr>
          <w:rFonts w:ascii="Arial" w:hAnsi="Arial" w:cs="Arial"/>
          <w:bCs/>
          <w:sz w:val="22"/>
          <w:szCs w:val="22"/>
        </w:rPr>
        <w:t>Pinedo, P</w:t>
      </w:r>
      <w:r>
        <w:rPr>
          <w:rFonts w:ascii="Arial" w:hAnsi="Arial" w:cs="Arial"/>
          <w:bCs/>
          <w:sz w:val="22"/>
          <w:szCs w:val="22"/>
        </w:rPr>
        <w:t>.</w:t>
      </w:r>
      <w:r w:rsidRPr="0065532E">
        <w:rPr>
          <w:rFonts w:ascii="Arial" w:hAnsi="Arial" w:cs="Arial"/>
          <w:bCs/>
          <w:sz w:val="22"/>
          <w:szCs w:val="22"/>
        </w:rPr>
        <w:t>J</w:t>
      </w:r>
      <w:r>
        <w:rPr>
          <w:rFonts w:ascii="Arial" w:hAnsi="Arial" w:cs="Arial"/>
          <w:bCs/>
          <w:sz w:val="22"/>
          <w:szCs w:val="22"/>
        </w:rPr>
        <w:t>.,</w:t>
      </w:r>
      <w:r w:rsidRPr="0065532E">
        <w:rPr>
          <w:rFonts w:ascii="Arial" w:hAnsi="Arial" w:cs="Arial"/>
          <w:bCs/>
          <w:sz w:val="22"/>
          <w:szCs w:val="22"/>
        </w:rPr>
        <w:t xml:space="preserve"> Buergelt,</w:t>
      </w:r>
      <w:r w:rsidRPr="0065532E">
        <w:rPr>
          <w:rFonts w:ascii="Arial" w:hAnsi="Arial" w:cs="Arial"/>
          <w:sz w:val="22"/>
          <w:szCs w:val="22"/>
        </w:rPr>
        <w:t xml:space="preserve"> </w:t>
      </w:r>
      <w:r w:rsidRPr="0065532E">
        <w:rPr>
          <w:rFonts w:ascii="Arial" w:hAnsi="Arial" w:cs="Arial"/>
          <w:bCs/>
          <w:sz w:val="22"/>
          <w:szCs w:val="22"/>
        </w:rPr>
        <w:t>C</w:t>
      </w:r>
      <w:r>
        <w:rPr>
          <w:rFonts w:ascii="Arial" w:hAnsi="Arial" w:cs="Arial"/>
          <w:bCs/>
          <w:sz w:val="22"/>
          <w:szCs w:val="22"/>
        </w:rPr>
        <w:t>.</w:t>
      </w:r>
      <w:r w:rsidRPr="0065532E">
        <w:rPr>
          <w:rFonts w:ascii="Arial" w:hAnsi="Arial" w:cs="Arial"/>
          <w:bCs/>
          <w:sz w:val="22"/>
          <w:szCs w:val="22"/>
        </w:rPr>
        <w:t>D</w:t>
      </w:r>
      <w:r>
        <w:rPr>
          <w:rFonts w:ascii="Arial" w:hAnsi="Arial" w:cs="Arial"/>
          <w:bCs/>
          <w:sz w:val="22"/>
          <w:szCs w:val="22"/>
        </w:rPr>
        <w:t>.,</w:t>
      </w:r>
      <w:r w:rsidRPr="0065532E">
        <w:rPr>
          <w:rFonts w:ascii="Arial" w:hAnsi="Arial" w:cs="Arial"/>
          <w:bCs/>
          <w:sz w:val="22"/>
          <w:szCs w:val="22"/>
        </w:rPr>
        <w:t xml:space="preserve"> Donovan, G</w:t>
      </w:r>
      <w:r>
        <w:rPr>
          <w:rFonts w:ascii="Arial" w:hAnsi="Arial" w:cs="Arial"/>
          <w:bCs/>
          <w:sz w:val="22"/>
          <w:szCs w:val="22"/>
        </w:rPr>
        <w:t>.</w:t>
      </w:r>
      <w:r w:rsidRPr="0065532E">
        <w:rPr>
          <w:rFonts w:ascii="Arial" w:hAnsi="Arial" w:cs="Arial"/>
          <w:bCs/>
          <w:sz w:val="22"/>
          <w:szCs w:val="22"/>
        </w:rPr>
        <w:t>A</w:t>
      </w:r>
      <w:r>
        <w:rPr>
          <w:rFonts w:ascii="Arial" w:hAnsi="Arial" w:cs="Arial"/>
          <w:bCs/>
          <w:sz w:val="22"/>
          <w:szCs w:val="22"/>
        </w:rPr>
        <w:t>.,</w:t>
      </w:r>
      <w:r w:rsidRPr="0065532E">
        <w:rPr>
          <w:rFonts w:ascii="Arial" w:hAnsi="Arial" w:cs="Arial"/>
          <w:bCs/>
          <w:sz w:val="22"/>
          <w:szCs w:val="22"/>
        </w:rPr>
        <w:t xml:space="preserve"> Melendez, P</w:t>
      </w:r>
      <w:r>
        <w:rPr>
          <w:rFonts w:ascii="Arial" w:hAnsi="Arial" w:cs="Arial"/>
          <w:bCs/>
          <w:sz w:val="22"/>
          <w:szCs w:val="22"/>
        </w:rPr>
        <w:t>.</w:t>
      </w:r>
      <w:r w:rsidRPr="0065532E">
        <w:rPr>
          <w:rFonts w:ascii="Arial" w:hAnsi="Arial" w:cs="Arial"/>
          <w:bCs/>
          <w:sz w:val="22"/>
          <w:szCs w:val="22"/>
        </w:rPr>
        <w:t>G</w:t>
      </w:r>
      <w:r>
        <w:rPr>
          <w:rFonts w:ascii="Arial" w:hAnsi="Arial" w:cs="Arial"/>
          <w:bCs/>
          <w:sz w:val="22"/>
          <w:szCs w:val="22"/>
        </w:rPr>
        <w:t>.,</w:t>
      </w:r>
      <w:r w:rsidRPr="0065532E">
        <w:rPr>
          <w:rFonts w:ascii="Arial" w:hAnsi="Arial" w:cs="Arial"/>
          <w:bCs/>
          <w:sz w:val="22"/>
          <w:szCs w:val="22"/>
        </w:rPr>
        <w:t xml:space="preserve"> </w:t>
      </w:r>
      <w:r w:rsidRPr="00BE7276">
        <w:rPr>
          <w:rFonts w:ascii="Arial" w:hAnsi="Arial" w:cs="Arial"/>
          <w:b/>
          <w:bCs/>
          <w:sz w:val="22"/>
          <w:szCs w:val="22"/>
        </w:rPr>
        <w:t>Morel, L</w:t>
      </w:r>
      <w:r>
        <w:rPr>
          <w:rFonts w:ascii="Arial" w:hAnsi="Arial" w:cs="Arial"/>
          <w:bCs/>
          <w:sz w:val="22"/>
          <w:szCs w:val="22"/>
        </w:rPr>
        <w:t xml:space="preserve">., </w:t>
      </w:r>
      <w:r w:rsidRPr="0065532E">
        <w:rPr>
          <w:rFonts w:ascii="Arial" w:hAnsi="Arial" w:cs="Arial"/>
          <w:bCs/>
          <w:sz w:val="22"/>
          <w:szCs w:val="22"/>
        </w:rPr>
        <w:t>Wu, R.</w:t>
      </w:r>
      <w:r>
        <w:rPr>
          <w:rFonts w:ascii="Arial" w:hAnsi="Arial" w:cs="Arial"/>
          <w:bCs/>
          <w:sz w:val="22"/>
          <w:szCs w:val="22"/>
        </w:rPr>
        <w:t>,</w:t>
      </w:r>
      <w:r w:rsidRPr="0065532E">
        <w:rPr>
          <w:rFonts w:ascii="Arial" w:hAnsi="Arial" w:cs="Arial"/>
          <w:bCs/>
          <w:sz w:val="22"/>
          <w:szCs w:val="22"/>
        </w:rPr>
        <w:t xml:space="preserve"> </w:t>
      </w:r>
      <w:r>
        <w:rPr>
          <w:rFonts w:ascii="Arial" w:hAnsi="Arial" w:cs="Arial"/>
          <w:bCs/>
          <w:sz w:val="22"/>
          <w:szCs w:val="22"/>
        </w:rPr>
        <w:t xml:space="preserve">Langaee, T.Y., </w:t>
      </w:r>
      <w:r w:rsidRPr="0065532E">
        <w:rPr>
          <w:rFonts w:ascii="Arial" w:hAnsi="Arial" w:cs="Arial"/>
          <w:bCs/>
          <w:sz w:val="22"/>
          <w:szCs w:val="22"/>
        </w:rPr>
        <w:t>and Rae</w:t>
      </w:r>
      <w:r>
        <w:rPr>
          <w:rFonts w:ascii="Arial" w:hAnsi="Arial" w:cs="Arial"/>
          <w:bCs/>
          <w:sz w:val="22"/>
          <w:szCs w:val="22"/>
        </w:rPr>
        <w:t xml:space="preserve">, </w:t>
      </w:r>
      <w:r w:rsidRPr="0065532E">
        <w:rPr>
          <w:rFonts w:ascii="Arial" w:hAnsi="Arial" w:cs="Arial"/>
          <w:bCs/>
          <w:sz w:val="22"/>
          <w:szCs w:val="22"/>
        </w:rPr>
        <w:t>D</w:t>
      </w:r>
      <w:r>
        <w:rPr>
          <w:rFonts w:ascii="Arial" w:hAnsi="Arial" w:cs="Arial"/>
          <w:bCs/>
          <w:sz w:val="22"/>
          <w:szCs w:val="22"/>
        </w:rPr>
        <w:t>.</w:t>
      </w:r>
      <w:r w:rsidRPr="0065532E">
        <w:rPr>
          <w:rFonts w:ascii="Arial" w:hAnsi="Arial" w:cs="Arial"/>
          <w:bCs/>
          <w:sz w:val="22"/>
          <w:szCs w:val="22"/>
        </w:rPr>
        <w:t>O</w:t>
      </w:r>
      <w:r>
        <w:rPr>
          <w:rFonts w:ascii="Arial" w:hAnsi="Arial" w:cs="Arial"/>
          <w:sz w:val="22"/>
          <w:szCs w:val="22"/>
          <w:lang w:eastAsia="ja-JP"/>
        </w:rPr>
        <w:t>. Candidate gene p</w:t>
      </w:r>
      <w:r w:rsidRPr="0065532E">
        <w:rPr>
          <w:rFonts w:ascii="Arial" w:hAnsi="Arial" w:cs="Arial"/>
          <w:sz w:val="22"/>
          <w:szCs w:val="22"/>
          <w:lang w:eastAsia="ja-JP"/>
        </w:rPr>
        <w:t>olymorphisms</w:t>
      </w:r>
      <w:r w:rsidRPr="0065532E">
        <w:rPr>
          <w:rFonts w:ascii="Arial" w:hAnsi="Arial" w:cs="Arial"/>
          <w:sz w:val="22"/>
          <w:szCs w:val="22"/>
        </w:rPr>
        <w:t xml:space="preserve"> </w:t>
      </w:r>
      <w:r>
        <w:rPr>
          <w:rFonts w:ascii="Arial" w:hAnsi="Arial" w:cs="Arial"/>
          <w:sz w:val="22"/>
          <w:szCs w:val="22"/>
          <w:lang w:eastAsia="ja-JP"/>
        </w:rPr>
        <w:t>(BoIFNG, TLR4, SLC11A1) as risk factors for</w:t>
      </w:r>
      <w:r>
        <w:rPr>
          <w:rFonts w:ascii="Arial" w:hAnsi="Arial" w:cs="Arial"/>
          <w:sz w:val="22"/>
          <w:szCs w:val="22"/>
        </w:rPr>
        <w:t xml:space="preserve"> p</w:t>
      </w:r>
      <w:r w:rsidRPr="0065532E">
        <w:rPr>
          <w:rFonts w:ascii="Arial" w:hAnsi="Arial" w:cs="Arial"/>
          <w:sz w:val="22"/>
          <w:szCs w:val="22"/>
          <w:lang w:eastAsia="ja-JP"/>
        </w:rPr>
        <w:t>aratuberculosis</w:t>
      </w:r>
      <w:r w:rsidRPr="0065532E">
        <w:rPr>
          <w:rFonts w:ascii="Arial" w:hAnsi="Arial" w:cs="Arial"/>
          <w:sz w:val="22"/>
          <w:szCs w:val="22"/>
        </w:rPr>
        <w:t xml:space="preserve"> </w:t>
      </w:r>
      <w:r>
        <w:rPr>
          <w:rFonts w:ascii="Arial" w:hAnsi="Arial" w:cs="Arial"/>
          <w:sz w:val="22"/>
          <w:szCs w:val="22"/>
          <w:lang w:eastAsia="ja-JP"/>
        </w:rPr>
        <w:t>i</w:t>
      </w:r>
      <w:r w:rsidRPr="0065532E">
        <w:rPr>
          <w:rFonts w:ascii="Arial" w:hAnsi="Arial" w:cs="Arial"/>
          <w:sz w:val="22"/>
          <w:szCs w:val="22"/>
          <w:lang w:eastAsia="ja-JP"/>
        </w:rPr>
        <w:t>nfection</w:t>
      </w:r>
      <w:r w:rsidRPr="0065532E">
        <w:rPr>
          <w:rFonts w:ascii="Arial" w:hAnsi="Arial" w:cs="Arial"/>
          <w:sz w:val="22"/>
          <w:szCs w:val="22"/>
        </w:rPr>
        <w:t xml:space="preserve"> </w:t>
      </w:r>
      <w:r w:rsidRPr="0065532E">
        <w:rPr>
          <w:rFonts w:ascii="Arial" w:hAnsi="Arial" w:cs="Arial"/>
          <w:sz w:val="22"/>
          <w:szCs w:val="22"/>
          <w:lang w:eastAsia="ja-JP"/>
        </w:rPr>
        <w:t>in</w:t>
      </w:r>
      <w:r w:rsidRPr="0065532E">
        <w:rPr>
          <w:rFonts w:ascii="Arial" w:hAnsi="Arial" w:cs="Arial"/>
          <w:sz w:val="22"/>
          <w:szCs w:val="22"/>
        </w:rPr>
        <w:t xml:space="preserve"> </w:t>
      </w:r>
      <w:r>
        <w:rPr>
          <w:rFonts w:ascii="Arial" w:hAnsi="Arial" w:cs="Arial"/>
          <w:sz w:val="22"/>
          <w:szCs w:val="22"/>
          <w:lang w:eastAsia="ja-JP"/>
        </w:rPr>
        <w:t>c</w:t>
      </w:r>
      <w:r w:rsidRPr="0065532E">
        <w:rPr>
          <w:rFonts w:ascii="Arial" w:hAnsi="Arial" w:cs="Arial"/>
          <w:sz w:val="22"/>
          <w:szCs w:val="22"/>
          <w:lang w:eastAsia="ja-JP"/>
        </w:rPr>
        <w:t>attle</w:t>
      </w:r>
      <w:r w:rsidRPr="0065532E">
        <w:rPr>
          <w:rFonts w:ascii="Arial" w:hAnsi="Arial" w:cs="Arial"/>
          <w:sz w:val="22"/>
          <w:szCs w:val="22"/>
        </w:rPr>
        <w:t xml:space="preserve">. </w:t>
      </w:r>
      <w:r w:rsidRPr="00484EF2">
        <w:rPr>
          <w:rFonts w:ascii="Arial" w:hAnsi="Arial" w:cs="Arial"/>
          <w:sz w:val="22"/>
          <w:szCs w:val="22"/>
          <w:u w:val="single"/>
        </w:rPr>
        <w:t>Prev. Vet. Med</w:t>
      </w:r>
      <w:r w:rsidRPr="00484EF2">
        <w:rPr>
          <w:rFonts w:ascii="Arial" w:hAnsi="Arial" w:cs="Arial"/>
          <w:sz w:val="22"/>
          <w:szCs w:val="22"/>
        </w:rPr>
        <w:t xml:space="preserve">, </w:t>
      </w:r>
      <w:r w:rsidRPr="00484EF2">
        <w:rPr>
          <w:rFonts w:ascii="Arial" w:hAnsi="Arial" w:cs="Arial"/>
          <w:sz w:val="22"/>
          <w:szCs w:val="18"/>
        </w:rPr>
        <w:t>91:189-96, 2009.</w:t>
      </w:r>
    </w:p>
    <w:p w14:paraId="17897BF7" w14:textId="77777777" w:rsidR="001F7D70" w:rsidRPr="00484EF2" w:rsidRDefault="001F7D70" w:rsidP="009C236B">
      <w:pPr>
        <w:numPr>
          <w:ilvl w:val="0"/>
          <w:numId w:val="8"/>
        </w:numPr>
        <w:rPr>
          <w:rFonts w:ascii="Arial" w:hAnsi="Arial" w:cs="Arial"/>
          <w:bCs/>
          <w:i/>
          <w:color w:val="000000"/>
          <w:sz w:val="22"/>
          <w:szCs w:val="22"/>
        </w:rPr>
      </w:pPr>
      <w:r w:rsidRPr="00484EF2">
        <w:rPr>
          <w:rFonts w:ascii="Arial" w:hAnsi="Arial" w:cs="Arial"/>
          <w:bCs/>
          <w:sz w:val="22"/>
          <w:szCs w:val="22"/>
        </w:rPr>
        <w:t>Pinedo, P.J., Buergelt,</w:t>
      </w:r>
      <w:r w:rsidRPr="00484EF2">
        <w:rPr>
          <w:rFonts w:ascii="Arial" w:hAnsi="Arial" w:cs="Arial"/>
          <w:sz w:val="22"/>
          <w:szCs w:val="22"/>
        </w:rPr>
        <w:t xml:space="preserve"> </w:t>
      </w:r>
      <w:r w:rsidRPr="00484EF2">
        <w:rPr>
          <w:rFonts w:ascii="Arial" w:hAnsi="Arial" w:cs="Arial"/>
          <w:bCs/>
          <w:sz w:val="22"/>
          <w:szCs w:val="22"/>
        </w:rPr>
        <w:t xml:space="preserve">C.D., Donovan, G.A., Melendez, P.G., </w:t>
      </w:r>
      <w:r w:rsidRPr="00484EF2">
        <w:rPr>
          <w:rFonts w:ascii="Arial" w:hAnsi="Arial" w:cs="Arial"/>
          <w:b/>
          <w:bCs/>
          <w:sz w:val="22"/>
          <w:szCs w:val="22"/>
        </w:rPr>
        <w:t>Morel, L</w:t>
      </w:r>
      <w:r w:rsidRPr="00484EF2">
        <w:rPr>
          <w:rFonts w:ascii="Arial" w:hAnsi="Arial" w:cs="Arial"/>
          <w:bCs/>
          <w:sz w:val="22"/>
          <w:szCs w:val="22"/>
        </w:rPr>
        <w:t>., Wu, R., Langaee, T.Y., and Rae, D.O</w:t>
      </w:r>
      <w:r w:rsidRPr="00484EF2">
        <w:rPr>
          <w:rFonts w:ascii="Arial" w:hAnsi="Arial" w:cs="Arial"/>
          <w:sz w:val="22"/>
          <w:szCs w:val="22"/>
          <w:lang w:eastAsia="ja-JP"/>
        </w:rPr>
        <w:t xml:space="preserve">. </w:t>
      </w:r>
      <w:r w:rsidRPr="00484EF2">
        <w:rPr>
          <w:rFonts w:ascii="Arial" w:hAnsi="Arial" w:cs="Arial"/>
          <w:bCs/>
          <w:sz w:val="22"/>
          <w:szCs w:val="27"/>
        </w:rPr>
        <w:t>Association between CARD15/NOD2 gene polymorphisms and paratuberculosis infection in cattle.</w:t>
      </w:r>
      <w:r w:rsidRPr="00484EF2">
        <w:rPr>
          <w:rFonts w:cs="Arial"/>
          <w:bCs/>
          <w:sz w:val="22"/>
          <w:szCs w:val="27"/>
        </w:rPr>
        <w:t xml:space="preserve"> </w:t>
      </w:r>
      <w:r w:rsidRPr="00AC6A15">
        <w:rPr>
          <w:rFonts w:ascii="Arial" w:hAnsi="Arial" w:cs="Arial"/>
          <w:bCs/>
          <w:sz w:val="22"/>
          <w:szCs w:val="27"/>
          <w:u w:val="single"/>
        </w:rPr>
        <w:t>Vet. Microbiol.</w:t>
      </w:r>
      <w:r w:rsidRPr="00484EF2">
        <w:rPr>
          <w:rFonts w:ascii="Arial" w:hAnsi="Arial" w:cs="Arial"/>
          <w:bCs/>
          <w:sz w:val="22"/>
          <w:szCs w:val="27"/>
        </w:rPr>
        <w:t xml:space="preserve"> 134: 346-352, 2009.</w:t>
      </w:r>
    </w:p>
    <w:p w14:paraId="106562EA" w14:textId="77777777" w:rsidR="001F7D70" w:rsidRPr="00276412" w:rsidRDefault="001F7D70" w:rsidP="009C236B">
      <w:pPr>
        <w:numPr>
          <w:ilvl w:val="0"/>
          <w:numId w:val="8"/>
        </w:numPr>
        <w:shd w:val="clear" w:color="auto" w:fill="FFFFFF"/>
        <w:tabs>
          <w:tab w:val="left" w:pos="540"/>
        </w:tabs>
        <w:rPr>
          <w:rStyle w:val="src1"/>
          <w:rFonts w:ascii="Arial" w:hAnsi="Arial" w:cs="Arial"/>
          <w:sz w:val="22"/>
          <w:szCs w:val="22"/>
        </w:rPr>
      </w:pPr>
      <w:r w:rsidRPr="00276412">
        <w:rPr>
          <w:rFonts w:ascii="Arial" w:hAnsi="Arial" w:cs="Arial"/>
          <w:sz w:val="22"/>
          <w:szCs w:val="22"/>
        </w:rPr>
        <w:t xml:space="preserve">Stohl, W., Jacob, N., Guo, S., and </w:t>
      </w:r>
      <w:r w:rsidRPr="00276412">
        <w:rPr>
          <w:rFonts w:ascii="Arial" w:hAnsi="Arial" w:cs="Arial"/>
          <w:b/>
          <w:sz w:val="22"/>
          <w:szCs w:val="22"/>
        </w:rPr>
        <w:t xml:space="preserve">Morel, L. </w:t>
      </w:r>
      <w:r w:rsidRPr="00276412">
        <w:rPr>
          <w:rFonts w:ascii="Arial" w:hAnsi="Arial" w:cs="Arial"/>
          <w:sz w:val="22"/>
          <w:szCs w:val="22"/>
        </w:rPr>
        <w:t xml:space="preserve">Constitutive overexpression of BAFF in autoimmune-resistant hosts drives only some aspects of systemic lupus erythematosus-like autoimmunity. </w:t>
      </w:r>
      <w:r w:rsidRPr="00276412">
        <w:rPr>
          <w:rFonts w:ascii="Arial" w:hAnsi="Arial" w:cs="Arial"/>
          <w:sz w:val="22"/>
          <w:szCs w:val="22"/>
          <w:u w:val="single"/>
        </w:rPr>
        <w:t>Arthr. Rheum.,</w:t>
      </w:r>
      <w:r w:rsidRPr="00276412">
        <w:rPr>
          <w:rFonts w:ascii="Arial" w:hAnsi="Arial" w:cs="Arial"/>
          <w:sz w:val="22"/>
          <w:szCs w:val="22"/>
        </w:rPr>
        <w:t xml:space="preserve"> </w:t>
      </w:r>
      <w:r w:rsidRPr="00276412">
        <w:rPr>
          <w:rStyle w:val="src1"/>
          <w:rFonts w:ascii="Arial" w:hAnsi="Arial" w:cs="Arial"/>
          <w:sz w:val="22"/>
          <w:szCs w:val="18"/>
        </w:rPr>
        <w:t>62: 2432-2442, 2010.</w:t>
      </w:r>
    </w:p>
    <w:p w14:paraId="1C90569E" w14:textId="77777777" w:rsidR="001F7D70" w:rsidRPr="00276412" w:rsidRDefault="001F7D70" w:rsidP="009C236B">
      <w:pPr>
        <w:numPr>
          <w:ilvl w:val="0"/>
          <w:numId w:val="8"/>
        </w:numPr>
        <w:shd w:val="clear" w:color="auto" w:fill="FFFFFF"/>
        <w:tabs>
          <w:tab w:val="left" w:pos="540"/>
        </w:tabs>
        <w:rPr>
          <w:rFonts w:ascii="Arial" w:hAnsi="Arial" w:cs="Arial"/>
          <w:sz w:val="22"/>
          <w:szCs w:val="22"/>
        </w:rPr>
      </w:pPr>
      <w:r w:rsidRPr="00276412">
        <w:rPr>
          <w:rFonts w:ascii="Arial" w:hAnsi="Arial" w:cs="Arial"/>
          <w:sz w:val="22"/>
          <w:szCs w:val="22"/>
        </w:rPr>
        <w:t xml:space="preserve">Cuda, C.M, Wan, S., Sobel, E.S., Croker, B.P. and </w:t>
      </w:r>
      <w:r w:rsidRPr="00276412">
        <w:rPr>
          <w:rFonts w:ascii="Arial" w:hAnsi="Arial" w:cs="Arial"/>
          <w:b/>
          <w:sz w:val="22"/>
          <w:szCs w:val="22"/>
        </w:rPr>
        <w:t>Morel, L</w:t>
      </w:r>
      <w:r w:rsidRPr="00276412">
        <w:rPr>
          <w:rFonts w:ascii="Arial" w:hAnsi="Arial" w:cs="Arial"/>
          <w:sz w:val="22"/>
          <w:szCs w:val="22"/>
        </w:rPr>
        <w:t>. Murine lupus susceptibility locus Sle1a requires the expression of two sub-loci to induce inflammatory T cells</w:t>
      </w:r>
      <w:r w:rsidRPr="00276412">
        <w:rPr>
          <w:rFonts w:ascii="Arial" w:hAnsi="Arial" w:cs="Arial"/>
          <w:bCs/>
          <w:i/>
          <w:iCs/>
          <w:sz w:val="22"/>
          <w:szCs w:val="22"/>
        </w:rPr>
        <w:t xml:space="preserve">. </w:t>
      </w:r>
      <w:r w:rsidRPr="00276412">
        <w:rPr>
          <w:rFonts w:ascii="Arial" w:hAnsi="Arial" w:cs="Arial"/>
          <w:sz w:val="22"/>
          <w:szCs w:val="22"/>
          <w:u w:val="single"/>
        </w:rPr>
        <w:t>Genes and Immunity</w:t>
      </w:r>
      <w:r w:rsidRPr="00276412">
        <w:rPr>
          <w:rFonts w:ascii="Arial" w:hAnsi="Arial" w:cs="Arial"/>
          <w:sz w:val="22"/>
          <w:szCs w:val="22"/>
        </w:rPr>
        <w:t xml:space="preserve">, 11: 542-553, 2010. </w:t>
      </w:r>
      <w:r w:rsidRPr="00276412">
        <w:rPr>
          <w:rFonts w:ascii="Arial" w:hAnsi="Arial" w:cs="Arial"/>
          <w:sz w:val="22"/>
          <w:szCs w:val="22"/>
          <w:u w:val="single"/>
        </w:rPr>
        <w:t>Featured article in the October 2010 issue</w:t>
      </w:r>
      <w:r>
        <w:rPr>
          <w:rFonts w:ascii="Arial" w:hAnsi="Arial" w:cs="Arial"/>
          <w:sz w:val="22"/>
          <w:szCs w:val="22"/>
        </w:rPr>
        <w:t>.</w:t>
      </w:r>
      <w:r w:rsidR="009835F3" w:rsidRPr="009835F3">
        <w:rPr>
          <w:rFonts w:ascii="Arial" w:hAnsi="Arial" w:cs="Arial"/>
          <w:sz w:val="22"/>
          <w:szCs w:val="22"/>
        </w:rPr>
        <w:t xml:space="preserve"> </w:t>
      </w:r>
      <w:r w:rsidR="009835F3" w:rsidRPr="009E04E2">
        <w:rPr>
          <w:rFonts w:ascii="Arial" w:hAnsi="Arial" w:cs="Arial"/>
          <w:sz w:val="22"/>
          <w:szCs w:val="22"/>
        </w:rPr>
        <w:t xml:space="preserve">PMCID: PMC2958247. </w:t>
      </w:r>
    </w:p>
    <w:p w14:paraId="6857BA4C" w14:textId="77777777" w:rsidR="001F7D70" w:rsidRPr="00007377" w:rsidRDefault="001F7D70" w:rsidP="009C236B">
      <w:pPr>
        <w:numPr>
          <w:ilvl w:val="0"/>
          <w:numId w:val="8"/>
        </w:numPr>
        <w:tabs>
          <w:tab w:val="left" w:pos="540"/>
        </w:tabs>
        <w:rPr>
          <w:rFonts w:ascii="Arial" w:hAnsi="Arial" w:cs="Arial"/>
          <w:sz w:val="24"/>
          <w:szCs w:val="22"/>
        </w:rPr>
      </w:pPr>
      <w:r w:rsidRPr="00007377">
        <w:rPr>
          <w:rFonts w:ascii="Arial" w:hAnsi="Arial" w:cs="Arial"/>
          <w:sz w:val="22"/>
        </w:rPr>
        <w:t xml:space="preserve">Tchepeleva, S.N., Thurman, J.M., Ruff, K., Perkins, S.J., </w:t>
      </w:r>
      <w:r w:rsidRPr="00007377">
        <w:rPr>
          <w:rFonts w:ascii="Arial" w:hAnsi="Arial" w:cs="Arial"/>
          <w:b/>
          <w:sz w:val="22"/>
        </w:rPr>
        <w:t>Morel, L</w:t>
      </w:r>
      <w:r w:rsidRPr="00007377">
        <w:rPr>
          <w:rFonts w:ascii="Arial" w:hAnsi="Arial" w:cs="Arial"/>
          <w:sz w:val="22"/>
        </w:rPr>
        <w:t xml:space="preserve">. and Boackle, S.A. An allelic variant of Crry in the murine </w:t>
      </w:r>
      <w:r w:rsidRPr="00007377">
        <w:rPr>
          <w:rFonts w:ascii="Arial" w:hAnsi="Arial" w:cs="Arial"/>
          <w:i/>
          <w:sz w:val="22"/>
        </w:rPr>
        <w:t>Sle1c</w:t>
      </w:r>
      <w:r w:rsidRPr="00007377">
        <w:rPr>
          <w:rFonts w:ascii="Arial" w:hAnsi="Arial" w:cs="Arial"/>
          <w:sz w:val="22"/>
        </w:rPr>
        <w:t xml:space="preserve"> lupus susceptibility interval is not impaired in its ability to regulate complement activation. </w:t>
      </w:r>
      <w:r w:rsidRPr="003E6EDD">
        <w:rPr>
          <w:rFonts w:ascii="Arial" w:hAnsi="Arial" w:cs="Arial"/>
          <w:sz w:val="22"/>
          <w:szCs w:val="22"/>
          <w:u w:val="single"/>
        </w:rPr>
        <w:t>J. Immunol.,</w:t>
      </w:r>
      <w:r w:rsidRPr="003E6EDD">
        <w:rPr>
          <w:rFonts w:ascii="Arial" w:hAnsi="Arial" w:cs="Arial"/>
          <w:sz w:val="22"/>
        </w:rPr>
        <w:t xml:space="preserve"> </w:t>
      </w:r>
      <w:r w:rsidRPr="003E6EDD">
        <w:rPr>
          <w:rFonts w:ascii="Arial" w:hAnsi="Arial" w:cs="Arial"/>
          <w:sz w:val="22"/>
          <w:szCs w:val="22"/>
        </w:rPr>
        <w:t>185:2331-9</w:t>
      </w:r>
      <w:r>
        <w:rPr>
          <w:rFonts w:ascii="Arial" w:hAnsi="Arial" w:cs="Arial"/>
          <w:sz w:val="22"/>
        </w:rPr>
        <w:t>, 2010.</w:t>
      </w:r>
    </w:p>
    <w:p w14:paraId="0892D9B8" w14:textId="77777777" w:rsidR="005B4EBA" w:rsidRDefault="0036752F" w:rsidP="009C236B">
      <w:pPr>
        <w:numPr>
          <w:ilvl w:val="0"/>
          <w:numId w:val="8"/>
        </w:numPr>
        <w:shd w:val="clear" w:color="auto" w:fill="FFFFFF"/>
        <w:rPr>
          <w:rFonts w:ascii="Arial" w:hAnsi="Arial" w:cs="Arial"/>
          <w:sz w:val="22"/>
          <w:szCs w:val="22"/>
        </w:rPr>
      </w:pPr>
      <w:r w:rsidRPr="00B317B7">
        <w:rPr>
          <w:rFonts w:ascii="Arial" w:hAnsi="Arial" w:cs="Arial"/>
          <w:sz w:val="22"/>
          <w:szCs w:val="22"/>
        </w:rPr>
        <w:t xml:space="preserve">Tse, H.M., Thayer, T.C., Steele, C., Cuda C.M., Martello R.D., Ramiya, V., </w:t>
      </w:r>
      <w:r w:rsidRPr="00B317B7">
        <w:rPr>
          <w:rFonts w:ascii="Arial" w:hAnsi="Arial" w:cs="Arial"/>
          <w:b/>
          <w:sz w:val="22"/>
          <w:szCs w:val="22"/>
        </w:rPr>
        <w:t>Morel, L</w:t>
      </w:r>
      <w:r w:rsidRPr="00B317B7">
        <w:rPr>
          <w:rFonts w:ascii="Arial" w:hAnsi="Arial" w:cs="Arial"/>
          <w:sz w:val="22"/>
          <w:szCs w:val="22"/>
        </w:rPr>
        <w:t>., Piganelli, J.D. and Mathews C.E.</w:t>
      </w:r>
      <w:r w:rsidRPr="00B317B7">
        <w:rPr>
          <w:rFonts w:ascii="Arial" w:hAnsi="Arial" w:cs="Arial"/>
          <w:b/>
          <w:sz w:val="22"/>
          <w:szCs w:val="22"/>
        </w:rPr>
        <w:t xml:space="preserve"> </w:t>
      </w:r>
      <w:r w:rsidRPr="00B317B7">
        <w:rPr>
          <w:rFonts w:ascii="Arial" w:hAnsi="Arial" w:cs="Arial"/>
          <w:sz w:val="22"/>
          <w:szCs w:val="22"/>
        </w:rPr>
        <w:t xml:space="preserve">NOD </w:t>
      </w:r>
      <w:r>
        <w:rPr>
          <w:rFonts w:ascii="Arial" w:hAnsi="Arial" w:cs="Arial"/>
          <w:sz w:val="22"/>
          <w:szCs w:val="22"/>
        </w:rPr>
        <w:t>m</w:t>
      </w:r>
      <w:r w:rsidRPr="00B317B7">
        <w:rPr>
          <w:rFonts w:ascii="Arial" w:hAnsi="Arial" w:cs="Arial"/>
          <w:sz w:val="22"/>
          <w:szCs w:val="22"/>
        </w:rPr>
        <w:t xml:space="preserve">ice </w:t>
      </w:r>
      <w:r>
        <w:rPr>
          <w:rFonts w:ascii="Arial" w:hAnsi="Arial" w:cs="Arial"/>
          <w:sz w:val="22"/>
          <w:szCs w:val="22"/>
        </w:rPr>
        <w:t>d</w:t>
      </w:r>
      <w:r w:rsidRPr="00B317B7">
        <w:rPr>
          <w:rFonts w:ascii="Arial" w:hAnsi="Arial" w:cs="Arial"/>
          <w:sz w:val="22"/>
          <w:szCs w:val="22"/>
        </w:rPr>
        <w:t xml:space="preserve">eficient </w:t>
      </w:r>
      <w:r>
        <w:rPr>
          <w:rFonts w:ascii="Arial" w:hAnsi="Arial" w:cs="Arial"/>
          <w:sz w:val="22"/>
          <w:szCs w:val="22"/>
        </w:rPr>
        <w:t>i</w:t>
      </w:r>
      <w:r w:rsidRPr="00B317B7">
        <w:rPr>
          <w:rFonts w:ascii="Arial" w:hAnsi="Arial" w:cs="Arial"/>
          <w:sz w:val="22"/>
          <w:szCs w:val="22"/>
        </w:rPr>
        <w:t xml:space="preserve">n NADPH </w:t>
      </w:r>
      <w:r>
        <w:rPr>
          <w:rFonts w:ascii="Arial" w:hAnsi="Arial" w:cs="Arial"/>
          <w:sz w:val="22"/>
          <w:szCs w:val="22"/>
        </w:rPr>
        <w:t>o</w:t>
      </w:r>
      <w:r w:rsidRPr="00B317B7">
        <w:rPr>
          <w:rFonts w:ascii="Arial" w:hAnsi="Arial" w:cs="Arial"/>
          <w:sz w:val="22"/>
          <w:szCs w:val="22"/>
        </w:rPr>
        <w:t xml:space="preserve">xidase </w:t>
      </w:r>
      <w:r>
        <w:rPr>
          <w:rFonts w:ascii="Arial" w:hAnsi="Arial" w:cs="Arial"/>
          <w:sz w:val="22"/>
          <w:szCs w:val="22"/>
        </w:rPr>
        <w:t>a</w:t>
      </w:r>
      <w:r w:rsidRPr="00B317B7">
        <w:rPr>
          <w:rFonts w:ascii="Arial" w:hAnsi="Arial" w:cs="Arial"/>
          <w:sz w:val="22"/>
          <w:szCs w:val="22"/>
        </w:rPr>
        <w:t xml:space="preserve">ctivity </w:t>
      </w:r>
      <w:r>
        <w:rPr>
          <w:rFonts w:ascii="Arial" w:hAnsi="Arial" w:cs="Arial"/>
          <w:sz w:val="22"/>
          <w:szCs w:val="22"/>
        </w:rPr>
        <w:t>a</w:t>
      </w:r>
      <w:r w:rsidRPr="00B317B7">
        <w:rPr>
          <w:rFonts w:ascii="Arial" w:hAnsi="Arial" w:cs="Arial"/>
          <w:sz w:val="22"/>
          <w:szCs w:val="22"/>
        </w:rPr>
        <w:t xml:space="preserve">re </w:t>
      </w:r>
      <w:r>
        <w:rPr>
          <w:rFonts w:ascii="Arial" w:hAnsi="Arial" w:cs="Arial"/>
          <w:sz w:val="22"/>
          <w:szCs w:val="22"/>
        </w:rPr>
        <w:t>d</w:t>
      </w:r>
      <w:r w:rsidRPr="00B317B7">
        <w:rPr>
          <w:rFonts w:ascii="Arial" w:hAnsi="Arial" w:cs="Arial"/>
          <w:sz w:val="22"/>
          <w:szCs w:val="22"/>
        </w:rPr>
        <w:t>efective</w:t>
      </w:r>
      <w:r>
        <w:rPr>
          <w:rFonts w:ascii="Arial" w:hAnsi="Arial" w:cs="Arial"/>
          <w:sz w:val="22"/>
          <w:szCs w:val="22"/>
        </w:rPr>
        <w:t xml:space="preserve"> in</w:t>
      </w:r>
      <w:r w:rsidRPr="00B317B7">
        <w:rPr>
          <w:rFonts w:ascii="Arial" w:hAnsi="Arial" w:cs="Arial"/>
          <w:sz w:val="22"/>
          <w:szCs w:val="22"/>
        </w:rPr>
        <w:t xml:space="preserve"> </w:t>
      </w:r>
      <w:r>
        <w:rPr>
          <w:rFonts w:ascii="Arial" w:hAnsi="Arial" w:cs="Arial"/>
          <w:sz w:val="22"/>
          <w:szCs w:val="22"/>
        </w:rPr>
        <w:t>a</w:t>
      </w:r>
      <w:r w:rsidRPr="00B317B7">
        <w:rPr>
          <w:rFonts w:ascii="Arial" w:hAnsi="Arial" w:cs="Arial"/>
          <w:sz w:val="22"/>
          <w:szCs w:val="22"/>
        </w:rPr>
        <w:t xml:space="preserve">daptive </w:t>
      </w:r>
      <w:r>
        <w:rPr>
          <w:rFonts w:ascii="Arial" w:hAnsi="Arial" w:cs="Arial"/>
          <w:sz w:val="22"/>
          <w:szCs w:val="22"/>
        </w:rPr>
        <w:t>i</w:t>
      </w:r>
      <w:r w:rsidRPr="00B317B7">
        <w:rPr>
          <w:rFonts w:ascii="Arial" w:hAnsi="Arial" w:cs="Arial"/>
          <w:sz w:val="22"/>
          <w:szCs w:val="22"/>
        </w:rPr>
        <w:t xml:space="preserve">mmune </w:t>
      </w:r>
      <w:r>
        <w:rPr>
          <w:rFonts w:ascii="Arial" w:hAnsi="Arial" w:cs="Arial"/>
          <w:sz w:val="22"/>
          <w:szCs w:val="22"/>
        </w:rPr>
        <w:t>e</w:t>
      </w:r>
      <w:r w:rsidRPr="00B317B7">
        <w:rPr>
          <w:rFonts w:ascii="Arial" w:hAnsi="Arial" w:cs="Arial"/>
          <w:sz w:val="22"/>
          <w:szCs w:val="22"/>
        </w:rPr>
        <w:t xml:space="preserve">ffector </w:t>
      </w:r>
      <w:r>
        <w:rPr>
          <w:rFonts w:ascii="Arial" w:hAnsi="Arial" w:cs="Arial"/>
          <w:sz w:val="22"/>
          <w:szCs w:val="22"/>
        </w:rPr>
        <w:t>f</w:t>
      </w:r>
      <w:r w:rsidRPr="00B317B7">
        <w:rPr>
          <w:rFonts w:ascii="Arial" w:hAnsi="Arial" w:cs="Arial"/>
          <w:sz w:val="22"/>
          <w:szCs w:val="22"/>
        </w:rPr>
        <w:t xml:space="preserve">unction </w:t>
      </w:r>
      <w:r>
        <w:rPr>
          <w:rFonts w:ascii="Arial" w:hAnsi="Arial" w:cs="Arial"/>
          <w:sz w:val="22"/>
          <w:szCs w:val="22"/>
        </w:rPr>
        <w:t>a</w:t>
      </w:r>
      <w:r w:rsidRPr="00B317B7">
        <w:rPr>
          <w:rFonts w:ascii="Arial" w:hAnsi="Arial" w:cs="Arial"/>
          <w:sz w:val="22"/>
          <w:szCs w:val="22"/>
        </w:rPr>
        <w:t xml:space="preserve">nd </w:t>
      </w:r>
      <w:r>
        <w:rPr>
          <w:rFonts w:ascii="Arial" w:hAnsi="Arial" w:cs="Arial"/>
          <w:sz w:val="22"/>
          <w:szCs w:val="22"/>
        </w:rPr>
        <w:t>d</w:t>
      </w:r>
      <w:r w:rsidRPr="00B317B7">
        <w:rPr>
          <w:rFonts w:ascii="Arial" w:hAnsi="Arial" w:cs="Arial"/>
          <w:sz w:val="22"/>
          <w:szCs w:val="22"/>
        </w:rPr>
        <w:t>iabetogenesis</w:t>
      </w:r>
      <w:r w:rsidRPr="007C3B94">
        <w:rPr>
          <w:rFonts w:ascii="Arial" w:hAnsi="Arial" w:cs="Arial"/>
          <w:sz w:val="22"/>
          <w:szCs w:val="22"/>
        </w:rPr>
        <w:t xml:space="preserve">. </w:t>
      </w:r>
      <w:r w:rsidRPr="007C3B94">
        <w:rPr>
          <w:rFonts w:ascii="Arial" w:hAnsi="Arial" w:cs="Arial"/>
          <w:sz w:val="22"/>
          <w:szCs w:val="22"/>
          <w:u w:val="single"/>
        </w:rPr>
        <w:t>J. Immunol.,</w:t>
      </w:r>
      <w:r w:rsidRPr="007C3B94">
        <w:rPr>
          <w:rFonts w:ascii="Arial" w:hAnsi="Arial" w:cs="Arial"/>
          <w:sz w:val="22"/>
          <w:szCs w:val="22"/>
        </w:rPr>
        <w:t xml:space="preserve"> 185: 5247-58, 2010.</w:t>
      </w:r>
      <w:r>
        <w:rPr>
          <w:rFonts w:cs="Arial"/>
          <w:szCs w:val="22"/>
        </w:rPr>
        <w:t xml:space="preserve"> </w:t>
      </w:r>
      <w:r w:rsidRPr="0036752F">
        <w:rPr>
          <w:rFonts w:ascii="Arial" w:hAnsi="Arial" w:cs="Arial"/>
          <w:sz w:val="22"/>
          <w:szCs w:val="22"/>
        </w:rPr>
        <w:t>PMCID: PMC3190397.</w:t>
      </w:r>
    </w:p>
    <w:p w14:paraId="04B70EBC" w14:textId="77777777" w:rsidR="001F7D70" w:rsidRPr="005B4EBA" w:rsidRDefault="001F7D70" w:rsidP="009C236B">
      <w:pPr>
        <w:numPr>
          <w:ilvl w:val="0"/>
          <w:numId w:val="8"/>
        </w:numPr>
        <w:shd w:val="clear" w:color="auto" w:fill="FFFFFF"/>
        <w:rPr>
          <w:rFonts w:ascii="Arial" w:hAnsi="Arial" w:cs="Arial"/>
          <w:sz w:val="22"/>
          <w:szCs w:val="22"/>
        </w:rPr>
      </w:pPr>
      <w:r w:rsidRPr="005B4EBA">
        <w:rPr>
          <w:rFonts w:ascii="Arial" w:hAnsi="Arial" w:cs="Arial"/>
          <w:sz w:val="22"/>
          <w:szCs w:val="22"/>
        </w:rPr>
        <w:lastRenderedPageBreak/>
        <w:t xml:space="preserve">Xu, Z., Cuda, C.M., Croker, B.P., and </w:t>
      </w:r>
      <w:r w:rsidRPr="005B4EBA">
        <w:rPr>
          <w:rFonts w:ascii="Arial" w:hAnsi="Arial" w:cs="Arial"/>
          <w:b/>
          <w:sz w:val="22"/>
          <w:szCs w:val="22"/>
        </w:rPr>
        <w:t>Morel, L</w:t>
      </w:r>
      <w:r w:rsidRPr="005B4EBA">
        <w:rPr>
          <w:rFonts w:ascii="Arial" w:hAnsi="Arial" w:cs="Arial"/>
          <w:sz w:val="22"/>
          <w:szCs w:val="22"/>
        </w:rPr>
        <w:t xml:space="preserve">. The NZM2410-derived lupus susceptibility locus </w:t>
      </w:r>
      <w:r w:rsidRPr="005B4EBA">
        <w:rPr>
          <w:rFonts w:ascii="Arial" w:hAnsi="Arial" w:cs="Arial"/>
          <w:i/>
          <w:sz w:val="22"/>
          <w:szCs w:val="22"/>
        </w:rPr>
        <w:t>Sle2c1</w:t>
      </w:r>
      <w:r w:rsidRPr="005B4EBA">
        <w:rPr>
          <w:rFonts w:ascii="Arial" w:hAnsi="Arial" w:cs="Arial"/>
          <w:sz w:val="22"/>
          <w:szCs w:val="22"/>
        </w:rPr>
        <w:t xml:space="preserve"> increases Th17 polarization and induces nephritis in Fas-deficient mice</w:t>
      </w:r>
      <w:r w:rsidRPr="005B4EBA">
        <w:rPr>
          <w:rFonts w:ascii="Arial" w:hAnsi="Arial" w:cs="Arial"/>
          <w:sz w:val="24"/>
          <w:szCs w:val="22"/>
        </w:rPr>
        <w:t xml:space="preserve">. </w:t>
      </w:r>
      <w:r w:rsidRPr="005B4EBA">
        <w:rPr>
          <w:rFonts w:ascii="Arial" w:hAnsi="Arial" w:cs="Arial"/>
          <w:sz w:val="22"/>
          <w:szCs w:val="22"/>
          <w:u w:val="single"/>
        </w:rPr>
        <w:t xml:space="preserve">Arthr. Rheum., </w:t>
      </w:r>
      <w:r w:rsidRPr="005B4EBA">
        <w:rPr>
          <w:rFonts w:ascii="Arial" w:hAnsi="Arial" w:cs="Arial"/>
          <w:sz w:val="22"/>
          <w:szCs w:val="22"/>
        </w:rPr>
        <w:t xml:space="preserve">63:764-74, 2011. </w:t>
      </w:r>
      <w:r w:rsidR="005B4EBA" w:rsidRPr="005B4EBA">
        <w:rPr>
          <w:rFonts w:ascii="Arial" w:hAnsi="Arial" w:cs="Arial"/>
          <w:color w:val="333333"/>
          <w:sz w:val="22"/>
          <w:szCs w:val="22"/>
        </w:rPr>
        <w:t>PMCID: PMC3079951</w:t>
      </w:r>
      <w:r w:rsidR="00A362AC">
        <w:rPr>
          <w:rFonts w:ascii="Arial" w:hAnsi="Arial" w:cs="Arial"/>
          <w:color w:val="333333"/>
          <w:sz w:val="22"/>
          <w:szCs w:val="22"/>
        </w:rPr>
        <w:t xml:space="preserve">. </w:t>
      </w:r>
      <w:r w:rsidR="00A362AC" w:rsidRPr="00A362AC">
        <w:rPr>
          <w:rFonts w:ascii="Arial" w:hAnsi="Arial" w:cs="Arial"/>
          <w:color w:val="333333"/>
          <w:sz w:val="22"/>
          <w:szCs w:val="22"/>
        </w:rPr>
        <w:t>http://www.ncbi.nlm.nih.gov/pmc/articles/PMC3079951/</w:t>
      </w:r>
    </w:p>
    <w:p w14:paraId="7DBD002F" w14:textId="77777777" w:rsidR="001F7D70" w:rsidRPr="00286664" w:rsidRDefault="001F7D70" w:rsidP="009C236B">
      <w:pPr>
        <w:numPr>
          <w:ilvl w:val="0"/>
          <w:numId w:val="8"/>
        </w:numPr>
        <w:rPr>
          <w:rFonts w:ascii="Arial" w:hAnsi="Arial" w:cs="Arial"/>
          <w:sz w:val="22"/>
          <w:szCs w:val="22"/>
        </w:rPr>
      </w:pPr>
      <w:r w:rsidRPr="00286664">
        <w:rPr>
          <w:rFonts w:ascii="Arial" w:hAnsi="Arial" w:cs="Arial"/>
          <w:sz w:val="22"/>
          <w:szCs w:val="22"/>
        </w:rPr>
        <w:t xml:space="preserve">Zeumer, L., Sang, A., Niu, H., and </w:t>
      </w:r>
      <w:r w:rsidRPr="009835F3">
        <w:rPr>
          <w:rFonts w:ascii="Arial" w:hAnsi="Arial" w:cs="Arial"/>
          <w:b/>
          <w:sz w:val="22"/>
          <w:szCs w:val="22"/>
        </w:rPr>
        <w:t>Morel, L</w:t>
      </w:r>
      <w:r w:rsidRPr="00286664">
        <w:rPr>
          <w:rFonts w:ascii="Arial" w:hAnsi="Arial" w:cs="Arial"/>
          <w:sz w:val="22"/>
          <w:szCs w:val="22"/>
        </w:rPr>
        <w:t xml:space="preserve">. Murine lupus susceptibility locus </w:t>
      </w:r>
      <w:r w:rsidRPr="00286664">
        <w:rPr>
          <w:rFonts w:ascii="Arial" w:hAnsi="Arial" w:cs="Arial"/>
          <w:i/>
          <w:sz w:val="22"/>
          <w:szCs w:val="22"/>
        </w:rPr>
        <w:t xml:space="preserve">Sle2 </w:t>
      </w:r>
      <w:r w:rsidRPr="00286664">
        <w:rPr>
          <w:rFonts w:ascii="Arial" w:hAnsi="Arial" w:cs="Arial"/>
          <w:sz w:val="22"/>
          <w:szCs w:val="22"/>
        </w:rPr>
        <w:t xml:space="preserve">activates DNA-reactive B cells through two sub-loci with distinct phenotypes. </w:t>
      </w:r>
      <w:r w:rsidRPr="00286664">
        <w:rPr>
          <w:rFonts w:ascii="Arial" w:hAnsi="Arial" w:cs="Arial"/>
          <w:sz w:val="22"/>
          <w:szCs w:val="22"/>
          <w:u w:val="single"/>
        </w:rPr>
        <w:t>Genes and Immunity</w:t>
      </w:r>
      <w:r w:rsidRPr="00286664">
        <w:rPr>
          <w:rFonts w:ascii="Arial" w:hAnsi="Arial" w:cs="Arial"/>
          <w:sz w:val="22"/>
          <w:szCs w:val="22"/>
        </w:rPr>
        <w:t xml:space="preserve">, 12:199-207, 2011. </w:t>
      </w:r>
      <w:r w:rsidRPr="00286664">
        <w:rPr>
          <w:rFonts w:ascii="Arial" w:eastAsia="MS Mincho" w:hAnsi="Arial" w:cs="Arial"/>
          <w:sz w:val="22"/>
          <w:szCs w:val="22"/>
          <w:lang w:eastAsia="ja-JP"/>
        </w:rPr>
        <w:t xml:space="preserve">PMCID: </w:t>
      </w:r>
      <w:r w:rsidRPr="00A92D63">
        <w:rPr>
          <w:rFonts w:ascii="Arial" w:hAnsi="Arial" w:cs="Arial"/>
          <w:color w:val="333333"/>
          <w:sz w:val="22"/>
          <w:szCs w:val="22"/>
        </w:rPr>
        <w:t>PMC3081373</w:t>
      </w:r>
      <w:r w:rsidRPr="00A92D63">
        <w:rPr>
          <w:rFonts w:ascii="Arial" w:hAnsi="Arial" w:cs="Arial"/>
          <w:sz w:val="22"/>
          <w:szCs w:val="22"/>
        </w:rPr>
        <w:t>.</w:t>
      </w:r>
    </w:p>
    <w:p w14:paraId="56BD0CA0" w14:textId="77777777" w:rsidR="00DE35DE" w:rsidRDefault="001F7D70" w:rsidP="009C236B">
      <w:pPr>
        <w:numPr>
          <w:ilvl w:val="0"/>
          <w:numId w:val="8"/>
        </w:numPr>
        <w:rPr>
          <w:rFonts w:ascii="Arial" w:hAnsi="Arial" w:cs="Arial"/>
          <w:sz w:val="22"/>
          <w:szCs w:val="22"/>
        </w:rPr>
      </w:pPr>
      <w:r w:rsidRPr="00286664">
        <w:rPr>
          <w:rFonts w:ascii="Arial" w:hAnsi="Arial" w:cs="Arial"/>
          <w:sz w:val="22"/>
          <w:szCs w:val="22"/>
        </w:rPr>
        <w:t xml:space="preserve">Zhou, Z., Niu, H., Zheng, Y.Y., and </w:t>
      </w:r>
      <w:r w:rsidRPr="00286664">
        <w:rPr>
          <w:rFonts w:ascii="Arial" w:hAnsi="Arial" w:cs="Arial"/>
          <w:b/>
          <w:sz w:val="22"/>
          <w:szCs w:val="22"/>
        </w:rPr>
        <w:t>Morel, L.</w:t>
      </w:r>
      <w:r w:rsidRPr="00286664">
        <w:rPr>
          <w:rFonts w:ascii="Arial" w:hAnsi="Arial" w:cs="Arial"/>
          <w:sz w:val="22"/>
          <w:szCs w:val="22"/>
        </w:rPr>
        <w:t xml:space="preserve"> Autoreactive marginal zone B cells enter the follicles and interact with CD4</w:t>
      </w:r>
      <w:r w:rsidRPr="00286664">
        <w:rPr>
          <w:rFonts w:ascii="Arial" w:hAnsi="Arial" w:cs="Arial"/>
          <w:sz w:val="22"/>
          <w:szCs w:val="22"/>
          <w:vertAlign w:val="superscript"/>
        </w:rPr>
        <w:t>+</w:t>
      </w:r>
      <w:r w:rsidRPr="00286664">
        <w:rPr>
          <w:rFonts w:ascii="Arial" w:hAnsi="Arial" w:cs="Arial"/>
          <w:sz w:val="22"/>
          <w:szCs w:val="22"/>
        </w:rPr>
        <w:t xml:space="preserve"> T cells in lupus-prone mice. </w:t>
      </w:r>
      <w:r w:rsidRPr="00286664">
        <w:rPr>
          <w:rFonts w:ascii="Arial" w:hAnsi="Arial" w:cs="Arial"/>
          <w:sz w:val="22"/>
          <w:szCs w:val="22"/>
          <w:u w:val="single"/>
        </w:rPr>
        <w:t>BMC Immunology</w:t>
      </w:r>
      <w:r w:rsidRPr="00286664">
        <w:rPr>
          <w:rFonts w:ascii="Arial" w:hAnsi="Arial" w:cs="Arial"/>
          <w:sz w:val="22"/>
          <w:szCs w:val="22"/>
        </w:rPr>
        <w:t xml:space="preserve">, 12:7, 2011. </w:t>
      </w:r>
      <w:r w:rsidRPr="00286664">
        <w:rPr>
          <w:rFonts w:ascii="Arial" w:eastAsia="MS Mincho" w:hAnsi="Arial" w:cs="Arial"/>
          <w:sz w:val="22"/>
          <w:szCs w:val="22"/>
          <w:lang w:eastAsia="ja-JP"/>
        </w:rPr>
        <w:t>PMCID: PMC3034709</w:t>
      </w:r>
      <w:r w:rsidRPr="00286664">
        <w:rPr>
          <w:rFonts w:ascii="Arial" w:hAnsi="Arial" w:cs="Arial"/>
          <w:sz w:val="22"/>
          <w:szCs w:val="22"/>
        </w:rPr>
        <w:t>.</w:t>
      </w:r>
    </w:p>
    <w:p w14:paraId="2D9A3237" w14:textId="77777777" w:rsidR="00DE35DE" w:rsidRPr="00DE35DE" w:rsidRDefault="001F7D70" w:rsidP="009C236B">
      <w:pPr>
        <w:numPr>
          <w:ilvl w:val="0"/>
          <w:numId w:val="8"/>
        </w:numPr>
        <w:rPr>
          <w:rFonts w:ascii="Arial" w:hAnsi="Arial" w:cs="Arial"/>
          <w:sz w:val="22"/>
          <w:szCs w:val="22"/>
        </w:rPr>
      </w:pPr>
      <w:r w:rsidRPr="00DE35DE">
        <w:rPr>
          <w:rFonts w:ascii="Arial" w:hAnsi="Arial" w:cs="Arial"/>
          <w:sz w:val="22"/>
          <w:szCs w:val="22"/>
        </w:rPr>
        <w:t>Xu, Z., Vallurupalli</w:t>
      </w:r>
      <w:r w:rsidRPr="00DE35DE">
        <w:rPr>
          <w:rFonts w:ascii="Arial" w:hAnsi="Arial" w:cs="Arial"/>
          <w:bCs/>
          <w:sz w:val="22"/>
          <w:szCs w:val="22"/>
        </w:rPr>
        <w:t xml:space="preserve">, A., Furhman, C., Ostrov, D.A., and </w:t>
      </w:r>
      <w:r w:rsidRPr="00DE35DE">
        <w:rPr>
          <w:rFonts w:ascii="Arial" w:hAnsi="Arial" w:cs="Arial"/>
          <w:b/>
          <w:bCs/>
          <w:sz w:val="22"/>
          <w:szCs w:val="22"/>
        </w:rPr>
        <w:t>Morel, L.</w:t>
      </w:r>
      <w:r w:rsidRPr="00DE35DE">
        <w:rPr>
          <w:rFonts w:ascii="Arial" w:hAnsi="Arial" w:cs="Arial"/>
          <w:bCs/>
          <w:sz w:val="22"/>
          <w:szCs w:val="22"/>
        </w:rPr>
        <w:t xml:space="preserve"> </w:t>
      </w:r>
      <w:r w:rsidRPr="00DE35DE">
        <w:rPr>
          <w:rFonts w:ascii="Arial" w:hAnsi="Arial" w:cs="Arial"/>
          <w:bCs/>
          <w:sz w:val="22"/>
          <w:szCs w:val="24"/>
        </w:rPr>
        <w:t xml:space="preserve">An NZB-derived locus suppresses chronic graft versus host disease and autoantibody production through myeloid bone-marrow derived cells. </w:t>
      </w:r>
      <w:r w:rsidRPr="00DE35DE">
        <w:rPr>
          <w:rFonts w:ascii="Arial" w:hAnsi="Arial" w:cs="Arial"/>
          <w:sz w:val="22"/>
          <w:szCs w:val="22"/>
          <w:u w:val="single"/>
        </w:rPr>
        <w:t xml:space="preserve">J. Immunol., </w:t>
      </w:r>
      <w:r w:rsidRPr="00DE35DE">
        <w:rPr>
          <w:rFonts w:ascii="Arial" w:hAnsi="Arial" w:cs="Arial"/>
          <w:sz w:val="22"/>
          <w:szCs w:val="22"/>
        </w:rPr>
        <w:t xml:space="preserve">186:4130-9, 2011. </w:t>
      </w:r>
      <w:r w:rsidR="00DE35DE" w:rsidRPr="00DE35DE">
        <w:rPr>
          <w:rFonts w:ascii="Arial" w:hAnsi="Arial" w:cs="Arial"/>
          <w:sz w:val="22"/>
          <w:szCs w:val="22"/>
        </w:rPr>
        <w:t>PMCID: PMC3131784</w:t>
      </w:r>
    </w:p>
    <w:p w14:paraId="0F852487" w14:textId="77777777" w:rsidR="00DE35DE" w:rsidRPr="00DE35DE" w:rsidRDefault="001F7D70" w:rsidP="009C236B">
      <w:pPr>
        <w:numPr>
          <w:ilvl w:val="0"/>
          <w:numId w:val="8"/>
        </w:numPr>
        <w:autoSpaceDE w:val="0"/>
        <w:autoSpaceDN w:val="0"/>
        <w:adjustRightInd w:val="0"/>
        <w:rPr>
          <w:rFonts w:ascii="Arial" w:hAnsi="Arial" w:cs="Arial"/>
          <w:sz w:val="22"/>
          <w:szCs w:val="22"/>
        </w:rPr>
      </w:pPr>
      <w:r w:rsidRPr="00DE35DE">
        <w:rPr>
          <w:rFonts w:ascii="Arial" w:hAnsi="Arial" w:cs="Arial"/>
          <w:sz w:val="22"/>
          <w:szCs w:val="22"/>
        </w:rPr>
        <w:t>Keszei</w:t>
      </w:r>
      <w:r w:rsidRPr="00DE35DE">
        <w:rPr>
          <w:rFonts w:ascii="Arial" w:hAnsi="Arial" w:cs="Arial"/>
        </w:rPr>
        <w:t>,</w:t>
      </w:r>
      <w:r w:rsidRPr="00DE35DE">
        <w:rPr>
          <w:rFonts w:ascii="Arial" w:hAnsi="Arial" w:cs="Arial"/>
          <w:sz w:val="22"/>
          <w:szCs w:val="22"/>
        </w:rPr>
        <w:t xml:space="preserve"> M</w:t>
      </w:r>
      <w:r w:rsidRPr="00DE35DE">
        <w:rPr>
          <w:rFonts w:ascii="Arial" w:hAnsi="Arial" w:cs="Arial"/>
        </w:rPr>
        <w:t>.</w:t>
      </w:r>
      <w:r w:rsidRPr="00DE35DE">
        <w:rPr>
          <w:rFonts w:ascii="Arial" w:hAnsi="Arial" w:cs="Arial"/>
          <w:sz w:val="22"/>
          <w:szCs w:val="22"/>
        </w:rPr>
        <w:t>, Detre</w:t>
      </w:r>
      <w:r w:rsidRPr="00DE35DE">
        <w:rPr>
          <w:rFonts w:ascii="Arial" w:hAnsi="Arial" w:cs="Arial"/>
        </w:rPr>
        <w:t>,</w:t>
      </w:r>
      <w:r w:rsidRPr="00DE35DE">
        <w:rPr>
          <w:rFonts w:ascii="Arial" w:hAnsi="Arial" w:cs="Arial"/>
          <w:sz w:val="22"/>
          <w:szCs w:val="22"/>
        </w:rPr>
        <w:t xml:space="preserve"> C</w:t>
      </w:r>
      <w:r w:rsidRPr="00DE35DE">
        <w:rPr>
          <w:rFonts w:ascii="Arial" w:hAnsi="Arial" w:cs="Arial"/>
        </w:rPr>
        <w:t>.</w:t>
      </w:r>
      <w:r w:rsidRPr="00DE35DE">
        <w:rPr>
          <w:rFonts w:ascii="Arial" w:hAnsi="Arial" w:cs="Arial"/>
          <w:sz w:val="22"/>
          <w:szCs w:val="22"/>
        </w:rPr>
        <w:t>, Rietdijk</w:t>
      </w:r>
      <w:r w:rsidRPr="00DE35DE">
        <w:rPr>
          <w:rFonts w:ascii="Arial" w:hAnsi="Arial" w:cs="Arial"/>
        </w:rPr>
        <w:t>,</w:t>
      </w:r>
      <w:r w:rsidRPr="00DE35DE">
        <w:rPr>
          <w:rFonts w:ascii="Arial" w:hAnsi="Arial" w:cs="Arial"/>
          <w:sz w:val="22"/>
          <w:szCs w:val="22"/>
        </w:rPr>
        <w:t xml:space="preserve"> S</w:t>
      </w:r>
      <w:r w:rsidRPr="00DE35DE">
        <w:rPr>
          <w:rFonts w:ascii="Arial" w:hAnsi="Arial" w:cs="Arial"/>
        </w:rPr>
        <w:t>.</w:t>
      </w:r>
      <w:r w:rsidRPr="00DE35DE">
        <w:rPr>
          <w:rFonts w:ascii="Arial" w:hAnsi="Arial" w:cs="Arial"/>
          <w:sz w:val="22"/>
          <w:szCs w:val="22"/>
        </w:rPr>
        <w:t>, Munoz</w:t>
      </w:r>
      <w:r w:rsidRPr="00DE35DE">
        <w:rPr>
          <w:rFonts w:ascii="Arial" w:hAnsi="Arial" w:cs="Arial"/>
        </w:rPr>
        <w:t>,</w:t>
      </w:r>
      <w:r w:rsidRPr="00DE35DE">
        <w:rPr>
          <w:rFonts w:ascii="Arial" w:hAnsi="Arial" w:cs="Arial"/>
          <w:sz w:val="22"/>
          <w:szCs w:val="22"/>
        </w:rPr>
        <w:t xml:space="preserve"> P</w:t>
      </w:r>
      <w:r w:rsidRPr="00DE35DE">
        <w:rPr>
          <w:rFonts w:ascii="Arial" w:hAnsi="Arial" w:cs="Arial"/>
        </w:rPr>
        <w:t>.</w:t>
      </w:r>
      <w:r w:rsidRPr="00DE35DE">
        <w:rPr>
          <w:rFonts w:ascii="Arial" w:hAnsi="Arial" w:cs="Arial"/>
          <w:sz w:val="22"/>
          <w:szCs w:val="22"/>
        </w:rPr>
        <w:t>, Romero</w:t>
      </w:r>
      <w:r w:rsidRPr="00DE35DE">
        <w:rPr>
          <w:rFonts w:ascii="Arial" w:hAnsi="Arial" w:cs="Arial"/>
        </w:rPr>
        <w:t>,</w:t>
      </w:r>
      <w:r w:rsidRPr="00DE35DE">
        <w:rPr>
          <w:rFonts w:ascii="Arial" w:hAnsi="Arial" w:cs="Arial"/>
          <w:sz w:val="22"/>
          <w:szCs w:val="22"/>
        </w:rPr>
        <w:t xml:space="preserve"> X</w:t>
      </w:r>
      <w:r w:rsidRPr="00DE35DE">
        <w:rPr>
          <w:rFonts w:ascii="Arial" w:hAnsi="Arial" w:cs="Arial"/>
        </w:rPr>
        <w:t>.</w:t>
      </w:r>
      <w:r w:rsidRPr="00DE35DE">
        <w:rPr>
          <w:rFonts w:ascii="Arial" w:hAnsi="Arial" w:cs="Arial"/>
          <w:sz w:val="22"/>
          <w:szCs w:val="22"/>
        </w:rPr>
        <w:t>, Castro</w:t>
      </w:r>
      <w:r w:rsidRPr="00DE35DE">
        <w:rPr>
          <w:rFonts w:ascii="Arial" w:hAnsi="Arial" w:cs="Arial"/>
        </w:rPr>
        <w:t>,</w:t>
      </w:r>
      <w:r w:rsidRPr="00DE35DE">
        <w:rPr>
          <w:rFonts w:ascii="Arial" w:hAnsi="Arial" w:cs="Arial"/>
          <w:sz w:val="22"/>
          <w:szCs w:val="22"/>
        </w:rPr>
        <w:t xml:space="preserve"> W</w:t>
      </w:r>
      <w:r w:rsidRPr="00DE35DE">
        <w:rPr>
          <w:rFonts w:ascii="Arial" w:hAnsi="Arial" w:cs="Arial"/>
        </w:rPr>
        <w:t>.</w:t>
      </w:r>
      <w:r w:rsidRPr="00DE35DE">
        <w:rPr>
          <w:rFonts w:ascii="Arial" w:hAnsi="Arial" w:cs="Arial"/>
          <w:sz w:val="22"/>
          <w:szCs w:val="22"/>
        </w:rPr>
        <w:t>, Berger</w:t>
      </w:r>
      <w:r w:rsidRPr="00DE35DE">
        <w:rPr>
          <w:rFonts w:ascii="Arial" w:hAnsi="Arial" w:cs="Arial"/>
        </w:rPr>
        <w:t xml:space="preserve">, </w:t>
      </w:r>
      <w:r w:rsidRPr="00DE35DE">
        <w:rPr>
          <w:rFonts w:ascii="Arial" w:hAnsi="Arial" w:cs="Arial"/>
          <w:sz w:val="22"/>
          <w:szCs w:val="22"/>
        </w:rPr>
        <w:t>S</w:t>
      </w:r>
      <w:r w:rsidRPr="00DE35DE">
        <w:rPr>
          <w:rFonts w:ascii="Arial" w:hAnsi="Arial" w:cs="Arial"/>
        </w:rPr>
        <w:t>.</w:t>
      </w:r>
      <w:r w:rsidRPr="00DE35DE">
        <w:rPr>
          <w:rFonts w:ascii="Arial" w:hAnsi="Arial" w:cs="Arial"/>
          <w:sz w:val="22"/>
          <w:szCs w:val="22"/>
        </w:rPr>
        <w:t>, Calpe</w:t>
      </w:r>
      <w:r w:rsidRPr="00DE35DE">
        <w:rPr>
          <w:rFonts w:ascii="Arial" w:hAnsi="Arial" w:cs="Arial"/>
        </w:rPr>
        <w:t>,</w:t>
      </w:r>
      <w:r w:rsidRPr="00DE35DE">
        <w:rPr>
          <w:rFonts w:ascii="Arial" w:hAnsi="Arial" w:cs="Arial"/>
          <w:sz w:val="22"/>
          <w:szCs w:val="22"/>
        </w:rPr>
        <w:t xml:space="preserve"> S</w:t>
      </w:r>
      <w:r w:rsidRPr="00DE35DE">
        <w:rPr>
          <w:rFonts w:ascii="Arial" w:hAnsi="Arial" w:cs="Arial"/>
        </w:rPr>
        <w:t>.</w:t>
      </w:r>
      <w:r w:rsidRPr="00DE35DE">
        <w:rPr>
          <w:rFonts w:ascii="Arial" w:hAnsi="Arial" w:cs="Arial"/>
          <w:sz w:val="22"/>
          <w:szCs w:val="22"/>
        </w:rPr>
        <w:t>, Liao</w:t>
      </w:r>
      <w:r w:rsidRPr="00DE35DE">
        <w:rPr>
          <w:rFonts w:ascii="Arial" w:hAnsi="Arial" w:cs="Arial"/>
        </w:rPr>
        <w:t>,</w:t>
      </w:r>
      <w:r w:rsidRPr="00DE35DE">
        <w:rPr>
          <w:rFonts w:ascii="Arial" w:hAnsi="Arial" w:cs="Arial"/>
          <w:sz w:val="22"/>
          <w:szCs w:val="22"/>
        </w:rPr>
        <w:t xml:space="preserve"> G</w:t>
      </w:r>
      <w:r w:rsidRPr="00DE35DE">
        <w:rPr>
          <w:rFonts w:ascii="Arial" w:hAnsi="Arial" w:cs="Arial"/>
        </w:rPr>
        <w:t>.</w:t>
      </w:r>
      <w:r w:rsidRPr="00DE35DE">
        <w:rPr>
          <w:rFonts w:ascii="Arial" w:hAnsi="Arial" w:cs="Arial"/>
          <w:sz w:val="22"/>
          <w:szCs w:val="22"/>
        </w:rPr>
        <w:t>, Wu</w:t>
      </w:r>
      <w:r w:rsidRPr="00DE35DE">
        <w:rPr>
          <w:rFonts w:ascii="Arial" w:hAnsi="Arial" w:cs="Arial"/>
        </w:rPr>
        <w:t>,</w:t>
      </w:r>
      <w:r w:rsidRPr="00DE35DE">
        <w:rPr>
          <w:rFonts w:ascii="Arial" w:hAnsi="Arial" w:cs="Arial"/>
          <w:sz w:val="22"/>
          <w:szCs w:val="22"/>
        </w:rPr>
        <w:t xml:space="preserve"> Y</w:t>
      </w:r>
      <w:r w:rsidRPr="00DE35DE">
        <w:rPr>
          <w:rFonts w:ascii="Arial" w:hAnsi="Arial" w:cs="Arial"/>
        </w:rPr>
        <w:t>.</w:t>
      </w:r>
      <w:r w:rsidRPr="00DE35DE">
        <w:rPr>
          <w:rFonts w:ascii="Arial" w:hAnsi="Arial" w:cs="Arial"/>
          <w:sz w:val="22"/>
          <w:szCs w:val="22"/>
        </w:rPr>
        <w:t>, Shin</w:t>
      </w:r>
      <w:r w:rsidRPr="00DE35DE">
        <w:rPr>
          <w:rFonts w:ascii="Arial" w:hAnsi="Arial" w:cs="Arial"/>
        </w:rPr>
        <w:t>,</w:t>
      </w:r>
      <w:r w:rsidRPr="00DE35DE">
        <w:rPr>
          <w:rFonts w:ascii="Arial" w:hAnsi="Arial" w:cs="Arial"/>
          <w:sz w:val="22"/>
          <w:szCs w:val="22"/>
        </w:rPr>
        <w:t xml:space="preserve"> D</w:t>
      </w:r>
      <w:r w:rsidRPr="00DE35DE">
        <w:rPr>
          <w:rFonts w:ascii="Arial" w:hAnsi="Arial" w:cs="Arial"/>
        </w:rPr>
        <w:t>.</w:t>
      </w:r>
      <w:r w:rsidRPr="00DE35DE">
        <w:rPr>
          <w:rFonts w:ascii="Arial" w:hAnsi="Arial" w:cs="Arial"/>
          <w:sz w:val="22"/>
          <w:szCs w:val="22"/>
        </w:rPr>
        <w:t>-M</w:t>
      </w:r>
      <w:r w:rsidRPr="00DE35DE">
        <w:rPr>
          <w:rFonts w:ascii="Arial" w:hAnsi="Arial" w:cs="Arial"/>
        </w:rPr>
        <w:t>.</w:t>
      </w:r>
      <w:r w:rsidRPr="00DE35DE">
        <w:rPr>
          <w:rFonts w:ascii="Arial" w:hAnsi="Arial" w:cs="Arial"/>
          <w:sz w:val="22"/>
          <w:szCs w:val="22"/>
        </w:rPr>
        <w:t>, Sancho</w:t>
      </w:r>
      <w:r w:rsidRPr="00DE35DE">
        <w:rPr>
          <w:rFonts w:ascii="Arial" w:hAnsi="Arial" w:cs="Arial"/>
        </w:rPr>
        <w:t>,</w:t>
      </w:r>
      <w:r w:rsidRPr="00DE35DE">
        <w:rPr>
          <w:rFonts w:ascii="Arial" w:hAnsi="Arial" w:cs="Arial"/>
          <w:sz w:val="22"/>
          <w:szCs w:val="22"/>
        </w:rPr>
        <w:t xml:space="preserve"> J</w:t>
      </w:r>
      <w:r w:rsidRPr="00DE35DE">
        <w:rPr>
          <w:rFonts w:ascii="Arial" w:hAnsi="Arial" w:cs="Arial"/>
        </w:rPr>
        <w:t>.</w:t>
      </w:r>
      <w:r w:rsidRPr="00DE35DE">
        <w:rPr>
          <w:rFonts w:ascii="Arial" w:hAnsi="Arial" w:cs="Arial"/>
          <w:sz w:val="22"/>
          <w:szCs w:val="22"/>
        </w:rPr>
        <w:t>, Zubiaur</w:t>
      </w:r>
      <w:r w:rsidRPr="00DE35DE">
        <w:rPr>
          <w:rFonts w:ascii="Arial" w:hAnsi="Arial" w:cs="Arial"/>
        </w:rPr>
        <w:t>,</w:t>
      </w:r>
      <w:r w:rsidRPr="00DE35DE">
        <w:rPr>
          <w:rFonts w:ascii="Arial" w:hAnsi="Arial" w:cs="Arial"/>
          <w:sz w:val="22"/>
          <w:szCs w:val="22"/>
        </w:rPr>
        <w:t xml:space="preserve"> M</w:t>
      </w:r>
      <w:r w:rsidRPr="00DE35DE">
        <w:rPr>
          <w:rFonts w:ascii="Arial" w:hAnsi="Arial" w:cs="Arial"/>
        </w:rPr>
        <w:t>.</w:t>
      </w:r>
      <w:r w:rsidRPr="00DE35DE">
        <w:rPr>
          <w:rFonts w:ascii="Arial" w:hAnsi="Arial" w:cs="Arial"/>
          <w:sz w:val="22"/>
          <w:szCs w:val="22"/>
        </w:rPr>
        <w:t>, Morse</w:t>
      </w:r>
      <w:r w:rsidRPr="00DE35DE">
        <w:rPr>
          <w:rFonts w:ascii="Arial" w:hAnsi="Arial" w:cs="Arial"/>
        </w:rPr>
        <w:t>,</w:t>
      </w:r>
      <w:r w:rsidRPr="00DE35DE">
        <w:rPr>
          <w:rFonts w:ascii="Arial" w:hAnsi="Arial" w:cs="Arial"/>
          <w:sz w:val="22"/>
          <w:szCs w:val="22"/>
        </w:rPr>
        <w:t xml:space="preserve"> H</w:t>
      </w:r>
      <w:r w:rsidRPr="00DE35DE">
        <w:rPr>
          <w:rFonts w:ascii="Arial" w:hAnsi="Arial" w:cs="Arial"/>
        </w:rPr>
        <w:t>.</w:t>
      </w:r>
      <w:r w:rsidRPr="00DE35DE">
        <w:rPr>
          <w:rFonts w:ascii="Arial" w:hAnsi="Arial" w:cs="Arial"/>
          <w:sz w:val="22"/>
          <w:szCs w:val="22"/>
        </w:rPr>
        <w:t>,</w:t>
      </w:r>
      <w:r w:rsidRPr="00DE35DE">
        <w:rPr>
          <w:rFonts w:ascii="Arial" w:hAnsi="Arial" w:cs="Arial"/>
        </w:rPr>
        <w:t xml:space="preserve"> </w:t>
      </w:r>
      <w:r w:rsidRPr="00DE35DE">
        <w:rPr>
          <w:rFonts w:ascii="Arial" w:hAnsi="Arial" w:cs="Arial"/>
          <w:b/>
          <w:sz w:val="22"/>
          <w:szCs w:val="22"/>
        </w:rPr>
        <w:t>Morel</w:t>
      </w:r>
      <w:r w:rsidRPr="00DE35DE">
        <w:rPr>
          <w:rFonts w:ascii="Arial" w:hAnsi="Arial" w:cs="Arial"/>
          <w:b/>
        </w:rPr>
        <w:t>,</w:t>
      </w:r>
      <w:r w:rsidRPr="00DE35DE">
        <w:rPr>
          <w:rFonts w:ascii="Arial" w:hAnsi="Arial" w:cs="Arial"/>
          <w:b/>
          <w:sz w:val="22"/>
          <w:szCs w:val="22"/>
        </w:rPr>
        <w:t xml:space="preserve"> L</w:t>
      </w:r>
      <w:r w:rsidRPr="00DE35DE">
        <w:rPr>
          <w:rFonts w:ascii="Arial" w:hAnsi="Arial" w:cs="Arial"/>
        </w:rPr>
        <w:t>.</w:t>
      </w:r>
      <w:r w:rsidRPr="00DE35DE">
        <w:rPr>
          <w:rFonts w:ascii="Arial" w:hAnsi="Arial" w:cs="Arial"/>
          <w:sz w:val="22"/>
          <w:szCs w:val="22"/>
        </w:rPr>
        <w:t>, Engel</w:t>
      </w:r>
      <w:r w:rsidRPr="00DE35DE">
        <w:rPr>
          <w:rFonts w:ascii="Arial" w:hAnsi="Arial" w:cs="Arial"/>
        </w:rPr>
        <w:t>,</w:t>
      </w:r>
      <w:r w:rsidRPr="00DE35DE">
        <w:rPr>
          <w:rFonts w:ascii="Arial" w:hAnsi="Arial" w:cs="Arial"/>
          <w:sz w:val="22"/>
          <w:szCs w:val="22"/>
        </w:rPr>
        <w:t xml:space="preserve"> P</w:t>
      </w:r>
      <w:r w:rsidRPr="00DE35DE">
        <w:rPr>
          <w:rFonts w:ascii="Arial" w:hAnsi="Arial" w:cs="Arial"/>
        </w:rPr>
        <w:t>.</w:t>
      </w:r>
      <w:r w:rsidRPr="00DE35DE">
        <w:rPr>
          <w:rFonts w:ascii="Arial" w:hAnsi="Arial" w:cs="Arial"/>
          <w:sz w:val="22"/>
          <w:szCs w:val="22"/>
        </w:rPr>
        <w:t>, Wang</w:t>
      </w:r>
      <w:r w:rsidRPr="00DE35DE">
        <w:rPr>
          <w:rFonts w:ascii="Arial" w:hAnsi="Arial" w:cs="Arial"/>
        </w:rPr>
        <w:t>,</w:t>
      </w:r>
      <w:r w:rsidRPr="00DE35DE">
        <w:rPr>
          <w:rFonts w:ascii="Arial" w:hAnsi="Arial" w:cs="Arial"/>
          <w:sz w:val="22"/>
          <w:szCs w:val="22"/>
        </w:rPr>
        <w:t xml:space="preserve"> N., and Terhorst, C.  </w:t>
      </w:r>
      <w:r w:rsidRPr="00DE35DE">
        <w:rPr>
          <w:rFonts w:ascii="Arial" w:hAnsi="Arial" w:cs="Arial"/>
          <w:bCs/>
          <w:sz w:val="22"/>
          <w:szCs w:val="22"/>
        </w:rPr>
        <w:t xml:space="preserve">A novel isoform of the Ly108 gene ameliorates lupus. </w:t>
      </w:r>
      <w:hyperlink r:id="rId22" w:tooltip="The Journal of experimental medicine." w:history="1">
        <w:r w:rsidR="00DE35DE" w:rsidRPr="00DE35DE">
          <w:rPr>
            <w:rStyle w:val="Hyperlink"/>
            <w:rFonts w:ascii="Arial" w:hAnsi="Arial" w:cs="Arial"/>
            <w:color w:val="auto"/>
            <w:sz w:val="22"/>
            <w:szCs w:val="22"/>
          </w:rPr>
          <w:t>J Exp Med.</w:t>
        </w:r>
      </w:hyperlink>
      <w:r w:rsidR="00DE35DE" w:rsidRPr="00DE35DE">
        <w:rPr>
          <w:rFonts w:ascii="Arial" w:hAnsi="Arial" w:cs="Arial"/>
          <w:sz w:val="22"/>
          <w:szCs w:val="22"/>
        </w:rPr>
        <w:t xml:space="preserve"> 208: 811-22, 2011. PMCID: PMC3135348</w:t>
      </w:r>
      <w:bookmarkStart w:id="4" w:name="OLE_LINK11"/>
    </w:p>
    <w:p w14:paraId="01D6F988" w14:textId="77777777" w:rsidR="00DE35DE" w:rsidRPr="00DE35DE" w:rsidRDefault="001F7D70" w:rsidP="009C236B">
      <w:pPr>
        <w:numPr>
          <w:ilvl w:val="0"/>
          <w:numId w:val="8"/>
        </w:numPr>
        <w:autoSpaceDE w:val="0"/>
        <w:autoSpaceDN w:val="0"/>
        <w:adjustRightInd w:val="0"/>
        <w:rPr>
          <w:rFonts w:ascii="Arial" w:hAnsi="Arial" w:cs="Arial"/>
          <w:sz w:val="22"/>
          <w:szCs w:val="22"/>
        </w:rPr>
      </w:pPr>
      <w:r w:rsidRPr="00DE35DE">
        <w:rPr>
          <w:rFonts w:ascii="Arial" w:hAnsi="Arial" w:cs="Arial"/>
          <w:sz w:val="22"/>
        </w:rPr>
        <w:t>Xu,</w:t>
      </w:r>
      <w:r w:rsidRPr="00DE35DE">
        <w:rPr>
          <w:rFonts w:ascii="Arial" w:hAnsi="Arial" w:cs="Arial"/>
          <w:sz w:val="22"/>
          <w:vertAlign w:val="superscript"/>
        </w:rPr>
        <w:t xml:space="preserve"> </w:t>
      </w:r>
      <w:r w:rsidRPr="00DE35DE">
        <w:rPr>
          <w:rFonts w:ascii="Arial" w:hAnsi="Arial" w:cs="Arial"/>
          <w:sz w:val="22"/>
        </w:rPr>
        <w:t>Z.,</w:t>
      </w:r>
      <w:r w:rsidRPr="00DE35DE">
        <w:rPr>
          <w:rFonts w:ascii="Arial" w:hAnsi="Arial" w:cs="Arial"/>
          <w:sz w:val="22"/>
          <w:vertAlign w:val="superscript"/>
        </w:rPr>
        <w:t xml:space="preserve"> </w:t>
      </w:r>
      <w:r w:rsidRPr="00DE35DE">
        <w:rPr>
          <w:rFonts w:ascii="Arial" w:hAnsi="Arial" w:cs="Arial"/>
          <w:sz w:val="22"/>
        </w:rPr>
        <w:t xml:space="preserve">Potula, H. </w:t>
      </w:r>
      <w:bookmarkEnd w:id="4"/>
      <w:r w:rsidRPr="00DE35DE">
        <w:rPr>
          <w:rFonts w:ascii="Arial" w:hAnsi="Arial" w:cs="Arial"/>
          <w:sz w:val="22"/>
        </w:rPr>
        <w:t xml:space="preserve">H. S.K., </w:t>
      </w:r>
      <w:r w:rsidRPr="00DE35DE">
        <w:rPr>
          <w:rFonts w:ascii="Arial" w:hAnsi="Arial" w:cs="Arial"/>
          <w:sz w:val="22"/>
          <w:szCs w:val="22"/>
        </w:rPr>
        <w:t>Vallurupalli</w:t>
      </w:r>
      <w:r w:rsidRPr="00DE35DE">
        <w:rPr>
          <w:rFonts w:ascii="Arial" w:hAnsi="Arial" w:cs="Arial"/>
          <w:bCs/>
          <w:sz w:val="22"/>
          <w:szCs w:val="22"/>
        </w:rPr>
        <w:t xml:space="preserve">, A., Perry, D., </w:t>
      </w:r>
      <w:r w:rsidRPr="00DE35DE">
        <w:rPr>
          <w:rFonts w:ascii="Arial" w:hAnsi="Arial" w:cs="Arial"/>
          <w:sz w:val="22"/>
        </w:rPr>
        <w:t>Baker</w:t>
      </w:r>
      <w:r w:rsidRPr="00DE35DE">
        <w:rPr>
          <w:rFonts w:ascii="Arial" w:hAnsi="Arial" w:cs="Arial"/>
          <w:sz w:val="22"/>
          <w:szCs w:val="22"/>
        </w:rPr>
        <w:t xml:space="preserve">, H., Dozmorov, I., and </w:t>
      </w:r>
      <w:r w:rsidRPr="00DE35DE">
        <w:rPr>
          <w:rFonts w:ascii="Arial" w:hAnsi="Arial" w:cs="Arial"/>
          <w:b/>
          <w:sz w:val="22"/>
          <w:szCs w:val="22"/>
        </w:rPr>
        <w:t>Morel, L</w:t>
      </w:r>
      <w:r w:rsidRPr="00DE35DE">
        <w:rPr>
          <w:rFonts w:ascii="Arial" w:hAnsi="Arial" w:cs="Arial"/>
          <w:sz w:val="22"/>
          <w:szCs w:val="22"/>
        </w:rPr>
        <w:t xml:space="preserve">. </w:t>
      </w:r>
      <w:r w:rsidRPr="00DE35DE">
        <w:rPr>
          <w:rFonts w:ascii="Arial" w:hAnsi="Arial" w:cs="Arial"/>
          <w:bCs/>
          <w:sz w:val="22"/>
          <w:szCs w:val="22"/>
        </w:rPr>
        <w:t xml:space="preserve">Cell cyclin kinase inhibitor </w:t>
      </w:r>
      <w:r w:rsidRPr="00DE35DE">
        <w:rPr>
          <w:rFonts w:ascii="Arial" w:hAnsi="Arial" w:cs="Arial"/>
          <w:bCs/>
          <w:i/>
          <w:iCs/>
          <w:sz w:val="22"/>
          <w:szCs w:val="22"/>
        </w:rPr>
        <w:t>Cdkn2c</w:t>
      </w:r>
      <w:r w:rsidRPr="00DE35DE">
        <w:rPr>
          <w:rFonts w:ascii="Arial" w:hAnsi="Arial" w:cs="Arial"/>
          <w:sz w:val="22"/>
          <w:szCs w:val="22"/>
        </w:rPr>
        <w:t xml:space="preserve"> </w:t>
      </w:r>
      <w:r w:rsidRPr="00DE35DE">
        <w:rPr>
          <w:rFonts w:ascii="Arial" w:hAnsi="Arial" w:cs="Arial"/>
          <w:bCs/>
          <w:sz w:val="22"/>
          <w:szCs w:val="22"/>
        </w:rPr>
        <w:t xml:space="preserve">regulates B cell homeostasis and function </w:t>
      </w:r>
      <w:r w:rsidRPr="00DE35DE">
        <w:rPr>
          <w:rFonts w:ascii="Arial" w:hAnsi="Arial" w:cs="Arial"/>
          <w:sz w:val="22"/>
          <w:szCs w:val="22"/>
        </w:rPr>
        <w:t xml:space="preserve">in the NZM2410-derived murine lupus susceptibility locus </w:t>
      </w:r>
      <w:r w:rsidRPr="00DE35DE">
        <w:rPr>
          <w:rFonts w:ascii="Arial" w:hAnsi="Arial" w:cs="Arial"/>
          <w:i/>
          <w:sz w:val="22"/>
          <w:szCs w:val="22"/>
        </w:rPr>
        <w:t xml:space="preserve">Sle2c1. </w:t>
      </w:r>
      <w:r w:rsidRPr="00DE35DE">
        <w:rPr>
          <w:rFonts w:ascii="Arial" w:hAnsi="Arial" w:cs="Arial"/>
          <w:sz w:val="22"/>
          <w:szCs w:val="22"/>
          <w:u w:val="single"/>
        </w:rPr>
        <w:t xml:space="preserve">J. Immunol., </w:t>
      </w:r>
      <w:r w:rsidRPr="00DE35DE">
        <w:rPr>
          <w:rFonts w:ascii="Arial" w:hAnsi="Arial" w:cs="Arial"/>
          <w:sz w:val="22"/>
          <w:szCs w:val="18"/>
        </w:rPr>
        <w:t xml:space="preserve">186:6673-82, </w:t>
      </w:r>
      <w:r w:rsidRPr="00DE35DE">
        <w:rPr>
          <w:rFonts w:ascii="Arial" w:hAnsi="Arial" w:cs="Arial"/>
          <w:sz w:val="22"/>
          <w:szCs w:val="22"/>
        </w:rPr>
        <w:t>2011. PMCID:PMC Journal In Process.</w:t>
      </w:r>
      <w:r w:rsidR="00D932B2">
        <w:rPr>
          <w:rFonts w:ascii="Arial" w:hAnsi="Arial" w:cs="Arial"/>
          <w:sz w:val="22"/>
          <w:szCs w:val="22"/>
        </w:rPr>
        <w:t xml:space="preserve"> </w:t>
      </w:r>
      <w:r w:rsidR="00D932B2" w:rsidRPr="00612642">
        <w:rPr>
          <w:rFonts w:ascii="Arial" w:hAnsi="Arial" w:cs="Arial"/>
          <w:i/>
          <w:sz w:val="22"/>
          <w:szCs w:val="22"/>
          <w:u w:val="single"/>
        </w:rPr>
        <w:t>Selected for “In this Issue”.</w:t>
      </w:r>
    </w:p>
    <w:p w14:paraId="2F2F8982" w14:textId="77777777" w:rsidR="003538A3" w:rsidRPr="003538A3" w:rsidRDefault="001F7D70" w:rsidP="009C236B">
      <w:pPr>
        <w:numPr>
          <w:ilvl w:val="0"/>
          <w:numId w:val="8"/>
        </w:numPr>
        <w:autoSpaceDE w:val="0"/>
        <w:autoSpaceDN w:val="0"/>
        <w:adjustRightInd w:val="0"/>
        <w:rPr>
          <w:rFonts w:ascii="Times New Roman" w:hAnsi="Times New Roman"/>
          <w:sz w:val="24"/>
          <w:szCs w:val="24"/>
        </w:rPr>
      </w:pPr>
      <w:r w:rsidRPr="003538A3">
        <w:rPr>
          <w:rFonts w:ascii="Arial" w:hAnsi="Arial" w:cs="Arial"/>
          <w:sz w:val="22"/>
          <w:szCs w:val="22"/>
        </w:rPr>
        <w:t xml:space="preserve">Sobel, E.S., Brusko, T.M., </w:t>
      </w:r>
      <w:r w:rsidRPr="003538A3">
        <w:rPr>
          <w:rFonts w:ascii="Arial" w:hAnsi="Arial" w:cs="Arial"/>
          <w:sz w:val="22"/>
        </w:rPr>
        <w:t>Butfiloski,</w:t>
      </w:r>
      <w:r w:rsidRPr="003538A3">
        <w:rPr>
          <w:rFonts w:ascii="Arial" w:hAnsi="Arial" w:cs="Arial"/>
          <w:sz w:val="22"/>
          <w:vertAlign w:val="superscript"/>
        </w:rPr>
        <w:t xml:space="preserve"> </w:t>
      </w:r>
      <w:r w:rsidRPr="003538A3">
        <w:rPr>
          <w:rFonts w:ascii="Arial" w:hAnsi="Arial" w:cs="Arial"/>
          <w:sz w:val="22"/>
        </w:rPr>
        <w:t xml:space="preserve">E.J., Hou, W., </w:t>
      </w:r>
      <w:r w:rsidRPr="003538A3">
        <w:rPr>
          <w:rFonts w:ascii="Arial" w:hAnsi="Arial" w:cs="Arial"/>
          <w:sz w:val="22"/>
          <w:szCs w:val="22"/>
        </w:rPr>
        <w:t xml:space="preserve">Li, S., Cuda, C.M., Abid, A.N., Reeves, W.H., and </w:t>
      </w:r>
      <w:r w:rsidRPr="003538A3">
        <w:rPr>
          <w:rFonts w:ascii="Arial" w:hAnsi="Arial" w:cs="Arial"/>
          <w:b/>
          <w:sz w:val="22"/>
          <w:szCs w:val="22"/>
        </w:rPr>
        <w:t>Morel, L</w:t>
      </w:r>
      <w:r w:rsidRPr="003538A3">
        <w:rPr>
          <w:rFonts w:ascii="Arial" w:hAnsi="Arial" w:cs="Arial"/>
          <w:sz w:val="22"/>
          <w:szCs w:val="22"/>
        </w:rPr>
        <w:t>. Defective Foxp3 and CD25 induction of by TGFb and retinoic acid in CD4</w:t>
      </w:r>
      <w:r w:rsidRPr="003538A3">
        <w:rPr>
          <w:rFonts w:ascii="Arial" w:hAnsi="Arial" w:cs="Arial"/>
          <w:sz w:val="22"/>
          <w:szCs w:val="22"/>
          <w:vertAlign w:val="superscript"/>
        </w:rPr>
        <w:t>+</w:t>
      </w:r>
      <w:r w:rsidRPr="003538A3">
        <w:rPr>
          <w:rFonts w:ascii="Arial" w:hAnsi="Arial" w:cs="Arial"/>
          <w:sz w:val="22"/>
          <w:szCs w:val="22"/>
        </w:rPr>
        <w:t xml:space="preserve"> T cells from lupus patients. </w:t>
      </w:r>
      <w:r w:rsidRPr="003538A3">
        <w:rPr>
          <w:rFonts w:ascii="Arial" w:hAnsi="Arial" w:cs="Arial"/>
          <w:sz w:val="22"/>
          <w:szCs w:val="22"/>
          <w:u w:val="single"/>
        </w:rPr>
        <w:t>Arthr. Rheum. Ther.,</w:t>
      </w:r>
      <w:r w:rsidRPr="003538A3">
        <w:rPr>
          <w:rFonts w:ascii="Arial" w:hAnsi="Arial" w:cs="Arial"/>
          <w:sz w:val="22"/>
          <w:szCs w:val="22"/>
        </w:rPr>
        <w:t xml:space="preserve"> </w:t>
      </w:r>
      <w:r w:rsidR="0036752F" w:rsidRPr="003538A3">
        <w:rPr>
          <w:rFonts w:ascii="Arial" w:hAnsi="Arial" w:cs="Arial"/>
          <w:bCs/>
          <w:sz w:val="22"/>
          <w:szCs w:val="22"/>
          <w:lang w:val="en-GB"/>
        </w:rPr>
        <w:t>13</w:t>
      </w:r>
      <w:r w:rsidR="0036752F" w:rsidRPr="003538A3">
        <w:rPr>
          <w:rFonts w:ascii="Arial" w:hAnsi="Arial" w:cs="Arial"/>
          <w:sz w:val="22"/>
          <w:szCs w:val="22"/>
          <w:lang w:val="en-GB"/>
        </w:rPr>
        <w:t>:R106</w:t>
      </w:r>
      <w:r w:rsidR="0036752F" w:rsidRPr="003538A3">
        <w:rPr>
          <w:rFonts w:ascii="Arial" w:hAnsi="Arial" w:cs="Arial"/>
          <w:sz w:val="22"/>
          <w:szCs w:val="22"/>
        </w:rPr>
        <w:t xml:space="preserve">, 2011. </w:t>
      </w:r>
      <w:r w:rsidR="00DE35DE" w:rsidRPr="003538A3">
        <w:rPr>
          <w:rFonts w:ascii="Arial" w:hAnsi="Arial" w:cs="Arial"/>
          <w:sz w:val="22"/>
          <w:szCs w:val="22"/>
        </w:rPr>
        <w:t>PMCID: PMC3218921</w:t>
      </w:r>
      <w:r w:rsidR="006810F9" w:rsidRPr="003538A3">
        <w:rPr>
          <w:rFonts w:ascii="Arial" w:hAnsi="Arial" w:cs="Arial"/>
          <w:sz w:val="22"/>
          <w:szCs w:val="22"/>
        </w:rPr>
        <w:t xml:space="preserve">. </w:t>
      </w:r>
    </w:p>
    <w:p w14:paraId="4DBB156C" w14:textId="77777777" w:rsidR="00D52276" w:rsidRDefault="001F7D70" w:rsidP="009C236B">
      <w:pPr>
        <w:numPr>
          <w:ilvl w:val="0"/>
          <w:numId w:val="8"/>
        </w:numPr>
        <w:autoSpaceDE w:val="0"/>
        <w:autoSpaceDN w:val="0"/>
        <w:adjustRightInd w:val="0"/>
        <w:rPr>
          <w:rFonts w:ascii="Times New Roman" w:hAnsi="Times New Roman"/>
          <w:sz w:val="24"/>
          <w:szCs w:val="24"/>
        </w:rPr>
      </w:pPr>
      <w:r w:rsidRPr="003538A3">
        <w:rPr>
          <w:rFonts w:ascii="Arial" w:hAnsi="Arial" w:cs="Arial"/>
          <w:sz w:val="22"/>
          <w:szCs w:val="22"/>
        </w:rPr>
        <w:t xml:space="preserve">Cuda, C.M., Li, S., </w:t>
      </w:r>
      <w:r w:rsidR="00CB667D" w:rsidRPr="003538A3">
        <w:rPr>
          <w:rFonts w:ascii="Arial" w:hAnsi="Arial" w:cs="Arial"/>
          <w:sz w:val="22"/>
          <w:szCs w:val="22"/>
        </w:rPr>
        <w:t xml:space="preserve">Liang, S., Yin, Y., </w:t>
      </w:r>
      <w:r w:rsidRPr="003538A3">
        <w:rPr>
          <w:rFonts w:ascii="Arial" w:hAnsi="Arial" w:cs="Arial"/>
          <w:sz w:val="22"/>
        </w:rPr>
        <w:t>Chen,</w:t>
      </w:r>
      <w:r w:rsidRPr="003538A3">
        <w:rPr>
          <w:rFonts w:ascii="Arial" w:hAnsi="Arial" w:cs="Arial"/>
          <w:sz w:val="22"/>
          <w:vertAlign w:val="superscript"/>
        </w:rPr>
        <w:t xml:space="preserve"> </w:t>
      </w:r>
      <w:r w:rsidRPr="003538A3">
        <w:rPr>
          <w:rFonts w:ascii="Arial" w:hAnsi="Arial" w:cs="Arial"/>
          <w:sz w:val="22"/>
        </w:rPr>
        <w:t>Y., Potula, H. H. S.K., Xu,</w:t>
      </w:r>
      <w:r w:rsidRPr="003538A3">
        <w:rPr>
          <w:rFonts w:ascii="Arial" w:hAnsi="Arial" w:cs="Arial"/>
          <w:sz w:val="22"/>
          <w:vertAlign w:val="superscript"/>
        </w:rPr>
        <w:t xml:space="preserve">  </w:t>
      </w:r>
      <w:r w:rsidRPr="003538A3">
        <w:rPr>
          <w:rFonts w:ascii="Arial" w:hAnsi="Arial" w:cs="Arial"/>
          <w:sz w:val="22"/>
        </w:rPr>
        <w:t>Z.,</w:t>
      </w:r>
      <w:r w:rsidRPr="003538A3">
        <w:rPr>
          <w:rFonts w:ascii="Arial" w:hAnsi="Arial" w:cs="Arial"/>
          <w:sz w:val="22"/>
          <w:vertAlign w:val="superscript"/>
        </w:rPr>
        <w:t xml:space="preserve"> </w:t>
      </w:r>
      <w:r w:rsidRPr="003538A3">
        <w:rPr>
          <w:rFonts w:ascii="Arial" w:hAnsi="Arial" w:cs="Arial"/>
          <w:sz w:val="22"/>
        </w:rPr>
        <w:t>Butfiloski,</w:t>
      </w:r>
      <w:r w:rsidRPr="003538A3">
        <w:rPr>
          <w:rFonts w:ascii="Arial" w:hAnsi="Arial" w:cs="Arial"/>
          <w:sz w:val="22"/>
          <w:vertAlign w:val="superscript"/>
        </w:rPr>
        <w:t xml:space="preserve"> </w:t>
      </w:r>
      <w:r w:rsidRPr="003538A3">
        <w:rPr>
          <w:rFonts w:ascii="Arial" w:hAnsi="Arial" w:cs="Arial"/>
          <w:sz w:val="22"/>
        </w:rPr>
        <w:t>E., Chang, L.-J., Baker</w:t>
      </w:r>
      <w:r w:rsidRPr="003538A3">
        <w:rPr>
          <w:rFonts w:ascii="Arial" w:hAnsi="Arial" w:cs="Arial"/>
          <w:sz w:val="22"/>
          <w:szCs w:val="22"/>
        </w:rPr>
        <w:t xml:space="preserve">, H., Dozmorov, I., Sobel, E.S., and </w:t>
      </w:r>
      <w:r w:rsidRPr="003538A3">
        <w:rPr>
          <w:rFonts w:ascii="Arial" w:hAnsi="Arial" w:cs="Arial"/>
          <w:b/>
          <w:sz w:val="22"/>
          <w:szCs w:val="22"/>
        </w:rPr>
        <w:t>Morel, L</w:t>
      </w:r>
      <w:r w:rsidRPr="003538A3">
        <w:rPr>
          <w:rFonts w:ascii="Arial" w:hAnsi="Arial" w:cs="Arial"/>
          <w:sz w:val="22"/>
          <w:szCs w:val="22"/>
        </w:rPr>
        <w:t xml:space="preserve">. </w:t>
      </w:r>
      <w:r w:rsidRPr="003538A3">
        <w:rPr>
          <w:rFonts w:ascii="Arial" w:hAnsi="Arial" w:cs="Arial"/>
          <w:sz w:val="22"/>
        </w:rPr>
        <w:t xml:space="preserve">Pre-B cell leukemia homeobox protein is associated with lupus susceptibility in mice and humans. </w:t>
      </w:r>
      <w:r w:rsidRPr="003538A3">
        <w:rPr>
          <w:rFonts w:ascii="Arial" w:hAnsi="Arial" w:cs="Arial"/>
          <w:sz w:val="22"/>
          <w:szCs w:val="22"/>
          <w:u w:val="single"/>
        </w:rPr>
        <w:t>J. Immunol</w:t>
      </w:r>
      <w:r w:rsidRPr="003538A3">
        <w:rPr>
          <w:rFonts w:ascii="Arial" w:hAnsi="Arial" w:cs="Arial"/>
          <w:sz w:val="22"/>
          <w:szCs w:val="22"/>
        </w:rPr>
        <w:t xml:space="preserve">., </w:t>
      </w:r>
      <w:r w:rsidR="00E035E7" w:rsidRPr="003538A3">
        <w:rPr>
          <w:rFonts w:ascii="Arial" w:hAnsi="Arial" w:cs="Arial"/>
          <w:sz w:val="22"/>
          <w:szCs w:val="22"/>
        </w:rPr>
        <w:t>188: 604-614,</w:t>
      </w:r>
      <w:r w:rsidR="00E035E7" w:rsidRPr="003538A3">
        <w:rPr>
          <w:rFonts w:ascii="Arial" w:hAnsi="Arial" w:cs="Arial"/>
          <w:sz w:val="22"/>
          <w:szCs w:val="22"/>
          <w:u w:val="single"/>
        </w:rPr>
        <w:t xml:space="preserve"> </w:t>
      </w:r>
      <w:r w:rsidR="00E035E7" w:rsidRPr="003538A3">
        <w:rPr>
          <w:rFonts w:ascii="Arial" w:hAnsi="Arial" w:cs="Arial"/>
          <w:sz w:val="22"/>
          <w:szCs w:val="22"/>
        </w:rPr>
        <w:t xml:space="preserve">2012. </w:t>
      </w:r>
      <w:r w:rsidR="00E035E7" w:rsidRPr="003538A3">
        <w:rPr>
          <w:rFonts w:ascii="Arial" w:hAnsi="Arial" w:cs="Arial"/>
          <w:sz w:val="22"/>
        </w:rPr>
        <w:t xml:space="preserve">PMCID:PMC </w:t>
      </w:r>
      <w:r w:rsidR="003538A3" w:rsidRPr="003538A3">
        <w:rPr>
          <w:rFonts w:ascii="Arial" w:hAnsi="Arial" w:cs="Arial"/>
          <w:sz w:val="22"/>
        </w:rPr>
        <w:t>3253202</w:t>
      </w:r>
      <w:r w:rsidR="003538A3">
        <w:rPr>
          <w:rFonts w:ascii="Arial" w:hAnsi="Arial" w:cs="Arial"/>
          <w:sz w:val="22"/>
        </w:rPr>
        <w:t>.</w:t>
      </w:r>
    </w:p>
    <w:p w14:paraId="1D31AEDF" w14:textId="77777777" w:rsidR="00B5247E" w:rsidRPr="00D52276" w:rsidRDefault="00B5247E" w:rsidP="009C236B">
      <w:pPr>
        <w:numPr>
          <w:ilvl w:val="0"/>
          <w:numId w:val="8"/>
        </w:numPr>
        <w:autoSpaceDE w:val="0"/>
        <w:autoSpaceDN w:val="0"/>
        <w:adjustRightInd w:val="0"/>
        <w:rPr>
          <w:rFonts w:ascii="Times New Roman" w:hAnsi="Times New Roman"/>
          <w:sz w:val="24"/>
          <w:szCs w:val="24"/>
        </w:rPr>
      </w:pPr>
      <w:r w:rsidRPr="00D52276">
        <w:rPr>
          <w:rFonts w:ascii="Arial" w:hAnsi="Arial" w:cs="Arial"/>
          <w:sz w:val="22"/>
          <w:szCs w:val="22"/>
        </w:rPr>
        <w:t xml:space="preserve">Sengupta, M., and </w:t>
      </w:r>
      <w:r w:rsidRPr="00D52276">
        <w:rPr>
          <w:rFonts w:ascii="Arial" w:hAnsi="Arial" w:cs="Arial"/>
          <w:b/>
          <w:sz w:val="22"/>
          <w:szCs w:val="22"/>
        </w:rPr>
        <w:t xml:space="preserve">Morel, L. </w:t>
      </w:r>
      <w:r w:rsidRPr="00D52276">
        <w:rPr>
          <w:rFonts w:ascii="Arial" w:hAnsi="Arial" w:cs="Arial"/>
          <w:sz w:val="22"/>
          <w:szCs w:val="48"/>
        </w:rPr>
        <w:t xml:space="preserve">The role of Pbx1 in T cells. </w:t>
      </w:r>
      <w:r w:rsidRPr="00D52276">
        <w:rPr>
          <w:rFonts w:ascii="Arial" w:hAnsi="Arial" w:cs="Arial"/>
          <w:sz w:val="22"/>
          <w:szCs w:val="22"/>
          <w:u w:val="single"/>
        </w:rPr>
        <w:t>Protein Cell.</w:t>
      </w:r>
      <w:r w:rsidR="002603CF" w:rsidRPr="00D52276">
        <w:rPr>
          <w:rFonts w:ascii="Arial" w:hAnsi="Arial" w:cs="Arial"/>
          <w:sz w:val="22"/>
          <w:szCs w:val="22"/>
        </w:rPr>
        <w:t>, 2:946-9, 2011.</w:t>
      </w:r>
      <w:r w:rsidR="002603CF" w:rsidRPr="00D52276">
        <w:rPr>
          <w:rFonts w:ascii="AdvTT153188ed" w:hAnsi="AdvTT153188ed" w:cs="AdvTT153188ed"/>
          <w:szCs w:val="18"/>
        </w:rPr>
        <w:t xml:space="preserve"> </w:t>
      </w:r>
      <w:r w:rsidRPr="00D52276">
        <w:rPr>
          <w:rFonts w:ascii="AdvTT153188ed" w:hAnsi="AdvTT153188ed" w:cs="AdvTT153188ed"/>
          <w:szCs w:val="18"/>
        </w:rPr>
        <w:t xml:space="preserve"> </w:t>
      </w:r>
      <w:r w:rsidRPr="00D52276">
        <w:rPr>
          <w:rFonts w:ascii="Arial" w:hAnsi="Arial" w:cs="Arial"/>
          <w:sz w:val="22"/>
          <w:szCs w:val="22"/>
        </w:rPr>
        <w:t>DOI 10.1007/s13238-011-1136-9.</w:t>
      </w:r>
      <w:r w:rsidR="00D52276" w:rsidRPr="00D52276">
        <w:rPr>
          <w:rFonts w:ascii="Arial" w:hAnsi="Arial" w:cs="Arial"/>
          <w:sz w:val="22"/>
          <w:szCs w:val="22"/>
        </w:rPr>
        <w:t xml:space="preserve"> </w:t>
      </w:r>
      <w:r w:rsidR="00D52276" w:rsidRPr="00D52276">
        <w:rPr>
          <w:rFonts w:ascii="Arial" w:hAnsi="Arial" w:cs="Arial"/>
          <w:sz w:val="22"/>
          <w:szCs w:val="24"/>
          <w:lang w:val="en"/>
        </w:rPr>
        <w:t>PMCID: PMC3724410.</w:t>
      </w:r>
    </w:p>
    <w:p w14:paraId="160E644D" w14:textId="77777777" w:rsidR="004C6639" w:rsidRPr="00BB483F" w:rsidRDefault="001F7D70" w:rsidP="009C236B">
      <w:pPr>
        <w:numPr>
          <w:ilvl w:val="0"/>
          <w:numId w:val="8"/>
        </w:numPr>
        <w:rPr>
          <w:rFonts w:ascii="Arial" w:hAnsi="Arial" w:cs="Arial"/>
          <w:bCs/>
          <w:sz w:val="22"/>
          <w:szCs w:val="22"/>
        </w:rPr>
      </w:pPr>
      <w:r w:rsidRPr="00BB483F">
        <w:rPr>
          <w:rFonts w:ascii="Arial" w:hAnsi="Arial" w:cs="Arial"/>
          <w:sz w:val="22"/>
        </w:rPr>
        <w:t xml:space="preserve">Potula, H. H. S.K and </w:t>
      </w:r>
      <w:r w:rsidRPr="00BB483F">
        <w:rPr>
          <w:rFonts w:ascii="Arial" w:hAnsi="Arial" w:cs="Arial"/>
          <w:b/>
          <w:sz w:val="22"/>
          <w:szCs w:val="22"/>
        </w:rPr>
        <w:t>Morel, L</w:t>
      </w:r>
      <w:r w:rsidRPr="00BB483F">
        <w:rPr>
          <w:rFonts w:ascii="Arial" w:hAnsi="Arial" w:cs="Arial"/>
          <w:sz w:val="22"/>
          <w:szCs w:val="22"/>
        </w:rPr>
        <w:t>. Genetic variation at an YY-1 response site regulates the expression of cyclin-dependent kinase inhibitor p18</w:t>
      </w:r>
      <w:r w:rsidRPr="00BB483F">
        <w:rPr>
          <w:rFonts w:ascii="Arial" w:hAnsi="Arial" w:cs="Arial"/>
          <w:i/>
          <w:sz w:val="22"/>
          <w:szCs w:val="22"/>
          <w:vertAlign w:val="superscript"/>
        </w:rPr>
        <w:t>INK4C</w:t>
      </w:r>
      <w:r w:rsidRPr="00BB483F">
        <w:rPr>
          <w:rFonts w:ascii="Arial" w:hAnsi="Arial" w:cs="Arial"/>
          <w:sz w:val="22"/>
          <w:szCs w:val="22"/>
        </w:rPr>
        <w:t xml:space="preserve"> transcript in lupus-prone mice. </w:t>
      </w:r>
      <w:r w:rsidRPr="00BB483F">
        <w:rPr>
          <w:rFonts w:ascii="Arial" w:hAnsi="Arial" w:cs="Arial"/>
          <w:sz w:val="22"/>
        </w:rPr>
        <w:t xml:space="preserve"> </w:t>
      </w:r>
      <w:r w:rsidRPr="00BB483F">
        <w:rPr>
          <w:rFonts w:ascii="Arial" w:hAnsi="Arial" w:cs="Arial"/>
          <w:sz w:val="22"/>
          <w:szCs w:val="22"/>
          <w:u w:val="single"/>
        </w:rPr>
        <w:t xml:space="preserve">J. Immunol., </w:t>
      </w:r>
      <w:r w:rsidR="00BB483F" w:rsidRPr="00BB483F">
        <w:rPr>
          <w:rFonts w:ascii="Arial" w:hAnsi="Arial" w:cs="Arial"/>
          <w:sz w:val="22"/>
          <w:szCs w:val="22"/>
        </w:rPr>
        <w:t>188:4992-02, 2012. PMCID:</w:t>
      </w:r>
      <w:r w:rsidR="00BB483F" w:rsidRPr="00BE1115">
        <w:rPr>
          <w:rFonts w:ascii="Arial" w:hAnsi="Arial" w:cs="Arial"/>
          <w:sz w:val="22"/>
          <w:szCs w:val="22"/>
        </w:rPr>
        <w:t>PMC3345103</w:t>
      </w:r>
      <w:r w:rsidR="00BB483F" w:rsidRPr="00BB483F">
        <w:rPr>
          <w:rFonts w:ascii="Arial" w:hAnsi="Arial" w:cs="Arial"/>
          <w:sz w:val="22"/>
          <w:szCs w:val="22"/>
        </w:rPr>
        <w:t>.</w:t>
      </w:r>
    </w:p>
    <w:p w14:paraId="412A95CB" w14:textId="77777777" w:rsidR="007C3525" w:rsidRDefault="001F7D70" w:rsidP="009C236B">
      <w:pPr>
        <w:numPr>
          <w:ilvl w:val="0"/>
          <w:numId w:val="8"/>
        </w:numPr>
        <w:autoSpaceDE w:val="0"/>
        <w:autoSpaceDN w:val="0"/>
        <w:adjustRightInd w:val="0"/>
        <w:jc w:val="both"/>
        <w:rPr>
          <w:rFonts w:ascii="Arial" w:hAnsi="Arial" w:cs="Arial"/>
          <w:sz w:val="22"/>
          <w:szCs w:val="22"/>
        </w:rPr>
      </w:pPr>
      <w:r w:rsidRPr="004C6639">
        <w:rPr>
          <w:rFonts w:ascii="Arial" w:hAnsi="Arial" w:cs="Arial"/>
          <w:sz w:val="22"/>
          <w:lang w:val="en-GB"/>
        </w:rPr>
        <w:t xml:space="preserve">Iwata, Y., Bostrom, E., Menke, J., Rabacal, W.A., </w:t>
      </w:r>
      <w:r w:rsidRPr="004C6639">
        <w:rPr>
          <w:rFonts w:ascii="Arial" w:hAnsi="Arial" w:cs="Arial"/>
          <w:b/>
          <w:bCs/>
          <w:sz w:val="22"/>
          <w:lang w:val="en-GB"/>
        </w:rPr>
        <w:t>Morel, L</w:t>
      </w:r>
      <w:r w:rsidRPr="004C6639">
        <w:rPr>
          <w:rFonts w:ascii="Arial" w:hAnsi="Arial" w:cs="Arial"/>
          <w:sz w:val="22"/>
          <w:lang w:val="en-GB"/>
        </w:rPr>
        <w:t xml:space="preserve">., and Kelley, V.R. </w:t>
      </w:r>
      <w:r w:rsidRPr="004C6639">
        <w:rPr>
          <w:rFonts w:ascii="Arial" w:hAnsi="Arial" w:cs="Arial"/>
          <w:sz w:val="22"/>
        </w:rPr>
        <w:t>Aberrant macrophages mediate defective repair that triggers lupus nephritis in MRL-</w:t>
      </w:r>
      <w:r w:rsidRPr="004C6639">
        <w:rPr>
          <w:rFonts w:ascii="Arial" w:hAnsi="Arial" w:cs="Arial"/>
          <w:i/>
          <w:iCs/>
          <w:sz w:val="22"/>
        </w:rPr>
        <w:t>Fas</w:t>
      </w:r>
      <w:r w:rsidRPr="004C6639">
        <w:rPr>
          <w:rFonts w:ascii="Arial" w:hAnsi="Arial" w:cs="Arial"/>
          <w:i/>
          <w:iCs/>
          <w:sz w:val="22"/>
          <w:vertAlign w:val="superscript"/>
        </w:rPr>
        <w:t>lpr</w:t>
      </w:r>
      <w:r w:rsidR="00CD05BE" w:rsidRPr="004C6639">
        <w:rPr>
          <w:rFonts w:ascii="Arial" w:hAnsi="Arial" w:cs="Arial"/>
          <w:sz w:val="22"/>
        </w:rPr>
        <w:t xml:space="preserve"> mice. </w:t>
      </w:r>
      <w:r w:rsidRPr="004C6639">
        <w:rPr>
          <w:rFonts w:ascii="Arial" w:hAnsi="Arial" w:cs="Arial"/>
          <w:sz w:val="22"/>
        </w:rPr>
        <w:t xml:space="preserve"> </w:t>
      </w:r>
      <w:r w:rsidRPr="004C6639">
        <w:rPr>
          <w:rFonts w:ascii="Arial" w:hAnsi="Arial" w:cs="Arial"/>
          <w:sz w:val="22"/>
          <w:szCs w:val="22"/>
          <w:u w:val="single"/>
        </w:rPr>
        <w:t xml:space="preserve">J. Immunol., </w:t>
      </w:r>
      <w:r w:rsidR="009D5B71" w:rsidRPr="009D5B71">
        <w:rPr>
          <w:rFonts w:ascii="Arial" w:hAnsi="Arial" w:cs="Arial"/>
          <w:sz w:val="22"/>
          <w:szCs w:val="22"/>
        </w:rPr>
        <w:t>188:4568-80</w:t>
      </w:r>
      <w:r w:rsidR="005A4EA4">
        <w:t xml:space="preserve">, </w:t>
      </w:r>
      <w:r w:rsidR="005A4EA4" w:rsidRPr="005A4EA4">
        <w:rPr>
          <w:rFonts w:ascii="Arial" w:hAnsi="Arial" w:cs="Arial"/>
          <w:sz w:val="22"/>
        </w:rPr>
        <w:t>2012</w:t>
      </w:r>
      <w:r w:rsidR="009D5B71">
        <w:t xml:space="preserve">. </w:t>
      </w:r>
    </w:p>
    <w:p w14:paraId="19C172F3" w14:textId="77777777" w:rsidR="001F7D70" w:rsidRPr="00D444AB" w:rsidRDefault="001F7D70" w:rsidP="009C236B">
      <w:pPr>
        <w:numPr>
          <w:ilvl w:val="0"/>
          <w:numId w:val="8"/>
        </w:numPr>
        <w:autoSpaceDE w:val="0"/>
        <w:autoSpaceDN w:val="0"/>
        <w:adjustRightInd w:val="0"/>
        <w:jc w:val="both"/>
        <w:rPr>
          <w:rFonts w:ascii="Arial" w:hAnsi="Arial" w:cs="Arial"/>
          <w:sz w:val="22"/>
          <w:szCs w:val="22"/>
        </w:rPr>
      </w:pPr>
      <w:r w:rsidRPr="007C3525">
        <w:rPr>
          <w:rFonts w:ascii="Arial" w:hAnsi="Arial" w:cs="Arial"/>
          <w:sz w:val="22"/>
        </w:rPr>
        <w:t xml:space="preserve">Perry, D.J., Yin, Y., Telarico, T., Baker, H.V., Dozmorov, I., Wakeland, B., Perl, A., Wakeland, E.K., and </w:t>
      </w:r>
      <w:r w:rsidRPr="007C3525">
        <w:rPr>
          <w:rFonts w:ascii="Arial" w:hAnsi="Arial" w:cs="Arial"/>
          <w:b/>
          <w:sz w:val="22"/>
        </w:rPr>
        <w:t>Morel, L</w:t>
      </w:r>
      <w:r w:rsidRPr="007C3525">
        <w:rPr>
          <w:rFonts w:ascii="Arial" w:hAnsi="Arial" w:cs="Arial"/>
          <w:sz w:val="22"/>
        </w:rPr>
        <w:t>.</w:t>
      </w:r>
      <w:r w:rsidRPr="007C3525">
        <w:rPr>
          <w:rFonts w:ascii="Arial" w:hAnsi="Arial" w:cs="Arial"/>
          <w:sz w:val="22"/>
          <w:vertAlign w:val="superscript"/>
        </w:rPr>
        <w:t xml:space="preserve">. </w:t>
      </w:r>
      <w:r w:rsidRPr="007C3525">
        <w:rPr>
          <w:rFonts w:ascii="Arial" w:hAnsi="Arial" w:cs="Arial"/>
          <w:sz w:val="22"/>
        </w:rPr>
        <w:t xml:space="preserve">Murine lupus susceptibility locus </w:t>
      </w:r>
      <w:r w:rsidRPr="007C3525">
        <w:rPr>
          <w:rFonts w:ascii="Arial" w:hAnsi="Arial" w:cs="Arial"/>
          <w:i/>
          <w:iCs/>
          <w:sz w:val="22"/>
        </w:rPr>
        <w:t>Sle1c2</w:t>
      </w:r>
      <w:r w:rsidRPr="007C3525">
        <w:rPr>
          <w:rFonts w:ascii="Arial" w:hAnsi="Arial" w:cs="Arial"/>
          <w:sz w:val="22"/>
        </w:rPr>
        <w:t xml:space="preserve"> mediates CD4</w:t>
      </w:r>
      <w:r w:rsidRPr="007C3525">
        <w:rPr>
          <w:rFonts w:ascii="Arial" w:hAnsi="Arial" w:cs="Arial"/>
          <w:sz w:val="22"/>
          <w:vertAlign w:val="superscript"/>
        </w:rPr>
        <w:t>+</w:t>
      </w:r>
      <w:r w:rsidRPr="007C3525">
        <w:rPr>
          <w:rFonts w:ascii="Arial" w:hAnsi="Arial" w:cs="Arial"/>
          <w:sz w:val="22"/>
        </w:rPr>
        <w:t xml:space="preserve"> T cell hyperactivation and maps to estrogen-related receptor gamma </w:t>
      </w:r>
      <w:r w:rsidRPr="007C3525">
        <w:rPr>
          <w:rFonts w:ascii="Arial" w:hAnsi="Arial" w:cs="Arial"/>
          <w:i/>
          <w:iCs/>
          <w:sz w:val="22"/>
        </w:rPr>
        <w:t xml:space="preserve">Esrrg. </w:t>
      </w:r>
      <w:r w:rsidRPr="007C3525">
        <w:rPr>
          <w:rFonts w:ascii="Arial" w:hAnsi="Arial" w:cs="Arial"/>
          <w:iCs/>
          <w:sz w:val="22"/>
          <w:u w:val="single"/>
        </w:rPr>
        <w:t>J. Immunol.</w:t>
      </w:r>
      <w:r w:rsidRPr="007C3525">
        <w:rPr>
          <w:rFonts w:ascii="Arial" w:hAnsi="Arial" w:cs="Arial"/>
          <w:sz w:val="22"/>
        </w:rPr>
        <w:t xml:space="preserve"> </w:t>
      </w:r>
      <w:r w:rsidR="00D75C52" w:rsidRPr="007C3525">
        <w:rPr>
          <w:rFonts w:ascii="Arial" w:hAnsi="Arial" w:cs="Arial"/>
          <w:sz w:val="22"/>
        </w:rPr>
        <w:t>189:793-803,</w:t>
      </w:r>
      <w:r w:rsidR="00D75C52" w:rsidRPr="007C3525">
        <w:rPr>
          <w:sz w:val="22"/>
        </w:rPr>
        <w:t xml:space="preserve"> </w:t>
      </w:r>
      <w:r w:rsidR="005A4EA4" w:rsidRPr="007C3525">
        <w:rPr>
          <w:rFonts w:ascii="Arial" w:hAnsi="Arial" w:cs="Arial"/>
          <w:sz w:val="22"/>
        </w:rPr>
        <w:t>2012</w:t>
      </w:r>
      <w:r w:rsidR="00D75C52" w:rsidRPr="007C3525">
        <w:rPr>
          <w:rFonts w:ascii="Arial" w:hAnsi="Arial" w:cs="Arial"/>
          <w:sz w:val="22"/>
        </w:rPr>
        <w:t xml:space="preserve">. </w:t>
      </w:r>
      <w:r w:rsidR="007C3525" w:rsidRPr="007C3525">
        <w:rPr>
          <w:rFonts w:ascii="Arial" w:hAnsi="Arial" w:cs="Arial"/>
          <w:sz w:val="22"/>
          <w:szCs w:val="22"/>
          <w:lang w:val="en"/>
        </w:rPr>
        <w:t>PMCID: PMC3392454</w:t>
      </w:r>
      <w:r w:rsidR="005A4EA4" w:rsidRPr="007C3525">
        <w:rPr>
          <w:rFonts w:ascii="Arial" w:hAnsi="Arial" w:cs="Arial"/>
          <w:sz w:val="22"/>
          <w:szCs w:val="22"/>
        </w:rPr>
        <w:t>.</w:t>
      </w:r>
      <w:r w:rsidR="00D932B2" w:rsidRPr="007C3525">
        <w:rPr>
          <w:rFonts w:ascii="Arial" w:hAnsi="Arial" w:cs="Arial"/>
          <w:sz w:val="22"/>
        </w:rPr>
        <w:t xml:space="preserve"> </w:t>
      </w:r>
      <w:r w:rsidR="00D932B2" w:rsidRPr="007C3525">
        <w:rPr>
          <w:rFonts w:ascii="Arial" w:hAnsi="Arial" w:cs="Arial"/>
          <w:i/>
          <w:sz w:val="22"/>
          <w:szCs w:val="22"/>
          <w:u w:val="single"/>
        </w:rPr>
        <w:t>Selected for “In this Issue”.</w:t>
      </w:r>
    </w:p>
    <w:p w14:paraId="7741AC8D" w14:textId="2414211D" w:rsidR="00D444AB" w:rsidRPr="00D444AB" w:rsidRDefault="00D444AB" w:rsidP="009C236B">
      <w:pPr>
        <w:pStyle w:val="ListParagraph"/>
        <w:numPr>
          <w:ilvl w:val="0"/>
          <w:numId w:val="8"/>
        </w:numPr>
        <w:rPr>
          <w:rFonts w:ascii="Times New Roman" w:hAnsi="Times New Roman"/>
          <w:sz w:val="24"/>
          <w:szCs w:val="24"/>
        </w:rPr>
      </w:pPr>
      <w:r w:rsidRPr="00D444AB">
        <w:rPr>
          <w:rFonts w:ascii="Arial" w:hAnsi="Arial" w:cs="Arial"/>
          <w:sz w:val="22"/>
          <w:szCs w:val="22"/>
        </w:rPr>
        <w:t>Potula, H.H., Xu, Z. Zeumer, L., San</w:t>
      </w:r>
      <w:r w:rsidR="003B26D6">
        <w:rPr>
          <w:rFonts w:ascii="Arial" w:hAnsi="Arial" w:cs="Arial"/>
          <w:sz w:val="22"/>
          <w:szCs w:val="22"/>
        </w:rPr>
        <w:t>g</w:t>
      </w:r>
      <w:r w:rsidRPr="00D444AB">
        <w:rPr>
          <w:rFonts w:ascii="Arial" w:hAnsi="Arial" w:cs="Arial"/>
          <w:sz w:val="22"/>
          <w:szCs w:val="22"/>
        </w:rPr>
        <w:t>, A., Croker, B.P., and Morel, L</w:t>
      </w:r>
      <w:r w:rsidRPr="00D444AB">
        <w:rPr>
          <w:rFonts w:ascii="Arial" w:hAnsi="Arial" w:cs="Arial"/>
          <w:b/>
          <w:sz w:val="22"/>
          <w:szCs w:val="22"/>
        </w:rPr>
        <w:t xml:space="preserve">. </w:t>
      </w:r>
      <w:r w:rsidRPr="00D444AB">
        <w:rPr>
          <w:rFonts w:ascii="Arial" w:hAnsi="Arial" w:cs="Arial"/>
          <w:color w:val="212121"/>
          <w:sz w:val="22"/>
          <w:szCs w:val="22"/>
        </w:rPr>
        <w:t>Cyclin-dependent kinase inhibitor</w:t>
      </w:r>
      <w:r w:rsidRPr="00D444AB">
        <w:rPr>
          <w:rFonts w:ascii="Arial" w:hAnsi="Arial" w:cs="Arial"/>
          <w:color w:val="212121"/>
        </w:rPr>
        <w:t xml:space="preserve"> </w:t>
      </w:r>
      <w:r w:rsidRPr="00D444AB">
        <w:rPr>
          <w:rFonts w:ascii="Arial" w:hAnsi="Arial" w:cs="Arial"/>
          <w:bCs/>
          <w:i/>
          <w:iCs/>
          <w:sz w:val="22"/>
          <w:szCs w:val="22"/>
        </w:rPr>
        <w:t>Cdkn2c</w:t>
      </w:r>
      <w:r w:rsidRPr="00D444AB">
        <w:rPr>
          <w:rFonts w:ascii="Arial" w:hAnsi="Arial" w:cs="Arial"/>
          <w:sz w:val="22"/>
          <w:szCs w:val="22"/>
        </w:rPr>
        <w:t xml:space="preserve"> deficiency </w:t>
      </w:r>
      <w:r w:rsidRPr="00D444AB">
        <w:rPr>
          <w:rFonts w:ascii="Arial" w:hAnsi="Arial" w:cs="Arial"/>
          <w:bCs/>
          <w:sz w:val="22"/>
          <w:szCs w:val="22"/>
        </w:rPr>
        <w:t xml:space="preserve">promotes B1a cell expansion and autoimmunity in a mouse model of lupus. </w:t>
      </w:r>
      <w:r w:rsidRPr="00D444AB">
        <w:rPr>
          <w:rFonts w:ascii="Arial" w:hAnsi="Arial" w:cs="Arial"/>
          <w:bCs/>
          <w:sz w:val="22"/>
          <w:szCs w:val="22"/>
          <w:u w:val="single"/>
        </w:rPr>
        <w:t>J. Immunol.</w:t>
      </w:r>
      <w:r w:rsidRPr="00D444AB">
        <w:rPr>
          <w:rFonts w:ascii="Arial" w:hAnsi="Arial" w:cs="Arial"/>
          <w:bCs/>
          <w:sz w:val="22"/>
          <w:szCs w:val="22"/>
        </w:rPr>
        <w:t xml:space="preserve"> </w:t>
      </w:r>
      <w:r w:rsidRPr="00D444AB">
        <w:rPr>
          <w:rFonts w:ascii="Arial" w:hAnsi="Arial" w:cs="Arial"/>
          <w:sz w:val="22"/>
          <w:szCs w:val="24"/>
        </w:rPr>
        <w:t>189:2931-2940, 2012. PMCID:PMC3436953.</w:t>
      </w:r>
    </w:p>
    <w:p w14:paraId="62B7169B" w14:textId="0D267EFD" w:rsidR="005A4EA4" w:rsidRPr="006C07D5" w:rsidRDefault="005A4EA4" w:rsidP="009C236B">
      <w:pPr>
        <w:numPr>
          <w:ilvl w:val="0"/>
          <w:numId w:val="8"/>
        </w:numPr>
        <w:rPr>
          <w:rFonts w:ascii="Arial" w:hAnsi="Arial" w:cs="Arial"/>
          <w:sz w:val="22"/>
          <w:szCs w:val="22"/>
        </w:rPr>
      </w:pPr>
      <w:r w:rsidRPr="006C07D5">
        <w:rPr>
          <w:rFonts w:ascii="Arial" w:hAnsi="Arial" w:cs="Arial"/>
          <w:sz w:val="22"/>
          <w:szCs w:val="22"/>
        </w:rPr>
        <w:t>Sengupta, M., Liang, S</w:t>
      </w:r>
      <w:r w:rsidR="003813CD">
        <w:rPr>
          <w:rFonts w:ascii="Arial" w:hAnsi="Arial" w:cs="Arial"/>
          <w:sz w:val="22"/>
          <w:szCs w:val="22"/>
        </w:rPr>
        <w:t>.</w:t>
      </w:r>
      <w:r w:rsidRPr="006C07D5">
        <w:rPr>
          <w:rFonts w:ascii="Arial" w:hAnsi="Arial" w:cs="Arial"/>
          <w:sz w:val="22"/>
          <w:szCs w:val="22"/>
        </w:rPr>
        <w:t xml:space="preserve">, Potula, H.H.S., Chang, L.J., Morel, L. The SLE-associated Pbx1-d isoform acts as a dominant negative transcriptional regulator. </w:t>
      </w:r>
      <w:r w:rsidRPr="006C07D5">
        <w:rPr>
          <w:rFonts w:ascii="Arial" w:hAnsi="Arial" w:cs="Arial"/>
          <w:bCs/>
          <w:color w:val="000000"/>
          <w:sz w:val="22"/>
          <w:szCs w:val="22"/>
          <w:u w:val="single"/>
        </w:rPr>
        <w:t xml:space="preserve">Genes and Immunity, </w:t>
      </w:r>
      <w:r w:rsidR="00463B37">
        <w:rPr>
          <w:rFonts w:ascii="Arial" w:hAnsi="Arial" w:cs="Arial"/>
          <w:sz w:val="22"/>
          <w:szCs w:val="22"/>
        </w:rPr>
        <w:t>8: 653-657, 2012</w:t>
      </w:r>
      <w:r w:rsidR="006C07D5" w:rsidRPr="006C07D5">
        <w:rPr>
          <w:rFonts w:ascii="Arial" w:hAnsi="Arial" w:cs="Arial"/>
          <w:sz w:val="22"/>
          <w:szCs w:val="22"/>
        </w:rPr>
        <w:t>, PMCID:PMC</w:t>
      </w:r>
      <w:r w:rsidR="008B7E36">
        <w:rPr>
          <w:rFonts w:ascii="Arial" w:hAnsi="Arial" w:cs="Arial"/>
          <w:sz w:val="22"/>
          <w:szCs w:val="22"/>
        </w:rPr>
        <w:t>3600587</w:t>
      </w:r>
      <w:r w:rsidR="006C07D5" w:rsidRPr="006C07D5">
        <w:rPr>
          <w:rFonts w:ascii="Arial" w:hAnsi="Arial" w:cs="Arial"/>
          <w:sz w:val="22"/>
          <w:szCs w:val="22"/>
        </w:rPr>
        <w:t>.</w:t>
      </w:r>
    </w:p>
    <w:p w14:paraId="24EB1DFD" w14:textId="647B6FDD" w:rsidR="00D932B2" w:rsidRPr="005A4EA4" w:rsidRDefault="003813CD" w:rsidP="009C236B">
      <w:pPr>
        <w:numPr>
          <w:ilvl w:val="0"/>
          <w:numId w:val="8"/>
        </w:numPr>
        <w:rPr>
          <w:rFonts w:ascii="Arial" w:hAnsi="Arial" w:cs="Arial"/>
          <w:sz w:val="22"/>
          <w:szCs w:val="22"/>
        </w:rPr>
      </w:pPr>
      <w:r w:rsidRPr="003813CD">
        <w:rPr>
          <w:rFonts w:ascii="Arial" w:hAnsi="Arial" w:cs="Arial"/>
          <w:bCs/>
          <w:sz w:val="22"/>
        </w:rPr>
        <w:t>Niu</w:t>
      </w:r>
      <w:r w:rsidRPr="003813CD">
        <w:rPr>
          <w:rFonts w:ascii="Arial" w:hAnsi="Arial" w:cs="Arial"/>
          <w:sz w:val="22"/>
        </w:rPr>
        <w:t xml:space="preserve"> H</w:t>
      </w:r>
      <w:r>
        <w:rPr>
          <w:rFonts w:ascii="Arial" w:hAnsi="Arial" w:cs="Arial"/>
          <w:sz w:val="22"/>
        </w:rPr>
        <w:t>.</w:t>
      </w:r>
      <w:r w:rsidRPr="003813CD">
        <w:rPr>
          <w:rFonts w:ascii="Arial" w:hAnsi="Arial" w:cs="Arial"/>
          <w:sz w:val="22"/>
        </w:rPr>
        <w:t>, Fang G</w:t>
      </w:r>
      <w:r>
        <w:rPr>
          <w:rFonts w:ascii="Arial" w:hAnsi="Arial" w:cs="Arial"/>
          <w:sz w:val="22"/>
        </w:rPr>
        <w:t>.</w:t>
      </w:r>
      <w:r w:rsidRPr="003813CD">
        <w:rPr>
          <w:rFonts w:ascii="Arial" w:hAnsi="Arial" w:cs="Arial"/>
          <w:sz w:val="22"/>
        </w:rPr>
        <w:t>, Tang Y</w:t>
      </w:r>
      <w:r>
        <w:rPr>
          <w:rFonts w:ascii="Arial" w:hAnsi="Arial" w:cs="Arial"/>
          <w:sz w:val="22"/>
        </w:rPr>
        <w:t>.</w:t>
      </w:r>
      <w:r w:rsidRPr="003813CD">
        <w:rPr>
          <w:rFonts w:ascii="Arial" w:hAnsi="Arial" w:cs="Arial"/>
          <w:sz w:val="22"/>
        </w:rPr>
        <w:t>, Xie L</w:t>
      </w:r>
      <w:r>
        <w:rPr>
          <w:rFonts w:ascii="Arial" w:hAnsi="Arial" w:cs="Arial"/>
          <w:sz w:val="22"/>
        </w:rPr>
        <w:t>.</w:t>
      </w:r>
      <w:r w:rsidRPr="003813CD">
        <w:rPr>
          <w:rFonts w:ascii="Arial" w:hAnsi="Arial" w:cs="Arial"/>
          <w:sz w:val="22"/>
        </w:rPr>
        <w:t xml:space="preserve">, Yang H, </w:t>
      </w:r>
      <w:r w:rsidRPr="003813CD">
        <w:rPr>
          <w:rFonts w:ascii="Arial" w:hAnsi="Arial" w:cs="Arial"/>
          <w:b/>
          <w:bCs/>
          <w:sz w:val="22"/>
        </w:rPr>
        <w:t>Morel</w:t>
      </w:r>
      <w:r w:rsidRPr="003813CD">
        <w:rPr>
          <w:rFonts w:ascii="Arial" w:hAnsi="Arial" w:cs="Arial"/>
          <w:sz w:val="22"/>
        </w:rPr>
        <w:t xml:space="preserve"> L</w:t>
      </w:r>
      <w:r>
        <w:rPr>
          <w:rFonts w:ascii="Arial" w:hAnsi="Arial" w:cs="Arial"/>
          <w:sz w:val="22"/>
        </w:rPr>
        <w:t>.</w:t>
      </w:r>
      <w:r w:rsidRPr="003813CD">
        <w:rPr>
          <w:rFonts w:ascii="Arial" w:hAnsi="Arial" w:cs="Arial"/>
          <w:sz w:val="22"/>
        </w:rPr>
        <w:t>, Diamond B</w:t>
      </w:r>
      <w:r>
        <w:rPr>
          <w:rFonts w:ascii="Arial" w:hAnsi="Arial" w:cs="Arial"/>
          <w:sz w:val="22"/>
        </w:rPr>
        <w:t>.</w:t>
      </w:r>
      <w:r w:rsidRPr="003813CD">
        <w:rPr>
          <w:rFonts w:ascii="Arial" w:hAnsi="Arial" w:cs="Arial"/>
          <w:sz w:val="22"/>
        </w:rPr>
        <w:t xml:space="preserve">, </w:t>
      </w:r>
      <w:r w:rsidR="00667B85">
        <w:rPr>
          <w:rFonts w:ascii="Arial" w:hAnsi="Arial" w:cs="Arial"/>
          <w:sz w:val="22"/>
        </w:rPr>
        <w:t xml:space="preserve">and </w:t>
      </w:r>
      <w:r w:rsidRPr="003813CD">
        <w:rPr>
          <w:rFonts w:ascii="Arial" w:hAnsi="Arial" w:cs="Arial"/>
          <w:sz w:val="22"/>
        </w:rPr>
        <w:t>Zou Y</w:t>
      </w:r>
      <w:r>
        <w:rPr>
          <w:rFonts w:ascii="Arial" w:hAnsi="Arial" w:cs="Arial"/>
          <w:sz w:val="22"/>
        </w:rPr>
        <w:t>.-</w:t>
      </w:r>
      <w:r w:rsidRPr="003813CD">
        <w:rPr>
          <w:rFonts w:ascii="Arial" w:hAnsi="Arial" w:cs="Arial"/>
          <w:sz w:val="22"/>
        </w:rPr>
        <w:t>R.</w:t>
      </w:r>
      <w:r w:rsidR="00D932B2" w:rsidRPr="003813CD">
        <w:rPr>
          <w:rFonts w:ascii="Arial" w:hAnsi="Arial" w:cs="Arial"/>
          <w:bCs/>
          <w:sz w:val="24"/>
          <w:szCs w:val="22"/>
        </w:rPr>
        <w:t xml:space="preserve"> </w:t>
      </w:r>
      <w:r w:rsidR="00D932B2" w:rsidRPr="005A4EA4">
        <w:rPr>
          <w:rFonts w:ascii="Arial" w:hAnsi="Arial" w:cs="Arial"/>
          <w:bCs/>
          <w:sz w:val="22"/>
          <w:szCs w:val="22"/>
        </w:rPr>
        <w:t>The function of hematopoietic stem cells is altered by both genetic</w:t>
      </w:r>
      <w:r w:rsidR="00D932B2" w:rsidRPr="005A4EA4">
        <w:rPr>
          <w:rFonts w:ascii="Arial" w:hAnsi="Arial" w:cs="Arial"/>
          <w:sz w:val="22"/>
          <w:szCs w:val="22"/>
        </w:rPr>
        <w:t xml:space="preserve"> </w:t>
      </w:r>
      <w:r w:rsidR="00D932B2" w:rsidRPr="005A4EA4">
        <w:rPr>
          <w:rFonts w:ascii="Arial" w:hAnsi="Arial" w:cs="Arial"/>
          <w:bCs/>
          <w:sz w:val="22"/>
          <w:szCs w:val="22"/>
        </w:rPr>
        <w:t>and inflammatory factors in lupus mice</w:t>
      </w:r>
      <w:r w:rsidR="00D932B2">
        <w:rPr>
          <w:rFonts w:ascii="Arial" w:hAnsi="Arial" w:cs="Arial"/>
          <w:bCs/>
          <w:sz w:val="22"/>
          <w:szCs w:val="22"/>
        </w:rPr>
        <w:t xml:space="preserve">. </w:t>
      </w:r>
      <w:r w:rsidR="00D932B2" w:rsidRPr="00612642">
        <w:rPr>
          <w:rFonts w:ascii="Arial" w:hAnsi="Arial" w:cs="Arial"/>
          <w:bCs/>
          <w:sz w:val="22"/>
          <w:szCs w:val="22"/>
          <w:u w:val="single"/>
        </w:rPr>
        <w:t>Blood</w:t>
      </w:r>
      <w:r w:rsidR="00D932B2">
        <w:rPr>
          <w:rFonts w:ascii="Arial" w:hAnsi="Arial" w:cs="Arial"/>
          <w:bCs/>
          <w:sz w:val="22"/>
          <w:szCs w:val="22"/>
        </w:rPr>
        <w:t xml:space="preserve">, </w:t>
      </w:r>
      <w:r w:rsidR="008C0D8A">
        <w:rPr>
          <w:rFonts w:ascii="Arial" w:hAnsi="Arial" w:cs="Arial"/>
          <w:bCs/>
          <w:sz w:val="22"/>
          <w:szCs w:val="22"/>
        </w:rPr>
        <w:t>121:1986-1994, 2013.</w:t>
      </w:r>
      <w:r>
        <w:rPr>
          <w:rFonts w:ascii="Arial" w:hAnsi="Arial" w:cs="Arial"/>
          <w:bCs/>
          <w:sz w:val="22"/>
          <w:szCs w:val="22"/>
        </w:rPr>
        <w:t xml:space="preserve"> PMID:23315165.</w:t>
      </w:r>
    </w:p>
    <w:p w14:paraId="6AEA390A" w14:textId="77777777" w:rsidR="00CA68D4" w:rsidRPr="00EA0A08" w:rsidRDefault="00CA68D4" w:rsidP="009C236B">
      <w:pPr>
        <w:numPr>
          <w:ilvl w:val="0"/>
          <w:numId w:val="8"/>
        </w:numPr>
        <w:rPr>
          <w:rFonts w:ascii="Arial" w:hAnsi="Arial" w:cs="Arial"/>
          <w:sz w:val="22"/>
          <w:szCs w:val="22"/>
        </w:rPr>
      </w:pPr>
      <w:r>
        <w:rPr>
          <w:rFonts w:ascii="Arial" w:hAnsi="Arial" w:cs="Arial"/>
          <w:bCs/>
          <w:sz w:val="22"/>
          <w:szCs w:val="22"/>
        </w:rPr>
        <w:t xml:space="preserve">Lantow, M., </w:t>
      </w:r>
      <w:r w:rsidR="00046B2E">
        <w:rPr>
          <w:rFonts w:ascii="Arial" w:hAnsi="Arial" w:cs="Arial"/>
          <w:bCs/>
          <w:sz w:val="22"/>
          <w:szCs w:val="22"/>
        </w:rPr>
        <w:t xml:space="preserve">Sivakumar, R., </w:t>
      </w:r>
      <w:r>
        <w:rPr>
          <w:rFonts w:ascii="Arial" w:hAnsi="Arial" w:cs="Arial"/>
          <w:bCs/>
          <w:sz w:val="22"/>
          <w:szCs w:val="22"/>
        </w:rPr>
        <w:t xml:space="preserve">Zeumer, L., Wasserfall, C., </w:t>
      </w:r>
      <w:r w:rsidR="00D02FE9">
        <w:rPr>
          <w:rFonts w:ascii="Arial" w:hAnsi="Arial" w:cs="Arial"/>
          <w:bCs/>
          <w:sz w:val="22"/>
          <w:szCs w:val="22"/>
        </w:rPr>
        <w:t xml:space="preserve">Zheng, Y.Y., </w:t>
      </w:r>
      <w:r>
        <w:rPr>
          <w:rFonts w:ascii="Arial" w:hAnsi="Arial" w:cs="Arial"/>
          <w:bCs/>
          <w:sz w:val="22"/>
          <w:szCs w:val="22"/>
        </w:rPr>
        <w:t xml:space="preserve">Atkinson, M.A., and </w:t>
      </w:r>
      <w:r w:rsidRPr="005A4EA4">
        <w:rPr>
          <w:rFonts w:ascii="Arial" w:hAnsi="Arial" w:cs="Arial"/>
          <w:b/>
          <w:bCs/>
          <w:sz w:val="22"/>
          <w:szCs w:val="22"/>
        </w:rPr>
        <w:t>Morel, L</w:t>
      </w:r>
      <w:r>
        <w:rPr>
          <w:rFonts w:ascii="Arial" w:hAnsi="Arial" w:cs="Arial"/>
          <w:bCs/>
          <w:sz w:val="22"/>
          <w:szCs w:val="22"/>
        </w:rPr>
        <w:t xml:space="preserve">. </w:t>
      </w:r>
      <w:r w:rsidRPr="00CA68D4">
        <w:rPr>
          <w:rFonts w:ascii="Arial" w:hAnsi="Arial" w:cs="Arial"/>
          <w:sz w:val="22"/>
          <w:szCs w:val="22"/>
        </w:rPr>
        <w:t xml:space="preserve">The granulocyte colony stimulating factor pathway regulates autoantibody </w:t>
      </w:r>
      <w:r w:rsidRPr="00CA68D4">
        <w:rPr>
          <w:rFonts w:ascii="Arial" w:hAnsi="Arial" w:cs="Arial"/>
          <w:sz w:val="22"/>
          <w:szCs w:val="22"/>
        </w:rPr>
        <w:lastRenderedPageBreak/>
        <w:t>production in a murine induced model of systemic lupus erythematosus</w:t>
      </w:r>
      <w:r>
        <w:rPr>
          <w:rFonts w:ascii="Arial" w:hAnsi="Arial" w:cs="Arial"/>
          <w:sz w:val="22"/>
          <w:szCs w:val="22"/>
        </w:rPr>
        <w:t xml:space="preserve">. </w:t>
      </w:r>
      <w:r w:rsidR="00002F51" w:rsidRPr="00002F51">
        <w:rPr>
          <w:rFonts w:ascii="Arial" w:hAnsi="Arial" w:cs="Arial"/>
          <w:noProof/>
          <w:sz w:val="22"/>
          <w:szCs w:val="22"/>
          <w:u w:val="single"/>
        </w:rPr>
        <w:t xml:space="preserve">Arthritis Res Ther. </w:t>
      </w:r>
      <w:r w:rsidR="00002F51" w:rsidRPr="00263336">
        <w:rPr>
          <w:rFonts w:ascii="Arial" w:hAnsi="Arial" w:cs="Arial"/>
          <w:noProof/>
          <w:sz w:val="22"/>
          <w:szCs w:val="22"/>
        </w:rPr>
        <w:t>2013;</w:t>
      </w:r>
      <w:r w:rsidR="00002F51">
        <w:rPr>
          <w:rFonts w:ascii="Arial" w:hAnsi="Arial" w:cs="Arial"/>
          <w:noProof/>
          <w:sz w:val="22"/>
          <w:szCs w:val="22"/>
        </w:rPr>
        <w:t xml:space="preserve"> </w:t>
      </w:r>
      <w:r w:rsidR="00002F51" w:rsidRPr="00263336">
        <w:rPr>
          <w:rFonts w:ascii="Arial" w:hAnsi="Arial" w:cs="Arial"/>
          <w:noProof/>
          <w:sz w:val="22"/>
          <w:szCs w:val="22"/>
        </w:rPr>
        <w:t>15(2):R49</w:t>
      </w:r>
      <w:r w:rsidR="00C23E86">
        <w:rPr>
          <w:rFonts w:ascii="Arial" w:hAnsi="Arial" w:cs="Arial"/>
          <w:noProof/>
          <w:sz w:val="22"/>
          <w:szCs w:val="22"/>
        </w:rPr>
        <w:t xml:space="preserve"> </w:t>
      </w:r>
      <w:r w:rsidR="00C23E86">
        <w:rPr>
          <w:noProof/>
        </w:rPr>
        <w:drawing>
          <wp:inline distT="0" distB="0" distL="0" distR="0" wp14:anchorId="34F043DF" wp14:editId="00689842">
            <wp:extent cx="866775" cy="114300"/>
            <wp:effectExtent l="0" t="0" r="0" b="0"/>
            <wp:docPr id="1" name="Picture 1" descr="Highly Acc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y Access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775" cy="114300"/>
                    </a:xfrm>
                    <a:prstGeom prst="rect">
                      <a:avLst/>
                    </a:prstGeom>
                    <a:noFill/>
                    <a:ln>
                      <a:noFill/>
                    </a:ln>
                  </pic:spPr>
                </pic:pic>
              </a:graphicData>
            </a:graphic>
          </wp:inline>
        </w:drawing>
      </w:r>
    </w:p>
    <w:p w14:paraId="369B356F" w14:textId="517DDC5B" w:rsidR="001F7D70" w:rsidRPr="00141CF8" w:rsidRDefault="00EA0A08" w:rsidP="009C236B">
      <w:pPr>
        <w:numPr>
          <w:ilvl w:val="0"/>
          <w:numId w:val="8"/>
        </w:numPr>
        <w:rPr>
          <w:rFonts w:ascii="Arial" w:hAnsi="Arial" w:cs="Arial"/>
          <w:sz w:val="24"/>
          <w:szCs w:val="22"/>
        </w:rPr>
      </w:pPr>
      <w:r w:rsidRPr="00EA0A08">
        <w:rPr>
          <w:rFonts w:ascii="Arial" w:hAnsi="Arial" w:cs="Arial"/>
          <w:sz w:val="22"/>
          <w:szCs w:val="22"/>
        </w:rPr>
        <w:t xml:space="preserve">Xu Z., Croker, B.P., </w:t>
      </w:r>
      <w:r w:rsidR="00667B85">
        <w:rPr>
          <w:rFonts w:ascii="Arial" w:hAnsi="Arial" w:cs="Arial"/>
          <w:sz w:val="22"/>
          <w:szCs w:val="22"/>
        </w:rPr>
        <w:t xml:space="preserve">and </w:t>
      </w:r>
      <w:r w:rsidRPr="005A4EA4">
        <w:rPr>
          <w:rFonts w:ascii="Arial" w:hAnsi="Arial" w:cs="Arial"/>
          <w:b/>
          <w:bCs/>
          <w:sz w:val="22"/>
          <w:szCs w:val="22"/>
        </w:rPr>
        <w:t>Morel, L</w:t>
      </w:r>
      <w:r>
        <w:rPr>
          <w:rFonts w:ascii="Arial" w:hAnsi="Arial" w:cs="Arial"/>
          <w:b/>
          <w:bCs/>
          <w:sz w:val="22"/>
          <w:szCs w:val="22"/>
        </w:rPr>
        <w:t xml:space="preserve">. </w:t>
      </w:r>
      <w:r w:rsidRPr="00EA0A08">
        <w:rPr>
          <w:rFonts w:ascii="Arial" w:hAnsi="Arial" w:cs="Arial"/>
          <w:sz w:val="22"/>
        </w:rPr>
        <w:t>The combination of two Sle2 lupus-susceptibility loci and Cdkn2c deficiency leads to T cell-mediated pathology in B6.Faslpr mice</w:t>
      </w:r>
      <w:r w:rsidRPr="00EA0A08">
        <w:rPr>
          <w:rFonts w:ascii="Arial" w:hAnsi="Arial" w:cs="Arial"/>
          <w:sz w:val="22"/>
          <w:u w:val="single"/>
        </w:rPr>
        <w:t>. Genes and Immunity</w:t>
      </w:r>
      <w:r>
        <w:rPr>
          <w:rFonts w:ascii="Arial" w:hAnsi="Arial" w:cs="Arial"/>
          <w:sz w:val="22"/>
        </w:rPr>
        <w:t xml:space="preserve">. </w:t>
      </w:r>
      <w:r w:rsidR="001D51FF" w:rsidRPr="001D51FF">
        <w:rPr>
          <w:rFonts w:ascii="Arial" w:hAnsi="Arial" w:cs="Arial"/>
          <w:sz w:val="22"/>
        </w:rPr>
        <w:t>2013 May 23. doi: 10.1038/gene.2013.28. [Epub ahead of print]</w:t>
      </w:r>
      <w:r w:rsidR="001D51FF">
        <w:rPr>
          <w:rFonts w:ascii="Arial" w:hAnsi="Arial" w:cs="Arial"/>
          <w:sz w:val="22"/>
        </w:rPr>
        <w:t>.</w:t>
      </w:r>
    </w:p>
    <w:p w14:paraId="1DAB6B8C" w14:textId="637E0D24" w:rsidR="00141CF8" w:rsidRPr="004A72BF" w:rsidRDefault="00141CF8" w:rsidP="009C236B">
      <w:pPr>
        <w:numPr>
          <w:ilvl w:val="0"/>
          <w:numId w:val="8"/>
        </w:numPr>
        <w:rPr>
          <w:rFonts w:ascii="Arial" w:hAnsi="Arial" w:cs="Arial"/>
          <w:sz w:val="24"/>
          <w:szCs w:val="22"/>
        </w:rPr>
      </w:pPr>
      <w:r w:rsidRPr="004A72BF">
        <w:rPr>
          <w:rFonts w:ascii="Arial" w:hAnsi="Arial" w:cs="Arial"/>
          <w:sz w:val="22"/>
        </w:rPr>
        <w:t>Wang</w:t>
      </w:r>
      <w:r w:rsidRPr="004A72BF">
        <w:rPr>
          <w:rFonts w:ascii="Arial" w:hAnsi="Arial" w:cs="Arial"/>
          <w:sz w:val="22"/>
          <w:vertAlign w:val="superscript"/>
        </w:rPr>
        <w:t xml:space="preserve">, </w:t>
      </w:r>
      <w:r w:rsidRPr="004A72BF">
        <w:rPr>
          <w:rFonts w:ascii="Arial" w:hAnsi="Arial" w:cs="Arial"/>
          <w:sz w:val="22"/>
        </w:rPr>
        <w:t>X</w:t>
      </w:r>
      <w:r w:rsidRPr="004A72BF">
        <w:rPr>
          <w:rFonts w:ascii="Arial" w:hAnsi="Arial" w:cs="Arial"/>
          <w:sz w:val="22"/>
          <w:vertAlign w:val="superscript"/>
        </w:rPr>
        <w:t xml:space="preserve">. </w:t>
      </w:r>
      <w:r w:rsidR="004A72BF">
        <w:rPr>
          <w:rFonts w:ascii="Arial" w:hAnsi="Arial" w:cs="Arial"/>
          <w:sz w:val="22"/>
        </w:rPr>
        <w:t>, Moghimi, B.</w:t>
      </w:r>
      <w:r w:rsidRPr="004A72BF">
        <w:rPr>
          <w:rFonts w:ascii="Arial" w:hAnsi="Arial" w:cs="Arial"/>
          <w:sz w:val="22"/>
        </w:rPr>
        <w:t>, Zolotukhin</w:t>
      </w:r>
      <w:r w:rsidR="004A72BF">
        <w:rPr>
          <w:rFonts w:ascii="Arial" w:hAnsi="Arial" w:cs="Arial"/>
          <w:sz w:val="22"/>
        </w:rPr>
        <w:t>, I.</w:t>
      </w:r>
      <w:r w:rsidRPr="004A72BF">
        <w:rPr>
          <w:rFonts w:ascii="Arial" w:hAnsi="Arial" w:cs="Arial"/>
          <w:sz w:val="22"/>
        </w:rPr>
        <w:t xml:space="preserve">, </w:t>
      </w:r>
      <w:r w:rsidRPr="007326E6">
        <w:rPr>
          <w:rFonts w:ascii="Arial" w:hAnsi="Arial" w:cs="Arial"/>
          <w:b/>
          <w:sz w:val="22"/>
        </w:rPr>
        <w:t>More</w:t>
      </w:r>
      <w:r w:rsidR="004A72BF" w:rsidRPr="007326E6">
        <w:rPr>
          <w:rFonts w:ascii="Arial" w:hAnsi="Arial" w:cs="Arial"/>
          <w:b/>
          <w:sz w:val="22"/>
        </w:rPr>
        <w:t>l, L</w:t>
      </w:r>
      <w:r w:rsidR="004A72BF">
        <w:rPr>
          <w:rFonts w:ascii="Arial" w:hAnsi="Arial" w:cs="Arial"/>
          <w:sz w:val="22"/>
        </w:rPr>
        <w:t>.</w:t>
      </w:r>
      <w:r w:rsidRPr="004A72BF">
        <w:rPr>
          <w:rFonts w:ascii="Arial" w:hAnsi="Arial" w:cs="Arial"/>
          <w:sz w:val="22"/>
        </w:rPr>
        <w:t xml:space="preserve">, </w:t>
      </w:r>
      <w:r w:rsidR="004A72BF">
        <w:rPr>
          <w:rFonts w:ascii="Arial" w:hAnsi="Arial" w:cs="Arial"/>
          <w:sz w:val="22"/>
        </w:rPr>
        <w:t xml:space="preserve"> </w:t>
      </w:r>
      <w:r w:rsidRPr="004A72BF">
        <w:rPr>
          <w:rFonts w:ascii="Arial" w:hAnsi="Arial" w:cs="Arial"/>
          <w:sz w:val="22"/>
        </w:rPr>
        <w:t>Cao</w:t>
      </w:r>
      <w:r w:rsidR="004A72BF" w:rsidRPr="004A72BF">
        <w:rPr>
          <w:rFonts w:ascii="Arial" w:hAnsi="Arial" w:cs="Arial"/>
          <w:sz w:val="22"/>
        </w:rPr>
        <w:t>, C. and</w:t>
      </w:r>
      <w:r w:rsidR="004A72BF">
        <w:rPr>
          <w:rFonts w:ascii="Arial" w:hAnsi="Arial" w:cs="Arial"/>
          <w:sz w:val="22"/>
          <w:vertAlign w:val="superscript"/>
        </w:rPr>
        <w:t xml:space="preserve"> </w:t>
      </w:r>
      <w:r w:rsidRPr="004A72BF">
        <w:rPr>
          <w:rFonts w:ascii="Arial" w:hAnsi="Arial" w:cs="Arial"/>
          <w:sz w:val="22"/>
        </w:rPr>
        <w:t xml:space="preserve"> Herzog</w:t>
      </w:r>
      <w:r w:rsidR="004A72BF">
        <w:rPr>
          <w:rFonts w:ascii="Arial" w:hAnsi="Arial" w:cs="Arial"/>
          <w:sz w:val="22"/>
        </w:rPr>
        <w:t>, R.W.</w:t>
      </w:r>
    </w:p>
    <w:p w14:paraId="38F8406D" w14:textId="77777777" w:rsidR="000C7DF7" w:rsidRDefault="00141CF8" w:rsidP="000C7DF7">
      <w:pPr>
        <w:ind w:left="360"/>
        <w:rPr>
          <w:rFonts w:ascii="Arial" w:hAnsi="Arial" w:cs="Arial"/>
          <w:sz w:val="24"/>
          <w:szCs w:val="22"/>
        </w:rPr>
      </w:pPr>
      <w:r w:rsidRPr="00141CF8">
        <w:rPr>
          <w:rFonts w:ascii="Arial" w:hAnsi="Arial" w:cs="Arial"/>
          <w:sz w:val="22"/>
        </w:rPr>
        <w:t>Immune Tolerance Induction to Factor IX through B Cell Gene Transfer - TLR9 Signaling Delineates between Tolerogenic and Immunogenic B</w:t>
      </w:r>
      <w:r w:rsidRPr="00141CF8">
        <w:rPr>
          <w:rFonts w:ascii="Arial" w:hAnsi="Arial" w:cs="Arial"/>
          <w:sz w:val="24"/>
        </w:rPr>
        <w:t xml:space="preserve"> </w:t>
      </w:r>
      <w:r w:rsidRPr="00141CF8">
        <w:rPr>
          <w:rFonts w:ascii="Arial" w:hAnsi="Arial" w:cs="Arial"/>
          <w:sz w:val="22"/>
        </w:rPr>
        <w:t>cells</w:t>
      </w:r>
      <w:r>
        <w:t xml:space="preserve">. </w:t>
      </w:r>
      <w:r w:rsidRPr="000C7DF7">
        <w:rPr>
          <w:rFonts w:ascii="Arial" w:hAnsi="Arial" w:cs="Arial"/>
          <w:sz w:val="22"/>
          <w:u w:val="single"/>
        </w:rPr>
        <w:t>Mol</w:t>
      </w:r>
      <w:r w:rsidR="000C7DF7" w:rsidRPr="000C7DF7">
        <w:rPr>
          <w:rFonts w:ascii="Arial" w:hAnsi="Arial" w:cs="Arial"/>
          <w:sz w:val="22"/>
          <w:u w:val="single"/>
        </w:rPr>
        <w:t>.</w:t>
      </w:r>
      <w:r w:rsidRPr="000C7DF7">
        <w:rPr>
          <w:rFonts w:ascii="Arial" w:hAnsi="Arial" w:cs="Arial"/>
          <w:sz w:val="22"/>
          <w:u w:val="single"/>
        </w:rPr>
        <w:t xml:space="preserve"> Therapy</w:t>
      </w:r>
      <w:r>
        <w:rPr>
          <w:rFonts w:ascii="Arial" w:hAnsi="Arial" w:cs="Arial"/>
          <w:sz w:val="22"/>
        </w:rPr>
        <w:t xml:space="preserve">, </w:t>
      </w:r>
      <w:r w:rsidR="007326E6">
        <w:rPr>
          <w:rFonts w:ascii="Arial" w:hAnsi="Arial" w:cs="Arial"/>
          <w:sz w:val="22"/>
        </w:rPr>
        <w:t xml:space="preserve">2014, </w:t>
      </w:r>
      <w:r w:rsidR="007326E6" w:rsidRPr="007326E6">
        <w:rPr>
          <w:rFonts w:ascii="Arial" w:hAnsi="Arial" w:cs="Arial"/>
          <w:sz w:val="22"/>
        </w:rPr>
        <w:t xml:space="preserve">doi:10.1038/mt.2014.43. </w:t>
      </w:r>
      <w:r w:rsidR="007326E6" w:rsidRPr="001D51FF">
        <w:rPr>
          <w:rFonts w:ascii="Arial" w:hAnsi="Arial" w:cs="Arial"/>
          <w:sz w:val="22"/>
        </w:rPr>
        <w:t>[Epub ahead of print]</w:t>
      </w:r>
      <w:r w:rsidR="007326E6">
        <w:rPr>
          <w:rFonts w:ascii="Arial" w:hAnsi="Arial" w:cs="Arial"/>
          <w:sz w:val="22"/>
        </w:rPr>
        <w:t>.</w:t>
      </w:r>
    </w:p>
    <w:p w14:paraId="443DF533" w14:textId="50051F58" w:rsidR="000C7DF7" w:rsidRPr="000C7DF7" w:rsidRDefault="00E55D02" w:rsidP="009C236B">
      <w:pPr>
        <w:pStyle w:val="ListParagraph"/>
        <w:numPr>
          <w:ilvl w:val="0"/>
          <w:numId w:val="8"/>
        </w:numPr>
        <w:rPr>
          <w:rFonts w:ascii="Arial" w:hAnsi="Arial" w:cs="Arial"/>
          <w:sz w:val="24"/>
          <w:szCs w:val="22"/>
        </w:rPr>
      </w:pPr>
      <w:r w:rsidRPr="000C7DF7">
        <w:rPr>
          <w:rFonts w:ascii="Arial" w:hAnsi="Arial" w:cs="Arial"/>
          <w:sz w:val="22"/>
        </w:rPr>
        <w:t xml:space="preserve">Sang, A., Niu, H., Cullen, J., </w:t>
      </w:r>
      <w:r w:rsidR="00F771E5">
        <w:rPr>
          <w:rFonts w:ascii="Arial" w:hAnsi="Arial" w:cs="Arial"/>
          <w:sz w:val="22"/>
        </w:rPr>
        <w:t xml:space="preserve">Choi, S.-C., Zheng, Y.Y., </w:t>
      </w:r>
      <w:r w:rsidRPr="000C7DF7">
        <w:rPr>
          <w:rFonts w:ascii="Arial" w:hAnsi="Arial" w:cs="Arial"/>
          <w:sz w:val="22"/>
        </w:rPr>
        <w:t xml:space="preserve">Wang, H., Shlomchik, M.J., and </w:t>
      </w:r>
      <w:r w:rsidRPr="000C7DF7">
        <w:rPr>
          <w:rFonts w:ascii="Arial" w:hAnsi="Arial" w:cs="Arial"/>
          <w:b/>
          <w:sz w:val="22"/>
        </w:rPr>
        <w:t>Morel, L</w:t>
      </w:r>
      <w:r w:rsidRPr="000C7DF7">
        <w:rPr>
          <w:rFonts w:ascii="Arial" w:hAnsi="Arial" w:cs="Arial"/>
          <w:sz w:val="22"/>
        </w:rPr>
        <w:t xml:space="preserve">. Activation of rheumatoid factor-specific B cells is antigen-dependent and occurs outside of germinal centers in the lupus-prone NZM2410 mouse model. </w:t>
      </w:r>
      <w:r w:rsidR="00AB20AD" w:rsidRPr="000C7DF7">
        <w:rPr>
          <w:rFonts w:ascii="Arial" w:hAnsi="Arial" w:cs="Arial"/>
          <w:sz w:val="22"/>
          <w:u w:val="single"/>
        </w:rPr>
        <w:t>J. Immunol</w:t>
      </w:r>
      <w:r w:rsidR="000C7DF7">
        <w:rPr>
          <w:rFonts w:ascii="Arial" w:hAnsi="Arial" w:cs="Arial"/>
          <w:sz w:val="22"/>
          <w:u w:val="single"/>
        </w:rPr>
        <w:t>.</w:t>
      </w:r>
      <w:r w:rsidR="00AB20AD" w:rsidRPr="000C7DF7">
        <w:rPr>
          <w:rFonts w:ascii="Arial" w:hAnsi="Arial" w:cs="Arial"/>
          <w:sz w:val="22"/>
        </w:rPr>
        <w:t>,</w:t>
      </w:r>
      <w:r w:rsidR="000C7DF7" w:rsidRPr="000C7DF7">
        <w:rPr>
          <w:rFonts w:ascii="Arial" w:hAnsi="Arial" w:cs="Arial"/>
          <w:sz w:val="22"/>
        </w:rPr>
        <w:t xml:space="preserve"> 2014,</w:t>
      </w:r>
      <w:r w:rsidR="00AB20AD" w:rsidRPr="000C7DF7">
        <w:rPr>
          <w:rFonts w:ascii="Arial" w:hAnsi="Arial" w:cs="Arial"/>
          <w:sz w:val="22"/>
        </w:rPr>
        <w:t xml:space="preserve"> </w:t>
      </w:r>
      <w:r w:rsidR="000C7DF7" w:rsidRPr="000C7DF7">
        <w:rPr>
          <w:rFonts w:ascii="Arial" w:hAnsi="Arial" w:cs="Arial"/>
          <w:sz w:val="22"/>
          <w:szCs w:val="22"/>
        </w:rPr>
        <w:t>193(4):1609-21. PMCID:PMC4119566.</w:t>
      </w:r>
      <w:r w:rsidR="0039277C">
        <w:rPr>
          <w:rFonts w:ascii="Arial" w:hAnsi="Arial" w:cs="Arial"/>
          <w:sz w:val="22"/>
          <w:szCs w:val="22"/>
        </w:rPr>
        <w:t xml:space="preserve"> </w:t>
      </w:r>
    </w:p>
    <w:p w14:paraId="6868021E" w14:textId="77777777" w:rsidR="00CD761C" w:rsidRPr="00CD761C" w:rsidRDefault="000C7DF7" w:rsidP="00CD761C">
      <w:pPr>
        <w:pStyle w:val="ListParagraph"/>
        <w:numPr>
          <w:ilvl w:val="0"/>
          <w:numId w:val="8"/>
        </w:numPr>
        <w:rPr>
          <w:rFonts w:ascii="Times New Roman" w:hAnsi="Times New Roman"/>
          <w:sz w:val="24"/>
          <w:szCs w:val="24"/>
        </w:rPr>
      </w:pPr>
      <w:r w:rsidRPr="000C7DF7">
        <w:rPr>
          <w:rFonts w:ascii="Arial" w:hAnsi="Arial" w:cs="Arial"/>
          <w:sz w:val="22"/>
          <w:szCs w:val="22"/>
        </w:rPr>
        <w:t xml:space="preserve"> </w:t>
      </w:r>
      <w:r w:rsidR="00E55D02" w:rsidRPr="000C7DF7">
        <w:rPr>
          <w:rFonts w:ascii="Arial" w:hAnsi="Arial" w:cs="Arial"/>
          <w:sz w:val="22"/>
          <w:szCs w:val="22"/>
        </w:rPr>
        <w:t xml:space="preserve">Sang, A., Zheng, Y.Y., Li, H., Hsu, H-C., Mountz, J.D., and </w:t>
      </w:r>
      <w:r w:rsidR="00E55D02" w:rsidRPr="000C7DF7">
        <w:rPr>
          <w:rFonts w:ascii="Arial" w:hAnsi="Arial" w:cs="Arial"/>
          <w:b/>
          <w:sz w:val="22"/>
          <w:szCs w:val="22"/>
        </w:rPr>
        <w:t xml:space="preserve">Morel, L. </w:t>
      </w:r>
      <w:r w:rsidR="00E55D02" w:rsidRPr="000C7DF7">
        <w:rPr>
          <w:rFonts w:ascii="Arial" w:hAnsi="Arial" w:cs="Arial"/>
          <w:sz w:val="22"/>
          <w:szCs w:val="22"/>
        </w:rPr>
        <w:t xml:space="preserve">Dysregulated cytokine production by dendritic cells modulates B cell responses in the NZM2410 mouse model of lupus. </w:t>
      </w:r>
      <w:r w:rsidRPr="000C7DF7">
        <w:rPr>
          <w:rStyle w:val="jrnl"/>
          <w:rFonts w:ascii="Arial" w:hAnsi="Arial" w:cs="Arial"/>
          <w:i/>
          <w:sz w:val="22"/>
          <w:szCs w:val="22"/>
        </w:rPr>
        <w:t>PLoS One</w:t>
      </w:r>
      <w:r>
        <w:rPr>
          <w:rFonts w:ascii="Arial" w:hAnsi="Arial" w:cs="Arial"/>
          <w:sz w:val="22"/>
          <w:szCs w:val="22"/>
        </w:rPr>
        <w:t>,</w:t>
      </w:r>
      <w:r w:rsidRPr="000C7DF7">
        <w:rPr>
          <w:rFonts w:ascii="Arial" w:hAnsi="Arial" w:cs="Arial"/>
          <w:sz w:val="22"/>
          <w:szCs w:val="22"/>
        </w:rPr>
        <w:t xml:space="preserve"> 2014, 9(8):e102151. PMCID:PMC4122346</w:t>
      </w:r>
    </w:p>
    <w:p w14:paraId="1F94F3A8" w14:textId="3B1B5D9A" w:rsidR="007E24E9" w:rsidRPr="00CD761C" w:rsidRDefault="000C7DF7" w:rsidP="00CD761C">
      <w:pPr>
        <w:pStyle w:val="ListParagraph"/>
        <w:numPr>
          <w:ilvl w:val="0"/>
          <w:numId w:val="8"/>
        </w:numPr>
        <w:rPr>
          <w:rFonts w:ascii="Times New Roman" w:hAnsi="Times New Roman"/>
          <w:sz w:val="24"/>
          <w:szCs w:val="24"/>
        </w:rPr>
      </w:pPr>
      <w:r w:rsidRPr="00CD761C">
        <w:rPr>
          <w:rFonts w:ascii="Arial" w:hAnsi="Arial" w:cs="Arial"/>
          <w:sz w:val="22"/>
          <w:szCs w:val="22"/>
        </w:rPr>
        <w:t>Lu, S., Zeumer, L., Sorensen, H., Riva</w:t>
      </w:r>
      <w:r w:rsidRPr="00CD761C">
        <w:rPr>
          <w:rFonts w:ascii="Arial" w:hAnsi="Arial" w:cs="Arial"/>
          <w:color w:val="000000" w:themeColor="text1"/>
          <w:sz w:val="22"/>
          <w:szCs w:val="22"/>
        </w:rPr>
        <w:t>, A.</w:t>
      </w:r>
      <w:r w:rsidRPr="00CD761C">
        <w:rPr>
          <w:rFonts w:ascii="Arial" w:hAnsi="Arial" w:cs="Arial"/>
          <w:sz w:val="22"/>
          <w:szCs w:val="22"/>
        </w:rPr>
        <w:t xml:space="preserve">, Croker, B.P., Wallet, S., and </w:t>
      </w:r>
      <w:r w:rsidRPr="00CD761C">
        <w:rPr>
          <w:rFonts w:ascii="Arial" w:hAnsi="Arial" w:cs="Arial"/>
          <w:b/>
          <w:sz w:val="22"/>
          <w:szCs w:val="22"/>
        </w:rPr>
        <w:t>Morel, L.</w:t>
      </w:r>
      <w:r w:rsidRPr="00CD761C">
        <w:rPr>
          <w:rFonts w:ascii="Arial" w:hAnsi="Arial" w:cs="Arial"/>
          <w:sz w:val="22"/>
          <w:szCs w:val="22"/>
        </w:rPr>
        <w:t xml:space="preserve"> The murine Pbx1-d lupus susceptibility allele accelerates mesenchymal stem cell differentiation and impairs their immunosuppressive function. </w:t>
      </w:r>
      <w:r w:rsidRPr="00CD761C">
        <w:rPr>
          <w:rFonts w:ascii="Arial" w:hAnsi="Arial" w:cs="Arial"/>
          <w:sz w:val="22"/>
          <w:szCs w:val="22"/>
          <w:u w:val="single"/>
        </w:rPr>
        <w:t>J. Immunol.,</w:t>
      </w:r>
      <w:r w:rsidRPr="00CD761C">
        <w:rPr>
          <w:rFonts w:ascii="Arial" w:hAnsi="Arial" w:cs="Arial"/>
          <w:sz w:val="22"/>
          <w:szCs w:val="22"/>
        </w:rPr>
        <w:t xml:space="preserve"> </w:t>
      </w:r>
      <w:r w:rsidR="00157430" w:rsidRPr="00CD761C">
        <w:rPr>
          <w:rFonts w:ascii="Arial" w:hAnsi="Arial" w:cs="Arial"/>
          <w:color w:val="000000"/>
          <w:sz w:val="22"/>
          <w:szCs w:val="22"/>
          <w:shd w:val="clear" w:color="auto" w:fill="FFFFFF"/>
        </w:rPr>
        <w:t>194(1):43-55.</w:t>
      </w:r>
      <w:r w:rsidR="00157430" w:rsidRPr="00CD761C">
        <w:rPr>
          <w:rFonts w:ascii="Arial" w:hAnsi="Arial" w:cs="Arial"/>
          <w:sz w:val="22"/>
          <w:szCs w:val="22"/>
        </w:rPr>
        <w:t xml:space="preserve"> 2015</w:t>
      </w:r>
      <w:r w:rsidRPr="00CD761C">
        <w:rPr>
          <w:rFonts w:ascii="Arial" w:hAnsi="Arial" w:cs="Arial"/>
          <w:sz w:val="22"/>
          <w:szCs w:val="22"/>
        </w:rPr>
        <w:t>.</w:t>
      </w:r>
      <w:r w:rsidR="00157430" w:rsidRPr="00CD761C">
        <w:rPr>
          <w:rFonts w:ascii="Arial" w:hAnsi="Arial" w:cs="Arial"/>
          <w:color w:val="575757"/>
          <w:sz w:val="22"/>
          <w:szCs w:val="22"/>
        </w:rPr>
        <w:t xml:space="preserve"> </w:t>
      </w:r>
      <w:r w:rsidR="00157430" w:rsidRPr="00CD761C">
        <w:rPr>
          <w:rFonts w:ascii="Arial" w:hAnsi="Arial" w:cs="Arial"/>
          <w:sz w:val="22"/>
          <w:szCs w:val="22"/>
        </w:rPr>
        <w:t>PMID:25416808</w:t>
      </w:r>
      <w:r w:rsidR="00CD761C" w:rsidRPr="00CD761C">
        <w:rPr>
          <w:rFonts w:ascii="Arial" w:hAnsi="Arial" w:cs="Arial"/>
          <w:sz w:val="22"/>
          <w:szCs w:val="22"/>
        </w:rPr>
        <w:t xml:space="preserve"> </w:t>
      </w:r>
      <w:r w:rsidR="00157430" w:rsidRPr="00CD761C">
        <w:rPr>
          <w:rFonts w:ascii="Arial" w:hAnsi="Arial" w:cs="Arial"/>
          <w:sz w:val="22"/>
          <w:szCs w:val="22"/>
        </w:rPr>
        <w:t>DOI:</w:t>
      </w:r>
      <w:hyperlink r:id="rId24" w:history="1">
        <w:r w:rsidR="00157430" w:rsidRPr="00CD761C">
          <w:rPr>
            <w:rStyle w:val="Hyperlink"/>
            <w:rFonts w:ascii="Arial" w:hAnsi="Arial" w:cs="Arial"/>
            <w:color w:val="auto"/>
            <w:sz w:val="22"/>
            <w:szCs w:val="22"/>
          </w:rPr>
          <w:t>10.4049/jimmunol.1401851</w:t>
        </w:r>
      </w:hyperlink>
      <w:r w:rsidR="00CD761C">
        <w:rPr>
          <w:rFonts w:ascii="Arial" w:hAnsi="Arial" w:cs="Arial"/>
          <w:color w:val="575757"/>
          <w:sz w:val="22"/>
          <w:szCs w:val="22"/>
        </w:rPr>
        <w:t xml:space="preserve">. </w:t>
      </w:r>
      <w:r w:rsidR="001103F4" w:rsidRPr="00CD761C">
        <w:rPr>
          <w:rFonts w:ascii="Arial" w:hAnsi="Arial" w:cs="Arial"/>
          <w:i/>
          <w:sz w:val="22"/>
          <w:szCs w:val="22"/>
          <w:u w:val="single"/>
        </w:rPr>
        <w:t>Selected for “In this Issue”.</w:t>
      </w:r>
    </w:p>
    <w:p w14:paraId="38622E24" w14:textId="77777777" w:rsidR="00157430" w:rsidRPr="00157430" w:rsidRDefault="000C7DF7" w:rsidP="00157430">
      <w:pPr>
        <w:pStyle w:val="ListParagraph"/>
        <w:numPr>
          <w:ilvl w:val="0"/>
          <w:numId w:val="8"/>
        </w:numPr>
        <w:rPr>
          <w:rFonts w:ascii="Arial" w:hAnsi="Arial" w:cs="Arial"/>
          <w:color w:val="0D0D0D" w:themeColor="text1" w:themeTint="F2"/>
          <w:sz w:val="22"/>
          <w:szCs w:val="22"/>
        </w:rPr>
      </w:pPr>
      <w:r w:rsidRPr="007E24E9">
        <w:rPr>
          <w:rFonts w:ascii="Arial" w:hAnsi="Arial" w:cs="Arial"/>
          <w:sz w:val="22"/>
          <w:szCs w:val="22"/>
        </w:rPr>
        <w:t xml:space="preserve">Yin, Y. Choi, S.C., Xu, Z., Perry, D.J., Seay, H., Croker, B.P., Sobel, E.S., Brusko, T.M., and </w:t>
      </w:r>
      <w:r w:rsidRPr="007E24E9">
        <w:rPr>
          <w:rFonts w:ascii="Arial" w:hAnsi="Arial" w:cs="Arial"/>
          <w:b/>
          <w:sz w:val="22"/>
          <w:szCs w:val="22"/>
        </w:rPr>
        <w:t>Morel, L</w:t>
      </w:r>
      <w:r w:rsidRPr="007E24E9">
        <w:rPr>
          <w:rFonts w:ascii="Arial" w:hAnsi="Arial" w:cs="Arial"/>
          <w:sz w:val="22"/>
          <w:szCs w:val="22"/>
        </w:rPr>
        <w:t>. Normalization of CD4</w:t>
      </w:r>
      <w:r w:rsidRPr="007E24E9">
        <w:rPr>
          <w:rFonts w:ascii="Arial" w:hAnsi="Arial" w:cs="Arial"/>
          <w:sz w:val="22"/>
          <w:szCs w:val="22"/>
          <w:vertAlign w:val="superscript"/>
        </w:rPr>
        <w:t>+</w:t>
      </w:r>
      <w:r w:rsidRPr="007E24E9">
        <w:rPr>
          <w:rFonts w:ascii="Arial" w:hAnsi="Arial" w:cs="Arial"/>
          <w:sz w:val="22"/>
          <w:szCs w:val="22"/>
        </w:rPr>
        <w:t xml:space="preserve"> T cell metabolism reverses lupus. </w:t>
      </w:r>
      <w:r w:rsidR="001103F4" w:rsidRPr="007E24E9">
        <w:rPr>
          <w:rFonts w:ascii="Arial" w:hAnsi="Arial" w:cs="Arial"/>
          <w:sz w:val="22"/>
          <w:szCs w:val="22"/>
          <w:u w:val="single"/>
        </w:rPr>
        <w:t xml:space="preserve">Science Translational Med., </w:t>
      </w:r>
      <w:r w:rsidR="007E24E9" w:rsidRPr="007E24E9">
        <w:rPr>
          <w:rFonts w:ascii="Arial" w:hAnsi="Arial" w:cs="Arial"/>
          <w:color w:val="000000"/>
          <w:sz w:val="22"/>
          <w:szCs w:val="22"/>
        </w:rPr>
        <w:t xml:space="preserve">7, 274ra18 (2015). </w:t>
      </w:r>
      <w:r w:rsidR="00391A37" w:rsidRPr="001F407A">
        <w:rPr>
          <w:rFonts w:ascii="Arial" w:hAnsi="Arial" w:cs="Arial"/>
          <w:sz w:val="22"/>
          <w:szCs w:val="24"/>
        </w:rPr>
        <w:t>PMCID:</w:t>
      </w:r>
      <w:hyperlink r:id="rId25" w:history="1">
        <w:r w:rsidR="00391A37" w:rsidRPr="001F407A">
          <w:rPr>
            <w:rFonts w:ascii="Arial" w:hAnsi="Arial" w:cs="Arial"/>
            <w:sz w:val="22"/>
            <w:szCs w:val="24"/>
          </w:rPr>
          <w:t>PMC5292723</w:t>
        </w:r>
      </w:hyperlink>
      <w:r w:rsidR="00391A37">
        <w:rPr>
          <w:rFonts w:ascii="Arial" w:hAnsi="Arial" w:cs="Arial"/>
          <w:sz w:val="22"/>
          <w:szCs w:val="24"/>
        </w:rPr>
        <w:t xml:space="preserve">. </w:t>
      </w:r>
      <w:r w:rsidR="007E24E9" w:rsidRPr="007E24E9">
        <w:rPr>
          <w:rFonts w:ascii="Arial" w:hAnsi="Arial" w:cs="Arial"/>
          <w:color w:val="000000"/>
          <w:sz w:val="22"/>
          <w:szCs w:val="22"/>
        </w:rPr>
        <w:t xml:space="preserve">Related “Focus”: </w:t>
      </w:r>
      <w:r w:rsidR="007E24E9" w:rsidRPr="007E24E9">
        <w:rPr>
          <w:rFonts w:ascii="Arial" w:hAnsi="Arial" w:cs="Arial"/>
          <w:sz w:val="22"/>
          <w:szCs w:val="22"/>
        </w:rPr>
        <w:t xml:space="preserve">M. M. Mehta, N. S. Chandel, Targeting </w:t>
      </w:r>
      <w:r w:rsidR="007E24E9">
        <w:rPr>
          <w:rFonts w:ascii="Arial" w:hAnsi="Arial" w:cs="Arial"/>
          <w:sz w:val="22"/>
          <w:szCs w:val="22"/>
        </w:rPr>
        <w:t xml:space="preserve">metabolism </w:t>
      </w:r>
      <w:r w:rsidR="007E24E9" w:rsidRPr="007E24E9">
        <w:rPr>
          <w:rFonts w:ascii="Arial" w:hAnsi="Arial" w:cs="Arial"/>
          <w:sz w:val="22"/>
          <w:szCs w:val="22"/>
        </w:rPr>
        <w:t>or lupus therapy. Sci. Transl. Med. 7, 274fs5 (2015).</w:t>
      </w:r>
    </w:p>
    <w:p w14:paraId="3A466B2C" w14:textId="0331F473" w:rsidR="00667B85" w:rsidRPr="00157430" w:rsidRDefault="000C7DF7" w:rsidP="00157430">
      <w:pPr>
        <w:pStyle w:val="ListParagraph"/>
        <w:numPr>
          <w:ilvl w:val="0"/>
          <w:numId w:val="8"/>
        </w:numPr>
        <w:rPr>
          <w:rFonts w:ascii="Arial" w:hAnsi="Arial" w:cs="Arial"/>
          <w:color w:val="0D0D0D" w:themeColor="text1" w:themeTint="F2"/>
          <w:sz w:val="22"/>
          <w:szCs w:val="22"/>
        </w:rPr>
      </w:pPr>
      <w:r w:rsidRPr="00157430">
        <w:rPr>
          <w:rFonts w:ascii="Arial" w:hAnsi="Arial" w:cs="Arial"/>
          <w:sz w:val="22"/>
          <w:szCs w:val="22"/>
        </w:rPr>
        <w:t>Rogers</w:t>
      </w:r>
      <w:r w:rsidR="00667B85" w:rsidRPr="00157430">
        <w:rPr>
          <w:rFonts w:ascii="Arial" w:hAnsi="Arial" w:cs="Arial"/>
          <w:sz w:val="22"/>
          <w:szCs w:val="22"/>
        </w:rPr>
        <w:t xml:space="preserve">, G.L., </w:t>
      </w:r>
      <w:r w:rsidRPr="00157430">
        <w:rPr>
          <w:rFonts w:ascii="Arial" w:hAnsi="Arial" w:cs="Arial"/>
          <w:sz w:val="22"/>
          <w:szCs w:val="22"/>
        </w:rPr>
        <w:t>Suzuki</w:t>
      </w:r>
      <w:r w:rsidR="00667B85" w:rsidRPr="00157430">
        <w:rPr>
          <w:rFonts w:ascii="Arial" w:hAnsi="Arial" w:cs="Arial"/>
          <w:sz w:val="22"/>
          <w:szCs w:val="22"/>
        </w:rPr>
        <w:t>, M.</w:t>
      </w:r>
      <w:r w:rsidRPr="00157430">
        <w:rPr>
          <w:rFonts w:ascii="Arial" w:hAnsi="Arial" w:cs="Arial"/>
          <w:sz w:val="22"/>
          <w:szCs w:val="22"/>
        </w:rPr>
        <w:t>, Zolotukhin</w:t>
      </w:r>
      <w:r w:rsidR="00667B85" w:rsidRPr="00157430">
        <w:rPr>
          <w:rFonts w:ascii="Arial" w:hAnsi="Arial" w:cs="Arial"/>
          <w:sz w:val="22"/>
          <w:szCs w:val="22"/>
        </w:rPr>
        <w:t>, I.</w:t>
      </w:r>
      <w:r w:rsidRPr="00157430">
        <w:rPr>
          <w:rFonts w:ascii="Arial" w:hAnsi="Arial" w:cs="Arial"/>
          <w:sz w:val="22"/>
          <w:szCs w:val="22"/>
        </w:rPr>
        <w:t>, Markusic</w:t>
      </w:r>
      <w:r w:rsidR="00667B85" w:rsidRPr="00157430">
        <w:rPr>
          <w:rFonts w:ascii="Arial" w:hAnsi="Arial" w:cs="Arial"/>
          <w:sz w:val="22"/>
          <w:szCs w:val="22"/>
        </w:rPr>
        <w:t>, D.M.</w:t>
      </w:r>
      <w:r w:rsidRPr="00157430">
        <w:rPr>
          <w:rFonts w:ascii="Arial" w:hAnsi="Arial" w:cs="Arial"/>
          <w:sz w:val="22"/>
          <w:szCs w:val="22"/>
        </w:rPr>
        <w:t xml:space="preserve">, </w:t>
      </w:r>
      <w:r w:rsidRPr="00157430">
        <w:rPr>
          <w:rFonts w:ascii="Arial" w:hAnsi="Arial" w:cs="Arial"/>
          <w:b/>
          <w:sz w:val="22"/>
          <w:szCs w:val="22"/>
        </w:rPr>
        <w:t>Morel</w:t>
      </w:r>
      <w:r w:rsidR="00667B85" w:rsidRPr="00157430">
        <w:rPr>
          <w:rFonts w:ascii="Arial" w:hAnsi="Arial" w:cs="Arial"/>
          <w:b/>
          <w:sz w:val="22"/>
          <w:szCs w:val="22"/>
        </w:rPr>
        <w:t>, L</w:t>
      </w:r>
      <w:r w:rsidR="00667B85" w:rsidRPr="00157430">
        <w:rPr>
          <w:rFonts w:ascii="Arial" w:hAnsi="Arial" w:cs="Arial"/>
          <w:sz w:val="22"/>
          <w:szCs w:val="22"/>
        </w:rPr>
        <w:t>.,</w:t>
      </w:r>
      <w:r w:rsidRPr="00157430">
        <w:rPr>
          <w:rFonts w:ascii="Arial" w:hAnsi="Arial" w:cs="Arial"/>
          <w:sz w:val="22"/>
          <w:szCs w:val="22"/>
        </w:rPr>
        <w:t xml:space="preserve"> Lee</w:t>
      </w:r>
      <w:r w:rsidR="00667B85" w:rsidRPr="00157430">
        <w:rPr>
          <w:rFonts w:ascii="Arial" w:hAnsi="Arial" w:cs="Arial"/>
          <w:sz w:val="22"/>
          <w:szCs w:val="22"/>
        </w:rPr>
        <w:t>, B.</w:t>
      </w:r>
      <w:r w:rsidRPr="00157430">
        <w:rPr>
          <w:rFonts w:ascii="Arial" w:hAnsi="Arial" w:cs="Arial"/>
          <w:sz w:val="22"/>
          <w:szCs w:val="22"/>
        </w:rPr>
        <w:t>, Ertl</w:t>
      </w:r>
      <w:r w:rsidR="00667B85" w:rsidRPr="00157430">
        <w:rPr>
          <w:rFonts w:ascii="Arial" w:hAnsi="Arial" w:cs="Arial"/>
          <w:sz w:val="22"/>
          <w:szCs w:val="22"/>
        </w:rPr>
        <w:t>, H.C.J.</w:t>
      </w:r>
      <w:r w:rsidRPr="00157430">
        <w:rPr>
          <w:rFonts w:ascii="Arial" w:hAnsi="Arial" w:cs="Arial"/>
          <w:sz w:val="22"/>
          <w:szCs w:val="22"/>
        </w:rPr>
        <w:t>, and Herzog</w:t>
      </w:r>
      <w:r w:rsidR="00667B85" w:rsidRPr="00157430">
        <w:rPr>
          <w:rFonts w:ascii="Arial" w:hAnsi="Arial" w:cs="Arial"/>
          <w:sz w:val="22"/>
          <w:szCs w:val="22"/>
        </w:rPr>
        <w:t xml:space="preserve">, R.W.  Unique roles of TLR9- and MyD88-dependent and -independent pathways in adaptive immune responses to AAV-mediated gene transfer. </w:t>
      </w:r>
      <w:r w:rsidR="002F4424" w:rsidRPr="00157430">
        <w:rPr>
          <w:rFonts w:ascii="Arial" w:hAnsi="Arial" w:cs="Arial"/>
          <w:sz w:val="22"/>
          <w:szCs w:val="22"/>
          <w:u w:val="single"/>
        </w:rPr>
        <w:t>J</w:t>
      </w:r>
      <w:r w:rsidR="00606BA7" w:rsidRPr="00157430">
        <w:rPr>
          <w:rFonts w:ascii="Arial" w:hAnsi="Arial" w:cs="Arial"/>
          <w:sz w:val="22"/>
          <w:szCs w:val="22"/>
          <w:u w:val="single"/>
        </w:rPr>
        <w:t xml:space="preserve">. </w:t>
      </w:r>
      <w:r w:rsidR="002F4424" w:rsidRPr="00157430">
        <w:rPr>
          <w:rFonts w:ascii="Arial" w:hAnsi="Arial" w:cs="Arial"/>
          <w:sz w:val="22"/>
          <w:szCs w:val="22"/>
          <w:u w:val="single"/>
        </w:rPr>
        <w:t>Innate Immun</w:t>
      </w:r>
      <w:r w:rsidR="00606BA7" w:rsidRPr="00157430">
        <w:rPr>
          <w:rFonts w:ascii="Arial" w:hAnsi="Arial" w:cs="Arial"/>
          <w:sz w:val="22"/>
          <w:szCs w:val="22"/>
          <w:u w:val="single"/>
        </w:rPr>
        <w:t>.</w:t>
      </w:r>
      <w:r w:rsidR="002F4424" w:rsidRPr="00157430">
        <w:rPr>
          <w:rFonts w:ascii="Arial" w:hAnsi="Arial" w:cs="Arial"/>
          <w:sz w:val="22"/>
          <w:szCs w:val="22"/>
          <w:u w:val="single"/>
        </w:rPr>
        <w:t xml:space="preserve">, </w:t>
      </w:r>
      <w:r w:rsidR="00606BA7" w:rsidRPr="00157430">
        <w:rPr>
          <w:rFonts w:ascii="Arial" w:hAnsi="Arial" w:cs="Arial"/>
          <w:sz w:val="22"/>
          <w:szCs w:val="22"/>
        </w:rPr>
        <w:t>DOI: 10.1159/000369273, 2015</w:t>
      </w:r>
      <w:r w:rsidR="002F4424" w:rsidRPr="00157430">
        <w:rPr>
          <w:rFonts w:ascii="Arial" w:hAnsi="Arial" w:cs="Arial"/>
          <w:i/>
          <w:sz w:val="22"/>
          <w:szCs w:val="22"/>
        </w:rPr>
        <w:t>.</w:t>
      </w:r>
      <w:r w:rsidR="0039277C" w:rsidRPr="00157430">
        <w:rPr>
          <w:rFonts w:ascii="Arial" w:hAnsi="Arial" w:cs="Arial"/>
          <w:sz w:val="22"/>
          <w:szCs w:val="22"/>
        </w:rPr>
        <w:t xml:space="preserve"> </w:t>
      </w:r>
      <w:r w:rsidR="00157430" w:rsidRPr="00157430">
        <w:rPr>
          <w:rFonts w:ascii="Arial" w:hAnsi="Arial" w:cs="Arial"/>
          <w:color w:val="575757"/>
          <w:sz w:val="22"/>
          <w:szCs w:val="22"/>
        </w:rPr>
        <w:t>PMCID:</w:t>
      </w:r>
      <w:hyperlink r:id="rId26" w:history="1">
        <w:r w:rsidR="00157430" w:rsidRPr="00157430">
          <w:rPr>
            <w:rStyle w:val="Hyperlink"/>
            <w:rFonts w:ascii="Arial" w:hAnsi="Arial" w:cs="Arial"/>
            <w:color w:val="333333"/>
            <w:sz w:val="22"/>
            <w:szCs w:val="22"/>
            <w:u w:val="none"/>
          </w:rPr>
          <w:t>PMC4417066</w:t>
        </w:r>
      </w:hyperlink>
      <w:r w:rsidR="00157430" w:rsidRPr="00157430">
        <w:rPr>
          <w:rFonts w:ascii="Arial" w:hAnsi="Arial" w:cs="Arial"/>
          <w:color w:val="575757"/>
          <w:sz w:val="22"/>
          <w:szCs w:val="22"/>
          <w:shd w:val="clear" w:color="auto" w:fill="FFFFFF"/>
        </w:rPr>
        <w:t>.</w:t>
      </w:r>
    </w:p>
    <w:p w14:paraId="3811323F" w14:textId="5B1FC277" w:rsidR="00CA64D4" w:rsidRPr="00CA64D4" w:rsidRDefault="00667B85" w:rsidP="0039277C">
      <w:pPr>
        <w:pStyle w:val="ListParagraph"/>
        <w:numPr>
          <w:ilvl w:val="0"/>
          <w:numId w:val="8"/>
        </w:numPr>
        <w:rPr>
          <w:rFonts w:ascii="Arial" w:hAnsi="Arial" w:cs="Arial"/>
          <w:color w:val="0D0D0D" w:themeColor="text1" w:themeTint="F2"/>
          <w:sz w:val="22"/>
          <w:szCs w:val="22"/>
        </w:rPr>
      </w:pPr>
      <w:r w:rsidRPr="00667B85">
        <w:rPr>
          <w:rFonts w:ascii="Arial" w:hAnsi="Arial" w:cs="Arial"/>
          <w:sz w:val="22"/>
          <w:szCs w:val="22"/>
        </w:rPr>
        <w:t xml:space="preserve">Xu Z., and </w:t>
      </w:r>
      <w:r w:rsidRPr="00667B85">
        <w:rPr>
          <w:rFonts w:ascii="Arial" w:hAnsi="Arial" w:cs="Arial"/>
          <w:b/>
          <w:bCs/>
          <w:sz w:val="22"/>
          <w:szCs w:val="22"/>
        </w:rPr>
        <w:t xml:space="preserve">Morel, L. </w:t>
      </w:r>
      <w:r w:rsidRPr="00667B85">
        <w:rPr>
          <w:rFonts w:ascii="Arial" w:hAnsi="Arial" w:cs="Arial"/>
          <w:sz w:val="22"/>
          <w:szCs w:val="22"/>
        </w:rPr>
        <w:t>Contribution of B-1a cells to systemic lupus erythematosus in the N</w:t>
      </w:r>
      <w:r w:rsidR="00C6564C">
        <w:rPr>
          <w:rFonts w:ascii="Arial" w:hAnsi="Arial" w:cs="Arial"/>
          <w:sz w:val="22"/>
          <w:szCs w:val="22"/>
        </w:rPr>
        <w:t>ZM</w:t>
      </w:r>
      <w:r w:rsidRPr="00667B85">
        <w:rPr>
          <w:rFonts w:ascii="Arial" w:hAnsi="Arial" w:cs="Arial"/>
          <w:sz w:val="22"/>
          <w:szCs w:val="22"/>
        </w:rPr>
        <w:t>2410 mouse model</w:t>
      </w:r>
      <w:r>
        <w:rPr>
          <w:rFonts w:ascii="Arial" w:hAnsi="Arial" w:cs="Arial"/>
          <w:sz w:val="22"/>
          <w:szCs w:val="22"/>
        </w:rPr>
        <w:t>.</w:t>
      </w:r>
      <w:r>
        <w:rPr>
          <w:rFonts w:ascii="Arial" w:hAnsi="Arial" w:cs="Arial"/>
          <w:color w:val="0D0D0D" w:themeColor="text1" w:themeTint="F2"/>
          <w:sz w:val="24"/>
          <w:szCs w:val="22"/>
        </w:rPr>
        <w:t xml:space="preserve"> </w:t>
      </w:r>
      <w:r w:rsidRPr="00667B85">
        <w:rPr>
          <w:rFonts w:ascii="Arial" w:hAnsi="Arial" w:cs="Arial"/>
          <w:color w:val="0D0D0D" w:themeColor="text1" w:themeTint="F2"/>
          <w:sz w:val="24"/>
          <w:szCs w:val="22"/>
          <w:u w:val="single"/>
        </w:rPr>
        <w:t>Ann. NY Acad. Sci.,</w:t>
      </w:r>
      <w:r>
        <w:rPr>
          <w:rFonts w:ascii="Arial" w:hAnsi="Arial" w:cs="Arial"/>
          <w:color w:val="0D0D0D" w:themeColor="text1" w:themeTint="F2"/>
          <w:sz w:val="24"/>
          <w:szCs w:val="22"/>
        </w:rPr>
        <w:t xml:space="preserve"> </w:t>
      </w:r>
      <w:r w:rsidR="0039277C">
        <w:rPr>
          <w:rFonts w:ascii="Arial" w:hAnsi="Arial" w:cs="Arial"/>
          <w:color w:val="0D0D0D" w:themeColor="text1" w:themeTint="F2"/>
          <w:sz w:val="24"/>
          <w:szCs w:val="22"/>
        </w:rPr>
        <w:t xml:space="preserve">2015, </w:t>
      </w:r>
      <w:r w:rsidR="00CA64D4" w:rsidRPr="00CA64D4">
        <w:rPr>
          <w:rFonts w:ascii="Arial" w:hAnsi="Arial" w:cs="Arial"/>
          <w:sz w:val="22"/>
          <w:szCs w:val="22"/>
        </w:rPr>
        <w:t xml:space="preserve"> </w:t>
      </w:r>
      <w:r w:rsidR="0039277C" w:rsidRPr="0039277C">
        <w:rPr>
          <w:rFonts w:ascii="Arial" w:hAnsi="Arial" w:cs="Arial"/>
          <w:sz w:val="22"/>
          <w:szCs w:val="22"/>
        </w:rPr>
        <w:t>doi: 10.1111/nyas.12607</w:t>
      </w:r>
      <w:r w:rsidR="0039277C">
        <w:rPr>
          <w:rFonts w:ascii="Arial" w:hAnsi="Arial" w:cs="Arial"/>
          <w:sz w:val="22"/>
          <w:szCs w:val="22"/>
        </w:rPr>
        <w:t>.</w:t>
      </w:r>
    </w:p>
    <w:p w14:paraId="725894E3" w14:textId="77777777" w:rsidR="00A579E5" w:rsidRPr="00A579E5" w:rsidRDefault="00CA64D4" w:rsidP="00A579E5">
      <w:pPr>
        <w:pStyle w:val="ListParagraph"/>
        <w:numPr>
          <w:ilvl w:val="0"/>
          <w:numId w:val="8"/>
        </w:numPr>
        <w:rPr>
          <w:rFonts w:ascii="Arial" w:hAnsi="Arial" w:cs="Arial"/>
          <w:sz w:val="22"/>
          <w:szCs w:val="22"/>
        </w:rPr>
      </w:pPr>
      <w:r w:rsidRPr="00311877">
        <w:rPr>
          <w:rFonts w:ascii="Arial" w:hAnsi="Arial" w:cs="Arial"/>
          <w:sz w:val="22"/>
          <w:szCs w:val="22"/>
        </w:rPr>
        <w:t xml:space="preserve">Tusi, B.K., Salz, T., Deng, C., Zeumer, L., Li, Y., So, E.C.W., Morel, L., Qiu, Y, and Huang, S. Setd1a regulates pro-B cell to pre-B cell development through H3K4 trimethylation and IgH rearrangement.  </w:t>
      </w:r>
      <w:r w:rsidRPr="00311877">
        <w:rPr>
          <w:rFonts w:ascii="Arial" w:hAnsi="Arial" w:cs="Arial"/>
          <w:sz w:val="22"/>
          <w:szCs w:val="22"/>
          <w:u w:val="single"/>
        </w:rPr>
        <w:t>FASEB J</w:t>
      </w:r>
      <w:r w:rsidR="0039277C">
        <w:rPr>
          <w:rFonts w:ascii="Arial" w:hAnsi="Arial" w:cs="Arial"/>
          <w:sz w:val="22"/>
          <w:szCs w:val="22"/>
          <w:u w:val="single"/>
        </w:rPr>
        <w:t xml:space="preserve">., </w:t>
      </w:r>
      <w:r w:rsidR="0039277C" w:rsidRPr="0039277C">
        <w:rPr>
          <w:rFonts w:ascii="Arial" w:hAnsi="Arial" w:cs="Arial"/>
          <w:sz w:val="22"/>
          <w:szCs w:val="22"/>
        </w:rPr>
        <w:t xml:space="preserve">2014, </w:t>
      </w:r>
      <w:r w:rsidR="0039277C" w:rsidRPr="0039277C">
        <w:t xml:space="preserve"> </w:t>
      </w:r>
      <w:r w:rsidR="0039277C" w:rsidRPr="0039277C">
        <w:rPr>
          <w:rFonts w:ascii="Arial" w:hAnsi="Arial" w:cs="Arial"/>
          <w:sz w:val="22"/>
          <w:szCs w:val="22"/>
        </w:rPr>
        <w:t>Dec 30. pii: fj.14-263061. [Epub ahead of print]</w:t>
      </w:r>
      <w:r w:rsidR="00A579E5" w:rsidRPr="00A579E5">
        <w:rPr>
          <w:rFonts w:ascii="Arial" w:hAnsi="Arial" w:cs="Arial"/>
          <w:color w:val="0D0D0D" w:themeColor="text1" w:themeTint="F2"/>
          <w:sz w:val="22"/>
          <w:szCs w:val="22"/>
        </w:rPr>
        <w:t xml:space="preserve"> </w:t>
      </w:r>
    </w:p>
    <w:p w14:paraId="2E648C6D" w14:textId="77777777" w:rsidR="001A06CE" w:rsidRDefault="00A579E5" w:rsidP="001A06CE">
      <w:pPr>
        <w:pStyle w:val="ListParagraph"/>
        <w:numPr>
          <w:ilvl w:val="0"/>
          <w:numId w:val="8"/>
        </w:numPr>
        <w:rPr>
          <w:rFonts w:ascii="Arial" w:hAnsi="Arial" w:cs="Arial"/>
          <w:sz w:val="22"/>
          <w:szCs w:val="22"/>
        </w:rPr>
      </w:pPr>
      <w:r w:rsidRPr="00077749">
        <w:rPr>
          <w:rFonts w:ascii="Arial" w:hAnsi="Arial" w:cs="Arial"/>
          <w:color w:val="0D0D0D" w:themeColor="text1" w:themeTint="F2"/>
          <w:sz w:val="22"/>
          <w:szCs w:val="22"/>
        </w:rPr>
        <w:t xml:space="preserve">Doerfler, P., Nayak, S., Herzog, R.W., </w:t>
      </w:r>
      <w:r w:rsidRPr="00077749">
        <w:rPr>
          <w:rFonts w:ascii="Arial" w:hAnsi="Arial" w:cs="Arial"/>
          <w:b/>
          <w:color w:val="0D0D0D" w:themeColor="text1" w:themeTint="F2"/>
          <w:sz w:val="22"/>
          <w:szCs w:val="22"/>
        </w:rPr>
        <w:t>Morel, L.,</w:t>
      </w:r>
      <w:r w:rsidRPr="00077749">
        <w:rPr>
          <w:rFonts w:ascii="Arial" w:hAnsi="Arial" w:cs="Arial"/>
          <w:color w:val="0D0D0D" w:themeColor="text1" w:themeTint="F2"/>
          <w:sz w:val="22"/>
          <w:szCs w:val="22"/>
        </w:rPr>
        <w:t xml:space="preserve"> and Byrne, B.J. BAFF </w:t>
      </w:r>
      <w:r w:rsidRPr="00077749">
        <w:rPr>
          <w:rFonts w:ascii="Arial" w:hAnsi="Arial" w:cs="Arial"/>
          <w:sz w:val="22"/>
          <w:szCs w:val="22"/>
        </w:rPr>
        <w:t xml:space="preserve">blockade prevents anti-drug antibody formation in a mouse model of Pompe disease. </w:t>
      </w:r>
      <w:r w:rsidR="00077749" w:rsidRPr="00077749">
        <w:rPr>
          <w:rStyle w:val="jrnl"/>
          <w:rFonts w:ascii="Arial" w:hAnsi="Arial" w:cs="Arial"/>
          <w:sz w:val="22"/>
          <w:szCs w:val="22"/>
          <w:u w:val="single"/>
        </w:rPr>
        <w:t>Clin</w:t>
      </w:r>
      <w:r w:rsidR="006A5B30">
        <w:rPr>
          <w:rStyle w:val="jrnl"/>
          <w:rFonts w:ascii="Arial" w:hAnsi="Arial" w:cs="Arial"/>
          <w:sz w:val="22"/>
          <w:szCs w:val="22"/>
          <w:u w:val="single"/>
        </w:rPr>
        <w:t>.</w:t>
      </w:r>
      <w:r w:rsidR="00077749" w:rsidRPr="00077749">
        <w:rPr>
          <w:rStyle w:val="jrnl"/>
          <w:rFonts w:ascii="Arial" w:hAnsi="Arial" w:cs="Arial"/>
          <w:sz w:val="22"/>
          <w:szCs w:val="22"/>
          <w:u w:val="single"/>
        </w:rPr>
        <w:t xml:space="preserve"> Immunol</w:t>
      </w:r>
      <w:r w:rsidR="00077749" w:rsidRPr="00077749">
        <w:rPr>
          <w:rFonts w:ascii="Arial" w:hAnsi="Arial" w:cs="Arial"/>
          <w:sz w:val="22"/>
          <w:szCs w:val="22"/>
          <w:u w:val="single"/>
        </w:rPr>
        <w:t>.</w:t>
      </w:r>
      <w:r w:rsidR="00077749" w:rsidRPr="00077749">
        <w:rPr>
          <w:rFonts w:ascii="Arial" w:hAnsi="Arial" w:cs="Arial"/>
          <w:sz w:val="22"/>
          <w:szCs w:val="22"/>
        </w:rPr>
        <w:t xml:space="preserve"> 2015 Apr 1;158(2):140-147. doi: 10.1016/j.clim.2015.03.022. [Epub ahead of print]</w:t>
      </w:r>
    </w:p>
    <w:p w14:paraId="3F598B8F" w14:textId="77777777" w:rsidR="00157430" w:rsidRPr="00157430" w:rsidRDefault="00311877" w:rsidP="00157430">
      <w:pPr>
        <w:pStyle w:val="ListParagraph"/>
        <w:numPr>
          <w:ilvl w:val="0"/>
          <w:numId w:val="8"/>
        </w:numPr>
        <w:rPr>
          <w:rFonts w:ascii="Arial" w:hAnsi="Arial" w:cs="Arial"/>
          <w:sz w:val="22"/>
          <w:szCs w:val="22"/>
        </w:rPr>
      </w:pPr>
      <w:r w:rsidRPr="001A06CE">
        <w:rPr>
          <w:rFonts w:ascii="Arial" w:hAnsi="Arial" w:cs="Arial"/>
          <w:sz w:val="22"/>
          <w:szCs w:val="22"/>
        </w:rPr>
        <w:t xml:space="preserve">Sang, A., Zheng, Y.Y., Choi, S.-C., Wang, H., Shlomchik, M.J., and </w:t>
      </w:r>
      <w:r w:rsidRPr="001A06CE">
        <w:rPr>
          <w:rFonts w:ascii="Arial" w:hAnsi="Arial" w:cs="Arial"/>
          <w:b/>
          <w:sz w:val="22"/>
          <w:szCs w:val="22"/>
        </w:rPr>
        <w:t>Morel, L</w:t>
      </w:r>
      <w:r w:rsidRPr="001A06CE">
        <w:rPr>
          <w:rFonts w:ascii="Arial" w:hAnsi="Arial" w:cs="Arial"/>
          <w:sz w:val="22"/>
          <w:szCs w:val="22"/>
        </w:rPr>
        <w:t xml:space="preserve">. Genetic and cellular dissection of the activation of AM14 rheumatoid factor B cells in a mouse model of lupus. </w:t>
      </w:r>
      <w:r w:rsidR="001A06CE" w:rsidRPr="001A06CE">
        <w:rPr>
          <w:rStyle w:val="jrnl"/>
          <w:rFonts w:ascii="Arial" w:hAnsi="Arial" w:cs="Arial"/>
          <w:sz w:val="22"/>
          <w:szCs w:val="22"/>
          <w:u w:val="single"/>
        </w:rPr>
        <w:t>J Leukoc Biol</w:t>
      </w:r>
      <w:r w:rsidR="001A06CE" w:rsidRPr="001A06CE">
        <w:rPr>
          <w:rFonts w:ascii="Arial" w:hAnsi="Arial" w:cs="Arial"/>
          <w:sz w:val="22"/>
          <w:szCs w:val="22"/>
        </w:rPr>
        <w:t>. 2015 Aug;98(2):209-21. PMCID:PMC4501674</w:t>
      </w:r>
      <w:r w:rsidR="001A06CE">
        <w:rPr>
          <w:rFonts w:ascii="Times New Roman" w:hAnsi="Times New Roman"/>
          <w:sz w:val="24"/>
          <w:szCs w:val="24"/>
        </w:rPr>
        <w:t>.</w:t>
      </w:r>
    </w:p>
    <w:p w14:paraId="4D4BC10F" w14:textId="06FF8D23" w:rsidR="001A06CE" w:rsidRPr="00157430" w:rsidRDefault="007C05F2" w:rsidP="00157430">
      <w:pPr>
        <w:pStyle w:val="ListParagraph"/>
        <w:numPr>
          <w:ilvl w:val="0"/>
          <w:numId w:val="8"/>
        </w:numPr>
        <w:rPr>
          <w:rFonts w:ascii="Arial" w:hAnsi="Arial" w:cs="Arial"/>
          <w:sz w:val="22"/>
          <w:szCs w:val="22"/>
        </w:rPr>
      </w:pPr>
      <w:r w:rsidRPr="00157430">
        <w:rPr>
          <w:rFonts w:ascii="Arial" w:hAnsi="Arial" w:cs="Arial"/>
          <w:sz w:val="22"/>
          <w:szCs w:val="22"/>
        </w:rPr>
        <w:t xml:space="preserve">Li, H., </w:t>
      </w:r>
      <w:r w:rsidR="00791C0D" w:rsidRPr="00157430">
        <w:rPr>
          <w:rFonts w:ascii="Arial" w:hAnsi="Arial" w:cs="Arial"/>
          <w:sz w:val="22"/>
          <w:szCs w:val="22"/>
        </w:rPr>
        <w:t xml:space="preserve">Fu, Y.-X., Zhou, Y., Crossman, D.K., </w:t>
      </w:r>
      <w:r w:rsidRPr="00157430">
        <w:rPr>
          <w:rFonts w:ascii="Arial" w:hAnsi="Arial" w:cs="Arial"/>
          <w:sz w:val="22"/>
          <w:szCs w:val="22"/>
        </w:rPr>
        <w:t xml:space="preserve">Wu, Q., Yang, P.A., Li, J., Luo, B., </w:t>
      </w:r>
      <w:r w:rsidRPr="00157430">
        <w:rPr>
          <w:rFonts w:ascii="Arial" w:hAnsi="Arial" w:cs="Arial"/>
          <w:b/>
          <w:sz w:val="22"/>
          <w:szCs w:val="22"/>
        </w:rPr>
        <w:t>Morel, L.,</w:t>
      </w:r>
      <w:r w:rsidRPr="00157430">
        <w:rPr>
          <w:rFonts w:ascii="Arial" w:hAnsi="Arial" w:cs="Arial"/>
          <w:sz w:val="22"/>
          <w:szCs w:val="22"/>
        </w:rPr>
        <w:t xml:space="preserve"> </w:t>
      </w:r>
      <w:r w:rsidR="00B143AE" w:rsidRPr="00157430">
        <w:rPr>
          <w:rFonts w:ascii="Arial" w:hAnsi="Arial" w:cs="Arial"/>
          <w:sz w:val="22"/>
          <w:szCs w:val="22"/>
        </w:rPr>
        <w:t xml:space="preserve">Kabarowski, J.H., Yagita, H., </w:t>
      </w:r>
      <w:r w:rsidR="00791C0D" w:rsidRPr="00157430">
        <w:rPr>
          <w:rFonts w:ascii="Arial" w:hAnsi="Arial" w:cs="Arial"/>
          <w:sz w:val="22"/>
          <w:szCs w:val="22"/>
        </w:rPr>
        <w:t xml:space="preserve">Ware, C., </w:t>
      </w:r>
      <w:r w:rsidRPr="00157430">
        <w:rPr>
          <w:rFonts w:ascii="Arial" w:hAnsi="Arial" w:cs="Arial"/>
          <w:sz w:val="22"/>
          <w:szCs w:val="22"/>
        </w:rPr>
        <w:t>Hsu, H-C.,</w:t>
      </w:r>
      <w:r w:rsidR="00B143AE" w:rsidRPr="00157430">
        <w:rPr>
          <w:rFonts w:ascii="Arial" w:hAnsi="Arial" w:cs="Arial"/>
          <w:sz w:val="22"/>
          <w:szCs w:val="22"/>
        </w:rPr>
        <w:t xml:space="preserve"> and</w:t>
      </w:r>
      <w:r w:rsidRPr="00157430">
        <w:rPr>
          <w:rFonts w:ascii="Arial" w:hAnsi="Arial" w:cs="Arial"/>
          <w:sz w:val="22"/>
          <w:szCs w:val="22"/>
        </w:rPr>
        <w:t xml:space="preserve"> Mountz, J.D.</w:t>
      </w:r>
      <w:r w:rsidR="00791C0D" w:rsidRPr="00157430">
        <w:rPr>
          <w:rFonts w:ascii="Arial" w:hAnsi="Arial" w:cs="Arial"/>
          <w:sz w:val="22"/>
          <w:szCs w:val="22"/>
        </w:rPr>
        <w:t xml:space="preserve"> Type I interferons promote lupus through disruption of the lymphotoxin receptor-mediated mechanosensing MKL1 pathway in spleen marginal zone macrophages.</w:t>
      </w:r>
      <w:r w:rsidR="00791C0D" w:rsidRPr="00157430">
        <w:rPr>
          <w:rFonts w:ascii="Arial" w:hAnsi="Arial" w:cs="Arial"/>
          <w:b/>
          <w:sz w:val="22"/>
          <w:szCs w:val="22"/>
        </w:rPr>
        <w:t xml:space="preserve"> </w:t>
      </w:r>
      <w:r w:rsidR="0039277C" w:rsidRPr="00157430">
        <w:rPr>
          <w:rFonts w:ascii="Arial" w:hAnsi="Arial" w:cs="Arial"/>
          <w:sz w:val="22"/>
          <w:szCs w:val="22"/>
          <w:u w:val="single"/>
        </w:rPr>
        <w:t xml:space="preserve">J. Clin. Invest., </w:t>
      </w:r>
      <w:r w:rsidR="006A5B30" w:rsidRPr="00157430">
        <w:rPr>
          <w:rFonts w:ascii="Arial" w:hAnsi="Arial" w:cs="Arial"/>
          <w:sz w:val="22"/>
          <w:szCs w:val="22"/>
        </w:rPr>
        <w:t>2015 Jul 1;125(7):2877-90. doi: 10.1172/JCI81059. Epub 2015 Jun 22. PMID:26098211</w:t>
      </w:r>
      <w:r w:rsidR="001A06CE" w:rsidRPr="00157430">
        <w:rPr>
          <w:rFonts w:ascii="Arial" w:hAnsi="Arial" w:cs="Arial"/>
          <w:sz w:val="22"/>
          <w:szCs w:val="22"/>
        </w:rPr>
        <w:t>.</w:t>
      </w:r>
      <w:r w:rsidR="00157430" w:rsidRPr="00157430">
        <w:rPr>
          <w:rFonts w:ascii="Arial" w:hAnsi="Arial" w:cs="Arial"/>
          <w:sz w:val="22"/>
          <w:szCs w:val="22"/>
        </w:rPr>
        <w:t xml:space="preserve"> PMCID:</w:t>
      </w:r>
      <w:hyperlink r:id="rId27" w:history="1">
        <w:r w:rsidR="00157430" w:rsidRPr="00157430">
          <w:rPr>
            <w:rStyle w:val="Hyperlink"/>
            <w:rFonts w:ascii="Arial" w:hAnsi="Arial" w:cs="Arial"/>
            <w:color w:val="auto"/>
            <w:sz w:val="22"/>
            <w:szCs w:val="22"/>
          </w:rPr>
          <w:t>PMC4563689</w:t>
        </w:r>
      </w:hyperlink>
      <w:r w:rsidR="00157430">
        <w:rPr>
          <w:rFonts w:ascii="Arial" w:hAnsi="Arial" w:cs="Arial"/>
          <w:sz w:val="22"/>
          <w:szCs w:val="22"/>
        </w:rPr>
        <w:t>.</w:t>
      </w:r>
    </w:p>
    <w:p w14:paraId="32E22D07" w14:textId="77777777" w:rsidR="005301DC" w:rsidRPr="001809C0" w:rsidRDefault="001A06CE" w:rsidP="005301DC">
      <w:pPr>
        <w:pStyle w:val="ListParagraph"/>
        <w:numPr>
          <w:ilvl w:val="0"/>
          <w:numId w:val="8"/>
        </w:numPr>
        <w:contextualSpacing w:val="0"/>
        <w:rPr>
          <w:rFonts w:ascii="Arial" w:hAnsi="Arial" w:cs="Arial"/>
          <w:sz w:val="22"/>
          <w:szCs w:val="22"/>
        </w:rPr>
      </w:pPr>
      <w:r w:rsidRPr="005301DC">
        <w:rPr>
          <w:rFonts w:ascii="Arial" w:hAnsi="Arial" w:cs="Arial"/>
          <w:sz w:val="22"/>
        </w:rPr>
        <w:t xml:space="preserve"> Erin Garrigan,MS,MD</w:t>
      </w:r>
      <w:r w:rsidRPr="005301DC">
        <w:rPr>
          <w:rFonts w:ascii="Arial" w:hAnsi="Arial" w:cs="Arial"/>
          <w:sz w:val="22"/>
          <w:vertAlign w:val="superscript"/>
        </w:rPr>
        <w:t xml:space="preserve">1,2,3 </w:t>
      </w:r>
      <w:r w:rsidRPr="005301DC">
        <w:rPr>
          <w:rFonts w:ascii="Arial" w:hAnsi="Arial" w:cs="Arial"/>
          <w:sz w:val="22"/>
        </w:rPr>
        <w:t>, Nicole S. Belkin, MD</w:t>
      </w:r>
      <w:r w:rsidRPr="005301DC">
        <w:rPr>
          <w:rFonts w:ascii="Arial" w:hAnsi="Arial" w:cs="Arial"/>
          <w:sz w:val="22"/>
          <w:vertAlign w:val="superscript"/>
        </w:rPr>
        <w:t>1,2,3</w:t>
      </w:r>
      <w:r w:rsidRPr="005301DC">
        <w:rPr>
          <w:rFonts w:ascii="Arial" w:hAnsi="Arial" w:cs="Arial"/>
          <w:sz w:val="22"/>
        </w:rPr>
        <w:t>,</w:t>
      </w:r>
      <w:r w:rsidRPr="005301DC">
        <w:rPr>
          <w:rFonts w:ascii="Arial" w:hAnsi="Arial" w:cs="Arial"/>
          <w:sz w:val="22"/>
          <w:vertAlign w:val="superscript"/>
        </w:rPr>
        <w:t xml:space="preserve"> </w:t>
      </w:r>
      <w:r w:rsidRPr="005301DC">
        <w:rPr>
          <w:rFonts w:ascii="Arial" w:hAnsi="Arial" w:cs="Arial"/>
          <w:sz w:val="22"/>
        </w:rPr>
        <w:t>Federica Seydel</w:t>
      </w:r>
      <w:r w:rsidRPr="005301DC">
        <w:rPr>
          <w:rFonts w:ascii="Arial" w:hAnsi="Arial" w:cs="Arial"/>
          <w:sz w:val="22"/>
          <w:vertAlign w:val="superscript"/>
        </w:rPr>
        <w:t xml:space="preserve">1,2,3 </w:t>
      </w:r>
      <w:r w:rsidRPr="005301DC">
        <w:rPr>
          <w:rFonts w:ascii="Arial" w:hAnsi="Arial" w:cs="Arial"/>
          <w:sz w:val="22"/>
        </w:rPr>
        <w:t>, Zhao Han, MS</w:t>
      </w:r>
      <w:r w:rsidRPr="005301DC">
        <w:rPr>
          <w:rFonts w:ascii="Arial" w:hAnsi="Arial" w:cs="Arial"/>
          <w:sz w:val="22"/>
          <w:vertAlign w:val="superscript"/>
        </w:rPr>
        <w:t>1</w:t>
      </w:r>
      <w:r w:rsidRPr="005301DC">
        <w:rPr>
          <w:rFonts w:ascii="Arial" w:hAnsi="Arial" w:cs="Arial"/>
          <w:sz w:val="22"/>
        </w:rPr>
        <w:t xml:space="preserve"> Jamal Carter,MD</w:t>
      </w:r>
      <w:r w:rsidRPr="005301DC">
        <w:rPr>
          <w:rFonts w:ascii="Arial" w:hAnsi="Arial" w:cs="Arial"/>
          <w:sz w:val="22"/>
          <w:vertAlign w:val="superscript"/>
        </w:rPr>
        <w:t>1,3</w:t>
      </w:r>
      <w:r w:rsidRPr="005301DC">
        <w:rPr>
          <w:rFonts w:ascii="Arial" w:hAnsi="Arial" w:cs="Arial"/>
          <w:sz w:val="22"/>
        </w:rPr>
        <w:t>,  Marcia McDuffie, MD</w:t>
      </w:r>
      <w:r w:rsidRPr="005301DC">
        <w:rPr>
          <w:rFonts w:ascii="Arial" w:hAnsi="Arial" w:cs="Arial"/>
          <w:sz w:val="22"/>
          <w:vertAlign w:val="superscript"/>
        </w:rPr>
        <w:t>4</w:t>
      </w:r>
      <w:r w:rsidRPr="005301DC">
        <w:rPr>
          <w:rFonts w:ascii="Arial" w:hAnsi="Arial" w:cs="Arial"/>
          <w:sz w:val="22"/>
        </w:rPr>
        <w:t>, Laurence Morel, PhD</w:t>
      </w:r>
      <w:r w:rsidRPr="005301DC">
        <w:rPr>
          <w:rFonts w:ascii="Arial" w:hAnsi="Arial" w:cs="Arial"/>
          <w:sz w:val="22"/>
          <w:vertAlign w:val="superscript"/>
        </w:rPr>
        <w:t>1</w:t>
      </w:r>
      <w:r w:rsidRPr="005301DC">
        <w:rPr>
          <w:rFonts w:ascii="Arial" w:hAnsi="Arial" w:cs="Arial"/>
          <w:sz w:val="22"/>
        </w:rPr>
        <w:t>, Ammon B. Peck, PhD</w:t>
      </w:r>
      <w:r w:rsidRPr="005301DC">
        <w:rPr>
          <w:rFonts w:ascii="Arial" w:hAnsi="Arial" w:cs="Arial"/>
          <w:sz w:val="22"/>
          <w:vertAlign w:val="superscript"/>
        </w:rPr>
        <w:t>1</w:t>
      </w:r>
      <w:r w:rsidRPr="005301DC">
        <w:rPr>
          <w:rFonts w:ascii="Arial" w:hAnsi="Arial" w:cs="Arial"/>
          <w:sz w:val="22"/>
        </w:rPr>
        <w:t>,  Michael Clare-Salzler, MD</w:t>
      </w:r>
      <w:r w:rsidRPr="005301DC">
        <w:rPr>
          <w:rFonts w:ascii="Arial" w:hAnsi="Arial" w:cs="Arial"/>
          <w:sz w:val="22"/>
          <w:vertAlign w:val="superscript"/>
        </w:rPr>
        <w:t>1</w:t>
      </w:r>
      <w:r w:rsidRPr="005301DC">
        <w:rPr>
          <w:rFonts w:ascii="Arial" w:hAnsi="Arial" w:cs="Arial"/>
          <w:sz w:val="22"/>
        </w:rPr>
        <w:t>, Mark Atkinson, PhD</w:t>
      </w:r>
      <w:r w:rsidRPr="005301DC">
        <w:rPr>
          <w:rFonts w:ascii="Arial" w:hAnsi="Arial" w:cs="Arial"/>
          <w:sz w:val="22"/>
          <w:vertAlign w:val="superscript"/>
        </w:rPr>
        <w:t>1</w:t>
      </w:r>
      <w:r w:rsidRPr="005301DC">
        <w:rPr>
          <w:rFonts w:ascii="Arial" w:hAnsi="Arial" w:cs="Arial"/>
          <w:sz w:val="22"/>
        </w:rPr>
        <w:t>, Clive Wasserfall, MS</w:t>
      </w:r>
      <w:r w:rsidRPr="005301DC">
        <w:rPr>
          <w:rFonts w:ascii="Arial" w:hAnsi="Arial" w:cs="Arial"/>
          <w:sz w:val="22"/>
          <w:vertAlign w:val="superscript"/>
        </w:rPr>
        <w:t>1</w:t>
      </w:r>
      <w:r w:rsidRPr="005301DC">
        <w:rPr>
          <w:rFonts w:ascii="Arial" w:hAnsi="Arial" w:cs="Arial"/>
          <w:sz w:val="22"/>
        </w:rPr>
        <w:t>, Abdoreza Davoodi-Semiromi, PhD</w:t>
      </w:r>
      <w:r w:rsidRPr="005301DC">
        <w:rPr>
          <w:rFonts w:ascii="Arial" w:hAnsi="Arial" w:cs="Arial"/>
          <w:sz w:val="22"/>
          <w:vertAlign w:val="superscript"/>
        </w:rPr>
        <w:t>1,3</w:t>
      </w:r>
      <w:r w:rsidRPr="005301DC">
        <w:rPr>
          <w:rFonts w:ascii="Arial" w:hAnsi="Arial" w:cs="Arial"/>
          <w:sz w:val="22"/>
        </w:rPr>
        <w:t>, Jingda Shi, PhD/MD</w:t>
      </w:r>
      <w:r w:rsidRPr="005301DC">
        <w:rPr>
          <w:rFonts w:ascii="Arial" w:hAnsi="Arial" w:cs="Arial"/>
          <w:sz w:val="22"/>
          <w:vertAlign w:val="superscript"/>
        </w:rPr>
        <w:t>3,5</w:t>
      </w:r>
      <w:r w:rsidRPr="005301DC">
        <w:rPr>
          <w:rFonts w:ascii="Arial" w:hAnsi="Arial" w:cs="Arial"/>
          <w:sz w:val="22"/>
        </w:rPr>
        <w:t>, Carrie-Haskell-Luevano, PhD</w:t>
      </w:r>
      <w:r w:rsidRPr="005301DC">
        <w:rPr>
          <w:rFonts w:ascii="Arial" w:hAnsi="Arial" w:cs="Arial"/>
          <w:sz w:val="22"/>
          <w:vertAlign w:val="superscript"/>
        </w:rPr>
        <w:t>3,6</w:t>
      </w:r>
      <w:r w:rsidRPr="005301DC">
        <w:rPr>
          <w:rFonts w:ascii="Arial" w:hAnsi="Arial" w:cs="Arial"/>
          <w:sz w:val="22"/>
        </w:rPr>
        <w:t>, Li-Jung Yang,MD</w:t>
      </w:r>
      <w:r w:rsidRPr="005301DC">
        <w:rPr>
          <w:rFonts w:ascii="Arial" w:hAnsi="Arial" w:cs="Arial"/>
          <w:sz w:val="22"/>
          <w:vertAlign w:val="superscript"/>
        </w:rPr>
        <w:t>1</w:t>
      </w:r>
      <w:r w:rsidRPr="005301DC">
        <w:rPr>
          <w:rFonts w:ascii="Arial" w:hAnsi="Arial" w:cs="Arial"/>
          <w:sz w:val="22"/>
        </w:rPr>
        <w:t>, John Alexander</w:t>
      </w:r>
      <w:r w:rsidRPr="005301DC">
        <w:rPr>
          <w:rFonts w:ascii="Arial" w:hAnsi="Arial" w:cs="Arial"/>
          <w:sz w:val="22"/>
          <w:vertAlign w:val="superscript"/>
        </w:rPr>
        <w:t>1,3</w:t>
      </w:r>
      <w:r w:rsidRPr="005301DC">
        <w:rPr>
          <w:rFonts w:ascii="Arial" w:hAnsi="Arial" w:cs="Arial"/>
          <w:sz w:val="22"/>
        </w:rPr>
        <w:t>, Ramona Bober</w:t>
      </w:r>
      <w:r w:rsidRPr="005301DC">
        <w:rPr>
          <w:rFonts w:ascii="Arial" w:hAnsi="Arial" w:cs="Arial"/>
          <w:sz w:val="22"/>
          <w:vertAlign w:val="superscript"/>
        </w:rPr>
        <w:t>3,7</w:t>
      </w:r>
      <w:r w:rsidRPr="005301DC">
        <w:rPr>
          <w:rFonts w:ascii="Arial" w:hAnsi="Arial" w:cs="Arial"/>
          <w:sz w:val="22"/>
        </w:rPr>
        <w:t>, Autumn Cdebaca</w:t>
      </w:r>
      <w:r w:rsidRPr="005301DC">
        <w:rPr>
          <w:rFonts w:ascii="Arial" w:hAnsi="Arial" w:cs="Arial"/>
          <w:sz w:val="22"/>
          <w:vertAlign w:val="superscript"/>
        </w:rPr>
        <w:t>3,7</w:t>
      </w:r>
      <w:r w:rsidRPr="005301DC">
        <w:rPr>
          <w:rFonts w:ascii="Arial" w:hAnsi="Arial" w:cs="Arial"/>
          <w:sz w:val="22"/>
        </w:rPr>
        <w:t>,Teresa Piliant</w:t>
      </w:r>
      <w:r w:rsidRPr="005301DC">
        <w:rPr>
          <w:rFonts w:ascii="Arial" w:hAnsi="Arial" w:cs="Arial"/>
          <w:sz w:val="22"/>
          <w:vertAlign w:val="superscript"/>
        </w:rPr>
        <w:t>7</w:t>
      </w:r>
      <w:r w:rsidRPr="005301DC">
        <w:rPr>
          <w:rFonts w:ascii="Arial" w:hAnsi="Arial" w:cs="Arial"/>
          <w:sz w:val="22"/>
        </w:rPr>
        <w:t xml:space="preserve">, Corin </w:t>
      </w:r>
      <w:r w:rsidRPr="005301DC">
        <w:rPr>
          <w:rFonts w:ascii="Arial" w:hAnsi="Arial" w:cs="Arial"/>
          <w:sz w:val="22"/>
        </w:rPr>
        <w:lastRenderedPageBreak/>
        <w:t>Riggs</w:t>
      </w:r>
      <w:r w:rsidRPr="005301DC">
        <w:rPr>
          <w:rFonts w:ascii="Arial" w:hAnsi="Arial" w:cs="Arial"/>
          <w:sz w:val="22"/>
          <w:vertAlign w:val="superscript"/>
        </w:rPr>
        <w:t>7,8</w:t>
      </w:r>
      <w:r w:rsidRPr="005301DC">
        <w:rPr>
          <w:rFonts w:ascii="Arial" w:hAnsi="Arial" w:cs="Arial"/>
          <w:sz w:val="22"/>
        </w:rPr>
        <w:t>, Matthew Amick</w:t>
      </w:r>
      <w:r w:rsidRPr="005301DC">
        <w:rPr>
          <w:rFonts w:ascii="Arial" w:hAnsi="Arial" w:cs="Arial"/>
          <w:sz w:val="22"/>
          <w:vertAlign w:val="superscript"/>
        </w:rPr>
        <w:t>1,8</w:t>
      </w:r>
      <w:r w:rsidRPr="005301DC">
        <w:rPr>
          <w:rFonts w:ascii="Arial" w:hAnsi="Arial" w:cs="Arial"/>
          <w:sz w:val="22"/>
        </w:rPr>
        <w:t xml:space="preserve">, and Sally A. Litherland. Csf2 &amp; Ptgs2 Epigenetic Dysregulation in Diabetes Prone Bi-Congenic B6.NODC11bxC1tb Mice. </w:t>
      </w:r>
      <w:r w:rsidRPr="005301DC">
        <w:rPr>
          <w:rFonts w:ascii="Arial" w:hAnsi="Arial" w:cs="Arial"/>
          <w:sz w:val="22"/>
          <w:u w:val="single"/>
        </w:rPr>
        <w:t>Genetics and Epigenetics</w:t>
      </w:r>
      <w:r w:rsidRPr="005301DC">
        <w:rPr>
          <w:rFonts w:ascii="Arial" w:hAnsi="Arial" w:cs="Arial"/>
          <w:sz w:val="22"/>
        </w:rPr>
        <w:t xml:space="preserve">. </w:t>
      </w:r>
      <w:r w:rsidR="005301DC" w:rsidRPr="001809C0">
        <w:rPr>
          <w:rFonts w:ascii="Arial" w:hAnsi="Arial" w:cs="Arial"/>
          <w:color w:val="000000"/>
          <w:sz w:val="22"/>
          <w:szCs w:val="22"/>
          <w:shd w:val="clear" w:color="auto" w:fill="FFFFFF"/>
        </w:rPr>
        <w:t>2015 Oct 11;7:5-17. doi: 10.4137/GEG.S29696</w:t>
      </w:r>
    </w:p>
    <w:p w14:paraId="1C5E288F" w14:textId="7117A357" w:rsidR="00F46248" w:rsidRPr="005301DC" w:rsidRDefault="00C6564C" w:rsidP="00AA0394">
      <w:pPr>
        <w:pStyle w:val="ListParagraph"/>
        <w:numPr>
          <w:ilvl w:val="0"/>
          <w:numId w:val="8"/>
        </w:numPr>
        <w:contextualSpacing w:val="0"/>
        <w:rPr>
          <w:rFonts w:ascii="Arial" w:hAnsi="Arial" w:cs="Arial"/>
          <w:sz w:val="22"/>
          <w:szCs w:val="22"/>
        </w:rPr>
      </w:pPr>
      <w:r w:rsidRPr="005301DC">
        <w:rPr>
          <w:rFonts w:ascii="Arial" w:hAnsi="Arial" w:cs="Arial"/>
          <w:sz w:val="22"/>
          <w:szCs w:val="22"/>
        </w:rPr>
        <w:t xml:space="preserve">Yin, Y. Choi, S.C., Xu, Z., and </w:t>
      </w:r>
      <w:r w:rsidRPr="005301DC">
        <w:rPr>
          <w:rFonts w:ascii="Arial" w:hAnsi="Arial" w:cs="Arial"/>
          <w:b/>
          <w:sz w:val="22"/>
          <w:szCs w:val="22"/>
        </w:rPr>
        <w:t>Morel, L</w:t>
      </w:r>
      <w:r w:rsidRPr="005301DC">
        <w:rPr>
          <w:rFonts w:ascii="Arial" w:hAnsi="Arial" w:cs="Arial"/>
          <w:sz w:val="22"/>
          <w:szCs w:val="22"/>
        </w:rPr>
        <w:t xml:space="preserve">. Mitochondrial metabolism and not glycolysis fuels effector CD4 T cells in lupus. </w:t>
      </w:r>
      <w:r w:rsidR="00BE2710" w:rsidRPr="005301DC">
        <w:rPr>
          <w:rFonts w:ascii="Arial" w:hAnsi="Arial" w:cs="Arial"/>
          <w:sz w:val="22"/>
          <w:szCs w:val="22"/>
          <w:u w:val="single"/>
        </w:rPr>
        <w:t>J Immunol.</w:t>
      </w:r>
      <w:r w:rsidR="00BE2710" w:rsidRPr="005301DC">
        <w:rPr>
          <w:rFonts w:ascii="Arial" w:hAnsi="Arial" w:cs="Arial"/>
          <w:sz w:val="22"/>
          <w:szCs w:val="22"/>
        </w:rPr>
        <w:t xml:space="preserve"> 2016 Jan 1;196(1):80-90. doi: 10.4049/jimmunol.1501537. Epub 2015 Nov 25. </w:t>
      </w:r>
      <w:r w:rsidR="00EB072E" w:rsidRPr="005301DC">
        <w:rPr>
          <w:rFonts w:ascii="Arial" w:hAnsi="Arial" w:cs="Arial"/>
        </w:rPr>
        <w:t>PMCID: PMC468499.</w:t>
      </w:r>
    </w:p>
    <w:p w14:paraId="526B4DD7" w14:textId="77EDF29E" w:rsidR="00274AB7" w:rsidRPr="00274AB7" w:rsidRDefault="00A77971" w:rsidP="00DD48AB">
      <w:pPr>
        <w:pStyle w:val="ListParagraph"/>
        <w:numPr>
          <w:ilvl w:val="0"/>
          <w:numId w:val="8"/>
        </w:numPr>
        <w:contextualSpacing w:val="0"/>
        <w:rPr>
          <w:rFonts w:ascii="Arial" w:hAnsi="Arial" w:cs="Arial"/>
          <w:sz w:val="24"/>
          <w:szCs w:val="22"/>
        </w:rPr>
      </w:pPr>
      <w:hyperlink r:id="rId28" w:history="1">
        <w:r w:rsidR="00274AB7" w:rsidRPr="00274AB7">
          <w:rPr>
            <w:rFonts w:ascii="Arial" w:hAnsi="Arial" w:cs="Arial"/>
            <w:sz w:val="22"/>
            <w:szCs w:val="22"/>
          </w:rPr>
          <w:t>Li W</w:t>
        </w:r>
      </w:hyperlink>
      <w:r w:rsidR="00274AB7" w:rsidRPr="00274AB7">
        <w:rPr>
          <w:rFonts w:ascii="Arial" w:hAnsi="Arial" w:cs="Arial"/>
          <w:sz w:val="22"/>
          <w:szCs w:val="22"/>
        </w:rPr>
        <w:t xml:space="preserve">, </w:t>
      </w:r>
      <w:hyperlink r:id="rId29" w:history="1">
        <w:r w:rsidR="00274AB7" w:rsidRPr="00274AB7">
          <w:rPr>
            <w:rFonts w:ascii="Arial" w:hAnsi="Arial" w:cs="Arial"/>
            <w:sz w:val="22"/>
            <w:szCs w:val="22"/>
          </w:rPr>
          <w:t>Li H</w:t>
        </w:r>
      </w:hyperlink>
      <w:r w:rsidR="00274AB7" w:rsidRPr="00274AB7">
        <w:rPr>
          <w:rFonts w:ascii="Arial" w:hAnsi="Arial" w:cs="Arial"/>
          <w:sz w:val="22"/>
          <w:szCs w:val="22"/>
        </w:rPr>
        <w:t>,</w:t>
      </w:r>
      <w:r w:rsidR="00274AB7" w:rsidRPr="00274AB7">
        <w:rPr>
          <w:rFonts w:ascii="Arial" w:hAnsi="Arial" w:cs="Arial"/>
          <w:sz w:val="22"/>
          <w:szCs w:val="22"/>
          <w:vertAlign w:val="superscript"/>
        </w:rPr>
        <w:t xml:space="preserve"> </w:t>
      </w:r>
      <w:r w:rsidR="00274AB7" w:rsidRPr="00274AB7">
        <w:rPr>
          <w:rFonts w:ascii="Arial" w:hAnsi="Arial" w:cs="Arial"/>
          <w:sz w:val="22"/>
          <w:szCs w:val="22"/>
        </w:rPr>
        <w:t xml:space="preserve"> </w:t>
      </w:r>
      <w:hyperlink r:id="rId30" w:history="1">
        <w:r w:rsidR="00274AB7" w:rsidRPr="00274AB7">
          <w:rPr>
            <w:rFonts w:ascii="Arial" w:hAnsi="Arial" w:cs="Arial"/>
            <w:sz w:val="22"/>
            <w:szCs w:val="22"/>
          </w:rPr>
          <w:t>Zhang M</w:t>
        </w:r>
      </w:hyperlink>
      <w:r w:rsidR="00274AB7" w:rsidRPr="00274AB7">
        <w:rPr>
          <w:rFonts w:ascii="Arial" w:hAnsi="Arial" w:cs="Arial"/>
          <w:sz w:val="22"/>
          <w:szCs w:val="22"/>
        </w:rPr>
        <w:t xml:space="preserve">, </w:t>
      </w:r>
      <w:hyperlink r:id="rId31" w:history="1">
        <w:r w:rsidR="00274AB7" w:rsidRPr="00274AB7">
          <w:rPr>
            <w:rFonts w:ascii="Arial" w:hAnsi="Arial" w:cs="Arial"/>
            <w:sz w:val="22"/>
            <w:szCs w:val="22"/>
          </w:rPr>
          <w:t>Wang M</w:t>
        </w:r>
      </w:hyperlink>
      <w:r w:rsidR="00274AB7" w:rsidRPr="00274AB7">
        <w:rPr>
          <w:rFonts w:ascii="Arial" w:hAnsi="Arial" w:cs="Arial"/>
          <w:sz w:val="22"/>
          <w:szCs w:val="22"/>
        </w:rPr>
        <w:t xml:space="preserve">, </w:t>
      </w:r>
      <w:hyperlink r:id="rId32" w:history="1">
        <w:r w:rsidR="00274AB7" w:rsidRPr="00274AB7">
          <w:rPr>
            <w:rFonts w:ascii="Arial" w:hAnsi="Arial" w:cs="Arial"/>
            <w:sz w:val="22"/>
            <w:szCs w:val="22"/>
          </w:rPr>
          <w:t>Zhong Y</w:t>
        </w:r>
      </w:hyperlink>
      <w:r w:rsidR="00274AB7" w:rsidRPr="00274AB7">
        <w:rPr>
          <w:rFonts w:ascii="Arial" w:hAnsi="Arial" w:cs="Arial"/>
          <w:sz w:val="22"/>
          <w:szCs w:val="22"/>
        </w:rPr>
        <w:t xml:space="preserve">, </w:t>
      </w:r>
      <w:hyperlink r:id="rId33" w:history="1">
        <w:r w:rsidR="00274AB7" w:rsidRPr="00274AB7">
          <w:rPr>
            <w:rFonts w:ascii="Arial" w:hAnsi="Arial" w:cs="Arial"/>
            <w:sz w:val="22"/>
            <w:szCs w:val="22"/>
          </w:rPr>
          <w:t>Wu H</w:t>
        </w:r>
      </w:hyperlink>
      <w:r w:rsidR="00274AB7" w:rsidRPr="00274AB7">
        <w:rPr>
          <w:rFonts w:ascii="Arial" w:hAnsi="Arial" w:cs="Arial"/>
          <w:sz w:val="22"/>
          <w:szCs w:val="22"/>
        </w:rPr>
        <w:t xml:space="preserve">, </w:t>
      </w:r>
      <w:hyperlink r:id="rId34" w:history="1">
        <w:r w:rsidR="00274AB7" w:rsidRPr="00274AB7">
          <w:rPr>
            <w:rFonts w:ascii="Arial" w:hAnsi="Arial" w:cs="Arial"/>
            <w:sz w:val="22"/>
            <w:szCs w:val="22"/>
          </w:rPr>
          <w:t>Yang Y</w:t>
        </w:r>
      </w:hyperlink>
      <w:r w:rsidR="00274AB7" w:rsidRPr="00274AB7">
        <w:rPr>
          <w:rFonts w:ascii="Arial" w:hAnsi="Arial" w:cs="Arial"/>
          <w:sz w:val="22"/>
          <w:szCs w:val="22"/>
        </w:rPr>
        <w:t xml:space="preserve">, </w:t>
      </w:r>
      <w:hyperlink r:id="rId35" w:history="1">
        <w:r w:rsidR="00274AB7" w:rsidRPr="00274AB7">
          <w:rPr>
            <w:rFonts w:ascii="Arial" w:hAnsi="Arial" w:cs="Arial"/>
            <w:b/>
            <w:sz w:val="22"/>
            <w:szCs w:val="22"/>
          </w:rPr>
          <w:t>Morel L</w:t>
        </w:r>
      </w:hyperlink>
      <w:r w:rsidR="00274AB7" w:rsidRPr="00274AB7">
        <w:rPr>
          <w:rFonts w:ascii="Arial" w:hAnsi="Arial" w:cs="Arial"/>
          <w:b/>
          <w:sz w:val="22"/>
          <w:szCs w:val="22"/>
        </w:rPr>
        <w:t>,</w:t>
      </w:r>
      <w:r w:rsidR="00274AB7" w:rsidRPr="00274AB7">
        <w:rPr>
          <w:rFonts w:ascii="Arial" w:hAnsi="Arial" w:cs="Arial"/>
          <w:sz w:val="22"/>
          <w:szCs w:val="22"/>
        </w:rPr>
        <w:t xml:space="preserve"> </w:t>
      </w:r>
      <w:hyperlink r:id="rId36" w:history="1">
        <w:r w:rsidR="00274AB7" w:rsidRPr="00274AB7">
          <w:rPr>
            <w:rFonts w:ascii="Arial" w:hAnsi="Arial" w:cs="Arial"/>
            <w:sz w:val="22"/>
            <w:szCs w:val="22"/>
          </w:rPr>
          <w:t>Wei Q</w:t>
        </w:r>
      </w:hyperlink>
      <w:r w:rsidR="00BE2710" w:rsidRPr="00274AB7">
        <w:rPr>
          <w:rFonts w:ascii="Arial" w:hAnsi="Arial" w:cs="Arial"/>
          <w:sz w:val="22"/>
          <w:szCs w:val="22"/>
        </w:rPr>
        <w:t xml:space="preserve">. Quercitrin ameliorates the development of systemic lupus erythematosus-like disease in a chronic graft-versus-host murine model. </w:t>
      </w:r>
      <w:r w:rsidR="00BE2710" w:rsidRPr="00274AB7">
        <w:rPr>
          <w:rFonts w:ascii="Arial" w:hAnsi="Arial" w:cs="Arial"/>
          <w:sz w:val="22"/>
          <w:szCs w:val="22"/>
          <w:u w:val="single"/>
        </w:rPr>
        <w:t>Am J Physiol - Renal Physiol</w:t>
      </w:r>
      <w:r w:rsidR="00BE2710" w:rsidRPr="00274AB7">
        <w:rPr>
          <w:rFonts w:ascii="Arial" w:hAnsi="Arial" w:cs="Arial"/>
          <w:sz w:val="22"/>
          <w:szCs w:val="22"/>
        </w:rPr>
        <w:t>,</w:t>
      </w:r>
      <w:r w:rsidR="00083AA4">
        <w:rPr>
          <w:rFonts w:ascii="Arial" w:hAnsi="Arial" w:cs="Arial"/>
          <w:sz w:val="22"/>
          <w:szCs w:val="22"/>
        </w:rPr>
        <w:t>2016,</w:t>
      </w:r>
      <w:r w:rsidR="00BE2710" w:rsidRPr="00274AB7">
        <w:rPr>
          <w:rFonts w:ascii="Arial" w:hAnsi="Arial" w:cs="Arial"/>
          <w:sz w:val="22"/>
          <w:szCs w:val="22"/>
        </w:rPr>
        <w:t xml:space="preserve"> </w:t>
      </w:r>
      <w:r w:rsidR="00274AB7" w:rsidRPr="00274AB7">
        <w:rPr>
          <w:rFonts w:ascii="Arial" w:hAnsi="Arial" w:cs="Arial"/>
          <w:sz w:val="22"/>
        </w:rPr>
        <w:t xml:space="preserve">311(1):F217-26. doi: </w:t>
      </w:r>
      <w:r w:rsidR="00274AB7" w:rsidRPr="00274AB7">
        <w:rPr>
          <w:rStyle w:val="highlight2"/>
          <w:rFonts w:ascii="Arial" w:hAnsi="Arial" w:cs="Arial"/>
          <w:sz w:val="22"/>
        </w:rPr>
        <w:t>10.1152/ajprenal.00249.2015</w:t>
      </w:r>
      <w:r w:rsidR="00274AB7" w:rsidRPr="00A16398">
        <w:rPr>
          <w:rFonts w:ascii="Arial" w:hAnsi="Arial" w:cs="Arial"/>
          <w:sz w:val="22"/>
          <w:szCs w:val="22"/>
        </w:rPr>
        <w:t xml:space="preserve">. </w:t>
      </w:r>
      <w:r w:rsidR="00A16398" w:rsidRPr="00A16398">
        <w:rPr>
          <w:rFonts w:ascii="Arial" w:hAnsi="Arial" w:cs="Arial"/>
          <w:sz w:val="22"/>
          <w:szCs w:val="22"/>
        </w:rPr>
        <w:t>PMID: 26911849.</w:t>
      </w:r>
    </w:p>
    <w:p w14:paraId="50E552A1" w14:textId="585F1311" w:rsidR="00EB072E" w:rsidRPr="00274AB7" w:rsidRDefault="005A2658" w:rsidP="00DD48AB">
      <w:pPr>
        <w:pStyle w:val="ListParagraph"/>
        <w:numPr>
          <w:ilvl w:val="0"/>
          <w:numId w:val="8"/>
        </w:numPr>
        <w:contextualSpacing w:val="0"/>
        <w:rPr>
          <w:rFonts w:ascii="Arial" w:hAnsi="Arial" w:cs="Arial"/>
          <w:sz w:val="22"/>
          <w:szCs w:val="22"/>
        </w:rPr>
      </w:pPr>
      <w:r w:rsidRPr="00274AB7">
        <w:rPr>
          <w:rFonts w:ascii="Arial" w:hAnsi="Arial" w:cs="Arial"/>
          <w:sz w:val="22"/>
        </w:rPr>
        <w:t xml:space="preserve">Holodick, N.E., Zeumer, L., Rothstein, T.L, </w:t>
      </w:r>
      <w:r w:rsidRPr="00274AB7">
        <w:rPr>
          <w:rFonts w:ascii="Arial" w:hAnsi="Arial" w:cs="Arial"/>
          <w:b/>
          <w:sz w:val="22"/>
        </w:rPr>
        <w:t>Morel, L</w:t>
      </w:r>
      <w:r w:rsidRPr="00274AB7">
        <w:rPr>
          <w:rFonts w:ascii="Arial" w:hAnsi="Arial" w:cs="Arial"/>
          <w:sz w:val="22"/>
        </w:rPr>
        <w:t xml:space="preserve">. Expansion of B-1a cells with germline heavy chain sequence in lupus mice. </w:t>
      </w:r>
      <w:r w:rsidRPr="00274AB7">
        <w:rPr>
          <w:rFonts w:ascii="Arial" w:hAnsi="Arial" w:cs="Arial"/>
          <w:sz w:val="22"/>
          <w:u w:val="single"/>
        </w:rPr>
        <w:t xml:space="preserve">Frontiers in Immunol. </w:t>
      </w:r>
      <w:r w:rsidR="002312ED" w:rsidRPr="00274AB7">
        <w:rPr>
          <w:rFonts w:ascii="Arial" w:hAnsi="Arial" w:cs="Arial"/>
          <w:sz w:val="22"/>
          <w:szCs w:val="22"/>
        </w:rPr>
        <w:t>2016 Mar 24;7:108. doi: 10.3389/fimmu.2016.00108</w:t>
      </w:r>
      <w:r w:rsidRPr="00274AB7">
        <w:rPr>
          <w:rFonts w:ascii="Arial" w:hAnsi="Arial" w:cs="Arial"/>
          <w:sz w:val="22"/>
          <w:szCs w:val="22"/>
        </w:rPr>
        <w:t>.</w:t>
      </w:r>
      <w:r w:rsidR="00EB072E" w:rsidRPr="00274AB7">
        <w:rPr>
          <w:rFonts w:ascii="Arial" w:hAnsi="Arial" w:cs="Arial"/>
          <w:sz w:val="22"/>
          <w:szCs w:val="22"/>
        </w:rPr>
        <w:t xml:space="preserve"> </w:t>
      </w:r>
    </w:p>
    <w:p w14:paraId="5FD2B401" w14:textId="721D28F4" w:rsidR="00274AB7" w:rsidRPr="00274AB7" w:rsidRDefault="00EB072E" w:rsidP="00DD48AB">
      <w:pPr>
        <w:pStyle w:val="ListParagraph"/>
        <w:numPr>
          <w:ilvl w:val="0"/>
          <w:numId w:val="8"/>
        </w:numPr>
        <w:rPr>
          <w:rFonts w:ascii="Arial" w:hAnsi="Arial" w:cs="Arial"/>
          <w:color w:val="0D0D0D" w:themeColor="text1" w:themeTint="F2"/>
          <w:sz w:val="28"/>
          <w:szCs w:val="22"/>
        </w:rPr>
      </w:pPr>
      <w:r w:rsidRPr="00274AB7">
        <w:rPr>
          <w:rFonts w:ascii="Arial" w:hAnsi="Arial" w:cs="Arial"/>
          <w:color w:val="0D0D0D" w:themeColor="text1" w:themeTint="F2"/>
          <w:sz w:val="22"/>
          <w:szCs w:val="22"/>
        </w:rPr>
        <w:t xml:space="preserve">Choi, S.C., Hutchinson, T.E., </w:t>
      </w:r>
      <w:r w:rsidR="0058006A" w:rsidRPr="004C6F96">
        <w:rPr>
          <w:rFonts w:ascii="Arial" w:hAnsi="Arial" w:cs="Arial"/>
          <w:sz w:val="22"/>
          <w:szCs w:val="22"/>
        </w:rPr>
        <w:t>Titov. A.A</w:t>
      </w:r>
      <w:r w:rsidR="0058006A">
        <w:rPr>
          <w:rFonts w:ascii="Arial" w:hAnsi="Arial" w:cs="Arial"/>
          <w:sz w:val="22"/>
          <w:szCs w:val="22"/>
        </w:rPr>
        <w:t>.,</w:t>
      </w:r>
      <w:r w:rsidR="0058006A" w:rsidRPr="00274AB7">
        <w:rPr>
          <w:rFonts w:ascii="Arial" w:hAnsi="Arial" w:cs="Arial"/>
          <w:color w:val="0D0D0D" w:themeColor="text1" w:themeTint="F2"/>
          <w:sz w:val="22"/>
          <w:szCs w:val="22"/>
        </w:rPr>
        <w:t xml:space="preserve"> </w:t>
      </w:r>
      <w:r w:rsidRPr="00274AB7">
        <w:rPr>
          <w:rFonts w:ascii="Arial" w:hAnsi="Arial" w:cs="Arial"/>
          <w:color w:val="0D0D0D" w:themeColor="text1" w:themeTint="F2"/>
          <w:sz w:val="22"/>
          <w:szCs w:val="22"/>
        </w:rPr>
        <w:t>Seay, H. Li, S. Brusko, T. J., Salek-Ardakani, S.</w:t>
      </w:r>
      <w:r w:rsidR="007A6B76">
        <w:rPr>
          <w:rFonts w:ascii="Arial" w:hAnsi="Arial" w:cs="Arial"/>
          <w:color w:val="0D0D0D" w:themeColor="text1" w:themeTint="F2"/>
          <w:sz w:val="22"/>
          <w:szCs w:val="22"/>
        </w:rPr>
        <w:t>,</w:t>
      </w:r>
      <w:r w:rsidRPr="00274AB7">
        <w:rPr>
          <w:rFonts w:ascii="Arial" w:hAnsi="Arial" w:cs="Arial"/>
          <w:color w:val="0D0D0D" w:themeColor="text1" w:themeTint="F2"/>
          <w:sz w:val="22"/>
          <w:szCs w:val="22"/>
        </w:rPr>
        <w:t xml:space="preserve"> </w:t>
      </w:r>
      <w:r w:rsidRPr="00274AB7">
        <w:rPr>
          <w:rFonts w:ascii="Arial" w:hAnsi="Arial" w:cs="Arial"/>
          <w:b/>
          <w:color w:val="0D0D0D" w:themeColor="text1" w:themeTint="F2"/>
          <w:sz w:val="22"/>
          <w:szCs w:val="22"/>
        </w:rPr>
        <w:t>Morel, L</w:t>
      </w:r>
      <w:r w:rsidRPr="00274AB7">
        <w:rPr>
          <w:rFonts w:ascii="Arial" w:hAnsi="Arial" w:cs="Arial"/>
          <w:color w:val="0D0D0D" w:themeColor="text1" w:themeTint="F2"/>
          <w:sz w:val="22"/>
          <w:szCs w:val="22"/>
        </w:rPr>
        <w:t xml:space="preserve">. </w:t>
      </w:r>
      <w:r w:rsidRPr="00274AB7">
        <w:rPr>
          <w:rFonts w:ascii="Arial" w:hAnsi="Arial" w:cs="Arial"/>
          <w:sz w:val="22"/>
          <w:szCs w:val="22"/>
        </w:rPr>
        <w:t xml:space="preserve">The lupus susceptibility gene Pbx1 regulates the balance between follicular helper T cell and regulatory T cell differentiation. </w:t>
      </w:r>
      <w:r w:rsidRPr="00274AB7">
        <w:rPr>
          <w:rFonts w:ascii="Arial" w:hAnsi="Arial" w:cs="Arial"/>
          <w:sz w:val="22"/>
          <w:szCs w:val="22"/>
          <w:u w:val="single"/>
        </w:rPr>
        <w:t xml:space="preserve">J. Immunol., </w:t>
      </w:r>
      <w:r w:rsidR="000F0346" w:rsidRPr="00274AB7">
        <w:rPr>
          <w:rFonts w:ascii="Arial" w:hAnsi="Arial" w:cs="Arial"/>
          <w:sz w:val="22"/>
        </w:rPr>
        <w:t xml:space="preserve">2016 </w:t>
      </w:r>
      <w:r w:rsidR="00274AB7" w:rsidRPr="00274AB7">
        <w:rPr>
          <w:rFonts w:ascii="Arial" w:hAnsi="Arial" w:cs="Arial"/>
          <w:sz w:val="22"/>
        </w:rPr>
        <w:t xml:space="preserve">197(2):458-69. doi: 10.4049/jimmunol.1502283. </w:t>
      </w:r>
      <w:r w:rsidR="00F5044A" w:rsidRPr="00137F20">
        <w:rPr>
          <w:rFonts w:ascii="Arial" w:hAnsi="Arial" w:cs="Arial"/>
          <w:color w:val="575757"/>
          <w:sz w:val="22"/>
          <w:szCs w:val="22"/>
        </w:rPr>
        <w:t>PMCID:</w:t>
      </w:r>
      <w:hyperlink r:id="rId37" w:history="1">
        <w:r w:rsidR="00F5044A" w:rsidRPr="00137F20">
          <w:rPr>
            <w:rStyle w:val="Hyperlink"/>
            <w:rFonts w:ascii="Arial" w:hAnsi="Arial" w:cs="Arial"/>
            <w:color w:val="333333"/>
            <w:sz w:val="22"/>
            <w:szCs w:val="22"/>
            <w:u w:val="none"/>
          </w:rPr>
          <w:t>PMC4935607</w:t>
        </w:r>
      </w:hyperlink>
    </w:p>
    <w:p w14:paraId="3CF00416" w14:textId="7EFE0B47" w:rsidR="0080742F" w:rsidRPr="00274AB7" w:rsidRDefault="0080742F" w:rsidP="00DD48AB">
      <w:pPr>
        <w:pStyle w:val="ListParagraph"/>
        <w:numPr>
          <w:ilvl w:val="0"/>
          <w:numId w:val="8"/>
        </w:numPr>
        <w:rPr>
          <w:rFonts w:ascii="Arial" w:hAnsi="Arial" w:cs="Arial"/>
          <w:color w:val="0D0D0D" w:themeColor="text1" w:themeTint="F2"/>
          <w:sz w:val="24"/>
          <w:szCs w:val="22"/>
        </w:rPr>
      </w:pPr>
      <w:r w:rsidRPr="00274AB7">
        <w:rPr>
          <w:rFonts w:ascii="Arial" w:hAnsi="Arial" w:cs="Arial"/>
          <w:color w:val="0D0D0D" w:themeColor="text1" w:themeTint="F2"/>
          <w:sz w:val="22"/>
          <w:szCs w:val="22"/>
        </w:rPr>
        <w:t>Elshik</w:t>
      </w:r>
      <w:r w:rsidR="00516119">
        <w:rPr>
          <w:rFonts w:ascii="Arial" w:hAnsi="Arial" w:cs="Arial"/>
          <w:color w:val="0D0D0D" w:themeColor="text1" w:themeTint="F2"/>
          <w:sz w:val="22"/>
          <w:szCs w:val="22"/>
        </w:rPr>
        <w:t xml:space="preserve">ha, A.S., Lu, A., Chen, M.-J., </w:t>
      </w:r>
      <w:r w:rsidRPr="00274AB7">
        <w:rPr>
          <w:rFonts w:ascii="Arial" w:hAnsi="Arial" w:cs="Arial"/>
          <w:color w:val="0D0D0D" w:themeColor="text1" w:themeTint="F2"/>
          <w:sz w:val="22"/>
          <w:szCs w:val="22"/>
        </w:rPr>
        <w:t xml:space="preserve">Akbar, M., Zeumer, L., Ritter, A., Elghamry, H., Mahdi, M. A., </w:t>
      </w:r>
      <w:r w:rsidRPr="00274AB7">
        <w:rPr>
          <w:rFonts w:ascii="Arial" w:hAnsi="Arial" w:cs="Arial"/>
          <w:b/>
          <w:color w:val="0D0D0D" w:themeColor="text1" w:themeTint="F2"/>
          <w:sz w:val="22"/>
          <w:szCs w:val="22"/>
        </w:rPr>
        <w:t>Morel, L.,</w:t>
      </w:r>
      <w:r w:rsidRPr="00274AB7">
        <w:rPr>
          <w:rFonts w:ascii="Arial" w:hAnsi="Arial" w:cs="Arial"/>
          <w:color w:val="0D0D0D" w:themeColor="text1" w:themeTint="F2"/>
          <w:sz w:val="22"/>
          <w:szCs w:val="22"/>
        </w:rPr>
        <w:t xml:space="preserve">  and Song, S. </w:t>
      </w:r>
      <w:r w:rsidRPr="00274AB7">
        <w:rPr>
          <w:rFonts w:ascii="Arial" w:hAnsi="Arial" w:cs="Arial"/>
          <w:sz w:val="22"/>
          <w:szCs w:val="22"/>
        </w:rPr>
        <w:t xml:space="preserve">Alpha 1 antitrypsin inhibits dendritic cell activation and attenuates nephritis in a mouse model of lupus. </w:t>
      </w:r>
      <w:r w:rsidR="008E7FD5" w:rsidRPr="00274AB7">
        <w:rPr>
          <w:rFonts w:ascii="Arial" w:hAnsi="Arial" w:cs="Arial"/>
          <w:sz w:val="22"/>
          <w:szCs w:val="22"/>
          <w:u w:val="single"/>
        </w:rPr>
        <w:t xml:space="preserve">PLoSOne, </w:t>
      </w:r>
      <w:r w:rsidR="00143EF4" w:rsidRPr="00274AB7">
        <w:rPr>
          <w:rFonts w:ascii="Arial" w:hAnsi="Arial" w:cs="Arial"/>
          <w:sz w:val="22"/>
        </w:rPr>
        <w:t>2016 May 27;11(5):e0156583. doi: 10.1371/journal.pone.0156583. eCollection 2016</w:t>
      </w:r>
    </w:p>
    <w:p w14:paraId="502DA95D" w14:textId="74A9129D" w:rsidR="006457EA" w:rsidRPr="0095217D" w:rsidRDefault="00BB762A" w:rsidP="006457EA">
      <w:pPr>
        <w:pStyle w:val="ListParagraph"/>
        <w:numPr>
          <w:ilvl w:val="0"/>
          <w:numId w:val="8"/>
        </w:numPr>
        <w:rPr>
          <w:rFonts w:ascii="Arial" w:hAnsi="Arial" w:cs="Arial"/>
          <w:color w:val="0D0D0D" w:themeColor="text1" w:themeTint="F2"/>
          <w:sz w:val="22"/>
          <w:szCs w:val="22"/>
        </w:rPr>
      </w:pPr>
      <w:r>
        <w:rPr>
          <w:rFonts w:ascii="Arial" w:hAnsi="Arial" w:cs="Arial"/>
          <w:color w:val="0D0D0D" w:themeColor="text1" w:themeTint="F2"/>
          <w:sz w:val="22"/>
          <w:szCs w:val="22"/>
        </w:rPr>
        <w:t xml:space="preserve">Khass, M., Schelonka, R.L., Liu, C.R., Elgavish, A., </w:t>
      </w:r>
      <w:r w:rsidRPr="00BB762A">
        <w:rPr>
          <w:rFonts w:ascii="Arial" w:hAnsi="Arial" w:cs="Arial"/>
          <w:b/>
          <w:color w:val="0D0D0D" w:themeColor="text1" w:themeTint="F2"/>
          <w:sz w:val="22"/>
          <w:szCs w:val="22"/>
        </w:rPr>
        <w:t>Morel, L</w:t>
      </w:r>
      <w:r>
        <w:rPr>
          <w:rFonts w:ascii="Arial" w:hAnsi="Arial" w:cs="Arial"/>
          <w:color w:val="0D0D0D" w:themeColor="text1" w:themeTint="F2"/>
          <w:sz w:val="22"/>
          <w:szCs w:val="22"/>
        </w:rPr>
        <w:t xml:space="preserve">., Burrows, P.D., Schroeder, H.W. Jr. </w:t>
      </w:r>
      <w:r w:rsidRPr="00BB762A">
        <w:rPr>
          <w:rFonts w:ascii="Arial" w:hAnsi="Arial" w:cs="Arial"/>
          <w:sz w:val="22"/>
          <w:szCs w:val="24"/>
        </w:rPr>
        <w:t>C57BL/6 mice congenic for the lupus susceptibility loci sle1, sle2, or sle3 and the ΔD-iD arginine enriched D</w:t>
      </w:r>
      <w:r w:rsidRPr="00BB762A">
        <w:rPr>
          <w:rFonts w:ascii="Arial" w:hAnsi="Arial" w:cs="Arial"/>
          <w:sz w:val="22"/>
          <w:szCs w:val="24"/>
          <w:vertAlign w:val="subscript"/>
        </w:rPr>
        <w:t>H</w:t>
      </w:r>
      <w:r w:rsidRPr="00BB762A">
        <w:rPr>
          <w:rFonts w:ascii="Arial" w:hAnsi="Arial" w:cs="Arial"/>
          <w:sz w:val="22"/>
          <w:szCs w:val="24"/>
        </w:rPr>
        <w:t xml:space="preserve"> gene segment demonstrate alterations in B cell development and enhanced production of dsDNA binding IgM</w:t>
      </w:r>
      <w:r>
        <w:rPr>
          <w:rFonts w:ascii="Arial" w:hAnsi="Arial" w:cs="Arial"/>
          <w:sz w:val="22"/>
          <w:szCs w:val="24"/>
        </w:rPr>
        <w:t xml:space="preserve">. </w:t>
      </w:r>
      <w:r w:rsidRPr="00BB762A">
        <w:rPr>
          <w:rFonts w:ascii="Arial" w:hAnsi="Arial" w:cs="Arial"/>
          <w:sz w:val="22"/>
          <w:szCs w:val="24"/>
          <w:u w:val="single"/>
        </w:rPr>
        <w:t>Autoimmunity</w:t>
      </w:r>
      <w:r>
        <w:rPr>
          <w:rFonts w:ascii="Arial" w:hAnsi="Arial" w:cs="Arial"/>
          <w:sz w:val="22"/>
          <w:szCs w:val="24"/>
        </w:rPr>
        <w:t xml:space="preserve">, </w:t>
      </w:r>
      <w:r w:rsidR="0095217D" w:rsidRPr="0095217D">
        <w:rPr>
          <w:rFonts w:ascii="Arial" w:hAnsi="Arial" w:cs="Arial"/>
          <w:b/>
          <w:bCs/>
          <w:sz w:val="22"/>
        </w:rPr>
        <w:t>2017</w:t>
      </w:r>
      <w:r w:rsidR="0095217D" w:rsidRPr="0095217D">
        <w:rPr>
          <w:rFonts w:ascii="Arial" w:hAnsi="Arial" w:cs="Arial"/>
          <w:sz w:val="22"/>
        </w:rPr>
        <w:t xml:space="preserve"> Feb;50(1):42-51. doi: 10.1080/08916934.2016.1272597.</w:t>
      </w:r>
    </w:p>
    <w:p w14:paraId="2739A3EF" w14:textId="3AD64778" w:rsidR="009C0682" w:rsidRPr="009C0682" w:rsidRDefault="006457EA" w:rsidP="009C0682">
      <w:pPr>
        <w:pStyle w:val="ListParagraph"/>
        <w:numPr>
          <w:ilvl w:val="0"/>
          <w:numId w:val="8"/>
        </w:numPr>
        <w:rPr>
          <w:rFonts w:ascii="Arial" w:hAnsi="Arial" w:cs="Arial"/>
          <w:color w:val="0D0D0D" w:themeColor="text1" w:themeTint="F2"/>
          <w:sz w:val="22"/>
          <w:szCs w:val="22"/>
        </w:rPr>
      </w:pPr>
      <w:r w:rsidRPr="006457EA">
        <w:rPr>
          <w:rFonts w:ascii="Arial" w:hAnsi="Arial" w:cs="Arial"/>
          <w:sz w:val="22"/>
          <w:szCs w:val="22"/>
        </w:rPr>
        <w:t>Dwivedi, N., Hedberg, A., Zheng, Y.Y., Neeli</w:t>
      </w:r>
      <w:r w:rsidRPr="006457EA">
        <w:rPr>
          <w:rFonts w:ascii="Arial" w:hAnsi="Arial" w:cs="Arial"/>
          <w:sz w:val="22"/>
          <w:szCs w:val="22"/>
          <w:vertAlign w:val="superscript"/>
        </w:rPr>
        <w:t xml:space="preserve">, </w:t>
      </w:r>
      <w:r w:rsidRPr="006457EA">
        <w:rPr>
          <w:rFonts w:ascii="Arial" w:hAnsi="Arial" w:cs="Arial"/>
          <w:sz w:val="22"/>
          <w:szCs w:val="22"/>
        </w:rPr>
        <w:t xml:space="preserve">I., Satoh, M., </w:t>
      </w:r>
      <w:r w:rsidRPr="006457EA">
        <w:rPr>
          <w:rFonts w:ascii="Arial" w:hAnsi="Arial" w:cs="Arial"/>
          <w:b/>
          <w:color w:val="0D0D0D" w:themeColor="text1" w:themeTint="F2"/>
          <w:sz w:val="22"/>
          <w:szCs w:val="22"/>
        </w:rPr>
        <w:t>Morel, L</w:t>
      </w:r>
      <w:r w:rsidRPr="006457EA">
        <w:rPr>
          <w:rFonts w:ascii="Arial" w:hAnsi="Arial" w:cs="Arial"/>
          <w:color w:val="0D0D0D" w:themeColor="text1" w:themeTint="F2"/>
          <w:sz w:val="22"/>
          <w:szCs w:val="22"/>
        </w:rPr>
        <w:t>.,</w:t>
      </w:r>
      <w:r w:rsidRPr="006457EA">
        <w:rPr>
          <w:rFonts w:ascii="Arial" w:hAnsi="Arial" w:cs="Arial"/>
          <w:sz w:val="22"/>
          <w:szCs w:val="22"/>
        </w:rPr>
        <w:t xml:space="preserve"> Rekvig, O.P., and Radic, M.</w:t>
      </w:r>
      <w:r w:rsidRPr="006457EA">
        <w:rPr>
          <w:rFonts w:ascii="Arial" w:hAnsi="Arial" w:cs="Arial"/>
          <w:sz w:val="22"/>
          <w:szCs w:val="22"/>
          <w:vertAlign w:val="superscript"/>
        </w:rPr>
        <w:t xml:space="preserve"> </w:t>
      </w:r>
      <w:r w:rsidRPr="006457EA">
        <w:rPr>
          <w:rFonts w:ascii="Arial" w:hAnsi="Arial" w:cs="Arial"/>
          <w:sz w:val="22"/>
          <w:szCs w:val="22"/>
        </w:rPr>
        <w:t>Immunological Tolerance to Deiminated Histones in BALB/c and Autoimmune-Prone Mouse Strains</w:t>
      </w:r>
      <w:r>
        <w:rPr>
          <w:rFonts w:ascii="Arial" w:hAnsi="Arial" w:cs="Arial"/>
          <w:sz w:val="22"/>
          <w:szCs w:val="22"/>
        </w:rPr>
        <w:t xml:space="preserve">. </w:t>
      </w:r>
      <w:r w:rsidRPr="00516119">
        <w:rPr>
          <w:rFonts w:ascii="Arial" w:hAnsi="Arial" w:cs="Arial"/>
          <w:sz w:val="22"/>
          <w:szCs w:val="22"/>
          <w:u w:val="single"/>
        </w:rPr>
        <w:t>Frontiers in Immunology</w:t>
      </w:r>
      <w:r>
        <w:rPr>
          <w:rFonts w:ascii="Arial" w:hAnsi="Arial" w:cs="Arial"/>
          <w:sz w:val="22"/>
          <w:szCs w:val="22"/>
        </w:rPr>
        <w:t xml:space="preserve">, </w:t>
      </w:r>
      <w:r w:rsidR="0095217D" w:rsidRPr="0095217D">
        <w:rPr>
          <w:rFonts w:ascii="Arial" w:hAnsi="Arial" w:cs="Arial"/>
          <w:sz w:val="22"/>
          <w:szCs w:val="22"/>
        </w:rPr>
        <w:t xml:space="preserve">8:362. </w:t>
      </w:r>
      <w:r w:rsidR="009C0682" w:rsidRPr="0095217D">
        <w:rPr>
          <w:rFonts w:ascii="Arial" w:hAnsi="Arial" w:cs="Arial"/>
          <w:b/>
          <w:bCs/>
          <w:sz w:val="22"/>
          <w:szCs w:val="22"/>
        </w:rPr>
        <w:t>2017</w:t>
      </w:r>
      <w:r w:rsidR="009C0682" w:rsidRPr="0095217D">
        <w:rPr>
          <w:rFonts w:ascii="Arial" w:hAnsi="Arial" w:cs="Arial"/>
          <w:sz w:val="22"/>
          <w:szCs w:val="22"/>
        </w:rPr>
        <w:t>.</w:t>
      </w:r>
      <w:r w:rsidR="0095217D" w:rsidRPr="0095217D">
        <w:rPr>
          <w:rFonts w:ascii="Arial" w:hAnsi="Arial" w:cs="Arial"/>
          <w:sz w:val="22"/>
          <w:szCs w:val="22"/>
        </w:rPr>
        <w:t>doi: 10.3389/fimmu.</w:t>
      </w:r>
      <w:r w:rsidR="0095217D" w:rsidRPr="0095217D">
        <w:rPr>
          <w:rFonts w:ascii="Arial" w:hAnsi="Arial" w:cs="Arial"/>
          <w:b/>
          <w:bCs/>
          <w:sz w:val="22"/>
          <w:szCs w:val="22"/>
        </w:rPr>
        <w:t>2017</w:t>
      </w:r>
      <w:r w:rsidR="0095217D" w:rsidRPr="0095217D">
        <w:rPr>
          <w:rFonts w:ascii="Arial" w:hAnsi="Arial" w:cs="Arial"/>
          <w:sz w:val="22"/>
          <w:szCs w:val="22"/>
        </w:rPr>
        <w:t xml:space="preserve">.00362. eCollection </w:t>
      </w:r>
    </w:p>
    <w:p w14:paraId="2A1F31F3" w14:textId="284D90C5" w:rsidR="006457EA" w:rsidRPr="009C0682" w:rsidRDefault="006457EA" w:rsidP="009C0682">
      <w:pPr>
        <w:pStyle w:val="ListParagraph"/>
        <w:numPr>
          <w:ilvl w:val="0"/>
          <w:numId w:val="8"/>
        </w:numPr>
        <w:rPr>
          <w:rFonts w:ascii="Arial" w:hAnsi="Arial" w:cs="Arial"/>
          <w:color w:val="0D0D0D" w:themeColor="text1" w:themeTint="F2"/>
          <w:sz w:val="22"/>
          <w:szCs w:val="22"/>
        </w:rPr>
      </w:pPr>
      <w:r w:rsidRPr="009C0682">
        <w:rPr>
          <w:rFonts w:ascii="Arial" w:hAnsi="Arial" w:cs="Arial"/>
          <w:sz w:val="22"/>
        </w:rPr>
        <w:t xml:space="preserve">Niu, Y., </w:t>
      </w:r>
      <w:r w:rsidR="004E44B7" w:rsidRPr="009C0682">
        <w:rPr>
          <w:rFonts w:ascii="Arial" w:hAnsi="Arial" w:cs="Arial"/>
          <w:sz w:val="22"/>
        </w:rPr>
        <w:t xml:space="preserve">Sengupta, M., </w:t>
      </w:r>
      <w:r w:rsidRPr="009C0682">
        <w:rPr>
          <w:rFonts w:ascii="Arial" w:hAnsi="Arial" w:cs="Arial"/>
          <w:sz w:val="22"/>
        </w:rPr>
        <w:t xml:space="preserve">Choi, S.C., Titov, A.A., </w:t>
      </w:r>
      <w:r w:rsidRPr="009C0682">
        <w:rPr>
          <w:rFonts w:ascii="Arial" w:hAnsi="Arial" w:cs="Arial"/>
          <w:b/>
          <w:sz w:val="22"/>
        </w:rPr>
        <w:t>Morel, L</w:t>
      </w:r>
      <w:r w:rsidRPr="009C0682">
        <w:rPr>
          <w:rFonts w:ascii="Arial" w:hAnsi="Arial" w:cs="Arial"/>
          <w:sz w:val="22"/>
        </w:rPr>
        <w:t xml:space="preserve">. The Pbx1 lupus susceptibility gene regulates CD44 expression. </w:t>
      </w:r>
      <w:r w:rsidRPr="009C0682">
        <w:rPr>
          <w:rFonts w:ascii="Arial" w:hAnsi="Arial" w:cs="Arial"/>
          <w:sz w:val="22"/>
          <w:u w:val="single"/>
        </w:rPr>
        <w:t>Mol. Immunol.</w:t>
      </w:r>
      <w:r w:rsidR="00B40C49" w:rsidRPr="009C0682">
        <w:rPr>
          <w:rFonts w:ascii="Arial" w:hAnsi="Arial" w:cs="Arial"/>
          <w:sz w:val="22"/>
          <w:u w:val="single"/>
        </w:rPr>
        <w:t xml:space="preserve">, </w:t>
      </w:r>
      <w:r w:rsidR="0095217D" w:rsidRPr="009C0682">
        <w:rPr>
          <w:rFonts w:ascii="Arial" w:hAnsi="Arial" w:cs="Arial"/>
          <w:sz w:val="22"/>
          <w:szCs w:val="22"/>
          <w:u w:val="single"/>
        </w:rPr>
        <w:t xml:space="preserve">2017 </w:t>
      </w:r>
      <w:r w:rsidR="0095217D" w:rsidRPr="009C0682">
        <w:rPr>
          <w:rFonts w:ascii="Arial" w:hAnsi="Arial" w:cs="Arial"/>
          <w:sz w:val="22"/>
          <w:szCs w:val="22"/>
        </w:rPr>
        <w:t>85:148-154.</w:t>
      </w:r>
      <w:r w:rsidR="009C0682" w:rsidRPr="009C0682">
        <w:rPr>
          <w:rFonts w:ascii="Arial" w:hAnsi="Arial" w:cs="Arial"/>
          <w:sz w:val="22"/>
          <w:szCs w:val="22"/>
        </w:rPr>
        <w:t xml:space="preserve"> </w:t>
      </w:r>
      <w:r w:rsidR="009C0682" w:rsidRPr="009C0682">
        <w:rPr>
          <w:rFonts w:ascii="Arial" w:hAnsi="Arial" w:cs="Arial"/>
          <w:color w:val="575757"/>
          <w:sz w:val="22"/>
          <w:szCs w:val="17"/>
        </w:rPr>
        <w:t>DOI:</w:t>
      </w:r>
      <w:hyperlink r:id="rId38" w:tgtFrame="_blank" w:history="1">
        <w:r w:rsidR="009C0682" w:rsidRPr="009C0682">
          <w:rPr>
            <w:rStyle w:val="Hyperlink"/>
            <w:rFonts w:ascii="Arial" w:hAnsi="Arial" w:cs="Arial"/>
            <w:color w:val="333333"/>
            <w:sz w:val="22"/>
            <w:szCs w:val="17"/>
          </w:rPr>
          <w:t>10.1016/j.molimm.</w:t>
        </w:r>
        <w:r w:rsidR="009C0682" w:rsidRPr="009C0682">
          <w:rPr>
            <w:rStyle w:val="Hyperlink"/>
            <w:rFonts w:ascii="Arial" w:hAnsi="Arial" w:cs="Arial"/>
            <w:b/>
            <w:bCs/>
            <w:color w:val="333333"/>
            <w:sz w:val="22"/>
            <w:szCs w:val="17"/>
          </w:rPr>
          <w:t>2017</w:t>
        </w:r>
        <w:r w:rsidR="009C0682" w:rsidRPr="009C0682">
          <w:rPr>
            <w:rStyle w:val="Hyperlink"/>
            <w:rFonts w:ascii="Arial" w:hAnsi="Arial" w:cs="Arial"/>
            <w:color w:val="333333"/>
            <w:sz w:val="22"/>
            <w:szCs w:val="17"/>
          </w:rPr>
          <w:t>.02.016</w:t>
        </w:r>
      </w:hyperlink>
      <w:r w:rsidR="009C0682" w:rsidRPr="009C0682">
        <w:rPr>
          <w:rFonts w:ascii="Arial" w:hAnsi="Arial" w:cs="Arial"/>
          <w:color w:val="575757"/>
          <w:sz w:val="22"/>
          <w:szCs w:val="17"/>
        </w:rPr>
        <w:t>. PMID:28257976 PMCID:</w:t>
      </w:r>
      <w:hyperlink r:id="rId39" w:history="1">
        <w:r w:rsidR="009C0682" w:rsidRPr="009C0682">
          <w:rPr>
            <w:rStyle w:val="Hyperlink"/>
            <w:rFonts w:ascii="Arial" w:hAnsi="Arial" w:cs="Arial"/>
            <w:color w:val="333333"/>
            <w:sz w:val="22"/>
            <w:szCs w:val="17"/>
          </w:rPr>
          <w:t>PMC5389453</w:t>
        </w:r>
      </w:hyperlink>
      <w:r w:rsidR="009C0682" w:rsidRPr="009C0682">
        <w:rPr>
          <w:rFonts w:ascii="Arial" w:hAnsi="Arial" w:cs="Arial"/>
          <w:color w:val="575757"/>
          <w:sz w:val="22"/>
          <w:szCs w:val="17"/>
        </w:rPr>
        <w:t>.</w:t>
      </w:r>
    </w:p>
    <w:p w14:paraId="54EBC657" w14:textId="77777777" w:rsidR="003622EC" w:rsidRPr="003622EC" w:rsidRDefault="00444930" w:rsidP="003F6AA0">
      <w:pPr>
        <w:pStyle w:val="ListParagraph"/>
        <w:numPr>
          <w:ilvl w:val="0"/>
          <w:numId w:val="8"/>
        </w:numPr>
        <w:tabs>
          <w:tab w:val="left" w:pos="360"/>
        </w:tabs>
        <w:rPr>
          <w:rFonts w:ascii="Arial" w:hAnsi="Arial" w:cs="Arial"/>
          <w:sz w:val="22"/>
        </w:rPr>
      </w:pPr>
      <w:r w:rsidRPr="003622EC">
        <w:rPr>
          <w:rFonts w:ascii="Arial" w:hAnsi="Arial" w:cs="Arial"/>
          <w:sz w:val="22"/>
        </w:rPr>
        <w:t xml:space="preserve">Xu, Z., Xu, J., Ju, J., and </w:t>
      </w:r>
      <w:r w:rsidR="00482D97" w:rsidRPr="003622EC">
        <w:rPr>
          <w:rFonts w:ascii="Arial" w:hAnsi="Arial" w:cs="Arial"/>
          <w:b/>
          <w:sz w:val="22"/>
        </w:rPr>
        <w:t>Morel, L</w:t>
      </w:r>
      <w:r w:rsidRPr="003622EC">
        <w:rPr>
          <w:rFonts w:ascii="Arial" w:hAnsi="Arial" w:cs="Arial"/>
          <w:b/>
          <w:sz w:val="22"/>
        </w:rPr>
        <w:t>.</w:t>
      </w:r>
      <w:r w:rsidRPr="003622EC">
        <w:rPr>
          <w:rFonts w:ascii="Arial" w:hAnsi="Arial" w:cs="Arial"/>
          <w:sz w:val="22"/>
        </w:rPr>
        <w:t xml:space="preserve"> A Skint6 Allele Potentially Contributes to Mouse </w:t>
      </w:r>
      <w:r w:rsidRPr="003622EC">
        <w:rPr>
          <w:rFonts w:ascii="Arial" w:hAnsi="Arial" w:cs="Arial"/>
          <w:sz w:val="22"/>
          <w:szCs w:val="22"/>
        </w:rPr>
        <w:t xml:space="preserve">Lupus. </w:t>
      </w:r>
      <w:r w:rsidR="003622EC" w:rsidRPr="003622EC">
        <w:rPr>
          <w:rFonts w:ascii="Arial" w:hAnsi="Arial" w:cs="Arial"/>
          <w:sz w:val="22"/>
          <w:szCs w:val="22"/>
        </w:rPr>
        <w:t xml:space="preserve">. </w:t>
      </w:r>
      <w:r w:rsidR="003622EC" w:rsidRPr="003622EC">
        <w:rPr>
          <w:rFonts w:ascii="Arial" w:hAnsi="Arial" w:cs="Arial"/>
          <w:b/>
          <w:bCs/>
          <w:sz w:val="22"/>
          <w:szCs w:val="22"/>
        </w:rPr>
        <w:t>2017</w:t>
      </w:r>
      <w:r w:rsidR="003622EC" w:rsidRPr="003622EC">
        <w:rPr>
          <w:rFonts w:ascii="Arial" w:hAnsi="Arial" w:cs="Arial"/>
          <w:sz w:val="22"/>
          <w:szCs w:val="22"/>
        </w:rPr>
        <w:t xml:space="preserve"> May 11. doi: 10.1038/gene.</w:t>
      </w:r>
      <w:r w:rsidR="003622EC" w:rsidRPr="003622EC">
        <w:rPr>
          <w:rFonts w:ascii="Arial" w:hAnsi="Arial" w:cs="Arial"/>
          <w:b/>
          <w:bCs/>
          <w:sz w:val="22"/>
          <w:szCs w:val="22"/>
        </w:rPr>
        <w:t>2017</w:t>
      </w:r>
      <w:r w:rsidR="003622EC" w:rsidRPr="003622EC">
        <w:rPr>
          <w:rFonts w:ascii="Arial" w:hAnsi="Arial" w:cs="Arial"/>
          <w:sz w:val="22"/>
          <w:szCs w:val="22"/>
        </w:rPr>
        <w:t>.8. [Epub ahead of print].</w:t>
      </w:r>
    </w:p>
    <w:p w14:paraId="5A258A71" w14:textId="00D3B5A2" w:rsidR="00482D97" w:rsidRPr="00363344" w:rsidRDefault="00482D97" w:rsidP="003F6AA0">
      <w:pPr>
        <w:pStyle w:val="ListParagraph"/>
        <w:numPr>
          <w:ilvl w:val="0"/>
          <w:numId w:val="8"/>
        </w:numPr>
        <w:tabs>
          <w:tab w:val="left" w:pos="360"/>
        </w:tabs>
        <w:rPr>
          <w:rFonts w:ascii="Arial" w:hAnsi="Arial" w:cs="Arial"/>
          <w:sz w:val="22"/>
        </w:rPr>
      </w:pPr>
      <w:r w:rsidRPr="003622EC">
        <w:rPr>
          <w:rFonts w:ascii="Arial" w:hAnsi="Arial" w:cs="Arial"/>
          <w:sz w:val="22"/>
        </w:rPr>
        <w:t xml:space="preserve">Cooper, M., Perrin, G.Q., Biswas, M., Martino, A.T, </w:t>
      </w:r>
      <w:r w:rsidRPr="003622EC">
        <w:rPr>
          <w:rFonts w:ascii="Arial" w:hAnsi="Arial" w:cs="Arial"/>
          <w:b/>
          <w:sz w:val="22"/>
        </w:rPr>
        <w:t>Morel, L</w:t>
      </w:r>
      <w:r w:rsidRPr="003622EC">
        <w:rPr>
          <w:rFonts w:ascii="Arial" w:hAnsi="Arial" w:cs="Arial"/>
          <w:sz w:val="22"/>
        </w:rPr>
        <w:t xml:space="preserve">., Terhorst, C., Hoffman, B.E. Herzog, R. Regulatory T cells and TLR9 Activation Shape Antibody Formation to a Secreted Transgene Product in AAV Muscle Gene Transfer. </w:t>
      </w:r>
      <w:r w:rsidRPr="00363344">
        <w:rPr>
          <w:rFonts w:ascii="Arial" w:hAnsi="Arial" w:cs="Arial"/>
          <w:sz w:val="22"/>
          <w:u w:val="single"/>
        </w:rPr>
        <w:t>Cell. Immunol.,</w:t>
      </w:r>
      <w:r w:rsidRPr="003622EC">
        <w:rPr>
          <w:rFonts w:ascii="Arial" w:hAnsi="Arial" w:cs="Arial"/>
          <w:sz w:val="22"/>
        </w:rPr>
        <w:t xml:space="preserve"> </w:t>
      </w:r>
      <w:r w:rsidR="003622EC" w:rsidRPr="003622EC">
        <w:rPr>
          <w:rFonts w:ascii="Arial" w:hAnsi="Arial" w:cs="Arial"/>
          <w:sz w:val="22"/>
          <w:szCs w:val="22"/>
        </w:rPr>
        <w:t>http://dx.doi.org/10.1016/j.cellimm.2017.07.012</w:t>
      </w:r>
      <w:r w:rsidRPr="003622EC">
        <w:rPr>
          <w:rFonts w:ascii="Arial" w:hAnsi="Arial" w:cs="Arial"/>
          <w:sz w:val="22"/>
          <w:szCs w:val="22"/>
        </w:rPr>
        <w:t>.</w:t>
      </w:r>
    </w:p>
    <w:p w14:paraId="6B64386E" w14:textId="0F782DBC" w:rsidR="00357E45" w:rsidRPr="0040123D" w:rsidRDefault="00A62D10" w:rsidP="003F6AA0">
      <w:pPr>
        <w:pStyle w:val="ListParagraph"/>
        <w:numPr>
          <w:ilvl w:val="0"/>
          <w:numId w:val="8"/>
        </w:numPr>
        <w:jc w:val="both"/>
        <w:rPr>
          <w:rFonts w:ascii="Arial" w:hAnsi="Arial" w:cs="Arial"/>
          <w:sz w:val="22"/>
          <w:szCs w:val="22"/>
        </w:rPr>
      </w:pPr>
      <w:r w:rsidRPr="0040123D">
        <w:rPr>
          <w:rFonts w:ascii="Arial" w:hAnsi="Arial" w:cs="Arial"/>
          <w:bCs/>
          <w:sz w:val="22"/>
          <w:szCs w:val="22"/>
        </w:rPr>
        <w:t>Choi SC</w:t>
      </w:r>
      <w:r w:rsidRPr="0040123D">
        <w:rPr>
          <w:rFonts w:ascii="Arial" w:hAnsi="Arial" w:cs="Arial"/>
          <w:sz w:val="22"/>
          <w:szCs w:val="22"/>
        </w:rPr>
        <w:t xml:space="preserve">, Xu Z, Li W, Yang H, Roopenian D, Morse HC III and </w:t>
      </w:r>
      <w:r w:rsidRPr="0040123D">
        <w:rPr>
          <w:rFonts w:ascii="Arial" w:hAnsi="Arial" w:cs="Arial"/>
          <w:b/>
          <w:sz w:val="22"/>
          <w:szCs w:val="22"/>
        </w:rPr>
        <w:t>Morel L</w:t>
      </w:r>
      <w:r w:rsidR="00363344" w:rsidRPr="0040123D">
        <w:rPr>
          <w:rFonts w:ascii="Arial" w:hAnsi="Arial" w:cs="Arial"/>
          <w:b/>
          <w:sz w:val="22"/>
          <w:szCs w:val="22"/>
        </w:rPr>
        <w:t>.</w:t>
      </w:r>
      <w:r w:rsidR="00363344" w:rsidRPr="0040123D">
        <w:rPr>
          <w:rFonts w:ascii="Arial" w:hAnsi="Arial" w:cs="Arial"/>
          <w:sz w:val="22"/>
          <w:szCs w:val="22"/>
        </w:rPr>
        <w:t xml:space="preserve"> </w:t>
      </w:r>
      <w:r w:rsidRPr="0040123D">
        <w:rPr>
          <w:rFonts w:ascii="Arial" w:hAnsi="Arial" w:cs="Arial"/>
          <w:bCs/>
          <w:sz w:val="22"/>
          <w:szCs w:val="22"/>
        </w:rPr>
        <w:t>Relative contributions of B cells and dendritic cells from lupus-prone mice to CD4</w:t>
      </w:r>
      <w:r w:rsidRPr="0040123D">
        <w:rPr>
          <w:rFonts w:ascii="Arial" w:hAnsi="Arial" w:cs="Arial"/>
          <w:bCs/>
          <w:sz w:val="22"/>
          <w:szCs w:val="22"/>
          <w:vertAlign w:val="superscript"/>
        </w:rPr>
        <w:t>+</w:t>
      </w:r>
      <w:r w:rsidRPr="0040123D">
        <w:rPr>
          <w:rFonts w:ascii="Arial" w:hAnsi="Arial" w:cs="Arial"/>
          <w:bCs/>
          <w:sz w:val="22"/>
          <w:szCs w:val="22"/>
        </w:rPr>
        <w:t xml:space="preserve"> T cell polarization. </w:t>
      </w:r>
      <w:r w:rsidRPr="0040123D">
        <w:rPr>
          <w:rFonts w:ascii="Arial" w:hAnsi="Arial" w:cs="Arial"/>
          <w:sz w:val="22"/>
          <w:szCs w:val="22"/>
          <w:u w:val="single"/>
        </w:rPr>
        <w:t xml:space="preserve">J. Immunol., </w:t>
      </w:r>
      <w:r w:rsidRPr="0040123D">
        <w:rPr>
          <w:rFonts w:ascii="Arial" w:hAnsi="Arial" w:cs="Arial"/>
          <w:sz w:val="22"/>
          <w:szCs w:val="22"/>
          <w:shd w:val="clear" w:color="auto" w:fill="FFFFFF"/>
        </w:rPr>
        <w:t xml:space="preserve">2018 </w:t>
      </w:r>
      <w:r w:rsidR="0040123D" w:rsidRPr="0040123D">
        <w:rPr>
          <w:rFonts w:ascii="Arial" w:hAnsi="Arial" w:cs="Arial"/>
          <w:color w:val="000000"/>
          <w:sz w:val="22"/>
          <w:szCs w:val="22"/>
          <w:shd w:val="clear" w:color="auto" w:fill="FFFFFF"/>
        </w:rPr>
        <w:t>200(9):3087-3099. </w:t>
      </w:r>
      <w:r w:rsidR="0040123D" w:rsidRPr="0040123D">
        <w:rPr>
          <w:rFonts w:ascii="Arial" w:hAnsi="Arial" w:cs="Arial"/>
          <w:sz w:val="22"/>
          <w:szCs w:val="22"/>
          <w:shd w:val="clear" w:color="auto" w:fill="FFFFFF"/>
        </w:rPr>
        <w:t>doi:</w:t>
      </w:r>
      <w:r w:rsidRPr="0040123D">
        <w:rPr>
          <w:rFonts w:ascii="Arial" w:hAnsi="Arial" w:cs="Arial"/>
          <w:sz w:val="22"/>
          <w:szCs w:val="22"/>
          <w:shd w:val="clear" w:color="auto" w:fill="FFFFFF"/>
        </w:rPr>
        <w:t xml:space="preserve"> 10.4049/jimmunol.1701179. </w:t>
      </w:r>
      <w:r w:rsidR="0040123D" w:rsidRPr="0040123D">
        <w:rPr>
          <w:rFonts w:ascii="Arial" w:hAnsi="Arial" w:cs="Arial"/>
          <w:sz w:val="22"/>
          <w:szCs w:val="22"/>
        </w:rPr>
        <w:t>PMID:29563177 PMCID:</w:t>
      </w:r>
      <w:hyperlink r:id="rId40" w:history="1">
        <w:r w:rsidR="0040123D" w:rsidRPr="0040123D">
          <w:rPr>
            <w:rStyle w:val="Hyperlink"/>
            <w:rFonts w:ascii="Arial" w:hAnsi="Arial" w:cs="Arial"/>
            <w:color w:val="auto"/>
            <w:sz w:val="22"/>
            <w:szCs w:val="22"/>
          </w:rPr>
          <w:t>PMC5915918</w:t>
        </w:r>
      </w:hyperlink>
      <w:r w:rsidR="0040123D" w:rsidRPr="0040123D">
        <w:rPr>
          <w:rFonts w:ascii="Arial" w:hAnsi="Arial" w:cs="Arial"/>
          <w:sz w:val="22"/>
          <w:szCs w:val="22"/>
        </w:rPr>
        <w:t>.</w:t>
      </w:r>
    </w:p>
    <w:p w14:paraId="4EC9F834" w14:textId="3C709C6A" w:rsidR="00357E45" w:rsidRPr="00357E45" w:rsidRDefault="00357E45" w:rsidP="00357E45">
      <w:pPr>
        <w:pStyle w:val="Default"/>
        <w:numPr>
          <w:ilvl w:val="0"/>
          <w:numId w:val="8"/>
        </w:numPr>
        <w:rPr>
          <w:color w:val="auto"/>
          <w:sz w:val="22"/>
          <w:szCs w:val="22"/>
        </w:rPr>
      </w:pPr>
      <w:r w:rsidRPr="00357E45">
        <w:rPr>
          <w:bCs/>
          <w:sz w:val="22"/>
          <w:szCs w:val="21"/>
          <w:shd w:val="clear" w:color="auto" w:fill="FFFFFF"/>
        </w:rPr>
        <w:t>Caron N</w:t>
      </w:r>
      <w:r w:rsidRPr="00357E45">
        <w:rPr>
          <w:sz w:val="22"/>
          <w:szCs w:val="21"/>
          <w:shd w:val="clear" w:color="auto" w:fill="FFFFFF"/>
        </w:rPr>
        <w:t>, Genin EC, Marlier Q, Verteneuil S, Beukelaers P, </w:t>
      </w:r>
      <w:r w:rsidRPr="00357E45">
        <w:rPr>
          <w:b/>
          <w:bCs/>
          <w:sz w:val="22"/>
          <w:szCs w:val="21"/>
          <w:shd w:val="clear" w:color="auto" w:fill="FFFFFF"/>
        </w:rPr>
        <w:t>Morel</w:t>
      </w:r>
      <w:r w:rsidRPr="00357E45">
        <w:rPr>
          <w:sz w:val="22"/>
          <w:szCs w:val="21"/>
          <w:shd w:val="clear" w:color="auto" w:fill="FFFFFF"/>
        </w:rPr>
        <w:t xml:space="preserve"> L, Hu MG, Hinds PW, Nguyen L, Vandenbosch R, Malgrange B. </w:t>
      </w:r>
      <w:hyperlink r:id="rId41" w:history="1">
        <w:r w:rsidRPr="00357E45">
          <w:rPr>
            <w:rStyle w:val="Hyperlink"/>
            <w:rFonts w:cs="Arial"/>
            <w:color w:val="auto"/>
            <w:sz w:val="22"/>
            <w:szCs w:val="22"/>
            <w:u w:val="none"/>
            <w:shd w:val="clear" w:color="auto" w:fill="FFFFFF"/>
          </w:rPr>
          <w:t>Proliferation of hippocampal progenitors relies on p27-dependent regulation of Cdk6 kinase activity.</w:t>
        </w:r>
      </w:hyperlink>
      <w:r w:rsidRPr="00357E45">
        <w:rPr>
          <w:color w:val="auto"/>
          <w:sz w:val="22"/>
          <w:szCs w:val="22"/>
        </w:rPr>
        <w:t xml:space="preserve"> </w:t>
      </w:r>
      <w:r w:rsidRPr="00357E45">
        <w:rPr>
          <w:rStyle w:val="jrnl"/>
          <w:color w:val="auto"/>
          <w:sz w:val="22"/>
          <w:szCs w:val="22"/>
          <w:u w:val="single"/>
          <w:shd w:val="clear" w:color="auto" w:fill="FFFFFF"/>
        </w:rPr>
        <w:t>Cell Mol Life Sci</w:t>
      </w:r>
      <w:r w:rsidRPr="00357E45">
        <w:rPr>
          <w:color w:val="auto"/>
          <w:sz w:val="22"/>
          <w:szCs w:val="22"/>
          <w:shd w:val="clear" w:color="auto" w:fill="FFFFFF"/>
        </w:rPr>
        <w:t xml:space="preserve">. 2018 May 4. doi: 10.1007/s00018-018-2832-x. [Epub ahead of print]. </w:t>
      </w:r>
      <w:r w:rsidRPr="00357E45">
        <w:rPr>
          <w:color w:val="auto"/>
          <w:sz w:val="22"/>
          <w:szCs w:val="22"/>
        </w:rPr>
        <w:t>PMID:29728713</w:t>
      </w:r>
    </w:p>
    <w:p w14:paraId="1BADA0AF" w14:textId="77777777" w:rsidR="008055C5" w:rsidRPr="008055C5" w:rsidRDefault="00363344" w:rsidP="001111B6">
      <w:pPr>
        <w:pStyle w:val="Default"/>
        <w:numPr>
          <w:ilvl w:val="0"/>
          <w:numId w:val="8"/>
        </w:numPr>
        <w:rPr>
          <w:color w:val="auto"/>
          <w:sz w:val="22"/>
          <w:szCs w:val="22"/>
        </w:rPr>
      </w:pPr>
      <w:r w:rsidRPr="008055C5">
        <w:rPr>
          <w:sz w:val="22"/>
        </w:rPr>
        <w:t xml:space="preserve">Sivakumar R., Abboud G., Mathews C.E., Atkinson M.A., </w:t>
      </w:r>
      <w:r w:rsidRPr="008055C5">
        <w:rPr>
          <w:b/>
          <w:sz w:val="22"/>
        </w:rPr>
        <w:t xml:space="preserve">Morel L. </w:t>
      </w:r>
      <w:r w:rsidRPr="008055C5">
        <w:rPr>
          <w:sz w:val="22"/>
          <w:szCs w:val="22"/>
        </w:rPr>
        <w:t>Protective role of myeloid cells expressing</w:t>
      </w:r>
      <w:r w:rsidRPr="008055C5">
        <w:rPr>
          <w:spacing w:val="-5"/>
          <w:sz w:val="22"/>
          <w:szCs w:val="22"/>
        </w:rPr>
        <w:t xml:space="preserve"> </w:t>
      </w:r>
      <w:r w:rsidRPr="008055C5">
        <w:rPr>
          <w:sz w:val="22"/>
          <w:szCs w:val="22"/>
        </w:rPr>
        <w:t>a G-CSF receptor polymorphism in an induced model of</w:t>
      </w:r>
      <w:r w:rsidRPr="008055C5">
        <w:rPr>
          <w:spacing w:val="-11"/>
          <w:sz w:val="22"/>
          <w:szCs w:val="22"/>
        </w:rPr>
        <w:t xml:space="preserve"> </w:t>
      </w:r>
      <w:r w:rsidRPr="008055C5">
        <w:rPr>
          <w:sz w:val="22"/>
          <w:szCs w:val="22"/>
        </w:rPr>
        <w:t xml:space="preserve">lupus. </w:t>
      </w:r>
      <w:r w:rsidRPr="008055C5">
        <w:rPr>
          <w:sz w:val="22"/>
          <w:szCs w:val="22"/>
          <w:u w:val="single"/>
        </w:rPr>
        <w:t>Frontiers in Immunology</w:t>
      </w:r>
      <w:r w:rsidRPr="008055C5">
        <w:rPr>
          <w:sz w:val="22"/>
          <w:szCs w:val="22"/>
        </w:rPr>
        <w:t xml:space="preserve">. </w:t>
      </w:r>
      <w:r w:rsidR="008055C5" w:rsidRPr="008055C5">
        <w:rPr>
          <w:sz w:val="22"/>
          <w:szCs w:val="18"/>
          <w:shd w:val="clear" w:color="auto" w:fill="FFFFFF"/>
        </w:rPr>
        <w:t>2018 May 9;9:1053. doi: 10.3389/fimmu.2018.01053.</w:t>
      </w:r>
    </w:p>
    <w:p w14:paraId="50F2C4C9" w14:textId="1119891C" w:rsidR="007A6B76" w:rsidRPr="008055C5" w:rsidRDefault="00363344" w:rsidP="001111B6">
      <w:pPr>
        <w:pStyle w:val="Default"/>
        <w:numPr>
          <w:ilvl w:val="0"/>
          <w:numId w:val="8"/>
        </w:numPr>
        <w:rPr>
          <w:color w:val="auto"/>
          <w:sz w:val="22"/>
          <w:szCs w:val="22"/>
        </w:rPr>
      </w:pPr>
      <w:r w:rsidRPr="008055C5">
        <w:rPr>
          <w:bCs/>
          <w:sz w:val="22"/>
          <w:szCs w:val="22"/>
        </w:rPr>
        <w:t>Choi SC</w:t>
      </w:r>
      <w:r w:rsidRPr="008055C5">
        <w:rPr>
          <w:sz w:val="22"/>
          <w:szCs w:val="22"/>
        </w:rPr>
        <w:t>, Tito</w:t>
      </w:r>
      <w:r w:rsidR="001B3C1C" w:rsidRPr="008055C5">
        <w:rPr>
          <w:sz w:val="22"/>
          <w:szCs w:val="22"/>
        </w:rPr>
        <w:t>v</w:t>
      </w:r>
      <w:r w:rsidRPr="008055C5">
        <w:rPr>
          <w:sz w:val="22"/>
          <w:szCs w:val="22"/>
        </w:rPr>
        <w:t xml:space="preserve"> A., Abboud, G., </w:t>
      </w:r>
      <w:r w:rsidRPr="008055C5">
        <w:rPr>
          <w:color w:val="0D0D0D" w:themeColor="text1" w:themeTint="F2"/>
          <w:sz w:val="22"/>
          <w:szCs w:val="22"/>
        </w:rPr>
        <w:t xml:space="preserve">Seay H, Brusko T.J. </w:t>
      </w:r>
      <w:r w:rsidRPr="008055C5">
        <w:rPr>
          <w:sz w:val="22"/>
          <w:szCs w:val="22"/>
        </w:rPr>
        <w:t>Roopenian D</w:t>
      </w:r>
      <w:r w:rsidR="007A6B76" w:rsidRPr="008055C5">
        <w:rPr>
          <w:sz w:val="22"/>
          <w:szCs w:val="22"/>
        </w:rPr>
        <w:t>.</w:t>
      </w:r>
      <w:r w:rsidRPr="008055C5">
        <w:rPr>
          <w:sz w:val="22"/>
          <w:szCs w:val="22"/>
        </w:rPr>
        <w:t xml:space="preserve">, </w:t>
      </w:r>
      <w:r w:rsidRPr="008055C5">
        <w:rPr>
          <w:color w:val="0D0D0D" w:themeColor="text1" w:themeTint="F2"/>
          <w:sz w:val="22"/>
          <w:szCs w:val="22"/>
        </w:rPr>
        <w:t>Salek-Ardakani</w:t>
      </w:r>
      <w:r w:rsidR="007A6B76" w:rsidRPr="008055C5">
        <w:rPr>
          <w:color w:val="0D0D0D" w:themeColor="text1" w:themeTint="F2"/>
          <w:sz w:val="22"/>
          <w:szCs w:val="22"/>
        </w:rPr>
        <w:t xml:space="preserve"> S.</w:t>
      </w:r>
      <w:r w:rsidRPr="008055C5">
        <w:rPr>
          <w:sz w:val="22"/>
          <w:szCs w:val="22"/>
        </w:rPr>
        <w:t xml:space="preserve"> and </w:t>
      </w:r>
      <w:r w:rsidRPr="008055C5">
        <w:rPr>
          <w:b/>
          <w:sz w:val="22"/>
          <w:szCs w:val="22"/>
        </w:rPr>
        <w:t>Morel L</w:t>
      </w:r>
      <w:r w:rsidRPr="008055C5">
        <w:rPr>
          <w:sz w:val="22"/>
          <w:szCs w:val="22"/>
        </w:rPr>
        <w:t>.</w:t>
      </w:r>
      <w:r w:rsidR="007A6B76" w:rsidRPr="008055C5">
        <w:rPr>
          <w:sz w:val="22"/>
          <w:szCs w:val="22"/>
        </w:rPr>
        <w:t xml:space="preserve"> Inhibition of glucose metabolism selectively targets autoreactive follicular </w:t>
      </w:r>
      <w:r w:rsidR="007A6B76" w:rsidRPr="008055C5">
        <w:rPr>
          <w:sz w:val="22"/>
          <w:szCs w:val="22"/>
        </w:rPr>
        <w:lastRenderedPageBreak/>
        <w:t xml:space="preserve">helper T cells. </w:t>
      </w:r>
      <w:hyperlink r:id="rId42" w:tooltip="Nature communications." w:history="1">
        <w:r w:rsidR="000479D5" w:rsidRPr="008055C5">
          <w:rPr>
            <w:rStyle w:val="Hyperlink"/>
            <w:rFonts w:cs="Arial"/>
            <w:color w:val="auto"/>
            <w:sz w:val="22"/>
            <w:szCs w:val="22"/>
            <w:shd w:val="clear" w:color="auto" w:fill="FFFFFF"/>
          </w:rPr>
          <w:t>Nat Commun.</w:t>
        </w:r>
      </w:hyperlink>
      <w:r w:rsidR="000479D5" w:rsidRPr="008055C5">
        <w:rPr>
          <w:color w:val="auto"/>
          <w:sz w:val="22"/>
          <w:szCs w:val="22"/>
          <w:shd w:val="clear" w:color="auto" w:fill="FFFFFF"/>
        </w:rPr>
        <w:t xml:space="preserve"> 2018 Oct 22;9(1):4369. doi: 10.1038/s41467-018-06686-0. </w:t>
      </w:r>
      <w:r w:rsidR="000479D5" w:rsidRPr="008055C5">
        <w:rPr>
          <w:color w:val="auto"/>
          <w:sz w:val="22"/>
          <w:szCs w:val="22"/>
        </w:rPr>
        <w:t>PMID:30348969; PMCID:</w:t>
      </w:r>
      <w:hyperlink r:id="rId43" w:history="1">
        <w:r w:rsidR="000479D5" w:rsidRPr="008055C5">
          <w:rPr>
            <w:rStyle w:val="Hyperlink"/>
            <w:rFonts w:cs="Arial"/>
            <w:color w:val="auto"/>
            <w:sz w:val="22"/>
            <w:szCs w:val="22"/>
            <w:u w:val="none"/>
          </w:rPr>
          <w:t>PMC6197193</w:t>
        </w:r>
      </w:hyperlink>
      <w:r w:rsidR="000479D5" w:rsidRPr="008055C5">
        <w:rPr>
          <w:color w:val="auto"/>
          <w:sz w:val="22"/>
          <w:szCs w:val="22"/>
        </w:rPr>
        <w:t>.</w:t>
      </w:r>
    </w:p>
    <w:p w14:paraId="33902083" w14:textId="77777777" w:rsidR="00093289" w:rsidRPr="008055C5" w:rsidRDefault="001B3C1C" w:rsidP="00093289">
      <w:pPr>
        <w:pStyle w:val="ListParagraph"/>
        <w:numPr>
          <w:ilvl w:val="0"/>
          <w:numId w:val="8"/>
        </w:numPr>
        <w:rPr>
          <w:rFonts w:ascii="Arial" w:hAnsi="Arial" w:cs="Arial"/>
          <w:sz w:val="22"/>
          <w:szCs w:val="22"/>
        </w:rPr>
      </w:pPr>
      <w:r w:rsidRPr="008055C5">
        <w:rPr>
          <w:rFonts w:ascii="Arial" w:hAnsi="Arial" w:cs="Arial"/>
          <w:sz w:val="22"/>
          <w:szCs w:val="22"/>
        </w:rPr>
        <w:t xml:space="preserve">Abboud G., </w:t>
      </w:r>
      <w:r w:rsidRPr="008055C5">
        <w:rPr>
          <w:rFonts w:ascii="Arial" w:hAnsi="Arial" w:cs="Arial"/>
          <w:bCs/>
          <w:sz w:val="22"/>
          <w:szCs w:val="22"/>
        </w:rPr>
        <w:t>Choi SC</w:t>
      </w:r>
      <w:r w:rsidRPr="008055C5">
        <w:rPr>
          <w:rFonts w:ascii="Arial" w:hAnsi="Arial" w:cs="Arial"/>
          <w:sz w:val="22"/>
          <w:szCs w:val="22"/>
        </w:rPr>
        <w:t xml:space="preserve">, Kanda N., Zeumer-Spataro L. </w:t>
      </w:r>
      <w:r w:rsidR="005D7BC0" w:rsidRPr="008055C5">
        <w:rPr>
          <w:rFonts w:ascii="Arial" w:hAnsi="Arial" w:cs="Arial"/>
          <w:sz w:val="22"/>
          <w:szCs w:val="22"/>
        </w:rPr>
        <w:t xml:space="preserve">Roopenian, D.C., </w:t>
      </w:r>
      <w:r w:rsidRPr="008055C5">
        <w:rPr>
          <w:rFonts w:ascii="Arial" w:hAnsi="Arial" w:cs="Arial"/>
          <w:sz w:val="22"/>
          <w:szCs w:val="22"/>
        </w:rPr>
        <w:t xml:space="preserve">and Morel L. Inhibition of glycolysis reduces disease severity in an autoimmune model of rheumatoid arthritis. </w:t>
      </w:r>
      <w:r w:rsidRPr="008055C5">
        <w:rPr>
          <w:rFonts w:ascii="Arial" w:hAnsi="Arial" w:cs="Arial"/>
          <w:sz w:val="22"/>
          <w:szCs w:val="22"/>
          <w:u w:val="single"/>
        </w:rPr>
        <w:t>Frontiers in Immunology</w:t>
      </w:r>
      <w:r w:rsidRPr="008055C5">
        <w:rPr>
          <w:rFonts w:ascii="Arial" w:hAnsi="Arial" w:cs="Arial"/>
          <w:sz w:val="22"/>
          <w:szCs w:val="22"/>
        </w:rPr>
        <w:t xml:space="preserve">.  </w:t>
      </w:r>
      <w:r w:rsidR="00586DF3" w:rsidRPr="008055C5">
        <w:rPr>
          <w:rFonts w:ascii="Arial" w:hAnsi="Arial" w:cs="Arial"/>
          <w:color w:val="000000"/>
          <w:sz w:val="22"/>
          <w:szCs w:val="22"/>
          <w:shd w:val="clear" w:color="auto" w:fill="FFFFFF"/>
        </w:rPr>
        <w:t>2018 Sep 3;9:1973. doi: 10.3389/fimmu.2018.01973. eCollection 2018.</w:t>
      </w:r>
    </w:p>
    <w:p w14:paraId="2B435E57" w14:textId="60B8B1FA" w:rsidR="00093289" w:rsidRPr="008055C5" w:rsidRDefault="00093289" w:rsidP="00093289">
      <w:pPr>
        <w:pStyle w:val="ListParagraph"/>
        <w:numPr>
          <w:ilvl w:val="0"/>
          <w:numId w:val="8"/>
        </w:numPr>
        <w:rPr>
          <w:rFonts w:ascii="Arial" w:hAnsi="Arial" w:cs="Arial"/>
          <w:sz w:val="22"/>
          <w:szCs w:val="22"/>
        </w:rPr>
      </w:pPr>
      <w:r w:rsidRPr="008055C5">
        <w:rPr>
          <w:rFonts w:ascii="Arial" w:hAnsi="Arial" w:cs="Arial"/>
          <w:sz w:val="22"/>
          <w:szCs w:val="22"/>
        </w:rPr>
        <w:t xml:space="preserve">Hukkapalli, S; Ambadapadi, S. Varkoly, K.; Jiron, J.; Aguirre, I.; Bhattacharyya, I.; </w:t>
      </w:r>
      <w:r w:rsidRPr="008055C5">
        <w:rPr>
          <w:rFonts w:ascii="Arial" w:hAnsi="Arial" w:cs="Arial"/>
          <w:b/>
          <w:sz w:val="22"/>
          <w:szCs w:val="22"/>
        </w:rPr>
        <w:t>Morel, L</w:t>
      </w:r>
      <w:r w:rsidRPr="008055C5">
        <w:rPr>
          <w:rFonts w:ascii="Arial" w:hAnsi="Arial" w:cs="Arial"/>
          <w:sz w:val="22"/>
          <w:szCs w:val="22"/>
        </w:rPr>
        <w:t xml:space="preserve">.; Lucas, A.; Kesavalu, L. Impaired innate immune signaling due to combined Toll-like receptor 2 and 4 deficiency affects both periodontitis and atherosclerosis in response to polybacterial infection. </w:t>
      </w:r>
      <w:r w:rsidRPr="008055C5">
        <w:rPr>
          <w:rFonts w:ascii="Arial" w:hAnsi="Arial" w:cs="Arial"/>
          <w:sz w:val="22"/>
          <w:szCs w:val="22"/>
          <w:u w:val="single"/>
        </w:rPr>
        <w:t>Path. Diseases</w:t>
      </w:r>
      <w:r w:rsidRPr="008055C5">
        <w:rPr>
          <w:rFonts w:ascii="Arial" w:hAnsi="Arial" w:cs="Arial"/>
          <w:sz w:val="22"/>
          <w:szCs w:val="22"/>
        </w:rPr>
        <w:t xml:space="preserve">. </w:t>
      </w:r>
      <w:r w:rsidR="00C5008D" w:rsidRPr="008055C5">
        <w:rPr>
          <w:rFonts w:ascii="Arial" w:hAnsi="Arial" w:cs="Arial"/>
          <w:color w:val="000000"/>
          <w:sz w:val="22"/>
          <w:szCs w:val="22"/>
          <w:shd w:val="clear" w:color="auto" w:fill="FFFFFF"/>
        </w:rPr>
        <w:t> 2018 Nov 1;76(8). doi: 10.1093/femspd/fty076.</w:t>
      </w:r>
    </w:p>
    <w:p w14:paraId="07DC5A8B" w14:textId="048EA444" w:rsidR="00214BA1" w:rsidRPr="008055C5" w:rsidRDefault="00214BA1" w:rsidP="00093289">
      <w:pPr>
        <w:pStyle w:val="ListParagraph"/>
        <w:numPr>
          <w:ilvl w:val="0"/>
          <w:numId w:val="8"/>
        </w:numPr>
        <w:rPr>
          <w:rFonts w:ascii="Arial" w:hAnsi="Arial" w:cs="Arial"/>
          <w:sz w:val="22"/>
          <w:szCs w:val="22"/>
        </w:rPr>
      </w:pPr>
      <w:r w:rsidRPr="008055C5">
        <w:rPr>
          <w:rFonts w:ascii="Arial" w:hAnsi="Arial" w:cs="Arial"/>
          <w:color w:val="0D0D0D" w:themeColor="text1" w:themeTint="F2"/>
          <w:sz w:val="22"/>
          <w:szCs w:val="22"/>
        </w:rPr>
        <w:t xml:space="preserve">Elshikha, A.S., Yuan, Y., Lu, Y., Chen, M.-J., Abboud, G., Akbar, M., Plate, H., Wolney, H., Hoffman, T, Tagari, E., </w:t>
      </w:r>
      <w:r w:rsidRPr="008055C5">
        <w:rPr>
          <w:rFonts w:ascii="Arial" w:hAnsi="Arial" w:cs="Arial"/>
          <w:b/>
          <w:color w:val="0D0D0D" w:themeColor="text1" w:themeTint="F2"/>
          <w:sz w:val="22"/>
          <w:szCs w:val="22"/>
        </w:rPr>
        <w:t>Morel, L.,</w:t>
      </w:r>
      <w:r w:rsidRPr="008055C5">
        <w:rPr>
          <w:rFonts w:ascii="Arial" w:hAnsi="Arial" w:cs="Arial"/>
          <w:color w:val="0D0D0D" w:themeColor="text1" w:themeTint="F2"/>
          <w:sz w:val="22"/>
          <w:szCs w:val="22"/>
        </w:rPr>
        <w:t xml:space="preserve">  and Song, S. </w:t>
      </w:r>
      <w:r w:rsidRPr="008055C5">
        <w:rPr>
          <w:rFonts w:ascii="Arial" w:hAnsi="Arial" w:cs="Arial"/>
          <w:sz w:val="22"/>
          <w:szCs w:val="22"/>
        </w:rPr>
        <w:t xml:space="preserve">Alpha 1 antitrypsin gene therapy extends the life-span of lupus-prone mice. </w:t>
      </w:r>
      <w:r w:rsidR="00093289" w:rsidRPr="008055C5">
        <w:rPr>
          <w:rFonts w:ascii="Arial" w:hAnsi="Arial" w:cs="Arial"/>
          <w:color w:val="212121"/>
          <w:sz w:val="22"/>
          <w:szCs w:val="22"/>
          <w:u w:val="single"/>
          <w:shd w:val="clear" w:color="auto" w:fill="FFFFFF"/>
        </w:rPr>
        <w:t>Molecular Therapy - Methods &amp; Clinical Development</w:t>
      </w:r>
      <w:r w:rsidR="00093289" w:rsidRPr="008055C5">
        <w:rPr>
          <w:rFonts w:ascii="Arial" w:hAnsi="Arial" w:cs="Arial"/>
          <w:color w:val="212121"/>
          <w:sz w:val="22"/>
          <w:szCs w:val="22"/>
          <w:shd w:val="clear" w:color="auto" w:fill="FFFFFF"/>
        </w:rPr>
        <w:t xml:space="preserve">, </w:t>
      </w:r>
      <w:r w:rsidR="00C5008D" w:rsidRPr="008055C5">
        <w:rPr>
          <w:rFonts w:ascii="Arial" w:hAnsi="Arial" w:cs="Arial"/>
          <w:color w:val="000000"/>
          <w:sz w:val="22"/>
          <w:szCs w:val="22"/>
          <w:shd w:val="clear" w:color="auto" w:fill="FFFFFF"/>
        </w:rPr>
        <w:t>2018 Oct 18;11:131-142. doi: 10.1016/j.omtm.2018.10.007. </w:t>
      </w:r>
    </w:p>
    <w:p w14:paraId="67B2E7E2" w14:textId="4D392235" w:rsidR="00C5008D" w:rsidRPr="008055C5" w:rsidRDefault="00C5008D" w:rsidP="001111B6">
      <w:pPr>
        <w:pStyle w:val="ListParagraph"/>
        <w:numPr>
          <w:ilvl w:val="0"/>
          <w:numId w:val="8"/>
        </w:numPr>
        <w:rPr>
          <w:rFonts w:ascii="Arial" w:hAnsi="Arial" w:cs="Arial"/>
          <w:color w:val="000000" w:themeColor="text1"/>
          <w:sz w:val="22"/>
          <w:szCs w:val="22"/>
        </w:rPr>
      </w:pPr>
      <w:r w:rsidRPr="008055C5">
        <w:rPr>
          <w:rFonts w:ascii="Arial" w:hAnsi="Arial" w:cs="Arial"/>
          <w:color w:val="000000"/>
          <w:sz w:val="22"/>
          <w:szCs w:val="22"/>
          <w:shd w:val="clear" w:color="auto" w:fill="FFFFFF"/>
        </w:rPr>
        <w:t>Calise SJ, Abboud G, Kasahara H, </w:t>
      </w:r>
      <w:r w:rsidRPr="008055C5">
        <w:rPr>
          <w:rFonts w:ascii="Arial" w:hAnsi="Arial" w:cs="Arial"/>
          <w:b/>
          <w:bCs/>
          <w:color w:val="000000"/>
          <w:sz w:val="22"/>
          <w:szCs w:val="22"/>
          <w:shd w:val="clear" w:color="auto" w:fill="FFFFFF"/>
        </w:rPr>
        <w:t>Morel L</w:t>
      </w:r>
      <w:r w:rsidRPr="008055C5">
        <w:rPr>
          <w:rFonts w:ascii="Arial" w:hAnsi="Arial" w:cs="Arial"/>
          <w:color w:val="000000"/>
          <w:sz w:val="22"/>
          <w:szCs w:val="22"/>
          <w:shd w:val="clear" w:color="auto" w:fill="FFFFFF"/>
        </w:rPr>
        <w:t xml:space="preserve">, Chan EKL. </w:t>
      </w:r>
      <w:r w:rsidR="003F6AA0" w:rsidRPr="008055C5">
        <w:rPr>
          <w:rFonts w:ascii="Arial" w:hAnsi="Arial" w:cs="Arial"/>
          <w:sz w:val="22"/>
          <w:szCs w:val="22"/>
        </w:rPr>
        <w:t xml:space="preserve">Immune response-dependent assembly of IMP dehydrogenase filaments. </w:t>
      </w:r>
      <w:r w:rsidR="003F6AA0" w:rsidRPr="008055C5">
        <w:rPr>
          <w:rFonts w:ascii="Arial" w:hAnsi="Arial" w:cs="Arial"/>
          <w:sz w:val="22"/>
          <w:szCs w:val="22"/>
          <w:u w:val="single"/>
        </w:rPr>
        <w:t>Frontiers in Immunology</w:t>
      </w:r>
      <w:r w:rsidR="003F6AA0" w:rsidRPr="008055C5">
        <w:rPr>
          <w:rFonts w:ascii="Arial" w:hAnsi="Arial" w:cs="Arial"/>
          <w:sz w:val="22"/>
          <w:szCs w:val="22"/>
        </w:rPr>
        <w:t xml:space="preserve">.  </w:t>
      </w:r>
      <w:r w:rsidRPr="008055C5">
        <w:rPr>
          <w:rFonts w:ascii="Arial" w:hAnsi="Arial" w:cs="Arial"/>
          <w:color w:val="000000"/>
          <w:sz w:val="22"/>
          <w:szCs w:val="22"/>
          <w:shd w:val="clear" w:color="auto" w:fill="FFFFFF"/>
        </w:rPr>
        <w:t>2018 Nov 29;9:2789. doi: 10.3389/fimmu.2018.02789. eCollection 2018</w:t>
      </w:r>
    </w:p>
    <w:p w14:paraId="37DBBCBF" w14:textId="77777777" w:rsidR="00D725A7" w:rsidRPr="00D725A7" w:rsidRDefault="00715486" w:rsidP="00DA5EAD">
      <w:pPr>
        <w:pStyle w:val="ListParagraph"/>
        <w:numPr>
          <w:ilvl w:val="0"/>
          <w:numId w:val="8"/>
        </w:numPr>
        <w:rPr>
          <w:rFonts w:ascii="Arial" w:hAnsi="Arial" w:cs="Arial"/>
          <w:color w:val="000000" w:themeColor="text1"/>
          <w:sz w:val="22"/>
          <w:szCs w:val="22"/>
        </w:rPr>
      </w:pPr>
      <w:r w:rsidRPr="00D725A7">
        <w:rPr>
          <w:rFonts w:ascii="Arial" w:hAnsi="Arial" w:cs="Arial"/>
          <w:color w:val="000000" w:themeColor="text1"/>
          <w:sz w:val="22"/>
          <w:szCs w:val="22"/>
        </w:rPr>
        <w:t>Li, W.</w:t>
      </w:r>
      <w:r w:rsidR="0031076A" w:rsidRPr="00D725A7">
        <w:rPr>
          <w:rFonts w:ascii="Arial" w:hAnsi="Arial" w:cs="Arial"/>
          <w:color w:val="000000" w:themeColor="text1"/>
          <w:sz w:val="22"/>
          <w:szCs w:val="22"/>
        </w:rPr>
        <w:t>, Qu,</w:t>
      </w:r>
      <w:r w:rsidRPr="00D725A7">
        <w:rPr>
          <w:rFonts w:ascii="Arial" w:hAnsi="Arial" w:cs="Arial"/>
          <w:color w:val="000000" w:themeColor="text1"/>
          <w:sz w:val="22"/>
          <w:szCs w:val="22"/>
        </w:rPr>
        <w:t xml:space="preserve"> G.</w:t>
      </w:r>
      <w:r w:rsidR="0031076A" w:rsidRPr="00D725A7">
        <w:rPr>
          <w:rFonts w:ascii="Arial" w:hAnsi="Arial" w:cs="Arial"/>
          <w:color w:val="000000" w:themeColor="text1"/>
          <w:sz w:val="22"/>
          <w:szCs w:val="22"/>
        </w:rPr>
        <w:t xml:space="preserve"> Choi</w:t>
      </w:r>
      <w:r w:rsidR="0031076A" w:rsidRPr="00D725A7">
        <w:rPr>
          <w:rFonts w:ascii="Arial" w:hAnsi="Arial" w:cs="Arial"/>
          <w:color w:val="000000" w:themeColor="text1"/>
          <w:sz w:val="22"/>
          <w:szCs w:val="22"/>
          <w:lang w:eastAsia="zh-CN"/>
        </w:rPr>
        <w:t xml:space="preserve">, </w:t>
      </w:r>
      <w:r w:rsidRPr="00D725A7">
        <w:rPr>
          <w:rFonts w:ascii="Arial" w:hAnsi="Arial" w:cs="Arial"/>
          <w:color w:val="000000" w:themeColor="text1"/>
          <w:sz w:val="22"/>
          <w:szCs w:val="22"/>
          <w:lang w:eastAsia="zh-CN"/>
        </w:rPr>
        <w:t xml:space="preserve">S.C., </w:t>
      </w:r>
      <w:r w:rsidR="0031076A" w:rsidRPr="00D725A7">
        <w:rPr>
          <w:rFonts w:ascii="Arial" w:hAnsi="Arial" w:cs="Arial"/>
          <w:color w:val="000000" w:themeColor="text1"/>
          <w:sz w:val="22"/>
          <w:szCs w:val="22"/>
        </w:rPr>
        <w:t>Cornaby,</w:t>
      </w:r>
      <w:r w:rsidRPr="00D725A7">
        <w:rPr>
          <w:rFonts w:ascii="Arial" w:hAnsi="Arial" w:cs="Arial"/>
          <w:color w:val="000000" w:themeColor="text1"/>
          <w:sz w:val="22"/>
          <w:szCs w:val="22"/>
        </w:rPr>
        <w:t xml:space="preserve"> C.,</w:t>
      </w:r>
      <w:r w:rsidR="0031076A" w:rsidRPr="00D725A7">
        <w:rPr>
          <w:rFonts w:ascii="Arial" w:hAnsi="Arial" w:cs="Arial"/>
          <w:color w:val="000000" w:themeColor="text1"/>
          <w:sz w:val="22"/>
          <w:szCs w:val="22"/>
        </w:rPr>
        <w:t xml:space="preserve"> Titov, </w:t>
      </w:r>
      <w:r w:rsidRPr="00D725A7">
        <w:rPr>
          <w:rFonts w:ascii="Arial" w:hAnsi="Arial" w:cs="Arial"/>
          <w:color w:val="000000" w:themeColor="text1"/>
          <w:sz w:val="22"/>
          <w:szCs w:val="22"/>
        </w:rPr>
        <w:t xml:space="preserve">A., </w:t>
      </w:r>
      <w:r w:rsidR="0031076A" w:rsidRPr="00D725A7">
        <w:rPr>
          <w:rFonts w:ascii="Arial" w:hAnsi="Arial" w:cs="Arial"/>
          <w:color w:val="000000" w:themeColor="text1"/>
          <w:sz w:val="22"/>
          <w:szCs w:val="22"/>
        </w:rPr>
        <w:t>Kanda,</w:t>
      </w:r>
      <w:r w:rsidRPr="00D725A7">
        <w:rPr>
          <w:rFonts w:ascii="Arial" w:hAnsi="Arial" w:cs="Arial"/>
          <w:color w:val="000000" w:themeColor="text1"/>
          <w:sz w:val="22"/>
          <w:szCs w:val="22"/>
        </w:rPr>
        <w:t xml:space="preserve"> N.,</w:t>
      </w:r>
      <w:r w:rsidR="0031076A" w:rsidRPr="00D725A7">
        <w:rPr>
          <w:rFonts w:ascii="Arial" w:hAnsi="Arial" w:cs="Arial"/>
          <w:color w:val="000000" w:themeColor="text1"/>
          <w:sz w:val="22"/>
          <w:szCs w:val="22"/>
        </w:rPr>
        <w:t xml:space="preserve"> Teng, </w:t>
      </w:r>
      <w:r w:rsidRPr="00D725A7">
        <w:rPr>
          <w:rFonts w:ascii="Arial" w:hAnsi="Arial" w:cs="Arial"/>
          <w:color w:val="000000" w:themeColor="text1"/>
          <w:sz w:val="22"/>
          <w:szCs w:val="22"/>
        </w:rPr>
        <w:t xml:space="preserve">X., </w:t>
      </w:r>
      <w:r w:rsidR="0031076A" w:rsidRPr="00D725A7">
        <w:rPr>
          <w:rFonts w:ascii="Arial" w:hAnsi="Arial" w:cs="Arial"/>
          <w:color w:val="000000" w:themeColor="text1"/>
          <w:sz w:val="22"/>
          <w:szCs w:val="22"/>
        </w:rPr>
        <w:t>Wang</w:t>
      </w:r>
      <w:r w:rsidRPr="00D725A7">
        <w:rPr>
          <w:rFonts w:ascii="Arial" w:hAnsi="Arial" w:cs="Arial"/>
          <w:color w:val="000000" w:themeColor="text1"/>
          <w:sz w:val="22"/>
          <w:szCs w:val="22"/>
        </w:rPr>
        <w:t>, H.,</w:t>
      </w:r>
      <w:r w:rsidR="0031076A" w:rsidRPr="00D725A7">
        <w:rPr>
          <w:rFonts w:ascii="Arial" w:hAnsi="Arial" w:cs="Arial"/>
          <w:color w:val="000000" w:themeColor="text1"/>
          <w:sz w:val="22"/>
          <w:szCs w:val="22"/>
        </w:rPr>
        <w:t xml:space="preserve"> and Laurence Morel</w:t>
      </w:r>
      <w:r w:rsidR="0031076A" w:rsidRPr="00D725A7">
        <w:rPr>
          <w:rFonts w:ascii="Arial" w:hAnsi="Arial" w:cs="Arial"/>
          <w:color w:val="000000" w:themeColor="text1"/>
          <w:sz w:val="22"/>
          <w:szCs w:val="22"/>
          <w:vertAlign w:val="superscript"/>
        </w:rPr>
        <w:t xml:space="preserve">.  </w:t>
      </w:r>
      <w:r w:rsidR="0031076A" w:rsidRPr="00D725A7">
        <w:rPr>
          <w:rFonts w:ascii="Arial" w:hAnsi="Arial" w:cs="Arial"/>
          <w:color w:val="000000" w:themeColor="text1"/>
          <w:sz w:val="22"/>
          <w:szCs w:val="22"/>
        </w:rPr>
        <w:t>Targeting T cell activation and lupus autoimmune phenotypes by inhibiting glucose transporters</w:t>
      </w:r>
      <w:r w:rsidR="0031076A" w:rsidRPr="00D725A7">
        <w:rPr>
          <w:rFonts w:ascii="Arial" w:hAnsi="Arial" w:cs="Arial"/>
          <w:sz w:val="22"/>
          <w:szCs w:val="22"/>
          <w:u w:val="single"/>
        </w:rPr>
        <w:t xml:space="preserve"> Frontiers in Immunology</w:t>
      </w:r>
      <w:r w:rsidR="0031076A" w:rsidRPr="00D725A7">
        <w:rPr>
          <w:rFonts w:ascii="Arial" w:hAnsi="Arial" w:cs="Arial"/>
          <w:sz w:val="22"/>
          <w:szCs w:val="22"/>
        </w:rPr>
        <w:t xml:space="preserve">.  </w:t>
      </w:r>
      <w:r w:rsidR="00D725A7" w:rsidRPr="00D725A7">
        <w:rPr>
          <w:rFonts w:ascii="Arial" w:hAnsi="Arial" w:cs="Arial"/>
          <w:color w:val="000000"/>
          <w:sz w:val="22"/>
          <w:szCs w:val="18"/>
          <w:shd w:val="clear" w:color="auto" w:fill="FFFFFF"/>
        </w:rPr>
        <w:t>2019 Apr 17;10:833. doi: 10.3389/fimmu.2019.00833. eCollection 2019.</w:t>
      </w:r>
    </w:p>
    <w:p w14:paraId="7F915D81" w14:textId="7398615A" w:rsidR="0031076A" w:rsidRPr="00D725A7" w:rsidRDefault="00D71A2B" w:rsidP="00DA5EAD">
      <w:pPr>
        <w:pStyle w:val="ListParagraph"/>
        <w:numPr>
          <w:ilvl w:val="0"/>
          <w:numId w:val="8"/>
        </w:numPr>
        <w:rPr>
          <w:rFonts w:ascii="Arial" w:hAnsi="Arial" w:cs="Arial"/>
          <w:color w:val="000000" w:themeColor="text1"/>
          <w:sz w:val="22"/>
          <w:szCs w:val="22"/>
        </w:rPr>
      </w:pPr>
      <w:r w:rsidRPr="00D725A7">
        <w:rPr>
          <w:rFonts w:ascii="Arial" w:hAnsi="Arial" w:cs="Arial"/>
          <w:sz w:val="22"/>
          <w:szCs w:val="22"/>
        </w:rPr>
        <w:t xml:space="preserve">Ju, J., Xu, J., Zhu, Y., </w:t>
      </w:r>
      <w:r w:rsidR="00715486" w:rsidRPr="00D725A7">
        <w:rPr>
          <w:rFonts w:ascii="Arial" w:hAnsi="Arial" w:cs="Arial"/>
          <w:sz w:val="22"/>
          <w:szCs w:val="22"/>
        </w:rPr>
        <w:t xml:space="preserve">Fu, X., </w:t>
      </w:r>
      <w:r w:rsidR="0031076A" w:rsidRPr="00D725A7">
        <w:rPr>
          <w:rFonts w:ascii="Arial" w:hAnsi="Arial" w:cs="Arial"/>
          <w:b/>
          <w:sz w:val="22"/>
          <w:szCs w:val="22"/>
        </w:rPr>
        <w:t>Morel L.</w:t>
      </w:r>
      <w:r w:rsidR="00872785" w:rsidRPr="00D725A7">
        <w:rPr>
          <w:rFonts w:ascii="Arial" w:hAnsi="Arial" w:cs="Arial"/>
          <w:b/>
          <w:sz w:val="22"/>
          <w:szCs w:val="22"/>
        </w:rPr>
        <w:t>,</w:t>
      </w:r>
      <w:r w:rsidR="0031076A" w:rsidRPr="00D725A7">
        <w:rPr>
          <w:rFonts w:ascii="Arial" w:hAnsi="Arial" w:cs="Arial"/>
          <w:sz w:val="22"/>
          <w:szCs w:val="22"/>
        </w:rPr>
        <w:t xml:space="preserve"> </w:t>
      </w:r>
      <w:r w:rsidR="00715486" w:rsidRPr="00D725A7">
        <w:rPr>
          <w:rFonts w:ascii="Arial" w:hAnsi="Arial" w:cs="Arial"/>
          <w:sz w:val="22"/>
          <w:szCs w:val="22"/>
        </w:rPr>
        <w:t>Xu. Z. A variant of the histone-binding protein sNASP contributes to mouse lupus</w:t>
      </w:r>
      <w:r w:rsidR="0031076A" w:rsidRPr="00D725A7">
        <w:rPr>
          <w:rFonts w:ascii="Arial" w:hAnsi="Arial" w:cs="Arial"/>
          <w:sz w:val="22"/>
          <w:szCs w:val="22"/>
        </w:rPr>
        <w:t xml:space="preserve">. </w:t>
      </w:r>
      <w:r w:rsidR="0031076A" w:rsidRPr="00D725A7">
        <w:rPr>
          <w:rFonts w:ascii="Arial" w:hAnsi="Arial" w:cs="Arial"/>
          <w:sz w:val="22"/>
          <w:szCs w:val="22"/>
          <w:u w:val="single"/>
        </w:rPr>
        <w:t>Frontiers in Immunology</w:t>
      </w:r>
      <w:r w:rsidR="00715486" w:rsidRPr="00D725A7">
        <w:rPr>
          <w:rFonts w:ascii="Arial" w:hAnsi="Arial" w:cs="Arial"/>
          <w:sz w:val="22"/>
          <w:szCs w:val="22"/>
        </w:rPr>
        <w:t>, 2019, 10: 637, doi: 10.3389/fimmu.2019.00637.</w:t>
      </w:r>
    </w:p>
    <w:p w14:paraId="625488B2" w14:textId="77777777" w:rsidR="000E3666" w:rsidRPr="000E3666" w:rsidRDefault="0031076A" w:rsidP="000E3666">
      <w:pPr>
        <w:pStyle w:val="ListParagraph"/>
        <w:numPr>
          <w:ilvl w:val="0"/>
          <w:numId w:val="8"/>
        </w:numPr>
        <w:rPr>
          <w:rFonts w:ascii="Arial" w:hAnsi="Arial" w:cs="Arial"/>
          <w:color w:val="000000" w:themeColor="text1"/>
          <w:sz w:val="28"/>
          <w:szCs w:val="22"/>
        </w:rPr>
      </w:pPr>
      <w:r w:rsidRPr="008055C5">
        <w:rPr>
          <w:rFonts w:ascii="Arial" w:hAnsi="Arial" w:cs="Arial"/>
          <w:sz w:val="22"/>
          <w:szCs w:val="22"/>
        </w:rPr>
        <w:t>Titov AA</w:t>
      </w:r>
      <w:r w:rsidRPr="008055C5">
        <w:rPr>
          <w:rFonts w:ascii="Arial" w:hAnsi="Arial" w:cs="Arial"/>
          <w:sz w:val="22"/>
          <w:szCs w:val="22"/>
          <w:vertAlign w:val="superscript"/>
        </w:rPr>
        <w:t>,</w:t>
      </w:r>
      <w:r w:rsidRPr="008055C5">
        <w:rPr>
          <w:rFonts w:ascii="Arial" w:hAnsi="Arial" w:cs="Arial"/>
          <w:sz w:val="22"/>
          <w:szCs w:val="22"/>
        </w:rPr>
        <w:t xml:space="preserve"> Brusko TM, Sobel, E.S. </w:t>
      </w:r>
      <w:r w:rsidRPr="008055C5">
        <w:rPr>
          <w:rFonts w:ascii="Arial" w:hAnsi="Arial" w:cs="Arial"/>
          <w:b/>
          <w:sz w:val="22"/>
          <w:szCs w:val="22"/>
        </w:rPr>
        <w:t>Morel L</w:t>
      </w:r>
      <w:r w:rsidR="00715486" w:rsidRPr="008055C5">
        <w:rPr>
          <w:rFonts w:ascii="Arial" w:hAnsi="Arial" w:cs="Arial"/>
          <w:sz w:val="22"/>
          <w:szCs w:val="22"/>
        </w:rPr>
        <w:t>.</w:t>
      </w:r>
      <w:r w:rsidRPr="008055C5">
        <w:rPr>
          <w:rFonts w:ascii="Arial" w:hAnsi="Arial" w:cs="Arial"/>
          <w:b/>
          <w:sz w:val="22"/>
          <w:szCs w:val="22"/>
        </w:rPr>
        <w:t xml:space="preserve"> </w:t>
      </w:r>
      <w:r w:rsidRPr="008055C5">
        <w:rPr>
          <w:rFonts w:ascii="Arial" w:hAnsi="Arial" w:cs="Arial"/>
          <w:sz w:val="22"/>
          <w:szCs w:val="22"/>
        </w:rPr>
        <w:t>Metformin inhibits the type 1 interferon response in human CD4</w:t>
      </w:r>
      <w:r w:rsidRPr="008055C5">
        <w:rPr>
          <w:rFonts w:ascii="Arial" w:hAnsi="Arial" w:cs="Arial"/>
          <w:sz w:val="22"/>
          <w:szCs w:val="22"/>
          <w:vertAlign w:val="superscript"/>
        </w:rPr>
        <w:t>+</w:t>
      </w:r>
      <w:r w:rsidRPr="008055C5">
        <w:rPr>
          <w:rFonts w:ascii="Arial" w:hAnsi="Arial" w:cs="Arial"/>
          <w:sz w:val="22"/>
          <w:szCs w:val="22"/>
        </w:rPr>
        <w:t xml:space="preserve"> T cells. </w:t>
      </w:r>
      <w:r w:rsidR="00D725A7" w:rsidRPr="00024756">
        <w:rPr>
          <w:rStyle w:val="jrnl"/>
          <w:rFonts w:ascii="Arial" w:hAnsi="Arial" w:cs="Arial"/>
          <w:color w:val="000000"/>
          <w:sz w:val="22"/>
          <w:szCs w:val="18"/>
          <w:u w:val="single"/>
          <w:shd w:val="clear" w:color="auto" w:fill="FFFFFF"/>
        </w:rPr>
        <w:t>J. Immunol</w:t>
      </w:r>
      <w:r w:rsidR="00D725A7" w:rsidRPr="00024756">
        <w:rPr>
          <w:rFonts w:ascii="Arial" w:hAnsi="Arial" w:cs="Arial"/>
          <w:color w:val="000000"/>
          <w:sz w:val="22"/>
          <w:szCs w:val="18"/>
          <w:u w:val="single"/>
          <w:shd w:val="clear" w:color="auto" w:fill="FFFFFF"/>
        </w:rPr>
        <w:t>.</w:t>
      </w:r>
      <w:r w:rsidR="00D725A7" w:rsidRPr="00D725A7">
        <w:rPr>
          <w:rFonts w:ascii="Arial" w:hAnsi="Arial" w:cs="Arial"/>
          <w:color w:val="000000"/>
          <w:sz w:val="22"/>
          <w:szCs w:val="18"/>
          <w:shd w:val="clear" w:color="auto" w:fill="FFFFFF"/>
        </w:rPr>
        <w:t xml:space="preserve"> 2019 Jun 3. pii: ji1801651. doi: 10.4049/jimmunol.1801651. [Epub ahead of print]</w:t>
      </w:r>
      <w:r w:rsidR="00FA5338">
        <w:rPr>
          <w:rFonts w:ascii="Arial" w:hAnsi="Arial" w:cs="Arial"/>
          <w:color w:val="000000"/>
          <w:sz w:val="22"/>
          <w:szCs w:val="18"/>
          <w:shd w:val="clear" w:color="auto" w:fill="FFFFFF"/>
        </w:rPr>
        <w:t>.</w:t>
      </w:r>
    </w:p>
    <w:p w14:paraId="467137FC" w14:textId="77777777" w:rsidR="003B36AB" w:rsidRPr="003B36AB" w:rsidRDefault="000E3666" w:rsidP="003B36AB">
      <w:pPr>
        <w:pStyle w:val="ListParagraph"/>
        <w:numPr>
          <w:ilvl w:val="0"/>
          <w:numId w:val="8"/>
        </w:numPr>
        <w:rPr>
          <w:rFonts w:ascii="Arial" w:hAnsi="Arial" w:cs="Arial"/>
          <w:color w:val="000000" w:themeColor="text1"/>
          <w:sz w:val="28"/>
          <w:szCs w:val="22"/>
        </w:rPr>
      </w:pPr>
      <w:r w:rsidRPr="000E3666">
        <w:rPr>
          <w:rFonts w:ascii="Arial" w:hAnsi="Arial" w:cs="Arial"/>
          <w:sz w:val="22"/>
          <w:szCs w:val="22"/>
        </w:rPr>
        <w:t xml:space="preserve">Yong Ge, Minghao Gong, Mojgan Zadeh, Jing Li, Jeffrey R. Abbott, Wei Li, Laurence </w:t>
      </w:r>
      <w:r w:rsidRPr="000E3666">
        <w:rPr>
          <w:rFonts w:ascii="Arial" w:hAnsi="Arial" w:cs="Arial"/>
          <w:b/>
          <w:sz w:val="22"/>
          <w:szCs w:val="22"/>
        </w:rPr>
        <w:t>Morel</w:t>
      </w:r>
      <w:r w:rsidRPr="000E3666">
        <w:rPr>
          <w:rFonts w:ascii="Arial" w:hAnsi="Arial" w:cs="Arial"/>
          <w:sz w:val="22"/>
          <w:szCs w:val="22"/>
        </w:rPr>
        <w:t xml:space="preserve">, Roberto Sonon, Nitin T. Supekar, Parastoo Azadi, Yating Wang, Dean P. Jones, Shuzhao Li and Mansour Mohamadzadeh. </w:t>
      </w:r>
      <w:r w:rsidR="00FA5338" w:rsidRPr="000E3666">
        <w:rPr>
          <w:rFonts w:ascii="Arial" w:hAnsi="Arial" w:cs="Arial"/>
          <w:sz w:val="22"/>
          <w:szCs w:val="22"/>
        </w:rPr>
        <w:t xml:space="preserve">Regulating colonic dendritic cells by commensal glycosylated large surface layer protein A to sustain gut homeostasis against pathogenic inflammation. </w:t>
      </w:r>
      <w:r w:rsidR="00FA5338" w:rsidRPr="000E3666">
        <w:rPr>
          <w:rFonts w:ascii="Arial" w:hAnsi="Arial" w:cs="Arial"/>
          <w:sz w:val="22"/>
          <w:szCs w:val="22"/>
          <w:u w:val="single"/>
        </w:rPr>
        <w:t>Mucosal Immunol.,</w:t>
      </w:r>
      <w:r w:rsidR="00FA5338" w:rsidRPr="000E3666">
        <w:rPr>
          <w:rFonts w:ascii="Arial" w:hAnsi="Arial" w:cs="Arial"/>
          <w:sz w:val="22"/>
          <w:szCs w:val="22"/>
        </w:rPr>
        <w:t xml:space="preserve"> </w:t>
      </w:r>
      <w:r w:rsidRPr="000E3666">
        <w:rPr>
          <w:rFonts w:ascii="Arial" w:hAnsi="Arial" w:cs="Arial"/>
          <w:sz w:val="22"/>
          <w:szCs w:val="18"/>
        </w:rPr>
        <w:t>doi.org/10.1038/s41385-019-0210-0</w:t>
      </w:r>
      <w:r w:rsidR="006C43DE">
        <w:rPr>
          <w:rFonts w:ascii="Arial" w:hAnsi="Arial" w:cs="Arial"/>
          <w:sz w:val="22"/>
          <w:szCs w:val="18"/>
        </w:rPr>
        <w:t>.</w:t>
      </w:r>
    </w:p>
    <w:p w14:paraId="71E59140" w14:textId="3E579467" w:rsidR="003B36AB" w:rsidRPr="003B36AB" w:rsidRDefault="006C43DE" w:rsidP="003B36AB">
      <w:pPr>
        <w:pStyle w:val="ListParagraph"/>
        <w:numPr>
          <w:ilvl w:val="0"/>
          <w:numId w:val="8"/>
        </w:numPr>
        <w:rPr>
          <w:rFonts w:ascii="Arial" w:hAnsi="Arial" w:cs="Arial"/>
          <w:color w:val="000000" w:themeColor="text1"/>
          <w:sz w:val="28"/>
          <w:szCs w:val="22"/>
        </w:rPr>
      </w:pPr>
      <w:r w:rsidRPr="003B36AB">
        <w:rPr>
          <w:rFonts w:ascii="Arial" w:hAnsi="Arial" w:cs="Arial"/>
          <w:sz w:val="22"/>
          <w:szCs w:val="22"/>
        </w:rPr>
        <w:t xml:space="preserve">Shirley JL, Keeler GD, Sherman A, Zolotukhin I, Markusic DM, Hoffman BE, </w:t>
      </w:r>
      <w:r w:rsidRPr="003B36AB">
        <w:rPr>
          <w:rFonts w:ascii="Arial" w:hAnsi="Arial" w:cs="Arial"/>
          <w:b/>
          <w:sz w:val="22"/>
          <w:szCs w:val="22"/>
        </w:rPr>
        <w:t>Morel LM</w:t>
      </w:r>
      <w:r w:rsidRPr="003B36AB">
        <w:rPr>
          <w:rFonts w:ascii="Arial" w:hAnsi="Arial" w:cs="Arial"/>
          <w:sz w:val="22"/>
          <w:szCs w:val="22"/>
        </w:rPr>
        <w:t xml:space="preserve">, Wallet MA, Terhorst C, Herzog. RW. </w:t>
      </w:r>
      <w:r w:rsidRPr="003B36AB">
        <w:rPr>
          <w:rFonts w:ascii="Arial" w:hAnsi="Arial" w:cs="Arial"/>
          <w:bCs/>
          <w:sz w:val="22"/>
          <w:szCs w:val="22"/>
        </w:rPr>
        <w:t>Type I Interferon Sensing by Conventional Dendritic Cells and CD4+ T Help</w:t>
      </w:r>
      <w:r w:rsidR="00F531DD" w:rsidRPr="003B36AB">
        <w:rPr>
          <w:rFonts w:ascii="Arial" w:hAnsi="Arial" w:cs="Arial"/>
          <w:bCs/>
          <w:sz w:val="22"/>
          <w:szCs w:val="22"/>
        </w:rPr>
        <w:t xml:space="preserve"> are both Requisite for Cross-priming of AAV Capsid-specific CD8+ T Cells.</w:t>
      </w:r>
      <w:r w:rsidRPr="003B36AB">
        <w:rPr>
          <w:rFonts w:ascii="Arial" w:hAnsi="Arial" w:cs="Arial"/>
          <w:sz w:val="22"/>
          <w:szCs w:val="22"/>
        </w:rPr>
        <w:t xml:space="preserve"> </w:t>
      </w:r>
      <w:r w:rsidR="003B36AB" w:rsidRPr="003B36AB">
        <w:rPr>
          <w:rFonts w:ascii="Arial" w:hAnsi="Arial" w:cs="Arial"/>
          <w:sz w:val="22"/>
          <w:szCs w:val="22"/>
        </w:rPr>
        <w:t xml:space="preserve">Mol Ther. 2019 Nov 15. pii: S1525-0016(19)30507-6. doi: 10.1016/j.ymthe.2019.11.011. [Epub ahead of print] PMID:31780366. </w:t>
      </w:r>
    </w:p>
    <w:p w14:paraId="169D663D" w14:textId="77777777" w:rsidR="003B36AB" w:rsidRDefault="008C5655" w:rsidP="003B36AB">
      <w:pPr>
        <w:pStyle w:val="ListParagraph"/>
        <w:numPr>
          <w:ilvl w:val="0"/>
          <w:numId w:val="8"/>
        </w:numPr>
        <w:rPr>
          <w:rFonts w:ascii="Arial" w:hAnsi="Arial" w:cs="Arial"/>
          <w:sz w:val="22"/>
          <w:szCs w:val="22"/>
        </w:rPr>
      </w:pPr>
      <w:r w:rsidRPr="003B36AB">
        <w:rPr>
          <w:rFonts w:ascii="Arial" w:hAnsi="Arial" w:cs="Arial"/>
          <w:bCs/>
          <w:sz w:val="22"/>
          <w:szCs w:val="22"/>
        </w:rPr>
        <w:t>Choi SC</w:t>
      </w:r>
      <w:r w:rsidRPr="003B36AB">
        <w:rPr>
          <w:rFonts w:ascii="Arial" w:hAnsi="Arial" w:cs="Arial"/>
          <w:sz w:val="22"/>
          <w:szCs w:val="22"/>
        </w:rPr>
        <w:t xml:space="preserve">, Brown J, Gong MH, Michailidis G, Garrett T, Mohamadzadeh M, </w:t>
      </w:r>
      <w:r w:rsidRPr="003B36AB">
        <w:rPr>
          <w:rFonts w:ascii="Arial" w:hAnsi="Arial" w:cs="Arial"/>
          <w:b/>
          <w:sz w:val="22"/>
          <w:szCs w:val="22"/>
        </w:rPr>
        <w:t>Morel L.</w:t>
      </w:r>
      <w:r w:rsidRPr="003B36AB">
        <w:rPr>
          <w:rFonts w:ascii="Arial" w:hAnsi="Arial" w:cs="Arial"/>
          <w:sz w:val="22"/>
          <w:szCs w:val="22"/>
        </w:rPr>
        <w:t xml:space="preserve"> Microbiota-associated tryptophan catabolism induces autoimmune activation in a mouse model of lupus.</w:t>
      </w:r>
      <w:r w:rsidR="0031076A" w:rsidRPr="003B36AB">
        <w:rPr>
          <w:rFonts w:ascii="Arial" w:hAnsi="Arial" w:cs="Arial"/>
          <w:sz w:val="22"/>
          <w:szCs w:val="22"/>
          <w:u w:val="single"/>
        </w:rPr>
        <w:t xml:space="preserve"> </w:t>
      </w:r>
      <w:r w:rsidR="00024756" w:rsidRPr="003B36AB">
        <w:rPr>
          <w:rFonts w:ascii="Arial" w:hAnsi="Arial" w:cs="Arial"/>
          <w:sz w:val="22"/>
          <w:szCs w:val="22"/>
          <w:u w:val="single"/>
        </w:rPr>
        <w:t xml:space="preserve">Sci. Trans. Med., </w:t>
      </w:r>
      <w:r w:rsidR="00024756" w:rsidRPr="003B36AB">
        <w:rPr>
          <w:rFonts w:ascii="Arial" w:hAnsi="Arial" w:cs="Arial"/>
          <w:sz w:val="22"/>
          <w:szCs w:val="22"/>
        </w:rPr>
        <w:t>in revision.</w:t>
      </w:r>
    </w:p>
    <w:p w14:paraId="6EB2E6F4" w14:textId="77777777" w:rsidR="003B36AB" w:rsidRDefault="00DA5EAD" w:rsidP="003B36AB">
      <w:pPr>
        <w:pStyle w:val="ListParagraph"/>
        <w:numPr>
          <w:ilvl w:val="0"/>
          <w:numId w:val="8"/>
        </w:numPr>
        <w:rPr>
          <w:rFonts w:ascii="Arial" w:hAnsi="Arial" w:cs="Arial"/>
          <w:sz w:val="22"/>
          <w:szCs w:val="22"/>
        </w:rPr>
      </w:pPr>
      <w:r w:rsidRPr="003B36AB">
        <w:rPr>
          <w:rFonts w:ascii="Arial" w:hAnsi="Arial" w:cs="Arial"/>
          <w:sz w:val="22"/>
          <w:szCs w:val="22"/>
        </w:rPr>
        <w:t>Fu C, Lu</w:t>
      </w:r>
      <w:r w:rsidRPr="003B36AB">
        <w:rPr>
          <w:rFonts w:ascii="Arial" w:hAnsi="Arial" w:cs="Arial"/>
          <w:sz w:val="22"/>
          <w:szCs w:val="22"/>
          <w:vertAlign w:val="superscript"/>
        </w:rPr>
        <w:t xml:space="preserve"> </w:t>
      </w:r>
      <w:r w:rsidRPr="003B36AB">
        <w:rPr>
          <w:rFonts w:ascii="Arial" w:hAnsi="Arial" w:cs="Arial"/>
          <w:sz w:val="22"/>
          <w:szCs w:val="22"/>
        </w:rPr>
        <w:t>Y, Williams</w:t>
      </w:r>
      <w:r w:rsidRPr="003B36AB">
        <w:rPr>
          <w:rFonts w:ascii="Arial" w:hAnsi="Arial" w:cs="Arial"/>
          <w:sz w:val="22"/>
          <w:szCs w:val="22"/>
          <w:vertAlign w:val="superscript"/>
        </w:rPr>
        <w:t xml:space="preserve"> </w:t>
      </w:r>
      <w:r w:rsidRPr="003B36AB">
        <w:rPr>
          <w:rFonts w:ascii="Arial" w:hAnsi="Arial" w:cs="Arial"/>
          <w:sz w:val="22"/>
          <w:szCs w:val="22"/>
        </w:rPr>
        <w:t>MA, Brantly</w:t>
      </w:r>
      <w:r w:rsidRPr="003B36AB">
        <w:rPr>
          <w:rFonts w:ascii="Arial" w:hAnsi="Arial" w:cs="Arial"/>
          <w:sz w:val="22"/>
          <w:szCs w:val="22"/>
          <w:vertAlign w:val="superscript"/>
        </w:rPr>
        <w:t xml:space="preserve"> </w:t>
      </w:r>
      <w:r w:rsidRPr="003B36AB">
        <w:rPr>
          <w:rFonts w:ascii="Arial" w:hAnsi="Arial" w:cs="Arial"/>
          <w:sz w:val="22"/>
          <w:szCs w:val="22"/>
        </w:rPr>
        <w:t>ML, Ventetuolo</w:t>
      </w:r>
      <w:r w:rsidRPr="003B36AB">
        <w:rPr>
          <w:rFonts w:ascii="Arial" w:hAnsi="Arial" w:cs="Arial"/>
          <w:sz w:val="22"/>
          <w:szCs w:val="22"/>
          <w:vertAlign w:val="superscript"/>
        </w:rPr>
        <w:t xml:space="preserve"> </w:t>
      </w:r>
      <w:r w:rsidRPr="003B36AB">
        <w:rPr>
          <w:rFonts w:ascii="Arial" w:hAnsi="Arial" w:cs="Arial"/>
          <w:sz w:val="22"/>
          <w:szCs w:val="22"/>
        </w:rPr>
        <w:t xml:space="preserve">CE, </w:t>
      </w:r>
      <w:r w:rsidRPr="003B36AB">
        <w:rPr>
          <w:rFonts w:ascii="Arial" w:hAnsi="Arial" w:cs="Arial"/>
          <w:b/>
          <w:sz w:val="22"/>
          <w:szCs w:val="22"/>
        </w:rPr>
        <w:t>Morel</w:t>
      </w:r>
      <w:r w:rsidRPr="003B36AB">
        <w:rPr>
          <w:rFonts w:ascii="Arial" w:hAnsi="Arial" w:cs="Arial"/>
          <w:b/>
          <w:sz w:val="22"/>
          <w:szCs w:val="22"/>
          <w:vertAlign w:val="superscript"/>
        </w:rPr>
        <w:t xml:space="preserve"> </w:t>
      </w:r>
      <w:r w:rsidRPr="003B36AB">
        <w:rPr>
          <w:rFonts w:ascii="Arial" w:hAnsi="Arial" w:cs="Arial"/>
          <w:b/>
          <w:sz w:val="22"/>
          <w:szCs w:val="22"/>
        </w:rPr>
        <w:t>L</w:t>
      </w:r>
      <w:r w:rsidRPr="003B36AB">
        <w:rPr>
          <w:rFonts w:ascii="Arial" w:hAnsi="Arial" w:cs="Arial"/>
          <w:sz w:val="22"/>
          <w:szCs w:val="22"/>
        </w:rPr>
        <w:t>, Mehrad</w:t>
      </w:r>
      <w:r w:rsidRPr="003B36AB">
        <w:rPr>
          <w:rFonts w:ascii="Arial" w:hAnsi="Arial" w:cs="Arial"/>
          <w:sz w:val="22"/>
          <w:szCs w:val="22"/>
          <w:vertAlign w:val="superscript"/>
        </w:rPr>
        <w:t xml:space="preserve"> </w:t>
      </w:r>
      <w:r w:rsidRPr="003B36AB">
        <w:rPr>
          <w:rFonts w:ascii="Arial" w:hAnsi="Arial" w:cs="Arial"/>
          <w:sz w:val="22"/>
          <w:szCs w:val="22"/>
        </w:rPr>
        <w:t>B, Scott</w:t>
      </w:r>
      <w:r w:rsidRPr="003B36AB">
        <w:rPr>
          <w:rFonts w:ascii="Arial" w:hAnsi="Arial" w:cs="Arial"/>
          <w:sz w:val="22"/>
          <w:szCs w:val="22"/>
          <w:vertAlign w:val="superscript"/>
        </w:rPr>
        <w:t xml:space="preserve">  </w:t>
      </w:r>
      <w:r w:rsidRPr="003B36AB">
        <w:rPr>
          <w:rFonts w:ascii="Arial" w:hAnsi="Arial" w:cs="Arial"/>
          <w:sz w:val="22"/>
          <w:szCs w:val="22"/>
        </w:rPr>
        <w:t>EW, Bryant</w:t>
      </w:r>
      <w:r w:rsidRPr="003B36AB">
        <w:rPr>
          <w:rFonts w:ascii="Arial" w:hAnsi="Arial" w:cs="Arial"/>
          <w:sz w:val="22"/>
          <w:szCs w:val="22"/>
          <w:vertAlign w:val="superscript"/>
        </w:rPr>
        <w:t xml:space="preserve"> </w:t>
      </w:r>
      <w:r w:rsidRPr="003B36AB">
        <w:rPr>
          <w:rFonts w:ascii="Arial" w:hAnsi="Arial" w:cs="Arial"/>
          <w:sz w:val="22"/>
          <w:szCs w:val="22"/>
        </w:rPr>
        <w:t>AJ.</w:t>
      </w:r>
      <w:r w:rsidRPr="003B36AB">
        <w:rPr>
          <w:rFonts w:ascii="Arial" w:hAnsi="Arial" w:cs="Arial"/>
          <w:sz w:val="22"/>
          <w:szCs w:val="22"/>
          <w:vertAlign w:val="superscript"/>
        </w:rPr>
        <w:t xml:space="preserve"> </w:t>
      </w:r>
      <w:r w:rsidRPr="003B36AB">
        <w:rPr>
          <w:rFonts w:ascii="Arial" w:hAnsi="Arial" w:cs="Arial"/>
          <w:sz w:val="22"/>
          <w:szCs w:val="22"/>
        </w:rPr>
        <w:t xml:space="preserve">Emergency myelopoiesis contributes to immune cell exhaustion and pulmonary vascular remodeling. </w:t>
      </w:r>
      <w:r w:rsidRPr="003B36AB">
        <w:rPr>
          <w:rFonts w:ascii="Arial" w:hAnsi="Arial" w:cs="Arial"/>
          <w:sz w:val="22"/>
          <w:szCs w:val="22"/>
          <w:u w:val="single"/>
        </w:rPr>
        <w:t>British J Pharmacol.,</w:t>
      </w:r>
      <w:r w:rsidRPr="003B36AB">
        <w:rPr>
          <w:rFonts w:ascii="Arial" w:hAnsi="Arial" w:cs="Arial"/>
          <w:i/>
          <w:sz w:val="22"/>
          <w:szCs w:val="22"/>
        </w:rPr>
        <w:t xml:space="preserve"> </w:t>
      </w:r>
      <w:r w:rsidR="003B36AB" w:rsidRPr="003B36AB">
        <w:rPr>
          <w:rFonts w:ascii="Arial" w:hAnsi="Arial" w:cs="Arial"/>
          <w:color w:val="000000"/>
          <w:sz w:val="22"/>
          <w:szCs w:val="22"/>
        </w:rPr>
        <w:t> 2019 Dec 3. doi: 10.1111/bph.14945. [Epub ahead of print]</w:t>
      </w:r>
      <w:r w:rsidR="003B36AB">
        <w:rPr>
          <w:rFonts w:ascii="Arial" w:hAnsi="Arial" w:cs="Arial"/>
          <w:color w:val="000000"/>
          <w:sz w:val="22"/>
          <w:szCs w:val="22"/>
        </w:rPr>
        <w:t xml:space="preserve"> </w:t>
      </w:r>
      <w:r w:rsidR="003B36AB" w:rsidRPr="003B36AB">
        <w:rPr>
          <w:rFonts w:ascii="Arial" w:hAnsi="Arial" w:cs="Arial"/>
          <w:sz w:val="22"/>
          <w:szCs w:val="22"/>
        </w:rPr>
        <w:t>PMID:31793661</w:t>
      </w:r>
    </w:p>
    <w:p w14:paraId="737418E1" w14:textId="29FEC463" w:rsidR="00FD0495" w:rsidRPr="003B36AB" w:rsidRDefault="00FD0495" w:rsidP="003B36AB">
      <w:pPr>
        <w:pStyle w:val="ListParagraph"/>
        <w:numPr>
          <w:ilvl w:val="0"/>
          <w:numId w:val="8"/>
        </w:numPr>
        <w:rPr>
          <w:rFonts w:ascii="Arial" w:hAnsi="Arial" w:cs="Arial"/>
          <w:sz w:val="22"/>
          <w:szCs w:val="22"/>
        </w:rPr>
      </w:pPr>
      <w:r w:rsidRPr="003B36AB">
        <w:rPr>
          <w:rFonts w:ascii="Arial" w:hAnsi="Arial" w:cs="Arial"/>
          <w:sz w:val="22"/>
          <w:szCs w:val="22"/>
        </w:rPr>
        <w:t>Ahmed S. Elshikha</w:t>
      </w:r>
      <w:r w:rsidRPr="003B36AB">
        <w:rPr>
          <w:rFonts w:ascii="Arial" w:hAnsi="Arial" w:cs="Arial"/>
          <w:sz w:val="22"/>
          <w:szCs w:val="22"/>
          <w:vertAlign w:val="superscript"/>
        </w:rPr>
        <w:t>1,3</w:t>
      </w:r>
      <w:r w:rsidRPr="003B36AB">
        <w:rPr>
          <w:rFonts w:ascii="Arial" w:hAnsi="Arial" w:cs="Arial"/>
          <w:sz w:val="22"/>
          <w:szCs w:val="22"/>
        </w:rPr>
        <w:t>, Georges Abboud</w:t>
      </w:r>
      <w:r w:rsidRPr="003B36AB">
        <w:rPr>
          <w:rFonts w:ascii="Arial" w:hAnsi="Arial" w:cs="Arial"/>
          <w:sz w:val="22"/>
          <w:szCs w:val="22"/>
          <w:vertAlign w:val="superscript"/>
        </w:rPr>
        <w:t>2</w:t>
      </w:r>
      <w:r w:rsidRPr="003B36AB">
        <w:rPr>
          <w:rFonts w:ascii="Arial" w:hAnsi="Arial" w:cs="Arial"/>
          <w:sz w:val="22"/>
          <w:szCs w:val="22"/>
        </w:rPr>
        <w:t>, Lonneke Erikelens</w:t>
      </w:r>
      <w:r w:rsidRPr="003B36AB">
        <w:rPr>
          <w:rFonts w:ascii="Arial" w:hAnsi="Arial" w:cs="Arial"/>
          <w:sz w:val="22"/>
          <w:szCs w:val="22"/>
          <w:vertAlign w:val="superscript"/>
        </w:rPr>
        <w:t>1</w:t>
      </w:r>
      <w:r w:rsidRPr="003B36AB">
        <w:rPr>
          <w:rFonts w:ascii="Arial" w:hAnsi="Arial" w:cs="Arial"/>
          <w:sz w:val="22"/>
          <w:szCs w:val="22"/>
        </w:rPr>
        <w:t>, Yuanqing Lu</w:t>
      </w:r>
      <w:r w:rsidRPr="003B36AB">
        <w:rPr>
          <w:rFonts w:ascii="Arial" w:hAnsi="Arial" w:cs="Arial"/>
          <w:sz w:val="22"/>
          <w:szCs w:val="22"/>
          <w:vertAlign w:val="superscript"/>
        </w:rPr>
        <w:t>1</w:t>
      </w:r>
      <w:r w:rsidRPr="003B36AB">
        <w:rPr>
          <w:rFonts w:ascii="Arial" w:hAnsi="Arial" w:cs="Arial"/>
          <w:sz w:val="22"/>
          <w:szCs w:val="22"/>
        </w:rPr>
        <w:t>, Mong-Jen Chen</w:t>
      </w:r>
      <w:r w:rsidRPr="003B36AB">
        <w:rPr>
          <w:rFonts w:ascii="Arial" w:hAnsi="Arial" w:cs="Arial"/>
          <w:sz w:val="22"/>
          <w:szCs w:val="22"/>
          <w:vertAlign w:val="superscript"/>
        </w:rPr>
        <w:t>1</w:t>
      </w:r>
      <w:r w:rsidRPr="003B36AB">
        <w:rPr>
          <w:rFonts w:ascii="Arial" w:hAnsi="Arial" w:cs="Arial"/>
          <w:sz w:val="22"/>
          <w:szCs w:val="22"/>
        </w:rPr>
        <w:t>, Ye Yuan</w:t>
      </w:r>
      <w:r w:rsidRPr="003B36AB">
        <w:rPr>
          <w:rFonts w:ascii="Arial" w:hAnsi="Arial" w:cs="Arial"/>
          <w:sz w:val="22"/>
          <w:szCs w:val="22"/>
          <w:vertAlign w:val="superscript"/>
        </w:rPr>
        <w:t>1</w:t>
      </w:r>
      <w:r w:rsidRPr="003B36AB">
        <w:rPr>
          <w:rFonts w:ascii="Arial" w:hAnsi="Arial" w:cs="Arial"/>
          <w:sz w:val="22"/>
          <w:szCs w:val="22"/>
        </w:rPr>
        <w:t>, Godelieva Ponjee</w:t>
      </w:r>
      <w:r w:rsidRPr="003B36AB">
        <w:rPr>
          <w:rFonts w:ascii="Arial" w:hAnsi="Arial" w:cs="Arial"/>
          <w:sz w:val="22"/>
          <w:szCs w:val="22"/>
          <w:vertAlign w:val="superscript"/>
        </w:rPr>
        <w:t>1</w:t>
      </w:r>
      <w:r w:rsidRPr="003B36AB">
        <w:rPr>
          <w:rFonts w:ascii="Arial" w:hAnsi="Arial" w:cs="Arial"/>
          <w:sz w:val="22"/>
          <w:szCs w:val="22"/>
        </w:rPr>
        <w:t>, Leilani Zeumer</w:t>
      </w:r>
      <w:r w:rsidRPr="003B36AB">
        <w:rPr>
          <w:rFonts w:ascii="Arial" w:hAnsi="Arial" w:cs="Arial"/>
          <w:sz w:val="22"/>
          <w:szCs w:val="22"/>
          <w:vertAlign w:val="superscript"/>
        </w:rPr>
        <w:t>2</w:t>
      </w:r>
      <w:r w:rsidRPr="003B36AB">
        <w:rPr>
          <w:rFonts w:ascii="Arial" w:hAnsi="Arial" w:cs="Arial"/>
          <w:sz w:val="22"/>
          <w:szCs w:val="22"/>
        </w:rPr>
        <w:t>, Minoru Satoh</w:t>
      </w:r>
      <w:r w:rsidRPr="003B36AB">
        <w:rPr>
          <w:rFonts w:ascii="Arial" w:hAnsi="Arial" w:cs="Arial"/>
          <w:sz w:val="22"/>
          <w:szCs w:val="22"/>
          <w:vertAlign w:val="superscript"/>
        </w:rPr>
        <w:t>4</w:t>
      </w:r>
      <w:r w:rsidRPr="003B36AB">
        <w:rPr>
          <w:rFonts w:ascii="Arial" w:hAnsi="Arial" w:cs="Arial"/>
          <w:sz w:val="22"/>
          <w:szCs w:val="22"/>
        </w:rPr>
        <w:t>, Laurence Morel</w:t>
      </w:r>
      <w:r w:rsidRPr="003B36AB">
        <w:rPr>
          <w:rFonts w:ascii="Arial" w:hAnsi="Arial" w:cs="Arial"/>
          <w:sz w:val="22"/>
          <w:szCs w:val="22"/>
          <w:vertAlign w:val="superscript"/>
        </w:rPr>
        <w:t>2</w:t>
      </w:r>
      <w:r w:rsidRPr="003B36AB">
        <w:rPr>
          <w:rFonts w:ascii="Arial" w:hAnsi="Arial" w:cs="Arial"/>
          <w:sz w:val="22"/>
          <w:szCs w:val="22"/>
        </w:rPr>
        <w:t xml:space="preserve"> and Sihong Song</w:t>
      </w:r>
      <w:r w:rsidRPr="003B36AB">
        <w:rPr>
          <w:rFonts w:ascii="Arial" w:hAnsi="Arial" w:cs="Arial"/>
          <w:sz w:val="22"/>
          <w:szCs w:val="22"/>
          <w:vertAlign w:val="superscript"/>
        </w:rPr>
        <w:t xml:space="preserve">1. </w:t>
      </w:r>
      <w:r w:rsidRPr="003B36AB">
        <w:rPr>
          <w:rFonts w:ascii="Arial" w:hAnsi="Arial" w:cs="Arial"/>
          <w:sz w:val="22"/>
          <w:szCs w:val="22"/>
        </w:rPr>
        <w:t xml:space="preserve">Alpha-1-Antitrypsin Ameliorates Pristane Induced Diffuse Alveolar Hemorrhage in Mice. </w:t>
      </w:r>
      <w:r w:rsidRPr="003B36AB">
        <w:rPr>
          <w:rFonts w:ascii="Arial" w:hAnsi="Arial" w:cs="Arial"/>
          <w:sz w:val="22"/>
          <w:szCs w:val="22"/>
          <w:u w:val="single"/>
        </w:rPr>
        <w:t xml:space="preserve">J. Clin. Med. </w:t>
      </w:r>
      <w:r w:rsidR="003B36AB" w:rsidRPr="003B36AB">
        <w:rPr>
          <w:rFonts w:ascii="Arial" w:hAnsi="Arial" w:cs="Arial"/>
          <w:sz w:val="22"/>
          <w:szCs w:val="22"/>
        </w:rPr>
        <w:t>ug 29;8(9). pii: E1341. doi: 10.3390/jcm8091341. PMID:31470606</w:t>
      </w:r>
    </w:p>
    <w:p w14:paraId="5D5620D0" w14:textId="2959FB09" w:rsidR="001427BF" w:rsidRPr="0030083A" w:rsidRDefault="001427BF" w:rsidP="0030083A">
      <w:pPr>
        <w:pStyle w:val="ListParagraph"/>
        <w:numPr>
          <w:ilvl w:val="0"/>
          <w:numId w:val="8"/>
        </w:numPr>
        <w:rPr>
          <w:rFonts w:ascii="Arial" w:hAnsi="Arial" w:cs="Arial"/>
          <w:sz w:val="22"/>
          <w:szCs w:val="22"/>
        </w:rPr>
      </w:pPr>
      <w:r w:rsidRPr="0030083A">
        <w:rPr>
          <w:rFonts w:ascii="Arial" w:hAnsi="Arial" w:cs="Arial"/>
          <w:sz w:val="22"/>
          <w:szCs w:val="22"/>
        </w:rPr>
        <w:t>Sun</w:t>
      </w:r>
      <w:r w:rsidR="00BF55F7" w:rsidRPr="00BF55F7">
        <w:rPr>
          <w:rFonts w:ascii="Arial" w:hAnsi="Arial" w:cs="Arial"/>
          <w:sz w:val="22"/>
          <w:szCs w:val="22"/>
        </w:rPr>
        <w:t>,</w:t>
      </w:r>
      <w:r w:rsidR="00BF55F7">
        <w:rPr>
          <w:rFonts w:ascii="Arial" w:hAnsi="Arial" w:cs="Arial"/>
          <w:sz w:val="22"/>
          <w:szCs w:val="22"/>
          <w:vertAlign w:val="superscript"/>
        </w:rPr>
        <w:t xml:space="preserve"> </w:t>
      </w:r>
      <w:r w:rsidR="00BF55F7" w:rsidRPr="00BF55F7">
        <w:rPr>
          <w:rFonts w:ascii="Arial" w:hAnsi="Arial" w:cs="Arial"/>
          <w:sz w:val="22"/>
          <w:szCs w:val="22"/>
        </w:rPr>
        <w:t>F.,</w:t>
      </w:r>
      <w:r w:rsidR="00BF55F7">
        <w:rPr>
          <w:rFonts w:ascii="Arial" w:hAnsi="Arial" w:cs="Arial"/>
          <w:sz w:val="22"/>
          <w:szCs w:val="22"/>
          <w:vertAlign w:val="superscript"/>
        </w:rPr>
        <w:t xml:space="preserve"> </w:t>
      </w:r>
      <w:r w:rsidRPr="00BF55F7">
        <w:rPr>
          <w:rFonts w:ascii="Arial" w:hAnsi="Arial" w:cs="Arial"/>
          <w:sz w:val="22"/>
          <w:szCs w:val="22"/>
        </w:rPr>
        <w:t>Wang</w:t>
      </w:r>
      <w:r w:rsidR="00BF55F7">
        <w:rPr>
          <w:rFonts w:ascii="Arial" w:hAnsi="Arial" w:cs="Arial"/>
          <w:sz w:val="22"/>
          <w:szCs w:val="22"/>
        </w:rPr>
        <w:t xml:space="preserve">, H., </w:t>
      </w:r>
      <w:r w:rsidRPr="00BF55F7">
        <w:rPr>
          <w:rFonts w:ascii="Arial" w:hAnsi="Arial" w:cs="Arial"/>
          <w:sz w:val="22"/>
          <w:szCs w:val="22"/>
        </w:rPr>
        <w:t xml:space="preserve">Liu, </w:t>
      </w:r>
      <w:r w:rsidR="00BF55F7">
        <w:rPr>
          <w:rFonts w:ascii="Arial" w:hAnsi="Arial" w:cs="Arial"/>
          <w:sz w:val="22"/>
          <w:szCs w:val="22"/>
        </w:rPr>
        <w:t xml:space="preserve">Z.; </w:t>
      </w:r>
      <w:r w:rsidRPr="00BF55F7">
        <w:rPr>
          <w:rFonts w:ascii="Arial" w:hAnsi="Arial" w:cs="Arial"/>
          <w:sz w:val="22"/>
          <w:szCs w:val="22"/>
        </w:rPr>
        <w:t xml:space="preserve">Geng, </w:t>
      </w:r>
      <w:r w:rsidR="00BF55F7">
        <w:rPr>
          <w:rFonts w:ascii="Arial" w:hAnsi="Arial" w:cs="Arial"/>
          <w:sz w:val="22"/>
          <w:szCs w:val="22"/>
        </w:rPr>
        <w:t xml:space="preserve">S.; </w:t>
      </w:r>
      <w:r w:rsidRPr="00BF55F7">
        <w:rPr>
          <w:rFonts w:ascii="Arial" w:hAnsi="Arial" w:cs="Arial"/>
          <w:sz w:val="22"/>
          <w:szCs w:val="22"/>
        </w:rPr>
        <w:t xml:space="preserve">Wang, </w:t>
      </w:r>
      <w:r w:rsidR="00BF55F7">
        <w:rPr>
          <w:rFonts w:ascii="Arial" w:hAnsi="Arial" w:cs="Arial"/>
          <w:sz w:val="22"/>
          <w:szCs w:val="22"/>
        </w:rPr>
        <w:t xml:space="preserve">H.; </w:t>
      </w:r>
      <w:r w:rsidRPr="00BF55F7">
        <w:rPr>
          <w:rFonts w:ascii="Arial" w:hAnsi="Arial" w:cs="Arial"/>
          <w:sz w:val="22"/>
          <w:szCs w:val="22"/>
        </w:rPr>
        <w:t>Wang</w:t>
      </w:r>
      <w:r w:rsidR="00BF55F7">
        <w:rPr>
          <w:rFonts w:ascii="Arial" w:hAnsi="Arial" w:cs="Arial"/>
          <w:sz w:val="22"/>
          <w:szCs w:val="22"/>
        </w:rPr>
        <w:t xml:space="preserve">, X.; </w:t>
      </w:r>
      <w:r w:rsidRPr="00BF55F7">
        <w:rPr>
          <w:rFonts w:ascii="Arial" w:hAnsi="Arial" w:cs="Arial"/>
          <w:sz w:val="22"/>
          <w:szCs w:val="22"/>
        </w:rPr>
        <w:t xml:space="preserve">Li, </w:t>
      </w:r>
      <w:r w:rsidR="00BF55F7">
        <w:rPr>
          <w:rFonts w:ascii="Arial" w:hAnsi="Arial" w:cs="Arial"/>
          <w:sz w:val="22"/>
          <w:szCs w:val="22"/>
        </w:rPr>
        <w:t>T.,</w:t>
      </w:r>
      <w:r w:rsidRPr="00BF55F7">
        <w:rPr>
          <w:rFonts w:ascii="Arial" w:hAnsi="Arial" w:cs="Arial"/>
          <w:sz w:val="22"/>
          <w:szCs w:val="22"/>
        </w:rPr>
        <w:t xml:space="preserve"> Shuang Ye</w:t>
      </w:r>
      <w:r w:rsidR="00BF55F7">
        <w:rPr>
          <w:rFonts w:ascii="Arial" w:hAnsi="Arial" w:cs="Arial"/>
          <w:sz w:val="22"/>
          <w:szCs w:val="22"/>
        </w:rPr>
        <w:t>, S.</w:t>
      </w:r>
      <w:r w:rsidR="0030083A" w:rsidRPr="00BF55F7">
        <w:rPr>
          <w:rFonts w:ascii="Arial" w:hAnsi="Arial" w:cs="Arial"/>
          <w:sz w:val="22"/>
          <w:szCs w:val="22"/>
        </w:rPr>
        <w:t xml:space="preserve">, </w:t>
      </w:r>
      <w:r w:rsidRPr="00BF55F7">
        <w:rPr>
          <w:rFonts w:ascii="Arial" w:hAnsi="Arial" w:cs="Arial"/>
          <w:sz w:val="22"/>
          <w:szCs w:val="22"/>
        </w:rPr>
        <w:t xml:space="preserve">Morel, </w:t>
      </w:r>
      <w:r w:rsidR="00BF55F7">
        <w:rPr>
          <w:rFonts w:ascii="Arial" w:hAnsi="Arial" w:cs="Arial"/>
          <w:sz w:val="22"/>
          <w:szCs w:val="22"/>
        </w:rPr>
        <w:t xml:space="preserve">L., </w:t>
      </w:r>
      <w:r w:rsidRPr="00BF55F7">
        <w:rPr>
          <w:rFonts w:ascii="Arial" w:hAnsi="Arial" w:cs="Arial"/>
          <w:sz w:val="22"/>
          <w:szCs w:val="22"/>
        </w:rPr>
        <w:t xml:space="preserve">Teng, </w:t>
      </w:r>
      <w:r w:rsidR="00BF55F7">
        <w:rPr>
          <w:rFonts w:ascii="Arial" w:hAnsi="Arial" w:cs="Arial"/>
          <w:sz w:val="22"/>
          <w:szCs w:val="22"/>
        </w:rPr>
        <w:t>X</w:t>
      </w:r>
      <w:r w:rsidRPr="00BF55F7">
        <w:rPr>
          <w:rFonts w:ascii="Arial" w:hAnsi="Arial" w:cs="Arial"/>
          <w:sz w:val="22"/>
          <w:szCs w:val="22"/>
        </w:rPr>
        <w:t>.,</w:t>
      </w:r>
      <w:r w:rsidRPr="0030083A">
        <w:rPr>
          <w:rFonts w:ascii="Arial" w:hAnsi="Arial" w:cs="Arial"/>
          <w:sz w:val="22"/>
          <w:szCs w:val="22"/>
        </w:rPr>
        <w:t xml:space="preserve"> </w:t>
      </w:r>
      <w:r w:rsidR="00BF55F7">
        <w:rPr>
          <w:rFonts w:ascii="Arial" w:hAnsi="Arial" w:cs="Arial"/>
          <w:sz w:val="22"/>
          <w:szCs w:val="22"/>
        </w:rPr>
        <w:t xml:space="preserve">Wan, W., and Lu, L. </w:t>
      </w:r>
      <w:r w:rsidR="00BF55F7">
        <w:rPr>
          <w:rFonts w:ascii="Arial" w:hAnsi="Arial" w:cs="Arial"/>
          <w:bCs/>
          <w:sz w:val="22"/>
          <w:szCs w:val="22"/>
        </w:rPr>
        <w:t>M</w:t>
      </w:r>
      <w:r w:rsidR="00BF55F7" w:rsidRPr="0030083A">
        <w:rPr>
          <w:rFonts w:ascii="Arial" w:hAnsi="Arial" w:cs="Arial"/>
          <w:bCs/>
          <w:sz w:val="22"/>
          <w:szCs w:val="22"/>
        </w:rPr>
        <w:t>etformin in systemic lupus erythematosus</w:t>
      </w:r>
      <w:r w:rsidR="0030083A" w:rsidRPr="0030083A">
        <w:rPr>
          <w:rFonts w:ascii="Arial" w:hAnsi="Arial" w:cs="Arial"/>
          <w:bCs/>
          <w:sz w:val="22"/>
          <w:szCs w:val="22"/>
        </w:rPr>
        <w:t xml:space="preserve">, </w:t>
      </w:r>
      <w:r w:rsidR="003F11FF" w:rsidRPr="003F11FF">
        <w:rPr>
          <w:rFonts w:ascii="Arial" w:hAnsi="Arial" w:cs="Arial"/>
          <w:bCs/>
          <w:sz w:val="22"/>
          <w:szCs w:val="22"/>
          <w:u w:val="single"/>
        </w:rPr>
        <w:t>The Lancet</w:t>
      </w:r>
      <w:r w:rsidR="003F11FF">
        <w:rPr>
          <w:rFonts w:ascii="Arial" w:hAnsi="Arial" w:cs="Arial"/>
          <w:bCs/>
          <w:sz w:val="22"/>
          <w:szCs w:val="22"/>
        </w:rPr>
        <w:t xml:space="preserve">, 2020. Accepted 1/6/20. </w:t>
      </w:r>
    </w:p>
    <w:p w14:paraId="2DF53F8B" w14:textId="77777777" w:rsidR="00E0494C" w:rsidRPr="008055C5" w:rsidRDefault="00EC49C5" w:rsidP="00E0494C">
      <w:pPr>
        <w:pStyle w:val="ListParagraph"/>
        <w:numPr>
          <w:ilvl w:val="0"/>
          <w:numId w:val="8"/>
        </w:numPr>
        <w:rPr>
          <w:rFonts w:ascii="Arial" w:hAnsi="Arial" w:cs="Arial"/>
          <w:sz w:val="22"/>
          <w:szCs w:val="22"/>
        </w:rPr>
      </w:pPr>
      <w:r w:rsidRPr="008055C5">
        <w:rPr>
          <w:rFonts w:ascii="Arial" w:hAnsi="Arial" w:cs="Arial"/>
          <w:sz w:val="22"/>
          <w:szCs w:val="22"/>
        </w:rPr>
        <w:lastRenderedPageBreak/>
        <w:t>Titov AA</w:t>
      </w:r>
      <w:r w:rsidRPr="008055C5">
        <w:rPr>
          <w:rFonts w:ascii="Arial" w:hAnsi="Arial" w:cs="Arial"/>
          <w:sz w:val="22"/>
          <w:szCs w:val="22"/>
          <w:vertAlign w:val="superscript"/>
        </w:rPr>
        <w:t xml:space="preserve">, </w:t>
      </w:r>
      <w:r w:rsidRPr="008055C5">
        <w:rPr>
          <w:rFonts w:ascii="Arial" w:hAnsi="Arial" w:cs="Arial"/>
          <w:sz w:val="22"/>
          <w:szCs w:val="22"/>
        </w:rPr>
        <w:t xml:space="preserve">Perry DJ, Schultz AR, Brusko TM, </w:t>
      </w:r>
      <w:r w:rsidRPr="008055C5">
        <w:rPr>
          <w:rFonts w:ascii="Arial" w:hAnsi="Arial" w:cs="Arial"/>
          <w:b/>
          <w:sz w:val="22"/>
          <w:szCs w:val="22"/>
        </w:rPr>
        <w:t>Morel L</w:t>
      </w:r>
      <w:r w:rsidRPr="008055C5">
        <w:rPr>
          <w:rFonts w:ascii="Arial" w:hAnsi="Arial" w:cs="Arial"/>
          <w:sz w:val="22"/>
          <w:szCs w:val="22"/>
        </w:rPr>
        <w:t>.</w:t>
      </w:r>
      <w:r w:rsidRPr="008055C5">
        <w:rPr>
          <w:rFonts w:ascii="Arial" w:hAnsi="Arial" w:cs="Arial"/>
          <w:sz w:val="22"/>
          <w:szCs w:val="22"/>
          <w:vertAlign w:val="superscript"/>
        </w:rPr>
        <w:t xml:space="preserve">. </w:t>
      </w:r>
      <w:r w:rsidRPr="008055C5">
        <w:rPr>
          <w:rFonts w:ascii="Arial" w:hAnsi="Arial" w:cs="Arial"/>
          <w:sz w:val="22"/>
          <w:szCs w:val="22"/>
        </w:rPr>
        <w:t xml:space="preserve">Immunophenotyping reveals two distinct SLE subgroups based on T cell activation level in an ethnically mixed cohort. </w:t>
      </w:r>
      <w:r w:rsidRPr="008055C5">
        <w:rPr>
          <w:rFonts w:ascii="Arial" w:hAnsi="Arial" w:cs="Arial"/>
          <w:noProof/>
          <w:sz w:val="22"/>
          <w:szCs w:val="22"/>
          <w:u w:val="single"/>
        </w:rPr>
        <w:t xml:space="preserve">Arthritis Rheum. </w:t>
      </w:r>
      <w:r w:rsidRPr="008055C5">
        <w:rPr>
          <w:rFonts w:ascii="Arial" w:hAnsi="Arial" w:cs="Arial"/>
          <w:i/>
          <w:sz w:val="22"/>
          <w:szCs w:val="22"/>
        </w:rPr>
        <w:t>In preparation.</w:t>
      </w:r>
    </w:p>
    <w:p w14:paraId="211BC441" w14:textId="0C30FC92" w:rsidR="00093289" w:rsidRPr="008055C5" w:rsidRDefault="00093289" w:rsidP="00EC49C5">
      <w:pPr>
        <w:pStyle w:val="ListParagraph"/>
        <w:numPr>
          <w:ilvl w:val="0"/>
          <w:numId w:val="8"/>
        </w:numPr>
        <w:rPr>
          <w:rFonts w:ascii="Arial" w:hAnsi="Arial" w:cs="Arial"/>
          <w:sz w:val="22"/>
          <w:szCs w:val="22"/>
        </w:rPr>
      </w:pPr>
    </w:p>
    <w:p w14:paraId="37F6AC34" w14:textId="77777777" w:rsidR="00482D97" w:rsidRPr="00093289" w:rsidRDefault="00482D97" w:rsidP="00093289">
      <w:pPr>
        <w:widowControl w:val="0"/>
        <w:tabs>
          <w:tab w:val="left" w:pos="360"/>
        </w:tabs>
        <w:autoSpaceDE w:val="0"/>
        <w:autoSpaceDN w:val="0"/>
        <w:rPr>
          <w:rFonts w:ascii="Arial" w:hAnsi="Arial" w:cs="Arial"/>
          <w:color w:val="0D0D0D" w:themeColor="text1" w:themeTint="F2"/>
          <w:sz w:val="24"/>
          <w:szCs w:val="22"/>
          <w:u w:val="single"/>
        </w:rPr>
      </w:pPr>
    </w:p>
    <w:p w14:paraId="4BD0431C" w14:textId="77777777" w:rsidR="001F7D70" w:rsidRDefault="001F7D70" w:rsidP="00772EA3">
      <w:pPr>
        <w:tabs>
          <w:tab w:val="left" w:pos="360"/>
        </w:tabs>
        <w:spacing w:after="120"/>
        <w:ind w:left="360" w:hanging="360"/>
        <w:rPr>
          <w:rFonts w:ascii="Arial" w:hAnsi="Arial"/>
          <w:sz w:val="22"/>
          <w:szCs w:val="22"/>
          <w:u w:val="single"/>
        </w:rPr>
      </w:pPr>
      <w:r w:rsidRPr="0015463E">
        <w:rPr>
          <w:rFonts w:ascii="Arial" w:hAnsi="Arial"/>
          <w:sz w:val="22"/>
          <w:szCs w:val="22"/>
          <w:u w:val="single"/>
        </w:rPr>
        <w:t>Invited reviews</w:t>
      </w:r>
    </w:p>
    <w:p w14:paraId="0FAB5A06" w14:textId="77777777" w:rsidR="001F7D70" w:rsidRPr="00B971FF" w:rsidRDefault="001F7D70" w:rsidP="009C236B">
      <w:pPr>
        <w:numPr>
          <w:ilvl w:val="0"/>
          <w:numId w:val="9"/>
        </w:numPr>
        <w:tabs>
          <w:tab w:val="left" w:pos="360"/>
        </w:tabs>
        <w:jc w:val="both"/>
        <w:rPr>
          <w:rFonts w:ascii="Arial" w:hAnsi="Arial"/>
          <w:sz w:val="22"/>
          <w:szCs w:val="22"/>
        </w:rPr>
      </w:pPr>
      <w:r w:rsidRPr="00B971FF">
        <w:rPr>
          <w:rFonts w:ascii="Arial" w:hAnsi="Arial"/>
          <w:sz w:val="22"/>
          <w:szCs w:val="22"/>
        </w:rPr>
        <w:t xml:space="preserve">Wakeland, E.K., </w:t>
      </w:r>
      <w:r w:rsidRPr="0015463E">
        <w:rPr>
          <w:rFonts w:ascii="Arial" w:hAnsi="Arial"/>
          <w:b/>
          <w:sz w:val="22"/>
          <w:szCs w:val="22"/>
        </w:rPr>
        <w:t>Morel, L.</w:t>
      </w:r>
      <w:r w:rsidRPr="00B971FF">
        <w:rPr>
          <w:rFonts w:ascii="Arial" w:hAnsi="Arial"/>
          <w:sz w:val="22"/>
          <w:szCs w:val="22"/>
        </w:rPr>
        <w:t xml:space="preserve">, Mohan, C., and Yui, M.  Genetic dissection of lupus nephritis in murine models of SLE.  </w:t>
      </w:r>
      <w:r w:rsidRPr="00B971FF">
        <w:rPr>
          <w:rFonts w:ascii="Arial" w:hAnsi="Arial"/>
          <w:sz w:val="22"/>
          <w:szCs w:val="22"/>
          <w:u w:val="single"/>
        </w:rPr>
        <w:t>J. Clin. Immunol.</w:t>
      </w:r>
      <w:r w:rsidRPr="00B971FF">
        <w:rPr>
          <w:rFonts w:ascii="Arial" w:hAnsi="Arial"/>
          <w:sz w:val="22"/>
          <w:szCs w:val="22"/>
        </w:rPr>
        <w:t xml:space="preserve">, </w:t>
      </w:r>
      <w:r w:rsidRPr="00B971FF">
        <w:rPr>
          <w:rFonts w:ascii="Arial" w:hAnsi="Arial"/>
          <w:i/>
          <w:sz w:val="22"/>
          <w:szCs w:val="22"/>
        </w:rPr>
        <w:t>17:</w:t>
      </w:r>
      <w:r w:rsidRPr="00B971FF">
        <w:rPr>
          <w:rFonts w:ascii="Arial" w:hAnsi="Arial"/>
          <w:sz w:val="22"/>
          <w:szCs w:val="22"/>
        </w:rPr>
        <w:t xml:space="preserve"> 272-281, 1997.</w:t>
      </w:r>
    </w:p>
    <w:p w14:paraId="3BA94B48" w14:textId="77777777" w:rsidR="001F7D70" w:rsidRPr="00B971FF" w:rsidRDefault="001F7D70" w:rsidP="009C236B">
      <w:pPr>
        <w:numPr>
          <w:ilvl w:val="0"/>
          <w:numId w:val="9"/>
        </w:numPr>
        <w:tabs>
          <w:tab w:val="left" w:pos="360"/>
        </w:tabs>
        <w:jc w:val="both"/>
        <w:rPr>
          <w:rFonts w:ascii="Arial" w:hAnsi="Arial"/>
          <w:sz w:val="22"/>
          <w:szCs w:val="22"/>
        </w:rPr>
      </w:pPr>
      <w:r w:rsidRPr="0015463E">
        <w:rPr>
          <w:rFonts w:ascii="Arial" w:hAnsi="Arial"/>
          <w:b/>
          <w:sz w:val="22"/>
          <w:szCs w:val="22"/>
        </w:rPr>
        <w:t>Morel, L.</w:t>
      </w:r>
      <w:r w:rsidRPr="00B971FF">
        <w:rPr>
          <w:rFonts w:ascii="Arial" w:hAnsi="Arial"/>
          <w:sz w:val="22"/>
          <w:szCs w:val="22"/>
        </w:rPr>
        <w:t xml:space="preserve"> and Wakeland, E.K. Susceptibility to lupus nephritis in the NZB/NZW model system. </w:t>
      </w:r>
      <w:r w:rsidRPr="00B971FF">
        <w:rPr>
          <w:rFonts w:ascii="Arial" w:hAnsi="Arial"/>
          <w:sz w:val="22"/>
          <w:szCs w:val="22"/>
          <w:u w:val="single"/>
        </w:rPr>
        <w:t>Current Opinion in Immunology</w:t>
      </w:r>
      <w:r w:rsidRPr="00B971FF">
        <w:rPr>
          <w:rFonts w:ascii="Arial" w:hAnsi="Arial"/>
          <w:sz w:val="22"/>
          <w:szCs w:val="22"/>
        </w:rPr>
        <w:t xml:space="preserve">, </w:t>
      </w:r>
      <w:r w:rsidRPr="00B971FF">
        <w:rPr>
          <w:rFonts w:ascii="Arial" w:hAnsi="Arial"/>
          <w:i/>
          <w:sz w:val="22"/>
          <w:szCs w:val="22"/>
        </w:rPr>
        <w:t>10</w:t>
      </w:r>
      <w:r w:rsidRPr="00B971FF">
        <w:rPr>
          <w:rFonts w:ascii="Arial" w:hAnsi="Arial"/>
          <w:sz w:val="22"/>
          <w:szCs w:val="22"/>
        </w:rPr>
        <w:t>: 718-723, 1998.</w:t>
      </w:r>
    </w:p>
    <w:p w14:paraId="68B9DE59" w14:textId="77777777" w:rsidR="001F7D70" w:rsidRDefault="001F7D70" w:rsidP="009C236B">
      <w:pPr>
        <w:numPr>
          <w:ilvl w:val="0"/>
          <w:numId w:val="9"/>
        </w:numPr>
        <w:tabs>
          <w:tab w:val="left" w:pos="360"/>
        </w:tabs>
        <w:rPr>
          <w:rFonts w:ascii="Arial" w:hAnsi="Arial"/>
          <w:i/>
          <w:sz w:val="22"/>
          <w:szCs w:val="22"/>
        </w:rPr>
      </w:pPr>
      <w:r w:rsidRPr="0015463E">
        <w:rPr>
          <w:rFonts w:ascii="Arial" w:hAnsi="Arial"/>
          <w:b/>
          <w:sz w:val="22"/>
          <w:szCs w:val="22"/>
        </w:rPr>
        <w:t>Morel, L.</w:t>
      </w:r>
      <w:r w:rsidRPr="00B971FF">
        <w:rPr>
          <w:rFonts w:ascii="Arial" w:hAnsi="Arial"/>
          <w:sz w:val="22"/>
          <w:szCs w:val="22"/>
        </w:rPr>
        <w:t xml:space="preserve">, Yui, M., and Wakeland, E.K.  La contribution des modeles murins a la comprehension des maladies autoimmunitaires. In: Les modeles animaux de maladies humaines genetiquement determinees, Annales de l’Institut Pasteur - Actualites, </w:t>
      </w:r>
      <w:r w:rsidRPr="00B971FF">
        <w:rPr>
          <w:rFonts w:ascii="Arial" w:hAnsi="Arial"/>
          <w:i/>
          <w:sz w:val="22"/>
          <w:szCs w:val="22"/>
        </w:rPr>
        <w:t xml:space="preserve">9: </w:t>
      </w:r>
      <w:r w:rsidRPr="00B971FF">
        <w:rPr>
          <w:rFonts w:ascii="Arial" w:hAnsi="Arial"/>
          <w:sz w:val="22"/>
          <w:szCs w:val="22"/>
        </w:rPr>
        <w:t>351-360</w:t>
      </w:r>
      <w:r w:rsidRPr="00B971FF">
        <w:rPr>
          <w:rFonts w:ascii="Arial" w:hAnsi="Arial"/>
          <w:i/>
          <w:sz w:val="22"/>
          <w:szCs w:val="22"/>
        </w:rPr>
        <w:t xml:space="preserve">, </w:t>
      </w:r>
      <w:r w:rsidRPr="00B971FF">
        <w:rPr>
          <w:rFonts w:ascii="Arial" w:hAnsi="Arial"/>
          <w:sz w:val="22"/>
          <w:szCs w:val="22"/>
        </w:rPr>
        <w:t>1998</w:t>
      </w:r>
      <w:r w:rsidRPr="00B971FF">
        <w:rPr>
          <w:rFonts w:ascii="Arial" w:hAnsi="Arial"/>
          <w:i/>
          <w:sz w:val="22"/>
          <w:szCs w:val="22"/>
        </w:rPr>
        <w:t>.</w:t>
      </w:r>
    </w:p>
    <w:p w14:paraId="3D93EA54" w14:textId="77777777" w:rsidR="001F7D70" w:rsidRDefault="001F7D70" w:rsidP="009C236B">
      <w:pPr>
        <w:numPr>
          <w:ilvl w:val="0"/>
          <w:numId w:val="9"/>
        </w:numPr>
        <w:tabs>
          <w:tab w:val="left" w:pos="360"/>
        </w:tabs>
        <w:jc w:val="both"/>
        <w:rPr>
          <w:rFonts w:ascii="Arial" w:hAnsi="Arial"/>
          <w:sz w:val="22"/>
          <w:szCs w:val="22"/>
        </w:rPr>
      </w:pPr>
      <w:r w:rsidRPr="00B971FF">
        <w:rPr>
          <w:rFonts w:ascii="Arial" w:hAnsi="Arial"/>
          <w:sz w:val="22"/>
          <w:szCs w:val="22"/>
        </w:rPr>
        <w:t xml:space="preserve">Morel, L., and E. K. Wakeland.  Lessons from the NZM and B6.NZM congenic strains.  In: </w:t>
      </w:r>
      <w:r w:rsidRPr="00B971FF">
        <w:rPr>
          <w:rFonts w:ascii="Arial" w:hAnsi="Arial"/>
          <w:sz w:val="22"/>
          <w:szCs w:val="22"/>
          <w:u w:val="single"/>
        </w:rPr>
        <w:t>Genetics of SLE</w:t>
      </w:r>
      <w:r w:rsidRPr="00B971FF">
        <w:rPr>
          <w:rFonts w:ascii="Arial" w:hAnsi="Arial"/>
          <w:sz w:val="22"/>
          <w:szCs w:val="22"/>
        </w:rPr>
        <w:t xml:space="preserve"> (Ed. T. Shirai).  </w:t>
      </w:r>
      <w:r w:rsidRPr="00B971FF">
        <w:rPr>
          <w:rFonts w:ascii="Arial" w:hAnsi="Arial"/>
          <w:sz w:val="22"/>
          <w:szCs w:val="22"/>
          <w:u w:val="single"/>
        </w:rPr>
        <w:t>Int. Rev. Immunol.,</w:t>
      </w:r>
      <w:r w:rsidRPr="00B971FF">
        <w:rPr>
          <w:rFonts w:ascii="Arial" w:hAnsi="Arial"/>
          <w:sz w:val="22"/>
          <w:szCs w:val="22"/>
        </w:rPr>
        <w:t xml:space="preserve"> 19: 423-446, 2000.</w:t>
      </w:r>
    </w:p>
    <w:p w14:paraId="6E9164DD" w14:textId="77777777" w:rsidR="001F7D70" w:rsidRPr="00B971FF" w:rsidRDefault="001F7D70" w:rsidP="009C236B">
      <w:pPr>
        <w:numPr>
          <w:ilvl w:val="0"/>
          <w:numId w:val="9"/>
        </w:numPr>
        <w:tabs>
          <w:tab w:val="left" w:pos="360"/>
        </w:tabs>
        <w:rPr>
          <w:rFonts w:ascii="Arial" w:hAnsi="Arial"/>
          <w:snapToGrid w:val="0"/>
          <w:sz w:val="22"/>
          <w:szCs w:val="22"/>
        </w:rPr>
      </w:pPr>
      <w:r w:rsidRPr="00B971FF">
        <w:rPr>
          <w:rFonts w:ascii="Arial" w:hAnsi="Arial"/>
          <w:sz w:val="22"/>
          <w:szCs w:val="22"/>
        </w:rPr>
        <w:t xml:space="preserve">Morahan, G., and Morel, L. </w:t>
      </w:r>
      <w:r w:rsidRPr="00B971FF">
        <w:rPr>
          <w:rFonts w:ascii="Arial" w:hAnsi="Arial"/>
          <w:snapToGrid w:val="0"/>
          <w:sz w:val="22"/>
          <w:szCs w:val="22"/>
        </w:rPr>
        <w:t xml:space="preserve">Genetics of autoimmunity in patients and models. </w:t>
      </w:r>
      <w:r w:rsidRPr="00B971FF">
        <w:rPr>
          <w:rFonts w:ascii="Arial" w:hAnsi="Arial"/>
          <w:snapToGrid w:val="0"/>
          <w:sz w:val="22"/>
          <w:szCs w:val="22"/>
          <w:u w:val="single"/>
        </w:rPr>
        <w:t>Current Opinions in Immunol.</w:t>
      </w:r>
      <w:r w:rsidRPr="00B971FF">
        <w:rPr>
          <w:rFonts w:ascii="Arial" w:hAnsi="Arial"/>
          <w:snapToGrid w:val="0"/>
          <w:sz w:val="22"/>
          <w:szCs w:val="22"/>
        </w:rPr>
        <w:t>, 14: 803-811, 2002.</w:t>
      </w:r>
    </w:p>
    <w:p w14:paraId="5AD77602" w14:textId="7F5897C7" w:rsidR="001F7D70" w:rsidRPr="00B971FF" w:rsidRDefault="001F7D70" w:rsidP="009C236B">
      <w:pPr>
        <w:numPr>
          <w:ilvl w:val="0"/>
          <w:numId w:val="9"/>
        </w:numPr>
        <w:tabs>
          <w:tab w:val="left" w:pos="360"/>
        </w:tabs>
        <w:rPr>
          <w:rFonts w:ascii="Arial" w:hAnsi="Arial"/>
          <w:b/>
          <w:sz w:val="22"/>
          <w:szCs w:val="22"/>
        </w:rPr>
      </w:pPr>
      <w:r w:rsidRPr="00B971FF">
        <w:rPr>
          <w:rFonts w:ascii="Arial" w:hAnsi="Arial"/>
          <w:b/>
          <w:sz w:val="22"/>
          <w:szCs w:val="22"/>
        </w:rPr>
        <w:t xml:space="preserve">Morel, L. </w:t>
      </w:r>
      <w:r w:rsidRPr="00B971FF">
        <w:rPr>
          <w:rFonts w:ascii="Arial" w:hAnsi="Arial"/>
          <w:sz w:val="22"/>
          <w:szCs w:val="22"/>
        </w:rPr>
        <w:t xml:space="preserve">Mouse models of human autoimmune diseases: Essential tools that require the proper controls. </w:t>
      </w:r>
      <w:r w:rsidRPr="00B971FF">
        <w:rPr>
          <w:rFonts w:ascii="Arial" w:hAnsi="Arial"/>
          <w:sz w:val="22"/>
          <w:szCs w:val="22"/>
          <w:u w:val="single"/>
        </w:rPr>
        <w:t>PloS Biol</w:t>
      </w:r>
      <w:r w:rsidRPr="00B971FF">
        <w:rPr>
          <w:rFonts w:ascii="Arial" w:hAnsi="Arial"/>
          <w:sz w:val="22"/>
          <w:szCs w:val="22"/>
        </w:rPr>
        <w:t>., 2:</w:t>
      </w:r>
      <w:r w:rsidR="00527B2E">
        <w:rPr>
          <w:rFonts w:ascii="Arial" w:hAnsi="Arial"/>
          <w:sz w:val="22"/>
          <w:szCs w:val="22"/>
        </w:rPr>
        <w:t>E241</w:t>
      </w:r>
      <w:r w:rsidRPr="00B971FF">
        <w:rPr>
          <w:rFonts w:ascii="Arial" w:hAnsi="Arial"/>
          <w:sz w:val="22"/>
          <w:szCs w:val="22"/>
        </w:rPr>
        <w:t>, 2004.</w:t>
      </w:r>
    </w:p>
    <w:p w14:paraId="16D71128" w14:textId="77777777" w:rsidR="001F7D70" w:rsidRDefault="001F7D70" w:rsidP="009C236B">
      <w:pPr>
        <w:numPr>
          <w:ilvl w:val="0"/>
          <w:numId w:val="9"/>
        </w:numPr>
        <w:tabs>
          <w:tab w:val="left" w:pos="360"/>
        </w:tabs>
        <w:rPr>
          <w:rFonts w:ascii="Arial" w:hAnsi="Arial" w:cs="Arial"/>
          <w:sz w:val="22"/>
          <w:szCs w:val="22"/>
        </w:rPr>
      </w:pPr>
      <w:r w:rsidRPr="00B971FF">
        <w:rPr>
          <w:rFonts w:ascii="Arial" w:hAnsi="Arial" w:cs="Arial"/>
          <w:sz w:val="22"/>
          <w:szCs w:val="22"/>
        </w:rPr>
        <w:t xml:space="preserve">Chen, Y., and </w:t>
      </w:r>
      <w:r w:rsidRPr="00B971FF">
        <w:rPr>
          <w:rFonts w:ascii="Arial" w:hAnsi="Arial" w:cs="Arial"/>
          <w:b/>
          <w:sz w:val="22"/>
          <w:szCs w:val="22"/>
        </w:rPr>
        <w:t>Morel, L</w:t>
      </w:r>
      <w:r w:rsidRPr="00B971FF">
        <w:rPr>
          <w:rFonts w:ascii="Arial" w:hAnsi="Arial" w:cs="Arial"/>
          <w:sz w:val="22"/>
          <w:szCs w:val="22"/>
        </w:rPr>
        <w:t xml:space="preserve">. Genetics of T cell defects in lupus. </w:t>
      </w:r>
      <w:r w:rsidRPr="00B971FF">
        <w:rPr>
          <w:rFonts w:ascii="Arial" w:hAnsi="Arial" w:cs="Arial"/>
          <w:sz w:val="22"/>
          <w:szCs w:val="22"/>
          <w:u w:val="single"/>
        </w:rPr>
        <w:t>Cell. Mol. Immunol</w:t>
      </w:r>
      <w:r w:rsidRPr="00B971FF">
        <w:rPr>
          <w:rFonts w:ascii="Arial" w:hAnsi="Arial" w:cs="Arial"/>
          <w:sz w:val="22"/>
          <w:szCs w:val="22"/>
        </w:rPr>
        <w:t>. 2:403-409, 2005.</w:t>
      </w:r>
    </w:p>
    <w:p w14:paraId="53B9EA9F" w14:textId="77777777" w:rsidR="001F7D70" w:rsidRPr="00A567FC" w:rsidRDefault="001F7D70" w:rsidP="009C236B">
      <w:pPr>
        <w:numPr>
          <w:ilvl w:val="0"/>
          <w:numId w:val="9"/>
        </w:numPr>
        <w:tabs>
          <w:tab w:val="left" w:pos="360"/>
        </w:tabs>
        <w:rPr>
          <w:rFonts w:ascii="Arial" w:hAnsi="Arial" w:cs="Arial"/>
          <w:sz w:val="22"/>
          <w:szCs w:val="22"/>
        </w:rPr>
      </w:pPr>
      <w:r w:rsidRPr="00B971FF">
        <w:rPr>
          <w:rFonts w:ascii="Arial" w:hAnsi="Arial" w:cs="Arial"/>
          <w:b/>
          <w:sz w:val="22"/>
          <w:szCs w:val="22"/>
        </w:rPr>
        <w:t xml:space="preserve">Morel, L. </w:t>
      </w:r>
      <w:r w:rsidRPr="00B971FF">
        <w:rPr>
          <w:rFonts w:ascii="Arial" w:hAnsi="Arial" w:cs="Arial"/>
          <w:sz w:val="22"/>
          <w:szCs w:val="22"/>
        </w:rPr>
        <w:t xml:space="preserve">PI3K controls B cells’ sweet tooth for growth. </w:t>
      </w:r>
      <w:r w:rsidRPr="00B971FF">
        <w:rPr>
          <w:rFonts w:ascii="Arial" w:hAnsi="Arial" w:cs="Arial"/>
          <w:sz w:val="22"/>
          <w:szCs w:val="22"/>
          <w:u w:val="single"/>
        </w:rPr>
        <w:t>Inside Blood invited capsule,</w:t>
      </w:r>
      <w:r w:rsidRPr="00B971FF">
        <w:rPr>
          <w:rFonts w:ascii="Arial" w:hAnsi="Arial" w:cs="Arial"/>
          <w:sz w:val="22"/>
          <w:szCs w:val="22"/>
        </w:rPr>
        <w:t xml:space="preserve"> </w:t>
      </w:r>
      <w:r w:rsidRPr="00B971FF">
        <w:rPr>
          <w:rFonts w:ascii="Arial" w:hAnsi="Arial" w:cs="Arial"/>
          <w:sz w:val="22"/>
          <w:szCs w:val="22"/>
          <w:u w:val="single"/>
        </w:rPr>
        <w:t>Blood</w:t>
      </w:r>
      <w:r w:rsidRPr="00B971FF">
        <w:rPr>
          <w:rFonts w:ascii="Arial" w:hAnsi="Arial" w:cs="Arial"/>
          <w:sz w:val="22"/>
          <w:szCs w:val="22"/>
        </w:rPr>
        <w:t xml:space="preserve">, </w:t>
      </w:r>
      <w:r w:rsidRPr="00A567FC">
        <w:rPr>
          <w:rFonts w:ascii="Arial" w:hAnsi="Arial" w:cs="Arial"/>
          <w:sz w:val="22"/>
          <w:szCs w:val="22"/>
        </w:rPr>
        <w:t>107: 4</w:t>
      </w:r>
      <w:r w:rsidRPr="00A567FC">
        <w:rPr>
          <w:rFonts w:ascii="Arial" w:hAnsi="Arial" w:cs="Arial"/>
          <w:snapToGrid w:val="0"/>
          <w:sz w:val="22"/>
          <w:szCs w:val="22"/>
        </w:rPr>
        <w:t>201 – 4202,</w:t>
      </w:r>
      <w:r w:rsidRPr="00A567FC">
        <w:rPr>
          <w:rFonts w:ascii="Arial" w:hAnsi="Arial" w:cs="Arial"/>
          <w:sz w:val="22"/>
          <w:szCs w:val="22"/>
        </w:rPr>
        <w:t xml:space="preserve"> 2006.</w:t>
      </w:r>
    </w:p>
    <w:p w14:paraId="1E6AAD5B" w14:textId="77777777" w:rsidR="001F7D70" w:rsidRPr="00825D00" w:rsidRDefault="001F7D70" w:rsidP="009C236B">
      <w:pPr>
        <w:numPr>
          <w:ilvl w:val="0"/>
          <w:numId w:val="9"/>
        </w:numPr>
        <w:tabs>
          <w:tab w:val="left" w:pos="360"/>
        </w:tabs>
        <w:rPr>
          <w:rFonts w:ascii="Arial" w:hAnsi="Arial" w:cs="Arial"/>
          <w:sz w:val="22"/>
          <w:szCs w:val="22"/>
        </w:rPr>
      </w:pPr>
      <w:r w:rsidRPr="00590322">
        <w:rPr>
          <w:rFonts w:ascii="Arial" w:hAnsi="Arial" w:cs="Arial"/>
          <w:sz w:val="22"/>
          <w:szCs w:val="22"/>
        </w:rPr>
        <w:t>Xu, Z., Duan, B. and</w:t>
      </w:r>
      <w:r>
        <w:rPr>
          <w:rFonts w:ascii="Arial" w:hAnsi="Arial" w:cs="Arial"/>
          <w:b/>
          <w:sz w:val="22"/>
          <w:szCs w:val="22"/>
        </w:rPr>
        <w:t xml:space="preserve"> </w:t>
      </w:r>
      <w:r w:rsidRPr="00B971FF">
        <w:rPr>
          <w:rFonts w:ascii="Arial" w:hAnsi="Arial" w:cs="Arial"/>
          <w:b/>
          <w:sz w:val="22"/>
          <w:szCs w:val="22"/>
        </w:rPr>
        <w:t xml:space="preserve">Morel, L. </w:t>
      </w:r>
      <w:r w:rsidRPr="00B971FF">
        <w:rPr>
          <w:rFonts w:ascii="Arial" w:hAnsi="Arial" w:cs="Arial"/>
          <w:sz w:val="22"/>
          <w:szCs w:val="22"/>
        </w:rPr>
        <w:t xml:space="preserve">Genetics of </w:t>
      </w:r>
      <w:r>
        <w:rPr>
          <w:rFonts w:ascii="Arial" w:hAnsi="Arial" w:cs="Arial"/>
          <w:sz w:val="22"/>
          <w:szCs w:val="22"/>
        </w:rPr>
        <w:t>a</w:t>
      </w:r>
      <w:r w:rsidRPr="00B971FF">
        <w:rPr>
          <w:rFonts w:ascii="Arial" w:hAnsi="Arial" w:cs="Arial"/>
          <w:sz w:val="22"/>
          <w:szCs w:val="22"/>
        </w:rPr>
        <w:t>uto</w:t>
      </w:r>
      <w:r>
        <w:rPr>
          <w:rFonts w:ascii="Arial" w:hAnsi="Arial" w:cs="Arial"/>
          <w:sz w:val="22"/>
          <w:szCs w:val="22"/>
        </w:rPr>
        <w:t>reactive</w:t>
      </w:r>
      <w:r w:rsidRPr="00B971FF">
        <w:rPr>
          <w:rFonts w:ascii="Arial" w:hAnsi="Arial" w:cs="Arial"/>
          <w:sz w:val="22"/>
          <w:szCs w:val="22"/>
        </w:rPr>
        <w:t xml:space="preserve"> B cells.  In: </w:t>
      </w:r>
      <w:r w:rsidRPr="00B971FF">
        <w:rPr>
          <w:rFonts w:ascii="Arial" w:hAnsi="Arial"/>
          <w:i/>
          <w:sz w:val="22"/>
          <w:szCs w:val="22"/>
        </w:rPr>
        <w:t xml:space="preserve">Role of B cells in systemic and organ-specific autoimmune diseases, </w:t>
      </w:r>
      <w:r w:rsidRPr="00B971FF">
        <w:rPr>
          <w:rFonts w:ascii="Arial" w:hAnsi="Arial"/>
          <w:sz w:val="22"/>
          <w:szCs w:val="22"/>
        </w:rPr>
        <w:t>L. Morel Ed.</w:t>
      </w:r>
      <w:r>
        <w:rPr>
          <w:rFonts w:ascii="Arial" w:hAnsi="Arial" w:cs="Arial"/>
          <w:sz w:val="22"/>
          <w:szCs w:val="22"/>
        </w:rPr>
        <w:t xml:space="preserve"> Frontiers in Biosciences, </w:t>
      </w:r>
      <w:r w:rsidRPr="00A70B78">
        <w:rPr>
          <w:rFonts w:ascii="Arial" w:hAnsi="Arial" w:cs="Arial"/>
          <w:sz w:val="22"/>
          <w:szCs w:val="22"/>
        </w:rPr>
        <w:t>12: 1707-17</w:t>
      </w:r>
      <w:r>
        <w:rPr>
          <w:rFonts w:ascii="Arial" w:hAnsi="Arial" w:cs="Arial"/>
          <w:sz w:val="22"/>
          <w:szCs w:val="22"/>
        </w:rPr>
        <w:t>21</w:t>
      </w:r>
      <w:r w:rsidRPr="00A70B78">
        <w:rPr>
          <w:rFonts w:ascii="Arial" w:hAnsi="Arial" w:cs="Arial"/>
          <w:sz w:val="22"/>
          <w:szCs w:val="22"/>
        </w:rPr>
        <w:t>, 2007</w:t>
      </w:r>
      <w:r w:rsidRPr="00B971FF">
        <w:rPr>
          <w:rFonts w:ascii="Arial" w:hAnsi="Arial" w:cs="Arial"/>
          <w:sz w:val="22"/>
          <w:szCs w:val="22"/>
        </w:rPr>
        <w:t>.</w:t>
      </w:r>
    </w:p>
    <w:p w14:paraId="7D893C7E" w14:textId="77777777" w:rsidR="001F7D70" w:rsidRPr="00B971FF" w:rsidRDefault="001F7D70" w:rsidP="009C236B">
      <w:pPr>
        <w:numPr>
          <w:ilvl w:val="0"/>
          <w:numId w:val="9"/>
        </w:numPr>
        <w:tabs>
          <w:tab w:val="left" w:pos="360"/>
        </w:tabs>
        <w:rPr>
          <w:rFonts w:ascii="Arial" w:hAnsi="Arial"/>
          <w:i/>
          <w:sz w:val="22"/>
          <w:szCs w:val="22"/>
        </w:rPr>
      </w:pPr>
      <w:r w:rsidRPr="00B971FF">
        <w:rPr>
          <w:rFonts w:ascii="Arial" w:hAnsi="Arial"/>
          <w:snapToGrid w:val="0"/>
          <w:sz w:val="22"/>
          <w:szCs w:val="22"/>
        </w:rPr>
        <w:t xml:space="preserve">Duan, B, and </w:t>
      </w:r>
      <w:r w:rsidRPr="00B971FF">
        <w:rPr>
          <w:rFonts w:ascii="Arial" w:hAnsi="Arial"/>
          <w:b/>
          <w:snapToGrid w:val="0"/>
          <w:sz w:val="22"/>
          <w:szCs w:val="22"/>
        </w:rPr>
        <w:t>Morel, L</w:t>
      </w:r>
      <w:r w:rsidRPr="00B971FF">
        <w:rPr>
          <w:rFonts w:ascii="Arial" w:hAnsi="Arial"/>
          <w:snapToGrid w:val="0"/>
          <w:sz w:val="22"/>
          <w:szCs w:val="22"/>
        </w:rPr>
        <w:t xml:space="preserve">. Role of B-1a cells in autoimmunity. </w:t>
      </w:r>
      <w:r w:rsidRPr="00B971FF">
        <w:rPr>
          <w:rFonts w:ascii="Arial" w:hAnsi="Arial"/>
          <w:snapToGrid w:val="0"/>
          <w:sz w:val="22"/>
          <w:szCs w:val="22"/>
          <w:u w:val="single"/>
        </w:rPr>
        <w:t>Autoimm. Rev.</w:t>
      </w:r>
      <w:r w:rsidRPr="00B971FF">
        <w:rPr>
          <w:rFonts w:ascii="Arial" w:hAnsi="Arial"/>
          <w:snapToGrid w:val="0"/>
          <w:sz w:val="22"/>
          <w:szCs w:val="22"/>
        </w:rPr>
        <w:t xml:space="preserve">, </w:t>
      </w:r>
      <w:r>
        <w:rPr>
          <w:rFonts w:ascii="Arial" w:hAnsi="Arial"/>
          <w:snapToGrid w:val="0"/>
          <w:sz w:val="22"/>
          <w:szCs w:val="22"/>
        </w:rPr>
        <w:t>5, 403-408, 2006.</w:t>
      </w:r>
    </w:p>
    <w:p w14:paraId="14E2B612" w14:textId="77777777" w:rsidR="001F7D70" w:rsidRPr="00DF7E10" w:rsidRDefault="001F7D70" w:rsidP="009C236B">
      <w:pPr>
        <w:numPr>
          <w:ilvl w:val="0"/>
          <w:numId w:val="9"/>
        </w:numPr>
        <w:tabs>
          <w:tab w:val="left" w:pos="360"/>
        </w:tabs>
        <w:rPr>
          <w:rFonts w:ascii="Arial" w:hAnsi="Arial"/>
          <w:sz w:val="22"/>
          <w:szCs w:val="22"/>
        </w:rPr>
      </w:pPr>
      <w:r w:rsidRPr="00B971FF">
        <w:rPr>
          <w:rFonts w:ascii="Arial" w:hAnsi="Arial" w:cs="Arial"/>
          <w:b/>
          <w:sz w:val="22"/>
          <w:szCs w:val="22"/>
        </w:rPr>
        <w:t xml:space="preserve">Morel, L. </w:t>
      </w:r>
      <w:r>
        <w:rPr>
          <w:rFonts w:ascii="Arial" w:hAnsi="Arial" w:cs="Arial"/>
          <w:sz w:val="22"/>
          <w:szCs w:val="22"/>
        </w:rPr>
        <w:t>G</w:t>
      </w:r>
      <w:r w:rsidRPr="00B971FF">
        <w:rPr>
          <w:rFonts w:ascii="Arial" w:hAnsi="Arial" w:cs="Arial"/>
          <w:sz w:val="22"/>
          <w:szCs w:val="22"/>
        </w:rPr>
        <w:t xml:space="preserve">enetics </w:t>
      </w:r>
      <w:r>
        <w:rPr>
          <w:rFonts w:ascii="Arial" w:hAnsi="Arial" w:cs="Arial"/>
          <w:sz w:val="22"/>
          <w:szCs w:val="22"/>
        </w:rPr>
        <w:t>of h</w:t>
      </w:r>
      <w:r w:rsidRPr="00B971FF">
        <w:rPr>
          <w:rFonts w:ascii="Arial" w:hAnsi="Arial" w:cs="Arial"/>
          <w:sz w:val="22"/>
          <w:szCs w:val="22"/>
        </w:rPr>
        <w:t xml:space="preserve">uman </w:t>
      </w:r>
      <w:r>
        <w:rPr>
          <w:rFonts w:ascii="Arial" w:hAnsi="Arial" w:cs="Arial"/>
          <w:sz w:val="22"/>
          <w:szCs w:val="22"/>
        </w:rPr>
        <w:t xml:space="preserve">of </w:t>
      </w:r>
      <w:r w:rsidRPr="00B971FF">
        <w:rPr>
          <w:rFonts w:ascii="Arial" w:hAnsi="Arial" w:cs="Arial"/>
          <w:sz w:val="22"/>
          <w:szCs w:val="22"/>
        </w:rPr>
        <w:t xml:space="preserve">lupus nephritis. </w:t>
      </w:r>
      <w:r w:rsidRPr="008E400D">
        <w:rPr>
          <w:rFonts w:ascii="Arial" w:hAnsi="Arial" w:cs="Arial"/>
          <w:sz w:val="22"/>
          <w:szCs w:val="22"/>
          <w:u w:val="single"/>
        </w:rPr>
        <w:t>Seminars in Nephrology</w:t>
      </w:r>
      <w:r w:rsidRPr="00B971FF">
        <w:rPr>
          <w:rFonts w:ascii="Arial" w:hAnsi="Arial" w:cs="Arial"/>
          <w:sz w:val="22"/>
          <w:szCs w:val="22"/>
        </w:rPr>
        <w:t xml:space="preserve">, </w:t>
      </w:r>
      <w:r>
        <w:rPr>
          <w:rFonts w:ascii="Arial" w:hAnsi="Arial" w:cs="Arial"/>
          <w:sz w:val="22"/>
          <w:szCs w:val="22"/>
        </w:rPr>
        <w:t>27, 2-11, 2007.</w:t>
      </w:r>
    </w:p>
    <w:p w14:paraId="586F9399" w14:textId="77777777" w:rsidR="001F7D70" w:rsidRDefault="001F7D70" w:rsidP="009C236B">
      <w:pPr>
        <w:numPr>
          <w:ilvl w:val="0"/>
          <w:numId w:val="9"/>
        </w:numPr>
        <w:tabs>
          <w:tab w:val="left" w:pos="360"/>
        </w:tabs>
        <w:rPr>
          <w:rFonts w:ascii="Arial" w:hAnsi="Arial"/>
          <w:sz w:val="22"/>
          <w:szCs w:val="22"/>
        </w:rPr>
      </w:pPr>
      <w:r w:rsidRPr="00B971FF">
        <w:rPr>
          <w:rFonts w:ascii="Arial" w:hAnsi="Arial" w:cs="Arial"/>
          <w:b/>
          <w:sz w:val="22"/>
          <w:szCs w:val="22"/>
        </w:rPr>
        <w:t>Morel, L.</w:t>
      </w:r>
      <w:r>
        <w:rPr>
          <w:rFonts w:ascii="Arial" w:hAnsi="Arial" w:cs="Arial"/>
          <w:b/>
          <w:sz w:val="22"/>
          <w:szCs w:val="22"/>
        </w:rPr>
        <w:t xml:space="preserve"> </w:t>
      </w:r>
      <w:r w:rsidRPr="00DF7E10">
        <w:rPr>
          <w:rStyle w:val="Heading3Char"/>
          <w:b w:val="0"/>
          <w:sz w:val="22"/>
        </w:rPr>
        <w:t xml:space="preserve">Genetics of SLE: Evidence from </w:t>
      </w:r>
      <w:r>
        <w:rPr>
          <w:rStyle w:val="Heading3Char"/>
          <w:b w:val="0"/>
          <w:sz w:val="22"/>
        </w:rPr>
        <w:t>m</w:t>
      </w:r>
      <w:r w:rsidRPr="00DF7E10">
        <w:rPr>
          <w:rStyle w:val="Heading3Char"/>
          <w:b w:val="0"/>
          <w:sz w:val="22"/>
        </w:rPr>
        <w:t xml:space="preserve">ouse </w:t>
      </w:r>
      <w:r>
        <w:rPr>
          <w:rStyle w:val="Heading3Char"/>
          <w:b w:val="0"/>
          <w:sz w:val="22"/>
        </w:rPr>
        <w:t>m</w:t>
      </w:r>
      <w:r w:rsidRPr="00DF7E10">
        <w:rPr>
          <w:rStyle w:val="Heading3Char"/>
          <w:b w:val="0"/>
          <w:sz w:val="22"/>
        </w:rPr>
        <w:t>odels</w:t>
      </w:r>
      <w:r>
        <w:rPr>
          <w:rStyle w:val="Heading3Char"/>
          <w:b w:val="0"/>
          <w:sz w:val="22"/>
        </w:rPr>
        <w:t xml:space="preserve">. </w:t>
      </w:r>
      <w:r w:rsidRPr="00DF7E10">
        <w:rPr>
          <w:rStyle w:val="Heading3Char"/>
          <w:b w:val="0"/>
          <w:sz w:val="22"/>
          <w:u w:val="single"/>
        </w:rPr>
        <w:t>Nat. Rev. Rheumatol.,</w:t>
      </w:r>
      <w:r>
        <w:rPr>
          <w:rStyle w:val="Heading3Char"/>
          <w:b w:val="0"/>
          <w:sz w:val="22"/>
        </w:rPr>
        <w:t xml:space="preserve"> </w:t>
      </w:r>
      <w:r>
        <w:rPr>
          <w:rFonts w:ascii="Arial" w:hAnsi="Arial" w:cs="Arial"/>
          <w:sz w:val="22"/>
          <w:szCs w:val="22"/>
        </w:rPr>
        <w:t>6, 348-357, 2010.</w:t>
      </w:r>
      <w:r w:rsidR="00D216AB">
        <w:rPr>
          <w:rFonts w:ascii="Arial" w:hAnsi="Arial" w:cs="Arial"/>
          <w:sz w:val="22"/>
          <w:szCs w:val="22"/>
        </w:rPr>
        <w:t xml:space="preserve"> </w:t>
      </w:r>
      <w:r w:rsidR="00D216AB" w:rsidRPr="00D216AB">
        <w:rPr>
          <w:rStyle w:val="Hyperlink"/>
          <w:rFonts w:ascii="Arial" w:hAnsi="Arial" w:cs="Arial"/>
          <w:sz w:val="22"/>
        </w:rPr>
        <w:t>http://www.ncbi.nlm.nih.gov/pubmed/20440287</w:t>
      </w:r>
    </w:p>
    <w:p w14:paraId="4B7E443A" w14:textId="77777777" w:rsidR="001F7D70" w:rsidRPr="004D368A" w:rsidRDefault="001F7D70" w:rsidP="009C236B">
      <w:pPr>
        <w:numPr>
          <w:ilvl w:val="0"/>
          <w:numId w:val="9"/>
        </w:numPr>
        <w:tabs>
          <w:tab w:val="left" w:pos="360"/>
        </w:tabs>
        <w:rPr>
          <w:rFonts w:ascii="Arial" w:hAnsi="Arial"/>
          <w:sz w:val="22"/>
          <w:szCs w:val="22"/>
        </w:rPr>
      </w:pPr>
      <w:r w:rsidRPr="00BA656C">
        <w:rPr>
          <w:rFonts w:ascii="Arial" w:hAnsi="Arial" w:cs="Arial"/>
          <w:sz w:val="22"/>
          <w:szCs w:val="22"/>
        </w:rPr>
        <w:t xml:space="preserve">Xu, Z. and </w:t>
      </w:r>
      <w:r w:rsidRPr="00BA656C">
        <w:rPr>
          <w:rFonts w:ascii="Arial" w:hAnsi="Arial" w:cs="Arial"/>
          <w:b/>
          <w:sz w:val="22"/>
          <w:szCs w:val="22"/>
        </w:rPr>
        <w:t>Morel, L.</w:t>
      </w:r>
      <w:r w:rsidRPr="00BA656C">
        <w:rPr>
          <w:rFonts w:ascii="Arial" w:hAnsi="Arial" w:cs="Arial"/>
          <w:sz w:val="22"/>
          <w:szCs w:val="22"/>
        </w:rPr>
        <w:t xml:space="preserve"> </w:t>
      </w:r>
      <w:r w:rsidRPr="00BA656C">
        <w:rPr>
          <w:rFonts w:ascii="Arial" w:hAnsi="Arial" w:cs="Arial"/>
          <w:bCs/>
          <w:color w:val="000000"/>
          <w:sz w:val="22"/>
          <w:szCs w:val="22"/>
          <w:lang w:eastAsia="zh-CN"/>
        </w:rPr>
        <w:t xml:space="preserve">Genetics of </w:t>
      </w:r>
      <w:r>
        <w:rPr>
          <w:rFonts w:ascii="Arial" w:hAnsi="Arial" w:cs="Arial"/>
          <w:bCs/>
          <w:color w:val="000000"/>
          <w:sz w:val="22"/>
          <w:szCs w:val="22"/>
          <w:lang w:eastAsia="zh-CN"/>
        </w:rPr>
        <w:t>s</w:t>
      </w:r>
      <w:r w:rsidRPr="00BA656C">
        <w:rPr>
          <w:rFonts w:ascii="Arial" w:hAnsi="Arial" w:cs="Arial"/>
          <w:bCs/>
          <w:color w:val="000000"/>
          <w:sz w:val="22"/>
          <w:szCs w:val="22"/>
          <w:lang w:eastAsia="zh-CN"/>
        </w:rPr>
        <w:t xml:space="preserve">ystemic </w:t>
      </w:r>
      <w:r>
        <w:rPr>
          <w:rFonts w:ascii="Arial" w:hAnsi="Arial" w:cs="Arial"/>
          <w:bCs/>
          <w:color w:val="000000"/>
          <w:sz w:val="22"/>
          <w:szCs w:val="22"/>
          <w:lang w:eastAsia="zh-CN"/>
        </w:rPr>
        <w:t>l</w:t>
      </w:r>
      <w:r w:rsidRPr="00BA656C">
        <w:rPr>
          <w:rFonts w:ascii="Arial" w:hAnsi="Arial" w:cs="Arial"/>
          <w:bCs/>
          <w:color w:val="000000"/>
          <w:sz w:val="22"/>
          <w:szCs w:val="22"/>
          <w:lang w:eastAsia="zh-CN"/>
        </w:rPr>
        <w:t xml:space="preserve">upus </w:t>
      </w:r>
      <w:r>
        <w:rPr>
          <w:rFonts w:ascii="Arial" w:hAnsi="Arial" w:cs="Arial"/>
          <w:bCs/>
          <w:color w:val="000000"/>
          <w:sz w:val="22"/>
          <w:szCs w:val="22"/>
          <w:lang w:eastAsia="zh-CN"/>
        </w:rPr>
        <w:t>e</w:t>
      </w:r>
      <w:r w:rsidRPr="00BA656C">
        <w:rPr>
          <w:rFonts w:ascii="Arial" w:hAnsi="Arial" w:cs="Arial"/>
          <w:bCs/>
          <w:color w:val="000000"/>
          <w:sz w:val="22"/>
          <w:szCs w:val="22"/>
          <w:lang w:eastAsia="zh-CN"/>
        </w:rPr>
        <w:t xml:space="preserve">rythematosus: Contributions of </w:t>
      </w:r>
      <w:r>
        <w:rPr>
          <w:rFonts w:ascii="Arial" w:hAnsi="Arial" w:cs="Arial"/>
          <w:bCs/>
          <w:color w:val="000000"/>
          <w:sz w:val="22"/>
          <w:szCs w:val="22"/>
          <w:lang w:eastAsia="zh-CN"/>
        </w:rPr>
        <w:t>m</w:t>
      </w:r>
      <w:r w:rsidRPr="00BA656C">
        <w:rPr>
          <w:rFonts w:ascii="Arial" w:hAnsi="Arial" w:cs="Arial"/>
          <w:bCs/>
          <w:color w:val="000000"/>
          <w:sz w:val="22"/>
          <w:szCs w:val="22"/>
          <w:lang w:eastAsia="zh-CN"/>
        </w:rPr>
        <w:t xml:space="preserve">ouse </w:t>
      </w:r>
      <w:r>
        <w:rPr>
          <w:rFonts w:ascii="Arial" w:hAnsi="Arial" w:cs="Arial"/>
          <w:bCs/>
          <w:color w:val="000000"/>
          <w:sz w:val="22"/>
          <w:szCs w:val="22"/>
          <w:lang w:eastAsia="zh-CN"/>
        </w:rPr>
        <w:t>m</w:t>
      </w:r>
      <w:r w:rsidRPr="00BA656C">
        <w:rPr>
          <w:rFonts w:ascii="Arial" w:hAnsi="Arial" w:cs="Arial"/>
          <w:bCs/>
          <w:color w:val="000000"/>
          <w:sz w:val="22"/>
          <w:szCs w:val="22"/>
          <w:lang w:eastAsia="zh-CN"/>
        </w:rPr>
        <w:t xml:space="preserve">odels in the </w:t>
      </w:r>
      <w:r>
        <w:rPr>
          <w:rFonts w:ascii="Arial" w:hAnsi="Arial" w:cs="Arial"/>
          <w:bCs/>
          <w:color w:val="000000"/>
          <w:sz w:val="22"/>
          <w:szCs w:val="22"/>
          <w:lang w:eastAsia="zh-CN"/>
        </w:rPr>
        <w:t>e</w:t>
      </w:r>
      <w:r w:rsidRPr="00BA656C">
        <w:rPr>
          <w:rFonts w:ascii="Arial" w:hAnsi="Arial" w:cs="Arial"/>
          <w:bCs/>
          <w:color w:val="000000"/>
          <w:sz w:val="22"/>
          <w:szCs w:val="22"/>
          <w:lang w:eastAsia="zh-CN"/>
        </w:rPr>
        <w:t xml:space="preserve">ra of </w:t>
      </w:r>
      <w:r>
        <w:rPr>
          <w:rFonts w:ascii="Arial" w:hAnsi="Arial" w:cs="Arial"/>
          <w:bCs/>
          <w:color w:val="000000"/>
          <w:sz w:val="22"/>
          <w:szCs w:val="22"/>
          <w:lang w:eastAsia="zh-CN"/>
        </w:rPr>
        <w:t>h</w:t>
      </w:r>
      <w:r w:rsidRPr="00BA656C">
        <w:rPr>
          <w:rFonts w:ascii="Arial" w:hAnsi="Arial" w:cs="Arial"/>
          <w:bCs/>
          <w:color w:val="000000"/>
          <w:sz w:val="22"/>
          <w:szCs w:val="22"/>
          <w:lang w:eastAsia="zh-CN"/>
        </w:rPr>
        <w:t xml:space="preserve">uman </w:t>
      </w:r>
      <w:r>
        <w:rPr>
          <w:rFonts w:ascii="Arial" w:hAnsi="Arial" w:cs="Arial"/>
          <w:bCs/>
          <w:color w:val="000000"/>
          <w:sz w:val="22"/>
          <w:szCs w:val="22"/>
          <w:lang w:eastAsia="zh-CN"/>
        </w:rPr>
        <w:t>g</w:t>
      </w:r>
      <w:r w:rsidRPr="00BA656C">
        <w:rPr>
          <w:rFonts w:ascii="Arial" w:hAnsi="Arial" w:cs="Arial"/>
          <w:bCs/>
          <w:color w:val="000000"/>
          <w:sz w:val="22"/>
          <w:szCs w:val="22"/>
          <w:lang w:eastAsia="zh-CN"/>
        </w:rPr>
        <w:t>enome-</w:t>
      </w:r>
      <w:r>
        <w:rPr>
          <w:rFonts w:ascii="Arial" w:hAnsi="Arial" w:cs="Arial"/>
          <w:bCs/>
          <w:color w:val="000000"/>
          <w:sz w:val="22"/>
          <w:szCs w:val="22"/>
          <w:lang w:eastAsia="zh-CN"/>
        </w:rPr>
        <w:t>w</w:t>
      </w:r>
      <w:r w:rsidRPr="00BA656C">
        <w:rPr>
          <w:rFonts w:ascii="Arial" w:hAnsi="Arial" w:cs="Arial"/>
          <w:bCs/>
          <w:color w:val="000000"/>
          <w:sz w:val="22"/>
          <w:szCs w:val="22"/>
          <w:lang w:eastAsia="zh-CN"/>
        </w:rPr>
        <w:t xml:space="preserve">ide </w:t>
      </w:r>
      <w:r>
        <w:rPr>
          <w:rFonts w:ascii="Arial" w:hAnsi="Arial" w:cs="Arial"/>
          <w:bCs/>
          <w:color w:val="000000"/>
          <w:sz w:val="22"/>
          <w:szCs w:val="22"/>
          <w:lang w:eastAsia="zh-CN"/>
        </w:rPr>
        <w:t>a</w:t>
      </w:r>
      <w:r w:rsidRPr="00BA656C">
        <w:rPr>
          <w:rFonts w:ascii="Arial" w:hAnsi="Arial" w:cs="Arial"/>
          <w:bCs/>
          <w:color w:val="000000"/>
          <w:sz w:val="22"/>
          <w:szCs w:val="22"/>
          <w:lang w:eastAsia="zh-CN"/>
        </w:rPr>
        <w:t xml:space="preserve">ssociation </w:t>
      </w:r>
      <w:r>
        <w:rPr>
          <w:rFonts w:ascii="Arial" w:hAnsi="Arial" w:cs="Arial"/>
          <w:bCs/>
          <w:color w:val="000000"/>
          <w:sz w:val="22"/>
          <w:szCs w:val="22"/>
          <w:lang w:eastAsia="zh-CN"/>
        </w:rPr>
        <w:t>s</w:t>
      </w:r>
      <w:r w:rsidRPr="00BA656C">
        <w:rPr>
          <w:rFonts w:ascii="Arial" w:hAnsi="Arial" w:cs="Arial"/>
          <w:bCs/>
          <w:color w:val="000000"/>
          <w:sz w:val="22"/>
          <w:szCs w:val="22"/>
          <w:lang w:eastAsia="zh-CN"/>
        </w:rPr>
        <w:t>tudies</w:t>
      </w:r>
      <w:r>
        <w:rPr>
          <w:rFonts w:ascii="Arial" w:hAnsi="Arial" w:cs="Arial"/>
          <w:bCs/>
          <w:color w:val="000000"/>
          <w:sz w:val="22"/>
          <w:szCs w:val="22"/>
          <w:lang w:eastAsia="zh-CN"/>
        </w:rPr>
        <w:t xml:space="preserve">. </w:t>
      </w:r>
      <w:r w:rsidRPr="00BA656C">
        <w:rPr>
          <w:rFonts w:ascii="Arial" w:hAnsi="Arial" w:cs="Arial"/>
          <w:bCs/>
          <w:color w:val="000000"/>
          <w:sz w:val="22"/>
          <w:szCs w:val="22"/>
          <w:u w:val="single"/>
          <w:lang w:eastAsia="zh-CN"/>
        </w:rPr>
        <w:t>Discov</w:t>
      </w:r>
      <w:r>
        <w:rPr>
          <w:rFonts w:ascii="Arial" w:hAnsi="Arial" w:cs="Arial"/>
          <w:bCs/>
          <w:color w:val="000000"/>
          <w:sz w:val="22"/>
          <w:szCs w:val="22"/>
          <w:u w:val="single"/>
          <w:lang w:eastAsia="zh-CN"/>
        </w:rPr>
        <w:t>.</w:t>
      </w:r>
      <w:r w:rsidRPr="00BA656C">
        <w:rPr>
          <w:rFonts w:ascii="Arial" w:hAnsi="Arial" w:cs="Arial"/>
          <w:bCs/>
          <w:color w:val="000000"/>
          <w:sz w:val="22"/>
          <w:szCs w:val="22"/>
          <w:u w:val="single"/>
          <w:lang w:eastAsia="zh-CN"/>
        </w:rPr>
        <w:t xml:space="preserve"> Med</w:t>
      </w:r>
      <w:r>
        <w:rPr>
          <w:rFonts w:ascii="Arial" w:hAnsi="Arial" w:cs="Arial"/>
          <w:bCs/>
          <w:color w:val="000000"/>
          <w:sz w:val="22"/>
          <w:szCs w:val="22"/>
          <w:u w:val="single"/>
          <w:lang w:eastAsia="zh-CN"/>
        </w:rPr>
        <w:t>.</w:t>
      </w:r>
      <w:r>
        <w:rPr>
          <w:rFonts w:ascii="Arial" w:hAnsi="Arial" w:cs="Arial"/>
          <w:bCs/>
          <w:color w:val="000000"/>
          <w:sz w:val="22"/>
          <w:szCs w:val="22"/>
          <w:lang w:eastAsia="zh-CN"/>
        </w:rPr>
        <w:t>, 10, 71-78, 2010.</w:t>
      </w:r>
    </w:p>
    <w:p w14:paraId="460C3146" w14:textId="77777777" w:rsidR="00031811" w:rsidRDefault="001F7D70" w:rsidP="009C236B">
      <w:pPr>
        <w:numPr>
          <w:ilvl w:val="0"/>
          <w:numId w:val="9"/>
        </w:numPr>
        <w:tabs>
          <w:tab w:val="left" w:pos="360"/>
        </w:tabs>
        <w:rPr>
          <w:rFonts w:ascii="Arial" w:hAnsi="Arial" w:cs="Arial"/>
          <w:bCs/>
          <w:color w:val="000000"/>
          <w:sz w:val="22"/>
          <w:szCs w:val="22"/>
          <w:lang w:eastAsia="zh-CN"/>
        </w:rPr>
      </w:pPr>
      <w:r w:rsidRPr="00A2400D">
        <w:rPr>
          <w:rFonts w:ascii="Arial" w:hAnsi="Arial" w:cs="Arial"/>
          <w:bCs/>
          <w:color w:val="000000"/>
          <w:sz w:val="22"/>
          <w:szCs w:val="22"/>
          <w:lang w:eastAsia="zh-CN"/>
        </w:rPr>
        <w:t xml:space="preserve">Perry, D., Sang, A., Yin, Y., Zheng Y.Y., and </w:t>
      </w:r>
      <w:r w:rsidRPr="00A2400D">
        <w:rPr>
          <w:rFonts w:ascii="Arial" w:hAnsi="Arial" w:cs="Arial"/>
          <w:b/>
          <w:bCs/>
          <w:color w:val="000000"/>
          <w:sz w:val="22"/>
          <w:szCs w:val="22"/>
          <w:lang w:eastAsia="zh-CN"/>
        </w:rPr>
        <w:t>Morel, L</w:t>
      </w:r>
      <w:r w:rsidRPr="00A2400D">
        <w:rPr>
          <w:rFonts w:ascii="Arial" w:hAnsi="Arial" w:cs="Arial"/>
          <w:bCs/>
          <w:color w:val="000000"/>
          <w:sz w:val="22"/>
          <w:szCs w:val="22"/>
          <w:lang w:eastAsia="zh-CN"/>
        </w:rPr>
        <w:t xml:space="preserve">. Murine models of systemic lupus erythematosus. </w:t>
      </w:r>
      <w:r w:rsidRPr="00A2400D">
        <w:rPr>
          <w:rFonts w:ascii="Arial" w:hAnsi="Arial" w:cs="Arial"/>
          <w:bCs/>
          <w:color w:val="000000"/>
          <w:sz w:val="22"/>
          <w:szCs w:val="22"/>
          <w:u w:val="single"/>
          <w:lang w:eastAsia="zh-CN"/>
        </w:rPr>
        <w:t>J. Biomed. Biotech.,</w:t>
      </w:r>
      <w:r w:rsidRPr="00A2400D">
        <w:rPr>
          <w:rFonts w:ascii="Arial" w:hAnsi="Arial" w:cs="Arial"/>
          <w:bCs/>
          <w:color w:val="000000"/>
          <w:sz w:val="22"/>
          <w:szCs w:val="22"/>
          <w:lang w:eastAsia="zh-CN"/>
        </w:rPr>
        <w:t xml:space="preserve"> 2011</w:t>
      </w:r>
      <w:r w:rsidRPr="00A2400D">
        <w:rPr>
          <w:rFonts w:ascii="Arial" w:hAnsi="Arial" w:cs="Arial"/>
          <w:sz w:val="22"/>
          <w:szCs w:val="22"/>
        </w:rPr>
        <w:t xml:space="preserve">:271694, 2011. </w:t>
      </w:r>
      <w:r w:rsidRPr="00A2400D">
        <w:rPr>
          <w:rFonts w:ascii="Arial" w:eastAsia="MS Mincho" w:hAnsi="Arial" w:cs="Arial"/>
          <w:sz w:val="22"/>
          <w:szCs w:val="22"/>
          <w:lang w:eastAsia="ja-JP"/>
        </w:rPr>
        <w:t>PMCID: PMC3042628.</w:t>
      </w:r>
      <w:r w:rsidRPr="00A2400D">
        <w:rPr>
          <w:rFonts w:eastAsia="MS Mincho"/>
          <w:lang w:eastAsia="ja-JP"/>
        </w:rPr>
        <w:t xml:space="preserve"> </w:t>
      </w:r>
    </w:p>
    <w:p w14:paraId="5CCB19DA" w14:textId="77777777" w:rsidR="001F7D70" w:rsidRPr="00031811" w:rsidRDefault="001F7D70" w:rsidP="009C236B">
      <w:pPr>
        <w:numPr>
          <w:ilvl w:val="0"/>
          <w:numId w:val="9"/>
        </w:numPr>
        <w:tabs>
          <w:tab w:val="left" w:pos="360"/>
        </w:tabs>
        <w:rPr>
          <w:rFonts w:ascii="Arial" w:hAnsi="Arial" w:cs="Arial"/>
          <w:bCs/>
          <w:color w:val="000000"/>
          <w:sz w:val="22"/>
          <w:szCs w:val="22"/>
          <w:lang w:eastAsia="zh-CN"/>
        </w:rPr>
      </w:pPr>
      <w:r w:rsidRPr="00031811">
        <w:rPr>
          <w:rFonts w:ascii="Arial" w:hAnsi="Arial" w:cs="Arial"/>
          <w:bCs/>
          <w:color w:val="000000"/>
          <w:sz w:val="22"/>
          <w:szCs w:val="22"/>
          <w:lang w:eastAsia="zh-CN"/>
        </w:rPr>
        <w:t xml:space="preserve">Perry, D, Peck, A.B., </w:t>
      </w:r>
      <w:r w:rsidRPr="00031811">
        <w:rPr>
          <w:rFonts w:ascii="Arial" w:hAnsi="Arial" w:cs="Arial"/>
          <w:sz w:val="22"/>
          <w:szCs w:val="22"/>
        </w:rPr>
        <w:t>Carcamo, W.C,</w:t>
      </w:r>
      <w:r w:rsidRPr="00031811">
        <w:rPr>
          <w:rFonts w:ascii="Arial" w:hAnsi="Arial" w:cs="Arial"/>
          <w:b/>
          <w:sz w:val="22"/>
          <w:szCs w:val="22"/>
        </w:rPr>
        <w:t xml:space="preserve"> Morel, L.,</w:t>
      </w:r>
      <w:r w:rsidRPr="00031811">
        <w:rPr>
          <w:rFonts w:ascii="Arial" w:hAnsi="Arial" w:cs="Arial"/>
          <w:sz w:val="22"/>
          <w:szCs w:val="22"/>
        </w:rPr>
        <w:t xml:space="preserve"> and Nguyen, C.Q. The new frontiers of </w:t>
      </w:r>
      <w:r w:rsidRPr="00031811">
        <w:rPr>
          <w:rFonts w:ascii="Arial" w:hAnsi="Arial" w:cs="Arial"/>
          <w:sz w:val="22"/>
          <w:szCs w:val="22"/>
          <w:vertAlign w:val="subscript"/>
        </w:rPr>
        <w:t>TH</w:t>
      </w:r>
      <w:r w:rsidRPr="00031811">
        <w:rPr>
          <w:rFonts w:ascii="Arial" w:hAnsi="Arial" w:cs="Arial"/>
          <w:sz w:val="22"/>
          <w:szCs w:val="22"/>
        </w:rPr>
        <w:t>17 cells in systemic lupus erythematosus.</w:t>
      </w:r>
      <w:r w:rsidRPr="00031811">
        <w:rPr>
          <w:rFonts w:ascii="Arial" w:hAnsi="Arial" w:cs="Arial"/>
          <w:sz w:val="22"/>
          <w:szCs w:val="22"/>
          <w:u w:val="single"/>
        </w:rPr>
        <w:t xml:space="preserve"> Arthritis</w:t>
      </w:r>
      <w:r w:rsidRPr="00031811">
        <w:rPr>
          <w:rFonts w:ascii="Arial" w:hAnsi="Arial" w:cs="Arial"/>
          <w:sz w:val="22"/>
          <w:szCs w:val="22"/>
        </w:rPr>
        <w:t>, 2011</w:t>
      </w:r>
      <w:r w:rsidR="00031811" w:rsidRPr="00031811">
        <w:rPr>
          <w:rFonts w:ascii="Arial" w:hAnsi="Arial" w:cs="Arial"/>
          <w:sz w:val="22"/>
        </w:rPr>
        <w:t>;2011:810649. http://www.ncbi.nlm.nih.gov/pmc/articles/PMC3226200/?tool=pubmed</w:t>
      </w:r>
    </w:p>
    <w:p w14:paraId="76ABAEB6" w14:textId="77777777" w:rsidR="001F7D70" w:rsidRDefault="001F7D70" w:rsidP="009C236B">
      <w:pPr>
        <w:numPr>
          <w:ilvl w:val="0"/>
          <w:numId w:val="9"/>
        </w:numPr>
        <w:tabs>
          <w:tab w:val="left" w:pos="360"/>
        </w:tabs>
        <w:rPr>
          <w:rFonts w:ascii="Arial" w:hAnsi="Arial" w:cs="Arial"/>
          <w:sz w:val="22"/>
          <w:szCs w:val="22"/>
        </w:rPr>
      </w:pPr>
      <w:r w:rsidRPr="00076A23">
        <w:rPr>
          <w:rFonts w:ascii="Arial" w:hAnsi="Arial" w:cs="Arial"/>
          <w:b/>
          <w:sz w:val="22"/>
          <w:szCs w:val="22"/>
        </w:rPr>
        <w:t xml:space="preserve">Morel, L. </w:t>
      </w:r>
      <w:r w:rsidRPr="00076A23">
        <w:rPr>
          <w:rFonts w:ascii="Arial" w:hAnsi="Arial" w:cs="Arial"/>
          <w:sz w:val="22"/>
        </w:rPr>
        <w:t>Editorial: AICDA catalytic domain as a target to eliminate pathogenic autoantibodies</w:t>
      </w:r>
      <w:r>
        <w:rPr>
          <w:rFonts w:ascii="Arial" w:hAnsi="Arial" w:cs="Arial"/>
          <w:sz w:val="22"/>
        </w:rPr>
        <w:t xml:space="preserve">. Arthritis and Rheumatism, </w:t>
      </w:r>
      <w:r w:rsidRPr="00286664">
        <w:rPr>
          <w:rFonts w:ascii="Arial" w:hAnsi="Arial" w:cs="Arial"/>
          <w:sz w:val="22"/>
          <w:szCs w:val="22"/>
        </w:rPr>
        <w:t>2011 Jan 21. doi: 10.1002/art.30256. PMCID:PMC Journal In Process.</w:t>
      </w:r>
    </w:p>
    <w:p w14:paraId="335A7940" w14:textId="77777777" w:rsidR="009D5B71" w:rsidRPr="00D932B2" w:rsidRDefault="001F7D70" w:rsidP="009C236B">
      <w:pPr>
        <w:numPr>
          <w:ilvl w:val="0"/>
          <w:numId w:val="9"/>
        </w:numPr>
        <w:tabs>
          <w:tab w:val="left" w:pos="360"/>
        </w:tabs>
        <w:spacing w:after="120"/>
        <w:rPr>
          <w:rFonts w:ascii="Arial" w:hAnsi="Arial" w:cs="Arial"/>
          <w:sz w:val="22"/>
        </w:rPr>
      </w:pPr>
      <w:r w:rsidRPr="009D5B71">
        <w:rPr>
          <w:rFonts w:ascii="Arial" w:hAnsi="Arial" w:cs="Arial"/>
          <w:b/>
          <w:sz w:val="22"/>
          <w:szCs w:val="22"/>
        </w:rPr>
        <w:t xml:space="preserve">Morel, L. </w:t>
      </w:r>
      <w:r w:rsidRPr="009D5B71">
        <w:rPr>
          <w:rFonts w:ascii="Arial" w:hAnsi="Arial" w:cs="Arial"/>
          <w:sz w:val="22"/>
        </w:rPr>
        <w:t xml:space="preserve">Mapping Lupus Susceptibility Genes in the NZM2410 mouse model. </w:t>
      </w:r>
      <w:r w:rsidR="009D5B71" w:rsidRPr="00D932B2">
        <w:rPr>
          <w:rFonts w:ascii="Arial" w:hAnsi="Arial" w:cs="Arial"/>
          <w:sz w:val="22"/>
          <w:u w:val="single"/>
        </w:rPr>
        <w:t>Adv. Immunol.,</w:t>
      </w:r>
      <w:r w:rsidR="009D5B71" w:rsidRPr="00D932B2">
        <w:rPr>
          <w:rFonts w:ascii="Arial" w:hAnsi="Arial" w:cs="Arial"/>
          <w:sz w:val="22"/>
        </w:rPr>
        <w:t xml:space="preserve"> 115:113-39, </w:t>
      </w:r>
      <w:r w:rsidR="009D5B71" w:rsidRPr="00D932B2">
        <w:rPr>
          <w:rFonts w:ascii="Arial" w:hAnsi="Arial" w:cs="Arial"/>
          <w:b/>
          <w:bCs/>
          <w:sz w:val="22"/>
        </w:rPr>
        <w:t>2012</w:t>
      </w:r>
      <w:r w:rsidR="009D5B71" w:rsidRPr="00D932B2">
        <w:rPr>
          <w:rFonts w:ascii="Arial" w:hAnsi="Arial" w:cs="Arial"/>
          <w:sz w:val="22"/>
        </w:rPr>
        <w:t>; PMID:22608257, PMCID:PMC Journal In Process</w:t>
      </w:r>
    </w:p>
    <w:p w14:paraId="30EA4CEA" w14:textId="77777777" w:rsidR="002A1332" w:rsidRDefault="001F7D70" w:rsidP="009C236B">
      <w:pPr>
        <w:numPr>
          <w:ilvl w:val="0"/>
          <w:numId w:val="9"/>
        </w:numPr>
        <w:tabs>
          <w:tab w:val="left" w:pos="360"/>
        </w:tabs>
        <w:rPr>
          <w:rFonts w:ascii="Arial" w:hAnsi="Arial" w:cs="Arial"/>
          <w:sz w:val="22"/>
          <w:szCs w:val="22"/>
        </w:rPr>
      </w:pPr>
      <w:r w:rsidRPr="009D5B71">
        <w:rPr>
          <w:rFonts w:ascii="Arial" w:hAnsi="Arial" w:cs="Arial"/>
          <w:bCs/>
          <w:color w:val="000000"/>
          <w:sz w:val="22"/>
          <w:szCs w:val="22"/>
          <w:lang w:eastAsia="zh-CN"/>
        </w:rPr>
        <w:t xml:space="preserve">Sang, A., Yin, Y., Zheng Y.Y., and </w:t>
      </w:r>
      <w:r w:rsidRPr="009D5B71">
        <w:rPr>
          <w:rFonts w:ascii="Arial" w:hAnsi="Arial" w:cs="Arial"/>
          <w:b/>
          <w:bCs/>
          <w:color w:val="000000"/>
          <w:sz w:val="22"/>
          <w:szCs w:val="22"/>
          <w:lang w:eastAsia="zh-CN"/>
        </w:rPr>
        <w:t>Morel, L</w:t>
      </w:r>
      <w:r w:rsidRPr="009D5B71">
        <w:rPr>
          <w:rFonts w:ascii="Arial" w:hAnsi="Arial" w:cs="Arial"/>
          <w:bCs/>
          <w:color w:val="000000"/>
          <w:sz w:val="22"/>
          <w:szCs w:val="22"/>
          <w:lang w:eastAsia="zh-CN"/>
        </w:rPr>
        <w:t xml:space="preserve">. </w:t>
      </w:r>
      <w:r w:rsidRPr="009D5B71">
        <w:rPr>
          <w:rFonts w:ascii="Arial" w:hAnsi="Arial" w:cs="Arial"/>
          <w:sz w:val="22"/>
        </w:rPr>
        <w:t xml:space="preserve">Animal models of molecular pathology: systemic lupus erythematosus. </w:t>
      </w:r>
      <w:r w:rsidR="00031811" w:rsidRPr="009D5B71">
        <w:rPr>
          <w:rFonts w:ascii="Arial" w:hAnsi="Arial" w:cs="Arial"/>
          <w:sz w:val="22"/>
        </w:rPr>
        <w:t xml:space="preserve"> </w:t>
      </w:r>
      <w:hyperlink r:id="rId44" w:tooltip="Progress in molecular biology and translational science." w:history="1">
        <w:r w:rsidR="00031811" w:rsidRPr="009D5B71">
          <w:rPr>
            <w:rStyle w:val="Hyperlink"/>
            <w:rFonts w:ascii="Arial" w:hAnsi="Arial" w:cs="Arial"/>
            <w:color w:val="auto"/>
            <w:sz w:val="22"/>
            <w:szCs w:val="22"/>
          </w:rPr>
          <w:t>Prog Mol Biol Transl Sci</w:t>
        </w:r>
      </w:hyperlink>
      <w:r w:rsidR="00031811" w:rsidRPr="009D5B71">
        <w:rPr>
          <w:rFonts w:ascii="Arial" w:hAnsi="Arial" w:cs="Arial"/>
          <w:sz w:val="22"/>
          <w:szCs w:val="22"/>
        </w:rPr>
        <w:t xml:space="preserve">, 105: 321-370, 2012.PMCID: PMC3190397. </w:t>
      </w:r>
    </w:p>
    <w:p w14:paraId="27957D7C" w14:textId="0074AA44" w:rsidR="00453C2B" w:rsidRPr="007B5758" w:rsidRDefault="00453C2B" w:rsidP="009C236B">
      <w:pPr>
        <w:numPr>
          <w:ilvl w:val="0"/>
          <w:numId w:val="9"/>
        </w:numPr>
        <w:tabs>
          <w:tab w:val="left" w:pos="360"/>
        </w:tabs>
        <w:rPr>
          <w:rFonts w:ascii="Arial" w:hAnsi="Arial" w:cs="Arial"/>
          <w:sz w:val="28"/>
          <w:szCs w:val="22"/>
        </w:rPr>
      </w:pPr>
      <w:r w:rsidRPr="00453C2B">
        <w:rPr>
          <w:rFonts w:ascii="Arial" w:hAnsi="Arial" w:cs="Arial"/>
          <w:bCs/>
          <w:color w:val="000000"/>
          <w:sz w:val="22"/>
          <w:szCs w:val="22"/>
          <w:lang w:eastAsia="zh-CN"/>
        </w:rPr>
        <w:t xml:space="preserve">Sang, A., Zheng Y.Y., and </w:t>
      </w:r>
      <w:r w:rsidRPr="00453C2B">
        <w:rPr>
          <w:rFonts w:ascii="Arial" w:hAnsi="Arial" w:cs="Arial"/>
          <w:b/>
          <w:bCs/>
          <w:color w:val="000000"/>
          <w:sz w:val="22"/>
          <w:szCs w:val="22"/>
          <w:lang w:eastAsia="zh-CN"/>
        </w:rPr>
        <w:t>Morel, L</w:t>
      </w:r>
      <w:r w:rsidRPr="00453C2B">
        <w:rPr>
          <w:rFonts w:ascii="Arial" w:hAnsi="Arial" w:cs="Arial"/>
          <w:bCs/>
          <w:color w:val="000000"/>
          <w:sz w:val="22"/>
          <w:szCs w:val="22"/>
          <w:lang w:eastAsia="zh-CN"/>
        </w:rPr>
        <w:t xml:space="preserve">. </w:t>
      </w:r>
      <w:r w:rsidRPr="00453C2B">
        <w:rPr>
          <w:rFonts w:ascii="Arial" w:hAnsi="Arial" w:cs="Arial"/>
          <w:sz w:val="22"/>
          <w:szCs w:val="22"/>
        </w:rPr>
        <w:t xml:space="preserve">Contributions of B cells to lupus pathogenesis </w:t>
      </w:r>
      <w:r w:rsidRPr="00453C2B">
        <w:rPr>
          <w:rFonts w:ascii="Arial" w:hAnsi="Arial" w:cs="Arial"/>
          <w:sz w:val="22"/>
          <w:szCs w:val="22"/>
          <w:u w:val="single"/>
        </w:rPr>
        <w:t>Molecular Immunology</w:t>
      </w:r>
      <w:r>
        <w:rPr>
          <w:rFonts w:ascii="Arial" w:hAnsi="Arial" w:cs="Arial"/>
          <w:sz w:val="22"/>
          <w:szCs w:val="22"/>
        </w:rPr>
        <w:t xml:space="preserve">, </w:t>
      </w:r>
      <w:r w:rsidR="008D5E4F" w:rsidRPr="008D5E4F">
        <w:rPr>
          <w:rFonts w:ascii="Arial" w:hAnsi="Arial" w:cs="Arial"/>
          <w:sz w:val="22"/>
          <w:szCs w:val="18"/>
        </w:rPr>
        <w:t>2013 Dec 11. pii: S0161-5890(13)00564-6. doi: 10.1016/j.molimm.2013.11.013. [Epub ahead of print</w:t>
      </w:r>
      <w:r w:rsidR="007B5758">
        <w:rPr>
          <w:rFonts w:ascii="Arial" w:hAnsi="Arial" w:cs="Arial"/>
          <w:sz w:val="22"/>
          <w:szCs w:val="18"/>
        </w:rPr>
        <w:t>]</w:t>
      </w:r>
    </w:p>
    <w:p w14:paraId="0086FD93" w14:textId="77777777" w:rsidR="00C94229" w:rsidRDefault="007B5758" w:rsidP="00C94229">
      <w:pPr>
        <w:numPr>
          <w:ilvl w:val="0"/>
          <w:numId w:val="9"/>
        </w:numPr>
        <w:tabs>
          <w:tab w:val="left" w:pos="360"/>
        </w:tabs>
        <w:rPr>
          <w:rFonts w:ascii="Arial" w:hAnsi="Arial" w:cs="Arial"/>
          <w:sz w:val="22"/>
          <w:szCs w:val="22"/>
        </w:rPr>
      </w:pPr>
      <w:r w:rsidRPr="00C94229">
        <w:rPr>
          <w:rFonts w:ascii="Arial" w:hAnsi="Arial" w:cs="Arial"/>
          <w:sz w:val="22"/>
          <w:szCs w:val="22"/>
        </w:rPr>
        <w:lastRenderedPageBreak/>
        <w:t>Xu</w:t>
      </w:r>
      <w:r w:rsidR="00C94229">
        <w:rPr>
          <w:rFonts w:ascii="Arial" w:hAnsi="Arial" w:cs="Arial"/>
          <w:sz w:val="22"/>
          <w:szCs w:val="22"/>
        </w:rPr>
        <w:t>,</w:t>
      </w:r>
      <w:r w:rsidRPr="00C94229">
        <w:rPr>
          <w:rFonts w:ascii="Arial" w:hAnsi="Arial" w:cs="Arial"/>
          <w:sz w:val="22"/>
          <w:szCs w:val="22"/>
        </w:rPr>
        <w:t xml:space="preserve"> Y</w:t>
      </w:r>
      <w:r w:rsidR="00C94229">
        <w:rPr>
          <w:rFonts w:ascii="Arial" w:hAnsi="Arial" w:cs="Arial"/>
          <w:sz w:val="22"/>
          <w:szCs w:val="22"/>
        </w:rPr>
        <w:t>.</w:t>
      </w:r>
      <w:r w:rsidRPr="00C94229">
        <w:rPr>
          <w:rFonts w:ascii="Arial" w:hAnsi="Arial" w:cs="Arial"/>
          <w:sz w:val="22"/>
          <w:szCs w:val="22"/>
        </w:rPr>
        <w:t>, Zeumer</w:t>
      </w:r>
      <w:r w:rsidR="00C94229">
        <w:rPr>
          <w:rFonts w:ascii="Arial" w:hAnsi="Arial" w:cs="Arial"/>
          <w:sz w:val="22"/>
          <w:szCs w:val="22"/>
        </w:rPr>
        <w:t>,</w:t>
      </w:r>
      <w:r w:rsidRPr="00C94229">
        <w:rPr>
          <w:rFonts w:ascii="Arial" w:hAnsi="Arial" w:cs="Arial"/>
          <w:sz w:val="22"/>
          <w:szCs w:val="22"/>
        </w:rPr>
        <w:t xml:space="preserve"> L</w:t>
      </w:r>
      <w:r w:rsidR="00C94229">
        <w:rPr>
          <w:rFonts w:ascii="Arial" w:hAnsi="Arial" w:cs="Arial"/>
          <w:sz w:val="22"/>
          <w:szCs w:val="22"/>
        </w:rPr>
        <w:t>.</w:t>
      </w:r>
      <w:r w:rsidRPr="00C94229">
        <w:rPr>
          <w:rFonts w:ascii="Arial" w:hAnsi="Arial" w:cs="Arial"/>
          <w:sz w:val="22"/>
          <w:szCs w:val="22"/>
        </w:rPr>
        <w:t xml:space="preserve">, </w:t>
      </w:r>
      <w:r w:rsidRPr="00C94229">
        <w:rPr>
          <w:rFonts w:ascii="Arial" w:hAnsi="Arial" w:cs="Arial"/>
          <w:b/>
          <w:bCs/>
          <w:sz w:val="22"/>
          <w:szCs w:val="22"/>
        </w:rPr>
        <w:t>Reeves</w:t>
      </w:r>
      <w:r w:rsidR="00C94229">
        <w:rPr>
          <w:rFonts w:ascii="Arial" w:hAnsi="Arial" w:cs="Arial"/>
          <w:b/>
          <w:bCs/>
          <w:sz w:val="22"/>
          <w:szCs w:val="22"/>
        </w:rPr>
        <w:t>,</w:t>
      </w:r>
      <w:r w:rsidRPr="00C94229">
        <w:rPr>
          <w:rFonts w:ascii="Arial" w:hAnsi="Arial" w:cs="Arial"/>
          <w:sz w:val="22"/>
          <w:szCs w:val="22"/>
        </w:rPr>
        <w:t xml:space="preserve"> W</w:t>
      </w:r>
      <w:r w:rsidR="00C94229">
        <w:rPr>
          <w:rFonts w:ascii="Arial" w:hAnsi="Arial" w:cs="Arial"/>
          <w:sz w:val="22"/>
          <w:szCs w:val="22"/>
        </w:rPr>
        <w:t>.</w:t>
      </w:r>
      <w:r w:rsidRPr="00C94229">
        <w:rPr>
          <w:rFonts w:ascii="Arial" w:hAnsi="Arial" w:cs="Arial"/>
          <w:sz w:val="22"/>
          <w:szCs w:val="22"/>
        </w:rPr>
        <w:t>H</w:t>
      </w:r>
      <w:r w:rsidR="00C94229">
        <w:rPr>
          <w:rFonts w:ascii="Arial" w:hAnsi="Arial" w:cs="Arial"/>
          <w:sz w:val="22"/>
          <w:szCs w:val="22"/>
        </w:rPr>
        <w:t>.</w:t>
      </w:r>
      <w:r w:rsidRPr="00C94229">
        <w:rPr>
          <w:rFonts w:ascii="Arial" w:hAnsi="Arial" w:cs="Arial"/>
          <w:sz w:val="22"/>
          <w:szCs w:val="22"/>
        </w:rPr>
        <w:t xml:space="preserve">, </w:t>
      </w:r>
      <w:r w:rsidRPr="00C94229">
        <w:rPr>
          <w:rFonts w:ascii="Arial" w:hAnsi="Arial" w:cs="Arial"/>
          <w:b/>
          <w:bCs/>
          <w:sz w:val="22"/>
          <w:szCs w:val="22"/>
        </w:rPr>
        <w:t>Morel</w:t>
      </w:r>
      <w:r w:rsidR="00C94229">
        <w:rPr>
          <w:rFonts w:ascii="Arial" w:hAnsi="Arial" w:cs="Arial"/>
          <w:b/>
          <w:bCs/>
          <w:sz w:val="22"/>
          <w:szCs w:val="22"/>
        </w:rPr>
        <w:t>,</w:t>
      </w:r>
      <w:r w:rsidRPr="00C94229">
        <w:rPr>
          <w:rFonts w:ascii="Arial" w:hAnsi="Arial" w:cs="Arial"/>
          <w:sz w:val="22"/>
          <w:szCs w:val="22"/>
        </w:rPr>
        <w:t xml:space="preserve"> L. </w:t>
      </w:r>
      <w:hyperlink r:id="rId45" w:history="1">
        <w:r w:rsidRPr="00C94229">
          <w:rPr>
            <w:rFonts w:ascii="Arial" w:hAnsi="Arial" w:cs="Arial"/>
            <w:sz w:val="22"/>
            <w:szCs w:val="22"/>
          </w:rPr>
          <w:t>Induced murine models of systemic lupus erythematosus.</w:t>
        </w:r>
      </w:hyperlink>
      <w:r w:rsidRPr="00C94229">
        <w:rPr>
          <w:rFonts w:ascii="Arial" w:hAnsi="Arial" w:cs="Arial"/>
          <w:sz w:val="22"/>
          <w:szCs w:val="22"/>
        </w:rPr>
        <w:t xml:space="preserve">  </w:t>
      </w:r>
      <w:r w:rsidRPr="00C94229">
        <w:rPr>
          <w:rStyle w:val="jrnl"/>
          <w:rFonts w:ascii="Arial" w:hAnsi="Arial" w:cs="Arial"/>
          <w:sz w:val="22"/>
          <w:szCs w:val="22"/>
          <w:u w:val="single"/>
        </w:rPr>
        <w:t>Methods Mol Biol</w:t>
      </w:r>
      <w:r w:rsidRPr="00C94229">
        <w:rPr>
          <w:rFonts w:ascii="Arial" w:hAnsi="Arial" w:cs="Arial"/>
          <w:sz w:val="22"/>
          <w:szCs w:val="22"/>
          <w:u w:val="single"/>
        </w:rPr>
        <w:t>.</w:t>
      </w:r>
      <w:r w:rsidRPr="00C94229">
        <w:rPr>
          <w:rFonts w:ascii="Arial" w:hAnsi="Arial" w:cs="Arial"/>
          <w:sz w:val="22"/>
          <w:szCs w:val="22"/>
        </w:rPr>
        <w:t xml:space="preserve"> 2014;1134:103-30. PMCID:PMC Journal In Process</w:t>
      </w:r>
    </w:p>
    <w:p w14:paraId="6D95EE7A" w14:textId="4A4A872F" w:rsidR="00C94229" w:rsidRPr="00C94229" w:rsidRDefault="00C94229" w:rsidP="00C94229">
      <w:pPr>
        <w:numPr>
          <w:ilvl w:val="0"/>
          <w:numId w:val="9"/>
        </w:numPr>
        <w:tabs>
          <w:tab w:val="left" w:pos="360"/>
        </w:tabs>
        <w:rPr>
          <w:rFonts w:ascii="Arial" w:hAnsi="Arial" w:cs="Arial"/>
          <w:sz w:val="22"/>
          <w:szCs w:val="22"/>
        </w:rPr>
      </w:pPr>
      <w:r w:rsidRPr="00C94229">
        <w:rPr>
          <w:rFonts w:ascii="Arial" w:hAnsi="Arial" w:cs="Arial"/>
          <w:sz w:val="22"/>
        </w:rPr>
        <w:t xml:space="preserve">Sivakumar, R., Atkinson, M., Mathews, C.E. and </w:t>
      </w:r>
      <w:r w:rsidRPr="00C94229">
        <w:rPr>
          <w:rFonts w:ascii="Arial" w:hAnsi="Arial" w:cs="Arial"/>
          <w:b/>
          <w:sz w:val="22"/>
        </w:rPr>
        <w:t>Morel, L.</w:t>
      </w:r>
      <w:r w:rsidRPr="00C94229">
        <w:rPr>
          <w:rFonts w:ascii="Arial" w:hAnsi="Arial" w:cs="Arial"/>
          <w:sz w:val="22"/>
        </w:rPr>
        <w:t xml:space="preserve"> </w:t>
      </w:r>
      <w:r w:rsidRPr="00C94229">
        <w:rPr>
          <w:rFonts w:ascii="Arial" w:hAnsi="Arial" w:cs="Arial"/>
          <w:sz w:val="22"/>
          <w:szCs w:val="22"/>
        </w:rPr>
        <w:t>G-CSF: A friend or foe?</w:t>
      </w:r>
      <w:r w:rsidRPr="00C94229">
        <w:rPr>
          <w:rFonts w:ascii="Times New Roman" w:hAnsi="Times New Roman"/>
          <w:b/>
          <w:sz w:val="24"/>
          <w:szCs w:val="36"/>
        </w:rPr>
        <w:t xml:space="preserve"> </w:t>
      </w:r>
      <w:r w:rsidR="00F46248">
        <w:rPr>
          <w:rFonts w:ascii="Arial" w:hAnsi="Arial" w:cs="Arial"/>
          <w:sz w:val="22"/>
          <w:szCs w:val="22"/>
          <w:u w:val="single"/>
        </w:rPr>
        <w:t xml:space="preserve">Immunome research, </w:t>
      </w:r>
      <w:r w:rsidR="000623B2" w:rsidRPr="006457EA">
        <w:rPr>
          <w:rFonts w:ascii="Arial" w:hAnsi="Arial" w:cs="Arial"/>
        </w:rPr>
        <w:t>2015 11:S2.</w:t>
      </w:r>
      <w:r w:rsidR="000623B2" w:rsidRPr="00477B6C">
        <w:t xml:space="preserve"> </w:t>
      </w:r>
      <w:r w:rsidR="000623B2" w:rsidRPr="00BB762A">
        <w:rPr>
          <w:rFonts w:ascii="Arial" w:hAnsi="Arial" w:cs="Arial"/>
          <w:sz w:val="22"/>
        </w:rPr>
        <w:t xml:space="preserve"> http://dx.doi.org/10.4172/1745-7580.S2.007</w:t>
      </w:r>
    </w:p>
    <w:p w14:paraId="7204B094" w14:textId="77777777" w:rsidR="000A48B3" w:rsidRDefault="001A06CE" w:rsidP="000A48B3">
      <w:pPr>
        <w:numPr>
          <w:ilvl w:val="0"/>
          <w:numId w:val="9"/>
        </w:numPr>
        <w:tabs>
          <w:tab w:val="left" w:pos="360"/>
        </w:tabs>
        <w:rPr>
          <w:rFonts w:ascii="Arial" w:hAnsi="Arial" w:cs="Arial"/>
          <w:sz w:val="22"/>
          <w:szCs w:val="22"/>
        </w:rPr>
      </w:pPr>
      <w:r w:rsidRPr="001A06CE">
        <w:rPr>
          <w:rFonts w:ascii="Arial" w:hAnsi="Arial" w:cs="Arial"/>
          <w:color w:val="0D0D0D" w:themeColor="text1" w:themeTint="F2"/>
          <w:sz w:val="22"/>
          <w:szCs w:val="22"/>
        </w:rPr>
        <w:t xml:space="preserve">Doerfler, P., Nayak, S., Corti, M., </w:t>
      </w:r>
      <w:r w:rsidRPr="001A06CE">
        <w:rPr>
          <w:rFonts w:ascii="Arial" w:hAnsi="Arial" w:cs="Arial"/>
          <w:b/>
          <w:color w:val="0D0D0D" w:themeColor="text1" w:themeTint="F2"/>
          <w:sz w:val="22"/>
          <w:szCs w:val="22"/>
        </w:rPr>
        <w:t>Morel, L.,</w:t>
      </w:r>
      <w:r w:rsidRPr="001A06CE">
        <w:rPr>
          <w:rFonts w:ascii="Arial" w:hAnsi="Arial" w:cs="Arial"/>
          <w:color w:val="0D0D0D" w:themeColor="text1" w:themeTint="F2"/>
          <w:sz w:val="22"/>
          <w:szCs w:val="22"/>
        </w:rPr>
        <w:t xml:space="preserve"> Herzog, R.W., and Byrne, B.J. </w:t>
      </w:r>
      <w:r w:rsidRPr="001A06CE">
        <w:rPr>
          <w:rFonts w:ascii="Arial" w:hAnsi="Arial" w:cs="Arial"/>
          <w:sz w:val="22"/>
          <w:szCs w:val="22"/>
        </w:rPr>
        <w:t xml:space="preserve">Targeted Approaches to Induce Immune Tolerance for Pompe Disease Therapy. </w:t>
      </w:r>
      <w:r w:rsidRPr="001A06CE">
        <w:rPr>
          <w:rFonts w:ascii="Arial" w:hAnsi="Arial" w:cs="Arial"/>
          <w:color w:val="000000"/>
          <w:sz w:val="22"/>
          <w:szCs w:val="22"/>
          <w:u w:val="single"/>
        </w:rPr>
        <w:t>Molecular Therapy Methods and Clinical Development.</w:t>
      </w:r>
      <w:r w:rsidRPr="001A06CE">
        <w:rPr>
          <w:rFonts w:ascii="Arial" w:hAnsi="Arial" w:cs="Arial"/>
          <w:color w:val="000000"/>
          <w:sz w:val="22"/>
          <w:szCs w:val="22"/>
        </w:rPr>
        <w:t xml:space="preserve"> </w:t>
      </w:r>
      <w:r w:rsidR="005974F7" w:rsidRPr="005974F7">
        <w:rPr>
          <w:rFonts w:ascii="Arial" w:hAnsi="Arial" w:cs="Arial"/>
          <w:color w:val="000000"/>
          <w:sz w:val="22"/>
          <w:szCs w:val="22"/>
        </w:rPr>
        <w:t xml:space="preserve">2016, </w:t>
      </w:r>
      <w:r w:rsidR="005974F7" w:rsidRPr="005974F7">
        <w:rPr>
          <w:rFonts w:ascii="Arial" w:hAnsi="Arial" w:cs="Arial"/>
          <w:sz w:val="22"/>
          <w:szCs w:val="22"/>
        </w:rPr>
        <w:t>Jan 27;3:15053. doi: 10.1038/mtm.2015.53</w:t>
      </w:r>
      <w:r w:rsidR="000A48B3">
        <w:rPr>
          <w:rFonts w:ascii="Arial" w:hAnsi="Arial" w:cs="Arial"/>
          <w:sz w:val="22"/>
          <w:szCs w:val="22"/>
        </w:rPr>
        <w:t>.</w:t>
      </w:r>
    </w:p>
    <w:p w14:paraId="36ABDB75" w14:textId="40B9BD07" w:rsidR="004C6F96" w:rsidRPr="000A48B3" w:rsidRDefault="005974F7" w:rsidP="000A48B3">
      <w:pPr>
        <w:numPr>
          <w:ilvl w:val="0"/>
          <w:numId w:val="9"/>
        </w:numPr>
        <w:tabs>
          <w:tab w:val="left" w:pos="360"/>
        </w:tabs>
        <w:rPr>
          <w:rFonts w:ascii="Arial" w:hAnsi="Arial" w:cs="Arial"/>
          <w:sz w:val="22"/>
          <w:szCs w:val="22"/>
        </w:rPr>
      </w:pPr>
      <w:r w:rsidRPr="000A48B3">
        <w:rPr>
          <w:rFonts w:ascii="Arial" w:hAnsi="Arial" w:cs="Arial"/>
          <w:color w:val="0D0D0D" w:themeColor="text1" w:themeTint="F2"/>
          <w:sz w:val="22"/>
          <w:szCs w:val="22"/>
        </w:rPr>
        <w:t>Li, W.</w:t>
      </w:r>
      <w:r w:rsidRPr="000A48B3">
        <w:rPr>
          <w:rFonts w:ascii="Arial" w:hAnsi="Arial" w:cs="Arial"/>
          <w:sz w:val="22"/>
          <w:szCs w:val="22"/>
        </w:rPr>
        <w:t xml:space="preserve">, Sivakumar, R., </w:t>
      </w:r>
      <w:r w:rsidR="00F44DF2" w:rsidRPr="000A48B3">
        <w:rPr>
          <w:rFonts w:ascii="Arial" w:hAnsi="Arial" w:cs="Arial"/>
          <w:sz w:val="22"/>
          <w:szCs w:val="22"/>
        </w:rPr>
        <w:t xml:space="preserve">Titov. A.A., </w:t>
      </w:r>
      <w:r w:rsidRPr="000A48B3">
        <w:rPr>
          <w:rFonts w:ascii="Arial" w:hAnsi="Arial" w:cs="Arial"/>
          <w:sz w:val="22"/>
          <w:szCs w:val="22"/>
        </w:rPr>
        <w:t xml:space="preserve">Choi, S.-C., and </w:t>
      </w:r>
      <w:r w:rsidRPr="000A48B3">
        <w:rPr>
          <w:rFonts w:ascii="Arial" w:hAnsi="Arial" w:cs="Arial"/>
          <w:b/>
          <w:sz w:val="22"/>
          <w:szCs w:val="22"/>
        </w:rPr>
        <w:t>Morel, L</w:t>
      </w:r>
      <w:r w:rsidRPr="000A48B3">
        <w:rPr>
          <w:rFonts w:ascii="Arial" w:hAnsi="Arial" w:cs="Arial"/>
          <w:sz w:val="22"/>
          <w:szCs w:val="22"/>
        </w:rPr>
        <w:t xml:space="preserve">. </w:t>
      </w:r>
      <w:r w:rsidR="002D391A" w:rsidRPr="000A48B3">
        <w:rPr>
          <w:rFonts w:ascii="Arial" w:hAnsi="Arial" w:cs="Arial"/>
          <w:bCs/>
          <w:sz w:val="22"/>
        </w:rPr>
        <w:t>Metabolic factors that contribute to lupus pathogenesis</w:t>
      </w:r>
      <w:r w:rsidRPr="000A48B3">
        <w:rPr>
          <w:rFonts w:ascii="Arial" w:hAnsi="Arial" w:cs="Arial"/>
          <w:bCs/>
          <w:sz w:val="22"/>
        </w:rPr>
        <w:t xml:space="preserve">. </w:t>
      </w:r>
      <w:r w:rsidRPr="000A48B3">
        <w:rPr>
          <w:rFonts w:ascii="Arial" w:hAnsi="Arial" w:cs="Arial"/>
          <w:bCs/>
          <w:sz w:val="22"/>
          <w:u w:val="single"/>
        </w:rPr>
        <w:t>Crit. Rev. Immunol</w:t>
      </w:r>
      <w:r w:rsidRPr="000A48B3">
        <w:rPr>
          <w:rFonts w:ascii="Arial" w:hAnsi="Arial" w:cs="Arial"/>
          <w:bCs/>
          <w:sz w:val="22"/>
        </w:rPr>
        <w:t xml:space="preserve">., </w:t>
      </w:r>
      <w:r w:rsidR="000A48B3">
        <w:rPr>
          <w:rFonts w:ascii="Arial" w:hAnsi="Arial" w:cs="Arial"/>
          <w:bCs/>
          <w:sz w:val="22"/>
        </w:rPr>
        <w:t>2016, 36:75-</w:t>
      </w:r>
      <w:r w:rsidR="000A48B3">
        <w:rPr>
          <w:rFonts w:ascii="Arial" w:hAnsi="Arial" w:cs="Arial"/>
          <w:sz w:val="22"/>
          <w:szCs w:val="17"/>
        </w:rPr>
        <w:t xml:space="preserve">98. </w:t>
      </w:r>
      <w:r w:rsidR="000A48B3" w:rsidRPr="000A48B3">
        <w:rPr>
          <w:rFonts w:ascii="Arial" w:hAnsi="Arial" w:cs="Arial"/>
          <w:sz w:val="22"/>
          <w:szCs w:val="17"/>
        </w:rPr>
        <w:t>DOI:</w:t>
      </w:r>
      <w:r w:rsidR="000A48B3">
        <w:rPr>
          <w:rFonts w:ascii="Arial" w:hAnsi="Arial" w:cs="Arial"/>
          <w:sz w:val="22"/>
          <w:szCs w:val="17"/>
          <w:shd w:val="clear" w:color="auto" w:fill="FFFFFF"/>
        </w:rPr>
        <w:t xml:space="preserve"> </w:t>
      </w:r>
      <w:hyperlink r:id="rId46" w:tgtFrame="_blank" w:history="1">
        <w:r w:rsidR="000A48B3" w:rsidRPr="000A48B3">
          <w:rPr>
            <w:rStyle w:val="Hyperlink"/>
            <w:rFonts w:ascii="Arial" w:hAnsi="Arial" w:cs="Arial"/>
            <w:color w:val="auto"/>
            <w:sz w:val="22"/>
            <w:szCs w:val="17"/>
          </w:rPr>
          <w:t>10.1615/CritRevImmunol.2016017164</w:t>
        </w:r>
      </w:hyperlink>
      <w:r w:rsidR="000A48B3" w:rsidRPr="000A48B3">
        <w:rPr>
          <w:rFonts w:ascii="Times New Roman" w:hAnsi="Times New Roman"/>
          <w:sz w:val="24"/>
          <w:szCs w:val="24"/>
        </w:rPr>
        <w:t xml:space="preserve">. </w:t>
      </w:r>
      <w:r w:rsidR="000A48B3" w:rsidRPr="000A48B3">
        <w:rPr>
          <w:rFonts w:ascii="Arial" w:hAnsi="Arial" w:cs="Arial"/>
          <w:bCs/>
          <w:sz w:val="22"/>
        </w:rPr>
        <w:t xml:space="preserve">PMID:27480903.PMCID:PMC5278665. </w:t>
      </w:r>
    </w:p>
    <w:p w14:paraId="66056FE1" w14:textId="5F71D623" w:rsidR="006457EA" w:rsidRDefault="002D391A" w:rsidP="006457EA">
      <w:pPr>
        <w:numPr>
          <w:ilvl w:val="0"/>
          <w:numId w:val="9"/>
        </w:numPr>
        <w:tabs>
          <w:tab w:val="left" w:pos="360"/>
        </w:tabs>
        <w:rPr>
          <w:rFonts w:ascii="Arial" w:hAnsi="Arial" w:cs="Arial"/>
          <w:bCs/>
          <w:sz w:val="22"/>
        </w:rPr>
      </w:pPr>
      <w:r w:rsidRPr="004C6F96">
        <w:rPr>
          <w:rFonts w:ascii="Arial" w:hAnsi="Arial" w:cs="Arial"/>
          <w:bCs/>
          <w:sz w:val="22"/>
        </w:rPr>
        <w:t xml:space="preserve">Choi, S.C., </w:t>
      </w:r>
      <w:r w:rsidRPr="004C6F96">
        <w:rPr>
          <w:rFonts w:ascii="Arial" w:hAnsi="Arial" w:cs="Arial"/>
          <w:sz w:val="22"/>
          <w:szCs w:val="22"/>
        </w:rPr>
        <w:t xml:space="preserve">Titov. A.A., Sivakumar, R., </w:t>
      </w:r>
      <w:r>
        <w:rPr>
          <w:rFonts w:ascii="Arial" w:hAnsi="Arial" w:cs="Arial"/>
          <w:sz w:val="22"/>
          <w:szCs w:val="22"/>
        </w:rPr>
        <w:t xml:space="preserve">Li, W., </w:t>
      </w:r>
      <w:r w:rsidRPr="004C6F96">
        <w:rPr>
          <w:rFonts w:ascii="Arial" w:hAnsi="Arial" w:cs="Arial"/>
          <w:bCs/>
          <w:sz w:val="22"/>
        </w:rPr>
        <w:t xml:space="preserve">and </w:t>
      </w:r>
      <w:r w:rsidRPr="002D391A">
        <w:rPr>
          <w:rFonts w:ascii="Arial" w:hAnsi="Arial" w:cs="Arial"/>
          <w:b/>
          <w:bCs/>
          <w:sz w:val="22"/>
        </w:rPr>
        <w:t>Morel, L</w:t>
      </w:r>
      <w:r w:rsidRPr="004C6F96">
        <w:rPr>
          <w:rFonts w:ascii="Arial" w:hAnsi="Arial" w:cs="Arial"/>
          <w:bCs/>
          <w:sz w:val="22"/>
        </w:rPr>
        <w:t xml:space="preserve">. </w:t>
      </w:r>
      <w:r w:rsidRPr="002D391A">
        <w:rPr>
          <w:rFonts w:ascii="Arial" w:hAnsi="Arial" w:cs="Arial"/>
          <w:sz w:val="22"/>
        </w:rPr>
        <w:t xml:space="preserve">Immune </w:t>
      </w:r>
      <w:r>
        <w:rPr>
          <w:rFonts w:ascii="Arial" w:hAnsi="Arial" w:cs="Arial"/>
          <w:sz w:val="22"/>
        </w:rPr>
        <w:t>m</w:t>
      </w:r>
      <w:r w:rsidRPr="002D391A">
        <w:rPr>
          <w:rFonts w:ascii="Arial" w:hAnsi="Arial" w:cs="Arial"/>
          <w:sz w:val="22"/>
        </w:rPr>
        <w:t xml:space="preserve">etabolism in </w:t>
      </w:r>
      <w:r>
        <w:rPr>
          <w:rFonts w:ascii="Arial" w:hAnsi="Arial" w:cs="Arial"/>
          <w:sz w:val="22"/>
        </w:rPr>
        <w:t>s</w:t>
      </w:r>
      <w:r w:rsidRPr="002D391A">
        <w:rPr>
          <w:rFonts w:ascii="Arial" w:hAnsi="Arial" w:cs="Arial"/>
          <w:sz w:val="22"/>
        </w:rPr>
        <w:t xml:space="preserve">ystemic </w:t>
      </w:r>
      <w:r>
        <w:rPr>
          <w:rFonts w:ascii="Arial" w:hAnsi="Arial" w:cs="Arial"/>
          <w:sz w:val="22"/>
        </w:rPr>
        <w:t>l</w:t>
      </w:r>
      <w:r w:rsidRPr="002D391A">
        <w:rPr>
          <w:rFonts w:ascii="Arial" w:hAnsi="Arial" w:cs="Arial"/>
          <w:sz w:val="22"/>
        </w:rPr>
        <w:t xml:space="preserve">upus </w:t>
      </w:r>
      <w:r>
        <w:rPr>
          <w:rFonts w:ascii="Arial" w:hAnsi="Arial" w:cs="Arial"/>
          <w:sz w:val="22"/>
        </w:rPr>
        <w:t>e</w:t>
      </w:r>
      <w:r w:rsidRPr="002D391A">
        <w:rPr>
          <w:rFonts w:ascii="Arial" w:hAnsi="Arial" w:cs="Arial"/>
          <w:sz w:val="22"/>
        </w:rPr>
        <w:t>rythematosus</w:t>
      </w:r>
      <w:r>
        <w:rPr>
          <w:rFonts w:ascii="Arial" w:hAnsi="Arial" w:cs="Arial"/>
          <w:sz w:val="22"/>
        </w:rPr>
        <w:t xml:space="preserve">. </w:t>
      </w:r>
      <w:r w:rsidRPr="002D391A">
        <w:rPr>
          <w:rFonts w:ascii="Arial" w:hAnsi="Arial" w:cs="Arial"/>
          <w:sz w:val="22"/>
          <w:u w:val="single"/>
        </w:rPr>
        <w:t>Curr. Rheum. Rep.,</w:t>
      </w:r>
      <w:r>
        <w:rPr>
          <w:rFonts w:ascii="Arial" w:hAnsi="Arial" w:cs="Arial"/>
          <w:sz w:val="22"/>
        </w:rPr>
        <w:t xml:space="preserve"> </w:t>
      </w:r>
      <w:r w:rsidR="006457EA">
        <w:rPr>
          <w:rFonts w:ascii="Arial" w:hAnsi="Arial" w:cs="Arial"/>
          <w:sz w:val="22"/>
        </w:rPr>
        <w:t xml:space="preserve">2016, 18: 66. </w:t>
      </w:r>
      <w:r w:rsidR="00F923DE" w:rsidRPr="000A48B3">
        <w:rPr>
          <w:rFonts w:ascii="Arial" w:hAnsi="Arial" w:cs="Arial"/>
          <w:color w:val="333333"/>
          <w:sz w:val="22"/>
          <w:szCs w:val="22"/>
        </w:rPr>
        <w:t>DOI: 10.1007/s11926-016-0615-7</w:t>
      </w:r>
      <w:r w:rsidR="000A48B3" w:rsidRPr="000A48B3">
        <w:rPr>
          <w:rFonts w:ascii="Arial" w:hAnsi="Arial" w:cs="Arial"/>
          <w:bCs/>
          <w:sz w:val="22"/>
          <w:szCs w:val="22"/>
        </w:rPr>
        <w:t>.</w:t>
      </w:r>
      <w:r w:rsidR="000A48B3" w:rsidRPr="000A48B3">
        <w:rPr>
          <w:rFonts w:ascii="Arial" w:hAnsi="Arial" w:cs="Arial"/>
          <w:sz w:val="22"/>
          <w:szCs w:val="22"/>
        </w:rPr>
        <w:t xml:space="preserve"> PMID:</w:t>
      </w:r>
      <w:r w:rsidR="000A48B3">
        <w:rPr>
          <w:rFonts w:ascii="Arial" w:hAnsi="Arial" w:cs="Arial"/>
          <w:sz w:val="22"/>
          <w:szCs w:val="22"/>
        </w:rPr>
        <w:t>27709413.</w:t>
      </w:r>
    </w:p>
    <w:p w14:paraId="2F88081D" w14:textId="35E6992D" w:rsidR="002D391A" w:rsidRPr="00C8475D" w:rsidRDefault="006457EA" w:rsidP="00C8475D">
      <w:pPr>
        <w:numPr>
          <w:ilvl w:val="0"/>
          <w:numId w:val="9"/>
        </w:numPr>
        <w:tabs>
          <w:tab w:val="left" w:pos="360"/>
        </w:tabs>
        <w:rPr>
          <w:rFonts w:ascii="Arial" w:hAnsi="Arial" w:cs="Arial"/>
          <w:bCs/>
          <w:sz w:val="22"/>
        </w:rPr>
      </w:pPr>
      <w:r w:rsidRPr="004C6F96">
        <w:rPr>
          <w:rFonts w:ascii="Arial" w:hAnsi="Arial" w:cs="Arial"/>
          <w:bCs/>
          <w:sz w:val="22"/>
        </w:rPr>
        <w:t xml:space="preserve">Choi, S.C., and </w:t>
      </w:r>
      <w:r w:rsidRPr="004742EF">
        <w:rPr>
          <w:rFonts w:ascii="Arial" w:hAnsi="Arial" w:cs="Arial"/>
          <w:b/>
          <w:bCs/>
          <w:sz w:val="22"/>
        </w:rPr>
        <w:t>Morel, L</w:t>
      </w:r>
      <w:r w:rsidRPr="004C6F96">
        <w:rPr>
          <w:rFonts w:ascii="Arial" w:hAnsi="Arial" w:cs="Arial"/>
          <w:bCs/>
          <w:sz w:val="22"/>
        </w:rPr>
        <w:t>. B cell contribution of the CD4</w:t>
      </w:r>
      <w:r w:rsidRPr="002D391A">
        <w:rPr>
          <w:rFonts w:ascii="Arial" w:hAnsi="Arial" w:cs="Arial"/>
          <w:bCs/>
          <w:sz w:val="22"/>
          <w:vertAlign w:val="superscript"/>
        </w:rPr>
        <w:t>+</w:t>
      </w:r>
      <w:r w:rsidRPr="004C6F96">
        <w:rPr>
          <w:rFonts w:ascii="Arial" w:hAnsi="Arial" w:cs="Arial"/>
          <w:bCs/>
          <w:sz w:val="22"/>
        </w:rPr>
        <w:t xml:space="preserve"> T cell inflammatory phenotypes in lupus</w:t>
      </w:r>
      <w:r>
        <w:rPr>
          <w:rFonts w:ascii="Arial" w:hAnsi="Arial" w:cs="Arial"/>
          <w:bCs/>
          <w:sz w:val="22"/>
        </w:rPr>
        <w:t xml:space="preserve">. </w:t>
      </w:r>
      <w:r w:rsidRPr="004C6F96">
        <w:rPr>
          <w:rFonts w:ascii="Arial" w:hAnsi="Arial" w:cs="Arial"/>
          <w:bCs/>
          <w:sz w:val="22"/>
          <w:u w:val="single"/>
        </w:rPr>
        <w:t>Autoimmunity</w:t>
      </w:r>
      <w:r>
        <w:rPr>
          <w:rFonts w:ascii="Arial" w:hAnsi="Arial" w:cs="Arial"/>
          <w:bCs/>
          <w:sz w:val="22"/>
        </w:rPr>
        <w:t xml:space="preserve">, </w:t>
      </w:r>
      <w:r w:rsidR="00861A89" w:rsidRPr="00C8475D">
        <w:rPr>
          <w:rFonts w:ascii="Arial" w:hAnsi="Arial" w:cs="Arial"/>
          <w:bCs/>
          <w:sz w:val="22"/>
        </w:rPr>
        <w:t>2017; 50(1): 37–41. DOI: 10.1080/08916934.2017.1280028</w:t>
      </w:r>
      <w:r w:rsidRPr="00C8475D">
        <w:rPr>
          <w:rFonts w:ascii="Arial" w:hAnsi="Arial" w:cs="Arial"/>
          <w:bCs/>
          <w:sz w:val="22"/>
        </w:rPr>
        <w:t>.</w:t>
      </w:r>
    </w:p>
    <w:p w14:paraId="6F004567" w14:textId="77777777" w:rsidR="000A48B3" w:rsidRDefault="00190A91" w:rsidP="000A48B3">
      <w:pPr>
        <w:pStyle w:val="ListParagraph"/>
        <w:numPr>
          <w:ilvl w:val="0"/>
          <w:numId w:val="9"/>
        </w:numPr>
        <w:tabs>
          <w:tab w:val="left" w:pos="360"/>
        </w:tabs>
        <w:rPr>
          <w:rFonts w:ascii="Arial" w:hAnsi="Arial" w:cs="Arial"/>
          <w:sz w:val="22"/>
          <w:szCs w:val="22"/>
        </w:rPr>
      </w:pPr>
      <w:r w:rsidRPr="006A5324">
        <w:rPr>
          <w:rFonts w:ascii="Arial" w:hAnsi="Arial" w:cs="Arial"/>
          <w:sz w:val="22"/>
          <w:szCs w:val="22"/>
        </w:rPr>
        <w:t xml:space="preserve">Morel, L. </w:t>
      </w:r>
      <w:r w:rsidRPr="006A5324">
        <w:rPr>
          <w:rFonts w:ascii="Arial" w:hAnsi="Arial" w:cs="Arial"/>
          <w:sz w:val="22"/>
          <w:szCs w:val="22"/>
          <w:lang w:val="en-GB"/>
        </w:rPr>
        <w:t xml:space="preserve">Immunometabolism in SLE. </w:t>
      </w:r>
      <w:r w:rsidRPr="006A5324">
        <w:rPr>
          <w:rFonts w:ascii="Arial" w:hAnsi="Arial" w:cs="Arial"/>
          <w:sz w:val="22"/>
          <w:szCs w:val="22"/>
          <w:u w:val="single"/>
        </w:rPr>
        <w:t>Nat. Rev. Rheumatol.</w:t>
      </w:r>
      <w:r w:rsidR="004742EF" w:rsidRPr="006A5324">
        <w:rPr>
          <w:rFonts w:ascii="Arial" w:hAnsi="Arial" w:cs="Arial"/>
          <w:sz w:val="22"/>
          <w:szCs w:val="22"/>
        </w:rPr>
        <w:t xml:space="preserve"> </w:t>
      </w:r>
      <w:r w:rsidR="006A5324" w:rsidRPr="006A5324">
        <w:rPr>
          <w:rFonts w:ascii="Arial" w:hAnsi="Arial" w:cs="Arial"/>
          <w:sz w:val="22"/>
          <w:szCs w:val="22"/>
        </w:rPr>
        <w:t>May;13(5):280-290. doi: 10.1038/nrrheum.</w:t>
      </w:r>
      <w:r w:rsidR="006A5324" w:rsidRPr="006A5324">
        <w:rPr>
          <w:rFonts w:ascii="Arial" w:hAnsi="Arial" w:cs="Arial"/>
          <w:b/>
          <w:bCs/>
          <w:sz w:val="22"/>
          <w:szCs w:val="22"/>
        </w:rPr>
        <w:t>2017</w:t>
      </w:r>
      <w:r w:rsidR="006A5324" w:rsidRPr="006A5324">
        <w:rPr>
          <w:rFonts w:ascii="Arial" w:hAnsi="Arial" w:cs="Arial"/>
          <w:sz w:val="22"/>
          <w:szCs w:val="22"/>
        </w:rPr>
        <w:t xml:space="preserve">.43. Epub </w:t>
      </w:r>
      <w:r w:rsidR="006A5324" w:rsidRPr="006A5324">
        <w:rPr>
          <w:rFonts w:ascii="Arial" w:hAnsi="Arial" w:cs="Arial"/>
          <w:b/>
          <w:bCs/>
          <w:sz w:val="22"/>
          <w:szCs w:val="22"/>
        </w:rPr>
        <w:t>2017</w:t>
      </w:r>
      <w:r w:rsidR="006A5324" w:rsidRPr="006A5324">
        <w:rPr>
          <w:rFonts w:ascii="Arial" w:hAnsi="Arial" w:cs="Arial"/>
          <w:sz w:val="22"/>
          <w:szCs w:val="22"/>
        </w:rPr>
        <w:t xml:space="preserve"> Mar 31.</w:t>
      </w:r>
    </w:p>
    <w:p w14:paraId="15DE9219" w14:textId="77777777" w:rsidR="00335F2B" w:rsidRPr="00335F2B" w:rsidRDefault="00F44DF2" w:rsidP="00335F2B">
      <w:pPr>
        <w:pStyle w:val="ListParagraph"/>
        <w:numPr>
          <w:ilvl w:val="0"/>
          <w:numId w:val="9"/>
        </w:numPr>
        <w:tabs>
          <w:tab w:val="left" w:pos="360"/>
        </w:tabs>
        <w:rPr>
          <w:rStyle w:val="Hyperlink"/>
          <w:rFonts w:ascii="Arial" w:hAnsi="Arial" w:cs="Arial"/>
          <w:color w:val="auto"/>
          <w:sz w:val="22"/>
          <w:szCs w:val="22"/>
          <w:u w:val="none"/>
        </w:rPr>
      </w:pPr>
      <w:r w:rsidRPr="000A48B3">
        <w:rPr>
          <w:rFonts w:ascii="Arial" w:hAnsi="Arial" w:cs="Arial"/>
          <w:color w:val="0D0D0D" w:themeColor="text1" w:themeTint="F2"/>
          <w:sz w:val="22"/>
          <w:szCs w:val="22"/>
        </w:rPr>
        <w:t>Li, W.</w:t>
      </w:r>
      <w:r w:rsidRPr="000A48B3">
        <w:rPr>
          <w:rFonts w:ascii="Arial" w:hAnsi="Arial" w:cs="Arial"/>
          <w:sz w:val="22"/>
          <w:szCs w:val="22"/>
        </w:rPr>
        <w:t>, Titov. A. A.</w:t>
      </w:r>
      <w:r w:rsidR="007E7E39" w:rsidRPr="000A48B3">
        <w:rPr>
          <w:rFonts w:ascii="Arial" w:hAnsi="Arial" w:cs="Arial"/>
          <w:sz w:val="22"/>
          <w:szCs w:val="22"/>
        </w:rPr>
        <w:t>,</w:t>
      </w:r>
      <w:r w:rsidRPr="000A48B3">
        <w:rPr>
          <w:rFonts w:ascii="Arial" w:hAnsi="Arial" w:cs="Arial"/>
          <w:sz w:val="22"/>
          <w:szCs w:val="22"/>
        </w:rPr>
        <w:t xml:space="preserve"> and </w:t>
      </w:r>
      <w:r w:rsidRPr="000A48B3">
        <w:rPr>
          <w:rFonts w:ascii="Arial" w:hAnsi="Arial" w:cs="Arial"/>
          <w:b/>
          <w:sz w:val="22"/>
          <w:szCs w:val="22"/>
        </w:rPr>
        <w:t>Morel, L</w:t>
      </w:r>
      <w:r w:rsidRPr="000A48B3">
        <w:rPr>
          <w:rFonts w:ascii="Arial" w:hAnsi="Arial" w:cs="Arial"/>
          <w:sz w:val="22"/>
          <w:szCs w:val="22"/>
        </w:rPr>
        <w:t xml:space="preserve">. </w:t>
      </w:r>
      <w:r w:rsidRPr="000A48B3">
        <w:rPr>
          <w:rFonts w:ascii="Arial" w:hAnsi="Arial" w:cs="Arial"/>
          <w:sz w:val="22"/>
        </w:rPr>
        <w:t xml:space="preserve"> </w:t>
      </w:r>
      <w:r w:rsidR="002377C2" w:rsidRPr="000A48B3">
        <w:rPr>
          <w:rFonts w:ascii="Arial" w:hAnsi="Arial" w:cs="Arial"/>
          <w:sz w:val="22"/>
        </w:rPr>
        <w:t xml:space="preserve">Mouse models of systemic lupus erythematosus. </w:t>
      </w:r>
      <w:r w:rsidR="003622EC" w:rsidRPr="000A48B3">
        <w:rPr>
          <w:rStyle w:val="jrnl"/>
          <w:rFonts w:ascii="Arial" w:hAnsi="Arial" w:cs="Arial"/>
          <w:sz w:val="22"/>
          <w:u w:val="single"/>
        </w:rPr>
        <w:t>Curr. Opin. Rheumatol</w:t>
      </w:r>
      <w:r w:rsidR="003622EC" w:rsidRPr="000A48B3">
        <w:rPr>
          <w:rFonts w:ascii="Arial" w:hAnsi="Arial" w:cs="Arial"/>
          <w:sz w:val="22"/>
          <w:u w:val="single"/>
        </w:rPr>
        <w:t>.</w:t>
      </w:r>
      <w:r w:rsidR="003622EC" w:rsidRPr="000A48B3">
        <w:rPr>
          <w:rFonts w:ascii="Arial" w:hAnsi="Arial" w:cs="Arial"/>
          <w:sz w:val="22"/>
        </w:rPr>
        <w:t xml:space="preserve"> </w:t>
      </w:r>
      <w:r w:rsidR="003622EC" w:rsidRPr="000A48B3">
        <w:rPr>
          <w:rFonts w:ascii="Arial" w:hAnsi="Arial" w:cs="Arial"/>
          <w:b/>
          <w:bCs/>
          <w:sz w:val="22"/>
        </w:rPr>
        <w:t>2017</w:t>
      </w:r>
      <w:r w:rsidR="003622EC" w:rsidRPr="000A48B3">
        <w:rPr>
          <w:rFonts w:ascii="Arial" w:hAnsi="Arial" w:cs="Arial"/>
          <w:sz w:val="22"/>
        </w:rPr>
        <w:t xml:space="preserve"> Sep;29(5):434-441. doi: 10.1097/BOR.0000000000000412.</w:t>
      </w:r>
      <w:r w:rsidR="000A48B3" w:rsidRPr="000A48B3">
        <w:rPr>
          <w:rFonts w:ascii="Arial" w:hAnsi="Arial" w:cs="Arial"/>
          <w:sz w:val="22"/>
        </w:rPr>
        <w:t xml:space="preserve"> </w:t>
      </w:r>
      <w:r w:rsidR="000A48B3" w:rsidRPr="000A48B3">
        <w:rPr>
          <w:rFonts w:ascii="Arial" w:hAnsi="Arial" w:cs="Arial"/>
          <w:sz w:val="22"/>
          <w:szCs w:val="22"/>
        </w:rPr>
        <w:t>PMID:28537986. PMCID:</w:t>
      </w:r>
      <w:hyperlink r:id="rId47" w:history="1">
        <w:r w:rsidR="000A48B3" w:rsidRPr="000A48B3">
          <w:rPr>
            <w:rStyle w:val="Hyperlink"/>
            <w:rFonts w:ascii="Arial" w:hAnsi="Arial" w:cs="Arial"/>
            <w:color w:val="auto"/>
            <w:sz w:val="22"/>
            <w:szCs w:val="22"/>
          </w:rPr>
          <w:t>PMC5815391</w:t>
        </w:r>
      </w:hyperlink>
      <w:r w:rsidR="00335F2B">
        <w:rPr>
          <w:rStyle w:val="Hyperlink"/>
          <w:rFonts w:ascii="Arial" w:hAnsi="Arial" w:cs="Arial"/>
          <w:color w:val="auto"/>
          <w:sz w:val="22"/>
          <w:szCs w:val="22"/>
        </w:rPr>
        <w:t>.</w:t>
      </w:r>
    </w:p>
    <w:p w14:paraId="2D4C8FC7" w14:textId="77777777" w:rsidR="00C6100C" w:rsidRDefault="00335F2B" w:rsidP="00C6100C">
      <w:pPr>
        <w:pStyle w:val="ListParagraph"/>
        <w:numPr>
          <w:ilvl w:val="0"/>
          <w:numId w:val="9"/>
        </w:numPr>
        <w:tabs>
          <w:tab w:val="left" w:pos="360"/>
        </w:tabs>
        <w:rPr>
          <w:rFonts w:ascii="Arial" w:hAnsi="Arial" w:cs="Arial"/>
          <w:sz w:val="22"/>
          <w:szCs w:val="22"/>
        </w:rPr>
      </w:pPr>
      <w:r w:rsidRPr="00335F2B">
        <w:rPr>
          <w:rFonts w:ascii="Arial" w:hAnsi="Arial" w:cs="Arial"/>
          <w:color w:val="0D0D0D" w:themeColor="text1" w:themeTint="F2"/>
          <w:sz w:val="22"/>
          <w:szCs w:val="22"/>
        </w:rPr>
        <w:t>Teng, X.</w:t>
      </w:r>
      <w:r w:rsidRPr="00335F2B">
        <w:rPr>
          <w:rFonts w:ascii="Arial" w:hAnsi="Arial" w:cs="Arial"/>
          <w:sz w:val="22"/>
          <w:szCs w:val="22"/>
        </w:rPr>
        <w:t xml:space="preserve">, Li, W., Cornaby, C., </w:t>
      </w:r>
      <w:r w:rsidRPr="00335F2B">
        <w:rPr>
          <w:rFonts w:ascii="Arial" w:hAnsi="Arial" w:cs="Arial"/>
          <w:b/>
          <w:sz w:val="22"/>
          <w:szCs w:val="22"/>
        </w:rPr>
        <w:t>Morel, L</w:t>
      </w:r>
      <w:r w:rsidRPr="00335F2B">
        <w:rPr>
          <w:rFonts w:ascii="Arial" w:hAnsi="Arial" w:cs="Arial"/>
          <w:sz w:val="22"/>
          <w:szCs w:val="22"/>
        </w:rPr>
        <w:t xml:space="preserve">. </w:t>
      </w:r>
      <w:r w:rsidRPr="00335F2B">
        <w:rPr>
          <w:rFonts w:ascii="Arial" w:hAnsi="Arial" w:cs="Arial"/>
          <w:sz w:val="22"/>
        </w:rPr>
        <w:t>Immune cell metabolism in autoimmunity</w:t>
      </w:r>
      <w:r>
        <w:rPr>
          <w:rFonts w:ascii="Arial" w:hAnsi="Arial" w:cs="Arial"/>
          <w:sz w:val="22"/>
        </w:rPr>
        <w:t xml:space="preserve">. </w:t>
      </w:r>
      <w:r w:rsidRPr="00335F2B">
        <w:rPr>
          <w:rFonts w:ascii="Arial" w:hAnsi="Arial" w:cs="Arial"/>
          <w:sz w:val="22"/>
          <w:u w:val="single"/>
        </w:rPr>
        <w:t>Clin. Exp. Immunol.</w:t>
      </w:r>
      <w:r>
        <w:rPr>
          <w:rFonts w:ascii="Arial" w:hAnsi="Arial" w:cs="Arial"/>
          <w:sz w:val="22"/>
        </w:rPr>
        <w:t xml:space="preserve">, </w:t>
      </w:r>
      <w:r w:rsidR="002F4346" w:rsidRPr="000E3666">
        <w:rPr>
          <w:rStyle w:val="epub-state"/>
          <w:rFonts w:ascii="Arial" w:hAnsi="Arial" w:cs="Arial"/>
          <w:sz w:val="22"/>
          <w:szCs w:val="22"/>
          <w:shd w:val="clear" w:color="auto" w:fill="FFFFFF"/>
        </w:rPr>
        <w:t>First published</w:t>
      </w:r>
      <w:r w:rsidR="002F4346" w:rsidRPr="002F4346">
        <w:rPr>
          <w:rStyle w:val="epub-state"/>
          <w:rFonts w:ascii="Arial" w:hAnsi="Arial" w:cs="Arial"/>
          <w:color w:val="8B8B8B"/>
          <w:sz w:val="22"/>
          <w:szCs w:val="22"/>
          <w:shd w:val="clear" w:color="auto" w:fill="FFFFFF"/>
        </w:rPr>
        <w:t>: </w:t>
      </w:r>
      <w:r w:rsidR="002F4346" w:rsidRPr="002F4346">
        <w:rPr>
          <w:rStyle w:val="epub-date"/>
          <w:rFonts w:ascii="Arial" w:hAnsi="Arial" w:cs="Arial"/>
          <w:color w:val="1C1D1E"/>
          <w:sz w:val="22"/>
          <w:szCs w:val="22"/>
          <w:shd w:val="clear" w:color="auto" w:fill="FFFFFF"/>
        </w:rPr>
        <w:t xml:space="preserve">15 February 2019. </w:t>
      </w:r>
      <w:r w:rsidRPr="002F4346">
        <w:rPr>
          <w:rFonts w:ascii="Arial" w:hAnsi="Arial" w:cs="Arial"/>
          <w:sz w:val="22"/>
          <w:szCs w:val="22"/>
        </w:rPr>
        <w:t>doi: 10.1111/cei.13277</w:t>
      </w:r>
      <w:r w:rsidR="00C6100C">
        <w:rPr>
          <w:rFonts w:ascii="Arial" w:hAnsi="Arial" w:cs="Arial"/>
          <w:sz w:val="22"/>
          <w:szCs w:val="22"/>
        </w:rPr>
        <w:t>.</w:t>
      </w:r>
    </w:p>
    <w:p w14:paraId="2C5B58AE" w14:textId="77777777" w:rsidR="00F35D83" w:rsidRPr="00F35D83" w:rsidRDefault="002F4346" w:rsidP="00F35D83">
      <w:pPr>
        <w:pStyle w:val="ListParagraph"/>
        <w:numPr>
          <w:ilvl w:val="0"/>
          <w:numId w:val="9"/>
        </w:numPr>
        <w:tabs>
          <w:tab w:val="left" w:pos="360"/>
        </w:tabs>
        <w:rPr>
          <w:rFonts w:ascii="Arial" w:hAnsi="Arial" w:cs="Arial"/>
          <w:color w:val="000000" w:themeColor="text1"/>
          <w:sz w:val="22"/>
          <w:szCs w:val="22"/>
        </w:rPr>
      </w:pPr>
      <w:r w:rsidRPr="00C6100C">
        <w:rPr>
          <w:rFonts w:ascii="Arial" w:hAnsi="Arial" w:cs="Arial"/>
          <w:color w:val="0D0D0D" w:themeColor="text1" w:themeTint="F2"/>
          <w:sz w:val="22"/>
          <w:szCs w:val="22"/>
        </w:rPr>
        <w:t>Teng, X.</w:t>
      </w:r>
      <w:r w:rsidRPr="00C6100C">
        <w:rPr>
          <w:rFonts w:ascii="Arial" w:hAnsi="Arial" w:cs="Arial"/>
          <w:sz w:val="22"/>
          <w:szCs w:val="22"/>
        </w:rPr>
        <w:t xml:space="preserve">, Cornaby, C., </w:t>
      </w:r>
      <w:r w:rsidR="00C6100C" w:rsidRPr="00C6100C">
        <w:rPr>
          <w:rFonts w:ascii="Arial" w:hAnsi="Arial" w:cs="Arial"/>
          <w:sz w:val="22"/>
          <w:szCs w:val="22"/>
        </w:rPr>
        <w:t xml:space="preserve">Li, W., </w:t>
      </w:r>
      <w:r w:rsidRPr="00C6100C">
        <w:rPr>
          <w:rFonts w:ascii="Arial" w:hAnsi="Arial" w:cs="Arial"/>
          <w:b/>
          <w:sz w:val="22"/>
          <w:szCs w:val="22"/>
        </w:rPr>
        <w:t>Morel, L</w:t>
      </w:r>
      <w:r w:rsidRPr="00C6100C">
        <w:rPr>
          <w:rFonts w:ascii="Arial" w:hAnsi="Arial" w:cs="Arial"/>
          <w:sz w:val="22"/>
          <w:szCs w:val="22"/>
        </w:rPr>
        <w:t>.</w:t>
      </w:r>
      <w:r w:rsidR="0097421F">
        <w:rPr>
          <w:rFonts w:ascii="Arial" w:hAnsi="Arial" w:cs="Arial"/>
          <w:sz w:val="22"/>
          <w:szCs w:val="22"/>
        </w:rPr>
        <w:t xml:space="preserve"> 2019.</w:t>
      </w:r>
      <w:r w:rsidRPr="00C6100C">
        <w:rPr>
          <w:rFonts w:ascii="Arial" w:hAnsi="Arial" w:cs="Arial"/>
          <w:sz w:val="22"/>
          <w:szCs w:val="22"/>
        </w:rPr>
        <w:t xml:space="preserve"> </w:t>
      </w:r>
      <w:r w:rsidR="00C6100C" w:rsidRPr="00C6100C">
        <w:rPr>
          <w:rFonts w:ascii="Arial" w:hAnsi="Arial" w:cs="Arial"/>
          <w:sz w:val="22"/>
          <w:szCs w:val="24"/>
        </w:rPr>
        <w:t>Metabolic regulation of pathogenic autoimmunity. Therapeutic targeting</w:t>
      </w:r>
      <w:r w:rsidR="00C6100C">
        <w:rPr>
          <w:rFonts w:ascii="Arial" w:hAnsi="Arial" w:cs="Arial"/>
          <w:b/>
          <w:sz w:val="24"/>
          <w:szCs w:val="24"/>
        </w:rPr>
        <w:t>.</w:t>
      </w:r>
      <w:r w:rsidR="00C6100C">
        <w:rPr>
          <w:rFonts w:ascii="Arial" w:hAnsi="Arial" w:cs="Arial"/>
          <w:sz w:val="22"/>
          <w:szCs w:val="22"/>
          <w:u w:val="single"/>
        </w:rPr>
        <w:t xml:space="preserve"> </w:t>
      </w:r>
      <w:r w:rsidRPr="00C6100C">
        <w:rPr>
          <w:rFonts w:ascii="Arial" w:hAnsi="Arial" w:cs="Arial"/>
          <w:sz w:val="22"/>
          <w:szCs w:val="22"/>
          <w:u w:val="single"/>
        </w:rPr>
        <w:t>Cur. Opin. Immunol</w:t>
      </w:r>
      <w:r w:rsidRPr="0097421F">
        <w:rPr>
          <w:rFonts w:ascii="Arial" w:hAnsi="Arial" w:cs="Arial"/>
          <w:color w:val="000000" w:themeColor="text1"/>
          <w:sz w:val="22"/>
          <w:szCs w:val="22"/>
          <w:u w:val="single"/>
        </w:rPr>
        <w:t>.</w:t>
      </w:r>
      <w:r w:rsidRPr="0097421F">
        <w:rPr>
          <w:rFonts w:ascii="Arial" w:hAnsi="Arial" w:cs="Arial"/>
          <w:color w:val="000000" w:themeColor="text1"/>
          <w:sz w:val="22"/>
          <w:szCs w:val="22"/>
        </w:rPr>
        <w:t xml:space="preserve"> </w:t>
      </w:r>
      <w:r w:rsidR="0097421F" w:rsidRPr="0097421F">
        <w:rPr>
          <w:rFonts w:ascii="Arial" w:hAnsi="Arial" w:cs="Arial"/>
          <w:color w:val="000000" w:themeColor="text1"/>
          <w:sz w:val="22"/>
          <w:szCs w:val="22"/>
          <w:shd w:val="clear" w:color="auto" w:fill="FFFFFF"/>
        </w:rPr>
        <w:t>61:10-16. doi: 10.1016/j.coi.2019.07.001. PMID: 31422315.</w:t>
      </w:r>
    </w:p>
    <w:p w14:paraId="260E6F51" w14:textId="41992CE0" w:rsidR="008F5A91" w:rsidRPr="00F35D83" w:rsidRDefault="008F5A91" w:rsidP="00F35D83">
      <w:pPr>
        <w:pStyle w:val="ListParagraph"/>
        <w:numPr>
          <w:ilvl w:val="0"/>
          <w:numId w:val="9"/>
        </w:numPr>
        <w:tabs>
          <w:tab w:val="left" w:pos="360"/>
        </w:tabs>
        <w:rPr>
          <w:rFonts w:ascii="Arial" w:hAnsi="Arial" w:cs="Arial"/>
          <w:sz w:val="22"/>
          <w:szCs w:val="22"/>
        </w:rPr>
      </w:pPr>
      <w:r w:rsidRPr="00F35D83">
        <w:rPr>
          <w:rFonts w:ascii="Arial" w:hAnsi="Arial" w:cs="Arial"/>
          <w:color w:val="231F20"/>
          <w:sz w:val="22"/>
          <w:szCs w:val="22"/>
        </w:rPr>
        <w:t xml:space="preserve">Crispin JC and </w:t>
      </w:r>
      <w:r w:rsidRPr="00F35D83">
        <w:rPr>
          <w:rFonts w:ascii="Arial" w:hAnsi="Arial" w:cs="Arial"/>
          <w:b/>
          <w:color w:val="231F20"/>
          <w:sz w:val="22"/>
          <w:szCs w:val="22"/>
        </w:rPr>
        <w:t>Morel L</w:t>
      </w:r>
      <w:r w:rsidRPr="00F35D83">
        <w:rPr>
          <w:rFonts w:ascii="Arial" w:hAnsi="Arial" w:cs="Arial"/>
          <w:color w:val="231F20"/>
          <w:sz w:val="22"/>
          <w:szCs w:val="22"/>
        </w:rPr>
        <w:t xml:space="preserve">. Editorial: Mechanisms by which SLE-Associated Genetic Variants Contribute to SLE Pathogenesis. Autoimmunity and Inflammation section, </w:t>
      </w:r>
      <w:r w:rsidRPr="00F35D83">
        <w:rPr>
          <w:rFonts w:ascii="Arial" w:hAnsi="Arial" w:cs="Arial"/>
          <w:color w:val="231F20"/>
          <w:sz w:val="22"/>
          <w:szCs w:val="22"/>
          <w:u w:val="single"/>
        </w:rPr>
        <w:t>Frontiers i</w:t>
      </w:r>
      <w:bookmarkStart w:id="5" w:name="_GoBack"/>
      <w:bookmarkEnd w:id="5"/>
      <w:r w:rsidRPr="00F35D83">
        <w:rPr>
          <w:rFonts w:ascii="Arial" w:hAnsi="Arial" w:cs="Arial"/>
          <w:color w:val="231F20"/>
          <w:sz w:val="22"/>
          <w:szCs w:val="22"/>
          <w:u w:val="single"/>
        </w:rPr>
        <w:t>n Immunology</w:t>
      </w:r>
      <w:r w:rsidRPr="00F35D83">
        <w:rPr>
          <w:rFonts w:ascii="Arial" w:hAnsi="Arial" w:cs="Arial"/>
          <w:color w:val="231F20"/>
          <w:sz w:val="22"/>
          <w:szCs w:val="22"/>
        </w:rPr>
        <w:t>, 2019</w:t>
      </w:r>
      <w:r w:rsidR="00F35D83" w:rsidRPr="00F35D83">
        <w:rPr>
          <w:rFonts w:ascii="Arial" w:hAnsi="Arial" w:cs="Arial"/>
          <w:color w:val="231F20"/>
          <w:sz w:val="22"/>
          <w:szCs w:val="22"/>
        </w:rPr>
        <w:t>,</w:t>
      </w:r>
      <w:r w:rsidR="00F35D83" w:rsidRPr="00F35D83">
        <w:rPr>
          <w:rFonts w:ascii="Arial" w:hAnsi="Arial" w:cs="Arial"/>
          <w:sz w:val="22"/>
          <w:szCs w:val="22"/>
          <w:shd w:val="clear" w:color="auto" w:fill="FFFFFF"/>
        </w:rPr>
        <w:t>10:2808. doi: 10.3389/fimmu.2019.02808. eCollection 2019.</w:t>
      </w:r>
      <w:r w:rsidR="00F35D83" w:rsidRPr="00F35D83">
        <w:rPr>
          <w:rFonts w:ascii="Arial" w:hAnsi="Arial" w:cs="Arial"/>
          <w:sz w:val="22"/>
          <w:szCs w:val="22"/>
          <w:shd w:val="clear" w:color="auto" w:fill="FFFFFF"/>
        </w:rPr>
        <w:t xml:space="preserve"> </w:t>
      </w:r>
      <w:r w:rsidR="00F35D83" w:rsidRPr="00F35D83">
        <w:rPr>
          <w:rFonts w:ascii="Arial" w:hAnsi="Arial" w:cs="Arial"/>
          <w:sz w:val="22"/>
          <w:szCs w:val="22"/>
        </w:rPr>
        <w:t>PMID:31849982</w:t>
      </w:r>
      <w:r w:rsidR="00F35D83" w:rsidRPr="00F35D83">
        <w:rPr>
          <w:rFonts w:ascii="Arial" w:hAnsi="Arial" w:cs="Arial"/>
          <w:sz w:val="22"/>
          <w:szCs w:val="22"/>
        </w:rPr>
        <w:t xml:space="preserve">; </w:t>
      </w:r>
      <w:r w:rsidR="00F35D83" w:rsidRPr="00F35D83">
        <w:rPr>
          <w:rFonts w:ascii="Arial" w:hAnsi="Arial" w:cs="Arial"/>
          <w:sz w:val="22"/>
          <w:szCs w:val="22"/>
        </w:rPr>
        <w:t>PMCID:</w:t>
      </w:r>
      <w:hyperlink r:id="rId48" w:history="1">
        <w:r w:rsidR="00F35D83" w:rsidRPr="00F35D83">
          <w:rPr>
            <w:rStyle w:val="Hyperlink"/>
            <w:rFonts w:ascii="Arial" w:hAnsi="Arial" w:cs="Arial"/>
            <w:color w:val="auto"/>
            <w:sz w:val="22"/>
            <w:szCs w:val="22"/>
          </w:rPr>
          <w:t>PMC6901671</w:t>
        </w:r>
      </w:hyperlink>
    </w:p>
    <w:p w14:paraId="3D338E4B" w14:textId="0D1388E2" w:rsidR="001C6E3F" w:rsidRPr="000E3666" w:rsidRDefault="000E3666" w:rsidP="000E3666">
      <w:pPr>
        <w:pStyle w:val="ListParagraph"/>
        <w:numPr>
          <w:ilvl w:val="0"/>
          <w:numId w:val="9"/>
        </w:numPr>
        <w:tabs>
          <w:tab w:val="left" w:pos="360"/>
        </w:tabs>
        <w:rPr>
          <w:rFonts w:ascii="Arial" w:hAnsi="Arial" w:cs="Arial"/>
          <w:color w:val="575757"/>
          <w:sz w:val="22"/>
          <w:szCs w:val="22"/>
        </w:rPr>
      </w:pPr>
      <w:r w:rsidRPr="000E3666">
        <w:rPr>
          <w:rFonts w:ascii="Arial" w:hAnsi="Arial" w:cs="Arial"/>
          <w:sz w:val="22"/>
        </w:rPr>
        <w:t>Choi, S.C</w:t>
      </w:r>
      <w:r w:rsidR="008F58C3" w:rsidRPr="000E3666">
        <w:rPr>
          <w:rFonts w:ascii="Arial" w:hAnsi="Arial" w:cs="Arial"/>
          <w:sz w:val="22"/>
        </w:rPr>
        <w:t>.</w:t>
      </w:r>
      <w:r w:rsidRPr="000E3666">
        <w:rPr>
          <w:rFonts w:ascii="Arial" w:hAnsi="Arial" w:cs="Arial"/>
          <w:sz w:val="22"/>
        </w:rPr>
        <w:t>,</w:t>
      </w:r>
      <w:r w:rsidR="008F58C3" w:rsidRPr="000E3666">
        <w:rPr>
          <w:rFonts w:ascii="Arial" w:hAnsi="Arial" w:cs="Arial"/>
          <w:sz w:val="22"/>
        </w:rPr>
        <w:t xml:space="preserve"> </w:t>
      </w:r>
      <w:r w:rsidR="008F58C3" w:rsidRPr="000E3666">
        <w:rPr>
          <w:rFonts w:ascii="Arial" w:hAnsi="Arial" w:cs="Arial"/>
          <w:b/>
          <w:sz w:val="22"/>
          <w:szCs w:val="22"/>
        </w:rPr>
        <w:t>Morel, L</w:t>
      </w:r>
      <w:r w:rsidR="008F58C3" w:rsidRPr="000E3666">
        <w:rPr>
          <w:rFonts w:ascii="Arial" w:hAnsi="Arial" w:cs="Arial"/>
          <w:sz w:val="22"/>
          <w:szCs w:val="22"/>
        </w:rPr>
        <w:t xml:space="preserve">. </w:t>
      </w:r>
      <w:r w:rsidR="001C6E3F" w:rsidRPr="000E3666">
        <w:rPr>
          <w:rFonts w:ascii="Arial" w:hAnsi="Arial" w:cs="Arial"/>
          <w:sz w:val="22"/>
          <w:szCs w:val="22"/>
        </w:rPr>
        <w:t>Immune metabolism regulation of the germinal center response.</w:t>
      </w:r>
      <w:r w:rsidRPr="000E3666">
        <w:rPr>
          <w:sz w:val="22"/>
          <w:szCs w:val="22"/>
        </w:rPr>
        <w:t xml:space="preserve"> </w:t>
      </w:r>
      <w:r w:rsidRPr="000E3666">
        <w:rPr>
          <w:rFonts w:ascii="Arial" w:hAnsi="Arial" w:cs="Arial"/>
          <w:sz w:val="22"/>
          <w:u w:val="single"/>
        </w:rPr>
        <w:t>Exp</w:t>
      </w:r>
      <w:r w:rsidR="00F35D83">
        <w:rPr>
          <w:rFonts w:ascii="Arial" w:hAnsi="Arial" w:cs="Arial"/>
          <w:sz w:val="22"/>
          <w:u w:val="single"/>
        </w:rPr>
        <w:t>.</w:t>
      </w:r>
      <w:r w:rsidRPr="000E3666">
        <w:rPr>
          <w:rFonts w:ascii="Arial" w:hAnsi="Arial" w:cs="Arial"/>
          <w:sz w:val="22"/>
          <w:u w:val="single"/>
        </w:rPr>
        <w:t xml:space="preserve"> Mol</w:t>
      </w:r>
      <w:r w:rsidR="00F35D83">
        <w:rPr>
          <w:rFonts w:ascii="Arial" w:hAnsi="Arial" w:cs="Arial"/>
          <w:sz w:val="22"/>
          <w:u w:val="single"/>
        </w:rPr>
        <w:t>.</w:t>
      </w:r>
      <w:r w:rsidRPr="000E3666">
        <w:rPr>
          <w:rFonts w:ascii="Arial" w:hAnsi="Arial" w:cs="Arial"/>
          <w:sz w:val="22"/>
          <w:u w:val="single"/>
        </w:rPr>
        <w:t xml:space="preserve"> Med</w:t>
      </w:r>
      <w:r w:rsidR="00F35D83">
        <w:rPr>
          <w:rFonts w:ascii="Arial" w:hAnsi="Arial" w:cs="Arial"/>
          <w:sz w:val="22"/>
          <w:u w:val="single"/>
        </w:rPr>
        <w:t>.,</w:t>
      </w:r>
      <w:r w:rsidR="00F35D83" w:rsidRPr="00F35D83">
        <w:rPr>
          <w:rFonts w:ascii="Arial" w:hAnsi="Arial" w:cs="Arial"/>
          <w:sz w:val="22"/>
        </w:rPr>
        <w:t xml:space="preserve"> 2020</w:t>
      </w:r>
      <w:r w:rsidRPr="000E3666">
        <w:rPr>
          <w:rFonts w:ascii="Book Antiqua" w:hAnsi="Book Antiqua" w:cs="Book Antiqua"/>
          <w:b/>
          <w:bCs/>
          <w:i/>
          <w:iCs/>
          <w:color w:val="000000"/>
          <w:sz w:val="48"/>
          <w:szCs w:val="48"/>
        </w:rPr>
        <w:t xml:space="preserve"> </w:t>
      </w:r>
      <w:r w:rsidR="00F35D83">
        <w:rPr>
          <w:rFonts w:ascii="Arial" w:hAnsi="Arial" w:cs="Arial"/>
          <w:color w:val="231F20"/>
          <w:sz w:val="22"/>
          <w:szCs w:val="22"/>
        </w:rPr>
        <w:t>In Press</w:t>
      </w:r>
    </w:p>
    <w:p w14:paraId="48EE9044" w14:textId="60E96521" w:rsidR="008F58C3" w:rsidRPr="00F35D83" w:rsidRDefault="00024756" w:rsidP="005914C5">
      <w:pPr>
        <w:pStyle w:val="ListParagraph"/>
        <w:numPr>
          <w:ilvl w:val="0"/>
          <w:numId w:val="9"/>
        </w:numPr>
        <w:tabs>
          <w:tab w:val="left" w:pos="360"/>
        </w:tabs>
        <w:rPr>
          <w:rFonts w:ascii="Arial" w:hAnsi="Arial" w:cs="Arial"/>
          <w:sz w:val="22"/>
        </w:rPr>
      </w:pPr>
      <w:r w:rsidRPr="00F35D83">
        <w:rPr>
          <w:rFonts w:ascii="Arial" w:hAnsi="Arial" w:cs="Arial"/>
          <w:sz w:val="22"/>
        </w:rPr>
        <w:t>Immune metabolism</w:t>
      </w:r>
      <w:r w:rsidR="008F58C3" w:rsidRPr="00F35D83">
        <w:rPr>
          <w:rFonts w:ascii="Arial" w:hAnsi="Arial" w:cs="Arial"/>
          <w:sz w:val="22"/>
        </w:rPr>
        <w:t xml:space="preserve"> regulation of lupus</w:t>
      </w:r>
      <w:r w:rsidRPr="00F35D83">
        <w:rPr>
          <w:rFonts w:ascii="Arial" w:hAnsi="Arial" w:cs="Arial"/>
          <w:sz w:val="22"/>
        </w:rPr>
        <w:t xml:space="preserve">. </w:t>
      </w:r>
      <w:r w:rsidRPr="00F35D83">
        <w:rPr>
          <w:rFonts w:ascii="Arial" w:hAnsi="Arial" w:cs="Arial"/>
          <w:sz w:val="22"/>
          <w:u w:val="single"/>
        </w:rPr>
        <w:t xml:space="preserve">Immunological </w:t>
      </w:r>
      <w:r w:rsidR="008F58C3" w:rsidRPr="00F35D83">
        <w:rPr>
          <w:rFonts w:ascii="Arial" w:hAnsi="Arial" w:cs="Arial"/>
          <w:sz w:val="22"/>
          <w:u w:val="single"/>
        </w:rPr>
        <w:t>R</w:t>
      </w:r>
      <w:r w:rsidRPr="00F35D83">
        <w:rPr>
          <w:rFonts w:ascii="Arial" w:hAnsi="Arial" w:cs="Arial"/>
          <w:sz w:val="22"/>
          <w:u w:val="single"/>
        </w:rPr>
        <w:t>ev.</w:t>
      </w:r>
      <w:r w:rsidR="008F58C3" w:rsidRPr="00F35D83">
        <w:rPr>
          <w:rFonts w:ascii="Arial" w:hAnsi="Arial" w:cs="Arial"/>
          <w:sz w:val="22"/>
          <w:u w:val="single"/>
        </w:rPr>
        <w:t xml:space="preserve"> </w:t>
      </w:r>
      <w:r w:rsidR="00F35D83" w:rsidRPr="00F35D83">
        <w:rPr>
          <w:rFonts w:ascii="Arial" w:hAnsi="Arial" w:cs="Arial"/>
          <w:sz w:val="22"/>
        </w:rPr>
        <w:t>2020</w:t>
      </w:r>
    </w:p>
    <w:p w14:paraId="1EF5268C" w14:textId="77777777" w:rsidR="00F253FA" w:rsidRPr="00F253FA" w:rsidRDefault="00F253FA" w:rsidP="00F253FA">
      <w:pPr>
        <w:pStyle w:val="ListParagraph"/>
        <w:rPr>
          <w:rFonts w:ascii="Arial" w:hAnsi="Arial" w:cs="Arial"/>
          <w:sz w:val="22"/>
        </w:rPr>
      </w:pPr>
    </w:p>
    <w:p w14:paraId="2B0C9910" w14:textId="17A27DB7" w:rsidR="00F253FA" w:rsidRDefault="00F253FA" w:rsidP="00F253FA">
      <w:pPr>
        <w:rPr>
          <w:rFonts w:ascii="Arial" w:hAnsi="Arial" w:cs="Arial"/>
          <w:b/>
          <w:sz w:val="22"/>
        </w:rPr>
      </w:pPr>
      <w:r w:rsidRPr="00F253FA">
        <w:rPr>
          <w:rFonts w:ascii="Arial" w:hAnsi="Arial" w:cs="Arial"/>
          <w:b/>
          <w:sz w:val="22"/>
        </w:rPr>
        <w:t>Webinar</w:t>
      </w:r>
    </w:p>
    <w:p w14:paraId="14DA1923" w14:textId="7FDB88DE" w:rsidR="00F253FA" w:rsidRPr="00F253FA" w:rsidRDefault="00F253FA" w:rsidP="00F253FA">
      <w:pPr>
        <w:ind w:left="360"/>
        <w:rPr>
          <w:rFonts w:ascii="Arial" w:hAnsi="Arial" w:cs="Arial"/>
          <w:bCs/>
          <w:color w:val="000000" w:themeColor="text1"/>
          <w:sz w:val="22"/>
          <w:szCs w:val="41"/>
        </w:rPr>
      </w:pPr>
      <w:r w:rsidRPr="00F253FA">
        <w:rPr>
          <w:rFonts w:ascii="Arial" w:hAnsi="Arial" w:cs="Arial"/>
          <w:bCs/>
          <w:color w:val="000000" w:themeColor="text1"/>
          <w:sz w:val="22"/>
          <w:szCs w:val="41"/>
        </w:rPr>
        <w:t>Inhibition of glucose metabolism selectively targets autoreactive follicular helper T cells</w:t>
      </w:r>
      <w:r w:rsidRPr="00F253FA">
        <w:rPr>
          <w:rFonts w:ascii="Helvetica" w:hAnsi="Helvetica"/>
          <w:b/>
          <w:bCs/>
          <w:color w:val="000000" w:themeColor="text1"/>
          <w:sz w:val="29"/>
          <w:szCs w:val="41"/>
        </w:rPr>
        <w:t xml:space="preserve"> </w:t>
      </w:r>
      <w:r w:rsidRPr="00F253FA">
        <w:rPr>
          <w:rFonts w:ascii="Arial" w:hAnsi="Arial" w:cs="Arial"/>
          <w:bCs/>
          <w:color w:val="000000" w:themeColor="text1"/>
          <w:sz w:val="22"/>
          <w:szCs w:val="41"/>
          <w:u w:val="single"/>
        </w:rPr>
        <w:t>Nanostring webinar</w:t>
      </w:r>
      <w:r w:rsidRPr="00F253FA">
        <w:rPr>
          <w:rFonts w:ascii="Arial" w:hAnsi="Arial" w:cs="Arial"/>
          <w:bCs/>
          <w:color w:val="000000" w:themeColor="text1"/>
          <w:sz w:val="22"/>
          <w:szCs w:val="41"/>
        </w:rPr>
        <w:t>, Aug 28, 2019</w:t>
      </w:r>
    </w:p>
    <w:p w14:paraId="491C53F3" w14:textId="1555BA55" w:rsidR="00F253FA" w:rsidRPr="00F253FA" w:rsidRDefault="00A77971" w:rsidP="00F253FA">
      <w:pPr>
        <w:ind w:left="360"/>
        <w:rPr>
          <w:rFonts w:ascii="Arial" w:hAnsi="Arial" w:cs="Arial"/>
          <w:sz w:val="22"/>
        </w:rPr>
      </w:pPr>
      <w:hyperlink r:id="rId49" w:history="1">
        <w:r w:rsidR="00F253FA" w:rsidRPr="00F253FA">
          <w:rPr>
            <w:rStyle w:val="Hyperlink"/>
            <w:rFonts w:ascii="Arial" w:hAnsi="Arial" w:cs="Arial"/>
            <w:sz w:val="22"/>
          </w:rPr>
          <w:t>https://www.nanostring.com/company/events-archive/inhibition-glucose-metabolism-selectively-targets-autoreactive-follicular-helper-t-cells</w:t>
        </w:r>
      </w:hyperlink>
    </w:p>
    <w:p w14:paraId="4FBDA44E" w14:textId="77777777" w:rsidR="00F253FA" w:rsidRPr="00F253FA" w:rsidRDefault="00F253FA" w:rsidP="00F253FA">
      <w:pPr>
        <w:rPr>
          <w:rFonts w:ascii="Arial" w:hAnsi="Arial" w:cs="Arial"/>
          <w:b/>
          <w:sz w:val="22"/>
        </w:rPr>
      </w:pPr>
    </w:p>
    <w:p w14:paraId="0466DC50" w14:textId="681DA125" w:rsidR="003622EC" w:rsidRPr="003622EC" w:rsidRDefault="003622EC" w:rsidP="003622EC">
      <w:pPr>
        <w:pStyle w:val="ListParagraph"/>
        <w:tabs>
          <w:tab w:val="left" w:pos="360"/>
        </w:tabs>
        <w:ind w:left="360"/>
        <w:rPr>
          <w:rFonts w:ascii="Arial" w:hAnsi="Arial" w:cs="Arial"/>
          <w:sz w:val="22"/>
        </w:rPr>
      </w:pPr>
    </w:p>
    <w:p w14:paraId="220A3C7F" w14:textId="3134F1FA" w:rsidR="001F7D70" w:rsidRPr="00D932B2" w:rsidRDefault="00A4027A" w:rsidP="00D31BCE">
      <w:pPr>
        <w:spacing w:after="120"/>
        <w:rPr>
          <w:rFonts w:ascii="Arial" w:hAnsi="Arial"/>
          <w:b/>
          <w:sz w:val="24"/>
          <w:szCs w:val="22"/>
          <w:u w:val="single"/>
        </w:rPr>
      </w:pPr>
      <w:r>
        <w:rPr>
          <w:rFonts w:ascii="Arial" w:hAnsi="Arial"/>
          <w:b/>
          <w:sz w:val="24"/>
          <w:szCs w:val="22"/>
          <w:u w:val="single"/>
        </w:rPr>
        <w:t>Patents</w:t>
      </w:r>
    </w:p>
    <w:p w14:paraId="7DBF8BBB" w14:textId="77777777" w:rsidR="001F7D70" w:rsidRPr="00A4027A" w:rsidRDefault="001F7D70" w:rsidP="00A4027A">
      <w:pPr>
        <w:ind w:left="360"/>
        <w:rPr>
          <w:rFonts w:ascii="Arial" w:hAnsi="Arial" w:cs="Arial"/>
          <w:sz w:val="22"/>
          <w:szCs w:val="22"/>
        </w:rPr>
      </w:pPr>
      <w:r w:rsidRPr="00A4027A">
        <w:rPr>
          <w:rFonts w:ascii="Arial" w:hAnsi="Arial" w:cs="Arial"/>
          <w:sz w:val="22"/>
          <w:szCs w:val="22"/>
        </w:rPr>
        <w:t xml:space="preserve">Wakeland, E.K., Wandstradt, a., and Morel, L. Isolation of genes within </w:t>
      </w:r>
      <w:r w:rsidRPr="00A4027A">
        <w:rPr>
          <w:rFonts w:ascii="Arial" w:hAnsi="Arial" w:cs="Arial"/>
          <w:i/>
          <w:sz w:val="22"/>
          <w:szCs w:val="22"/>
        </w:rPr>
        <w:t>Sle1b</w:t>
      </w:r>
      <w:r w:rsidRPr="00A4027A">
        <w:rPr>
          <w:rFonts w:ascii="Arial" w:hAnsi="Arial" w:cs="Arial"/>
          <w:sz w:val="22"/>
          <w:szCs w:val="22"/>
        </w:rPr>
        <w:t xml:space="preserve"> that mediate a break in immune tolerance.  UTSD: 722, May 17, 2000.</w:t>
      </w:r>
    </w:p>
    <w:p w14:paraId="5733E287" w14:textId="77777777" w:rsidR="00A4027A" w:rsidRPr="00A4027A" w:rsidRDefault="00A4027A" w:rsidP="00A4027A">
      <w:pPr>
        <w:ind w:left="360"/>
        <w:rPr>
          <w:rFonts w:ascii="Arial" w:hAnsi="Arial" w:cs="Arial"/>
          <w:sz w:val="22"/>
          <w:szCs w:val="22"/>
        </w:rPr>
      </w:pPr>
    </w:p>
    <w:p w14:paraId="3BB2398E" w14:textId="2982247B" w:rsidR="00A4027A" w:rsidRPr="00A4027A" w:rsidRDefault="00A4027A" w:rsidP="00A4027A">
      <w:pPr>
        <w:ind w:left="360"/>
        <w:rPr>
          <w:rFonts w:ascii="Arial" w:hAnsi="Arial" w:cs="Arial"/>
          <w:sz w:val="22"/>
          <w:szCs w:val="22"/>
        </w:rPr>
      </w:pPr>
      <w:r w:rsidRPr="00A4027A">
        <w:rPr>
          <w:rFonts w:ascii="Arial" w:hAnsi="Arial" w:cs="Arial"/>
          <w:sz w:val="22"/>
          <w:szCs w:val="22"/>
        </w:rPr>
        <w:t>Morel, L. and Yin, Y. TREATMENT OF LUPUS USING METABOLIC MODULATORS, U.S. Provisional Application No.: 62/107,160, January 23, 2015</w:t>
      </w:r>
    </w:p>
    <w:p w14:paraId="7C8645A8" w14:textId="54391F3F" w:rsidR="00A4027A" w:rsidRPr="00B971FF" w:rsidRDefault="00A4027A" w:rsidP="00104F0A">
      <w:pPr>
        <w:rPr>
          <w:rFonts w:ascii="Arial" w:hAnsi="Arial"/>
          <w:sz w:val="22"/>
          <w:szCs w:val="22"/>
        </w:rPr>
      </w:pPr>
    </w:p>
    <w:p w14:paraId="38607C98" w14:textId="77777777" w:rsidR="001F7D70" w:rsidRPr="00B971FF" w:rsidRDefault="001F7D70">
      <w:pPr>
        <w:rPr>
          <w:rFonts w:ascii="Arial" w:hAnsi="Arial"/>
          <w:sz w:val="22"/>
          <w:szCs w:val="22"/>
          <w:u w:val="single"/>
        </w:rPr>
      </w:pPr>
    </w:p>
    <w:p w14:paraId="6898B034" w14:textId="77777777" w:rsidR="001F7D70" w:rsidRPr="00D31BCE" w:rsidRDefault="001F7D70" w:rsidP="00D31BCE">
      <w:pPr>
        <w:spacing w:after="120"/>
        <w:rPr>
          <w:rFonts w:ascii="Arial" w:hAnsi="Arial"/>
          <w:b/>
          <w:sz w:val="22"/>
          <w:szCs w:val="22"/>
        </w:rPr>
      </w:pPr>
      <w:r w:rsidRPr="00D31BCE">
        <w:rPr>
          <w:rFonts w:ascii="Arial" w:hAnsi="Arial"/>
          <w:b/>
          <w:sz w:val="22"/>
          <w:szCs w:val="22"/>
          <w:u w:val="single"/>
        </w:rPr>
        <w:t>TEACHING EXPERIENCE</w:t>
      </w:r>
    </w:p>
    <w:p w14:paraId="44ACA4B0" w14:textId="1218D371" w:rsidR="00955B98" w:rsidRDefault="00955B98" w:rsidP="009C236B">
      <w:pPr>
        <w:pStyle w:val="ListParagraph"/>
        <w:numPr>
          <w:ilvl w:val="0"/>
          <w:numId w:val="21"/>
        </w:numPr>
        <w:spacing w:afterLines="40" w:after="96"/>
        <w:rPr>
          <w:rFonts w:ascii="Arial" w:hAnsi="Arial" w:cs="Arial"/>
          <w:sz w:val="22"/>
          <w:szCs w:val="22"/>
        </w:rPr>
      </w:pPr>
      <w:r>
        <w:rPr>
          <w:rFonts w:ascii="Arial" w:hAnsi="Arial" w:cs="Arial"/>
          <w:sz w:val="22"/>
          <w:szCs w:val="22"/>
        </w:rPr>
        <w:t>GMS 6140: 2</w:t>
      </w:r>
      <w:r w:rsidR="00E522D6">
        <w:rPr>
          <w:rFonts w:ascii="Arial" w:hAnsi="Arial" w:cs="Arial"/>
          <w:sz w:val="22"/>
          <w:szCs w:val="22"/>
        </w:rPr>
        <w:t>-4</w:t>
      </w:r>
      <w:r>
        <w:rPr>
          <w:rFonts w:ascii="Arial" w:hAnsi="Arial" w:cs="Arial"/>
          <w:sz w:val="22"/>
          <w:szCs w:val="22"/>
        </w:rPr>
        <w:t xml:space="preserve"> lectures and 1 TBL </w:t>
      </w:r>
      <w:r w:rsidR="00E522D6">
        <w:rPr>
          <w:rFonts w:ascii="Arial" w:hAnsi="Arial" w:cs="Arial"/>
          <w:sz w:val="22"/>
          <w:szCs w:val="22"/>
        </w:rPr>
        <w:t>lab, Spring 201</w:t>
      </w:r>
      <w:r>
        <w:rPr>
          <w:rFonts w:ascii="Arial" w:hAnsi="Arial" w:cs="Arial"/>
          <w:sz w:val="22"/>
          <w:szCs w:val="22"/>
        </w:rPr>
        <w:t>3</w:t>
      </w:r>
      <w:r w:rsidR="00E522D6">
        <w:rPr>
          <w:rFonts w:ascii="Arial" w:hAnsi="Arial" w:cs="Arial"/>
          <w:sz w:val="22"/>
          <w:szCs w:val="22"/>
        </w:rPr>
        <w:t>-present</w:t>
      </w:r>
    </w:p>
    <w:p w14:paraId="2E36E00F" w14:textId="3F2D949B" w:rsidR="00386476" w:rsidRPr="00386476" w:rsidRDefault="00901F2F" w:rsidP="009C236B">
      <w:pPr>
        <w:pStyle w:val="ListParagraph"/>
        <w:numPr>
          <w:ilvl w:val="0"/>
          <w:numId w:val="21"/>
        </w:numPr>
        <w:spacing w:afterLines="40" w:after="96"/>
        <w:rPr>
          <w:rFonts w:ascii="Arial" w:hAnsi="Arial" w:cs="Arial"/>
          <w:sz w:val="22"/>
          <w:szCs w:val="22"/>
        </w:rPr>
      </w:pPr>
      <w:r>
        <w:rPr>
          <w:rFonts w:ascii="Arial" w:hAnsi="Arial" w:cs="Arial"/>
          <w:sz w:val="22"/>
          <w:szCs w:val="22"/>
        </w:rPr>
        <w:lastRenderedPageBreak/>
        <w:t xml:space="preserve">GMS6921 </w:t>
      </w:r>
      <w:r w:rsidR="00386476" w:rsidRPr="00386476">
        <w:rPr>
          <w:rFonts w:ascii="Arial" w:hAnsi="Arial" w:cs="Arial"/>
          <w:sz w:val="22"/>
          <w:szCs w:val="22"/>
        </w:rPr>
        <w:t xml:space="preserve">Immunology advanced concentration Journal club: </w:t>
      </w:r>
      <w:r w:rsidR="00386476" w:rsidRPr="00386476">
        <w:rPr>
          <w:rFonts w:ascii="Arial" w:hAnsi="Arial" w:cs="Arial"/>
          <w:sz w:val="22"/>
          <w:szCs w:val="22"/>
        </w:rPr>
        <w:tab/>
        <w:t>Spring 2001-present.  Course Director.</w:t>
      </w:r>
    </w:p>
    <w:p w14:paraId="0A3E7D6A" w14:textId="77777777" w:rsidR="00386476" w:rsidRPr="00386476" w:rsidRDefault="00386476"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 xml:space="preserve">GMS 6337: </w:t>
      </w:r>
      <w:hyperlink r:id="rId50" w:history="1">
        <w:r w:rsidRPr="00386476">
          <w:rPr>
            <w:rStyle w:val="Hyperlink"/>
            <w:rFonts w:ascii="Arial" w:hAnsi="Arial" w:cs="Arial"/>
            <w:color w:val="auto"/>
            <w:sz w:val="22"/>
            <w:szCs w:val="22"/>
            <w:u w:val="none"/>
          </w:rPr>
          <w:t>B Cell Development in Health and Disease</w:t>
        </w:r>
      </w:hyperlink>
      <w:r w:rsidRPr="00386476">
        <w:rPr>
          <w:rFonts w:ascii="Arial" w:hAnsi="Arial" w:cs="Arial"/>
          <w:sz w:val="22"/>
          <w:szCs w:val="22"/>
        </w:rPr>
        <w:t xml:space="preserve"> </w:t>
      </w:r>
      <w:r w:rsidRPr="00386476">
        <w:rPr>
          <w:rFonts w:ascii="Arial" w:hAnsi="Arial" w:cs="Arial"/>
          <w:sz w:val="22"/>
          <w:szCs w:val="22"/>
        </w:rPr>
        <w:tab/>
        <w:t>2007-present Course Director.</w:t>
      </w:r>
    </w:p>
    <w:p w14:paraId="106F65E0" w14:textId="77777777" w:rsidR="00DD6731" w:rsidRDefault="001F7D70"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 xml:space="preserve">GMS 5905: Special Topics:  Immunology &amp; Microbiology Grant Writing </w:t>
      </w:r>
    </w:p>
    <w:p w14:paraId="1A5DF672" w14:textId="1CA4079C" w:rsidR="001F7D70" w:rsidRDefault="001F7D70" w:rsidP="00DD6731">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2009</w:t>
      </w:r>
      <w:r w:rsidR="00386476" w:rsidRPr="00386476">
        <w:rPr>
          <w:rFonts w:ascii="Arial" w:hAnsi="Arial" w:cs="Arial"/>
          <w:sz w:val="22"/>
          <w:szCs w:val="22"/>
        </w:rPr>
        <w:t>. Course Director.</w:t>
      </w:r>
    </w:p>
    <w:p w14:paraId="5BC4BF37" w14:textId="448A98A7" w:rsidR="00DD6731" w:rsidRPr="00386476" w:rsidRDefault="00DD6731" w:rsidP="00DD6731">
      <w:pPr>
        <w:pStyle w:val="ListParagraph"/>
        <w:numPr>
          <w:ilvl w:val="1"/>
          <w:numId w:val="21"/>
        </w:numPr>
        <w:spacing w:afterLines="40" w:after="96"/>
        <w:rPr>
          <w:rFonts w:ascii="Arial" w:hAnsi="Arial" w:cs="Arial"/>
          <w:sz w:val="22"/>
          <w:szCs w:val="22"/>
        </w:rPr>
      </w:pPr>
      <w:r>
        <w:rPr>
          <w:rFonts w:ascii="Arial" w:hAnsi="Arial" w:cs="Arial"/>
          <w:sz w:val="22"/>
          <w:szCs w:val="22"/>
        </w:rPr>
        <w:t>2016. Co-director</w:t>
      </w:r>
    </w:p>
    <w:p w14:paraId="21C429F7" w14:textId="77777777" w:rsidR="001F7D70" w:rsidRPr="00386476" w:rsidRDefault="001F7D70"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Medical Student Basic Immunology Module (W. Winter course Director), Discussion leader, 1992-</w:t>
      </w:r>
      <w:r w:rsidR="00386476" w:rsidRPr="00386476">
        <w:rPr>
          <w:rFonts w:ascii="Arial" w:hAnsi="Arial" w:cs="Arial"/>
          <w:sz w:val="22"/>
          <w:szCs w:val="22"/>
        </w:rPr>
        <w:t>2011.</w:t>
      </w:r>
    </w:p>
    <w:p w14:paraId="7D8AA532" w14:textId="77777777" w:rsidR="00386476" w:rsidRDefault="001F7D70"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 xml:space="preserve">GMS 6030: </w:t>
      </w:r>
      <w:r w:rsidRPr="00386476">
        <w:rPr>
          <w:rFonts w:ascii="Arial" w:hAnsi="Arial" w:cs="Arial"/>
          <w:sz w:val="22"/>
          <w:szCs w:val="22"/>
        </w:rPr>
        <w:tab/>
        <w:t xml:space="preserve">Autoimmunity </w:t>
      </w:r>
      <w:r w:rsidRPr="00386476">
        <w:rPr>
          <w:rFonts w:ascii="Arial" w:hAnsi="Arial" w:cs="Arial"/>
          <w:sz w:val="22"/>
          <w:szCs w:val="22"/>
        </w:rPr>
        <w:tab/>
      </w:r>
    </w:p>
    <w:p w14:paraId="4AF05F68"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1999 3 lectures</w:t>
      </w:r>
    </w:p>
    <w:p w14:paraId="0288F685"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2001 course director</w:t>
      </w:r>
    </w:p>
    <w:p w14:paraId="5B6608B5"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2002 course director</w:t>
      </w:r>
    </w:p>
    <w:p w14:paraId="7468F107"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2003 1 lecture</w:t>
      </w:r>
    </w:p>
    <w:p w14:paraId="78F39240"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2006: course director</w:t>
      </w:r>
    </w:p>
    <w:p w14:paraId="333E9311"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2007: 1 lecture</w:t>
      </w:r>
      <w:r w:rsidRPr="00386476">
        <w:rPr>
          <w:rFonts w:ascii="Arial" w:hAnsi="Arial" w:cs="Arial"/>
          <w:sz w:val="22"/>
          <w:szCs w:val="22"/>
        </w:rPr>
        <w:tab/>
      </w:r>
    </w:p>
    <w:p w14:paraId="029CC9B9" w14:textId="77777777" w:rsidR="00386476" w:rsidRDefault="001F7D70"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 xml:space="preserve">GMS 6001: </w:t>
      </w:r>
      <w:r w:rsidRPr="00386476">
        <w:rPr>
          <w:rFonts w:ascii="Arial" w:hAnsi="Arial" w:cs="Arial"/>
          <w:sz w:val="22"/>
          <w:szCs w:val="22"/>
        </w:rPr>
        <w:tab/>
        <w:t xml:space="preserve">Core Genetics </w:t>
      </w:r>
      <w:r w:rsidRPr="00386476">
        <w:rPr>
          <w:rFonts w:ascii="Arial" w:hAnsi="Arial" w:cs="Arial"/>
          <w:sz w:val="22"/>
          <w:szCs w:val="22"/>
        </w:rPr>
        <w:tab/>
      </w:r>
    </w:p>
    <w:p w14:paraId="53F369D0"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1999 2 lectures</w:t>
      </w:r>
    </w:p>
    <w:p w14:paraId="3C2F45D4"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2000 6 lectures</w:t>
      </w:r>
    </w:p>
    <w:p w14:paraId="7C96AAC2"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2001 2 lectures</w:t>
      </w:r>
    </w:p>
    <w:p w14:paraId="3B21BF06" w14:textId="77777777" w:rsidR="00386476" w:rsidRDefault="001F7D70"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 xml:space="preserve">GMS 6011: </w:t>
      </w:r>
      <w:r w:rsidRPr="00386476">
        <w:rPr>
          <w:rFonts w:ascii="Arial" w:hAnsi="Arial" w:cs="Arial"/>
          <w:sz w:val="22"/>
          <w:szCs w:val="22"/>
        </w:rPr>
        <w:tab/>
        <w:t>Mouse Genetics</w:t>
      </w:r>
      <w:r w:rsidRPr="00386476">
        <w:rPr>
          <w:rFonts w:ascii="Arial" w:hAnsi="Arial" w:cs="Arial"/>
          <w:sz w:val="22"/>
          <w:szCs w:val="22"/>
        </w:rPr>
        <w:tab/>
      </w:r>
    </w:p>
    <w:p w14:paraId="18AA2E69"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2001 7 lectures</w:t>
      </w:r>
    </w:p>
    <w:p w14:paraId="53C334D4"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Spring 2002 course director</w:t>
      </w:r>
    </w:p>
    <w:p w14:paraId="02CE9C2F"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Fall 2002-2007: course director</w:t>
      </w:r>
    </w:p>
    <w:p w14:paraId="4B4A7185" w14:textId="77777777" w:rsidR="00386476" w:rsidRDefault="001F7D70"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 xml:space="preserve">GMS6381 </w:t>
      </w:r>
      <w:hyperlink r:id="rId51" w:history="1">
        <w:r w:rsidRPr="00386476">
          <w:rPr>
            <w:rFonts w:ascii="Arial" w:hAnsi="Arial" w:cs="Arial"/>
            <w:sz w:val="22"/>
            <w:szCs w:val="22"/>
          </w:rPr>
          <w:t>Cellular &amp; Molecular Basis of Kidney Diseases</w:t>
        </w:r>
      </w:hyperlink>
      <w:r w:rsidRPr="00386476">
        <w:rPr>
          <w:rFonts w:ascii="Arial" w:hAnsi="Arial" w:cs="Arial"/>
          <w:sz w:val="22"/>
          <w:szCs w:val="22"/>
        </w:rPr>
        <w:t xml:space="preserve">: </w:t>
      </w:r>
      <w:r w:rsidRPr="00386476">
        <w:rPr>
          <w:rFonts w:ascii="Arial" w:hAnsi="Arial" w:cs="Arial"/>
          <w:sz w:val="22"/>
          <w:szCs w:val="22"/>
        </w:rPr>
        <w:tab/>
      </w:r>
    </w:p>
    <w:p w14:paraId="01F1C8E0"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2004 2 lectures</w:t>
      </w:r>
    </w:p>
    <w:p w14:paraId="33B3DD6B"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2006 2 lectures</w:t>
      </w:r>
    </w:p>
    <w:p w14:paraId="16421383" w14:textId="77777777" w:rsidR="001F7D70" w:rsidRPr="00386476" w:rsidRDefault="001F7D70" w:rsidP="009C236B">
      <w:pPr>
        <w:pStyle w:val="ListParagraph"/>
        <w:numPr>
          <w:ilvl w:val="1"/>
          <w:numId w:val="21"/>
        </w:numPr>
        <w:spacing w:afterLines="40" w:after="96"/>
        <w:rPr>
          <w:rFonts w:ascii="Arial" w:hAnsi="Arial" w:cs="Arial"/>
          <w:sz w:val="22"/>
          <w:szCs w:val="22"/>
        </w:rPr>
      </w:pPr>
      <w:r w:rsidRPr="00386476">
        <w:rPr>
          <w:rFonts w:ascii="Arial" w:hAnsi="Arial" w:cs="Arial"/>
          <w:sz w:val="22"/>
          <w:szCs w:val="22"/>
        </w:rPr>
        <w:t>2008 2 lectures</w:t>
      </w:r>
    </w:p>
    <w:p w14:paraId="7FF35790" w14:textId="77777777" w:rsidR="001F7D70" w:rsidRPr="00386476" w:rsidRDefault="001F7D70"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ICBR Tools for recombinants DNA workshop March 6-10, 2000: one lecture:</w:t>
      </w:r>
    </w:p>
    <w:p w14:paraId="35731A63" w14:textId="77777777" w:rsidR="001F7D70" w:rsidRPr="00386476" w:rsidRDefault="001F7D70"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Genetic analysis of disease susceptibility</w:t>
      </w:r>
    </w:p>
    <w:p w14:paraId="1BC8112C" w14:textId="77777777" w:rsidR="00386476" w:rsidRPr="00386476" w:rsidRDefault="001F7D70"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Pathology Residents Molecular Pathology rotation “wet lab”</w:t>
      </w:r>
      <w:r w:rsidR="00386476" w:rsidRPr="00386476">
        <w:rPr>
          <w:rFonts w:ascii="Arial" w:hAnsi="Arial" w:cs="Arial"/>
          <w:sz w:val="22"/>
          <w:szCs w:val="22"/>
        </w:rPr>
        <w:t xml:space="preserve"> 2000 4 lectures</w:t>
      </w:r>
    </w:p>
    <w:p w14:paraId="65478A37" w14:textId="619CF526" w:rsidR="00386476" w:rsidRPr="00386476" w:rsidRDefault="001F7D70"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Pathology Residents Molecular Pathology</w:t>
      </w:r>
      <w:r w:rsidR="00AF44FC">
        <w:rPr>
          <w:rFonts w:ascii="Arial" w:hAnsi="Arial" w:cs="Arial"/>
          <w:sz w:val="22"/>
          <w:szCs w:val="22"/>
        </w:rPr>
        <w:t xml:space="preserve"> </w:t>
      </w:r>
      <w:r w:rsidR="00386476" w:rsidRPr="00386476">
        <w:rPr>
          <w:rFonts w:ascii="Arial" w:hAnsi="Arial" w:cs="Arial"/>
          <w:sz w:val="22"/>
          <w:szCs w:val="22"/>
        </w:rPr>
        <w:t>2003 1 lecture</w:t>
      </w:r>
    </w:p>
    <w:p w14:paraId="048E59E5" w14:textId="77777777" w:rsidR="001F7D70" w:rsidRPr="00386476" w:rsidRDefault="001F7D70" w:rsidP="009C236B">
      <w:pPr>
        <w:pStyle w:val="ListParagraph"/>
        <w:numPr>
          <w:ilvl w:val="0"/>
          <w:numId w:val="21"/>
        </w:numPr>
        <w:spacing w:afterLines="40" w:after="96"/>
        <w:rPr>
          <w:rFonts w:ascii="Arial" w:hAnsi="Arial" w:cs="Arial"/>
          <w:sz w:val="22"/>
          <w:szCs w:val="22"/>
        </w:rPr>
      </w:pPr>
      <w:r w:rsidRPr="00386476">
        <w:rPr>
          <w:rFonts w:ascii="Arial" w:hAnsi="Arial" w:cs="Arial"/>
          <w:sz w:val="22"/>
          <w:szCs w:val="22"/>
        </w:rPr>
        <w:t>Direction of undergraduate research projects, Department of Microbiology and Cellular Biology, 1992-date.</w:t>
      </w:r>
    </w:p>
    <w:p w14:paraId="641B479C" w14:textId="77777777" w:rsidR="001F7D70" w:rsidRPr="00386476" w:rsidRDefault="001F7D70" w:rsidP="009D4157">
      <w:pPr>
        <w:rPr>
          <w:rFonts w:ascii="Arial" w:hAnsi="Arial" w:cs="Arial"/>
          <w:sz w:val="22"/>
          <w:szCs w:val="22"/>
        </w:rPr>
      </w:pPr>
    </w:p>
    <w:p w14:paraId="059705F7" w14:textId="77777777" w:rsidR="001F7D70" w:rsidRPr="00B971FF" w:rsidRDefault="001F7D70" w:rsidP="00D31BCE">
      <w:pPr>
        <w:spacing w:after="120"/>
        <w:rPr>
          <w:rFonts w:ascii="Arial" w:hAnsi="Arial"/>
          <w:sz w:val="22"/>
          <w:szCs w:val="22"/>
          <w:u w:val="single"/>
        </w:rPr>
      </w:pPr>
      <w:r w:rsidRPr="00B971FF">
        <w:rPr>
          <w:rFonts w:ascii="Arial" w:hAnsi="Arial"/>
          <w:sz w:val="22"/>
          <w:szCs w:val="22"/>
          <w:u w:val="single"/>
        </w:rPr>
        <w:t>Graduate Education</w:t>
      </w:r>
      <w:r>
        <w:rPr>
          <w:rFonts w:ascii="Arial" w:hAnsi="Arial"/>
          <w:sz w:val="22"/>
          <w:szCs w:val="22"/>
          <w:u w:val="single"/>
        </w:rPr>
        <w:t xml:space="preserve"> leadership</w:t>
      </w:r>
      <w:r w:rsidRPr="00B971FF">
        <w:rPr>
          <w:rFonts w:ascii="Arial" w:hAnsi="Arial"/>
          <w:sz w:val="22"/>
          <w:szCs w:val="22"/>
          <w:u w:val="single"/>
        </w:rPr>
        <w:t>:</w:t>
      </w:r>
    </w:p>
    <w:p w14:paraId="0DCC837D" w14:textId="77777777" w:rsidR="001F7D70" w:rsidRPr="00B971FF" w:rsidRDefault="001F7D70" w:rsidP="009C236B">
      <w:pPr>
        <w:pStyle w:val="Heading1"/>
        <w:numPr>
          <w:ilvl w:val="0"/>
          <w:numId w:val="17"/>
        </w:numPr>
        <w:ind w:left="720"/>
        <w:rPr>
          <w:sz w:val="22"/>
          <w:szCs w:val="22"/>
        </w:rPr>
      </w:pPr>
      <w:r w:rsidRPr="00B971FF">
        <w:rPr>
          <w:sz w:val="22"/>
          <w:szCs w:val="22"/>
        </w:rPr>
        <w:t>Member of the IDP Graduate student admission committee 2000 - 2001.</w:t>
      </w:r>
    </w:p>
    <w:p w14:paraId="79DD1312" w14:textId="77777777" w:rsidR="001F7D70" w:rsidRDefault="001F7D70" w:rsidP="009C236B">
      <w:pPr>
        <w:numPr>
          <w:ilvl w:val="0"/>
          <w:numId w:val="17"/>
        </w:numPr>
        <w:ind w:left="720"/>
        <w:rPr>
          <w:rFonts w:ascii="Arial" w:hAnsi="Arial"/>
          <w:sz w:val="22"/>
          <w:szCs w:val="22"/>
        </w:rPr>
      </w:pPr>
      <w:r w:rsidRPr="00B971FF">
        <w:rPr>
          <w:rFonts w:ascii="Arial" w:hAnsi="Arial"/>
          <w:sz w:val="22"/>
          <w:szCs w:val="22"/>
        </w:rPr>
        <w:t>Co-director of the IDP Immunology Advanced Concentration, 200</w:t>
      </w:r>
      <w:r>
        <w:rPr>
          <w:rFonts w:ascii="Arial" w:hAnsi="Arial"/>
          <w:sz w:val="22"/>
          <w:szCs w:val="22"/>
        </w:rPr>
        <w:t>2</w:t>
      </w:r>
      <w:r w:rsidRPr="00B971FF">
        <w:rPr>
          <w:rFonts w:ascii="Arial" w:hAnsi="Arial"/>
          <w:sz w:val="22"/>
          <w:szCs w:val="22"/>
        </w:rPr>
        <w:t xml:space="preserve"> – </w:t>
      </w:r>
      <w:r>
        <w:rPr>
          <w:rFonts w:ascii="Arial" w:hAnsi="Arial"/>
          <w:sz w:val="22"/>
          <w:szCs w:val="22"/>
        </w:rPr>
        <w:t>2009</w:t>
      </w:r>
      <w:r w:rsidRPr="00B971FF">
        <w:rPr>
          <w:rFonts w:ascii="Arial" w:hAnsi="Arial"/>
          <w:sz w:val="22"/>
          <w:szCs w:val="22"/>
        </w:rPr>
        <w:t>.</w:t>
      </w:r>
    </w:p>
    <w:p w14:paraId="31319060" w14:textId="77777777" w:rsidR="001F7D70" w:rsidRDefault="001F7D70" w:rsidP="009C236B">
      <w:pPr>
        <w:numPr>
          <w:ilvl w:val="0"/>
          <w:numId w:val="17"/>
        </w:numPr>
        <w:ind w:left="720"/>
        <w:rPr>
          <w:rFonts w:ascii="Arial" w:hAnsi="Arial"/>
          <w:sz w:val="22"/>
          <w:szCs w:val="22"/>
        </w:rPr>
      </w:pPr>
      <w:r>
        <w:rPr>
          <w:rFonts w:ascii="Arial" w:hAnsi="Arial"/>
          <w:sz w:val="22"/>
          <w:szCs w:val="22"/>
        </w:rPr>
        <w:t xml:space="preserve">Member of the </w:t>
      </w:r>
      <w:r w:rsidRPr="009D4157">
        <w:rPr>
          <w:rFonts w:ascii="Arial" w:hAnsi="Arial" w:cs="Arial"/>
          <w:sz w:val="22"/>
          <w:szCs w:val="22"/>
        </w:rPr>
        <w:t>IDP Graduate Program Advisory Board</w:t>
      </w:r>
      <w:r>
        <w:rPr>
          <w:rFonts w:ascii="Arial" w:hAnsi="Arial" w:cs="Arial"/>
          <w:sz w:val="22"/>
          <w:szCs w:val="22"/>
        </w:rPr>
        <w:t xml:space="preserve">, </w:t>
      </w:r>
      <w:r w:rsidRPr="00B971FF">
        <w:rPr>
          <w:rFonts w:ascii="Arial" w:hAnsi="Arial"/>
          <w:sz w:val="22"/>
          <w:szCs w:val="22"/>
        </w:rPr>
        <w:t xml:space="preserve">2000 – </w:t>
      </w:r>
      <w:r>
        <w:rPr>
          <w:rFonts w:ascii="Arial" w:hAnsi="Arial"/>
          <w:sz w:val="22"/>
          <w:szCs w:val="22"/>
        </w:rPr>
        <w:t>2009</w:t>
      </w:r>
      <w:r w:rsidRPr="00B971FF">
        <w:rPr>
          <w:rFonts w:ascii="Arial" w:hAnsi="Arial"/>
          <w:sz w:val="22"/>
          <w:szCs w:val="22"/>
        </w:rPr>
        <w:t>.</w:t>
      </w:r>
    </w:p>
    <w:p w14:paraId="557C9003" w14:textId="77777777" w:rsidR="001F7D70" w:rsidRPr="0066297B" w:rsidRDefault="001F7D70" w:rsidP="009C236B">
      <w:pPr>
        <w:numPr>
          <w:ilvl w:val="0"/>
          <w:numId w:val="17"/>
        </w:numPr>
        <w:ind w:left="720"/>
        <w:rPr>
          <w:rFonts w:ascii="Arial" w:hAnsi="Arial" w:cs="Arial"/>
          <w:sz w:val="22"/>
          <w:szCs w:val="22"/>
        </w:rPr>
      </w:pPr>
      <w:r w:rsidRPr="0066297B">
        <w:rPr>
          <w:rFonts w:ascii="Arial" w:hAnsi="Arial" w:cs="Arial"/>
          <w:sz w:val="22"/>
          <w:szCs w:val="22"/>
        </w:rPr>
        <w:t xml:space="preserve">T32 Training Grant “Immunologic/Genetic Mechanisms of Rheumatic Disease” (W.H. Reeves PI), </w:t>
      </w:r>
      <w:r w:rsidR="00386476">
        <w:rPr>
          <w:rFonts w:ascii="Arial" w:hAnsi="Arial" w:cs="Arial"/>
          <w:sz w:val="22"/>
          <w:szCs w:val="22"/>
        </w:rPr>
        <w:t xml:space="preserve">co-I, </w:t>
      </w:r>
      <w:r w:rsidRPr="0066297B">
        <w:rPr>
          <w:rFonts w:ascii="Arial" w:hAnsi="Arial" w:cs="Arial"/>
          <w:sz w:val="22"/>
          <w:szCs w:val="22"/>
        </w:rPr>
        <w:t>Advisory Committee member</w:t>
      </w:r>
      <w:r>
        <w:rPr>
          <w:rFonts w:ascii="Arial" w:hAnsi="Arial" w:cs="Arial"/>
          <w:sz w:val="22"/>
          <w:szCs w:val="22"/>
        </w:rPr>
        <w:t>, 2005-present.</w:t>
      </w:r>
    </w:p>
    <w:p w14:paraId="26AD9477" w14:textId="77777777" w:rsidR="001F7D70" w:rsidRPr="00B971FF" w:rsidRDefault="001F7D70">
      <w:pPr>
        <w:rPr>
          <w:rFonts w:ascii="Arial" w:hAnsi="Arial"/>
          <w:sz w:val="22"/>
          <w:szCs w:val="22"/>
        </w:rPr>
      </w:pPr>
    </w:p>
    <w:p w14:paraId="6C2556BF" w14:textId="7C31EDC5" w:rsidR="001F7D70" w:rsidRPr="00B971FF" w:rsidRDefault="00104F0A" w:rsidP="006C6E0A">
      <w:pPr>
        <w:spacing w:after="120"/>
        <w:rPr>
          <w:rFonts w:ascii="Arial" w:hAnsi="Arial"/>
          <w:sz w:val="22"/>
          <w:szCs w:val="22"/>
          <w:u w:val="single"/>
        </w:rPr>
      </w:pPr>
      <w:r>
        <w:rPr>
          <w:rFonts w:ascii="Arial" w:hAnsi="Arial"/>
          <w:sz w:val="22"/>
          <w:szCs w:val="22"/>
          <w:u w:val="single"/>
        </w:rPr>
        <w:t>Mentorship:</w:t>
      </w:r>
    </w:p>
    <w:p w14:paraId="369DAEA1" w14:textId="5BFBC913" w:rsidR="00104F0A" w:rsidRPr="00104F0A" w:rsidRDefault="001F7D70" w:rsidP="00104F0A">
      <w:pPr>
        <w:pStyle w:val="BodyText3"/>
        <w:numPr>
          <w:ilvl w:val="0"/>
          <w:numId w:val="10"/>
        </w:numPr>
        <w:rPr>
          <w:sz w:val="22"/>
          <w:szCs w:val="22"/>
        </w:rPr>
      </w:pPr>
      <w:r w:rsidRPr="00B971FF">
        <w:rPr>
          <w:sz w:val="22"/>
          <w:szCs w:val="22"/>
        </w:rPr>
        <w:t>Kim Blenman, Master</w:t>
      </w:r>
      <w:r>
        <w:rPr>
          <w:sz w:val="22"/>
          <w:szCs w:val="22"/>
        </w:rPr>
        <w:t>s</w:t>
      </w:r>
      <w:r w:rsidRPr="00B971FF">
        <w:rPr>
          <w:sz w:val="22"/>
          <w:szCs w:val="22"/>
        </w:rPr>
        <w:t xml:space="preserve"> student, 2000</w:t>
      </w:r>
      <w:r>
        <w:rPr>
          <w:sz w:val="22"/>
          <w:szCs w:val="22"/>
        </w:rPr>
        <w:t>-2001.</w:t>
      </w:r>
    </w:p>
    <w:p w14:paraId="05F61E63" w14:textId="3D6C6D32" w:rsidR="001F7D70" w:rsidRDefault="001F7D70" w:rsidP="00104F0A">
      <w:pPr>
        <w:numPr>
          <w:ilvl w:val="0"/>
          <w:numId w:val="10"/>
        </w:numPr>
        <w:rPr>
          <w:rFonts w:ascii="Arial" w:hAnsi="Arial" w:cs="Arial"/>
          <w:sz w:val="22"/>
          <w:szCs w:val="22"/>
        </w:rPr>
      </w:pPr>
      <w:r>
        <w:rPr>
          <w:rFonts w:ascii="Arial" w:hAnsi="Arial"/>
          <w:sz w:val="22"/>
          <w:szCs w:val="22"/>
        </w:rPr>
        <w:t xml:space="preserve">Anusha Vallurupalli, M.D., </w:t>
      </w:r>
      <w:r w:rsidRPr="0071225A">
        <w:rPr>
          <w:rFonts w:ascii="Arial" w:hAnsi="Arial" w:cs="Arial"/>
          <w:sz w:val="22"/>
          <w:szCs w:val="22"/>
        </w:rPr>
        <w:t>Masters student, 2009-201</w:t>
      </w:r>
      <w:r>
        <w:rPr>
          <w:rFonts w:ascii="Arial" w:hAnsi="Arial" w:cs="Arial"/>
          <w:sz w:val="22"/>
          <w:szCs w:val="22"/>
        </w:rPr>
        <w:t>0</w:t>
      </w:r>
      <w:r w:rsidRPr="0071225A">
        <w:rPr>
          <w:rFonts w:ascii="Arial" w:hAnsi="Arial" w:cs="Arial"/>
          <w:sz w:val="22"/>
          <w:szCs w:val="22"/>
        </w:rPr>
        <w:t>.</w:t>
      </w:r>
    </w:p>
    <w:p w14:paraId="03A5EC36" w14:textId="77777777" w:rsidR="00104F0A" w:rsidRPr="00104F0A" w:rsidRDefault="00104F0A" w:rsidP="00104F0A">
      <w:pPr>
        <w:ind w:left="720"/>
        <w:rPr>
          <w:rFonts w:ascii="Arial" w:hAnsi="Arial" w:cs="Arial"/>
          <w:sz w:val="22"/>
          <w:szCs w:val="22"/>
        </w:rPr>
      </w:pPr>
    </w:p>
    <w:p w14:paraId="4DF85CC8" w14:textId="77777777" w:rsidR="001F7D70" w:rsidRPr="00B971FF" w:rsidRDefault="001F7D70" w:rsidP="009C236B">
      <w:pPr>
        <w:numPr>
          <w:ilvl w:val="0"/>
          <w:numId w:val="10"/>
        </w:numPr>
        <w:rPr>
          <w:rFonts w:ascii="Arial" w:hAnsi="Arial"/>
          <w:sz w:val="22"/>
          <w:szCs w:val="22"/>
        </w:rPr>
      </w:pPr>
      <w:r w:rsidRPr="00B971FF">
        <w:rPr>
          <w:rFonts w:ascii="Arial" w:hAnsi="Arial"/>
          <w:sz w:val="22"/>
          <w:szCs w:val="22"/>
        </w:rPr>
        <w:t xml:space="preserve">Kim Blenman, Graduate student, </w:t>
      </w:r>
      <w:bookmarkStart w:id="6" w:name="OLE_LINK4"/>
      <w:bookmarkStart w:id="7" w:name="OLE_LINK6"/>
      <w:r w:rsidRPr="00B971FF">
        <w:rPr>
          <w:rFonts w:ascii="Arial" w:hAnsi="Arial"/>
          <w:sz w:val="22"/>
          <w:szCs w:val="22"/>
        </w:rPr>
        <w:t>2001-2004</w:t>
      </w:r>
      <w:bookmarkEnd w:id="6"/>
      <w:bookmarkEnd w:id="7"/>
      <w:r w:rsidRPr="00B971FF">
        <w:rPr>
          <w:rFonts w:ascii="Arial" w:hAnsi="Arial"/>
          <w:sz w:val="22"/>
          <w:szCs w:val="22"/>
        </w:rPr>
        <w:t>.</w:t>
      </w:r>
    </w:p>
    <w:p w14:paraId="4C0C53ED" w14:textId="77777777" w:rsidR="001F7D70" w:rsidRPr="00B971FF" w:rsidRDefault="001F7D70" w:rsidP="009C236B">
      <w:pPr>
        <w:numPr>
          <w:ilvl w:val="0"/>
          <w:numId w:val="10"/>
        </w:numPr>
        <w:rPr>
          <w:rFonts w:ascii="Arial" w:hAnsi="Arial"/>
          <w:sz w:val="22"/>
          <w:szCs w:val="22"/>
        </w:rPr>
      </w:pPr>
      <w:r w:rsidRPr="00B971FF">
        <w:rPr>
          <w:rFonts w:ascii="Arial" w:hAnsi="Arial"/>
          <w:sz w:val="22"/>
          <w:szCs w:val="22"/>
        </w:rPr>
        <w:t>Biyan Duan, Graduate student, 2002-2006.</w:t>
      </w:r>
    </w:p>
    <w:p w14:paraId="0FFC7AD3" w14:textId="77777777" w:rsidR="001F7D70" w:rsidRPr="00B971FF" w:rsidRDefault="001F7D70" w:rsidP="009C236B">
      <w:pPr>
        <w:numPr>
          <w:ilvl w:val="0"/>
          <w:numId w:val="10"/>
        </w:numPr>
        <w:rPr>
          <w:rFonts w:ascii="Arial" w:hAnsi="Arial"/>
          <w:sz w:val="22"/>
          <w:szCs w:val="22"/>
        </w:rPr>
      </w:pPr>
      <w:r w:rsidRPr="00B971FF">
        <w:rPr>
          <w:rFonts w:ascii="Arial" w:hAnsi="Arial"/>
          <w:sz w:val="22"/>
          <w:szCs w:val="22"/>
        </w:rPr>
        <w:t>Carla Cuda, Graduate student, 2004-</w:t>
      </w:r>
      <w:r>
        <w:rPr>
          <w:rFonts w:ascii="Arial" w:hAnsi="Arial"/>
          <w:sz w:val="22"/>
          <w:szCs w:val="22"/>
        </w:rPr>
        <w:t>2008</w:t>
      </w:r>
      <w:r w:rsidRPr="00B971FF">
        <w:rPr>
          <w:rFonts w:ascii="Arial" w:hAnsi="Arial"/>
          <w:sz w:val="22"/>
          <w:szCs w:val="22"/>
        </w:rPr>
        <w:t>.</w:t>
      </w:r>
    </w:p>
    <w:p w14:paraId="6400AE51" w14:textId="77777777" w:rsidR="001F7D70" w:rsidRDefault="001F7D70" w:rsidP="009C236B">
      <w:pPr>
        <w:numPr>
          <w:ilvl w:val="0"/>
          <w:numId w:val="10"/>
        </w:numPr>
        <w:rPr>
          <w:rFonts w:ascii="Arial" w:hAnsi="Arial"/>
          <w:sz w:val="22"/>
          <w:szCs w:val="22"/>
        </w:rPr>
      </w:pPr>
      <w:r w:rsidRPr="00B971FF">
        <w:rPr>
          <w:rFonts w:ascii="Arial" w:hAnsi="Arial"/>
          <w:sz w:val="22"/>
          <w:szCs w:val="22"/>
        </w:rPr>
        <w:t>Daniel Perry, Graduate student, 2006-</w:t>
      </w:r>
      <w:r w:rsidR="00E4357F">
        <w:rPr>
          <w:rFonts w:ascii="Arial" w:hAnsi="Arial"/>
          <w:sz w:val="22"/>
          <w:szCs w:val="22"/>
        </w:rPr>
        <w:t>2011</w:t>
      </w:r>
      <w:r w:rsidRPr="00B971FF">
        <w:rPr>
          <w:rFonts w:ascii="Arial" w:hAnsi="Arial"/>
          <w:sz w:val="22"/>
          <w:szCs w:val="22"/>
        </w:rPr>
        <w:t>.</w:t>
      </w:r>
    </w:p>
    <w:p w14:paraId="092C4613" w14:textId="77777777" w:rsidR="001F7D70" w:rsidRDefault="001F7D70" w:rsidP="009C236B">
      <w:pPr>
        <w:numPr>
          <w:ilvl w:val="0"/>
          <w:numId w:val="10"/>
        </w:numPr>
        <w:rPr>
          <w:rFonts w:ascii="Arial" w:hAnsi="Arial"/>
          <w:sz w:val="22"/>
          <w:szCs w:val="22"/>
        </w:rPr>
      </w:pPr>
      <w:r>
        <w:rPr>
          <w:rFonts w:ascii="Arial" w:hAnsi="Arial"/>
          <w:sz w:val="22"/>
          <w:szCs w:val="22"/>
        </w:rPr>
        <w:t xml:space="preserve">Allison Sang, </w:t>
      </w:r>
      <w:r w:rsidRPr="00B971FF">
        <w:rPr>
          <w:rFonts w:ascii="Arial" w:hAnsi="Arial"/>
          <w:sz w:val="22"/>
          <w:szCs w:val="22"/>
        </w:rPr>
        <w:t>Graduate student, 200</w:t>
      </w:r>
      <w:r>
        <w:rPr>
          <w:rFonts w:ascii="Arial" w:hAnsi="Arial"/>
          <w:sz w:val="22"/>
          <w:szCs w:val="22"/>
        </w:rPr>
        <w:t>9</w:t>
      </w:r>
      <w:r w:rsidRPr="00B971FF">
        <w:rPr>
          <w:rFonts w:ascii="Arial" w:hAnsi="Arial"/>
          <w:sz w:val="22"/>
          <w:szCs w:val="22"/>
        </w:rPr>
        <w:t>-</w:t>
      </w:r>
      <w:r w:rsidR="00AB20AD">
        <w:rPr>
          <w:rFonts w:ascii="Arial" w:hAnsi="Arial"/>
          <w:sz w:val="22"/>
          <w:szCs w:val="22"/>
        </w:rPr>
        <w:t>2013</w:t>
      </w:r>
      <w:r>
        <w:rPr>
          <w:rFonts w:ascii="Arial" w:hAnsi="Arial"/>
          <w:sz w:val="22"/>
          <w:szCs w:val="22"/>
        </w:rPr>
        <w:t>.</w:t>
      </w:r>
    </w:p>
    <w:p w14:paraId="028908EB" w14:textId="1EA3C73C" w:rsidR="001F7D70" w:rsidRDefault="001F7D70" w:rsidP="009C236B">
      <w:pPr>
        <w:numPr>
          <w:ilvl w:val="0"/>
          <w:numId w:val="10"/>
        </w:numPr>
        <w:rPr>
          <w:rFonts w:ascii="Arial" w:hAnsi="Arial"/>
          <w:sz w:val="22"/>
          <w:szCs w:val="22"/>
        </w:rPr>
      </w:pPr>
      <w:r>
        <w:rPr>
          <w:rFonts w:ascii="Arial" w:hAnsi="Arial"/>
          <w:sz w:val="22"/>
          <w:szCs w:val="22"/>
        </w:rPr>
        <w:lastRenderedPageBreak/>
        <w:t xml:space="preserve">Yiming Yin, </w:t>
      </w:r>
      <w:r w:rsidRPr="00B971FF">
        <w:rPr>
          <w:rFonts w:ascii="Arial" w:hAnsi="Arial"/>
          <w:sz w:val="22"/>
          <w:szCs w:val="22"/>
        </w:rPr>
        <w:t>Graduate student, 20</w:t>
      </w:r>
      <w:r>
        <w:rPr>
          <w:rFonts w:ascii="Arial" w:hAnsi="Arial"/>
          <w:sz w:val="22"/>
          <w:szCs w:val="22"/>
        </w:rPr>
        <w:t>10</w:t>
      </w:r>
      <w:r w:rsidRPr="00B971FF">
        <w:rPr>
          <w:rFonts w:ascii="Arial" w:hAnsi="Arial"/>
          <w:sz w:val="22"/>
          <w:szCs w:val="22"/>
        </w:rPr>
        <w:t>-</w:t>
      </w:r>
      <w:r w:rsidR="00D572D3">
        <w:rPr>
          <w:rFonts w:ascii="Arial" w:hAnsi="Arial"/>
          <w:sz w:val="22"/>
          <w:szCs w:val="22"/>
        </w:rPr>
        <w:t>2014</w:t>
      </w:r>
      <w:r>
        <w:rPr>
          <w:rFonts w:ascii="Arial" w:hAnsi="Arial"/>
          <w:sz w:val="22"/>
          <w:szCs w:val="22"/>
        </w:rPr>
        <w:t>.</w:t>
      </w:r>
    </w:p>
    <w:p w14:paraId="5E27D3D2" w14:textId="4A96DD30" w:rsidR="001F7D70" w:rsidRDefault="001F7D70" w:rsidP="009C236B">
      <w:pPr>
        <w:numPr>
          <w:ilvl w:val="0"/>
          <w:numId w:val="10"/>
        </w:numPr>
        <w:rPr>
          <w:rFonts w:ascii="Arial" w:hAnsi="Arial"/>
          <w:sz w:val="22"/>
          <w:szCs w:val="22"/>
        </w:rPr>
      </w:pPr>
      <w:r>
        <w:rPr>
          <w:rFonts w:ascii="Arial" w:hAnsi="Arial"/>
          <w:sz w:val="22"/>
          <w:szCs w:val="22"/>
        </w:rPr>
        <w:t xml:space="preserve">Ying Li Zheng, </w:t>
      </w:r>
      <w:r w:rsidRPr="00B971FF">
        <w:rPr>
          <w:rFonts w:ascii="Arial" w:hAnsi="Arial"/>
          <w:sz w:val="22"/>
          <w:szCs w:val="22"/>
        </w:rPr>
        <w:t>Graduate student, 20</w:t>
      </w:r>
      <w:r>
        <w:rPr>
          <w:rFonts w:ascii="Arial" w:hAnsi="Arial"/>
          <w:sz w:val="22"/>
          <w:szCs w:val="22"/>
        </w:rPr>
        <w:t>10</w:t>
      </w:r>
      <w:r w:rsidRPr="00B971FF">
        <w:rPr>
          <w:rFonts w:ascii="Arial" w:hAnsi="Arial"/>
          <w:sz w:val="22"/>
          <w:szCs w:val="22"/>
        </w:rPr>
        <w:t>-</w:t>
      </w:r>
      <w:r w:rsidR="00A44EE9">
        <w:rPr>
          <w:rFonts w:ascii="Arial" w:hAnsi="Arial"/>
          <w:sz w:val="22"/>
          <w:szCs w:val="22"/>
        </w:rPr>
        <w:t>2014</w:t>
      </w:r>
      <w:r>
        <w:rPr>
          <w:rFonts w:ascii="Arial" w:hAnsi="Arial"/>
          <w:sz w:val="22"/>
          <w:szCs w:val="22"/>
        </w:rPr>
        <w:t>.</w:t>
      </w:r>
    </w:p>
    <w:p w14:paraId="38F5FED3" w14:textId="3615D2C5" w:rsidR="00E4357F" w:rsidRDefault="00E4357F" w:rsidP="009C236B">
      <w:pPr>
        <w:numPr>
          <w:ilvl w:val="0"/>
          <w:numId w:val="10"/>
        </w:numPr>
        <w:rPr>
          <w:rFonts w:ascii="Arial" w:hAnsi="Arial"/>
          <w:sz w:val="22"/>
          <w:szCs w:val="22"/>
        </w:rPr>
      </w:pPr>
      <w:r>
        <w:rPr>
          <w:rFonts w:ascii="Arial" w:hAnsi="Arial"/>
          <w:sz w:val="22"/>
          <w:szCs w:val="22"/>
        </w:rPr>
        <w:t xml:space="preserve">Ramya Sivakumar, </w:t>
      </w:r>
      <w:r w:rsidRPr="00B971FF">
        <w:rPr>
          <w:rFonts w:ascii="Arial" w:hAnsi="Arial"/>
          <w:sz w:val="22"/>
          <w:szCs w:val="22"/>
        </w:rPr>
        <w:t>Graduate student, 20</w:t>
      </w:r>
      <w:r>
        <w:rPr>
          <w:rFonts w:ascii="Arial" w:hAnsi="Arial"/>
          <w:sz w:val="22"/>
          <w:szCs w:val="22"/>
        </w:rPr>
        <w:t>12</w:t>
      </w:r>
      <w:r w:rsidRPr="00B971FF">
        <w:rPr>
          <w:rFonts w:ascii="Arial" w:hAnsi="Arial"/>
          <w:sz w:val="22"/>
          <w:szCs w:val="22"/>
        </w:rPr>
        <w:t>-</w:t>
      </w:r>
      <w:r w:rsidR="00104F0A">
        <w:rPr>
          <w:rFonts w:ascii="Arial" w:hAnsi="Arial"/>
          <w:sz w:val="22"/>
          <w:szCs w:val="22"/>
        </w:rPr>
        <w:t>2016</w:t>
      </w:r>
      <w:r>
        <w:rPr>
          <w:rFonts w:ascii="Arial" w:hAnsi="Arial"/>
          <w:sz w:val="22"/>
          <w:szCs w:val="22"/>
        </w:rPr>
        <w:t>.</w:t>
      </w:r>
    </w:p>
    <w:p w14:paraId="6E5041B5" w14:textId="05597466" w:rsidR="00D61BE6" w:rsidRDefault="00D61BE6" w:rsidP="009C236B">
      <w:pPr>
        <w:numPr>
          <w:ilvl w:val="0"/>
          <w:numId w:val="10"/>
        </w:numPr>
        <w:rPr>
          <w:rFonts w:ascii="Arial" w:hAnsi="Arial"/>
          <w:sz w:val="22"/>
          <w:szCs w:val="22"/>
        </w:rPr>
      </w:pPr>
      <w:r>
        <w:rPr>
          <w:rFonts w:ascii="Arial" w:hAnsi="Arial"/>
          <w:sz w:val="22"/>
          <w:szCs w:val="22"/>
        </w:rPr>
        <w:t xml:space="preserve">Wei Li, </w:t>
      </w:r>
      <w:r w:rsidR="00C44AAC">
        <w:rPr>
          <w:rFonts w:ascii="Arial" w:hAnsi="Arial"/>
          <w:sz w:val="22"/>
          <w:szCs w:val="22"/>
        </w:rPr>
        <w:t>Pekin University PhD student, 2014-2016.</w:t>
      </w:r>
    </w:p>
    <w:p w14:paraId="18B04AFD" w14:textId="23C225DB" w:rsidR="00A44EE9" w:rsidRDefault="00A44EE9" w:rsidP="009C236B">
      <w:pPr>
        <w:numPr>
          <w:ilvl w:val="0"/>
          <w:numId w:val="10"/>
        </w:numPr>
        <w:rPr>
          <w:rFonts w:ascii="Arial" w:hAnsi="Arial"/>
          <w:sz w:val="22"/>
          <w:szCs w:val="22"/>
        </w:rPr>
      </w:pPr>
      <w:r>
        <w:rPr>
          <w:rFonts w:ascii="Arial" w:hAnsi="Arial"/>
          <w:sz w:val="22"/>
          <w:szCs w:val="22"/>
        </w:rPr>
        <w:t xml:space="preserve">Anton Titov, </w:t>
      </w:r>
      <w:r w:rsidRPr="00B971FF">
        <w:rPr>
          <w:rFonts w:ascii="Arial" w:hAnsi="Arial"/>
          <w:sz w:val="22"/>
          <w:szCs w:val="22"/>
        </w:rPr>
        <w:t>Graduate student, 20</w:t>
      </w:r>
      <w:r>
        <w:rPr>
          <w:rFonts w:ascii="Arial" w:hAnsi="Arial"/>
          <w:sz w:val="22"/>
          <w:szCs w:val="22"/>
        </w:rPr>
        <w:t>15</w:t>
      </w:r>
      <w:r w:rsidRPr="00B971FF">
        <w:rPr>
          <w:rFonts w:ascii="Arial" w:hAnsi="Arial"/>
          <w:sz w:val="22"/>
          <w:szCs w:val="22"/>
        </w:rPr>
        <w:t>-</w:t>
      </w:r>
      <w:r w:rsidR="00520395">
        <w:rPr>
          <w:rFonts w:ascii="Arial" w:hAnsi="Arial"/>
          <w:sz w:val="22"/>
          <w:szCs w:val="22"/>
        </w:rPr>
        <w:t>2019</w:t>
      </w:r>
      <w:r>
        <w:rPr>
          <w:rFonts w:ascii="Arial" w:hAnsi="Arial"/>
          <w:sz w:val="22"/>
          <w:szCs w:val="22"/>
        </w:rPr>
        <w:t>.</w:t>
      </w:r>
    </w:p>
    <w:p w14:paraId="18CB8171" w14:textId="36D82C36" w:rsidR="00104F0A" w:rsidRDefault="00104F0A" w:rsidP="009C236B">
      <w:pPr>
        <w:numPr>
          <w:ilvl w:val="0"/>
          <w:numId w:val="10"/>
        </w:numPr>
        <w:rPr>
          <w:rFonts w:ascii="Arial" w:hAnsi="Arial"/>
          <w:sz w:val="22"/>
          <w:szCs w:val="22"/>
        </w:rPr>
      </w:pPr>
      <w:r>
        <w:rPr>
          <w:rFonts w:ascii="Arial" w:hAnsi="Arial"/>
          <w:sz w:val="22"/>
          <w:szCs w:val="22"/>
        </w:rPr>
        <w:t>Josephine Brown, Graduate student: 2017-present.</w:t>
      </w:r>
    </w:p>
    <w:p w14:paraId="1E24F567" w14:textId="71974140" w:rsidR="00AF44FC" w:rsidRDefault="00AF44FC" w:rsidP="009C236B">
      <w:pPr>
        <w:numPr>
          <w:ilvl w:val="0"/>
          <w:numId w:val="10"/>
        </w:numPr>
        <w:rPr>
          <w:rFonts w:ascii="Arial" w:hAnsi="Arial"/>
          <w:sz w:val="22"/>
          <w:szCs w:val="22"/>
        </w:rPr>
      </w:pPr>
      <w:r>
        <w:rPr>
          <w:rFonts w:ascii="Arial" w:hAnsi="Arial"/>
          <w:sz w:val="22"/>
          <w:szCs w:val="22"/>
        </w:rPr>
        <w:t>Tracoya Roach, Graduate student: 2017-present.</w:t>
      </w:r>
    </w:p>
    <w:p w14:paraId="503DC5D5" w14:textId="77777777" w:rsidR="001F7D70" w:rsidRPr="00E4357F" w:rsidRDefault="001F7D70" w:rsidP="00104F0A">
      <w:pPr>
        <w:ind w:left="720"/>
        <w:rPr>
          <w:rFonts w:ascii="Arial" w:hAnsi="Arial"/>
          <w:sz w:val="22"/>
          <w:szCs w:val="22"/>
        </w:rPr>
      </w:pPr>
    </w:p>
    <w:p w14:paraId="6CDB6CC5" w14:textId="77777777" w:rsidR="001F7D70" w:rsidRPr="00B971FF" w:rsidRDefault="001F7D70" w:rsidP="009C236B">
      <w:pPr>
        <w:numPr>
          <w:ilvl w:val="0"/>
          <w:numId w:val="10"/>
        </w:numPr>
        <w:rPr>
          <w:rFonts w:ascii="Arial" w:hAnsi="Arial"/>
          <w:sz w:val="22"/>
          <w:szCs w:val="22"/>
        </w:rPr>
      </w:pPr>
      <w:r w:rsidRPr="00B971FF">
        <w:rPr>
          <w:rFonts w:ascii="Arial" w:hAnsi="Arial"/>
          <w:sz w:val="22"/>
          <w:szCs w:val="22"/>
        </w:rPr>
        <w:t>YiFang Chan, M.D. Postdoctoral Fellow, 2002-2004.</w:t>
      </w:r>
    </w:p>
    <w:p w14:paraId="38E8AD17" w14:textId="77777777" w:rsidR="001F7D70" w:rsidRPr="00B971FF" w:rsidRDefault="001F7D70" w:rsidP="009C236B">
      <w:pPr>
        <w:numPr>
          <w:ilvl w:val="0"/>
          <w:numId w:val="10"/>
        </w:numPr>
        <w:rPr>
          <w:rFonts w:ascii="Arial" w:hAnsi="Arial"/>
          <w:sz w:val="22"/>
          <w:szCs w:val="22"/>
        </w:rPr>
      </w:pPr>
      <w:r>
        <w:rPr>
          <w:rFonts w:ascii="Arial" w:hAnsi="Arial"/>
          <w:sz w:val="22"/>
          <w:szCs w:val="22"/>
        </w:rPr>
        <w:t>Zhiwei Xu, Ph</w:t>
      </w:r>
      <w:r w:rsidRPr="00B971FF">
        <w:rPr>
          <w:rFonts w:ascii="Arial" w:hAnsi="Arial"/>
          <w:sz w:val="22"/>
          <w:szCs w:val="22"/>
        </w:rPr>
        <w:t>.D. Postdoctoral Fellow, 2002-</w:t>
      </w:r>
      <w:r>
        <w:rPr>
          <w:rFonts w:ascii="Arial" w:hAnsi="Arial"/>
          <w:sz w:val="22"/>
          <w:szCs w:val="22"/>
        </w:rPr>
        <w:t>2009</w:t>
      </w:r>
      <w:r w:rsidRPr="00B971FF">
        <w:rPr>
          <w:rFonts w:ascii="Arial" w:hAnsi="Arial"/>
          <w:sz w:val="22"/>
          <w:szCs w:val="22"/>
        </w:rPr>
        <w:t>.</w:t>
      </w:r>
    </w:p>
    <w:p w14:paraId="51451802" w14:textId="77777777" w:rsidR="001F7D70" w:rsidRPr="00B971FF" w:rsidRDefault="001F7D70" w:rsidP="009C236B">
      <w:pPr>
        <w:numPr>
          <w:ilvl w:val="0"/>
          <w:numId w:val="10"/>
        </w:numPr>
        <w:rPr>
          <w:rFonts w:ascii="Arial" w:hAnsi="Arial"/>
          <w:sz w:val="22"/>
          <w:szCs w:val="22"/>
        </w:rPr>
      </w:pPr>
      <w:bookmarkStart w:id="8" w:name="OLE_LINK9"/>
      <w:bookmarkStart w:id="9" w:name="OLE_LINK10"/>
      <w:r w:rsidRPr="00B971FF">
        <w:rPr>
          <w:rFonts w:ascii="Arial" w:hAnsi="Arial"/>
          <w:sz w:val="22"/>
          <w:szCs w:val="22"/>
        </w:rPr>
        <w:t>Haitao Niu,</w:t>
      </w:r>
      <w:bookmarkEnd w:id="8"/>
      <w:bookmarkEnd w:id="9"/>
      <w:r w:rsidRPr="00B971FF">
        <w:rPr>
          <w:rFonts w:ascii="Arial" w:hAnsi="Arial"/>
          <w:sz w:val="22"/>
          <w:szCs w:val="22"/>
        </w:rPr>
        <w:t xml:space="preserve"> Ph.D. Postdoctoral Fellow, 2005-</w:t>
      </w:r>
      <w:r>
        <w:rPr>
          <w:rFonts w:ascii="Arial" w:hAnsi="Arial"/>
          <w:sz w:val="22"/>
          <w:szCs w:val="22"/>
        </w:rPr>
        <w:t>2009</w:t>
      </w:r>
      <w:r w:rsidRPr="00B971FF">
        <w:rPr>
          <w:rFonts w:ascii="Arial" w:hAnsi="Arial"/>
          <w:sz w:val="22"/>
          <w:szCs w:val="22"/>
        </w:rPr>
        <w:t>.</w:t>
      </w:r>
    </w:p>
    <w:p w14:paraId="62B6D798" w14:textId="77777777" w:rsidR="001F7D70" w:rsidRPr="00B971FF" w:rsidRDefault="001F7D70" w:rsidP="009C236B">
      <w:pPr>
        <w:numPr>
          <w:ilvl w:val="0"/>
          <w:numId w:val="10"/>
        </w:numPr>
        <w:rPr>
          <w:rFonts w:ascii="Arial" w:hAnsi="Arial"/>
          <w:sz w:val="22"/>
          <w:szCs w:val="22"/>
        </w:rPr>
      </w:pPr>
      <w:r w:rsidRPr="00B971FF">
        <w:rPr>
          <w:rFonts w:ascii="Arial" w:hAnsi="Arial"/>
          <w:sz w:val="22"/>
          <w:szCs w:val="22"/>
        </w:rPr>
        <w:t xml:space="preserve">Suigui Wan, M.D. Postdoctoral Fellow, </w:t>
      </w:r>
      <w:bookmarkStart w:id="10" w:name="OLE_LINK7"/>
      <w:bookmarkStart w:id="11" w:name="OLE_LINK8"/>
      <w:r w:rsidRPr="00B971FF">
        <w:rPr>
          <w:rFonts w:ascii="Arial" w:hAnsi="Arial"/>
          <w:sz w:val="22"/>
          <w:szCs w:val="22"/>
        </w:rPr>
        <w:t>2005-</w:t>
      </w:r>
      <w:r>
        <w:rPr>
          <w:rFonts w:ascii="Arial" w:hAnsi="Arial"/>
          <w:sz w:val="22"/>
          <w:szCs w:val="22"/>
        </w:rPr>
        <w:t>2007</w:t>
      </w:r>
      <w:bookmarkEnd w:id="10"/>
      <w:bookmarkEnd w:id="11"/>
      <w:r w:rsidRPr="00B971FF">
        <w:rPr>
          <w:rFonts w:ascii="Arial" w:hAnsi="Arial"/>
          <w:sz w:val="22"/>
          <w:szCs w:val="22"/>
        </w:rPr>
        <w:t>.</w:t>
      </w:r>
    </w:p>
    <w:p w14:paraId="1B79DE61" w14:textId="77777777" w:rsidR="001F7D70" w:rsidRDefault="001F7D70" w:rsidP="009C236B">
      <w:pPr>
        <w:numPr>
          <w:ilvl w:val="0"/>
          <w:numId w:val="10"/>
        </w:numPr>
        <w:rPr>
          <w:rFonts w:ascii="Arial" w:hAnsi="Arial"/>
          <w:sz w:val="22"/>
          <w:szCs w:val="22"/>
        </w:rPr>
      </w:pPr>
      <w:r w:rsidRPr="00B971FF">
        <w:rPr>
          <w:rFonts w:ascii="Arial" w:hAnsi="Arial"/>
          <w:sz w:val="22"/>
          <w:szCs w:val="22"/>
        </w:rPr>
        <w:t>Biyan Duan, M.D., Ph.D. Postdoctoral Fellow, 2006-</w:t>
      </w:r>
      <w:r>
        <w:rPr>
          <w:rFonts w:ascii="Arial" w:hAnsi="Arial"/>
          <w:sz w:val="22"/>
          <w:szCs w:val="22"/>
        </w:rPr>
        <w:t>2007.</w:t>
      </w:r>
    </w:p>
    <w:p w14:paraId="2D54E1E4" w14:textId="77777777" w:rsidR="001F7D70" w:rsidRDefault="001F7D70" w:rsidP="009C236B">
      <w:pPr>
        <w:numPr>
          <w:ilvl w:val="0"/>
          <w:numId w:val="10"/>
        </w:numPr>
        <w:rPr>
          <w:rFonts w:ascii="Arial" w:hAnsi="Arial"/>
          <w:sz w:val="22"/>
          <w:szCs w:val="22"/>
        </w:rPr>
      </w:pPr>
      <w:r>
        <w:rPr>
          <w:rFonts w:ascii="Arial" w:hAnsi="Arial"/>
          <w:sz w:val="22"/>
          <w:szCs w:val="22"/>
        </w:rPr>
        <w:t xml:space="preserve">Zhenhai Zhou, </w:t>
      </w:r>
      <w:r w:rsidRPr="00B971FF">
        <w:rPr>
          <w:rFonts w:ascii="Arial" w:hAnsi="Arial"/>
          <w:sz w:val="22"/>
          <w:szCs w:val="22"/>
        </w:rPr>
        <w:t>M.D., Ph.D. Postdoctoral Fellow, 200</w:t>
      </w:r>
      <w:r>
        <w:rPr>
          <w:rFonts w:ascii="Arial" w:hAnsi="Arial"/>
          <w:sz w:val="22"/>
          <w:szCs w:val="22"/>
        </w:rPr>
        <w:t>7</w:t>
      </w:r>
      <w:r w:rsidRPr="00B971FF">
        <w:rPr>
          <w:rFonts w:ascii="Arial" w:hAnsi="Arial"/>
          <w:sz w:val="22"/>
          <w:szCs w:val="22"/>
        </w:rPr>
        <w:t>-</w:t>
      </w:r>
      <w:r>
        <w:rPr>
          <w:rFonts w:ascii="Arial" w:hAnsi="Arial"/>
          <w:sz w:val="22"/>
          <w:szCs w:val="22"/>
        </w:rPr>
        <w:t xml:space="preserve"> 2009.</w:t>
      </w:r>
    </w:p>
    <w:p w14:paraId="2C6AB994" w14:textId="77777777" w:rsidR="001F7D70" w:rsidRDefault="001F7D70" w:rsidP="009C236B">
      <w:pPr>
        <w:numPr>
          <w:ilvl w:val="0"/>
          <w:numId w:val="10"/>
        </w:numPr>
        <w:rPr>
          <w:rFonts w:ascii="Arial" w:hAnsi="Arial"/>
          <w:sz w:val="22"/>
          <w:szCs w:val="22"/>
        </w:rPr>
      </w:pPr>
      <w:r>
        <w:rPr>
          <w:rFonts w:ascii="Arial" w:hAnsi="Arial"/>
          <w:sz w:val="22"/>
          <w:szCs w:val="22"/>
        </w:rPr>
        <w:t xml:space="preserve">Carla Cuda, Ph.D. </w:t>
      </w:r>
      <w:r w:rsidRPr="00B971FF">
        <w:rPr>
          <w:rFonts w:ascii="Arial" w:hAnsi="Arial"/>
          <w:sz w:val="22"/>
          <w:szCs w:val="22"/>
        </w:rPr>
        <w:t>Postdoctoral Fellow,</w:t>
      </w:r>
      <w:r>
        <w:rPr>
          <w:rFonts w:ascii="Arial" w:hAnsi="Arial"/>
          <w:sz w:val="22"/>
          <w:szCs w:val="22"/>
        </w:rPr>
        <w:t xml:space="preserve"> 2009.</w:t>
      </w:r>
    </w:p>
    <w:p w14:paraId="155E1CC3" w14:textId="77777777" w:rsidR="001F7D70" w:rsidRDefault="001F7D70" w:rsidP="009C236B">
      <w:pPr>
        <w:numPr>
          <w:ilvl w:val="0"/>
          <w:numId w:val="10"/>
        </w:numPr>
        <w:rPr>
          <w:rFonts w:ascii="Arial" w:hAnsi="Arial"/>
          <w:sz w:val="22"/>
          <w:szCs w:val="22"/>
        </w:rPr>
      </w:pPr>
      <w:r>
        <w:rPr>
          <w:rFonts w:ascii="Arial" w:hAnsi="Arial"/>
          <w:sz w:val="22"/>
          <w:szCs w:val="22"/>
        </w:rPr>
        <w:t xml:space="preserve">Hari Hara Potula, Ph.D. </w:t>
      </w:r>
      <w:r w:rsidRPr="00B971FF">
        <w:rPr>
          <w:rFonts w:ascii="Arial" w:hAnsi="Arial"/>
          <w:sz w:val="22"/>
          <w:szCs w:val="22"/>
        </w:rPr>
        <w:t>Postdoctoral Fellow,</w:t>
      </w:r>
      <w:r>
        <w:rPr>
          <w:rFonts w:ascii="Arial" w:hAnsi="Arial"/>
          <w:sz w:val="22"/>
          <w:szCs w:val="22"/>
        </w:rPr>
        <w:t xml:space="preserve"> 2009-</w:t>
      </w:r>
      <w:r w:rsidR="00955B98">
        <w:rPr>
          <w:rFonts w:ascii="Arial" w:hAnsi="Arial"/>
          <w:sz w:val="22"/>
          <w:szCs w:val="22"/>
        </w:rPr>
        <w:t>2013</w:t>
      </w:r>
      <w:r>
        <w:rPr>
          <w:rFonts w:ascii="Arial" w:hAnsi="Arial"/>
          <w:sz w:val="22"/>
          <w:szCs w:val="22"/>
        </w:rPr>
        <w:t>.</w:t>
      </w:r>
    </w:p>
    <w:p w14:paraId="56822EF1" w14:textId="77777777" w:rsidR="001F7D70" w:rsidRDefault="001F7D70" w:rsidP="009C236B">
      <w:pPr>
        <w:numPr>
          <w:ilvl w:val="0"/>
          <w:numId w:val="10"/>
        </w:numPr>
        <w:rPr>
          <w:rFonts w:ascii="Arial" w:hAnsi="Arial"/>
          <w:sz w:val="22"/>
          <w:szCs w:val="22"/>
        </w:rPr>
      </w:pPr>
      <w:r>
        <w:rPr>
          <w:rFonts w:ascii="Arial" w:hAnsi="Arial"/>
          <w:sz w:val="22"/>
          <w:szCs w:val="22"/>
        </w:rPr>
        <w:t>Shujuan Liang, M.D., Postdoctoral fellow, 2010-2011</w:t>
      </w:r>
    </w:p>
    <w:p w14:paraId="5B4FC60A" w14:textId="77777777" w:rsidR="001F7D70" w:rsidRDefault="001F7D70" w:rsidP="009C236B">
      <w:pPr>
        <w:numPr>
          <w:ilvl w:val="0"/>
          <w:numId w:val="10"/>
        </w:numPr>
        <w:rPr>
          <w:rFonts w:ascii="Arial" w:hAnsi="Arial"/>
          <w:sz w:val="22"/>
          <w:szCs w:val="22"/>
        </w:rPr>
      </w:pPr>
      <w:r>
        <w:rPr>
          <w:rFonts w:ascii="Arial" w:hAnsi="Arial"/>
          <w:sz w:val="22"/>
          <w:szCs w:val="22"/>
        </w:rPr>
        <w:t>Margareta Lantow, Ph.D. Postdoctoral fellow, 2011-</w:t>
      </w:r>
      <w:r w:rsidR="00E4357F">
        <w:rPr>
          <w:rFonts w:ascii="Arial" w:hAnsi="Arial"/>
          <w:sz w:val="22"/>
          <w:szCs w:val="22"/>
        </w:rPr>
        <w:t>2012</w:t>
      </w:r>
    </w:p>
    <w:p w14:paraId="1E6D5C74" w14:textId="77777777" w:rsidR="001F7D70" w:rsidRDefault="001F7D70" w:rsidP="009C236B">
      <w:pPr>
        <w:numPr>
          <w:ilvl w:val="0"/>
          <w:numId w:val="10"/>
        </w:numPr>
        <w:rPr>
          <w:rFonts w:ascii="Arial" w:hAnsi="Arial"/>
          <w:sz w:val="22"/>
          <w:szCs w:val="22"/>
        </w:rPr>
      </w:pPr>
      <w:r>
        <w:rPr>
          <w:rFonts w:ascii="Arial" w:hAnsi="Arial"/>
          <w:sz w:val="22"/>
          <w:szCs w:val="22"/>
        </w:rPr>
        <w:t>Mayami Seng</w:t>
      </w:r>
      <w:r w:rsidR="00955B98">
        <w:rPr>
          <w:rFonts w:ascii="Arial" w:hAnsi="Arial"/>
          <w:sz w:val="22"/>
          <w:szCs w:val="22"/>
        </w:rPr>
        <w:t xml:space="preserve">upta, </w:t>
      </w:r>
      <w:r w:rsidR="00AB20AD">
        <w:rPr>
          <w:rFonts w:ascii="Arial" w:hAnsi="Arial"/>
          <w:sz w:val="22"/>
          <w:szCs w:val="22"/>
        </w:rPr>
        <w:t xml:space="preserve">Ph.D., </w:t>
      </w:r>
      <w:r w:rsidR="00955B98">
        <w:rPr>
          <w:rFonts w:ascii="Arial" w:hAnsi="Arial"/>
          <w:sz w:val="22"/>
          <w:szCs w:val="22"/>
        </w:rPr>
        <w:t>Postdoctoral fellow, 2011-2013</w:t>
      </w:r>
    </w:p>
    <w:p w14:paraId="64809A6A" w14:textId="58323FF7" w:rsidR="00AB20AD" w:rsidRDefault="00AB20AD" w:rsidP="009C236B">
      <w:pPr>
        <w:numPr>
          <w:ilvl w:val="0"/>
          <w:numId w:val="10"/>
        </w:numPr>
        <w:rPr>
          <w:rFonts w:ascii="Arial" w:hAnsi="Arial"/>
          <w:sz w:val="22"/>
          <w:szCs w:val="22"/>
        </w:rPr>
      </w:pPr>
      <w:r>
        <w:rPr>
          <w:rFonts w:ascii="Arial" w:hAnsi="Arial"/>
          <w:sz w:val="22"/>
          <w:szCs w:val="22"/>
        </w:rPr>
        <w:t>Seung-Chul Choi,</w:t>
      </w:r>
      <w:r w:rsidRPr="00AB20AD">
        <w:rPr>
          <w:rFonts w:ascii="Arial" w:hAnsi="Arial"/>
          <w:sz w:val="22"/>
          <w:szCs w:val="22"/>
        </w:rPr>
        <w:t xml:space="preserve"> </w:t>
      </w:r>
      <w:r>
        <w:rPr>
          <w:rFonts w:ascii="Arial" w:hAnsi="Arial"/>
          <w:sz w:val="22"/>
          <w:szCs w:val="22"/>
        </w:rPr>
        <w:t>Ph.D., Postdoctoral fellow, 2013-</w:t>
      </w:r>
      <w:r w:rsidR="00104F0A">
        <w:rPr>
          <w:rFonts w:ascii="Arial" w:hAnsi="Arial"/>
          <w:sz w:val="22"/>
          <w:szCs w:val="22"/>
        </w:rPr>
        <w:t xml:space="preserve"> </w:t>
      </w:r>
      <w:r w:rsidR="00F0219F">
        <w:rPr>
          <w:rFonts w:ascii="Arial" w:hAnsi="Arial"/>
          <w:sz w:val="22"/>
          <w:szCs w:val="22"/>
        </w:rPr>
        <w:t>December 2017</w:t>
      </w:r>
      <w:r w:rsidR="00104F0A">
        <w:rPr>
          <w:rFonts w:ascii="Arial" w:hAnsi="Arial"/>
          <w:sz w:val="22"/>
          <w:szCs w:val="22"/>
        </w:rPr>
        <w:t>.</w:t>
      </w:r>
    </w:p>
    <w:p w14:paraId="0F17E812" w14:textId="70C0449B" w:rsidR="00A44EE9" w:rsidRDefault="00A44EE9" w:rsidP="009C236B">
      <w:pPr>
        <w:numPr>
          <w:ilvl w:val="0"/>
          <w:numId w:val="10"/>
        </w:numPr>
        <w:rPr>
          <w:rFonts w:ascii="Arial" w:hAnsi="Arial"/>
          <w:sz w:val="22"/>
          <w:szCs w:val="22"/>
        </w:rPr>
      </w:pPr>
      <w:r>
        <w:rPr>
          <w:rFonts w:ascii="Arial" w:hAnsi="Arial"/>
          <w:sz w:val="22"/>
          <w:szCs w:val="22"/>
        </w:rPr>
        <w:t>Yiming Yin, PhD, Postdoctoral fellow, May 2014-March 2015.</w:t>
      </w:r>
    </w:p>
    <w:p w14:paraId="1B14D8DC" w14:textId="7F0DF3E4" w:rsidR="00104F0A" w:rsidRDefault="00104F0A" w:rsidP="009C236B">
      <w:pPr>
        <w:numPr>
          <w:ilvl w:val="0"/>
          <w:numId w:val="10"/>
        </w:numPr>
        <w:rPr>
          <w:rFonts w:ascii="Arial" w:hAnsi="Arial"/>
          <w:sz w:val="22"/>
          <w:szCs w:val="22"/>
        </w:rPr>
      </w:pPr>
      <w:r>
        <w:rPr>
          <w:rFonts w:ascii="Arial" w:hAnsi="Arial"/>
          <w:sz w:val="22"/>
          <w:szCs w:val="22"/>
        </w:rPr>
        <w:t xml:space="preserve">Georges Abboud, PhD, Postdoctoral fellow, January 2017 – </w:t>
      </w:r>
      <w:r w:rsidR="00F0219F">
        <w:rPr>
          <w:rFonts w:ascii="Arial" w:hAnsi="Arial"/>
          <w:sz w:val="22"/>
          <w:szCs w:val="22"/>
        </w:rPr>
        <w:t>December 2017</w:t>
      </w:r>
      <w:r>
        <w:rPr>
          <w:rFonts w:ascii="Arial" w:hAnsi="Arial"/>
          <w:sz w:val="22"/>
          <w:szCs w:val="22"/>
        </w:rPr>
        <w:t>.</w:t>
      </w:r>
    </w:p>
    <w:p w14:paraId="587739AB" w14:textId="0EBE1F7F" w:rsidR="00104F0A" w:rsidRDefault="00104F0A" w:rsidP="009C236B">
      <w:pPr>
        <w:numPr>
          <w:ilvl w:val="0"/>
          <w:numId w:val="10"/>
        </w:numPr>
        <w:rPr>
          <w:rFonts w:ascii="Arial" w:hAnsi="Arial"/>
          <w:sz w:val="22"/>
          <w:szCs w:val="22"/>
        </w:rPr>
      </w:pPr>
      <w:r>
        <w:rPr>
          <w:rFonts w:ascii="Arial" w:hAnsi="Arial"/>
          <w:sz w:val="22"/>
          <w:szCs w:val="22"/>
        </w:rPr>
        <w:t>Wei Li, PhD. Postdoctoral fellow, March 2017 – present.</w:t>
      </w:r>
    </w:p>
    <w:p w14:paraId="2ECB1039" w14:textId="428A4DB8" w:rsidR="00C44AAC" w:rsidRDefault="00C44AAC" w:rsidP="009C236B">
      <w:pPr>
        <w:numPr>
          <w:ilvl w:val="0"/>
          <w:numId w:val="10"/>
        </w:numPr>
        <w:rPr>
          <w:rFonts w:ascii="Arial" w:hAnsi="Arial"/>
          <w:sz w:val="22"/>
          <w:szCs w:val="22"/>
        </w:rPr>
      </w:pPr>
      <w:r>
        <w:rPr>
          <w:rFonts w:ascii="Arial" w:hAnsi="Arial"/>
          <w:sz w:val="22"/>
          <w:szCs w:val="22"/>
        </w:rPr>
        <w:t xml:space="preserve">Caleb Cornaby, PhD. Postdoctoral fellow, March 2018 – </w:t>
      </w:r>
      <w:r w:rsidR="008F132C">
        <w:rPr>
          <w:rFonts w:ascii="Arial" w:hAnsi="Arial"/>
          <w:sz w:val="22"/>
          <w:szCs w:val="22"/>
        </w:rPr>
        <w:t>June 2019</w:t>
      </w:r>
      <w:r>
        <w:rPr>
          <w:rFonts w:ascii="Arial" w:hAnsi="Arial"/>
          <w:sz w:val="22"/>
          <w:szCs w:val="22"/>
        </w:rPr>
        <w:t>.</w:t>
      </w:r>
    </w:p>
    <w:p w14:paraId="5F4EB1A0" w14:textId="0E702BDA" w:rsidR="00104F0A" w:rsidRPr="008F132C" w:rsidRDefault="0033171C" w:rsidP="0033171C">
      <w:pPr>
        <w:numPr>
          <w:ilvl w:val="0"/>
          <w:numId w:val="10"/>
        </w:numPr>
        <w:tabs>
          <w:tab w:val="clear" w:pos="720"/>
          <w:tab w:val="num" w:pos="900"/>
        </w:tabs>
        <w:spacing w:after="200" w:line="276" w:lineRule="auto"/>
        <w:contextualSpacing/>
        <w:rPr>
          <w:rFonts w:ascii="Arial" w:hAnsi="Arial" w:cs="Arial"/>
          <w:sz w:val="22"/>
          <w:szCs w:val="22"/>
          <w:u w:val="single"/>
        </w:rPr>
      </w:pPr>
      <w:r>
        <w:rPr>
          <w:rFonts w:ascii="Arial" w:hAnsi="Arial" w:cs="Arial"/>
          <w:sz w:val="22"/>
        </w:rPr>
        <w:t xml:space="preserve">Haiting Wang, PhD, visiting Postdoctoral fellow from </w:t>
      </w:r>
      <w:r w:rsidRPr="008C56AE">
        <w:rPr>
          <w:rFonts w:ascii="Arial" w:hAnsi="Arial" w:cs="Arial"/>
          <w:color w:val="000000"/>
          <w:sz w:val="22"/>
          <w:szCs w:val="22"/>
        </w:rPr>
        <w:t xml:space="preserve">Shanghai JiaoTong University School of Medicine, March 2018 – </w:t>
      </w:r>
      <w:r w:rsidR="008F132C">
        <w:rPr>
          <w:rFonts w:ascii="Arial" w:hAnsi="Arial" w:cs="Arial"/>
          <w:color w:val="000000"/>
          <w:sz w:val="22"/>
          <w:szCs w:val="22"/>
        </w:rPr>
        <w:t>August</w:t>
      </w:r>
      <w:r w:rsidRPr="008C56AE">
        <w:rPr>
          <w:rFonts w:ascii="Arial" w:hAnsi="Arial" w:cs="Arial"/>
          <w:color w:val="000000"/>
          <w:sz w:val="22"/>
          <w:szCs w:val="22"/>
        </w:rPr>
        <w:t xml:space="preserve"> 2019.</w:t>
      </w:r>
    </w:p>
    <w:p w14:paraId="450C82CA" w14:textId="06E8DA25" w:rsidR="008F132C" w:rsidRDefault="008F132C" w:rsidP="008F132C">
      <w:pPr>
        <w:numPr>
          <w:ilvl w:val="0"/>
          <w:numId w:val="10"/>
        </w:numPr>
        <w:rPr>
          <w:rFonts w:ascii="Arial" w:hAnsi="Arial"/>
          <w:sz w:val="22"/>
          <w:szCs w:val="22"/>
        </w:rPr>
      </w:pPr>
      <w:r>
        <w:rPr>
          <w:rFonts w:ascii="Arial" w:hAnsi="Arial" w:cs="Arial"/>
          <w:color w:val="000000"/>
          <w:sz w:val="22"/>
          <w:szCs w:val="22"/>
        </w:rPr>
        <w:t xml:space="preserve">Sophie Zang, </w:t>
      </w:r>
      <w:r>
        <w:rPr>
          <w:rFonts w:ascii="Arial" w:hAnsi="Arial"/>
          <w:sz w:val="22"/>
          <w:szCs w:val="22"/>
        </w:rPr>
        <w:t>Postdoctoral fellow, October 2018 – present</w:t>
      </w:r>
    </w:p>
    <w:p w14:paraId="350611B9" w14:textId="0974237C" w:rsidR="008F132C" w:rsidRDefault="008F132C" w:rsidP="008F132C">
      <w:pPr>
        <w:numPr>
          <w:ilvl w:val="0"/>
          <w:numId w:val="10"/>
        </w:numPr>
        <w:rPr>
          <w:rFonts w:ascii="Arial" w:hAnsi="Arial"/>
          <w:sz w:val="22"/>
          <w:szCs w:val="22"/>
        </w:rPr>
      </w:pPr>
      <w:r>
        <w:rPr>
          <w:rFonts w:ascii="Arial" w:hAnsi="Arial"/>
          <w:sz w:val="22"/>
          <w:szCs w:val="22"/>
        </w:rPr>
        <w:t>Ahmed Elshika, Postdoctoral fellow, September 2019 – present</w:t>
      </w:r>
    </w:p>
    <w:p w14:paraId="004F0C49" w14:textId="22C9F577" w:rsidR="008F132C" w:rsidRPr="0033171C" w:rsidRDefault="008F132C" w:rsidP="0033171C">
      <w:pPr>
        <w:numPr>
          <w:ilvl w:val="0"/>
          <w:numId w:val="10"/>
        </w:numPr>
        <w:tabs>
          <w:tab w:val="clear" w:pos="720"/>
          <w:tab w:val="num" w:pos="900"/>
        </w:tabs>
        <w:spacing w:after="200" w:line="276" w:lineRule="auto"/>
        <w:contextualSpacing/>
        <w:rPr>
          <w:rFonts w:ascii="Arial" w:hAnsi="Arial" w:cs="Arial"/>
          <w:sz w:val="22"/>
          <w:szCs w:val="22"/>
          <w:u w:val="single"/>
        </w:rPr>
      </w:pPr>
      <w:r w:rsidRPr="008F132C">
        <w:rPr>
          <w:rFonts w:ascii="Arial" w:hAnsi="Arial" w:cs="Arial"/>
          <w:sz w:val="22"/>
          <w:szCs w:val="22"/>
        </w:rPr>
        <w:t>Minghao Gong,</w:t>
      </w:r>
      <w:r>
        <w:rPr>
          <w:rFonts w:ascii="Arial" w:hAnsi="Arial" w:cs="Arial"/>
          <w:sz w:val="22"/>
          <w:szCs w:val="22"/>
          <w:u w:val="single"/>
        </w:rPr>
        <w:t xml:space="preserve"> </w:t>
      </w:r>
      <w:r>
        <w:rPr>
          <w:rFonts w:ascii="Arial" w:hAnsi="Arial"/>
          <w:sz w:val="22"/>
          <w:szCs w:val="22"/>
        </w:rPr>
        <w:t>Postdoctoral fellow, October 2019 – present</w:t>
      </w:r>
    </w:p>
    <w:p w14:paraId="1BFCDCB5" w14:textId="77777777" w:rsidR="00826500" w:rsidRDefault="00826500" w:rsidP="00826500">
      <w:pPr>
        <w:ind w:left="360"/>
        <w:rPr>
          <w:rFonts w:ascii="Arial" w:hAnsi="Arial"/>
          <w:sz w:val="22"/>
          <w:szCs w:val="22"/>
        </w:rPr>
      </w:pPr>
    </w:p>
    <w:p w14:paraId="5E8E16F2" w14:textId="4F11A08F" w:rsidR="00104F0A" w:rsidRPr="00826500" w:rsidRDefault="001F7D70" w:rsidP="00826500">
      <w:pPr>
        <w:pStyle w:val="ListParagraph"/>
        <w:numPr>
          <w:ilvl w:val="0"/>
          <w:numId w:val="10"/>
        </w:numPr>
        <w:rPr>
          <w:rFonts w:ascii="Arial" w:hAnsi="Arial"/>
          <w:sz w:val="22"/>
          <w:szCs w:val="22"/>
        </w:rPr>
      </w:pPr>
      <w:r>
        <w:rPr>
          <w:rFonts w:ascii="Arial" w:hAnsi="Arial"/>
          <w:sz w:val="22"/>
          <w:szCs w:val="22"/>
        </w:rPr>
        <w:t>Zhiwei Xu, Ph</w:t>
      </w:r>
      <w:r w:rsidRPr="00B971FF">
        <w:rPr>
          <w:rFonts w:ascii="Arial" w:hAnsi="Arial"/>
          <w:sz w:val="22"/>
          <w:szCs w:val="22"/>
        </w:rPr>
        <w:t>.D</w:t>
      </w:r>
      <w:r>
        <w:rPr>
          <w:rFonts w:ascii="Arial" w:hAnsi="Arial"/>
          <w:sz w:val="22"/>
          <w:szCs w:val="22"/>
        </w:rPr>
        <w:t>. Research Assistant Professor, KO1 award recipient 2009-2014.</w:t>
      </w:r>
    </w:p>
    <w:p w14:paraId="3407F976" w14:textId="2E4FA0F2" w:rsidR="00104F0A" w:rsidRPr="00826500" w:rsidRDefault="00104F0A" w:rsidP="00104F0A">
      <w:pPr>
        <w:pStyle w:val="ListParagraph"/>
        <w:numPr>
          <w:ilvl w:val="0"/>
          <w:numId w:val="10"/>
        </w:numPr>
        <w:rPr>
          <w:rFonts w:ascii="Arial" w:hAnsi="Arial"/>
          <w:sz w:val="22"/>
          <w:szCs w:val="22"/>
        </w:rPr>
      </w:pPr>
      <w:r>
        <w:rPr>
          <w:rFonts w:ascii="Arial" w:hAnsi="Arial"/>
          <w:sz w:val="22"/>
          <w:szCs w:val="22"/>
        </w:rPr>
        <w:t xml:space="preserve">Kristiana Fredenburg, M.D., Ph.D., </w:t>
      </w:r>
      <w:r w:rsidR="00826500">
        <w:rPr>
          <w:rFonts w:ascii="Arial" w:hAnsi="Arial"/>
          <w:sz w:val="22"/>
          <w:szCs w:val="22"/>
        </w:rPr>
        <w:t xml:space="preserve">Assistant Professor, </w:t>
      </w:r>
      <w:r>
        <w:rPr>
          <w:rFonts w:ascii="Arial" w:hAnsi="Arial"/>
          <w:sz w:val="22"/>
          <w:szCs w:val="22"/>
        </w:rPr>
        <w:t xml:space="preserve">UF CTSI </w:t>
      </w:r>
      <w:r w:rsidRPr="00104F0A">
        <w:rPr>
          <w:rFonts w:ascii="Arial" w:hAnsi="Arial" w:cs="Arial"/>
          <w:sz w:val="22"/>
        </w:rPr>
        <w:t>KL2 Scholar Multidisciplinary Program</w:t>
      </w:r>
      <w:r>
        <w:rPr>
          <w:rFonts w:ascii="Arial" w:hAnsi="Arial" w:cs="Arial"/>
          <w:sz w:val="22"/>
        </w:rPr>
        <w:t xml:space="preserve"> recipient, 2017-2019.</w:t>
      </w:r>
    </w:p>
    <w:p w14:paraId="3FDE36C9" w14:textId="0F2301E8" w:rsidR="00826500" w:rsidRDefault="00826500" w:rsidP="00104F0A">
      <w:pPr>
        <w:pStyle w:val="ListParagraph"/>
        <w:numPr>
          <w:ilvl w:val="0"/>
          <w:numId w:val="10"/>
        </w:numPr>
        <w:rPr>
          <w:rFonts w:ascii="Arial" w:hAnsi="Arial"/>
          <w:sz w:val="22"/>
          <w:szCs w:val="22"/>
        </w:rPr>
      </w:pPr>
      <w:r>
        <w:rPr>
          <w:rFonts w:ascii="Arial" w:hAnsi="Arial"/>
          <w:sz w:val="22"/>
          <w:szCs w:val="22"/>
        </w:rPr>
        <w:t>Seung-Chul Choi,</w:t>
      </w:r>
      <w:r w:rsidRPr="00AB20AD">
        <w:rPr>
          <w:rFonts w:ascii="Arial" w:hAnsi="Arial"/>
          <w:sz w:val="22"/>
          <w:szCs w:val="22"/>
        </w:rPr>
        <w:t xml:space="preserve"> </w:t>
      </w:r>
      <w:r>
        <w:rPr>
          <w:rFonts w:ascii="Arial" w:hAnsi="Arial"/>
          <w:sz w:val="22"/>
          <w:szCs w:val="22"/>
        </w:rPr>
        <w:t>Ph.D., Research Assistant Scientist, 2018-</w:t>
      </w:r>
    </w:p>
    <w:p w14:paraId="5BDC3C02" w14:textId="77777777" w:rsidR="00826500" w:rsidRDefault="00826500" w:rsidP="00826500">
      <w:pPr>
        <w:pStyle w:val="ListParagraph"/>
        <w:numPr>
          <w:ilvl w:val="0"/>
          <w:numId w:val="10"/>
        </w:numPr>
        <w:rPr>
          <w:rFonts w:ascii="Arial" w:hAnsi="Arial"/>
          <w:sz w:val="22"/>
          <w:szCs w:val="22"/>
        </w:rPr>
      </w:pPr>
      <w:r>
        <w:rPr>
          <w:rFonts w:ascii="Arial" w:hAnsi="Arial"/>
          <w:sz w:val="22"/>
          <w:szCs w:val="22"/>
        </w:rPr>
        <w:t>Georges Abboud, Ph.D., Research Assistant Scientist, 2018-</w:t>
      </w:r>
    </w:p>
    <w:p w14:paraId="2D84287A" w14:textId="77777777" w:rsidR="0033171C" w:rsidRPr="00102FE6" w:rsidRDefault="0033171C" w:rsidP="0033171C">
      <w:pPr>
        <w:numPr>
          <w:ilvl w:val="0"/>
          <w:numId w:val="10"/>
        </w:numPr>
        <w:spacing w:after="200" w:line="276" w:lineRule="auto"/>
        <w:contextualSpacing/>
        <w:rPr>
          <w:rFonts w:ascii="Arial" w:hAnsi="Arial" w:cs="Arial"/>
          <w:sz w:val="22"/>
          <w:u w:val="single"/>
        </w:rPr>
      </w:pPr>
      <w:r>
        <w:rPr>
          <w:rFonts w:ascii="Arial" w:eastAsia="Calibri" w:hAnsi="Arial" w:cs="Arial"/>
          <w:sz w:val="22"/>
          <w:szCs w:val="22"/>
        </w:rPr>
        <w:t xml:space="preserve">Xiang Yu (Shirley) Teng, MD, Associate Professor, Visiting scientist from </w:t>
      </w:r>
      <w:r w:rsidRPr="008C56AE">
        <w:rPr>
          <w:rFonts w:ascii="Arial" w:hAnsi="Arial" w:cs="Arial"/>
          <w:color w:val="000000"/>
          <w:sz w:val="22"/>
          <w:szCs w:val="22"/>
        </w:rPr>
        <w:t>Shanghai JiaoTong University School of Medicine,</w:t>
      </w:r>
      <w:r>
        <w:rPr>
          <w:rFonts w:ascii="Arial" w:hAnsi="Arial" w:cs="Arial"/>
          <w:color w:val="000000"/>
          <w:sz w:val="22"/>
          <w:szCs w:val="22"/>
        </w:rPr>
        <w:t xml:space="preserve"> November 2017 – November 2019.</w:t>
      </w:r>
    </w:p>
    <w:p w14:paraId="0D97AF0B" w14:textId="6ACF0C9F" w:rsidR="00826500" w:rsidRPr="0033171C" w:rsidRDefault="0033171C" w:rsidP="0033171C">
      <w:pPr>
        <w:numPr>
          <w:ilvl w:val="0"/>
          <w:numId w:val="10"/>
        </w:numPr>
        <w:spacing w:after="200" w:line="276" w:lineRule="auto"/>
        <w:contextualSpacing/>
        <w:rPr>
          <w:rFonts w:ascii="Arial" w:hAnsi="Arial" w:cs="Arial"/>
          <w:sz w:val="22"/>
        </w:rPr>
      </w:pPr>
      <w:r>
        <w:rPr>
          <w:rFonts w:ascii="Arial" w:hAnsi="Arial" w:cs="Arial"/>
          <w:sz w:val="22"/>
        </w:rPr>
        <w:t xml:space="preserve">Andrew Bryant, MD, </w:t>
      </w:r>
      <w:r>
        <w:rPr>
          <w:rFonts w:ascii="Arial" w:eastAsia="Calibri" w:hAnsi="Arial" w:cs="Arial"/>
          <w:sz w:val="22"/>
          <w:szCs w:val="22"/>
        </w:rPr>
        <w:t>Assistant Professor</w:t>
      </w:r>
      <w:r>
        <w:rPr>
          <w:rFonts w:ascii="Arial" w:hAnsi="Arial" w:cs="Arial"/>
          <w:sz w:val="22"/>
        </w:rPr>
        <w:t xml:space="preserve"> in the Pulmonary Division (mentoring with immunological aspects of his research)</w:t>
      </w:r>
    </w:p>
    <w:p w14:paraId="32D8E6CE" w14:textId="77777777" w:rsidR="001F7D70" w:rsidRPr="00B971FF" w:rsidRDefault="001F7D70">
      <w:pPr>
        <w:rPr>
          <w:rFonts w:ascii="Arial" w:hAnsi="Arial"/>
          <w:sz w:val="22"/>
          <w:szCs w:val="22"/>
        </w:rPr>
      </w:pPr>
    </w:p>
    <w:p w14:paraId="461B29E7" w14:textId="77777777" w:rsidR="001F7D70" w:rsidRPr="00B971FF" w:rsidRDefault="001F7D70" w:rsidP="00D31BCE">
      <w:pPr>
        <w:spacing w:after="120"/>
        <w:rPr>
          <w:rFonts w:ascii="Arial" w:hAnsi="Arial"/>
          <w:sz w:val="22"/>
          <w:szCs w:val="22"/>
        </w:rPr>
      </w:pPr>
      <w:r w:rsidRPr="00B971FF">
        <w:rPr>
          <w:rFonts w:ascii="Arial" w:hAnsi="Arial"/>
          <w:sz w:val="22"/>
          <w:szCs w:val="22"/>
          <w:u w:val="single"/>
        </w:rPr>
        <w:t>Graduate students’ committee</w:t>
      </w:r>
      <w:r w:rsidRPr="0066297B">
        <w:rPr>
          <w:rFonts w:ascii="Arial" w:hAnsi="Arial"/>
          <w:sz w:val="22"/>
          <w:szCs w:val="22"/>
          <w:u w:val="single"/>
        </w:rPr>
        <w:t xml:space="preserve"> membership</w:t>
      </w:r>
    </w:p>
    <w:p w14:paraId="1B235E2F" w14:textId="77777777" w:rsidR="001F7D70" w:rsidRPr="00B971FF" w:rsidRDefault="001F7D70" w:rsidP="009C236B">
      <w:pPr>
        <w:pStyle w:val="BodyTextIndent3"/>
        <w:numPr>
          <w:ilvl w:val="0"/>
          <w:numId w:val="11"/>
        </w:numPr>
        <w:rPr>
          <w:sz w:val="22"/>
          <w:szCs w:val="22"/>
          <w:u w:val="single"/>
        </w:rPr>
      </w:pPr>
      <w:r w:rsidRPr="00B971FF">
        <w:rPr>
          <w:sz w:val="22"/>
          <w:szCs w:val="22"/>
        </w:rPr>
        <w:t>Stormy Chamberlain, College of Medicine Inter Disciplinary Graduate Program, 1999- 2003.</w:t>
      </w:r>
    </w:p>
    <w:p w14:paraId="36E0EDB1"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Xuezhong Cai, Department of Pathobiology, College of Veterinary Medicine, 2000-2002</w:t>
      </w:r>
      <w:r>
        <w:rPr>
          <w:rFonts w:ascii="Arial" w:hAnsi="Arial"/>
          <w:sz w:val="22"/>
          <w:szCs w:val="22"/>
        </w:rPr>
        <w:t>.</w:t>
      </w:r>
    </w:p>
    <w:p w14:paraId="6E0B771D"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 xml:space="preserve">Frances Bajhat, College of Medicine Inter Disciplinary Graduate Program, 2000-2002. </w:t>
      </w:r>
    </w:p>
    <w:p w14:paraId="48E58F3E"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Christin Collins, College of Medicine Inter Disciplinary Graduate Program, 2001-2005.</w:t>
      </w:r>
    </w:p>
    <w:p w14:paraId="29B5132B"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J.G. Gao, College of Medicine Inter Disciplinary Graduate Program, 2001-2004.</w:t>
      </w:r>
    </w:p>
    <w:p w14:paraId="22AD23B4"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Liya Pi, College of Medicine Inter Disciplinary Graduate Program, 2002-2005.</w:t>
      </w:r>
    </w:p>
    <w:p w14:paraId="673F6404"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QuigGuo Rua, College of Medicine Inter Disciplinary Graduate Program, 2002-2004.</w:t>
      </w:r>
    </w:p>
    <w:p w14:paraId="05ECCD11"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lastRenderedPageBreak/>
        <w:t>Rahul Kanadia, College of Medicine Inter Disciplinary Graduate Program, 2002-2004.</w:t>
      </w:r>
    </w:p>
    <w:p w14:paraId="6883AFF5"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Chris Mueller, College of Medicine Inter Disciplinary Graduate Program, 2002-</w:t>
      </w:r>
      <w:r>
        <w:rPr>
          <w:rFonts w:ascii="Arial" w:hAnsi="Arial"/>
          <w:sz w:val="22"/>
          <w:szCs w:val="22"/>
        </w:rPr>
        <w:t>2006.</w:t>
      </w:r>
    </w:p>
    <w:p w14:paraId="1F023F58"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Chris Mariani, College of Medicine Inter Disciplinary Graduate Program, 2002-</w:t>
      </w:r>
      <w:r>
        <w:rPr>
          <w:rFonts w:ascii="Arial" w:hAnsi="Arial"/>
          <w:sz w:val="22"/>
          <w:szCs w:val="22"/>
        </w:rPr>
        <w:t>2006.</w:t>
      </w:r>
    </w:p>
    <w:p w14:paraId="3444D7AE"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Bei Wang, College of Medicine Inter Disciplinary Graduate Program, 2004-</w:t>
      </w:r>
      <w:r>
        <w:rPr>
          <w:rFonts w:ascii="Arial" w:hAnsi="Arial"/>
          <w:sz w:val="22"/>
          <w:szCs w:val="22"/>
        </w:rPr>
        <w:t>2007.</w:t>
      </w:r>
    </w:p>
    <w:p w14:paraId="5012F757"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Kindra Kelly, College of Medicine Inter Disciplinary Graduate Program, 2004-</w:t>
      </w:r>
      <w:r>
        <w:rPr>
          <w:rFonts w:ascii="Arial" w:hAnsi="Arial"/>
          <w:sz w:val="22"/>
          <w:szCs w:val="22"/>
        </w:rPr>
        <w:t>2007</w:t>
      </w:r>
      <w:r w:rsidRPr="00B971FF">
        <w:rPr>
          <w:rFonts w:ascii="Arial" w:hAnsi="Arial"/>
          <w:sz w:val="22"/>
          <w:szCs w:val="22"/>
        </w:rPr>
        <w:t>.</w:t>
      </w:r>
    </w:p>
    <w:p w14:paraId="02A7A93D"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Ashley Martino, College of Medicine Inter Disciplinary Graduate Program, 2004-</w:t>
      </w:r>
      <w:r>
        <w:rPr>
          <w:rFonts w:ascii="Arial" w:hAnsi="Arial"/>
          <w:sz w:val="22"/>
          <w:szCs w:val="22"/>
        </w:rPr>
        <w:t>2008</w:t>
      </w:r>
      <w:r w:rsidRPr="00B971FF">
        <w:rPr>
          <w:rFonts w:ascii="Arial" w:hAnsi="Arial"/>
          <w:sz w:val="22"/>
          <w:szCs w:val="22"/>
        </w:rPr>
        <w:t>.</w:t>
      </w:r>
    </w:p>
    <w:p w14:paraId="75143A76"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Tolga Barker, College of Medicine Inter Disciplinary Graduate Program, 2004-</w:t>
      </w:r>
      <w:r>
        <w:rPr>
          <w:rFonts w:ascii="Arial" w:hAnsi="Arial"/>
          <w:sz w:val="22"/>
          <w:szCs w:val="22"/>
        </w:rPr>
        <w:t>2007</w:t>
      </w:r>
      <w:r w:rsidRPr="00B971FF">
        <w:rPr>
          <w:rFonts w:ascii="Arial" w:hAnsi="Arial"/>
          <w:sz w:val="22"/>
          <w:szCs w:val="22"/>
        </w:rPr>
        <w:t>.</w:t>
      </w:r>
    </w:p>
    <w:p w14:paraId="2413AEA4"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Donghang Zheng, College of Medicine Inter Disciplinary Graduate Program, 2004-2006</w:t>
      </w:r>
    </w:p>
    <w:p w14:paraId="221F9808" w14:textId="77777777" w:rsidR="001F7D70" w:rsidRPr="00B971FF" w:rsidRDefault="001F7D70" w:rsidP="009C236B">
      <w:pPr>
        <w:numPr>
          <w:ilvl w:val="0"/>
          <w:numId w:val="11"/>
        </w:numPr>
        <w:rPr>
          <w:rFonts w:ascii="Arial" w:hAnsi="Arial"/>
          <w:sz w:val="22"/>
          <w:szCs w:val="22"/>
        </w:rPr>
      </w:pPr>
      <w:r w:rsidRPr="00B971FF">
        <w:rPr>
          <w:rFonts w:ascii="Arial" w:hAnsi="Arial"/>
          <w:sz w:val="22"/>
          <w:szCs w:val="22"/>
        </w:rPr>
        <w:t>Matt Parker, College of Medicine Inter Disciplinary Graduate Program, 2005-</w:t>
      </w:r>
      <w:r>
        <w:rPr>
          <w:rFonts w:ascii="Arial" w:hAnsi="Arial"/>
          <w:sz w:val="22"/>
          <w:szCs w:val="22"/>
        </w:rPr>
        <w:t>2008.</w:t>
      </w:r>
    </w:p>
    <w:p w14:paraId="31182534" w14:textId="77777777" w:rsidR="001F7D70" w:rsidRDefault="001F7D70" w:rsidP="009C236B">
      <w:pPr>
        <w:numPr>
          <w:ilvl w:val="0"/>
          <w:numId w:val="11"/>
        </w:numPr>
        <w:rPr>
          <w:rFonts w:ascii="Arial" w:hAnsi="Arial"/>
          <w:sz w:val="22"/>
          <w:szCs w:val="22"/>
        </w:rPr>
      </w:pPr>
      <w:r w:rsidRPr="00B971FF">
        <w:rPr>
          <w:rFonts w:ascii="Arial" w:hAnsi="Arial"/>
          <w:sz w:val="22"/>
          <w:szCs w:val="22"/>
        </w:rPr>
        <w:t xml:space="preserve">Pablo Pinedo, Department of Infectious Diseases, College of Veterinary Medicine, 2006- </w:t>
      </w:r>
      <w:r>
        <w:rPr>
          <w:rFonts w:ascii="Arial" w:hAnsi="Arial"/>
          <w:sz w:val="22"/>
          <w:szCs w:val="22"/>
        </w:rPr>
        <w:t>2008</w:t>
      </w:r>
    </w:p>
    <w:p w14:paraId="0657FB82" w14:textId="77777777" w:rsidR="001F7D70" w:rsidRDefault="001F7D70" w:rsidP="009C236B">
      <w:pPr>
        <w:numPr>
          <w:ilvl w:val="0"/>
          <w:numId w:val="11"/>
        </w:numPr>
        <w:rPr>
          <w:rFonts w:ascii="Arial" w:hAnsi="Arial"/>
          <w:sz w:val="22"/>
          <w:szCs w:val="22"/>
        </w:rPr>
      </w:pPr>
      <w:r>
        <w:rPr>
          <w:rFonts w:ascii="Arial" w:hAnsi="Arial"/>
          <w:sz w:val="22"/>
          <w:szCs w:val="22"/>
        </w:rPr>
        <w:t xml:space="preserve">Josh Powe, DVM, </w:t>
      </w:r>
      <w:r w:rsidRPr="00B971FF">
        <w:rPr>
          <w:rFonts w:ascii="Arial" w:hAnsi="Arial"/>
          <w:sz w:val="22"/>
          <w:szCs w:val="22"/>
        </w:rPr>
        <w:t>Department of Pathobiology, College of Veterinary Medicine, 2006-</w:t>
      </w:r>
      <w:r>
        <w:rPr>
          <w:rFonts w:ascii="Arial" w:hAnsi="Arial"/>
          <w:sz w:val="22"/>
          <w:szCs w:val="22"/>
        </w:rPr>
        <w:t>2009</w:t>
      </w:r>
      <w:r w:rsidRPr="00B971FF">
        <w:rPr>
          <w:rFonts w:ascii="Arial" w:hAnsi="Arial"/>
          <w:sz w:val="22"/>
          <w:szCs w:val="22"/>
        </w:rPr>
        <w:t>.</w:t>
      </w:r>
    </w:p>
    <w:p w14:paraId="785865DE" w14:textId="77777777" w:rsidR="001F7D70" w:rsidRDefault="001F7D70" w:rsidP="009C236B">
      <w:pPr>
        <w:numPr>
          <w:ilvl w:val="0"/>
          <w:numId w:val="11"/>
        </w:numPr>
        <w:rPr>
          <w:rFonts w:ascii="Arial" w:hAnsi="Arial"/>
          <w:sz w:val="22"/>
          <w:szCs w:val="22"/>
        </w:rPr>
      </w:pPr>
      <w:r w:rsidRPr="00F26BDC">
        <w:rPr>
          <w:rFonts w:ascii="Arial" w:eastAsia="MS Mincho" w:hAnsi="Arial" w:cs="Arial"/>
          <w:sz w:val="22"/>
          <w:szCs w:val="22"/>
          <w:lang w:eastAsia="ja-JP"/>
        </w:rPr>
        <w:t>Sushrusha Nayak</w:t>
      </w:r>
      <w:r>
        <w:rPr>
          <w:rFonts w:ascii="Arial" w:eastAsia="MS Mincho" w:hAnsi="Arial" w:cs="Arial"/>
          <w:sz w:val="22"/>
          <w:szCs w:val="22"/>
          <w:lang w:eastAsia="ja-JP"/>
        </w:rPr>
        <w:t xml:space="preserve">, </w:t>
      </w:r>
      <w:r w:rsidRPr="00B971FF">
        <w:rPr>
          <w:rFonts w:ascii="Arial" w:hAnsi="Arial"/>
          <w:sz w:val="22"/>
          <w:szCs w:val="22"/>
        </w:rPr>
        <w:t>College of Medicine Inter Disciplinary Graduate Program, 200</w:t>
      </w:r>
      <w:r>
        <w:rPr>
          <w:rFonts w:ascii="Arial" w:hAnsi="Arial"/>
          <w:sz w:val="22"/>
          <w:szCs w:val="22"/>
        </w:rPr>
        <w:t>7</w:t>
      </w:r>
      <w:r w:rsidRPr="00B971FF">
        <w:rPr>
          <w:rFonts w:ascii="Arial" w:hAnsi="Arial"/>
          <w:sz w:val="22"/>
          <w:szCs w:val="22"/>
        </w:rPr>
        <w:t>-</w:t>
      </w:r>
      <w:r>
        <w:rPr>
          <w:rFonts w:ascii="Arial" w:hAnsi="Arial"/>
          <w:sz w:val="22"/>
          <w:szCs w:val="22"/>
        </w:rPr>
        <w:t>2010.</w:t>
      </w:r>
    </w:p>
    <w:p w14:paraId="7248E5F7" w14:textId="77777777" w:rsidR="001F7D70" w:rsidRPr="003C6899" w:rsidRDefault="001F7D70" w:rsidP="009C236B">
      <w:pPr>
        <w:numPr>
          <w:ilvl w:val="0"/>
          <w:numId w:val="11"/>
        </w:numPr>
        <w:rPr>
          <w:rFonts w:ascii="Arial" w:hAnsi="Arial"/>
          <w:sz w:val="22"/>
          <w:szCs w:val="22"/>
        </w:rPr>
      </w:pPr>
      <w:r w:rsidRPr="003C6899">
        <w:rPr>
          <w:rFonts w:ascii="Arial" w:eastAsia="MS Mincho" w:hAnsi="Arial" w:cs="Arial"/>
          <w:sz w:val="22"/>
          <w:szCs w:val="22"/>
          <w:lang w:eastAsia="ja-JP"/>
        </w:rPr>
        <w:t>Erika Eksioglu</w:t>
      </w:r>
      <w:r>
        <w:rPr>
          <w:rFonts w:ascii="Arial" w:eastAsia="MS Mincho" w:hAnsi="Arial" w:cs="Arial"/>
          <w:sz w:val="22"/>
          <w:szCs w:val="22"/>
          <w:lang w:eastAsia="ja-JP"/>
        </w:rPr>
        <w:t xml:space="preserve">, </w:t>
      </w:r>
      <w:r w:rsidRPr="00B971FF">
        <w:rPr>
          <w:rFonts w:ascii="Arial" w:hAnsi="Arial"/>
          <w:sz w:val="22"/>
          <w:szCs w:val="22"/>
        </w:rPr>
        <w:t>College of Medicine Inter Disciplinary Graduate Program, 200</w:t>
      </w:r>
      <w:r>
        <w:rPr>
          <w:rFonts w:ascii="Arial" w:hAnsi="Arial"/>
          <w:sz w:val="22"/>
          <w:szCs w:val="22"/>
        </w:rPr>
        <w:t>7</w:t>
      </w:r>
      <w:r w:rsidRPr="00B971FF">
        <w:rPr>
          <w:rFonts w:ascii="Arial" w:hAnsi="Arial"/>
          <w:sz w:val="22"/>
          <w:szCs w:val="22"/>
        </w:rPr>
        <w:t>-</w:t>
      </w:r>
      <w:r>
        <w:rPr>
          <w:rFonts w:ascii="Arial" w:hAnsi="Arial"/>
          <w:sz w:val="22"/>
          <w:szCs w:val="22"/>
        </w:rPr>
        <w:t>2010.</w:t>
      </w:r>
    </w:p>
    <w:p w14:paraId="71AB195B" w14:textId="77777777" w:rsidR="001F7D70" w:rsidRPr="009D2C42" w:rsidRDefault="001F7D70" w:rsidP="009C236B">
      <w:pPr>
        <w:numPr>
          <w:ilvl w:val="0"/>
          <w:numId w:val="11"/>
        </w:numPr>
        <w:rPr>
          <w:rFonts w:ascii="Arial" w:hAnsi="Arial" w:cs="Arial"/>
          <w:sz w:val="22"/>
          <w:szCs w:val="22"/>
        </w:rPr>
      </w:pPr>
      <w:r>
        <w:rPr>
          <w:rFonts w:ascii="Arial" w:hAnsi="Arial" w:cs="Arial"/>
          <w:sz w:val="22"/>
          <w:szCs w:val="22"/>
        </w:rPr>
        <w:t xml:space="preserve">Isaac Boss, </w:t>
      </w:r>
      <w:r w:rsidRPr="00B971FF">
        <w:rPr>
          <w:rFonts w:ascii="Arial" w:hAnsi="Arial"/>
          <w:sz w:val="22"/>
          <w:szCs w:val="22"/>
        </w:rPr>
        <w:t>College of Medicine Inter Disciplinary Graduate Program, 200</w:t>
      </w:r>
      <w:r>
        <w:rPr>
          <w:rFonts w:ascii="Arial" w:hAnsi="Arial"/>
          <w:sz w:val="22"/>
          <w:szCs w:val="22"/>
        </w:rPr>
        <w:t>7</w:t>
      </w:r>
      <w:r w:rsidRPr="00B971FF">
        <w:rPr>
          <w:rFonts w:ascii="Arial" w:hAnsi="Arial"/>
          <w:sz w:val="22"/>
          <w:szCs w:val="22"/>
        </w:rPr>
        <w:t>-</w:t>
      </w:r>
      <w:r w:rsidR="00B5247E">
        <w:rPr>
          <w:rFonts w:ascii="Arial" w:hAnsi="Arial"/>
          <w:sz w:val="22"/>
          <w:szCs w:val="22"/>
        </w:rPr>
        <w:t>2011</w:t>
      </w:r>
      <w:r>
        <w:rPr>
          <w:rFonts w:ascii="Arial" w:hAnsi="Arial"/>
          <w:sz w:val="22"/>
          <w:szCs w:val="22"/>
        </w:rPr>
        <w:t>.</w:t>
      </w:r>
    </w:p>
    <w:p w14:paraId="4BF8B62A" w14:textId="77777777" w:rsidR="001F7D70" w:rsidRPr="00F26BDC" w:rsidRDefault="001F7D70" w:rsidP="009C236B">
      <w:pPr>
        <w:numPr>
          <w:ilvl w:val="0"/>
          <w:numId w:val="11"/>
        </w:numPr>
        <w:rPr>
          <w:rFonts w:ascii="Arial" w:hAnsi="Arial" w:cs="Arial"/>
          <w:sz w:val="22"/>
          <w:szCs w:val="22"/>
        </w:rPr>
      </w:pPr>
      <w:r>
        <w:rPr>
          <w:rFonts w:ascii="Arial" w:hAnsi="Arial" w:cs="Arial"/>
          <w:sz w:val="22"/>
          <w:szCs w:val="22"/>
        </w:rPr>
        <w:t xml:space="preserve">Yaima Luzardo, </w:t>
      </w:r>
      <w:r w:rsidRPr="00B971FF">
        <w:rPr>
          <w:rFonts w:ascii="Arial" w:hAnsi="Arial"/>
          <w:sz w:val="22"/>
          <w:szCs w:val="22"/>
        </w:rPr>
        <w:t>College of Medicine Inter Disciplinary Graduate Program, 200</w:t>
      </w:r>
      <w:r>
        <w:rPr>
          <w:rFonts w:ascii="Arial" w:hAnsi="Arial"/>
          <w:sz w:val="22"/>
          <w:szCs w:val="22"/>
        </w:rPr>
        <w:t>8</w:t>
      </w:r>
      <w:r w:rsidRPr="00B971FF">
        <w:rPr>
          <w:rFonts w:ascii="Arial" w:hAnsi="Arial"/>
          <w:sz w:val="22"/>
          <w:szCs w:val="22"/>
        </w:rPr>
        <w:t>-</w:t>
      </w:r>
      <w:r w:rsidR="00E4357F">
        <w:rPr>
          <w:rFonts w:ascii="Arial" w:hAnsi="Arial"/>
          <w:sz w:val="22"/>
          <w:szCs w:val="22"/>
        </w:rPr>
        <w:t>2012</w:t>
      </w:r>
      <w:r>
        <w:rPr>
          <w:rFonts w:ascii="Arial" w:hAnsi="Arial"/>
          <w:sz w:val="22"/>
          <w:szCs w:val="22"/>
        </w:rPr>
        <w:t>.</w:t>
      </w:r>
    </w:p>
    <w:p w14:paraId="1F7137B6" w14:textId="5BD6422B" w:rsidR="001F7D70" w:rsidRPr="00787FA1" w:rsidRDefault="001F7D70" w:rsidP="009C236B">
      <w:pPr>
        <w:numPr>
          <w:ilvl w:val="0"/>
          <w:numId w:val="11"/>
        </w:numPr>
        <w:rPr>
          <w:rFonts w:ascii="Arial" w:hAnsi="Arial" w:cs="Arial"/>
          <w:sz w:val="22"/>
          <w:szCs w:val="22"/>
        </w:rPr>
      </w:pPr>
      <w:r>
        <w:rPr>
          <w:rFonts w:ascii="Arial" w:hAnsi="Arial"/>
          <w:sz w:val="22"/>
          <w:szCs w:val="22"/>
        </w:rPr>
        <w:t xml:space="preserve">Christopher Furhman, </w:t>
      </w:r>
      <w:r w:rsidRPr="00B971FF">
        <w:rPr>
          <w:rFonts w:ascii="Arial" w:hAnsi="Arial"/>
          <w:sz w:val="22"/>
          <w:szCs w:val="22"/>
        </w:rPr>
        <w:t>College of Medicine Inter Disciplinary Graduate Program, 200</w:t>
      </w:r>
      <w:r>
        <w:rPr>
          <w:rFonts w:ascii="Arial" w:hAnsi="Arial"/>
          <w:sz w:val="22"/>
          <w:szCs w:val="22"/>
        </w:rPr>
        <w:t>9</w:t>
      </w:r>
      <w:r w:rsidRPr="00B971FF">
        <w:rPr>
          <w:rFonts w:ascii="Arial" w:hAnsi="Arial"/>
          <w:sz w:val="22"/>
          <w:szCs w:val="22"/>
        </w:rPr>
        <w:t>-</w:t>
      </w:r>
      <w:r w:rsidR="000B4F0F">
        <w:rPr>
          <w:rFonts w:ascii="Arial" w:hAnsi="Arial"/>
          <w:sz w:val="22"/>
          <w:szCs w:val="22"/>
        </w:rPr>
        <w:t>2014</w:t>
      </w:r>
      <w:r>
        <w:rPr>
          <w:rFonts w:ascii="Arial" w:hAnsi="Arial"/>
          <w:sz w:val="22"/>
          <w:szCs w:val="22"/>
        </w:rPr>
        <w:t>.</w:t>
      </w:r>
    </w:p>
    <w:p w14:paraId="5572FB69" w14:textId="38381DA6" w:rsidR="001F7D70" w:rsidRPr="004A2DA8" w:rsidRDefault="001F7D70" w:rsidP="009C236B">
      <w:pPr>
        <w:numPr>
          <w:ilvl w:val="0"/>
          <w:numId w:val="11"/>
        </w:numPr>
        <w:rPr>
          <w:rFonts w:ascii="Arial" w:hAnsi="Arial" w:cs="Arial"/>
          <w:sz w:val="22"/>
          <w:szCs w:val="22"/>
        </w:rPr>
      </w:pPr>
      <w:r>
        <w:rPr>
          <w:rFonts w:ascii="Arial" w:hAnsi="Arial"/>
          <w:sz w:val="22"/>
          <w:szCs w:val="22"/>
        </w:rPr>
        <w:t xml:space="preserve">Shindu Arivazhagan, </w:t>
      </w:r>
      <w:r w:rsidRPr="00B971FF">
        <w:rPr>
          <w:rFonts w:ascii="Arial" w:hAnsi="Arial"/>
          <w:sz w:val="22"/>
          <w:szCs w:val="22"/>
        </w:rPr>
        <w:t>College of Medicine Inter Disciplinary Graduate Program, 200</w:t>
      </w:r>
      <w:r>
        <w:rPr>
          <w:rFonts w:ascii="Arial" w:hAnsi="Arial"/>
          <w:sz w:val="22"/>
          <w:szCs w:val="22"/>
        </w:rPr>
        <w:t>9</w:t>
      </w:r>
      <w:r w:rsidRPr="00B971FF">
        <w:rPr>
          <w:rFonts w:ascii="Arial" w:hAnsi="Arial"/>
          <w:sz w:val="22"/>
          <w:szCs w:val="22"/>
        </w:rPr>
        <w:t>-</w:t>
      </w:r>
      <w:r w:rsidR="000B4F0F">
        <w:rPr>
          <w:rFonts w:ascii="Arial" w:hAnsi="Arial"/>
          <w:sz w:val="22"/>
          <w:szCs w:val="22"/>
        </w:rPr>
        <w:t>2014</w:t>
      </w:r>
      <w:r>
        <w:rPr>
          <w:rFonts w:ascii="Arial" w:hAnsi="Arial"/>
          <w:sz w:val="22"/>
          <w:szCs w:val="22"/>
        </w:rPr>
        <w:t>.</w:t>
      </w:r>
    </w:p>
    <w:p w14:paraId="3723D11F" w14:textId="45B555CB" w:rsidR="001F7D70" w:rsidRPr="00FC0D04" w:rsidRDefault="001F7D70" w:rsidP="009C236B">
      <w:pPr>
        <w:numPr>
          <w:ilvl w:val="0"/>
          <w:numId w:val="11"/>
        </w:numPr>
        <w:rPr>
          <w:rFonts w:ascii="Arial" w:hAnsi="Arial" w:cs="Arial"/>
          <w:sz w:val="22"/>
          <w:szCs w:val="22"/>
        </w:rPr>
      </w:pPr>
      <w:r>
        <w:rPr>
          <w:rFonts w:ascii="Arial" w:hAnsi="Arial"/>
          <w:sz w:val="22"/>
          <w:szCs w:val="22"/>
        </w:rPr>
        <w:t xml:space="preserve">Yuan Xu, </w:t>
      </w:r>
      <w:r w:rsidRPr="00B971FF">
        <w:rPr>
          <w:rFonts w:ascii="Arial" w:hAnsi="Arial"/>
          <w:sz w:val="22"/>
          <w:szCs w:val="22"/>
        </w:rPr>
        <w:t>College of Medicine Inter Disciplinary Graduate Program, 200</w:t>
      </w:r>
      <w:r>
        <w:rPr>
          <w:rFonts w:ascii="Arial" w:hAnsi="Arial"/>
          <w:sz w:val="22"/>
          <w:szCs w:val="22"/>
        </w:rPr>
        <w:t>9</w:t>
      </w:r>
      <w:r w:rsidRPr="00B971FF">
        <w:rPr>
          <w:rFonts w:ascii="Arial" w:hAnsi="Arial"/>
          <w:sz w:val="22"/>
          <w:szCs w:val="22"/>
        </w:rPr>
        <w:t>-</w:t>
      </w:r>
      <w:r w:rsidR="000B4F0F">
        <w:rPr>
          <w:rFonts w:ascii="Arial" w:hAnsi="Arial"/>
          <w:sz w:val="22"/>
          <w:szCs w:val="22"/>
        </w:rPr>
        <w:t>2014</w:t>
      </w:r>
      <w:r>
        <w:rPr>
          <w:rFonts w:ascii="Arial" w:hAnsi="Arial"/>
          <w:sz w:val="22"/>
          <w:szCs w:val="22"/>
        </w:rPr>
        <w:t>.</w:t>
      </w:r>
    </w:p>
    <w:p w14:paraId="741A7444" w14:textId="33CE8284" w:rsidR="001F7D70" w:rsidRPr="00735EB6" w:rsidRDefault="001F7D70" w:rsidP="009C236B">
      <w:pPr>
        <w:numPr>
          <w:ilvl w:val="0"/>
          <w:numId w:val="11"/>
        </w:numPr>
        <w:rPr>
          <w:rFonts w:ascii="Arial" w:hAnsi="Arial" w:cs="Arial"/>
          <w:sz w:val="22"/>
          <w:szCs w:val="22"/>
        </w:rPr>
      </w:pPr>
      <w:r>
        <w:rPr>
          <w:rFonts w:ascii="Arial" w:hAnsi="Arial"/>
          <w:sz w:val="22"/>
          <w:szCs w:val="22"/>
        </w:rPr>
        <w:t xml:space="preserve">Judit Cserny, </w:t>
      </w:r>
      <w:r w:rsidRPr="00B971FF">
        <w:rPr>
          <w:rFonts w:ascii="Arial" w:hAnsi="Arial"/>
          <w:sz w:val="22"/>
          <w:szCs w:val="22"/>
        </w:rPr>
        <w:t>College of Medicine Inter Disciplinary Graduate Program</w:t>
      </w:r>
      <w:r>
        <w:rPr>
          <w:rFonts w:ascii="Arial" w:hAnsi="Arial"/>
          <w:sz w:val="22"/>
          <w:szCs w:val="22"/>
        </w:rPr>
        <w:t xml:space="preserve"> 2011-</w:t>
      </w:r>
      <w:r w:rsidR="00C44AAC">
        <w:rPr>
          <w:rFonts w:ascii="Arial" w:hAnsi="Arial"/>
          <w:sz w:val="22"/>
          <w:szCs w:val="22"/>
        </w:rPr>
        <w:t>2017.</w:t>
      </w:r>
    </w:p>
    <w:p w14:paraId="35EB4506" w14:textId="4C5C7789" w:rsidR="00735EB6" w:rsidRPr="00D52276" w:rsidRDefault="00735EB6" w:rsidP="009C236B">
      <w:pPr>
        <w:numPr>
          <w:ilvl w:val="0"/>
          <w:numId w:val="11"/>
        </w:numPr>
        <w:rPr>
          <w:rFonts w:ascii="Arial" w:hAnsi="Arial" w:cs="Arial"/>
          <w:sz w:val="22"/>
          <w:szCs w:val="22"/>
        </w:rPr>
      </w:pPr>
      <w:r>
        <w:rPr>
          <w:rFonts w:ascii="Arial" w:hAnsi="Arial"/>
          <w:sz w:val="22"/>
          <w:szCs w:val="22"/>
        </w:rPr>
        <w:t xml:space="preserve">Christina Graves, </w:t>
      </w:r>
      <w:r w:rsidRPr="00B971FF">
        <w:rPr>
          <w:rFonts w:ascii="Arial" w:hAnsi="Arial"/>
          <w:sz w:val="22"/>
          <w:szCs w:val="22"/>
        </w:rPr>
        <w:t>College of Medicine Inter Disciplinary Graduate Program</w:t>
      </w:r>
      <w:r>
        <w:rPr>
          <w:rFonts w:ascii="Arial" w:hAnsi="Arial"/>
          <w:sz w:val="22"/>
          <w:szCs w:val="22"/>
        </w:rPr>
        <w:t xml:space="preserve"> 2012-</w:t>
      </w:r>
      <w:r w:rsidR="004821CA">
        <w:rPr>
          <w:rFonts w:ascii="Arial" w:hAnsi="Arial"/>
          <w:sz w:val="22"/>
          <w:szCs w:val="22"/>
        </w:rPr>
        <w:t>2016</w:t>
      </w:r>
    </w:p>
    <w:p w14:paraId="1DC3B573" w14:textId="4F70FB12" w:rsidR="00D52276" w:rsidRPr="00D52276" w:rsidRDefault="00D52276" w:rsidP="009C236B">
      <w:pPr>
        <w:numPr>
          <w:ilvl w:val="0"/>
          <w:numId w:val="11"/>
        </w:numPr>
        <w:rPr>
          <w:rFonts w:ascii="Arial" w:hAnsi="Arial" w:cs="Arial"/>
          <w:sz w:val="22"/>
          <w:szCs w:val="22"/>
        </w:rPr>
      </w:pPr>
      <w:r>
        <w:rPr>
          <w:rFonts w:ascii="Arial" w:hAnsi="Arial"/>
          <w:sz w:val="22"/>
          <w:szCs w:val="22"/>
        </w:rPr>
        <w:t xml:space="preserve">Robert Whitener, </w:t>
      </w:r>
      <w:r w:rsidRPr="00B971FF">
        <w:rPr>
          <w:rFonts w:ascii="Arial" w:hAnsi="Arial"/>
          <w:sz w:val="22"/>
          <w:szCs w:val="22"/>
        </w:rPr>
        <w:t>College of Medicine Inter Disciplinary Graduate Program</w:t>
      </w:r>
      <w:r>
        <w:rPr>
          <w:rFonts w:ascii="Arial" w:hAnsi="Arial"/>
          <w:sz w:val="22"/>
          <w:szCs w:val="22"/>
        </w:rPr>
        <w:t xml:space="preserve"> 2013-</w:t>
      </w:r>
      <w:r w:rsidR="0039600F">
        <w:rPr>
          <w:rFonts w:ascii="Arial" w:hAnsi="Arial"/>
          <w:sz w:val="22"/>
          <w:szCs w:val="22"/>
        </w:rPr>
        <w:t>2016</w:t>
      </w:r>
    </w:p>
    <w:p w14:paraId="7814AE14" w14:textId="45DB4DE5" w:rsidR="00D52276" w:rsidRPr="00D52276" w:rsidRDefault="00D52276" w:rsidP="009C236B">
      <w:pPr>
        <w:numPr>
          <w:ilvl w:val="0"/>
          <w:numId w:val="11"/>
        </w:numPr>
        <w:rPr>
          <w:rFonts w:ascii="Arial" w:hAnsi="Arial" w:cs="Arial"/>
          <w:sz w:val="22"/>
          <w:szCs w:val="22"/>
        </w:rPr>
      </w:pPr>
      <w:r w:rsidRPr="00D52276">
        <w:rPr>
          <w:rFonts w:ascii="Arial" w:hAnsi="Arial" w:cs="Arial"/>
          <w:color w:val="000000"/>
          <w:sz w:val="22"/>
        </w:rPr>
        <w:t xml:space="preserve">Pritesh Desai, </w:t>
      </w:r>
      <w:r w:rsidRPr="00B971FF">
        <w:rPr>
          <w:rFonts w:ascii="Arial" w:hAnsi="Arial"/>
          <w:sz w:val="22"/>
          <w:szCs w:val="22"/>
        </w:rPr>
        <w:t>College of Medicine Inter Disciplinary Graduate Program</w:t>
      </w:r>
      <w:r>
        <w:rPr>
          <w:rFonts w:ascii="Arial" w:hAnsi="Arial"/>
          <w:sz w:val="22"/>
          <w:szCs w:val="22"/>
        </w:rPr>
        <w:t xml:space="preserve"> 2013-</w:t>
      </w:r>
      <w:r w:rsidR="00C44AAC">
        <w:rPr>
          <w:rFonts w:ascii="Arial" w:hAnsi="Arial"/>
          <w:sz w:val="22"/>
          <w:szCs w:val="22"/>
        </w:rPr>
        <w:t>2017.</w:t>
      </w:r>
    </w:p>
    <w:p w14:paraId="4C672309" w14:textId="7AD214E5" w:rsidR="00D52276" w:rsidRDefault="006E3A68" w:rsidP="009C236B">
      <w:pPr>
        <w:numPr>
          <w:ilvl w:val="0"/>
          <w:numId w:val="11"/>
        </w:numPr>
        <w:rPr>
          <w:rFonts w:ascii="Arial" w:hAnsi="Arial" w:cs="Arial"/>
          <w:sz w:val="22"/>
          <w:szCs w:val="22"/>
        </w:rPr>
      </w:pPr>
      <w:r w:rsidRPr="006E3A68">
        <w:rPr>
          <w:rFonts w:ascii="Arial" w:hAnsi="Arial" w:cs="Arial"/>
          <w:sz w:val="22"/>
          <w:szCs w:val="22"/>
        </w:rPr>
        <w:t>Britney Newby, UF MD-PhD program, 2014-</w:t>
      </w:r>
      <w:r w:rsidR="00104F0A">
        <w:rPr>
          <w:rFonts w:ascii="Arial" w:hAnsi="Arial" w:cs="Arial"/>
          <w:sz w:val="22"/>
          <w:szCs w:val="22"/>
        </w:rPr>
        <w:t>2017.</w:t>
      </w:r>
    </w:p>
    <w:p w14:paraId="52E8CDA7" w14:textId="6D0EA371" w:rsidR="004821CA" w:rsidRDefault="004821CA" w:rsidP="009C236B">
      <w:pPr>
        <w:numPr>
          <w:ilvl w:val="0"/>
          <w:numId w:val="11"/>
        </w:numPr>
        <w:rPr>
          <w:rFonts w:ascii="Arial" w:hAnsi="Arial" w:cs="Arial"/>
          <w:sz w:val="22"/>
          <w:szCs w:val="22"/>
        </w:rPr>
      </w:pPr>
      <w:r>
        <w:rPr>
          <w:rFonts w:ascii="Arial" w:hAnsi="Arial" w:cs="Arial"/>
          <w:sz w:val="22"/>
          <w:szCs w:val="22"/>
        </w:rPr>
        <w:t>McEnz</w:t>
      </w:r>
      <w:r w:rsidR="002312ED">
        <w:rPr>
          <w:rFonts w:ascii="Arial" w:hAnsi="Arial" w:cs="Arial"/>
          <w:sz w:val="22"/>
          <w:szCs w:val="22"/>
        </w:rPr>
        <w:t xml:space="preserve">ie Williams, </w:t>
      </w:r>
      <w:r w:rsidR="002312ED" w:rsidRPr="00B971FF">
        <w:rPr>
          <w:rFonts w:ascii="Arial" w:hAnsi="Arial"/>
          <w:sz w:val="22"/>
          <w:szCs w:val="22"/>
        </w:rPr>
        <w:t>College of Medicine Inter Disciplinary Graduate Program</w:t>
      </w:r>
      <w:r w:rsidR="002312ED">
        <w:rPr>
          <w:rFonts w:ascii="Arial" w:hAnsi="Arial"/>
          <w:sz w:val="22"/>
          <w:szCs w:val="22"/>
        </w:rPr>
        <w:t xml:space="preserve"> 2015-</w:t>
      </w:r>
    </w:p>
    <w:p w14:paraId="4826718F" w14:textId="17FED395" w:rsidR="004821CA" w:rsidRDefault="004821CA" w:rsidP="009C236B">
      <w:pPr>
        <w:numPr>
          <w:ilvl w:val="0"/>
          <w:numId w:val="11"/>
        </w:numPr>
        <w:rPr>
          <w:rFonts w:ascii="Arial" w:hAnsi="Arial" w:cs="Arial"/>
          <w:sz w:val="22"/>
          <w:szCs w:val="22"/>
        </w:rPr>
      </w:pPr>
      <w:r>
        <w:rPr>
          <w:rFonts w:ascii="Arial" w:hAnsi="Arial" w:cs="Arial"/>
          <w:sz w:val="22"/>
          <w:szCs w:val="22"/>
        </w:rPr>
        <w:t>Olivia</w:t>
      </w:r>
      <w:r w:rsidR="002312ED">
        <w:rPr>
          <w:rFonts w:ascii="Arial" w:hAnsi="Arial" w:cs="Arial"/>
          <w:sz w:val="22"/>
          <w:szCs w:val="22"/>
        </w:rPr>
        <w:t xml:space="preserve"> Bailey, </w:t>
      </w:r>
      <w:r w:rsidR="002312ED" w:rsidRPr="00B971FF">
        <w:rPr>
          <w:rFonts w:ascii="Arial" w:hAnsi="Arial"/>
          <w:sz w:val="22"/>
          <w:szCs w:val="22"/>
        </w:rPr>
        <w:t>College of Medicine Inter Disciplinary Graduate Program</w:t>
      </w:r>
      <w:r w:rsidR="002312ED">
        <w:rPr>
          <w:rFonts w:ascii="Arial" w:hAnsi="Arial"/>
          <w:sz w:val="22"/>
          <w:szCs w:val="22"/>
        </w:rPr>
        <w:t xml:space="preserve"> 2015-</w:t>
      </w:r>
    </w:p>
    <w:p w14:paraId="644E94D8" w14:textId="7D5F9709" w:rsidR="004821CA" w:rsidRPr="0039600F" w:rsidRDefault="004821CA" w:rsidP="009C236B">
      <w:pPr>
        <w:numPr>
          <w:ilvl w:val="0"/>
          <w:numId w:val="11"/>
        </w:numPr>
        <w:rPr>
          <w:rFonts w:ascii="Arial" w:hAnsi="Arial" w:cs="Arial"/>
          <w:sz w:val="22"/>
          <w:szCs w:val="22"/>
        </w:rPr>
      </w:pPr>
      <w:r>
        <w:rPr>
          <w:rFonts w:ascii="Arial" w:hAnsi="Arial" w:cs="Arial"/>
          <w:sz w:val="22"/>
          <w:szCs w:val="22"/>
        </w:rPr>
        <w:t>Jamie</w:t>
      </w:r>
      <w:r w:rsidR="002312ED">
        <w:rPr>
          <w:rFonts w:ascii="Arial" w:hAnsi="Arial" w:cs="Arial"/>
          <w:sz w:val="22"/>
          <w:szCs w:val="22"/>
        </w:rPr>
        <w:t xml:space="preserve"> Shirley, </w:t>
      </w:r>
      <w:r w:rsidR="002312ED" w:rsidRPr="00B971FF">
        <w:rPr>
          <w:rFonts w:ascii="Arial" w:hAnsi="Arial"/>
          <w:sz w:val="22"/>
          <w:szCs w:val="22"/>
        </w:rPr>
        <w:t>College of Medicine Inter Disciplinary Graduate Program</w:t>
      </w:r>
      <w:r w:rsidR="002312ED">
        <w:rPr>
          <w:rFonts w:ascii="Arial" w:hAnsi="Arial"/>
          <w:sz w:val="22"/>
          <w:szCs w:val="22"/>
        </w:rPr>
        <w:t xml:space="preserve"> 2015-</w:t>
      </w:r>
      <w:r w:rsidR="00520395">
        <w:rPr>
          <w:rFonts w:ascii="Arial" w:hAnsi="Arial"/>
          <w:sz w:val="22"/>
          <w:szCs w:val="22"/>
        </w:rPr>
        <w:t>2019</w:t>
      </w:r>
    </w:p>
    <w:p w14:paraId="3C5CC7E4" w14:textId="48D89AE3" w:rsidR="0039600F" w:rsidRPr="0039600F" w:rsidRDefault="0039600F" w:rsidP="009C236B">
      <w:pPr>
        <w:numPr>
          <w:ilvl w:val="0"/>
          <w:numId w:val="11"/>
        </w:numPr>
        <w:rPr>
          <w:rFonts w:ascii="Arial" w:hAnsi="Arial" w:cs="Arial"/>
          <w:sz w:val="22"/>
          <w:szCs w:val="22"/>
        </w:rPr>
      </w:pPr>
      <w:r>
        <w:rPr>
          <w:rFonts w:ascii="Arial" w:hAnsi="Arial"/>
          <w:sz w:val="22"/>
          <w:szCs w:val="22"/>
        </w:rPr>
        <w:t xml:space="preserve">Melanie Shapiro, </w:t>
      </w:r>
      <w:r w:rsidRPr="00B971FF">
        <w:rPr>
          <w:rFonts w:ascii="Arial" w:hAnsi="Arial"/>
          <w:sz w:val="22"/>
          <w:szCs w:val="22"/>
        </w:rPr>
        <w:t>College of Medicine Inter Disciplinary Graduate Program</w:t>
      </w:r>
      <w:r>
        <w:rPr>
          <w:rFonts w:ascii="Arial" w:hAnsi="Arial"/>
          <w:sz w:val="22"/>
          <w:szCs w:val="22"/>
        </w:rPr>
        <w:t xml:space="preserve"> 2016-</w:t>
      </w:r>
    </w:p>
    <w:p w14:paraId="38BAC48A" w14:textId="641CE79C" w:rsidR="0039600F" w:rsidRPr="0039600F" w:rsidRDefault="0039600F" w:rsidP="009C236B">
      <w:pPr>
        <w:numPr>
          <w:ilvl w:val="0"/>
          <w:numId w:val="11"/>
        </w:numPr>
        <w:rPr>
          <w:rFonts w:ascii="Arial" w:hAnsi="Arial" w:cs="Arial"/>
          <w:sz w:val="22"/>
          <w:szCs w:val="22"/>
        </w:rPr>
      </w:pPr>
      <w:r>
        <w:rPr>
          <w:rFonts w:ascii="Arial" w:hAnsi="Arial"/>
          <w:sz w:val="22"/>
          <w:szCs w:val="22"/>
        </w:rPr>
        <w:t xml:space="preserve">Ashley Zuniga, </w:t>
      </w:r>
      <w:r w:rsidRPr="00B971FF">
        <w:rPr>
          <w:rFonts w:ascii="Arial" w:hAnsi="Arial"/>
          <w:sz w:val="22"/>
          <w:szCs w:val="22"/>
        </w:rPr>
        <w:t>College of Medicine Inter Disciplinary Graduate Program</w:t>
      </w:r>
      <w:r>
        <w:rPr>
          <w:rFonts w:ascii="Arial" w:hAnsi="Arial"/>
          <w:sz w:val="22"/>
          <w:szCs w:val="22"/>
        </w:rPr>
        <w:t xml:space="preserve"> 2016-</w:t>
      </w:r>
    </w:p>
    <w:p w14:paraId="43EE48E1" w14:textId="61A8AB1A" w:rsidR="0039600F" w:rsidRPr="008A2087" w:rsidRDefault="0039600F" w:rsidP="009C236B">
      <w:pPr>
        <w:numPr>
          <w:ilvl w:val="0"/>
          <w:numId w:val="11"/>
        </w:numPr>
        <w:rPr>
          <w:rFonts w:ascii="Arial" w:hAnsi="Arial" w:cs="Arial"/>
          <w:sz w:val="22"/>
          <w:szCs w:val="22"/>
        </w:rPr>
      </w:pPr>
      <w:r>
        <w:rPr>
          <w:rFonts w:ascii="Arial" w:hAnsi="Arial"/>
          <w:sz w:val="22"/>
          <w:szCs w:val="22"/>
        </w:rPr>
        <w:t xml:space="preserve">Minghao Gong, </w:t>
      </w:r>
      <w:r w:rsidRPr="00B971FF">
        <w:rPr>
          <w:rFonts w:ascii="Arial" w:hAnsi="Arial"/>
          <w:sz w:val="22"/>
          <w:szCs w:val="22"/>
        </w:rPr>
        <w:t>Department of Infectious Diseases, College of Veterinary Medicine</w:t>
      </w:r>
      <w:r>
        <w:rPr>
          <w:rFonts w:ascii="Arial" w:hAnsi="Arial"/>
          <w:sz w:val="22"/>
          <w:szCs w:val="22"/>
        </w:rPr>
        <w:t xml:space="preserve"> 2016-</w:t>
      </w:r>
      <w:r w:rsidR="00520395">
        <w:rPr>
          <w:rFonts w:ascii="Arial" w:hAnsi="Arial"/>
          <w:sz w:val="22"/>
          <w:szCs w:val="22"/>
        </w:rPr>
        <w:t>2019</w:t>
      </w:r>
    </w:p>
    <w:p w14:paraId="52066F52" w14:textId="5E902031" w:rsidR="008A2087" w:rsidRPr="008A2087" w:rsidRDefault="008A2087" w:rsidP="009C236B">
      <w:pPr>
        <w:numPr>
          <w:ilvl w:val="0"/>
          <w:numId w:val="11"/>
        </w:numPr>
        <w:rPr>
          <w:rFonts w:ascii="Arial" w:hAnsi="Arial" w:cs="Arial"/>
          <w:sz w:val="22"/>
          <w:szCs w:val="22"/>
        </w:rPr>
      </w:pPr>
      <w:r>
        <w:rPr>
          <w:rFonts w:ascii="Arial" w:hAnsi="Arial" w:cs="Arial"/>
          <w:sz w:val="22"/>
          <w:szCs w:val="22"/>
        </w:rPr>
        <w:t xml:space="preserve">Niousha Ahmari, </w:t>
      </w:r>
      <w:r w:rsidRPr="00B971FF">
        <w:rPr>
          <w:rFonts w:ascii="Arial" w:hAnsi="Arial"/>
          <w:sz w:val="22"/>
          <w:szCs w:val="22"/>
        </w:rPr>
        <w:t>College of Medicine Inter Disciplinary Graduate Program</w:t>
      </w:r>
      <w:r>
        <w:rPr>
          <w:rFonts w:ascii="Arial" w:hAnsi="Arial"/>
          <w:sz w:val="22"/>
          <w:szCs w:val="22"/>
        </w:rPr>
        <w:t xml:space="preserve"> 2017-</w:t>
      </w:r>
      <w:r w:rsidR="00520395">
        <w:rPr>
          <w:rFonts w:ascii="Arial" w:hAnsi="Arial"/>
          <w:sz w:val="22"/>
          <w:szCs w:val="22"/>
        </w:rPr>
        <w:t>2018</w:t>
      </w:r>
    </w:p>
    <w:p w14:paraId="08C9AC35" w14:textId="0DDC6CA5" w:rsidR="008A2087" w:rsidRPr="00477467" w:rsidRDefault="008A2087" w:rsidP="009C236B">
      <w:pPr>
        <w:numPr>
          <w:ilvl w:val="0"/>
          <w:numId w:val="11"/>
        </w:numPr>
        <w:rPr>
          <w:rFonts w:ascii="Arial" w:hAnsi="Arial" w:cs="Arial"/>
          <w:sz w:val="22"/>
          <w:szCs w:val="22"/>
        </w:rPr>
      </w:pPr>
      <w:r>
        <w:rPr>
          <w:rFonts w:ascii="Arial" w:hAnsi="Arial"/>
          <w:sz w:val="22"/>
          <w:szCs w:val="22"/>
        </w:rPr>
        <w:t>Sabrina Freeman, Biomedical Engineering PhD program, 2017-</w:t>
      </w:r>
    </w:p>
    <w:p w14:paraId="22E4C0E6" w14:textId="5B0C3B76" w:rsidR="00477467" w:rsidRDefault="00477467" w:rsidP="009C236B">
      <w:pPr>
        <w:numPr>
          <w:ilvl w:val="0"/>
          <w:numId w:val="11"/>
        </w:numPr>
        <w:rPr>
          <w:rFonts w:ascii="Arial" w:hAnsi="Arial" w:cs="Arial"/>
          <w:sz w:val="22"/>
          <w:szCs w:val="22"/>
        </w:rPr>
      </w:pPr>
      <w:r>
        <w:rPr>
          <w:rFonts w:ascii="Arial" w:hAnsi="Arial" w:cs="Arial"/>
          <w:sz w:val="22"/>
          <w:szCs w:val="22"/>
        </w:rPr>
        <w:t xml:space="preserve">Jessica Stanfield, </w:t>
      </w:r>
      <w:r w:rsidRPr="0071225A">
        <w:rPr>
          <w:rFonts w:ascii="Arial" w:hAnsi="Arial" w:cs="Arial"/>
          <w:sz w:val="22"/>
          <w:szCs w:val="22"/>
        </w:rPr>
        <w:t>Masters student</w:t>
      </w:r>
      <w:r>
        <w:rPr>
          <w:rFonts w:ascii="Arial" w:hAnsi="Arial" w:cs="Arial"/>
          <w:sz w:val="22"/>
          <w:szCs w:val="22"/>
        </w:rPr>
        <w:t>, 2016</w:t>
      </w:r>
      <w:r w:rsidR="00104F0A">
        <w:rPr>
          <w:rFonts w:ascii="Arial" w:hAnsi="Arial" w:cs="Arial"/>
          <w:sz w:val="22"/>
          <w:szCs w:val="22"/>
        </w:rPr>
        <w:t>-2017</w:t>
      </w:r>
      <w:r>
        <w:rPr>
          <w:rFonts w:ascii="Arial" w:hAnsi="Arial" w:cs="Arial"/>
          <w:sz w:val="22"/>
          <w:szCs w:val="22"/>
        </w:rPr>
        <w:t>.</w:t>
      </w:r>
    </w:p>
    <w:p w14:paraId="7F51F5FB" w14:textId="05EE691B" w:rsidR="00C44AAC" w:rsidRDefault="00C44AAC" w:rsidP="009C236B">
      <w:pPr>
        <w:numPr>
          <w:ilvl w:val="0"/>
          <w:numId w:val="11"/>
        </w:numPr>
        <w:rPr>
          <w:rFonts w:ascii="Arial" w:hAnsi="Arial" w:cs="Arial"/>
          <w:sz w:val="22"/>
          <w:szCs w:val="22"/>
        </w:rPr>
      </w:pPr>
      <w:r>
        <w:rPr>
          <w:rFonts w:ascii="Arial" w:hAnsi="Arial" w:cs="Arial"/>
          <w:sz w:val="22"/>
          <w:szCs w:val="22"/>
        </w:rPr>
        <w:t>Ahmed Elshikha, College of Pharmacy PhD program, 2016-</w:t>
      </w:r>
      <w:r w:rsidR="00520395">
        <w:rPr>
          <w:rFonts w:ascii="Arial" w:hAnsi="Arial" w:cs="Arial"/>
          <w:sz w:val="22"/>
          <w:szCs w:val="22"/>
        </w:rPr>
        <w:t>2019</w:t>
      </w:r>
    </w:p>
    <w:p w14:paraId="2642E110" w14:textId="40164A05" w:rsidR="001C3C91" w:rsidRDefault="001C3C91" w:rsidP="009C236B">
      <w:pPr>
        <w:numPr>
          <w:ilvl w:val="0"/>
          <w:numId w:val="11"/>
        </w:numPr>
        <w:rPr>
          <w:rFonts w:ascii="Arial" w:hAnsi="Arial" w:cs="Arial"/>
          <w:sz w:val="22"/>
          <w:szCs w:val="22"/>
        </w:rPr>
      </w:pPr>
      <w:r>
        <w:rPr>
          <w:rFonts w:ascii="Arial" w:hAnsi="Arial" w:cs="Arial"/>
          <w:sz w:val="22"/>
          <w:szCs w:val="22"/>
        </w:rPr>
        <w:t xml:space="preserve">Gavin Golas, </w:t>
      </w:r>
      <w:r w:rsidRPr="00B971FF">
        <w:rPr>
          <w:rFonts w:ascii="Arial" w:hAnsi="Arial"/>
          <w:sz w:val="22"/>
          <w:szCs w:val="22"/>
        </w:rPr>
        <w:t>College of Medicine Inter Disciplinary Graduate Program</w:t>
      </w:r>
      <w:r>
        <w:rPr>
          <w:rFonts w:ascii="Arial" w:hAnsi="Arial"/>
          <w:sz w:val="22"/>
          <w:szCs w:val="22"/>
        </w:rPr>
        <w:t xml:space="preserve"> 2017-</w:t>
      </w:r>
      <w:r w:rsidR="00AF26DD">
        <w:rPr>
          <w:rFonts w:ascii="Arial" w:hAnsi="Arial"/>
          <w:sz w:val="22"/>
          <w:szCs w:val="22"/>
        </w:rPr>
        <w:t>2019.</w:t>
      </w:r>
    </w:p>
    <w:p w14:paraId="4465FA5D" w14:textId="210707C6" w:rsidR="003F03FF" w:rsidRPr="00520395" w:rsidRDefault="003F03FF" w:rsidP="009C236B">
      <w:pPr>
        <w:numPr>
          <w:ilvl w:val="0"/>
          <w:numId w:val="11"/>
        </w:numPr>
        <w:rPr>
          <w:rFonts w:ascii="Arial" w:hAnsi="Arial" w:cs="Arial"/>
          <w:sz w:val="24"/>
          <w:szCs w:val="22"/>
        </w:rPr>
      </w:pPr>
      <w:r w:rsidRPr="003F03FF">
        <w:rPr>
          <w:rFonts w:ascii="Arial" w:hAnsi="Arial" w:cs="Arial"/>
          <w:color w:val="000000"/>
          <w:sz w:val="22"/>
        </w:rPr>
        <w:t xml:space="preserve">Jatin Sharma, </w:t>
      </w:r>
      <w:r w:rsidRPr="003F03FF">
        <w:rPr>
          <w:rFonts w:ascii="Arial" w:hAnsi="Arial" w:cs="Arial"/>
          <w:color w:val="212121"/>
          <w:sz w:val="22"/>
        </w:rPr>
        <w:t>Department of Microbiology and Cell Science</w:t>
      </w:r>
      <w:r>
        <w:rPr>
          <w:rFonts w:ascii="Arial" w:hAnsi="Arial" w:cs="Arial"/>
          <w:color w:val="212121"/>
          <w:sz w:val="22"/>
        </w:rPr>
        <w:t>, 2018-</w:t>
      </w:r>
    </w:p>
    <w:p w14:paraId="25C20768" w14:textId="06EDC6A1" w:rsidR="00520395" w:rsidRPr="00EC0B94" w:rsidRDefault="00520395" w:rsidP="009C236B">
      <w:pPr>
        <w:numPr>
          <w:ilvl w:val="0"/>
          <w:numId w:val="11"/>
        </w:numPr>
        <w:rPr>
          <w:rFonts w:ascii="Arial" w:hAnsi="Arial" w:cs="Arial"/>
          <w:sz w:val="24"/>
          <w:szCs w:val="22"/>
        </w:rPr>
      </w:pPr>
      <w:r>
        <w:rPr>
          <w:rFonts w:ascii="Arial" w:hAnsi="Arial" w:cs="Arial"/>
          <w:color w:val="212121"/>
          <w:sz w:val="22"/>
        </w:rPr>
        <w:t xml:space="preserve">Shanan Emmanuel, </w:t>
      </w:r>
      <w:r w:rsidRPr="00B971FF">
        <w:rPr>
          <w:rFonts w:ascii="Arial" w:hAnsi="Arial"/>
          <w:sz w:val="22"/>
          <w:szCs w:val="22"/>
        </w:rPr>
        <w:t>College of Medicine Inter Disciplinary Graduate Program</w:t>
      </w:r>
      <w:r>
        <w:rPr>
          <w:rFonts w:ascii="Arial" w:hAnsi="Arial"/>
          <w:sz w:val="22"/>
          <w:szCs w:val="22"/>
        </w:rPr>
        <w:t xml:space="preserve"> 2019-</w:t>
      </w:r>
    </w:p>
    <w:p w14:paraId="5737AC5C" w14:textId="5A160A28" w:rsidR="00EC0B94" w:rsidRPr="008166A0" w:rsidRDefault="00EC0B94" w:rsidP="00EC0B94">
      <w:pPr>
        <w:numPr>
          <w:ilvl w:val="0"/>
          <w:numId w:val="11"/>
        </w:numPr>
        <w:tabs>
          <w:tab w:val="clear" w:pos="720"/>
          <w:tab w:val="num" w:pos="270"/>
        </w:tabs>
        <w:rPr>
          <w:rFonts w:ascii="Arial" w:hAnsi="Arial" w:cs="Arial"/>
          <w:sz w:val="24"/>
          <w:szCs w:val="22"/>
        </w:rPr>
      </w:pPr>
      <w:r w:rsidRPr="00B13450">
        <w:rPr>
          <w:rFonts w:ascii="Arial" w:hAnsi="Arial" w:cs="Arial"/>
          <w:color w:val="000000"/>
          <w:sz w:val="22"/>
          <w:szCs w:val="22"/>
        </w:rPr>
        <w:t>Mesfin Gobena</w:t>
      </w:r>
      <w:r>
        <w:rPr>
          <w:rFonts w:ascii="Courier New" w:hAnsi="Courier New" w:cs="Courier New"/>
          <w:color w:val="000000"/>
          <w:sz w:val="22"/>
          <w:szCs w:val="22"/>
        </w:rPr>
        <w:t>,</w:t>
      </w:r>
      <w:r w:rsidRPr="00B971FF">
        <w:rPr>
          <w:rFonts w:ascii="Arial" w:hAnsi="Arial"/>
          <w:sz w:val="22"/>
          <w:szCs w:val="22"/>
        </w:rPr>
        <w:t>College of Medicine Inter Disciplinary Graduate Program</w:t>
      </w:r>
      <w:r>
        <w:rPr>
          <w:rFonts w:ascii="Arial" w:hAnsi="Arial"/>
          <w:sz w:val="22"/>
          <w:szCs w:val="22"/>
        </w:rPr>
        <w:t xml:space="preserve"> 2019-</w:t>
      </w:r>
    </w:p>
    <w:p w14:paraId="1A908D41" w14:textId="78CF4CDC" w:rsidR="008166A0" w:rsidRPr="008166A0" w:rsidRDefault="008166A0" w:rsidP="00EC0B94">
      <w:pPr>
        <w:numPr>
          <w:ilvl w:val="0"/>
          <w:numId w:val="11"/>
        </w:numPr>
        <w:tabs>
          <w:tab w:val="clear" w:pos="720"/>
          <w:tab w:val="num" w:pos="270"/>
        </w:tabs>
        <w:rPr>
          <w:rFonts w:ascii="Arial" w:hAnsi="Arial" w:cs="Arial"/>
          <w:sz w:val="24"/>
          <w:szCs w:val="22"/>
        </w:rPr>
      </w:pPr>
      <w:r>
        <w:rPr>
          <w:rFonts w:ascii="Arial" w:hAnsi="Arial"/>
          <w:sz w:val="22"/>
          <w:szCs w:val="22"/>
        </w:rPr>
        <w:t xml:space="preserve">Leeana Peters, </w:t>
      </w:r>
      <w:r w:rsidRPr="00B971FF">
        <w:rPr>
          <w:rFonts w:ascii="Arial" w:hAnsi="Arial"/>
          <w:sz w:val="22"/>
          <w:szCs w:val="22"/>
        </w:rPr>
        <w:t>College of Medicine Inter Disciplinary Graduate Program</w:t>
      </w:r>
      <w:r>
        <w:rPr>
          <w:rFonts w:ascii="Arial" w:hAnsi="Arial"/>
          <w:sz w:val="22"/>
          <w:szCs w:val="22"/>
        </w:rPr>
        <w:t xml:space="preserve"> 2019-</w:t>
      </w:r>
    </w:p>
    <w:p w14:paraId="43C49A1E" w14:textId="37DC56AC" w:rsidR="008166A0" w:rsidRPr="00B13450" w:rsidRDefault="008166A0" w:rsidP="008166A0">
      <w:pPr>
        <w:numPr>
          <w:ilvl w:val="0"/>
          <w:numId w:val="11"/>
        </w:numPr>
        <w:rPr>
          <w:rFonts w:ascii="Arial" w:hAnsi="Arial" w:cs="Arial"/>
          <w:sz w:val="24"/>
          <w:szCs w:val="22"/>
        </w:rPr>
      </w:pPr>
      <w:r w:rsidRPr="008166A0">
        <w:rPr>
          <w:rFonts w:ascii="Arial" w:hAnsi="Arial" w:cs="Arial"/>
          <w:sz w:val="22"/>
          <w:szCs w:val="22"/>
        </w:rPr>
        <w:t xml:space="preserve">Addelynn Sagadevan, </w:t>
      </w:r>
      <w:r w:rsidR="001378DD">
        <w:rPr>
          <w:rFonts w:ascii="Arial" w:hAnsi="Arial"/>
          <w:sz w:val="22"/>
          <w:szCs w:val="22"/>
        </w:rPr>
        <w:t xml:space="preserve">Genetic Institute </w:t>
      </w:r>
      <w:r w:rsidRPr="00B971FF">
        <w:rPr>
          <w:rFonts w:ascii="Arial" w:hAnsi="Arial"/>
          <w:sz w:val="22"/>
          <w:szCs w:val="22"/>
        </w:rPr>
        <w:t>Graduate Program</w:t>
      </w:r>
      <w:r>
        <w:rPr>
          <w:rFonts w:ascii="Arial" w:hAnsi="Arial"/>
          <w:sz w:val="22"/>
          <w:szCs w:val="22"/>
        </w:rPr>
        <w:t xml:space="preserve"> 2019-</w:t>
      </w:r>
    </w:p>
    <w:p w14:paraId="6AE9CC60" w14:textId="77777777" w:rsidR="00EC0B94" w:rsidRPr="003F03FF" w:rsidRDefault="00EC0B94" w:rsidP="00EC0B94">
      <w:pPr>
        <w:ind w:left="720"/>
        <w:rPr>
          <w:rFonts w:ascii="Arial" w:hAnsi="Arial" w:cs="Arial"/>
          <w:sz w:val="24"/>
          <w:szCs w:val="22"/>
        </w:rPr>
      </w:pPr>
    </w:p>
    <w:p w14:paraId="23F6A848" w14:textId="77777777" w:rsidR="00477467" w:rsidRPr="00FD5AD8" w:rsidRDefault="00477467" w:rsidP="00477467">
      <w:pPr>
        <w:ind w:left="720"/>
        <w:rPr>
          <w:rFonts w:ascii="Arial" w:hAnsi="Arial" w:cs="Arial"/>
          <w:sz w:val="22"/>
          <w:szCs w:val="22"/>
        </w:rPr>
      </w:pPr>
    </w:p>
    <w:p w14:paraId="25612C81" w14:textId="0B6D7C8B" w:rsidR="00FD5AD8" w:rsidRDefault="00FD5AD8" w:rsidP="00FD5AD8">
      <w:pPr>
        <w:rPr>
          <w:rFonts w:ascii="Arial" w:hAnsi="Arial"/>
          <w:sz w:val="22"/>
          <w:szCs w:val="22"/>
        </w:rPr>
      </w:pPr>
      <w:r w:rsidRPr="00FD5AD8">
        <w:rPr>
          <w:rFonts w:ascii="Arial" w:hAnsi="Arial"/>
          <w:sz w:val="22"/>
          <w:szCs w:val="22"/>
          <w:u w:val="single"/>
        </w:rPr>
        <w:t>PhD thesis external examiner</w:t>
      </w:r>
      <w:r>
        <w:rPr>
          <w:rFonts w:ascii="Arial" w:hAnsi="Arial"/>
          <w:sz w:val="22"/>
          <w:szCs w:val="22"/>
        </w:rPr>
        <w:t>:</w:t>
      </w:r>
    </w:p>
    <w:p w14:paraId="024F96E6" w14:textId="47A4D726" w:rsidR="00FD5AD8" w:rsidRDefault="00FD5AD8" w:rsidP="00FD5AD8">
      <w:pPr>
        <w:pStyle w:val="ListParagraph"/>
        <w:numPr>
          <w:ilvl w:val="0"/>
          <w:numId w:val="25"/>
        </w:numPr>
        <w:rPr>
          <w:rFonts w:ascii="Arial" w:hAnsi="Arial"/>
          <w:sz w:val="22"/>
          <w:szCs w:val="22"/>
        </w:rPr>
      </w:pPr>
      <w:r>
        <w:rPr>
          <w:rFonts w:ascii="Arial" w:hAnsi="Arial"/>
          <w:sz w:val="22"/>
          <w:szCs w:val="22"/>
        </w:rPr>
        <w:t xml:space="preserve">Justin Boucher, Department of Microbiology and Immunology, University of Miami, </w:t>
      </w:r>
      <w:r w:rsidR="00850FB3">
        <w:rPr>
          <w:rFonts w:ascii="Arial" w:hAnsi="Arial"/>
          <w:sz w:val="22"/>
          <w:szCs w:val="22"/>
        </w:rPr>
        <w:t xml:space="preserve">Miami FL, </w:t>
      </w:r>
      <w:r>
        <w:rPr>
          <w:rFonts w:ascii="Arial" w:hAnsi="Arial"/>
          <w:sz w:val="22"/>
          <w:szCs w:val="22"/>
        </w:rPr>
        <w:t>July 19, 2016</w:t>
      </w:r>
    </w:p>
    <w:p w14:paraId="4A9B69B5" w14:textId="61DFAE7B" w:rsidR="00FD5AD8" w:rsidRDefault="00FD5AD8" w:rsidP="00FD5AD8">
      <w:pPr>
        <w:pStyle w:val="ListParagraph"/>
        <w:numPr>
          <w:ilvl w:val="0"/>
          <w:numId w:val="25"/>
        </w:numPr>
        <w:rPr>
          <w:rFonts w:ascii="Arial" w:hAnsi="Arial"/>
          <w:sz w:val="22"/>
          <w:szCs w:val="22"/>
        </w:rPr>
      </w:pPr>
      <w:r>
        <w:rPr>
          <w:rFonts w:ascii="Arial" w:hAnsi="Arial"/>
          <w:sz w:val="22"/>
          <w:szCs w:val="22"/>
        </w:rPr>
        <w:t xml:space="preserve">Elizabeth Adkins, Tufts University and the Jackson Laboratory, </w:t>
      </w:r>
      <w:r w:rsidR="00850FB3">
        <w:rPr>
          <w:rFonts w:ascii="Arial" w:hAnsi="Arial"/>
          <w:sz w:val="22"/>
          <w:szCs w:val="22"/>
        </w:rPr>
        <w:t xml:space="preserve">Bar Harbor, ME, </w:t>
      </w:r>
      <w:r>
        <w:rPr>
          <w:rFonts w:ascii="Arial" w:hAnsi="Arial"/>
          <w:sz w:val="22"/>
          <w:szCs w:val="22"/>
        </w:rPr>
        <w:t>August 5, 2016.</w:t>
      </w:r>
    </w:p>
    <w:p w14:paraId="2476DE4C" w14:textId="587E311C" w:rsidR="00850FB3" w:rsidRPr="00850FB3" w:rsidRDefault="00FD5AD8" w:rsidP="00850FB3">
      <w:pPr>
        <w:pStyle w:val="ListParagraph"/>
        <w:numPr>
          <w:ilvl w:val="0"/>
          <w:numId w:val="25"/>
        </w:numPr>
        <w:rPr>
          <w:rFonts w:ascii="Arial" w:hAnsi="Arial" w:cs="Arial"/>
          <w:sz w:val="22"/>
          <w:lang w:eastAsia="en-CA"/>
        </w:rPr>
      </w:pPr>
      <w:r w:rsidRPr="00850FB3">
        <w:rPr>
          <w:rFonts w:ascii="Arial" w:hAnsi="Arial" w:cs="Arial"/>
          <w:color w:val="212121"/>
          <w:sz w:val="22"/>
        </w:rPr>
        <w:lastRenderedPageBreak/>
        <w:t>Yuriy Baglaenko</w:t>
      </w:r>
      <w:r w:rsidR="00850FB3" w:rsidRPr="00850FB3">
        <w:rPr>
          <w:rFonts w:ascii="Arial" w:hAnsi="Arial" w:cs="Arial"/>
          <w:color w:val="212121"/>
          <w:sz w:val="22"/>
        </w:rPr>
        <w:t xml:space="preserve">, </w:t>
      </w:r>
      <w:r w:rsidR="00850FB3" w:rsidRPr="00850FB3">
        <w:rPr>
          <w:rFonts w:ascii="Arial" w:hAnsi="Arial" w:cs="Arial"/>
          <w:sz w:val="22"/>
          <w:lang w:eastAsia="en-CA"/>
        </w:rPr>
        <w:t>Krembil Research Institute, University Health Netwo</w:t>
      </w:r>
      <w:r w:rsidR="00850FB3">
        <w:rPr>
          <w:rFonts w:ascii="Arial" w:hAnsi="Arial" w:cs="Arial"/>
          <w:sz w:val="22"/>
          <w:lang w:eastAsia="en-CA"/>
        </w:rPr>
        <w:t>r</w:t>
      </w:r>
      <w:r w:rsidR="00850FB3" w:rsidRPr="00850FB3">
        <w:rPr>
          <w:rFonts w:ascii="Arial" w:hAnsi="Arial" w:cs="Arial"/>
          <w:sz w:val="22"/>
          <w:lang w:eastAsia="en-CA"/>
        </w:rPr>
        <w:t>k, Toronto, CA, October 7, 2016.</w:t>
      </w:r>
    </w:p>
    <w:p w14:paraId="484940AC" w14:textId="77777777" w:rsidR="00FD5AD8" w:rsidRPr="006E3A68" w:rsidRDefault="00FD5AD8" w:rsidP="00FD5AD8">
      <w:pPr>
        <w:ind w:left="720"/>
        <w:rPr>
          <w:rFonts w:ascii="Arial" w:hAnsi="Arial" w:cs="Arial"/>
          <w:sz w:val="22"/>
          <w:szCs w:val="22"/>
        </w:rPr>
      </w:pPr>
    </w:p>
    <w:p w14:paraId="6AD05EF4" w14:textId="77777777" w:rsidR="001F7D70" w:rsidRPr="00B971FF" w:rsidRDefault="001F7D70" w:rsidP="006C6E0A">
      <w:pPr>
        <w:rPr>
          <w:rFonts w:ascii="Arial" w:hAnsi="Arial"/>
          <w:sz w:val="22"/>
          <w:szCs w:val="22"/>
        </w:rPr>
      </w:pPr>
      <w:r w:rsidRPr="00B971FF">
        <w:rPr>
          <w:rFonts w:ascii="Arial" w:hAnsi="Arial"/>
          <w:sz w:val="22"/>
          <w:szCs w:val="22"/>
          <w:u w:val="single"/>
        </w:rPr>
        <w:t>Undergraduate students</w:t>
      </w:r>
      <w:r>
        <w:rPr>
          <w:rFonts w:ascii="Arial" w:hAnsi="Arial"/>
          <w:sz w:val="22"/>
          <w:szCs w:val="22"/>
          <w:u w:val="single"/>
        </w:rPr>
        <w:t xml:space="preserve"> </w:t>
      </w:r>
    </w:p>
    <w:p w14:paraId="281921A2" w14:textId="77777777" w:rsidR="001F7D70" w:rsidRPr="00B971FF" w:rsidRDefault="001F7D70" w:rsidP="009C236B">
      <w:pPr>
        <w:pStyle w:val="BodyText3"/>
        <w:numPr>
          <w:ilvl w:val="0"/>
          <w:numId w:val="13"/>
        </w:numPr>
        <w:rPr>
          <w:sz w:val="22"/>
          <w:szCs w:val="22"/>
        </w:rPr>
      </w:pPr>
      <w:r w:rsidRPr="00B971FF">
        <w:rPr>
          <w:sz w:val="22"/>
          <w:szCs w:val="22"/>
        </w:rPr>
        <w:t xml:space="preserve">Jerome Gray, UF </w:t>
      </w:r>
    </w:p>
    <w:p w14:paraId="672C1D9D" w14:textId="77777777" w:rsidR="001F7D70" w:rsidRPr="00B971FF" w:rsidRDefault="001F7D70" w:rsidP="009C236B">
      <w:pPr>
        <w:numPr>
          <w:ilvl w:val="0"/>
          <w:numId w:val="13"/>
        </w:numPr>
        <w:rPr>
          <w:rFonts w:ascii="Arial" w:hAnsi="Arial"/>
          <w:sz w:val="22"/>
          <w:szCs w:val="22"/>
        </w:rPr>
      </w:pPr>
      <w:r w:rsidRPr="00B971FF">
        <w:rPr>
          <w:rFonts w:ascii="Arial" w:hAnsi="Arial"/>
          <w:sz w:val="22"/>
          <w:szCs w:val="22"/>
        </w:rPr>
        <w:t>Nadege Charles, UF</w:t>
      </w:r>
    </w:p>
    <w:p w14:paraId="2279011B" w14:textId="77777777" w:rsidR="001F7D70" w:rsidRPr="00B971FF" w:rsidRDefault="001F7D70" w:rsidP="009C236B">
      <w:pPr>
        <w:numPr>
          <w:ilvl w:val="0"/>
          <w:numId w:val="13"/>
        </w:numPr>
        <w:rPr>
          <w:rFonts w:ascii="Arial" w:hAnsi="Arial"/>
          <w:sz w:val="22"/>
          <w:szCs w:val="22"/>
        </w:rPr>
      </w:pPr>
      <w:r w:rsidRPr="00B971FF">
        <w:rPr>
          <w:rFonts w:ascii="Arial" w:hAnsi="Arial"/>
          <w:sz w:val="22"/>
          <w:szCs w:val="22"/>
        </w:rPr>
        <w:t>Kim Blenman, UF</w:t>
      </w:r>
    </w:p>
    <w:p w14:paraId="172C1FF5" w14:textId="77777777" w:rsidR="001F7D70" w:rsidRPr="00B971FF" w:rsidRDefault="001F7D70" w:rsidP="009C236B">
      <w:pPr>
        <w:numPr>
          <w:ilvl w:val="0"/>
          <w:numId w:val="13"/>
        </w:numPr>
        <w:rPr>
          <w:rFonts w:ascii="Arial" w:hAnsi="Arial"/>
          <w:sz w:val="22"/>
          <w:szCs w:val="22"/>
        </w:rPr>
      </w:pPr>
      <w:r w:rsidRPr="00B971FF">
        <w:rPr>
          <w:rFonts w:ascii="Arial" w:hAnsi="Arial"/>
          <w:sz w:val="22"/>
          <w:szCs w:val="22"/>
        </w:rPr>
        <w:t>Kimberly Aiken, UF</w:t>
      </w:r>
    </w:p>
    <w:p w14:paraId="12D2C7DC" w14:textId="77777777" w:rsidR="001F7D70" w:rsidRPr="00B971FF" w:rsidRDefault="001F7D70" w:rsidP="009C236B">
      <w:pPr>
        <w:pStyle w:val="BodyText3"/>
        <w:numPr>
          <w:ilvl w:val="0"/>
          <w:numId w:val="13"/>
        </w:numPr>
        <w:rPr>
          <w:sz w:val="22"/>
          <w:szCs w:val="22"/>
        </w:rPr>
      </w:pPr>
      <w:r w:rsidRPr="00B971FF">
        <w:rPr>
          <w:sz w:val="22"/>
          <w:szCs w:val="22"/>
        </w:rPr>
        <w:t>Elisabeth Berg, Duke University, recipient of an Arthritis Foundation Summer student fellowship</w:t>
      </w:r>
    </w:p>
    <w:p w14:paraId="3B49EBD5" w14:textId="77777777" w:rsidR="001F7D70" w:rsidRPr="00B971FF" w:rsidRDefault="001F7D70" w:rsidP="009C236B">
      <w:pPr>
        <w:pStyle w:val="BodyText3"/>
        <w:numPr>
          <w:ilvl w:val="0"/>
          <w:numId w:val="13"/>
        </w:numPr>
        <w:rPr>
          <w:sz w:val="22"/>
          <w:szCs w:val="22"/>
        </w:rPr>
      </w:pPr>
      <w:r w:rsidRPr="00B971FF">
        <w:rPr>
          <w:sz w:val="22"/>
          <w:szCs w:val="22"/>
        </w:rPr>
        <w:t>Kareem Abdelfatah, UF, recipient of an Arthritis Foundation Summer student fellowship</w:t>
      </w:r>
    </w:p>
    <w:p w14:paraId="1DE92AF7" w14:textId="77777777" w:rsidR="001F7D70" w:rsidRDefault="001F7D70" w:rsidP="009C236B">
      <w:pPr>
        <w:numPr>
          <w:ilvl w:val="0"/>
          <w:numId w:val="13"/>
        </w:numPr>
        <w:rPr>
          <w:rFonts w:ascii="Arial" w:hAnsi="Arial"/>
          <w:sz w:val="22"/>
          <w:szCs w:val="22"/>
        </w:rPr>
      </w:pPr>
      <w:r w:rsidRPr="00B971FF">
        <w:rPr>
          <w:rFonts w:ascii="Arial" w:hAnsi="Arial"/>
          <w:sz w:val="22"/>
          <w:szCs w:val="22"/>
        </w:rPr>
        <w:t>Dane Thomas, UF.</w:t>
      </w:r>
    </w:p>
    <w:p w14:paraId="1521FE61" w14:textId="7C6F35BA" w:rsidR="001F7D70" w:rsidRDefault="001F7D70" w:rsidP="009C236B">
      <w:pPr>
        <w:numPr>
          <w:ilvl w:val="0"/>
          <w:numId w:val="13"/>
        </w:numPr>
        <w:rPr>
          <w:rFonts w:ascii="Arial" w:hAnsi="Arial"/>
          <w:sz w:val="22"/>
          <w:szCs w:val="22"/>
        </w:rPr>
      </w:pPr>
      <w:r>
        <w:rPr>
          <w:rFonts w:ascii="Arial" w:hAnsi="Arial"/>
          <w:sz w:val="22"/>
          <w:szCs w:val="22"/>
        </w:rPr>
        <w:t>(High-School Student)</w:t>
      </w:r>
    </w:p>
    <w:p w14:paraId="54288F00" w14:textId="77777777" w:rsidR="001F7D70" w:rsidRDefault="001F7D70" w:rsidP="009C236B">
      <w:pPr>
        <w:numPr>
          <w:ilvl w:val="0"/>
          <w:numId w:val="13"/>
        </w:numPr>
        <w:rPr>
          <w:rFonts w:ascii="Arial" w:hAnsi="Arial"/>
          <w:sz w:val="22"/>
          <w:szCs w:val="22"/>
        </w:rPr>
      </w:pPr>
      <w:r>
        <w:rPr>
          <w:rFonts w:ascii="Arial" w:hAnsi="Arial"/>
          <w:sz w:val="22"/>
          <w:szCs w:val="22"/>
        </w:rPr>
        <w:t>Kenji Kayes, UF</w:t>
      </w:r>
    </w:p>
    <w:p w14:paraId="3302E2F2" w14:textId="77777777" w:rsidR="001F7D70" w:rsidRDefault="001F7D70" w:rsidP="009C236B">
      <w:pPr>
        <w:numPr>
          <w:ilvl w:val="0"/>
          <w:numId w:val="13"/>
        </w:numPr>
        <w:rPr>
          <w:rFonts w:ascii="Arial" w:hAnsi="Arial"/>
          <w:sz w:val="22"/>
          <w:szCs w:val="22"/>
        </w:rPr>
      </w:pPr>
      <w:r>
        <w:rPr>
          <w:rFonts w:ascii="Arial" w:hAnsi="Arial"/>
          <w:sz w:val="22"/>
          <w:szCs w:val="22"/>
        </w:rPr>
        <w:t>Aaron Brice, UF</w:t>
      </w:r>
    </w:p>
    <w:p w14:paraId="10C91FA1" w14:textId="77777777" w:rsidR="001F7D70" w:rsidRDefault="001F7D70" w:rsidP="009C236B">
      <w:pPr>
        <w:numPr>
          <w:ilvl w:val="0"/>
          <w:numId w:val="13"/>
        </w:numPr>
        <w:rPr>
          <w:rFonts w:ascii="Arial" w:hAnsi="Arial"/>
          <w:sz w:val="22"/>
          <w:szCs w:val="22"/>
        </w:rPr>
      </w:pPr>
      <w:r>
        <w:rPr>
          <w:rFonts w:ascii="Arial" w:hAnsi="Arial"/>
          <w:sz w:val="22"/>
          <w:szCs w:val="22"/>
        </w:rPr>
        <w:t>Elsa Santillana, UF</w:t>
      </w:r>
    </w:p>
    <w:p w14:paraId="0ECF226E" w14:textId="77777777" w:rsidR="001F7D70" w:rsidRDefault="001F7D70" w:rsidP="009C236B">
      <w:pPr>
        <w:numPr>
          <w:ilvl w:val="0"/>
          <w:numId w:val="13"/>
        </w:numPr>
        <w:rPr>
          <w:rFonts w:ascii="Arial" w:hAnsi="Arial"/>
          <w:sz w:val="22"/>
          <w:szCs w:val="22"/>
        </w:rPr>
      </w:pPr>
      <w:r>
        <w:rPr>
          <w:rFonts w:ascii="Arial" w:hAnsi="Arial"/>
          <w:sz w:val="22"/>
          <w:szCs w:val="22"/>
        </w:rPr>
        <w:t>Stephanie Montenegro, UF</w:t>
      </w:r>
    </w:p>
    <w:p w14:paraId="3B689F9E" w14:textId="77777777" w:rsidR="006E3A68" w:rsidRDefault="006E3A68" w:rsidP="009C236B">
      <w:pPr>
        <w:numPr>
          <w:ilvl w:val="0"/>
          <w:numId w:val="13"/>
        </w:numPr>
        <w:rPr>
          <w:rFonts w:ascii="Arial" w:hAnsi="Arial"/>
          <w:sz w:val="22"/>
          <w:szCs w:val="22"/>
        </w:rPr>
      </w:pPr>
      <w:r>
        <w:rPr>
          <w:rFonts w:ascii="Arial" w:hAnsi="Arial"/>
          <w:sz w:val="22"/>
          <w:szCs w:val="22"/>
        </w:rPr>
        <w:t>Yunfai Ng, UF</w:t>
      </w:r>
    </w:p>
    <w:p w14:paraId="689B19E7" w14:textId="288DAAE1" w:rsidR="004821CA" w:rsidRDefault="004821CA" w:rsidP="009C236B">
      <w:pPr>
        <w:numPr>
          <w:ilvl w:val="0"/>
          <w:numId w:val="13"/>
        </w:numPr>
        <w:rPr>
          <w:rFonts w:ascii="Arial" w:hAnsi="Arial"/>
          <w:sz w:val="22"/>
          <w:szCs w:val="22"/>
        </w:rPr>
      </w:pPr>
      <w:r>
        <w:rPr>
          <w:rFonts w:ascii="Arial" w:hAnsi="Arial"/>
          <w:sz w:val="22"/>
          <w:szCs w:val="22"/>
        </w:rPr>
        <w:t>Mohamad</w:t>
      </w:r>
      <w:r w:rsidR="00477467">
        <w:rPr>
          <w:rFonts w:ascii="Arial" w:hAnsi="Arial"/>
          <w:sz w:val="22"/>
          <w:szCs w:val="22"/>
        </w:rPr>
        <w:t xml:space="preserve"> Zadeh, UF</w:t>
      </w:r>
    </w:p>
    <w:p w14:paraId="140F0F25" w14:textId="7FE4CF78" w:rsidR="00DD6731" w:rsidRDefault="00DD6731" w:rsidP="009C236B">
      <w:pPr>
        <w:numPr>
          <w:ilvl w:val="0"/>
          <w:numId w:val="13"/>
        </w:numPr>
        <w:rPr>
          <w:rFonts w:ascii="Arial" w:hAnsi="Arial"/>
          <w:sz w:val="22"/>
          <w:szCs w:val="22"/>
        </w:rPr>
      </w:pPr>
      <w:r>
        <w:rPr>
          <w:rFonts w:ascii="Arial" w:hAnsi="Arial"/>
          <w:sz w:val="22"/>
          <w:szCs w:val="22"/>
        </w:rPr>
        <w:t xml:space="preserve">Hope Summers, SF2UF </w:t>
      </w:r>
    </w:p>
    <w:p w14:paraId="07F83911" w14:textId="461D2A42" w:rsidR="00E80186" w:rsidRDefault="00E80186" w:rsidP="009C236B">
      <w:pPr>
        <w:numPr>
          <w:ilvl w:val="0"/>
          <w:numId w:val="13"/>
        </w:numPr>
        <w:rPr>
          <w:rFonts w:ascii="Arial" w:hAnsi="Arial"/>
          <w:sz w:val="22"/>
          <w:szCs w:val="22"/>
        </w:rPr>
      </w:pPr>
      <w:r>
        <w:rPr>
          <w:rFonts w:ascii="Arial" w:hAnsi="Arial"/>
          <w:sz w:val="22"/>
          <w:szCs w:val="22"/>
        </w:rPr>
        <w:t xml:space="preserve">Brian </w:t>
      </w:r>
      <w:r w:rsidR="00477467">
        <w:rPr>
          <w:rFonts w:ascii="Arial" w:hAnsi="Arial"/>
          <w:sz w:val="22"/>
          <w:szCs w:val="22"/>
        </w:rPr>
        <w:t>Robusto, UF</w:t>
      </w:r>
      <w:r w:rsidR="00104F0A">
        <w:rPr>
          <w:rFonts w:ascii="Arial" w:hAnsi="Arial"/>
          <w:sz w:val="22"/>
          <w:szCs w:val="22"/>
        </w:rPr>
        <w:t xml:space="preserve"> University Scholar.</w:t>
      </w:r>
    </w:p>
    <w:p w14:paraId="497C7954" w14:textId="18952AE8" w:rsidR="00DA7BAC" w:rsidRDefault="00DA7BAC" w:rsidP="009C236B">
      <w:pPr>
        <w:numPr>
          <w:ilvl w:val="0"/>
          <w:numId w:val="13"/>
        </w:numPr>
        <w:rPr>
          <w:rFonts w:ascii="Arial" w:hAnsi="Arial"/>
          <w:sz w:val="22"/>
          <w:szCs w:val="22"/>
        </w:rPr>
      </w:pPr>
      <w:r>
        <w:rPr>
          <w:rFonts w:ascii="Arial" w:hAnsi="Arial"/>
          <w:sz w:val="22"/>
          <w:szCs w:val="22"/>
        </w:rPr>
        <w:t>Lucas James</w:t>
      </w:r>
    </w:p>
    <w:p w14:paraId="4747625B" w14:textId="5DE8696A" w:rsidR="00DA7BAC" w:rsidRDefault="00DA7BAC" w:rsidP="009C236B">
      <w:pPr>
        <w:numPr>
          <w:ilvl w:val="0"/>
          <w:numId w:val="13"/>
        </w:numPr>
        <w:rPr>
          <w:rFonts w:ascii="Arial" w:hAnsi="Arial"/>
          <w:sz w:val="22"/>
          <w:szCs w:val="22"/>
        </w:rPr>
      </w:pPr>
      <w:r>
        <w:rPr>
          <w:rFonts w:ascii="Arial" w:hAnsi="Arial"/>
          <w:sz w:val="22"/>
          <w:szCs w:val="22"/>
        </w:rPr>
        <w:t xml:space="preserve">Nikita </w:t>
      </w:r>
      <w:r w:rsidR="002377C2" w:rsidRPr="002377C2">
        <w:rPr>
          <w:rFonts w:ascii="Arial" w:hAnsi="Arial"/>
          <w:sz w:val="22"/>
          <w:szCs w:val="22"/>
        </w:rPr>
        <w:t>Kostrubsky</w:t>
      </w:r>
    </w:p>
    <w:p w14:paraId="3820F8BA" w14:textId="21993994" w:rsidR="002E47A2" w:rsidRDefault="002E47A2" w:rsidP="002E47A2">
      <w:pPr>
        <w:numPr>
          <w:ilvl w:val="0"/>
          <w:numId w:val="13"/>
        </w:numPr>
        <w:rPr>
          <w:rFonts w:ascii="Arial" w:hAnsi="Arial"/>
          <w:sz w:val="22"/>
          <w:szCs w:val="22"/>
        </w:rPr>
      </w:pPr>
      <w:r>
        <w:rPr>
          <w:rFonts w:ascii="Arial" w:hAnsi="Arial"/>
          <w:sz w:val="22"/>
          <w:szCs w:val="22"/>
        </w:rPr>
        <w:t>Ivey Bush, SF2UF</w:t>
      </w:r>
    </w:p>
    <w:p w14:paraId="0E429C04" w14:textId="042282DE" w:rsidR="00F5555C" w:rsidRDefault="00F5555C" w:rsidP="002E47A2">
      <w:pPr>
        <w:numPr>
          <w:ilvl w:val="0"/>
          <w:numId w:val="13"/>
        </w:numPr>
        <w:rPr>
          <w:rFonts w:ascii="Arial" w:hAnsi="Arial"/>
          <w:sz w:val="22"/>
          <w:szCs w:val="22"/>
        </w:rPr>
      </w:pPr>
      <w:r>
        <w:rPr>
          <w:rFonts w:ascii="Arial" w:hAnsi="Arial"/>
          <w:sz w:val="22"/>
          <w:szCs w:val="22"/>
        </w:rPr>
        <w:t>Claudia Zamora</w:t>
      </w:r>
    </w:p>
    <w:p w14:paraId="3B034109" w14:textId="25BBF983" w:rsidR="00A83D7F" w:rsidRDefault="00A83D7F" w:rsidP="002E47A2">
      <w:pPr>
        <w:numPr>
          <w:ilvl w:val="0"/>
          <w:numId w:val="13"/>
        </w:numPr>
        <w:rPr>
          <w:rFonts w:ascii="Arial" w:hAnsi="Arial"/>
          <w:sz w:val="22"/>
          <w:szCs w:val="22"/>
        </w:rPr>
      </w:pPr>
      <w:r>
        <w:rPr>
          <w:rFonts w:ascii="Arial" w:hAnsi="Arial"/>
          <w:sz w:val="22"/>
          <w:szCs w:val="22"/>
        </w:rPr>
        <w:t>Valentina Testa</w:t>
      </w:r>
    </w:p>
    <w:p w14:paraId="4A5D6F88" w14:textId="25BD80D5" w:rsidR="00A83D7F" w:rsidRDefault="00A83D7F" w:rsidP="002E47A2">
      <w:pPr>
        <w:numPr>
          <w:ilvl w:val="0"/>
          <w:numId w:val="13"/>
        </w:numPr>
        <w:rPr>
          <w:rFonts w:ascii="Arial" w:hAnsi="Arial"/>
          <w:sz w:val="22"/>
          <w:szCs w:val="22"/>
        </w:rPr>
      </w:pPr>
      <w:r>
        <w:rPr>
          <w:rFonts w:ascii="Arial" w:hAnsi="Arial"/>
          <w:sz w:val="22"/>
          <w:szCs w:val="22"/>
        </w:rPr>
        <w:t>Mohamed Elashry</w:t>
      </w:r>
    </w:p>
    <w:p w14:paraId="6E71B2DE" w14:textId="3F8DA22F" w:rsidR="00A83D7F" w:rsidRDefault="00A83D7F" w:rsidP="002E47A2">
      <w:pPr>
        <w:numPr>
          <w:ilvl w:val="0"/>
          <w:numId w:val="13"/>
        </w:numPr>
        <w:rPr>
          <w:rFonts w:ascii="Arial" w:hAnsi="Arial"/>
          <w:sz w:val="22"/>
          <w:szCs w:val="22"/>
        </w:rPr>
      </w:pPr>
      <w:r>
        <w:rPr>
          <w:rFonts w:ascii="Arial" w:hAnsi="Arial"/>
          <w:sz w:val="22"/>
          <w:szCs w:val="22"/>
        </w:rPr>
        <w:t>Olivia Charland</w:t>
      </w:r>
    </w:p>
    <w:p w14:paraId="37C03914" w14:textId="77777777" w:rsidR="001F7D70" w:rsidRDefault="001F7D70" w:rsidP="006B677F">
      <w:pPr>
        <w:rPr>
          <w:rFonts w:ascii="Arial" w:hAnsi="Arial"/>
          <w:sz w:val="22"/>
          <w:szCs w:val="22"/>
        </w:rPr>
      </w:pPr>
    </w:p>
    <w:p w14:paraId="645A9572" w14:textId="77777777" w:rsidR="001F7D70" w:rsidRPr="006B677F" w:rsidRDefault="001F7D70" w:rsidP="006B677F">
      <w:pPr>
        <w:ind w:left="360"/>
        <w:rPr>
          <w:color w:val="000000"/>
          <w:sz w:val="22"/>
          <w:u w:val="single"/>
        </w:rPr>
      </w:pPr>
      <w:r w:rsidRPr="006B677F">
        <w:rPr>
          <w:rFonts w:ascii="Arial" w:hAnsi="Arial" w:cs="Arial"/>
          <w:color w:val="000000"/>
          <w:sz w:val="22"/>
          <w:u w:val="single"/>
        </w:rPr>
        <w:t>Student Science Training Program</w:t>
      </w:r>
      <w:r w:rsidR="00386476">
        <w:rPr>
          <w:rFonts w:ascii="Arial" w:hAnsi="Arial" w:cs="Arial"/>
          <w:color w:val="000000"/>
          <w:sz w:val="22"/>
          <w:u w:val="single"/>
        </w:rPr>
        <w:t xml:space="preserve"> (High School Seniors)</w:t>
      </w:r>
    </w:p>
    <w:p w14:paraId="1BE700D9" w14:textId="7FBCC441" w:rsidR="00D354B8" w:rsidRPr="00D354B8" w:rsidRDefault="00D354B8" w:rsidP="009C236B">
      <w:pPr>
        <w:pStyle w:val="ListParagraph"/>
        <w:numPr>
          <w:ilvl w:val="0"/>
          <w:numId w:val="18"/>
        </w:numPr>
        <w:spacing w:after="200" w:line="276" w:lineRule="auto"/>
        <w:ind w:left="720" w:hanging="270"/>
        <w:rPr>
          <w:rFonts w:ascii="Arial" w:hAnsi="Arial" w:cs="Arial"/>
          <w:color w:val="000000"/>
          <w:sz w:val="22"/>
        </w:rPr>
      </w:pPr>
      <w:r>
        <w:rPr>
          <w:rFonts w:ascii="Arial" w:hAnsi="Arial"/>
          <w:sz w:val="22"/>
          <w:szCs w:val="22"/>
        </w:rPr>
        <w:t>Shrivani Parick, (summer 2008)</w:t>
      </w:r>
    </w:p>
    <w:p w14:paraId="022426D0" w14:textId="07C1F843" w:rsidR="001F7D70" w:rsidRDefault="001F7D70" w:rsidP="009C236B">
      <w:pPr>
        <w:pStyle w:val="ListParagraph"/>
        <w:numPr>
          <w:ilvl w:val="0"/>
          <w:numId w:val="18"/>
        </w:numPr>
        <w:spacing w:after="200" w:line="276" w:lineRule="auto"/>
        <w:ind w:left="720" w:hanging="270"/>
        <w:rPr>
          <w:rFonts w:ascii="Arial" w:hAnsi="Arial" w:cs="Arial"/>
          <w:color w:val="000000"/>
          <w:sz w:val="22"/>
        </w:rPr>
      </w:pPr>
      <w:r w:rsidRPr="006B677F">
        <w:rPr>
          <w:rFonts w:ascii="Arial" w:hAnsi="Arial" w:cs="Arial"/>
          <w:color w:val="000000"/>
          <w:sz w:val="22"/>
        </w:rPr>
        <w:t>Kate Bautista</w:t>
      </w:r>
      <w:r>
        <w:rPr>
          <w:rFonts w:ascii="Arial" w:hAnsi="Arial" w:cs="Arial"/>
          <w:color w:val="000000"/>
          <w:sz w:val="22"/>
        </w:rPr>
        <w:t xml:space="preserve"> (summer 2011)</w:t>
      </w:r>
    </w:p>
    <w:p w14:paraId="1736DD00" w14:textId="589825EF" w:rsidR="00215C53" w:rsidRPr="00386476" w:rsidRDefault="00215C53" w:rsidP="009C236B">
      <w:pPr>
        <w:pStyle w:val="ListParagraph"/>
        <w:numPr>
          <w:ilvl w:val="0"/>
          <w:numId w:val="18"/>
        </w:numPr>
        <w:spacing w:after="200" w:line="276" w:lineRule="auto"/>
        <w:ind w:left="720" w:hanging="270"/>
        <w:rPr>
          <w:rFonts w:ascii="Arial" w:hAnsi="Arial" w:cs="Arial"/>
          <w:color w:val="000000"/>
          <w:sz w:val="22"/>
        </w:rPr>
      </w:pPr>
      <w:r>
        <w:rPr>
          <w:rFonts w:ascii="Arial" w:hAnsi="Arial" w:cs="Arial"/>
          <w:color w:val="000000"/>
          <w:sz w:val="22"/>
        </w:rPr>
        <w:t xml:space="preserve">Sidney </w:t>
      </w:r>
      <w:r w:rsidR="008455B2">
        <w:rPr>
          <w:rFonts w:ascii="Arial" w:hAnsi="Arial" w:cs="Arial"/>
          <w:color w:val="000000"/>
          <w:sz w:val="22"/>
        </w:rPr>
        <w:t>Korsunky (summer 2014)</w:t>
      </w:r>
    </w:p>
    <w:p w14:paraId="3FF1985C" w14:textId="77777777" w:rsidR="001F7D70" w:rsidRPr="00B971FF" w:rsidRDefault="001F7D70">
      <w:pPr>
        <w:rPr>
          <w:rFonts w:ascii="Arial" w:hAnsi="Arial"/>
          <w:sz w:val="22"/>
          <w:szCs w:val="22"/>
          <w:u w:val="single"/>
        </w:rPr>
      </w:pPr>
    </w:p>
    <w:p w14:paraId="340E8624" w14:textId="77777777" w:rsidR="00C00AC8" w:rsidRPr="00C00AC8" w:rsidRDefault="00C00AC8" w:rsidP="00C00AC8">
      <w:pPr>
        <w:spacing w:after="200"/>
        <w:rPr>
          <w:rFonts w:ascii="Arial" w:hAnsi="Arial" w:cs="Arial"/>
          <w:sz w:val="22"/>
          <w:szCs w:val="22"/>
          <w:u w:val="single"/>
        </w:rPr>
      </w:pPr>
      <w:r w:rsidRPr="00C00AC8">
        <w:rPr>
          <w:rFonts w:ascii="Arial" w:hAnsi="Arial" w:cs="Arial"/>
          <w:sz w:val="22"/>
          <w:szCs w:val="22"/>
          <w:u w:val="single"/>
        </w:rPr>
        <w:t>Advisory boards</w:t>
      </w:r>
    </w:p>
    <w:p w14:paraId="5B687179" w14:textId="75046976" w:rsidR="00C00AC8" w:rsidRDefault="00C00AC8" w:rsidP="00C00AC8">
      <w:pPr>
        <w:pStyle w:val="ListParagraph"/>
        <w:numPr>
          <w:ilvl w:val="0"/>
          <w:numId w:val="20"/>
        </w:numPr>
        <w:spacing w:after="120"/>
        <w:ind w:left="720"/>
        <w:contextualSpacing w:val="0"/>
        <w:rPr>
          <w:rFonts w:ascii="Arial" w:hAnsi="Arial" w:cs="Arial"/>
          <w:sz w:val="22"/>
          <w:szCs w:val="22"/>
        </w:rPr>
      </w:pPr>
      <w:r w:rsidRPr="00812D2D">
        <w:rPr>
          <w:rFonts w:ascii="Arial" w:hAnsi="Arial" w:cs="Arial"/>
          <w:sz w:val="22"/>
          <w:szCs w:val="22"/>
        </w:rPr>
        <w:t>External Advisory Board Member, Center for Childhood Obesity Prevention, Arkansas Children’s Research Institute</w:t>
      </w:r>
      <w:r>
        <w:rPr>
          <w:rFonts w:ascii="Arial" w:hAnsi="Arial" w:cs="Arial"/>
          <w:sz w:val="22"/>
          <w:szCs w:val="22"/>
        </w:rPr>
        <w:t>, 2019-2024.</w:t>
      </w:r>
    </w:p>
    <w:p w14:paraId="454ED0C6" w14:textId="24083012" w:rsidR="00C00AC8" w:rsidRPr="00C00AC8" w:rsidRDefault="00C00AC8" w:rsidP="00C00AC8">
      <w:pPr>
        <w:pStyle w:val="ListParagraph"/>
        <w:numPr>
          <w:ilvl w:val="0"/>
          <w:numId w:val="20"/>
        </w:numPr>
        <w:spacing w:after="120"/>
        <w:ind w:left="720"/>
        <w:contextualSpacing w:val="0"/>
        <w:rPr>
          <w:rFonts w:ascii="Arial" w:hAnsi="Arial" w:cs="Arial"/>
          <w:sz w:val="22"/>
          <w:szCs w:val="22"/>
        </w:rPr>
      </w:pPr>
      <w:r w:rsidRPr="00C00AC8">
        <w:rPr>
          <w:rFonts w:ascii="Arial" w:hAnsi="Arial" w:cs="Arial"/>
          <w:sz w:val="22"/>
          <w:szCs w:val="22"/>
        </w:rPr>
        <w:t>UF pediatric rheumatology fellowship training program: non-clinical advisor, 2018-present.</w:t>
      </w:r>
    </w:p>
    <w:p w14:paraId="704AC8A3" w14:textId="77777777" w:rsidR="00C00AC8" w:rsidRDefault="00C00AC8" w:rsidP="00D31BCE">
      <w:pPr>
        <w:spacing w:after="120"/>
        <w:rPr>
          <w:rFonts w:ascii="Arial" w:hAnsi="Arial"/>
          <w:b/>
          <w:sz w:val="22"/>
          <w:szCs w:val="22"/>
          <w:u w:val="single"/>
        </w:rPr>
      </w:pPr>
    </w:p>
    <w:p w14:paraId="326ECE01" w14:textId="22CB6768" w:rsidR="001F7D70" w:rsidRPr="00D31BCE" w:rsidRDefault="001F7D70" w:rsidP="00D31BCE">
      <w:pPr>
        <w:spacing w:after="120"/>
        <w:rPr>
          <w:rFonts w:ascii="Arial" w:hAnsi="Arial"/>
          <w:b/>
          <w:sz w:val="22"/>
          <w:szCs w:val="22"/>
          <w:u w:val="single"/>
        </w:rPr>
      </w:pPr>
      <w:r w:rsidRPr="00D31BCE">
        <w:rPr>
          <w:rFonts w:ascii="Arial" w:hAnsi="Arial"/>
          <w:b/>
          <w:sz w:val="22"/>
          <w:szCs w:val="22"/>
          <w:u w:val="single"/>
        </w:rPr>
        <w:t>INVITED TALKS</w:t>
      </w:r>
    </w:p>
    <w:p w14:paraId="5FE1B8E7" w14:textId="77777777" w:rsidR="001F7D70" w:rsidRPr="00B971FF" w:rsidRDefault="001F7D70" w:rsidP="0054357E">
      <w:pPr>
        <w:numPr>
          <w:ilvl w:val="0"/>
          <w:numId w:val="36"/>
        </w:numPr>
        <w:rPr>
          <w:rFonts w:ascii="Arial" w:hAnsi="Arial"/>
          <w:sz w:val="22"/>
          <w:szCs w:val="22"/>
        </w:rPr>
      </w:pPr>
      <w:r w:rsidRPr="00B971FF">
        <w:rPr>
          <w:rFonts w:ascii="Arial" w:hAnsi="Arial"/>
          <w:sz w:val="22"/>
          <w:szCs w:val="22"/>
        </w:rPr>
        <w:t>Arthritis Foundation, North Florida Chapter: “Genetic analysis of SLE in a mouse model”.  March 29, 1997, Gainesville, Fl.</w:t>
      </w:r>
    </w:p>
    <w:p w14:paraId="717F6D20" w14:textId="77777777" w:rsidR="001F7D70" w:rsidRPr="00B971FF" w:rsidRDefault="001F7D70" w:rsidP="0054357E">
      <w:pPr>
        <w:numPr>
          <w:ilvl w:val="0"/>
          <w:numId w:val="36"/>
        </w:numPr>
        <w:rPr>
          <w:rFonts w:ascii="Arial" w:hAnsi="Arial"/>
          <w:sz w:val="22"/>
          <w:szCs w:val="22"/>
        </w:rPr>
      </w:pPr>
      <w:r w:rsidRPr="00B971FF">
        <w:rPr>
          <w:rFonts w:ascii="Arial" w:hAnsi="Arial"/>
          <w:sz w:val="22"/>
          <w:szCs w:val="22"/>
        </w:rPr>
        <w:t xml:space="preserve">The Richard and Nancy Leeds Seminars in Experimental Pathology: “Functional and genetic dissection of a murine model of SLE”.  October 27, 1998, Northshore University Hospital, Manhasset, NY. </w:t>
      </w:r>
    </w:p>
    <w:p w14:paraId="408A6474" w14:textId="77777777" w:rsidR="001F7D70" w:rsidRPr="00B971FF" w:rsidRDefault="001F7D70" w:rsidP="0054357E">
      <w:pPr>
        <w:numPr>
          <w:ilvl w:val="0"/>
          <w:numId w:val="36"/>
        </w:numPr>
        <w:rPr>
          <w:rFonts w:ascii="Arial" w:hAnsi="Arial"/>
          <w:sz w:val="22"/>
          <w:szCs w:val="22"/>
          <w:u w:val="single"/>
        </w:rPr>
      </w:pPr>
      <w:r w:rsidRPr="00B971FF">
        <w:rPr>
          <w:rFonts w:ascii="Arial" w:hAnsi="Arial"/>
          <w:sz w:val="22"/>
          <w:szCs w:val="22"/>
        </w:rPr>
        <w:lastRenderedPageBreak/>
        <w:t>Aventis Pharmaceuticals: “Genetics of SLE in a mouse model” Bridgewater, NJ, January 22, 2001.</w:t>
      </w:r>
    </w:p>
    <w:p w14:paraId="183C8B7D" w14:textId="77777777" w:rsidR="001F7D70" w:rsidRPr="00B971FF" w:rsidRDefault="001F7D70" w:rsidP="0054357E">
      <w:pPr>
        <w:numPr>
          <w:ilvl w:val="0"/>
          <w:numId w:val="36"/>
        </w:numPr>
        <w:rPr>
          <w:rFonts w:ascii="Arial" w:hAnsi="Arial"/>
          <w:sz w:val="22"/>
          <w:szCs w:val="22"/>
        </w:rPr>
      </w:pPr>
      <w:r w:rsidRPr="00B971FF">
        <w:rPr>
          <w:rFonts w:ascii="Arial" w:hAnsi="Arial"/>
          <w:sz w:val="22"/>
          <w:szCs w:val="22"/>
        </w:rPr>
        <w:t xml:space="preserve">The Lupus Genetics Conference, Oklahoma Medical Research Foundation, Oklahoma City, Ok, “Functional Differences Between the </w:t>
      </w:r>
      <w:r w:rsidRPr="00B971FF">
        <w:rPr>
          <w:rFonts w:ascii="Arial" w:hAnsi="Arial"/>
          <w:i/>
          <w:sz w:val="22"/>
          <w:szCs w:val="22"/>
        </w:rPr>
        <w:t>Sle1</w:t>
      </w:r>
      <w:r w:rsidRPr="00B971FF">
        <w:rPr>
          <w:rFonts w:ascii="Arial" w:hAnsi="Arial"/>
          <w:sz w:val="22"/>
          <w:szCs w:val="22"/>
        </w:rPr>
        <w:t xml:space="preserve"> Loci Revealed through Their Interactions With Other SLE Susceptibility Genes”, September 9, 2001.</w:t>
      </w:r>
    </w:p>
    <w:p w14:paraId="65BFE99D" w14:textId="77777777" w:rsidR="001F7D70" w:rsidRPr="00B971FF" w:rsidRDefault="001F7D70" w:rsidP="0054357E">
      <w:pPr>
        <w:numPr>
          <w:ilvl w:val="0"/>
          <w:numId w:val="36"/>
        </w:numPr>
        <w:rPr>
          <w:rFonts w:ascii="Arial" w:hAnsi="Arial"/>
          <w:sz w:val="22"/>
          <w:szCs w:val="22"/>
        </w:rPr>
      </w:pPr>
      <w:r w:rsidRPr="00B971FF">
        <w:rPr>
          <w:rFonts w:ascii="Arial" w:hAnsi="Arial"/>
          <w:sz w:val="22"/>
          <w:szCs w:val="22"/>
        </w:rPr>
        <w:t xml:space="preserve">Yale Immunobiology Seminar SeriesYale University, “Functional and Genetic Analysis of the </w:t>
      </w:r>
      <w:r w:rsidRPr="00B971FF">
        <w:rPr>
          <w:rFonts w:ascii="Arial" w:hAnsi="Arial"/>
          <w:i/>
          <w:sz w:val="22"/>
          <w:szCs w:val="22"/>
        </w:rPr>
        <w:t>Sle1</w:t>
      </w:r>
      <w:r w:rsidRPr="00B971FF">
        <w:rPr>
          <w:rFonts w:ascii="Arial" w:hAnsi="Arial"/>
          <w:sz w:val="22"/>
          <w:szCs w:val="22"/>
        </w:rPr>
        <w:t xml:space="preserve"> Locus" October 18, 2001</w:t>
      </w:r>
    </w:p>
    <w:p w14:paraId="0E721683" w14:textId="77777777" w:rsidR="001F7D70" w:rsidRPr="00B971FF" w:rsidRDefault="001F7D70" w:rsidP="0054357E">
      <w:pPr>
        <w:numPr>
          <w:ilvl w:val="0"/>
          <w:numId w:val="36"/>
        </w:numPr>
        <w:rPr>
          <w:rFonts w:ascii="Arial" w:hAnsi="Arial"/>
          <w:sz w:val="22"/>
          <w:szCs w:val="22"/>
        </w:rPr>
      </w:pPr>
      <w:r w:rsidRPr="00B971FF">
        <w:rPr>
          <w:rFonts w:ascii="Arial" w:hAnsi="Arial"/>
          <w:sz w:val="22"/>
          <w:szCs w:val="22"/>
        </w:rPr>
        <w:t xml:space="preserve">Hospital for Special Surgery, New York, NY, “Functional and Genetic Analysis of the </w:t>
      </w:r>
      <w:r w:rsidRPr="00B971FF">
        <w:rPr>
          <w:rFonts w:ascii="Arial" w:hAnsi="Arial"/>
          <w:i/>
          <w:sz w:val="22"/>
          <w:szCs w:val="22"/>
        </w:rPr>
        <w:t>Sle1</w:t>
      </w:r>
      <w:r w:rsidRPr="00B971FF">
        <w:rPr>
          <w:rFonts w:ascii="Arial" w:hAnsi="Arial"/>
          <w:sz w:val="22"/>
          <w:szCs w:val="22"/>
        </w:rPr>
        <w:t xml:space="preserve"> Locus" October 19, 2001.</w:t>
      </w:r>
    </w:p>
    <w:p w14:paraId="49D65756" w14:textId="77777777" w:rsidR="001F7D70" w:rsidRPr="00B971FF" w:rsidRDefault="001F7D70" w:rsidP="0054357E">
      <w:pPr>
        <w:pStyle w:val="Heading1"/>
        <w:numPr>
          <w:ilvl w:val="0"/>
          <w:numId w:val="36"/>
        </w:numPr>
        <w:rPr>
          <w:sz w:val="22"/>
          <w:szCs w:val="22"/>
        </w:rPr>
      </w:pPr>
      <w:r w:rsidRPr="00B971FF">
        <w:rPr>
          <w:sz w:val="22"/>
          <w:szCs w:val="22"/>
        </w:rPr>
        <w:t>Mouse Genetics Advanced Course, December 17-21, 2001, Pasteur Institute, Paris, France</w:t>
      </w:r>
    </w:p>
    <w:p w14:paraId="3EE15D7A" w14:textId="77777777" w:rsidR="001F7D70" w:rsidRPr="00B971FF" w:rsidRDefault="001F7D70" w:rsidP="0054357E">
      <w:pPr>
        <w:numPr>
          <w:ilvl w:val="0"/>
          <w:numId w:val="36"/>
        </w:numPr>
        <w:rPr>
          <w:rFonts w:ascii="Arial" w:hAnsi="Arial"/>
          <w:sz w:val="22"/>
          <w:szCs w:val="22"/>
        </w:rPr>
      </w:pPr>
      <w:r w:rsidRPr="00B971FF">
        <w:rPr>
          <w:rFonts w:ascii="Arial" w:hAnsi="Arial"/>
          <w:sz w:val="22"/>
          <w:szCs w:val="22"/>
        </w:rPr>
        <w:t>Toronto Western Research Institute, Toronto, Canada “Functional analysis of the Sle1 locus and its interactions with other SLE-susceptibility loci” February 19, 2002.</w:t>
      </w:r>
    </w:p>
    <w:p w14:paraId="66CBE5FD" w14:textId="77777777" w:rsidR="001F7D70" w:rsidRPr="00B971FF" w:rsidRDefault="001F7D70" w:rsidP="0054357E">
      <w:pPr>
        <w:pStyle w:val="BodyText3"/>
        <w:numPr>
          <w:ilvl w:val="0"/>
          <w:numId w:val="36"/>
        </w:numPr>
        <w:rPr>
          <w:sz w:val="22"/>
          <w:szCs w:val="22"/>
        </w:rPr>
      </w:pPr>
      <w:r w:rsidRPr="00B971FF">
        <w:rPr>
          <w:sz w:val="22"/>
          <w:szCs w:val="22"/>
        </w:rPr>
        <w:t>Dartmouth University, Lebanon, NH, “Genetic analysis of lupus susceptibility and sepsis resistance in the NZM2410 mouse”  May 6, 2002.</w:t>
      </w:r>
    </w:p>
    <w:p w14:paraId="3742FE7E" w14:textId="77777777" w:rsidR="001F7D70" w:rsidRPr="00B971FF" w:rsidRDefault="001F7D70" w:rsidP="0054357E">
      <w:pPr>
        <w:pStyle w:val="BodyText3"/>
        <w:numPr>
          <w:ilvl w:val="0"/>
          <w:numId w:val="36"/>
        </w:numPr>
        <w:rPr>
          <w:sz w:val="22"/>
          <w:szCs w:val="22"/>
        </w:rPr>
      </w:pPr>
      <w:r w:rsidRPr="00B971FF">
        <w:rPr>
          <w:sz w:val="22"/>
          <w:szCs w:val="22"/>
        </w:rPr>
        <w:t>Molecular Biology and Immunology Interdisciplinary Graduate Program, University of Iowa, Iowa City, IO, “Genetic analysis of lupus susceptibility in a mouse model”, September 11, 2002.</w:t>
      </w:r>
    </w:p>
    <w:p w14:paraId="2029EA9D" w14:textId="77777777" w:rsidR="001F7D70" w:rsidRPr="00B971FF" w:rsidRDefault="001F7D70" w:rsidP="0054357E">
      <w:pPr>
        <w:pStyle w:val="Heading1"/>
        <w:numPr>
          <w:ilvl w:val="0"/>
          <w:numId w:val="36"/>
        </w:numPr>
        <w:rPr>
          <w:sz w:val="22"/>
          <w:szCs w:val="22"/>
        </w:rPr>
      </w:pPr>
      <w:r w:rsidRPr="00B971FF">
        <w:rPr>
          <w:sz w:val="22"/>
          <w:szCs w:val="22"/>
        </w:rPr>
        <w:t>Mouse Genetics Advanced Course, December 15-19, 2002, Pasteur Institute, Paris, France</w:t>
      </w:r>
    </w:p>
    <w:p w14:paraId="031A3D6A" w14:textId="77777777" w:rsidR="001F7D70" w:rsidRPr="00B971FF" w:rsidRDefault="001F7D70" w:rsidP="0054357E">
      <w:pPr>
        <w:numPr>
          <w:ilvl w:val="0"/>
          <w:numId w:val="36"/>
        </w:numPr>
        <w:rPr>
          <w:rFonts w:ascii="Arial" w:hAnsi="Arial"/>
          <w:sz w:val="22"/>
          <w:szCs w:val="22"/>
        </w:rPr>
      </w:pPr>
      <w:r w:rsidRPr="00B971FF">
        <w:rPr>
          <w:rFonts w:ascii="Arial" w:hAnsi="Arial"/>
          <w:sz w:val="22"/>
          <w:szCs w:val="22"/>
        </w:rPr>
        <w:t>NIEHS workshop: Environmental factors in autoimmune disease, Durham, NC: “Congenic strains as a tool to analyze gene / environment interactions in autoimmune diseases”, Feb 4-5, 2003</w:t>
      </w:r>
    </w:p>
    <w:p w14:paraId="20B2BDB6" w14:textId="77777777" w:rsidR="001F7D70" w:rsidRPr="00B971FF" w:rsidRDefault="001F7D70" w:rsidP="0054357E">
      <w:pPr>
        <w:numPr>
          <w:ilvl w:val="0"/>
          <w:numId w:val="36"/>
        </w:numPr>
        <w:rPr>
          <w:rFonts w:ascii="Arial" w:hAnsi="Arial"/>
          <w:sz w:val="22"/>
          <w:szCs w:val="22"/>
        </w:rPr>
      </w:pPr>
      <w:r w:rsidRPr="00B971FF">
        <w:rPr>
          <w:rFonts w:ascii="Arial" w:hAnsi="Arial"/>
          <w:sz w:val="22"/>
          <w:szCs w:val="22"/>
        </w:rPr>
        <w:t>Genetic and Translational Medicine Center, University of Alabama at Birmingham, “Genetic analysis of lupus susceptibility in a mouse model”</w:t>
      </w:r>
      <w:r w:rsidRPr="00B971FF">
        <w:rPr>
          <w:sz w:val="22"/>
          <w:szCs w:val="22"/>
        </w:rPr>
        <w:t xml:space="preserve">, </w:t>
      </w:r>
      <w:r w:rsidRPr="00B971FF">
        <w:rPr>
          <w:rFonts w:ascii="Arial" w:hAnsi="Arial"/>
          <w:sz w:val="22"/>
          <w:szCs w:val="22"/>
        </w:rPr>
        <w:t>March 17, 2003.</w:t>
      </w:r>
    </w:p>
    <w:p w14:paraId="0424BD6C" w14:textId="77777777" w:rsidR="001F7D70" w:rsidRPr="00B971FF" w:rsidRDefault="001F7D70" w:rsidP="0054357E">
      <w:pPr>
        <w:pStyle w:val="BodyText3"/>
        <w:numPr>
          <w:ilvl w:val="0"/>
          <w:numId w:val="36"/>
        </w:numPr>
        <w:rPr>
          <w:snapToGrid w:val="0"/>
          <w:sz w:val="22"/>
          <w:szCs w:val="22"/>
        </w:rPr>
      </w:pPr>
      <w:r w:rsidRPr="00B971FF">
        <w:rPr>
          <w:snapToGrid w:val="0"/>
          <w:sz w:val="22"/>
          <w:szCs w:val="22"/>
        </w:rPr>
        <w:t>Workshop on the Genetics and Mechanisms of Autoimmunity, “Using BCR transgenics in the NZM model” Princeton, NJ; March 21-23</w:t>
      </w:r>
    </w:p>
    <w:p w14:paraId="10839B99" w14:textId="77777777" w:rsidR="001F7D70" w:rsidRPr="00B971FF" w:rsidRDefault="001F7D70" w:rsidP="0054357E">
      <w:pPr>
        <w:pStyle w:val="BodyText3"/>
        <w:numPr>
          <w:ilvl w:val="0"/>
          <w:numId w:val="36"/>
        </w:numPr>
        <w:rPr>
          <w:snapToGrid w:val="0"/>
          <w:sz w:val="22"/>
          <w:szCs w:val="22"/>
        </w:rPr>
      </w:pPr>
      <w:r w:rsidRPr="00B971FF">
        <w:rPr>
          <w:snapToGrid w:val="0"/>
          <w:sz w:val="22"/>
          <w:szCs w:val="22"/>
        </w:rPr>
        <w:t>Workshop on Collaborative Approaches to Genetics of Rheumatic Diseases, NIH/NIAMS, Bethesda, MD, June 24-25, 2003.</w:t>
      </w:r>
    </w:p>
    <w:p w14:paraId="23F4FB60" w14:textId="77777777" w:rsidR="001F7D70" w:rsidRPr="00B971FF" w:rsidRDefault="001F7D70" w:rsidP="0054357E">
      <w:pPr>
        <w:pStyle w:val="TOC1"/>
        <w:numPr>
          <w:ilvl w:val="0"/>
          <w:numId w:val="36"/>
        </w:numPr>
        <w:tabs>
          <w:tab w:val="clear" w:pos="10426"/>
        </w:tabs>
        <w:rPr>
          <w:sz w:val="22"/>
          <w:szCs w:val="22"/>
        </w:rPr>
      </w:pPr>
      <w:r w:rsidRPr="00B971FF">
        <w:rPr>
          <w:rFonts w:ascii="Arial" w:hAnsi="Arial"/>
          <w:sz w:val="22"/>
          <w:szCs w:val="22"/>
        </w:rPr>
        <w:t>University of Virginia SCOR on SLE symposium, “Genetics of SLE in the NZM2410 model”, Charlottesville, VA, Oct. 1-2, 2004.</w:t>
      </w:r>
    </w:p>
    <w:p w14:paraId="085C4D99" w14:textId="77777777" w:rsidR="001F7D70" w:rsidRPr="00B971FF" w:rsidRDefault="001F7D70" w:rsidP="0054357E">
      <w:pPr>
        <w:pStyle w:val="BodyText3"/>
        <w:numPr>
          <w:ilvl w:val="0"/>
          <w:numId w:val="36"/>
        </w:numPr>
        <w:rPr>
          <w:sz w:val="22"/>
          <w:szCs w:val="22"/>
        </w:rPr>
      </w:pPr>
      <w:r w:rsidRPr="00B971FF">
        <w:rPr>
          <w:sz w:val="22"/>
          <w:szCs w:val="22"/>
        </w:rPr>
        <w:t>Department of Oral Biology, College of Dentistry, University of Florida, “The hunt of lupus genes”, March 14, 2005.</w:t>
      </w:r>
    </w:p>
    <w:p w14:paraId="58199124" w14:textId="77777777" w:rsidR="001F7D70" w:rsidRDefault="001F7D70" w:rsidP="0054357E">
      <w:pPr>
        <w:numPr>
          <w:ilvl w:val="0"/>
          <w:numId w:val="36"/>
        </w:numPr>
        <w:rPr>
          <w:rFonts w:ascii="Arial" w:hAnsi="Arial"/>
          <w:sz w:val="22"/>
          <w:szCs w:val="22"/>
        </w:rPr>
      </w:pPr>
      <w:r w:rsidRPr="00B971FF">
        <w:rPr>
          <w:rFonts w:ascii="Arial" w:hAnsi="Arial"/>
          <w:sz w:val="22"/>
          <w:szCs w:val="22"/>
        </w:rPr>
        <w:t>Mayo Clinic, Department of Immunology “Genetic analysis of lupus susceptibility in a mouse model”</w:t>
      </w:r>
      <w:r w:rsidRPr="00B971FF">
        <w:rPr>
          <w:sz w:val="22"/>
          <w:szCs w:val="22"/>
        </w:rPr>
        <w:t xml:space="preserve">, </w:t>
      </w:r>
      <w:r w:rsidRPr="00B971FF">
        <w:rPr>
          <w:rFonts w:ascii="Arial" w:hAnsi="Arial"/>
          <w:sz w:val="22"/>
          <w:szCs w:val="22"/>
        </w:rPr>
        <w:t>Rochester MN, May 19, 2005.</w:t>
      </w:r>
    </w:p>
    <w:p w14:paraId="67E1F282" w14:textId="77777777" w:rsidR="001F7D70" w:rsidRPr="006C6E0A" w:rsidRDefault="001F7D70" w:rsidP="0054357E">
      <w:pPr>
        <w:numPr>
          <w:ilvl w:val="0"/>
          <w:numId w:val="36"/>
        </w:numPr>
        <w:rPr>
          <w:rFonts w:ascii="Arial" w:hAnsi="Arial"/>
          <w:sz w:val="22"/>
          <w:szCs w:val="22"/>
        </w:rPr>
      </w:pPr>
      <w:r w:rsidRPr="00B971FF">
        <w:rPr>
          <w:rFonts w:ascii="Arial" w:hAnsi="Arial" w:cs="Arial"/>
          <w:sz w:val="22"/>
          <w:szCs w:val="22"/>
        </w:rPr>
        <w:t>Aegean Conference: Autoimmunity: Mechanisms and Novel Treatments” Santorini, Greece, September 25-30, 2005.</w:t>
      </w:r>
    </w:p>
    <w:p w14:paraId="62215CA9" w14:textId="77777777" w:rsidR="001F7D70" w:rsidRPr="00B971FF" w:rsidRDefault="001F7D70" w:rsidP="0054357E">
      <w:pPr>
        <w:numPr>
          <w:ilvl w:val="0"/>
          <w:numId w:val="36"/>
        </w:numPr>
        <w:autoSpaceDE w:val="0"/>
        <w:autoSpaceDN w:val="0"/>
        <w:adjustRightInd w:val="0"/>
        <w:rPr>
          <w:rFonts w:ascii="Arial" w:hAnsi="Arial" w:cs="Arial"/>
          <w:sz w:val="22"/>
          <w:szCs w:val="22"/>
        </w:rPr>
      </w:pPr>
      <w:r w:rsidRPr="00B971FF">
        <w:rPr>
          <w:rFonts w:ascii="Arial" w:hAnsi="Arial" w:cs="Arial"/>
          <w:sz w:val="22"/>
          <w:szCs w:val="22"/>
        </w:rPr>
        <w:t>NIH-NIAMS, Autoimmunity Branch: Genetics of B cell contribution to SLE in a murine model, February 15, 2006.</w:t>
      </w:r>
    </w:p>
    <w:p w14:paraId="34ECADC4" w14:textId="77777777" w:rsidR="001F7D70" w:rsidRPr="00B971FF" w:rsidRDefault="001F7D70" w:rsidP="0054357E">
      <w:pPr>
        <w:numPr>
          <w:ilvl w:val="0"/>
          <w:numId w:val="36"/>
        </w:numPr>
        <w:autoSpaceDE w:val="0"/>
        <w:autoSpaceDN w:val="0"/>
        <w:adjustRightInd w:val="0"/>
        <w:rPr>
          <w:rFonts w:ascii="Arial" w:hAnsi="Arial"/>
          <w:sz w:val="22"/>
          <w:szCs w:val="22"/>
        </w:rPr>
      </w:pPr>
      <w:r w:rsidRPr="00B971FF">
        <w:rPr>
          <w:rFonts w:ascii="Arial" w:hAnsi="Arial" w:cs="Arial"/>
          <w:sz w:val="22"/>
          <w:szCs w:val="22"/>
        </w:rPr>
        <w:t xml:space="preserve">Medical College of Georgia, </w:t>
      </w:r>
      <w:r w:rsidRPr="00B971FF">
        <w:rPr>
          <w:rFonts w:ascii="Arial" w:hAnsi="Arial" w:cs="Arial"/>
          <w:bCs/>
          <w:sz w:val="22"/>
          <w:szCs w:val="22"/>
        </w:rPr>
        <w:t>Center for Biotechnology and Genomic Medicine: “</w:t>
      </w:r>
      <w:r w:rsidRPr="00B971FF">
        <w:rPr>
          <w:rFonts w:ascii="Arial" w:hAnsi="Arial"/>
          <w:sz w:val="22"/>
          <w:szCs w:val="22"/>
        </w:rPr>
        <w:t>Genetic analysis of lupus susceptibility in a mouse model”, Augusta, GA, March 6, 2006.</w:t>
      </w:r>
    </w:p>
    <w:p w14:paraId="76D30108" w14:textId="77777777" w:rsidR="001F7D70" w:rsidRPr="00B971FF" w:rsidRDefault="001F7D70" w:rsidP="0054357E">
      <w:pPr>
        <w:numPr>
          <w:ilvl w:val="0"/>
          <w:numId w:val="36"/>
        </w:numPr>
        <w:autoSpaceDE w:val="0"/>
        <w:autoSpaceDN w:val="0"/>
        <w:adjustRightInd w:val="0"/>
        <w:rPr>
          <w:rFonts w:ascii="Arial" w:hAnsi="Arial"/>
          <w:sz w:val="22"/>
          <w:szCs w:val="22"/>
        </w:rPr>
      </w:pPr>
      <w:r w:rsidRPr="00B971FF">
        <w:rPr>
          <w:rFonts w:ascii="Arial" w:hAnsi="Arial"/>
          <w:sz w:val="22"/>
          <w:szCs w:val="22"/>
        </w:rPr>
        <w:t>Jacksonville University, Science and Engineering Lecture Series: “Genetic analysis of lupus using a mouse model”, Jacksonville, Fl, March 29, 2006.</w:t>
      </w:r>
    </w:p>
    <w:p w14:paraId="17DB7F07" w14:textId="77777777" w:rsidR="001F7D70" w:rsidRPr="00B971FF" w:rsidRDefault="001F7D70" w:rsidP="0054357E">
      <w:pPr>
        <w:numPr>
          <w:ilvl w:val="0"/>
          <w:numId w:val="36"/>
        </w:numPr>
        <w:autoSpaceDE w:val="0"/>
        <w:autoSpaceDN w:val="0"/>
        <w:adjustRightInd w:val="0"/>
        <w:rPr>
          <w:rFonts w:ascii="Arial" w:hAnsi="Arial" w:cs="Arial"/>
          <w:sz w:val="22"/>
          <w:szCs w:val="22"/>
        </w:rPr>
      </w:pPr>
      <w:r w:rsidRPr="00B971FF">
        <w:rPr>
          <w:rFonts w:ascii="Arial" w:hAnsi="Arial"/>
          <w:sz w:val="22"/>
          <w:szCs w:val="22"/>
        </w:rPr>
        <w:t xml:space="preserve">University of Nebraska, </w:t>
      </w:r>
      <w:r w:rsidRPr="00B971FF">
        <w:rPr>
          <w:rFonts w:ascii="Arial" w:hAnsi="Arial" w:cs="Arial"/>
          <w:sz w:val="22"/>
          <w:szCs w:val="22"/>
        </w:rPr>
        <w:t>Department of Genetics, Cell Biology and Anatomy: “Using congenic analysis to find lupus susceptibility genes”, Omaha, NE, May 5, 2006.</w:t>
      </w:r>
    </w:p>
    <w:p w14:paraId="5AA4F167" w14:textId="77777777" w:rsidR="001F7D70" w:rsidRPr="001B6FFA" w:rsidRDefault="001F7D70" w:rsidP="0054357E">
      <w:pPr>
        <w:numPr>
          <w:ilvl w:val="0"/>
          <w:numId w:val="36"/>
        </w:numPr>
        <w:autoSpaceDE w:val="0"/>
        <w:autoSpaceDN w:val="0"/>
        <w:adjustRightInd w:val="0"/>
        <w:rPr>
          <w:rFonts w:ascii="Microsoft Sans Serif" w:hAnsi="Microsoft Sans Serif" w:cs="Microsoft Sans Serif"/>
          <w:sz w:val="22"/>
          <w:szCs w:val="22"/>
        </w:rPr>
      </w:pPr>
      <w:r w:rsidRPr="00B971FF">
        <w:rPr>
          <w:rFonts w:ascii="Arial" w:hAnsi="Arial" w:cs="Arial"/>
          <w:sz w:val="22"/>
          <w:szCs w:val="22"/>
        </w:rPr>
        <w:t>Rigel Pharmaceutical Inc. Lupus Day 2006 “The B6.Sle1.Sle2.Sle3 triple congenic mouse as a model of lupus”, San Francisco, CA, June 1, 2006.</w:t>
      </w:r>
    </w:p>
    <w:p w14:paraId="04CDEFA9" w14:textId="77777777" w:rsidR="001F7D70" w:rsidRDefault="001F7D70" w:rsidP="0054357E">
      <w:pPr>
        <w:numPr>
          <w:ilvl w:val="0"/>
          <w:numId w:val="36"/>
        </w:numPr>
        <w:autoSpaceDE w:val="0"/>
        <w:autoSpaceDN w:val="0"/>
        <w:adjustRightInd w:val="0"/>
        <w:rPr>
          <w:rFonts w:ascii="Microsoft Sans Serif" w:hAnsi="Microsoft Sans Serif" w:cs="Microsoft Sans Serif"/>
          <w:sz w:val="22"/>
          <w:szCs w:val="22"/>
        </w:rPr>
      </w:pPr>
      <w:r>
        <w:rPr>
          <w:rFonts w:ascii="Arial" w:hAnsi="Arial" w:cs="Arial"/>
          <w:sz w:val="22"/>
          <w:szCs w:val="22"/>
        </w:rPr>
        <w:t>University of Alabama at Birmingham "Genetics of analysis of autoreactive B cells in a murine model of lupus", Birmingham, Al., January 9, 2007.</w:t>
      </w:r>
    </w:p>
    <w:p w14:paraId="6B6FE7CE" w14:textId="77777777" w:rsidR="001F7D70" w:rsidRPr="00A74F45" w:rsidRDefault="001F7D70" w:rsidP="0054357E">
      <w:pPr>
        <w:numPr>
          <w:ilvl w:val="0"/>
          <w:numId w:val="36"/>
        </w:numPr>
        <w:autoSpaceDE w:val="0"/>
        <w:autoSpaceDN w:val="0"/>
        <w:adjustRightInd w:val="0"/>
        <w:rPr>
          <w:rFonts w:ascii="Arial" w:hAnsi="Arial" w:cs="Arial"/>
          <w:sz w:val="22"/>
          <w:szCs w:val="22"/>
        </w:rPr>
      </w:pPr>
      <w:r w:rsidRPr="00A74F45">
        <w:rPr>
          <w:rFonts w:ascii="Arial" w:eastAsia="MS Mincho" w:hAnsi="Arial" w:cs="Arial"/>
          <w:sz w:val="22"/>
          <w:szCs w:val="22"/>
          <w:lang w:eastAsia="ja-JP"/>
        </w:rPr>
        <w:t>Ha</w:t>
      </w:r>
      <w:r w:rsidR="00BB2C59">
        <w:rPr>
          <w:rFonts w:ascii="Arial" w:eastAsia="MS Mincho" w:hAnsi="Arial" w:cs="Arial"/>
          <w:sz w:val="22"/>
          <w:szCs w:val="22"/>
          <w:lang w:eastAsia="ja-JP"/>
        </w:rPr>
        <w:t>r</w:t>
      </w:r>
      <w:r w:rsidRPr="00A74F45">
        <w:rPr>
          <w:rFonts w:ascii="Arial" w:eastAsia="MS Mincho" w:hAnsi="Arial" w:cs="Arial"/>
          <w:sz w:val="22"/>
          <w:szCs w:val="22"/>
          <w:lang w:eastAsia="ja-JP"/>
        </w:rPr>
        <w:t>vard Medical School, Division of Immunology</w:t>
      </w:r>
      <w:r>
        <w:rPr>
          <w:rFonts w:ascii="Arial" w:eastAsia="MS Mincho" w:hAnsi="Arial" w:cs="Arial"/>
          <w:sz w:val="22"/>
          <w:szCs w:val="22"/>
          <w:lang w:eastAsia="ja-JP"/>
        </w:rPr>
        <w:t xml:space="preserve"> "Genetic and functional analysis of the Sle1a lupus susceptibility locus", Boston, MA, February 13, 2007.</w:t>
      </w:r>
    </w:p>
    <w:p w14:paraId="3F1CB9A1" w14:textId="77777777" w:rsidR="001F7D70" w:rsidRPr="00A74F45" w:rsidRDefault="001F7D70" w:rsidP="0054357E">
      <w:pPr>
        <w:numPr>
          <w:ilvl w:val="0"/>
          <w:numId w:val="36"/>
        </w:numPr>
        <w:autoSpaceDE w:val="0"/>
        <w:autoSpaceDN w:val="0"/>
        <w:adjustRightInd w:val="0"/>
        <w:rPr>
          <w:rFonts w:ascii="Arial" w:hAnsi="Arial" w:cs="Arial"/>
          <w:sz w:val="22"/>
          <w:szCs w:val="22"/>
        </w:rPr>
      </w:pPr>
      <w:r w:rsidRPr="00A74F45">
        <w:rPr>
          <w:rFonts w:ascii="Arial" w:eastAsia="MS Mincho" w:hAnsi="Arial" w:cs="Arial"/>
          <w:sz w:val="22"/>
          <w:szCs w:val="22"/>
          <w:lang w:eastAsia="ja-JP"/>
        </w:rPr>
        <w:t>Oklahoma Medical Research Foundation</w:t>
      </w:r>
      <w:r>
        <w:rPr>
          <w:rFonts w:ascii="Arial" w:eastAsia="MS Mincho" w:hAnsi="Arial" w:cs="Arial"/>
          <w:sz w:val="22"/>
          <w:szCs w:val="22"/>
          <w:lang w:eastAsia="ja-JP"/>
        </w:rPr>
        <w:t xml:space="preserve"> "Genetic determination of T cell autoreactivity in a mouse model of lupus", </w:t>
      </w:r>
      <w:r w:rsidRPr="00A74F45">
        <w:rPr>
          <w:rFonts w:ascii="Arial" w:eastAsia="MS Mincho" w:hAnsi="Arial" w:cs="Arial"/>
          <w:sz w:val="22"/>
          <w:szCs w:val="22"/>
          <w:lang w:eastAsia="ja-JP"/>
        </w:rPr>
        <w:t>Oklahoma</w:t>
      </w:r>
      <w:r>
        <w:rPr>
          <w:rFonts w:ascii="Arial" w:eastAsia="MS Mincho" w:hAnsi="Arial" w:cs="Arial"/>
          <w:sz w:val="22"/>
          <w:szCs w:val="22"/>
          <w:lang w:eastAsia="ja-JP"/>
        </w:rPr>
        <w:t xml:space="preserve"> City, OK, May 31, 2007.</w:t>
      </w:r>
    </w:p>
    <w:p w14:paraId="4C0A2FA0" w14:textId="77777777" w:rsidR="001F7D70" w:rsidRDefault="001F7D70" w:rsidP="0054357E">
      <w:pPr>
        <w:numPr>
          <w:ilvl w:val="0"/>
          <w:numId w:val="36"/>
        </w:numPr>
        <w:autoSpaceDE w:val="0"/>
        <w:autoSpaceDN w:val="0"/>
        <w:adjustRightInd w:val="0"/>
        <w:rPr>
          <w:rFonts w:ascii="Microsoft Sans Serif" w:hAnsi="Microsoft Sans Serif" w:cs="Microsoft Sans Serif"/>
          <w:sz w:val="22"/>
          <w:szCs w:val="22"/>
        </w:rPr>
      </w:pPr>
      <w:r>
        <w:rPr>
          <w:rFonts w:ascii="Microsoft Sans Serif" w:hAnsi="Microsoft Sans Serif" w:cs="Microsoft Sans Serif"/>
          <w:sz w:val="22"/>
          <w:szCs w:val="22"/>
        </w:rPr>
        <w:t>Harvard Institutes of Medicine First Lupus Symposium: "The Sle1c murine lupus susceptibility locus", Boston, MA, Sept. 7, 2007.</w:t>
      </w:r>
    </w:p>
    <w:p w14:paraId="3DD1FAAC" w14:textId="77777777" w:rsidR="001F7D70" w:rsidRPr="00975C41" w:rsidRDefault="001F7D70" w:rsidP="0054357E">
      <w:pPr>
        <w:numPr>
          <w:ilvl w:val="0"/>
          <w:numId w:val="36"/>
        </w:numPr>
        <w:autoSpaceDE w:val="0"/>
        <w:autoSpaceDN w:val="0"/>
        <w:adjustRightInd w:val="0"/>
        <w:rPr>
          <w:rFonts w:ascii="Microsoft Sans Serif" w:hAnsi="Microsoft Sans Serif" w:cs="Microsoft Sans Serif"/>
          <w:sz w:val="22"/>
          <w:szCs w:val="22"/>
        </w:rPr>
      </w:pPr>
      <w:r>
        <w:rPr>
          <w:rFonts w:ascii="Microsoft Sans Serif" w:hAnsi="Microsoft Sans Serif" w:cs="Microsoft Sans Serif"/>
          <w:sz w:val="22"/>
          <w:szCs w:val="22"/>
        </w:rPr>
        <w:lastRenderedPageBreak/>
        <w:t xml:space="preserve">University of Florida Genetics Institute: </w:t>
      </w:r>
      <w:r w:rsidRPr="00B971FF">
        <w:rPr>
          <w:rFonts w:ascii="Arial" w:hAnsi="Arial"/>
          <w:sz w:val="22"/>
          <w:szCs w:val="22"/>
        </w:rPr>
        <w:t>“Genetic analysis of lupus using a mouse model”</w:t>
      </w:r>
      <w:r>
        <w:rPr>
          <w:rFonts w:ascii="Arial" w:hAnsi="Arial"/>
          <w:sz w:val="22"/>
          <w:szCs w:val="22"/>
        </w:rPr>
        <w:t>, Gainesville, Fl, Oct. 18, 2007.</w:t>
      </w:r>
    </w:p>
    <w:p w14:paraId="3B8A6164" w14:textId="77777777" w:rsidR="001F7D70" w:rsidRPr="004F6B74" w:rsidRDefault="001F7D70" w:rsidP="0054357E">
      <w:pPr>
        <w:numPr>
          <w:ilvl w:val="0"/>
          <w:numId w:val="36"/>
        </w:numPr>
        <w:autoSpaceDE w:val="0"/>
        <w:autoSpaceDN w:val="0"/>
        <w:adjustRightInd w:val="0"/>
        <w:rPr>
          <w:rFonts w:ascii="Microsoft Sans Serif" w:hAnsi="Microsoft Sans Serif" w:cs="Microsoft Sans Serif"/>
          <w:sz w:val="22"/>
          <w:szCs w:val="22"/>
        </w:rPr>
      </w:pPr>
      <w:r>
        <w:rPr>
          <w:rFonts w:ascii="Microsoft Sans Serif" w:hAnsi="Microsoft Sans Serif" w:cs="Microsoft Sans Serif"/>
          <w:sz w:val="22"/>
          <w:szCs w:val="22"/>
        </w:rPr>
        <w:t xml:space="preserve">University of Colorado Health Science Center, </w:t>
      </w:r>
      <w:r w:rsidRPr="004F6B74">
        <w:rPr>
          <w:rFonts w:ascii="Arial" w:hAnsi="Arial" w:cs="Arial"/>
          <w:color w:val="000000"/>
          <w:sz w:val="22"/>
          <w:szCs w:val="22"/>
        </w:rPr>
        <w:t xml:space="preserve">Division of Rheumatology, Department of Medicine and Department of Integrated Immunology: "Genetic and functional analysis of the Sle1c locus", </w:t>
      </w:r>
      <w:r>
        <w:rPr>
          <w:rFonts w:ascii="Arial" w:hAnsi="Arial" w:cs="Arial"/>
          <w:color w:val="000000"/>
          <w:sz w:val="22"/>
          <w:szCs w:val="22"/>
        </w:rPr>
        <w:t>Denver, CO, Jan. 29, 2008.</w:t>
      </w:r>
    </w:p>
    <w:p w14:paraId="46C7090D" w14:textId="77777777" w:rsidR="001F7D70" w:rsidRPr="004F6B74" w:rsidRDefault="001F7D70" w:rsidP="0054357E">
      <w:pPr>
        <w:numPr>
          <w:ilvl w:val="0"/>
          <w:numId w:val="36"/>
        </w:numPr>
        <w:autoSpaceDE w:val="0"/>
        <w:autoSpaceDN w:val="0"/>
        <w:adjustRightInd w:val="0"/>
        <w:rPr>
          <w:rFonts w:ascii="Arial" w:hAnsi="Arial"/>
          <w:sz w:val="22"/>
          <w:szCs w:val="22"/>
        </w:rPr>
      </w:pPr>
      <w:r>
        <w:rPr>
          <w:rFonts w:ascii="Arial" w:hAnsi="Arial"/>
          <w:sz w:val="22"/>
          <w:szCs w:val="22"/>
        </w:rPr>
        <w:t>Thomas Jefferson University</w:t>
      </w:r>
      <w:r w:rsidRPr="004F6B74">
        <w:rPr>
          <w:rFonts w:ascii="Arial" w:hAnsi="Arial"/>
          <w:sz w:val="22"/>
          <w:szCs w:val="22"/>
        </w:rPr>
        <w:t>, Department of Microbiology and Immunology: "Genetic analysis of systemic lupus erythematosus in a mouse model", Philadelphia, PA, Feb. 28, 2008</w:t>
      </w:r>
      <w:r>
        <w:rPr>
          <w:rFonts w:ascii="Arial" w:hAnsi="Arial"/>
          <w:sz w:val="22"/>
          <w:szCs w:val="22"/>
        </w:rPr>
        <w:t>.</w:t>
      </w:r>
    </w:p>
    <w:p w14:paraId="5CB31BC0" w14:textId="77777777" w:rsidR="001F7D70" w:rsidRPr="004F6B74" w:rsidRDefault="001F7D70" w:rsidP="0054357E">
      <w:pPr>
        <w:numPr>
          <w:ilvl w:val="0"/>
          <w:numId w:val="36"/>
        </w:numPr>
        <w:autoSpaceDE w:val="0"/>
        <w:autoSpaceDN w:val="0"/>
        <w:adjustRightInd w:val="0"/>
        <w:rPr>
          <w:rFonts w:ascii="Arial" w:hAnsi="Arial"/>
          <w:sz w:val="22"/>
          <w:szCs w:val="22"/>
        </w:rPr>
      </w:pPr>
      <w:r>
        <w:rPr>
          <w:rFonts w:ascii="Arial" w:hAnsi="Arial"/>
          <w:sz w:val="22"/>
          <w:szCs w:val="22"/>
        </w:rPr>
        <w:t xml:space="preserve">Temple University, </w:t>
      </w:r>
      <w:r w:rsidRPr="004F6B74">
        <w:rPr>
          <w:rFonts w:ascii="Arial" w:hAnsi="Arial"/>
          <w:sz w:val="22"/>
          <w:szCs w:val="22"/>
        </w:rPr>
        <w:t>Department of Microbiology and Immunology: "Genetic analysis of systemic lupus erythematosus in a mouse model", Philadelphia, PA, Feb. 2</w:t>
      </w:r>
      <w:r>
        <w:rPr>
          <w:rFonts w:ascii="Arial" w:hAnsi="Arial"/>
          <w:sz w:val="22"/>
          <w:szCs w:val="22"/>
        </w:rPr>
        <w:t>9</w:t>
      </w:r>
      <w:r w:rsidRPr="004F6B74">
        <w:rPr>
          <w:rFonts w:ascii="Arial" w:hAnsi="Arial"/>
          <w:sz w:val="22"/>
          <w:szCs w:val="22"/>
        </w:rPr>
        <w:t>, 2008</w:t>
      </w:r>
      <w:r>
        <w:rPr>
          <w:rFonts w:ascii="Arial" w:hAnsi="Arial"/>
          <w:sz w:val="22"/>
          <w:szCs w:val="22"/>
        </w:rPr>
        <w:t>.</w:t>
      </w:r>
    </w:p>
    <w:p w14:paraId="5E3C8165" w14:textId="77777777" w:rsidR="001F7D70" w:rsidRPr="0071225A" w:rsidRDefault="001F7D70" w:rsidP="0054357E">
      <w:pPr>
        <w:numPr>
          <w:ilvl w:val="0"/>
          <w:numId w:val="36"/>
        </w:numPr>
        <w:autoSpaceDE w:val="0"/>
        <w:autoSpaceDN w:val="0"/>
        <w:adjustRightInd w:val="0"/>
        <w:rPr>
          <w:rFonts w:ascii="Microsoft Sans Serif" w:hAnsi="Microsoft Sans Serif" w:cs="Microsoft Sans Serif"/>
          <w:sz w:val="22"/>
          <w:szCs w:val="22"/>
        </w:rPr>
      </w:pPr>
      <w:r w:rsidRPr="004F6B74">
        <w:rPr>
          <w:rFonts w:ascii="Microsoft Sans Serif" w:hAnsi="Microsoft Sans Serif" w:cs="Microsoft Sans Serif"/>
          <w:sz w:val="22"/>
          <w:szCs w:val="22"/>
        </w:rPr>
        <w:t xml:space="preserve">Merinoff Symposium </w:t>
      </w:r>
      <w:r w:rsidRPr="004F6B74">
        <w:rPr>
          <w:rFonts w:ascii="Arial" w:hAnsi="Arial" w:cs="Arial"/>
          <w:sz w:val="22"/>
          <w:szCs w:val="22"/>
        </w:rPr>
        <w:t xml:space="preserve">“Systemic Lupus: Bringing Science to the Patient”: </w:t>
      </w:r>
      <w:r w:rsidRPr="00A237AB">
        <w:rPr>
          <w:rFonts w:ascii="Arial" w:hAnsi="Arial" w:cs="Arial"/>
          <w:sz w:val="22"/>
          <w:szCs w:val="22"/>
        </w:rPr>
        <w:t>"Chasing genes involved in tolerance to nuclear antigens"</w:t>
      </w:r>
      <w:r w:rsidRPr="004F6B74">
        <w:rPr>
          <w:rFonts w:ascii="Microsoft Sans Serif" w:hAnsi="Microsoft Sans Serif" w:cs="Microsoft Sans Serif"/>
          <w:sz w:val="22"/>
          <w:szCs w:val="22"/>
        </w:rPr>
        <w:t xml:space="preserve">, </w:t>
      </w:r>
      <w:r w:rsidRPr="004F6B74">
        <w:rPr>
          <w:rFonts w:ascii="Arial" w:hAnsi="Arial" w:cs="Arial"/>
          <w:sz w:val="22"/>
          <w:szCs w:val="22"/>
        </w:rPr>
        <w:t>Mohonk Mountain House, NY, September 24-27, 2008</w:t>
      </w:r>
      <w:r>
        <w:rPr>
          <w:rFonts w:ascii="Arial" w:hAnsi="Arial" w:cs="Arial"/>
          <w:sz w:val="22"/>
          <w:szCs w:val="22"/>
        </w:rPr>
        <w:t>.</w:t>
      </w:r>
    </w:p>
    <w:p w14:paraId="523CE811" w14:textId="77777777" w:rsidR="001F7D70" w:rsidRPr="00287A7F" w:rsidRDefault="001F7D70" w:rsidP="0054357E">
      <w:pPr>
        <w:numPr>
          <w:ilvl w:val="0"/>
          <w:numId w:val="36"/>
        </w:numPr>
        <w:autoSpaceDE w:val="0"/>
        <w:autoSpaceDN w:val="0"/>
        <w:adjustRightInd w:val="0"/>
        <w:rPr>
          <w:rFonts w:ascii="Microsoft Sans Serif" w:hAnsi="Microsoft Sans Serif" w:cs="Microsoft Sans Serif"/>
          <w:sz w:val="22"/>
          <w:szCs w:val="22"/>
        </w:rPr>
      </w:pPr>
      <w:r>
        <w:rPr>
          <w:rFonts w:ascii="Arial" w:hAnsi="Arial" w:cs="Arial"/>
          <w:sz w:val="22"/>
          <w:szCs w:val="22"/>
        </w:rPr>
        <w:t>UTSW, Department of Immunology seminars series: “The Sle1 SLE susceptibility locus”. Dallas, TX, December 10, 2008.</w:t>
      </w:r>
    </w:p>
    <w:p w14:paraId="059FAEFE" w14:textId="77777777" w:rsidR="001F7D70" w:rsidRPr="004A2DA8" w:rsidRDefault="001F7D70" w:rsidP="0054357E">
      <w:pPr>
        <w:numPr>
          <w:ilvl w:val="0"/>
          <w:numId w:val="36"/>
        </w:numPr>
        <w:autoSpaceDE w:val="0"/>
        <w:autoSpaceDN w:val="0"/>
        <w:adjustRightInd w:val="0"/>
        <w:rPr>
          <w:rFonts w:ascii="Microsoft Sans Serif" w:hAnsi="Microsoft Sans Serif" w:cs="Microsoft Sans Serif"/>
          <w:sz w:val="22"/>
          <w:szCs w:val="22"/>
        </w:rPr>
      </w:pPr>
      <w:r w:rsidRPr="00287A7F">
        <w:rPr>
          <w:rFonts w:ascii="Arial" w:hAnsi="Arial" w:cs="Arial"/>
          <w:sz w:val="22"/>
          <w:szCs w:val="22"/>
        </w:rPr>
        <w:t xml:space="preserve">17th annual meeting of the Henry Kunkel Society: </w:t>
      </w:r>
      <w:r>
        <w:rPr>
          <w:rFonts w:ascii="Arial" w:hAnsi="Arial" w:cs="Arial"/>
          <w:sz w:val="22"/>
          <w:szCs w:val="22"/>
        </w:rPr>
        <w:t>“</w:t>
      </w:r>
      <w:r w:rsidRPr="00287A7F">
        <w:rPr>
          <w:rFonts w:ascii="Arial" w:hAnsi="Arial" w:cs="Arial"/>
          <w:sz w:val="22"/>
          <w:szCs w:val="22"/>
        </w:rPr>
        <w:t>Genetic determination of autoreactive T cells in a mouse model of lupus</w:t>
      </w:r>
      <w:r>
        <w:rPr>
          <w:rFonts w:ascii="Arial" w:hAnsi="Arial" w:cs="Arial"/>
          <w:sz w:val="22"/>
          <w:szCs w:val="22"/>
        </w:rPr>
        <w:t>”</w:t>
      </w:r>
      <w:r w:rsidRPr="00287A7F">
        <w:rPr>
          <w:rFonts w:ascii="Arial" w:hAnsi="Arial" w:cs="Arial"/>
          <w:sz w:val="22"/>
          <w:szCs w:val="22"/>
        </w:rPr>
        <w:t>. The Rockefeller University, New York, April 22-25, 2009</w:t>
      </w:r>
    </w:p>
    <w:p w14:paraId="5A08FF71" w14:textId="77777777" w:rsidR="001F7D70" w:rsidRPr="004A2DA8" w:rsidRDefault="001F7D70" w:rsidP="0054357E">
      <w:pPr>
        <w:numPr>
          <w:ilvl w:val="0"/>
          <w:numId w:val="36"/>
        </w:numPr>
        <w:autoSpaceDE w:val="0"/>
        <w:autoSpaceDN w:val="0"/>
        <w:adjustRightInd w:val="0"/>
        <w:rPr>
          <w:rFonts w:ascii="Microsoft Sans Serif" w:hAnsi="Microsoft Sans Serif" w:cs="Microsoft Sans Serif"/>
          <w:sz w:val="22"/>
          <w:szCs w:val="22"/>
        </w:rPr>
      </w:pPr>
      <w:r>
        <w:rPr>
          <w:rFonts w:ascii="Arial" w:hAnsi="Arial" w:cs="Arial"/>
          <w:sz w:val="22"/>
          <w:szCs w:val="22"/>
        </w:rPr>
        <w:t>UAB Division of Rheumatology and Clinical Medicine: “</w:t>
      </w:r>
      <w:r w:rsidRPr="004A2DA8">
        <w:rPr>
          <w:rFonts w:ascii="Arial" w:hAnsi="Arial" w:cs="Arial"/>
          <w:sz w:val="22"/>
          <w:szCs w:val="22"/>
        </w:rPr>
        <w:t>Using a Mouse Model to Dissect Lupus Pathogenesis</w:t>
      </w:r>
      <w:r>
        <w:rPr>
          <w:rFonts w:ascii="Arial" w:hAnsi="Arial" w:cs="Arial"/>
          <w:sz w:val="22"/>
          <w:szCs w:val="22"/>
        </w:rPr>
        <w:t>”, Birmingham, AL, July 15, 2009.</w:t>
      </w:r>
    </w:p>
    <w:p w14:paraId="263C8298" w14:textId="77777777" w:rsidR="001F7D70" w:rsidRPr="004F4D29" w:rsidRDefault="001F7D70" w:rsidP="0054357E">
      <w:pPr>
        <w:numPr>
          <w:ilvl w:val="0"/>
          <w:numId w:val="36"/>
        </w:numPr>
        <w:autoSpaceDE w:val="0"/>
        <w:autoSpaceDN w:val="0"/>
        <w:adjustRightInd w:val="0"/>
        <w:rPr>
          <w:rFonts w:ascii="Microsoft Sans Serif" w:hAnsi="Microsoft Sans Serif" w:cs="Microsoft Sans Serif"/>
          <w:sz w:val="22"/>
          <w:szCs w:val="22"/>
        </w:rPr>
      </w:pPr>
      <w:r>
        <w:rPr>
          <w:rFonts w:ascii="Arial" w:hAnsi="Arial" w:cs="Arial"/>
          <w:sz w:val="22"/>
          <w:szCs w:val="22"/>
        </w:rPr>
        <w:t>UF Department of Microbiology and Cell Science: “</w:t>
      </w:r>
      <w:r w:rsidRPr="00287A7F">
        <w:rPr>
          <w:rFonts w:ascii="Arial" w:hAnsi="Arial" w:cs="Arial"/>
          <w:sz w:val="22"/>
          <w:szCs w:val="22"/>
        </w:rPr>
        <w:t>Genetic determination of autoreactive T cells in a mouse model of lupus</w:t>
      </w:r>
      <w:r>
        <w:rPr>
          <w:rFonts w:ascii="Arial" w:hAnsi="Arial" w:cs="Arial"/>
          <w:sz w:val="22"/>
          <w:szCs w:val="22"/>
        </w:rPr>
        <w:t>”</w:t>
      </w:r>
      <w:r w:rsidRPr="00287A7F">
        <w:rPr>
          <w:rFonts w:ascii="Arial" w:hAnsi="Arial" w:cs="Arial"/>
          <w:sz w:val="22"/>
          <w:szCs w:val="22"/>
        </w:rPr>
        <w:t>.</w:t>
      </w:r>
      <w:r>
        <w:rPr>
          <w:rFonts w:ascii="Arial" w:hAnsi="Arial" w:cs="Arial"/>
          <w:sz w:val="22"/>
          <w:szCs w:val="22"/>
        </w:rPr>
        <w:t xml:space="preserve"> Gainesville, FL, November 30, 2009.</w:t>
      </w:r>
    </w:p>
    <w:p w14:paraId="7A6AD450" w14:textId="77777777" w:rsidR="001F7D70" w:rsidRPr="004F4D29" w:rsidRDefault="001F7D70" w:rsidP="0054357E">
      <w:pPr>
        <w:numPr>
          <w:ilvl w:val="0"/>
          <w:numId w:val="36"/>
        </w:numPr>
        <w:autoSpaceDE w:val="0"/>
        <w:autoSpaceDN w:val="0"/>
        <w:adjustRightInd w:val="0"/>
        <w:rPr>
          <w:rFonts w:ascii="Microsoft Sans Serif" w:hAnsi="Microsoft Sans Serif" w:cs="Microsoft Sans Serif"/>
          <w:sz w:val="22"/>
          <w:szCs w:val="22"/>
        </w:rPr>
      </w:pPr>
      <w:r>
        <w:rPr>
          <w:rFonts w:ascii="Arial" w:hAnsi="Arial" w:cs="Arial"/>
          <w:sz w:val="22"/>
          <w:szCs w:val="22"/>
        </w:rPr>
        <w:t>Medical College of Georgia Department of Medicine: “</w:t>
      </w:r>
      <w:r w:rsidRPr="004F4D29">
        <w:rPr>
          <w:rFonts w:ascii="Arial" w:hAnsi="Arial" w:cs="Arial"/>
          <w:sz w:val="22"/>
          <w:szCs w:val="22"/>
        </w:rPr>
        <w:t>Genetic of lupus: updates from the NZM2410 model</w:t>
      </w:r>
      <w:r>
        <w:rPr>
          <w:rFonts w:ascii="Arial" w:hAnsi="Arial" w:cs="Arial"/>
          <w:sz w:val="22"/>
          <w:szCs w:val="22"/>
        </w:rPr>
        <w:t>”, Augusta, GA, April 19, 2010.</w:t>
      </w:r>
    </w:p>
    <w:p w14:paraId="6F5FEBC2" w14:textId="77777777" w:rsidR="001F7D70" w:rsidRPr="009B0256" w:rsidRDefault="001F7D70" w:rsidP="0054357E">
      <w:pPr>
        <w:numPr>
          <w:ilvl w:val="0"/>
          <w:numId w:val="36"/>
        </w:numPr>
        <w:autoSpaceDE w:val="0"/>
        <w:autoSpaceDN w:val="0"/>
        <w:adjustRightInd w:val="0"/>
        <w:rPr>
          <w:rFonts w:ascii="Microsoft Sans Serif" w:hAnsi="Microsoft Sans Serif" w:cs="Microsoft Sans Serif"/>
          <w:sz w:val="22"/>
          <w:szCs w:val="22"/>
        </w:rPr>
      </w:pPr>
      <w:r w:rsidRPr="00287A7F">
        <w:rPr>
          <w:rFonts w:ascii="Arial" w:hAnsi="Arial" w:cs="Arial"/>
          <w:sz w:val="22"/>
          <w:szCs w:val="22"/>
        </w:rPr>
        <w:t>1</w:t>
      </w:r>
      <w:r>
        <w:rPr>
          <w:rFonts w:ascii="Arial" w:hAnsi="Arial" w:cs="Arial"/>
          <w:sz w:val="22"/>
          <w:szCs w:val="22"/>
        </w:rPr>
        <w:t>8</w:t>
      </w:r>
      <w:r w:rsidRPr="00287A7F">
        <w:rPr>
          <w:rFonts w:ascii="Arial" w:hAnsi="Arial" w:cs="Arial"/>
          <w:sz w:val="22"/>
          <w:szCs w:val="22"/>
        </w:rPr>
        <w:t xml:space="preserve">th annual meeting of the Henry Kunkel Society: </w:t>
      </w:r>
      <w:r>
        <w:rPr>
          <w:rFonts w:ascii="Arial" w:hAnsi="Arial" w:cs="Arial"/>
          <w:sz w:val="22"/>
          <w:szCs w:val="22"/>
        </w:rPr>
        <w:t>“</w:t>
      </w:r>
      <w:r w:rsidRPr="004F4D29">
        <w:rPr>
          <w:rFonts w:ascii="Arial" w:hAnsi="Arial" w:cs="Arial"/>
          <w:sz w:val="22"/>
          <w:szCs w:val="22"/>
        </w:rPr>
        <w:t xml:space="preserve">The cell cyclin kinase inhibitor </w:t>
      </w:r>
      <w:r w:rsidRPr="004F4D29">
        <w:rPr>
          <w:rFonts w:ascii="Arial" w:hAnsi="Arial" w:cs="Arial"/>
          <w:i/>
          <w:iCs/>
          <w:sz w:val="22"/>
          <w:szCs w:val="22"/>
        </w:rPr>
        <w:t>Cdkn2c</w:t>
      </w:r>
      <w:r w:rsidRPr="004F4D29">
        <w:rPr>
          <w:rFonts w:ascii="Arial" w:hAnsi="Arial" w:cs="Arial"/>
          <w:sz w:val="22"/>
          <w:szCs w:val="22"/>
        </w:rPr>
        <w:t xml:space="preserve"> contributes to lupus susceptibility by regulating B and T cell homeostasis and differentiation</w:t>
      </w:r>
      <w:r>
        <w:rPr>
          <w:rFonts w:ascii="Arial" w:hAnsi="Arial" w:cs="Arial"/>
          <w:sz w:val="22"/>
          <w:szCs w:val="22"/>
        </w:rPr>
        <w:t>”</w:t>
      </w:r>
      <w:r w:rsidRPr="00287A7F">
        <w:rPr>
          <w:rFonts w:ascii="Arial" w:hAnsi="Arial" w:cs="Arial"/>
          <w:sz w:val="22"/>
          <w:szCs w:val="22"/>
        </w:rPr>
        <w:t xml:space="preserve">. The Rockefeller University, New York, </w:t>
      </w:r>
      <w:r>
        <w:rPr>
          <w:rFonts w:ascii="Arial" w:hAnsi="Arial" w:cs="Arial"/>
          <w:sz w:val="22"/>
          <w:szCs w:val="22"/>
        </w:rPr>
        <w:t xml:space="preserve">NY, </w:t>
      </w:r>
      <w:r w:rsidRPr="00287A7F">
        <w:rPr>
          <w:rFonts w:ascii="Arial" w:hAnsi="Arial" w:cs="Arial"/>
          <w:sz w:val="22"/>
          <w:szCs w:val="22"/>
        </w:rPr>
        <w:t>April 2</w:t>
      </w:r>
      <w:r>
        <w:rPr>
          <w:rFonts w:ascii="Arial" w:hAnsi="Arial" w:cs="Arial"/>
          <w:sz w:val="22"/>
          <w:szCs w:val="22"/>
        </w:rPr>
        <w:t>1</w:t>
      </w:r>
      <w:r w:rsidRPr="00287A7F">
        <w:rPr>
          <w:rFonts w:ascii="Arial" w:hAnsi="Arial" w:cs="Arial"/>
          <w:sz w:val="22"/>
          <w:szCs w:val="22"/>
        </w:rPr>
        <w:t>-2</w:t>
      </w:r>
      <w:r>
        <w:rPr>
          <w:rFonts w:ascii="Arial" w:hAnsi="Arial" w:cs="Arial"/>
          <w:sz w:val="22"/>
          <w:szCs w:val="22"/>
        </w:rPr>
        <w:t>4</w:t>
      </w:r>
      <w:r w:rsidRPr="00287A7F">
        <w:rPr>
          <w:rFonts w:ascii="Arial" w:hAnsi="Arial" w:cs="Arial"/>
          <w:sz w:val="22"/>
          <w:szCs w:val="22"/>
        </w:rPr>
        <w:t>, 20</w:t>
      </w:r>
      <w:r>
        <w:rPr>
          <w:rFonts w:ascii="Arial" w:hAnsi="Arial" w:cs="Arial"/>
          <w:sz w:val="22"/>
          <w:szCs w:val="22"/>
        </w:rPr>
        <w:t>10.</w:t>
      </w:r>
    </w:p>
    <w:p w14:paraId="4DE4647E" w14:textId="77777777" w:rsidR="001F7D70" w:rsidRPr="009B0256" w:rsidRDefault="001F7D70" w:rsidP="0054357E">
      <w:pPr>
        <w:numPr>
          <w:ilvl w:val="0"/>
          <w:numId w:val="36"/>
        </w:numPr>
        <w:autoSpaceDE w:val="0"/>
        <w:autoSpaceDN w:val="0"/>
        <w:adjustRightInd w:val="0"/>
        <w:rPr>
          <w:rFonts w:ascii="Microsoft Sans Serif" w:hAnsi="Microsoft Sans Serif" w:cs="Microsoft Sans Serif"/>
          <w:sz w:val="22"/>
          <w:szCs w:val="22"/>
        </w:rPr>
      </w:pPr>
      <w:r>
        <w:rPr>
          <w:rFonts w:ascii="Arial" w:hAnsi="Arial" w:cs="Arial"/>
          <w:sz w:val="22"/>
          <w:szCs w:val="22"/>
        </w:rPr>
        <w:t>Alliance for Lupus Research Meeting: “</w:t>
      </w:r>
      <w:r w:rsidRPr="009B0256">
        <w:rPr>
          <w:rFonts w:ascii="Arial" w:hAnsi="Arial" w:cs="Arial"/>
          <w:bCs/>
          <w:sz w:val="22"/>
          <w:szCs w:val="22"/>
        </w:rPr>
        <w:t>Retinoic acid regulation of T cell homeostasis in lupus</w:t>
      </w:r>
      <w:r>
        <w:rPr>
          <w:rFonts w:ascii="Arial" w:hAnsi="Arial" w:cs="Arial"/>
          <w:bCs/>
          <w:sz w:val="22"/>
          <w:szCs w:val="22"/>
        </w:rPr>
        <w:t>”, New York, May 17, 2010.</w:t>
      </w:r>
    </w:p>
    <w:p w14:paraId="4DF008B8" w14:textId="77777777" w:rsidR="001F7D70" w:rsidRPr="004A2DA8" w:rsidRDefault="001F7D70" w:rsidP="0054357E">
      <w:pPr>
        <w:numPr>
          <w:ilvl w:val="0"/>
          <w:numId w:val="36"/>
        </w:numPr>
        <w:autoSpaceDE w:val="0"/>
        <w:autoSpaceDN w:val="0"/>
        <w:adjustRightInd w:val="0"/>
        <w:rPr>
          <w:rFonts w:ascii="Microsoft Sans Serif" w:hAnsi="Microsoft Sans Serif" w:cs="Microsoft Sans Serif"/>
          <w:sz w:val="22"/>
          <w:szCs w:val="22"/>
        </w:rPr>
      </w:pPr>
      <w:r>
        <w:rPr>
          <w:rFonts w:ascii="Arial" w:hAnsi="Arial" w:cs="Arial"/>
          <w:bCs/>
          <w:sz w:val="22"/>
          <w:szCs w:val="22"/>
        </w:rPr>
        <w:t>Feinstein Institute</w:t>
      </w:r>
      <w:r>
        <w:t>’</w:t>
      </w:r>
      <w:r w:rsidRPr="009B0256">
        <w:rPr>
          <w:rFonts w:ascii="Arial" w:hAnsi="Arial" w:cs="Arial"/>
          <w:sz w:val="22"/>
          <w:szCs w:val="22"/>
        </w:rPr>
        <w:t>s Center for Autoimmune Diseases</w:t>
      </w:r>
      <w:r>
        <w:rPr>
          <w:rFonts w:ascii="Arial" w:hAnsi="Arial" w:cs="Arial"/>
          <w:sz w:val="22"/>
          <w:szCs w:val="22"/>
        </w:rPr>
        <w:t>: “</w:t>
      </w:r>
      <w:r w:rsidRPr="004F4D29">
        <w:rPr>
          <w:rFonts w:ascii="Arial" w:hAnsi="Arial" w:cs="Arial"/>
          <w:sz w:val="22"/>
          <w:szCs w:val="22"/>
        </w:rPr>
        <w:t xml:space="preserve">Genetic of lupus: </w:t>
      </w:r>
      <w:r>
        <w:rPr>
          <w:rFonts w:ascii="Arial" w:hAnsi="Arial" w:cs="Arial"/>
          <w:sz w:val="22"/>
          <w:szCs w:val="22"/>
        </w:rPr>
        <w:t xml:space="preserve">lessons learned from the </w:t>
      </w:r>
      <w:r w:rsidRPr="00E2192F">
        <w:rPr>
          <w:rFonts w:ascii="Arial" w:hAnsi="Arial" w:cs="Arial"/>
          <w:i/>
          <w:sz w:val="22"/>
          <w:szCs w:val="22"/>
        </w:rPr>
        <w:t>Sle1</w:t>
      </w:r>
      <w:r>
        <w:rPr>
          <w:rFonts w:ascii="Arial" w:hAnsi="Arial" w:cs="Arial"/>
          <w:sz w:val="22"/>
          <w:szCs w:val="22"/>
        </w:rPr>
        <w:t xml:space="preserve"> locus”, Manhassett, NY, May 18, 2010.</w:t>
      </w:r>
    </w:p>
    <w:p w14:paraId="0C8B579C" w14:textId="77777777" w:rsidR="001F7D70" w:rsidRDefault="001F7D70" w:rsidP="0054357E">
      <w:pPr>
        <w:numPr>
          <w:ilvl w:val="0"/>
          <w:numId w:val="36"/>
        </w:numPr>
        <w:autoSpaceDE w:val="0"/>
        <w:autoSpaceDN w:val="0"/>
        <w:adjustRightInd w:val="0"/>
        <w:rPr>
          <w:rFonts w:ascii="Arial" w:hAnsi="Arial" w:cs="Arial"/>
          <w:sz w:val="22"/>
          <w:szCs w:val="22"/>
        </w:rPr>
      </w:pPr>
      <w:r w:rsidRPr="004F4D29">
        <w:rPr>
          <w:rFonts w:ascii="Arial" w:hAnsi="Arial" w:cs="Arial"/>
          <w:sz w:val="22"/>
          <w:szCs w:val="22"/>
        </w:rPr>
        <w:t>9th International Congress on Systemic Lupus Erythematosus</w:t>
      </w:r>
      <w:r>
        <w:rPr>
          <w:rFonts w:ascii="Arial" w:hAnsi="Arial" w:cs="Arial"/>
          <w:sz w:val="22"/>
          <w:szCs w:val="22"/>
        </w:rPr>
        <w:t>:</w:t>
      </w:r>
      <w:r w:rsidRPr="004F4D29">
        <w:rPr>
          <w:rFonts w:ascii="Arial" w:hAnsi="Arial" w:cs="Arial"/>
          <w:sz w:val="22"/>
          <w:szCs w:val="22"/>
        </w:rPr>
        <w:t xml:space="preserve"> </w:t>
      </w:r>
      <w:r>
        <w:rPr>
          <w:rFonts w:ascii="Arial" w:hAnsi="Arial" w:cs="Arial"/>
          <w:sz w:val="22"/>
          <w:szCs w:val="22"/>
        </w:rPr>
        <w:t>“</w:t>
      </w:r>
      <w:r w:rsidRPr="004F4D29">
        <w:rPr>
          <w:rFonts w:ascii="Arial" w:hAnsi="Arial" w:cs="Arial"/>
          <w:sz w:val="22"/>
          <w:szCs w:val="22"/>
        </w:rPr>
        <w:t>Genetics of lupus: what did we learned from the mouse?</w:t>
      </w:r>
      <w:r>
        <w:rPr>
          <w:rFonts w:ascii="Arial" w:hAnsi="Arial" w:cs="Arial"/>
          <w:sz w:val="22"/>
          <w:szCs w:val="22"/>
        </w:rPr>
        <w:t>” Vancouver, Canada, June 24-27, 2010.</w:t>
      </w:r>
    </w:p>
    <w:p w14:paraId="58ACAA33" w14:textId="77777777" w:rsidR="001F7D70" w:rsidRDefault="001F7D70" w:rsidP="0054357E">
      <w:pPr>
        <w:numPr>
          <w:ilvl w:val="0"/>
          <w:numId w:val="36"/>
        </w:numPr>
        <w:autoSpaceDE w:val="0"/>
        <w:autoSpaceDN w:val="0"/>
        <w:adjustRightInd w:val="0"/>
        <w:rPr>
          <w:rFonts w:ascii="Arial" w:hAnsi="Arial" w:cs="Arial"/>
          <w:sz w:val="24"/>
          <w:szCs w:val="22"/>
        </w:rPr>
      </w:pPr>
      <w:r w:rsidRPr="006C744C">
        <w:rPr>
          <w:rFonts w:ascii="Arial" w:hAnsi="Arial" w:cs="Arial"/>
          <w:sz w:val="22"/>
          <w:szCs w:val="22"/>
        </w:rPr>
        <w:t>Gwen Knapp Center for Lupus and Immunology Research Symposium: “</w:t>
      </w:r>
      <w:r w:rsidRPr="006C744C">
        <w:rPr>
          <w:rFonts w:ascii="Arial" w:hAnsi="Arial" w:cs="Arial"/>
          <w:sz w:val="22"/>
        </w:rPr>
        <w:t>Mechanisms of autoreactive B cell activation in the NZM2410 model</w:t>
      </w:r>
      <w:r w:rsidRPr="006C744C">
        <w:rPr>
          <w:rFonts w:ascii="Arial" w:hAnsi="Arial" w:cs="Arial"/>
          <w:sz w:val="22"/>
          <w:szCs w:val="22"/>
        </w:rPr>
        <w:t>” University of Chicago, October 8-9, 2010.</w:t>
      </w:r>
    </w:p>
    <w:p w14:paraId="730A5F02" w14:textId="77777777" w:rsidR="001F7D70" w:rsidRDefault="001F7D70" w:rsidP="0054357E">
      <w:pPr>
        <w:numPr>
          <w:ilvl w:val="0"/>
          <w:numId w:val="36"/>
        </w:numPr>
        <w:autoSpaceDE w:val="0"/>
        <w:autoSpaceDN w:val="0"/>
        <w:adjustRightInd w:val="0"/>
        <w:rPr>
          <w:rFonts w:ascii="Arial" w:hAnsi="Arial" w:cs="Arial"/>
          <w:sz w:val="22"/>
          <w:szCs w:val="22"/>
        </w:rPr>
      </w:pPr>
      <w:r w:rsidRPr="00D53EE3">
        <w:rPr>
          <w:rFonts w:ascii="Arial" w:hAnsi="Arial" w:cs="Arial"/>
          <w:sz w:val="22"/>
          <w:szCs w:val="22"/>
        </w:rPr>
        <w:t>Carter Immunology Center University of Virginia</w:t>
      </w:r>
      <w:r>
        <w:rPr>
          <w:rFonts w:ascii="Arial" w:hAnsi="Arial" w:cs="Arial"/>
          <w:sz w:val="22"/>
          <w:szCs w:val="22"/>
        </w:rPr>
        <w:t>, “Genetic dissection of the NZM2410 mouse model of lupus”. September 19, 2011.</w:t>
      </w:r>
    </w:p>
    <w:p w14:paraId="6FEBD2EC" w14:textId="77777777" w:rsidR="001F7D70" w:rsidRPr="00FC0D04" w:rsidRDefault="001F7D70" w:rsidP="0054357E">
      <w:pPr>
        <w:numPr>
          <w:ilvl w:val="0"/>
          <w:numId w:val="36"/>
        </w:numPr>
        <w:autoSpaceDE w:val="0"/>
        <w:autoSpaceDN w:val="0"/>
        <w:adjustRightInd w:val="0"/>
        <w:rPr>
          <w:rFonts w:ascii="Arial" w:hAnsi="Arial" w:cs="Arial"/>
          <w:sz w:val="24"/>
          <w:szCs w:val="22"/>
        </w:rPr>
      </w:pPr>
      <w:r w:rsidRPr="00FC0D04">
        <w:rPr>
          <w:rFonts w:ascii="Arial" w:hAnsi="Arial" w:cs="Arial"/>
          <w:sz w:val="22"/>
        </w:rPr>
        <w:t xml:space="preserve">Department of Immunology, Lerner Research Institute, Cleveland Clinic, </w:t>
      </w:r>
      <w:r>
        <w:rPr>
          <w:rFonts w:ascii="Arial" w:hAnsi="Arial" w:cs="Arial"/>
          <w:sz w:val="22"/>
        </w:rPr>
        <w:t>“</w:t>
      </w:r>
      <w:r w:rsidRPr="00FC0D04">
        <w:rPr>
          <w:rFonts w:ascii="Arial" w:hAnsi="Arial" w:cs="Arial"/>
          <w:sz w:val="22"/>
        </w:rPr>
        <w:t xml:space="preserve">Dissection of the murine </w:t>
      </w:r>
      <w:r w:rsidRPr="00FC0D04">
        <w:rPr>
          <w:rFonts w:ascii="Arial" w:hAnsi="Arial" w:cs="Arial"/>
          <w:i/>
          <w:sz w:val="22"/>
        </w:rPr>
        <w:t>Sle1</w:t>
      </w:r>
      <w:r w:rsidRPr="00FC0D04">
        <w:rPr>
          <w:rFonts w:ascii="Arial" w:hAnsi="Arial" w:cs="Arial"/>
          <w:sz w:val="22"/>
        </w:rPr>
        <w:t xml:space="preserve"> lupus susceptibility locus</w:t>
      </w:r>
      <w:r>
        <w:rPr>
          <w:rFonts w:ascii="Arial" w:hAnsi="Arial" w:cs="Arial"/>
          <w:sz w:val="22"/>
        </w:rPr>
        <w:t>”. November 16, 2011.</w:t>
      </w:r>
    </w:p>
    <w:p w14:paraId="4507AA09" w14:textId="77777777" w:rsidR="001F7D70" w:rsidRPr="009D5B71" w:rsidRDefault="00742571" w:rsidP="0054357E">
      <w:pPr>
        <w:numPr>
          <w:ilvl w:val="0"/>
          <w:numId w:val="36"/>
        </w:numPr>
        <w:rPr>
          <w:rFonts w:ascii="Arial" w:hAnsi="Arial" w:cs="Arial"/>
        </w:rPr>
      </w:pPr>
      <w:r>
        <w:rPr>
          <w:rFonts w:ascii="Arial" w:hAnsi="Arial" w:cs="Arial"/>
          <w:sz w:val="22"/>
        </w:rPr>
        <w:t>Pfiz</w:t>
      </w:r>
      <w:r w:rsidR="001F7D70" w:rsidRPr="00FC0D04">
        <w:rPr>
          <w:rFonts w:ascii="Arial" w:hAnsi="Arial" w:cs="Arial"/>
          <w:sz w:val="22"/>
        </w:rPr>
        <w:t>er Lupus mini-symposium, December 2, 2011, Cambridge, MA.</w:t>
      </w:r>
    </w:p>
    <w:p w14:paraId="5212F050" w14:textId="77777777" w:rsidR="001F7D70" w:rsidRDefault="009D5B71" w:rsidP="0054357E">
      <w:pPr>
        <w:numPr>
          <w:ilvl w:val="0"/>
          <w:numId w:val="36"/>
        </w:numPr>
        <w:rPr>
          <w:rFonts w:ascii="Arial" w:hAnsi="Arial" w:cs="Arial"/>
          <w:sz w:val="22"/>
        </w:rPr>
      </w:pPr>
      <w:r w:rsidRPr="009D5B71">
        <w:rPr>
          <w:rFonts w:ascii="Arial" w:hAnsi="Arial" w:cs="Arial"/>
          <w:sz w:val="22"/>
        </w:rPr>
        <w:t>Merck Invited speaker</w:t>
      </w:r>
      <w:r>
        <w:rPr>
          <w:rFonts w:ascii="Arial" w:hAnsi="Arial" w:cs="Arial"/>
          <w:sz w:val="22"/>
        </w:rPr>
        <w:t xml:space="preserve">, March 9, 2012, </w:t>
      </w:r>
      <w:r w:rsidRPr="00FC0D04">
        <w:rPr>
          <w:rFonts w:ascii="Arial" w:hAnsi="Arial" w:cs="Arial"/>
          <w:sz w:val="22"/>
        </w:rPr>
        <w:t>Cambridge, MA.</w:t>
      </w:r>
    </w:p>
    <w:p w14:paraId="3B9A0D1F" w14:textId="77777777" w:rsidR="003B0BE0" w:rsidRPr="003B0BE0" w:rsidRDefault="00765252" w:rsidP="0054357E">
      <w:pPr>
        <w:numPr>
          <w:ilvl w:val="0"/>
          <w:numId w:val="36"/>
        </w:numPr>
        <w:rPr>
          <w:rFonts w:ascii="Arial" w:hAnsi="Arial" w:cs="Arial"/>
          <w:color w:val="111111"/>
        </w:rPr>
      </w:pPr>
      <w:r w:rsidRPr="00765252">
        <w:rPr>
          <w:rFonts w:ascii="Arial" w:hAnsi="Arial" w:cs="Arial"/>
          <w:sz w:val="22"/>
        </w:rPr>
        <w:t xml:space="preserve">Nature Immunology and Hudson Alpha Immunogenomics meeting: “Lupus susceptibility genes: how to use the mouse to decipher human lupus pathogenesis” </w:t>
      </w:r>
      <w:r w:rsidRPr="00765252">
        <w:rPr>
          <w:rFonts w:ascii="Arial" w:hAnsi="Arial" w:cs="Arial"/>
          <w:color w:val="111111"/>
          <w:sz w:val="22"/>
        </w:rPr>
        <w:t xml:space="preserve">October 1-3, </w:t>
      </w:r>
      <w:r w:rsidR="00C030CF">
        <w:rPr>
          <w:rFonts w:ascii="Arial" w:hAnsi="Arial" w:cs="Arial"/>
          <w:color w:val="111111"/>
          <w:sz w:val="22"/>
        </w:rPr>
        <w:t xml:space="preserve">2012, </w:t>
      </w:r>
      <w:r w:rsidRPr="00765252">
        <w:rPr>
          <w:rFonts w:ascii="Arial" w:hAnsi="Arial" w:cs="Arial"/>
          <w:color w:val="111111"/>
          <w:sz w:val="22"/>
        </w:rPr>
        <w:t>Huntsville, AL.</w:t>
      </w:r>
    </w:p>
    <w:p w14:paraId="1FF632DC" w14:textId="77777777" w:rsidR="003B0BE0" w:rsidRPr="003B0BE0" w:rsidRDefault="003B0BE0" w:rsidP="0054357E">
      <w:pPr>
        <w:pStyle w:val="ListParagraph"/>
        <w:numPr>
          <w:ilvl w:val="0"/>
          <w:numId w:val="36"/>
        </w:numPr>
        <w:spacing w:before="40"/>
        <w:contextualSpacing w:val="0"/>
        <w:jc w:val="both"/>
        <w:rPr>
          <w:rFonts w:ascii="Arial" w:hAnsi="Arial" w:cs="Arial"/>
          <w:sz w:val="18"/>
        </w:rPr>
      </w:pPr>
      <w:r w:rsidRPr="003B0BE0">
        <w:rPr>
          <w:rFonts w:ascii="Arial" w:hAnsi="Arial" w:cs="Arial"/>
          <w:bCs/>
          <w:sz w:val="22"/>
          <w:szCs w:val="24"/>
        </w:rPr>
        <w:t>2012 Internation</w:t>
      </w:r>
      <w:r w:rsidRPr="003B0BE0">
        <w:rPr>
          <w:rFonts w:ascii="Arial" w:hAnsi="Arial" w:cs="Arial"/>
          <w:bCs/>
          <w:sz w:val="22"/>
        </w:rPr>
        <w:t>a</w:t>
      </w:r>
      <w:r w:rsidRPr="003B0BE0">
        <w:rPr>
          <w:rFonts w:ascii="Arial" w:hAnsi="Arial" w:cs="Arial"/>
          <w:bCs/>
          <w:sz w:val="22"/>
          <w:szCs w:val="24"/>
        </w:rPr>
        <w:t xml:space="preserve">l Forum of Stem Cell and </w:t>
      </w:r>
      <w:r w:rsidRPr="003B0BE0">
        <w:rPr>
          <w:rStyle w:val="def"/>
          <w:rFonts w:ascii="Arial" w:hAnsi="Arial" w:cs="Arial"/>
          <w:sz w:val="22"/>
          <w:szCs w:val="24"/>
        </w:rPr>
        <w:t xml:space="preserve">Regenerative Medicine </w:t>
      </w:r>
      <w:r w:rsidRPr="003B0BE0">
        <w:rPr>
          <w:rFonts w:ascii="Arial" w:hAnsi="Arial" w:cs="Arial"/>
          <w:bCs/>
          <w:sz w:val="22"/>
          <w:szCs w:val="24"/>
        </w:rPr>
        <w:t xml:space="preserve">and the </w:t>
      </w:r>
      <w:r w:rsidRPr="003B0BE0">
        <w:rPr>
          <w:rFonts w:ascii="Arial" w:hAnsi="Arial" w:cs="Arial"/>
          <w:sz w:val="22"/>
          <w:szCs w:val="24"/>
        </w:rPr>
        <w:t>Symposium</w:t>
      </w:r>
      <w:r w:rsidRPr="003B0BE0">
        <w:rPr>
          <w:rFonts w:ascii="Arial" w:hAnsi="Arial" w:cs="Arial"/>
          <w:bCs/>
          <w:sz w:val="22"/>
          <w:szCs w:val="24"/>
        </w:rPr>
        <w:t xml:space="preserve"> for </w:t>
      </w:r>
      <w:r w:rsidRPr="003B0BE0">
        <w:rPr>
          <w:rFonts w:ascii="Arial" w:hAnsi="Arial" w:cs="Arial"/>
          <w:bCs/>
          <w:sz w:val="22"/>
        </w:rPr>
        <w:t>New Advance of</w:t>
      </w:r>
      <w:r w:rsidRPr="003B0BE0">
        <w:rPr>
          <w:rFonts w:ascii="Arial" w:hAnsi="Arial" w:cs="Arial"/>
          <w:bCs/>
          <w:sz w:val="22"/>
          <w:szCs w:val="24"/>
        </w:rPr>
        <w:t xml:space="preserve"> </w:t>
      </w:r>
      <w:r w:rsidRPr="003B0BE0">
        <w:rPr>
          <w:rFonts w:ascii="Arial" w:hAnsi="Arial" w:cs="Arial"/>
          <w:sz w:val="22"/>
        </w:rPr>
        <w:t>M</w:t>
      </w:r>
      <w:r w:rsidRPr="003B0BE0">
        <w:rPr>
          <w:rFonts w:ascii="Arial" w:hAnsi="Arial" w:cs="Arial"/>
          <w:sz w:val="22"/>
          <w:szCs w:val="24"/>
        </w:rPr>
        <w:t xml:space="preserve">esenchymal Stem Cell Therapy </w:t>
      </w:r>
      <w:r w:rsidRPr="003B0BE0">
        <w:rPr>
          <w:rFonts w:ascii="Arial" w:hAnsi="Arial" w:cs="Arial"/>
          <w:sz w:val="22"/>
        </w:rPr>
        <w:t xml:space="preserve">in </w:t>
      </w:r>
      <w:r w:rsidRPr="003B0BE0">
        <w:rPr>
          <w:rFonts w:ascii="Arial" w:hAnsi="Arial" w:cs="Arial"/>
          <w:sz w:val="22"/>
          <w:szCs w:val="24"/>
        </w:rPr>
        <w:t>Autoimmune Disease</w:t>
      </w:r>
      <w:r w:rsidRPr="003B0BE0">
        <w:rPr>
          <w:rFonts w:ascii="Arial" w:hAnsi="Arial" w:cs="Arial"/>
          <w:bCs/>
          <w:sz w:val="22"/>
          <w:szCs w:val="24"/>
        </w:rPr>
        <w:t xml:space="preserve">. </w:t>
      </w:r>
      <w:r>
        <w:rPr>
          <w:rFonts w:ascii="Arial" w:hAnsi="Arial" w:cs="Arial"/>
          <w:bCs/>
          <w:sz w:val="22"/>
          <w:szCs w:val="24"/>
        </w:rPr>
        <w:t>“</w:t>
      </w:r>
      <w:r w:rsidRPr="003B0BE0">
        <w:rPr>
          <w:rFonts w:ascii="Arial" w:eastAsiaTheme="minorEastAsia" w:hAnsi="Arial" w:cs="Arial"/>
          <w:bCs/>
          <w:sz w:val="22"/>
        </w:rPr>
        <w:t xml:space="preserve">Regulation of MSC function by the lupus susceptibility gene </w:t>
      </w:r>
      <w:r w:rsidRPr="003B0BE0">
        <w:rPr>
          <w:rFonts w:ascii="Arial" w:eastAsiaTheme="minorEastAsia" w:hAnsi="Arial" w:cs="Arial"/>
          <w:sz w:val="22"/>
          <w:szCs w:val="24"/>
        </w:rPr>
        <w:t>Pbx1</w:t>
      </w:r>
      <w:r>
        <w:rPr>
          <w:rFonts w:ascii="Arial" w:eastAsiaTheme="minorEastAsia" w:hAnsi="Arial" w:cs="Arial"/>
          <w:sz w:val="22"/>
          <w:szCs w:val="24"/>
        </w:rPr>
        <w:t>”</w:t>
      </w:r>
      <w:r w:rsidRPr="003B0BE0">
        <w:rPr>
          <w:rFonts w:ascii="Arial" w:eastAsiaTheme="minorEastAsia" w:hAnsi="Arial" w:cs="Arial"/>
          <w:sz w:val="22"/>
          <w:szCs w:val="24"/>
        </w:rPr>
        <w:t xml:space="preserve">. </w:t>
      </w:r>
      <w:r w:rsidRPr="003B0BE0">
        <w:rPr>
          <w:rFonts w:ascii="Arial" w:hAnsi="Arial" w:cs="Arial"/>
          <w:bCs/>
          <w:sz w:val="22"/>
          <w:szCs w:val="24"/>
        </w:rPr>
        <w:t>Dec 7-9</w:t>
      </w:r>
      <w:r w:rsidRPr="003B0BE0">
        <w:rPr>
          <w:rFonts w:ascii="Arial" w:hAnsi="Arial" w:cs="Arial"/>
          <w:bCs/>
          <w:sz w:val="22"/>
        </w:rPr>
        <w:t xml:space="preserve">, 2012 </w:t>
      </w:r>
      <w:r w:rsidRPr="003B0BE0">
        <w:rPr>
          <w:rFonts w:ascii="Arial" w:hAnsi="Arial" w:cs="Arial"/>
          <w:bCs/>
          <w:sz w:val="22"/>
          <w:szCs w:val="24"/>
        </w:rPr>
        <w:t xml:space="preserve"> Nanjing, China</w:t>
      </w:r>
    </w:p>
    <w:p w14:paraId="4309D82C" w14:textId="77777777" w:rsidR="00765252" w:rsidRPr="007432C4" w:rsidRDefault="003B0BE0" w:rsidP="0054357E">
      <w:pPr>
        <w:numPr>
          <w:ilvl w:val="0"/>
          <w:numId w:val="36"/>
        </w:numPr>
        <w:rPr>
          <w:rFonts w:ascii="Arial" w:hAnsi="Arial" w:cs="Arial"/>
          <w:sz w:val="24"/>
        </w:rPr>
      </w:pPr>
      <w:r w:rsidRPr="003B0BE0">
        <w:rPr>
          <w:rFonts w:ascii="Arial" w:hAnsi="Arial" w:cs="Arial"/>
          <w:color w:val="000000"/>
          <w:sz w:val="22"/>
        </w:rPr>
        <w:t xml:space="preserve">Department of Rheumatology, </w:t>
      </w:r>
      <w:r w:rsidRPr="003B0BE0">
        <w:rPr>
          <w:rStyle w:val="ft"/>
          <w:rFonts w:ascii="Arial" w:hAnsi="Arial" w:cs="Arial"/>
          <w:color w:val="222222"/>
          <w:sz w:val="22"/>
        </w:rPr>
        <w:t>Capital Medical University</w:t>
      </w:r>
      <w:r w:rsidRPr="003B0BE0">
        <w:rPr>
          <w:rFonts w:ascii="Arial" w:hAnsi="Arial" w:cs="Arial"/>
          <w:color w:val="000000"/>
          <w:sz w:val="22"/>
        </w:rPr>
        <w:t>. “Murine models of SLE”, Beijing, China, December 14, 2012.</w:t>
      </w:r>
    </w:p>
    <w:p w14:paraId="6BB6D6F0" w14:textId="77777777" w:rsidR="007432C4" w:rsidRPr="007432C4" w:rsidRDefault="007432C4" w:rsidP="0054357E">
      <w:pPr>
        <w:numPr>
          <w:ilvl w:val="0"/>
          <w:numId w:val="36"/>
        </w:numPr>
        <w:rPr>
          <w:rFonts w:ascii="Arial" w:hAnsi="Arial" w:cs="Arial"/>
          <w:sz w:val="24"/>
        </w:rPr>
      </w:pPr>
      <w:r>
        <w:rPr>
          <w:rFonts w:ascii="Arial" w:hAnsi="Arial" w:cs="Arial"/>
          <w:color w:val="000000"/>
          <w:sz w:val="22"/>
        </w:rPr>
        <w:t>Alliance for Lupus Research 2013 Symposium: “</w:t>
      </w:r>
      <w:r>
        <w:rPr>
          <w:rFonts w:ascii="Arial" w:hAnsi="Arial" w:cs="Arial"/>
          <w:sz w:val="22"/>
        </w:rPr>
        <w:t>T cell metabolism defects in lupus” New York, NY, June 3-4, 2013.</w:t>
      </w:r>
    </w:p>
    <w:p w14:paraId="6060B5EA" w14:textId="77777777" w:rsidR="004B563D" w:rsidRPr="004B563D" w:rsidRDefault="007432C4" w:rsidP="0054357E">
      <w:pPr>
        <w:numPr>
          <w:ilvl w:val="0"/>
          <w:numId w:val="36"/>
        </w:numPr>
        <w:rPr>
          <w:rFonts w:ascii="Arial" w:hAnsi="Arial" w:cs="Arial"/>
          <w:sz w:val="28"/>
        </w:rPr>
      </w:pPr>
      <w:r w:rsidRPr="007432C4">
        <w:rPr>
          <w:rFonts w:ascii="Arial" w:hAnsi="Arial" w:cs="Arial"/>
          <w:sz w:val="22"/>
        </w:rPr>
        <w:lastRenderedPageBreak/>
        <w:t xml:space="preserve">UAB 2013 Spring Immunology Symposium, </w:t>
      </w:r>
      <w:r>
        <w:rPr>
          <w:rFonts w:ascii="Arial" w:hAnsi="Arial" w:cs="Arial"/>
          <w:sz w:val="22"/>
        </w:rPr>
        <w:t xml:space="preserve">“T cell metabolism defects in lupus”. </w:t>
      </w:r>
      <w:r w:rsidRPr="007432C4">
        <w:rPr>
          <w:rFonts w:ascii="Arial" w:hAnsi="Arial" w:cs="Arial"/>
          <w:sz w:val="22"/>
        </w:rPr>
        <w:t>Birmingham, AL, June 22-23, 2013.</w:t>
      </w:r>
    </w:p>
    <w:p w14:paraId="792FAE3E" w14:textId="77777777" w:rsidR="00271C50" w:rsidRDefault="00271C50" w:rsidP="0054357E">
      <w:pPr>
        <w:numPr>
          <w:ilvl w:val="0"/>
          <w:numId w:val="36"/>
        </w:numPr>
        <w:rPr>
          <w:rFonts w:ascii="Arial" w:hAnsi="Arial" w:cs="Arial"/>
          <w:sz w:val="22"/>
          <w:szCs w:val="22"/>
        </w:rPr>
      </w:pPr>
      <w:r w:rsidRPr="004B563D">
        <w:rPr>
          <w:rFonts w:ascii="Arial" w:hAnsi="Arial" w:cs="Arial"/>
          <w:sz w:val="22"/>
          <w:szCs w:val="22"/>
        </w:rPr>
        <w:t>5</w:t>
      </w:r>
      <w:r w:rsidRPr="004B563D">
        <w:rPr>
          <w:rFonts w:ascii="Arial" w:hAnsi="Arial" w:cs="Arial"/>
          <w:sz w:val="22"/>
          <w:szCs w:val="22"/>
          <w:vertAlign w:val="superscript"/>
        </w:rPr>
        <w:t>th</w:t>
      </w:r>
      <w:r w:rsidRPr="004B563D">
        <w:rPr>
          <w:rFonts w:ascii="Arial" w:hAnsi="Arial" w:cs="Arial"/>
          <w:sz w:val="22"/>
          <w:szCs w:val="22"/>
        </w:rPr>
        <w:t xml:space="preserve"> International conference on B cells and autoimmunity, </w:t>
      </w:r>
      <w:r w:rsidR="004B563D">
        <w:rPr>
          <w:rFonts w:ascii="Arial" w:hAnsi="Arial" w:cs="Arial"/>
          <w:sz w:val="22"/>
          <w:szCs w:val="22"/>
        </w:rPr>
        <w:t>“</w:t>
      </w:r>
      <w:r w:rsidRPr="004B563D">
        <w:rPr>
          <w:rFonts w:ascii="Arial" w:hAnsi="Arial" w:cs="Arial"/>
          <w:bCs/>
          <w:sz w:val="22"/>
          <w:szCs w:val="22"/>
        </w:rPr>
        <w:t>Genetic and functional analysis of B cell defects in a mouse model of lupus</w:t>
      </w:r>
      <w:r w:rsidR="004B563D">
        <w:rPr>
          <w:rFonts w:ascii="Arial" w:hAnsi="Arial" w:cs="Arial"/>
          <w:bCs/>
          <w:sz w:val="22"/>
          <w:szCs w:val="22"/>
        </w:rPr>
        <w:t>”,</w:t>
      </w:r>
      <w:r w:rsidRPr="004B563D">
        <w:rPr>
          <w:rFonts w:ascii="Arial" w:hAnsi="Arial" w:cs="Arial"/>
          <w:sz w:val="22"/>
          <w:szCs w:val="22"/>
        </w:rPr>
        <w:t xml:space="preserve"> Como, Italy, Aug. 19-21, 2013.</w:t>
      </w:r>
    </w:p>
    <w:p w14:paraId="353C715E" w14:textId="77777777" w:rsidR="008720E1" w:rsidRDefault="008720E1" w:rsidP="0054357E">
      <w:pPr>
        <w:numPr>
          <w:ilvl w:val="0"/>
          <w:numId w:val="36"/>
        </w:numPr>
        <w:rPr>
          <w:rFonts w:ascii="Arial" w:hAnsi="Arial" w:cs="Arial"/>
          <w:sz w:val="22"/>
          <w:szCs w:val="22"/>
        </w:rPr>
      </w:pPr>
      <w:r w:rsidRPr="008720E1">
        <w:rPr>
          <w:rFonts w:ascii="Arial" w:hAnsi="Arial" w:cs="Arial"/>
          <w:color w:val="000000"/>
          <w:sz w:val="22"/>
        </w:rPr>
        <w:t xml:space="preserve">Distinguished Speaker for the Microbiology and Immunology Seminar </w:t>
      </w:r>
      <w:r>
        <w:rPr>
          <w:rFonts w:ascii="Arial" w:hAnsi="Arial" w:cs="Arial"/>
          <w:color w:val="000000"/>
          <w:sz w:val="22"/>
        </w:rPr>
        <w:t>S</w:t>
      </w:r>
      <w:r w:rsidRPr="008720E1">
        <w:rPr>
          <w:rFonts w:ascii="Arial" w:hAnsi="Arial" w:cs="Arial"/>
          <w:color w:val="000000"/>
          <w:sz w:val="22"/>
        </w:rPr>
        <w:t>eries, University of</w:t>
      </w:r>
      <w:r w:rsidRPr="008720E1">
        <w:rPr>
          <w:rFonts w:ascii="ArialMT" w:hAnsi="ArialMT"/>
          <w:color w:val="000000"/>
          <w:sz w:val="22"/>
        </w:rPr>
        <w:t xml:space="preserve"> </w:t>
      </w:r>
      <w:r>
        <w:rPr>
          <w:rFonts w:ascii="Arial" w:hAnsi="Arial" w:cs="Arial"/>
          <w:sz w:val="22"/>
          <w:szCs w:val="22"/>
        </w:rPr>
        <w:t>Louisville</w:t>
      </w:r>
      <w:r w:rsidR="00BB2C59">
        <w:rPr>
          <w:rFonts w:ascii="Arial" w:hAnsi="Arial" w:cs="Arial"/>
          <w:sz w:val="22"/>
          <w:szCs w:val="22"/>
        </w:rPr>
        <w:t>, “</w:t>
      </w:r>
      <w:r w:rsidR="00BB2C59" w:rsidRPr="00BB2C59">
        <w:rPr>
          <w:rFonts w:ascii="Arial" w:hAnsi="Arial" w:cs="Arial"/>
          <w:bCs/>
          <w:sz w:val="22"/>
          <w:szCs w:val="22"/>
        </w:rPr>
        <w:t>Genetic analysis of lupus susceptibility: Tracking down a gene that regulates T cell autoreactivity”</w:t>
      </w:r>
      <w:r w:rsidR="00C030CF">
        <w:rPr>
          <w:rFonts w:ascii="Arial" w:hAnsi="Arial" w:cs="Arial"/>
          <w:bCs/>
          <w:sz w:val="22"/>
          <w:szCs w:val="22"/>
        </w:rPr>
        <w:t>,</w:t>
      </w:r>
      <w:r>
        <w:rPr>
          <w:rFonts w:ascii="Arial" w:hAnsi="Arial" w:cs="Arial"/>
          <w:sz w:val="22"/>
          <w:szCs w:val="22"/>
        </w:rPr>
        <w:t xml:space="preserve"> Louisville, KY, September 19, 2013.</w:t>
      </w:r>
    </w:p>
    <w:p w14:paraId="6AD5EBE7" w14:textId="77777777" w:rsidR="00C030CF" w:rsidRPr="00C030CF" w:rsidRDefault="00C030CF" w:rsidP="0054357E">
      <w:pPr>
        <w:numPr>
          <w:ilvl w:val="0"/>
          <w:numId w:val="36"/>
        </w:numPr>
        <w:rPr>
          <w:rStyle w:val="apple-style-span"/>
          <w:rFonts w:ascii="Arial" w:hAnsi="Arial" w:cs="Arial"/>
          <w:sz w:val="28"/>
          <w:szCs w:val="22"/>
        </w:rPr>
      </w:pPr>
      <w:r w:rsidRPr="00C030CF">
        <w:rPr>
          <w:rStyle w:val="apple-style-span"/>
          <w:rFonts w:ascii="Arial" w:hAnsi="Arial" w:cs="Arial"/>
          <w:color w:val="000000"/>
          <w:sz w:val="22"/>
          <w:szCs w:val="18"/>
        </w:rPr>
        <w:t>University of Florida Center for Inflammation &amp; Mucosal Immunology Symposium</w:t>
      </w:r>
      <w:r>
        <w:rPr>
          <w:rStyle w:val="apple-style-span"/>
          <w:rFonts w:ascii="Arial" w:hAnsi="Arial" w:cs="Arial"/>
          <w:color w:val="000000"/>
          <w:sz w:val="22"/>
          <w:szCs w:val="18"/>
        </w:rPr>
        <w:t>, “</w:t>
      </w:r>
      <w:r w:rsidRPr="00C030CF">
        <w:rPr>
          <w:rFonts w:ascii="Arial" w:hAnsi="Arial" w:cs="Arial"/>
          <w:bCs/>
          <w:color w:val="000000"/>
          <w:sz w:val="22"/>
          <w:szCs w:val="18"/>
        </w:rPr>
        <w:t>CD4</w:t>
      </w:r>
      <w:r w:rsidRPr="00C030CF">
        <w:rPr>
          <w:rFonts w:ascii="Arial" w:hAnsi="Arial" w:cs="Arial"/>
          <w:bCs/>
          <w:color w:val="000000"/>
          <w:sz w:val="22"/>
          <w:szCs w:val="18"/>
          <w:vertAlign w:val="superscript"/>
        </w:rPr>
        <w:t>+</w:t>
      </w:r>
      <w:r w:rsidRPr="00C030CF">
        <w:rPr>
          <w:rFonts w:ascii="Arial" w:hAnsi="Arial" w:cs="Arial"/>
          <w:bCs/>
          <w:color w:val="000000"/>
          <w:sz w:val="22"/>
          <w:szCs w:val="18"/>
        </w:rPr>
        <w:t xml:space="preserve"> T Cell Metabolism in SLE</w:t>
      </w:r>
      <w:r>
        <w:rPr>
          <w:rFonts w:ascii="Arial" w:hAnsi="Arial" w:cs="Arial"/>
          <w:bCs/>
          <w:color w:val="000000"/>
          <w:sz w:val="22"/>
          <w:szCs w:val="18"/>
        </w:rPr>
        <w:t>”, Gainesville, FL, October 19, 2013.</w:t>
      </w:r>
    </w:p>
    <w:p w14:paraId="2BC7E512" w14:textId="77777777" w:rsidR="008720E1" w:rsidRDefault="008720E1" w:rsidP="0054357E">
      <w:pPr>
        <w:numPr>
          <w:ilvl w:val="0"/>
          <w:numId w:val="36"/>
        </w:numPr>
        <w:rPr>
          <w:rFonts w:ascii="Arial" w:hAnsi="Arial" w:cs="Arial"/>
          <w:sz w:val="22"/>
          <w:szCs w:val="22"/>
        </w:rPr>
      </w:pPr>
      <w:r>
        <w:rPr>
          <w:rFonts w:ascii="Arial" w:hAnsi="Arial" w:cs="Arial"/>
          <w:sz w:val="22"/>
          <w:szCs w:val="22"/>
        </w:rPr>
        <w:t>Department of Medicine Division of Rheumatology, Northwestern University, Grand Round lecture “</w:t>
      </w:r>
      <w:r w:rsidR="00C030CF">
        <w:rPr>
          <w:rFonts w:ascii="Arial" w:hAnsi="Arial" w:cs="Arial"/>
          <w:sz w:val="22"/>
          <w:szCs w:val="22"/>
        </w:rPr>
        <w:t>“</w:t>
      </w:r>
      <w:r w:rsidR="00C030CF" w:rsidRPr="00BB2C59">
        <w:rPr>
          <w:rFonts w:ascii="Arial" w:hAnsi="Arial" w:cs="Arial"/>
          <w:bCs/>
          <w:sz w:val="22"/>
          <w:szCs w:val="22"/>
        </w:rPr>
        <w:t>Genetic analysis of lupus susceptibility: Tracking down a gene that regulates T cell autoreactivity”</w:t>
      </w:r>
      <w:r w:rsidR="00C030CF">
        <w:rPr>
          <w:rFonts w:ascii="Arial" w:hAnsi="Arial" w:cs="Arial"/>
          <w:bCs/>
          <w:sz w:val="22"/>
          <w:szCs w:val="22"/>
        </w:rPr>
        <w:t>,</w:t>
      </w:r>
      <w:r w:rsidR="00C030CF">
        <w:rPr>
          <w:rFonts w:ascii="Arial" w:hAnsi="Arial" w:cs="Arial"/>
          <w:sz w:val="22"/>
          <w:szCs w:val="22"/>
        </w:rPr>
        <w:t xml:space="preserve"> </w:t>
      </w:r>
      <w:r>
        <w:rPr>
          <w:rFonts w:ascii="Arial" w:hAnsi="Arial" w:cs="Arial"/>
          <w:sz w:val="22"/>
          <w:szCs w:val="22"/>
        </w:rPr>
        <w:t>Chicago, I</w:t>
      </w:r>
      <w:r w:rsidR="00C030CF">
        <w:rPr>
          <w:rFonts w:ascii="Arial" w:hAnsi="Arial" w:cs="Arial"/>
          <w:sz w:val="22"/>
          <w:szCs w:val="22"/>
        </w:rPr>
        <w:t>L</w:t>
      </w:r>
      <w:r>
        <w:rPr>
          <w:rFonts w:ascii="Arial" w:hAnsi="Arial" w:cs="Arial"/>
          <w:sz w:val="22"/>
          <w:szCs w:val="22"/>
        </w:rPr>
        <w:t>, January 16, 2014.</w:t>
      </w:r>
    </w:p>
    <w:p w14:paraId="2EABA999" w14:textId="77777777" w:rsidR="00C030CF" w:rsidRDefault="00C030CF" w:rsidP="0054357E">
      <w:pPr>
        <w:numPr>
          <w:ilvl w:val="0"/>
          <w:numId w:val="36"/>
        </w:numPr>
        <w:rPr>
          <w:rFonts w:ascii="Arial" w:hAnsi="Arial" w:cs="Arial"/>
          <w:sz w:val="22"/>
          <w:szCs w:val="22"/>
        </w:rPr>
      </w:pPr>
      <w:r>
        <w:rPr>
          <w:rFonts w:ascii="Arial" w:hAnsi="Arial" w:cs="Arial"/>
          <w:sz w:val="22"/>
          <w:szCs w:val="22"/>
        </w:rPr>
        <w:t>The Jackson Laboratory “</w:t>
      </w:r>
      <w:r w:rsidR="00346BEF">
        <w:rPr>
          <w:rFonts w:ascii="Arial" w:hAnsi="Arial" w:cs="Arial"/>
          <w:sz w:val="22"/>
          <w:szCs w:val="22"/>
        </w:rPr>
        <w:t>M</w:t>
      </w:r>
      <w:r>
        <w:rPr>
          <w:rFonts w:ascii="Arial" w:hAnsi="Arial" w:cs="Arial"/>
          <w:sz w:val="22"/>
          <w:szCs w:val="22"/>
        </w:rPr>
        <w:t xml:space="preserve">etabolic inhibitors </w:t>
      </w:r>
      <w:r w:rsidR="00346BEF">
        <w:rPr>
          <w:rFonts w:ascii="Arial" w:hAnsi="Arial" w:cs="Arial"/>
          <w:sz w:val="22"/>
          <w:szCs w:val="22"/>
        </w:rPr>
        <w:t>as a treatment for</w:t>
      </w:r>
      <w:r>
        <w:rPr>
          <w:rFonts w:ascii="Arial" w:hAnsi="Arial" w:cs="Arial"/>
          <w:sz w:val="22"/>
          <w:szCs w:val="22"/>
        </w:rPr>
        <w:t xml:space="preserve"> lupus in the B6.Sle1.Sle2.Sle3 mouse model”, Bar Harbor, ME, January 20, 2014.</w:t>
      </w:r>
    </w:p>
    <w:p w14:paraId="74B71DD5" w14:textId="03C03BDB" w:rsidR="00141CF8" w:rsidRDefault="00141CF8" w:rsidP="0054357E">
      <w:pPr>
        <w:numPr>
          <w:ilvl w:val="0"/>
          <w:numId w:val="36"/>
        </w:numPr>
        <w:rPr>
          <w:rFonts w:ascii="Arial" w:hAnsi="Arial" w:cs="Arial"/>
          <w:sz w:val="22"/>
          <w:szCs w:val="22"/>
        </w:rPr>
      </w:pPr>
      <w:r>
        <w:rPr>
          <w:rFonts w:ascii="Arial" w:hAnsi="Arial" w:cs="Arial"/>
          <w:sz w:val="22"/>
          <w:szCs w:val="22"/>
        </w:rPr>
        <w:t xml:space="preserve">Pennsylvania State University </w:t>
      </w:r>
      <w:r w:rsidRPr="00141CF8">
        <w:rPr>
          <w:rFonts w:ascii="Arial" w:hAnsi="Arial" w:cs="Arial"/>
          <w:sz w:val="22"/>
          <w:szCs w:val="22"/>
        </w:rPr>
        <w:t>College of Medicine, Dept. of Microbiology and Immunology seminar series.</w:t>
      </w:r>
      <w:r>
        <w:rPr>
          <w:rFonts w:ascii="Arial" w:hAnsi="Arial" w:cs="Arial"/>
          <w:sz w:val="22"/>
          <w:szCs w:val="22"/>
        </w:rPr>
        <w:t xml:space="preserve"> “</w:t>
      </w:r>
      <w:r w:rsidRPr="00141CF8">
        <w:rPr>
          <w:rFonts w:ascii="Arial" w:hAnsi="Arial" w:cs="Arial"/>
          <w:bCs/>
          <w:sz w:val="22"/>
          <w:szCs w:val="22"/>
        </w:rPr>
        <w:t>Genetic determination of autoreactive CD4 T cells in lupus</w:t>
      </w:r>
      <w:r>
        <w:rPr>
          <w:rFonts w:ascii="Arial" w:hAnsi="Arial" w:cs="Arial"/>
          <w:sz w:val="22"/>
          <w:szCs w:val="22"/>
        </w:rPr>
        <w:t>”. Hershey, PA, February 27, 2014.</w:t>
      </w:r>
    </w:p>
    <w:p w14:paraId="075928A1" w14:textId="48328082" w:rsidR="00F045DC" w:rsidRDefault="00F045DC" w:rsidP="0054357E">
      <w:pPr>
        <w:numPr>
          <w:ilvl w:val="0"/>
          <w:numId w:val="36"/>
        </w:numPr>
        <w:rPr>
          <w:rFonts w:ascii="Arial" w:hAnsi="Arial" w:cs="Arial"/>
          <w:sz w:val="22"/>
          <w:szCs w:val="22"/>
        </w:rPr>
      </w:pPr>
      <w:r w:rsidRPr="00F045DC">
        <w:rPr>
          <w:rFonts w:ascii="Arial" w:hAnsi="Arial" w:cs="Arial"/>
          <w:sz w:val="22"/>
          <w:szCs w:val="22"/>
        </w:rPr>
        <w:t>UF-HHMI Science for Life seminar</w:t>
      </w:r>
      <w:r>
        <w:rPr>
          <w:rFonts w:ascii="Arial" w:hAnsi="Arial" w:cs="Arial"/>
          <w:sz w:val="22"/>
          <w:szCs w:val="22"/>
        </w:rPr>
        <w:t>: “Pathogenesis of Systemic Lupus Erythematosus” April 10, 2014</w:t>
      </w:r>
      <w:r w:rsidR="00A33BC0">
        <w:rPr>
          <w:rFonts w:ascii="Arial" w:hAnsi="Arial" w:cs="Arial"/>
          <w:sz w:val="22"/>
          <w:szCs w:val="22"/>
        </w:rPr>
        <w:t>.</w:t>
      </w:r>
    </w:p>
    <w:p w14:paraId="4B4651C5" w14:textId="58B8E4E8" w:rsidR="00F045DC" w:rsidRDefault="00F045DC" w:rsidP="0054357E">
      <w:pPr>
        <w:numPr>
          <w:ilvl w:val="0"/>
          <w:numId w:val="36"/>
        </w:numPr>
        <w:rPr>
          <w:rFonts w:ascii="Arial" w:hAnsi="Arial" w:cs="Arial"/>
          <w:sz w:val="22"/>
          <w:szCs w:val="22"/>
        </w:rPr>
      </w:pPr>
      <w:r>
        <w:rPr>
          <w:rFonts w:ascii="Arial" w:hAnsi="Arial" w:cs="Arial"/>
          <w:sz w:val="22"/>
          <w:szCs w:val="22"/>
        </w:rPr>
        <w:t xml:space="preserve">UF </w:t>
      </w:r>
      <w:r w:rsidRPr="00F045DC">
        <w:rPr>
          <w:rFonts w:ascii="Arial" w:hAnsi="Arial" w:cs="Arial"/>
          <w:sz w:val="22"/>
          <w:szCs w:val="22"/>
        </w:rPr>
        <w:t xml:space="preserve">MD-PhD Training Program / Monthly Educational Dinner </w:t>
      </w:r>
      <w:r>
        <w:rPr>
          <w:rFonts w:ascii="Arial" w:hAnsi="Arial" w:cs="Arial"/>
          <w:sz w:val="22"/>
          <w:szCs w:val="22"/>
        </w:rPr>
        <w:t>“Genetics of Systemic Lupus Erythematosus”. April 16, 2014</w:t>
      </w:r>
      <w:r w:rsidR="00A33BC0">
        <w:rPr>
          <w:rFonts w:ascii="Arial" w:hAnsi="Arial" w:cs="Arial"/>
          <w:sz w:val="22"/>
          <w:szCs w:val="22"/>
        </w:rPr>
        <w:t>.</w:t>
      </w:r>
    </w:p>
    <w:p w14:paraId="20758D42" w14:textId="399FD657" w:rsidR="00A33BC0" w:rsidRDefault="00A33BC0" w:rsidP="0054357E">
      <w:pPr>
        <w:numPr>
          <w:ilvl w:val="0"/>
          <w:numId w:val="36"/>
        </w:numPr>
        <w:rPr>
          <w:rFonts w:ascii="Arial" w:hAnsi="Arial" w:cs="Arial"/>
          <w:sz w:val="22"/>
          <w:szCs w:val="22"/>
        </w:rPr>
      </w:pPr>
      <w:r>
        <w:rPr>
          <w:rFonts w:ascii="Arial" w:hAnsi="Arial" w:cs="Arial"/>
          <w:sz w:val="22"/>
          <w:szCs w:val="22"/>
        </w:rPr>
        <w:t>Feinstein Institute for Medical Research. “Genetics of B1a cell expansion in the NZM2410 mouse model of lupus erythematosus”. May 7, 2014</w:t>
      </w:r>
    </w:p>
    <w:p w14:paraId="0C887577" w14:textId="19E1B3BC" w:rsidR="00A33BC0" w:rsidRDefault="00A33BC0" w:rsidP="0054357E">
      <w:pPr>
        <w:numPr>
          <w:ilvl w:val="0"/>
          <w:numId w:val="36"/>
        </w:numPr>
        <w:rPr>
          <w:rFonts w:ascii="Arial" w:hAnsi="Arial" w:cs="Arial"/>
          <w:sz w:val="24"/>
        </w:rPr>
      </w:pPr>
      <w:r>
        <w:rPr>
          <w:rFonts w:ascii="Arial" w:hAnsi="Arial" w:cs="Arial"/>
          <w:color w:val="000000"/>
          <w:sz w:val="22"/>
        </w:rPr>
        <w:t>Alliance for Lupus Research 2014 Symposium: “</w:t>
      </w:r>
      <w:r>
        <w:rPr>
          <w:rFonts w:ascii="Arial" w:hAnsi="Arial" w:cs="Arial"/>
          <w:sz w:val="22"/>
        </w:rPr>
        <w:t>T cell metabolism defects as target in lupus” New York, NY, May 8-9, 201</w:t>
      </w:r>
      <w:r w:rsidR="00222D48">
        <w:rPr>
          <w:rFonts w:ascii="Arial" w:hAnsi="Arial" w:cs="Arial"/>
          <w:sz w:val="22"/>
        </w:rPr>
        <w:t>4</w:t>
      </w:r>
      <w:r>
        <w:rPr>
          <w:rFonts w:ascii="Arial" w:hAnsi="Arial" w:cs="Arial"/>
          <w:sz w:val="22"/>
        </w:rPr>
        <w:t>.</w:t>
      </w:r>
    </w:p>
    <w:p w14:paraId="7AE5FFC2" w14:textId="77777777" w:rsidR="00222D48" w:rsidRPr="00222D48" w:rsidRDefault="00A33BC0" w:rsidP="0054357E">
      <w:pPr>
        <w:numPr>
          <w:ilvl w:val="0"/>
          <w:numId w:val="36"/>
        </w:numPr>
        <w:rPr>
          <w:rStyle w:val="Strong"/>
          <w:rFonts w:ascii="Arial" w:hAnsi="Arial"/>
          <w:bCs w:val="0"/>
          <w:sz w:val="22"/>
          <w:szCs w:val="22"/>
          <w:u w:val="single"/>
        </w:rPr>
      </w:pPr>
      <w:r w:rsidRPr="00A33BC0">
        <w:rPr>
          <w:rFonts w:ascii="Arial" w:hAnsi="Arial" w:cs="Arial"/>
          <w:color w:val="000000"/>
          <w:sz w:val="22"/>
        </w:rPr>
        <w:t xml:space="preserve">Merinoff World Congress 2014: B-1 Cell Development and Function. </w:t>
      </w:r>
      <w:r w:rsidRPr="00A33BC0">
        <w:rPr>
          <w:rFonts w:ascii="Arial" w:hAnsi="Arial" w:cs="Arial"/>
          <w:sz w:val="22"/>
          <w:szCs w:val="22"/>
        </w:rPr>
        <w:t xml:space="preserve">“Genetics of B1a cell expansion in the NZM2410 mouse model of lupus erythematosus”. Tarrytown, NY, </w:t>
      </w:r>
      <w:r w:rsidRPr="00BE43CF">
        <w:rPr>
          <w:rStyle w:val="Strong"/>
          <w:rFonts w:ascii="Arial" w:hAnsi="Arial" w:cs="Arial"/>
          <w:b w:val="0"/>
          <w:color w:val="000000"/>
          <w:sz w:val="22"/>
          <w:szCs w:val="22"/>
        </w:rPr>
        <w:t>June 16-19th, 2014</w:t>
      </w:r>
      <w:r w:rsidR="00222D48">
        <w:rPr>
          <w:rStyle w:val="Strong"/>
          <w:rFonts w:ascii="Arial" w:hAnsi="Arial" w:cs="Arial"/>
          <w:b w:val="0"/>
          <w:color w:val="000000"/>
          <w:sz w:val="22"/>
          <w:szCs w:val="22"/>
        </w:rPr>
        <w:t>.</w:t>
      </w:r>
    </w:p>
    <w:p w14:paraId="3A2CF9E1" w14:textId="77777777" w:rsidR="003049B1" w:rsidRPr="003049B1" w:rsidRDefault="00222D48" w:rsidP="0054357E">
      <w:pPr>
        <w:numPr>
          <w:ilvl w:val="0"/>
          <w:numId w:val="36"/>
        </w:numPr>
        <w:rPr>
          <w:rFonts w:ascii="Arial" w:hAnsi="Arial"/>
          <w:b/>
          <w:sz w:val="22"/>
          <w:szCs w:val="22"/>
          <w:u w:val="single"/>
        </w:rPr>
      </w:pPr>
      <w:r>
        <w:rPr>
          <w:rStyle w:val="Strong"/>
          <w:rFonts w:ascii="Arial" w:hAnsi="Arial" w:cs="Arial"/>
          <w:b w:val="0"/>
          <w:color w:val="000000"/>
          <w:sz w:val="22"/>
          <w:szCs w:val="22"/>
        </w:rPr>
        <w:t>Biogen: “</w:t>
      </w:r>
      <w:r w:rsidRPr="00222D48">
        <w:rPr>
          <w:rFonts w:ascii="Arial" w:hAnsi="Arial" w:cs="Arial"/>
          <w:bCs/>
          <w:color w:val="000000"/>
          <w:sz w:val="22"/>
          <w:szCs w:val="22"/>
        </w:rPr>
        <w:t>The B6.NZM2410.Sle1.Sle2.Sle3 mouse model of SLE</w:t>
      </w:r>
      <w:r>
        <w:rPr>
          <w:rFonts w:ascii="Arial" w:hAnsi="Arial" w:cs="Arial"/>
          <w:bCs/>
          <w:color w:val="000000"/>
          <w:sz w:val="22"/>
          <w:szCs w:val="22"/>
        </w:rPr>
        <w:t>”. Boston, Ma, January 20, 2015.</w:t>
      </w:r>
    </w:p>
    <w:p w14:paraId="3E813CFC" w14:textId="77777777" w:rsidR="009864C1" w:rsidRPr="009864C1" w:rsidRDefault="003049B1" w:rsidP="0054357E">
      <w:pPr>
        <w:numPr>
          <w:ilvl w:val="0"/>
          <w:numId w:val="36"/>
        </w:numPr>
        <w:rPr>
          <w:rFonts w:ascii="Arial" w:hAnsi="Arial"/>
          <w:b/>
          <w:sz w:val="22"/>
          <w:szCs w:val="22"/>
          <w:u w:val="single"/>
        </w:rPr>
      </w:pPr>
      <w:r>
        <w:rPr>
          <w:rFonts w:ascii="Arial" w:hAnsi="Arial" w:cs="Arial"/>
          <w:bCs/>
          <w:color w:val="000000"/>
          <w:sz w:val="22"/>
          <w:szCs w:val="22"/>
        </w:rPr>
        <w:t xml:space="preserve">UF Department of Medicine Division of Rheumatology Ground Rounds: </w:t>
      </w:r>
      <w:r w:rsidRPr="003049B1">
        <w:rPr>
          <w:rFonts w:ascii="Arial" w:hAnsi="Arial" w:cs="Arial"/>
          <w:bCs/>
          <w:color w:val="000000"/>
          <w:sz w:val="22"/>
          <w:szCs w:val="22"/>
        </w:rPr>
        <w:t>“</w:t>
      </w:r>
      <w:r w:rsidRPr="003049B1">
        <w:rPr>
          <w:rFonts w:ascii="Arial" w:hAnsi="Arial" w:cs="Arial"/>
          <w:sz w:val="22"/>
          <w:szCs w:val="22"/>
        </w:rPr>
        <w:t>Normalization of CD4</w:t>
      </w:r>
      <w:r w:rsidRPr="003049B1">
        <w:rPr>
          <w:rFonts w:ascii="Arial" w:hAnsi="Arial" w:cs="Arial"/>
          <w:sz w:val="22"/>
          <w:szCs w:val="22"/>
          <w:vertAlign w:val="superscript"/>
        </w:rPr>
        <w:t>+</w:t>
      </w:r>
      <w:r w:rsidRPr="003049B1">
        <w:rPr>
          <w:rFonts w:ascii="Arial" w:hAnsi="Arial" w:cs="Arial"/>
          <w:sz w:val="22"/>
          <w:szCs w:val="22"/>
        </w:rPr>
        <w:t xml:space="preserve"> T Cell Metabolism Reverses Lupus”, March 13, 2015.</w:t>
      </w:r>
      <w:r w:rsidRPr="003049B1">
        <w:rPr>
          <w:rFonts w:ascii="Arial" w:hAnsi="Arial" w:cs="Arial"/>
          <w:bCs/>
          <w:color w:val="000000"/>
          <w:sz w:val="22"/>
          <w:szCs w:val="22"/>
        </w:rPr>
        <w:t xml:space="preserve"> </w:t>
      </w:r>
    </w:p>
    <w:p w14:paraId="566923E9" w14:textId="77777777" w:rsidR="009864C1" w:rsidRPr="009864C1" w:rsidRDefault="009864C1" w:rsidP="0054357E">
      <w:pPr>
        <w:numPr>
          <w:ilvl w:val="0"/>
          <w:numId w:val="36"/>
        </w:numPr>
        <w:rPr>
          <w:rFonts w:ascii="Arial" w:hAnsi="Arial"/>
          <w:b/>
          <w:sz w:val="22"/>
          <w:szCs w:val="22"/>
          <w:u w:val="single"/>
        </w:rPr>
      </w:pPr>
      <w:r>
        <w:rPr>
          <w:rFonts w:ascii="Arial" w:hAnsi="Arial" w:cs="Arial"/>
          <w:bCs/>
          <w:color w:val="000000"/>
          <w:sz w:val="22"/>
          <w:szCs w:val="22"/>
        </w:rPr>
        <w:t>Lupus Foundation of Florida: Living Well with Lupus workshop: “Immune metabolism and lupus”. Gainesville, Fl, March 21, 2015.</w:t>
      </w:r>
    </w:p>
    <w:p w14:paraId="0A96260E" w14:textId="4A6FAC08" w:rsidR="00612642" w:rsidRPr="00FB28EE" w:rsidRDefault="0039277C" w:rsidP="0054357E">
      <w:pPr>
        <w:numPr>
          <w:ilvl w:val="0"/>
          <w:numId w:val="36"/>
        </w:numPr>
        <w:rPr>
          <w:rFonts w:ascii="Arial" w:hAnsi="Arial"/>
          <w:b/>
          <w:sz w:val="22"/>
          <w:szCs w:val="22"/>
          <w:u w:val="single"/>
        </w:rPr>
      </w:pPr>
      <w:r>
        <w:rPr>
          <w:rFonts w:ascii="Arial" w:hAnsi="Arial" w:cs="Arial"/>
          <w:bCs/>
          <w:color w:val="000000"/>
          <w:sz w:val="22"/>
          <w:szCs w:val="22"/>
        </w:rPr>
        <w:t>3</w:t>
      </w:r>
      <w:r w:rsidRPr="0039277C">
        <w:rPr>
          <w:rFonts w:ascii="Arial" w:hAnsi="Arial" w:cs="Arial"/>
          <w:bCs/>
          <w:color w:val="000000"/>
          <w:sz w:val="22"/>
          <w:szCs w:val="22"/>
          <w:vertAlign w:val="superscript"/>
        </w:rPr>
        <w:t>rd</w:t>
      </w:r>
      <w:r>
        <w:rPr>
          <w:rFonts w:ascii="Arial" w:hAnsi="Arial" w:cs="Arial"/>
          <w:bCs/>
          <w:color w:val="000000"/>
          <w:sz w:val="22"/>
          <w:szCs w:val="22"/>
        </w:rPr>
        <w:t xml:space="preserve"> Metabolism Mini Symposium: </w:t>
      </w:r>
      <w:r w:rsidR="00EF6B2D">
        <w:rPr>
          <w:rFonts w:ascii="Arial" w:hAnsi="Arial" w:cs="Arial"/>
          <w:bCs/>
          <w:color w:val="000000"/>
          <w:sz w:val="22"/>
          <w:szCs w:val="22"/>
        </w:rPr>
        <w:t>“</w:t>
      </w:r>
      <w:r w:rsidR="009864C1">
        <w:rPr>
          <w:rFonts w:ascii="Arial" w:hAnsi="Arial" w:cs="Arial"/>
          <w:bCs/>
          <w:color w:val="000000"/>
          <w:sz w:val="22"/>
          <w:szCs w:val="22"/>
        </w:rPr>
        <w:t>Immune metabolism and lupus”</w:t>
      </w:r>
      <w:r>
        <w:rPr>
          <w:rFonts w:ascii="Arial" w:hAnsi="Arial" w:cs="Arial"/>
          <w:bCs/>
          <w:color w:val="000000"/>
          <w:sz w:val="22"/>
          <w:szCs w:val="22"/>
        </w:rPr>
        <w:t>.</w:t>
      </w:r>
      <w:r w:rsidR="00A33BC0" w:rsidRPr="003049B1">
        <w:rPr>
          <w:rFonts w:ascii="Arial" w:hAnsi="Arial" w:cs="Arial"/>
          <w:b/>
          <w:bCs/>
          <w:color w:val="000000"/>
          <w:sz w:val="22"/>
          <w:szCs w:val="22"/>
        </w:rPr>
        <w:br/>
      </w:r>
      <w:r w:rsidR="009864C1">
        <w:rPr>
          <w:rFonts w:ascii="Arial" w:hAnsi="Arial" w:cs="Arial"/>
          <w:bCs/>
          <w:color w:val="000000"/>
          <w:sz w:val="22"/>
          <w:szCs w:val="22"/>
        </w:rPr>
        <w:t>Vesalius Research Center, VIB KU Leuven, Belgium</w:t>
      </w:r>
      <w:r>
        <w:rPr>
          <w:rFonts w:ascii="Arial" w:hAnsi="Arial" w:cs="Arial"/>
          <w:bCs/>
          <w:color w:val="000000"/>
          <w:sz w:val="22"/>
          <w:szCs w:val="22"/>
        </w:rPr>
        <w:t>, May 7, 2015.</w:t>
      </w:r>
    </w:p>
    <w:p w14:paraId="41E9670D" w14:textId="06024F2B" w:rsidR="00FB28EE" w:rsidRPr="00EF6B2D" w:rsidRDefault="008D3CB9" w:rsidP="0054357E">
      <w:pPr>
        <w:numPr>
          <w:ilvl w:val="0"/>
          <w:numId w:val="36"/>
        </w:numPr>
        <w:rPr>
          <w:rFonts w:ascii="Arial" w:hAnsi="Arial"/>
          <w:b/>
          <w:sz w:val="22"/>
          <w:szCs w:val="22"/>
          <w:u w:val="single"/>
        </w:rPr>
      </w:pPr>
      <w:r>
        <w:rPr>
          <w:rFonts w:ascii="Arial" w:hAnsi="Arial" w:cs="Arial"/>
          <w:bCs/>
          <w:color w:val="000000"/>
          <w:sz w:val="22"/>
          <w:szCs w:val="22"/>
        </w:rPr>
        <w:t>Immunopharma</w:t>
      </w:r>
      <w:r w:rsidR="00EF6B2D">
        <w:rPr>
          <w:rFonts w:ascii="Arial" w:hAnsi="Arial" w:cs="Arial"/>
          <w:bCs/>
          <w:color w:val="000000"/>
          <w:sz w:val="22"/>
          <w:szCs w:val="22"/>
        </w:rPr>
        <w:t>cology – Vaccipharmacia 2015: “</w:t>
      </w:r>
      <w:r>
        <w:rPr>
          <w:rFonts w:ascii="Arial" w:hAnsi="Arial" w:cs="Arial"/>
          <w:bCs/>
          <w:color w:val="000000"/>
          <w:sz w:val="22"/>
          <w:szCs w:val="22"/>
        </w:rPr>
        <w:t xml:space="preserve">Immune metabolism and lupus”. Varadero Beach, Cuba, June 14-19, 2015. </w:t>
      </w:r>
    </w:p>
    <w:p w14:paraId="40A15204" w14:textId="77777777" w:rsidR="00900D00" w:rsidRDefault="00EF6B2D" w:rsidP="0054357E">
      <w:pPr>
        <w:numPr>
          <w:ilvl w:val="0"/>
          <w:numId w:val="36"/>
        </w:numPr>
        <w:rPr>
          <w:rFonts w:ascii="Arial" w:hAnsi="Arial"/>
          <w:sz w:val="22"/>
          <w:szCs w:val="22"/>
          <w:u w:val="single"/>
        </w:rPr>
      </w:pPr>
      <w:r>
        <w:rPr>
          <w:rFonts w:ascii="Arial" w:hAnsi="Arial" w:cs="Arial"/>
          <w:bCs/>
          <w:color w:val="000000"/>
          <w:sz w:val="22"/>
          <w:szCs w:val="22"/>
        </w:rPr>
        <w:t>Forum for Discovery 15</w:t>
      </w:r>
      <w:r w:rsidRPr="00EF6B2D">
        <w:rPr>
          <w:rFonts w:ascii="Arial" w:hAnsi="Arial" w:cs="Arial"/>
          <w:bCs/>
          <w:color w:val="000000"/>
          <w:sz w:val="22"/>
          <w:szCs w:val="22"/>
          <w:vertAlign w:val="superscript"/>
        </w:rPr>
        <w:t>th</w:t>
      </w:r>
      <w:r>
        <w:rPr>
          <w:rFonts w:ascii="Arial" w:hAnsi="Arial" w:cs="Arial"/>
          <w:bCs/>
          <w:color w:val="000000"/>
          <w:sz w:val="22"/>
          <w:szCs w:val="22"/>
        </w:rPr>
        <w:t xml:space="preserve"> Annual Scientific conference: “</w:t>
      </w:r>
      <w:r w:rsidRPr="00EF6B2D">
        <w:rPr>
          <w:rFonts w:ascii="Arial" w:hAnsi="Arial" w:cs="Arial"/>
          <w:bCs/>
          <w:color w:val="000000"/>
          <w:sz w:val="22"/>
          <w:szCs w:val="22"/>
        </w:rPr>
        <w:t>CD4 T cell metabolism in SLE: Characterization and target identification</w:t>
      </w:r>
      <w:r>
        <w:rPr>
          <w:rFonts w:ascii="Arial" w:hAnsi="Arial" w:cs="Arial"/>
          <w:bCs/>
          <w:color w:val="000000"/>
          <w:sz w:val="22"/>
          <w:szCs w:val="22"/>
        </w:rPr>
        <w:t>”, New York, NY, October 19-20, 2015.</w:t>
      </w:r>
    </w:p>
    <w:p w14:paraId="695BDA7D" w14:textId="77777777" w:rsidR="00900D00" w:rsidRPr="00900D00" w:rsidRDefault="00900D00" w:rsidP="0054357E">
      <w:pPr>
        <w:numPr>
          <w:ilvl w:val="0"/>
          <w:numId w:val="36"/>
        </w:numPr>
        <w:rPr>
          <w:rFonts w:ascii="Arial" w:hAnsi="Arial"/>
          <w:sz w:val="22"/>
          <w:szCs w:val="22"/>
          <w:u w:val="single"/>
        </w:rPr>
      </w:pPr>
      <w:r>
        <w:rPr>
          <w:rFonts w:ascii="Arial" w:hAnsi="Arial" w:cs="Arial"/>
          <w:bCs/>
          <w:color w:val="000000"/>
          <w:sz w:val="22"/>
          <w:szCs w:val="22"/>
        </w:rPr>
        <w:t xml:space="preserve">UF Department of Medicine Division of Endocrinology Ground Rounds” </w:t>
      </w:r>
      <w:r w:rsidRPr="00900D00">
        <w:rPr>
          <w:rFonts w:ascii="Arial" w:hAnsi="Arial" w:cs="Arial"/>
          <w:bCs/>
          <w:color w:val="000000"/>
          <w:sz w:val="22"/>
          <w:szCs w:val="22"/>
        </w:rPr>
        <w:t>Metformin as a regulator of immune cell metabolism</w:t>
      </w:r>
      <w:r>
        <w:rPr>
          <w:rFonts w:ascii="Arial" w:hAnsi="Arial" w:cs="Arial"/>
          <w:bCs/>
          <w:color w:val="000000"/>
          <w:sz w:val="22"/>
          <w:szCs w:val="22"/>
        </w:rPr>
        <w:t>”, November 4, 2015.</w:t>
      </w:r>
    </w:p>
    <w:p w14:paraId="51A40208" w14:textId="74403124" w:rsidR="00900D00" w:rsidRPr="00900D00" w:rsidRDefault="00900D00" w:rsidP="0054357E">
      <w:pPr>
        <w:numPr>
          <w:ilvl w:val="0"/>
          <w:numId w:val="36"/>
        </w:numPr>
        <w:rPr>
          <w:rFonts w:ascii="Arial" w:hAnsi="Arial"/>
          <w:sz w:val="22"/>
          <w:szCs w:val="22"/>
          <w:u w:val="single"/>
        </w:rPr>
      </w:pPr>
      <w:r w:rsidRPr="00900D00">
        <w:rPr>
          <w:rFonts w:ascii="Arial" w:hAnsi="Arial" w:cs="Arial"/>
          <w:bCs/>
          <w:color w:val="000000"/>
          <w:sz w:val="22"/>
          <w:szCs w:val="22"/>
        </w:rPr>
        <w:t xml:space="preserve">American College of Rheumatology annual meeting: </w:t>
      </w:r>
      <w:r>
        <w:rPr>
          <w:rFonts w:ascii="Arial" w:hAnsi="Arial" w:cs="Arial"/>
          <w:bCs/>
          <w:color w:val="000000"/>
          <w:sz w:val="22"/>
          <w:szCs w:val="22"/>
        </w:rPr>
        <w:t>“</w:t>
      </w:r>
      <w:r w:rsidRPr="00900D00">
        <w:rPr>
          <w:rFonts w:ascii="Arial" w:hAnsi="Arial" w:cs="Arial"/>
          <w:sz w:val="22"/>
          <w:szCs w:val="24"/>
        </w:rPr>
        <w:t>Therapeutic targeting of CD4</w:t>
      </w:r>
      <w:r w:rsidRPr="00900D00">
        <w:rPr>
          <w:rFonts w:ascii="Arial" w:hAnsi="Arial" w:cs="Arial"/>
          <w:sz w:val="22"/>
          <w:szCs w:val="24"/>
          <w:vertAlign w:val="superscript"/>
        </w:rPr>
        <w:t>+</w:t>
      </w:r>
      <w:r w:rsidRPr="00900D00">
        <w:rPr>
          <w:rFonts w:ascii="Arial" w:hAnsi="Arial" w:cs="Arial"/>
          <w:sz w:val="22"/>
          <w:szCs w:val="24"/>
        </w:rPr>
        <w:t xml:space="preserve"> T Cell Metabolism in Murine Models of Lupus</w:t>
      </w:r>
      <w:r>
        <w:rPr>
          <w:rFonts w:ascii="Arial" w:hAnsi="Arial" w:cs="Arial"/>
          <w:sz w:val="22"/>
          <w:szCs w:val="24"/>
        </w:rPr>
        <w:t>”, San Francisco, CA, November 8, 2015.</w:t>
      </w:r>
    </w:p>
    <w:p w14:paraId="120C883F" w14:textId="77777777" w:rsidR="00545593" w:rsidRPr="00545593" w:rsidRDefault="00961FBA" w:rsidP="0054357E">
      <w:pPr>
        <w:numPr>
          <w:ilvl w:val="0"/>
          <w:numId w:val="36"/>
        </w:numPr>
        <w:rPr>
          <w:rFonts w:ascii="Arial" w:hAnsi="Arial"/>
          <w:sz w:val="22"/>
          <w:szCs w:val="22"/>
          <w:u w:val="single"/>
        </w:rPr>
      </w:pPr>
      <w:r w:rsidRPr="00D06EA3">
        <w:rPr>
          <w:rFonts w:ascii="Arial" w:hAnsi="Arial" w:cs="Arial"/>
        </w:rPr>
        <w:t>Keystone Symposium</w:t>
      </w:r>
      <w:r>
        <w:rPr>
          <w:rFonts w:ascii="Arial" w:hAnsi="Arial" w:cs="Arial"/>
        </w:rPr>
        <w:t xml:space="preserve">: </w:t>
      </w:r>
      <w:r w:rsidRPr="00D06EA3">
        <w:rPr>
          <w:rFonts w:ascii="Arial" w:hAnsi="Arial" w:cs="Arial"/>
          <w:sz w:val="22"/>
          <w:szCs w:val="24"/>
        </w:rPr>
        <w:t xml:space="preserve"> Immunometabolism in Immune Function and Inflammatory Disease</w:t>
      </w:r>
      <w:r>
        <w:rPr>
          <w:rFonts w:ascii="Arial" w:hAnsi="Arial" w:cs="Arial"/>
          <w:sz w:val="22"/>
          <w:szCs w:val="24"/>
        </w:rPr>
        <w:t>:</w:t>
      </w:r>
      <w:r w:rsidRPr="00D06EA3">
        <w:rPr>
          <w:rFonts w:ascii="Arial" w:hAnsi="Arial" w:cs="Arial"/>
          <w:sz w:val="22"/>
          <w:szCs w:val="24"/>
        </w:rPr>
        <w:t xml:space="preserve"> Targeting </w:t>
      </w:r>
      <w:r>
        <w:rPr>
          <w:rFonts w:ascii="Arial" w:hAnsi="Arial" w:cs="Arial"/>
          <w:sz w:val="22"/>
          <w:szCs w:val="24"/>
        </w:rPr>
        <w:t>CD4+ T cell metabolism in lupus</w:t>
      </w:r>
      <w:r w:rsidRPr="00D06EA3">
        <w:rPr>
          <w:rFonts w:ascii="Arial" w:hAnsi="Arial" w:cs="Arial"/>
        </w:rPr>
        <w:t xml:space="preserve">, </w:t>
      </w:r>
      <w:r>
        <w:rPr>
          <w:rFonts w:ascii="Arial" w:hAnsi="Arial" w:cs="Arial"/>
        </w:rPr>
        <w:t>Feb, 21-25, 2016.</w:t>
      </w:r>
    </w:p>
    <w:p w14:paraId="03E926B9" w14:textId="74FCE2C2" w:rsidR="00545593" w:rsidRPr="00545593" w:rsidRDefault="00545593" w:rsidP="0054357E">
      <w:pPr>
        <w:numPr>
          <w:ilvl w:val="0"/>
          <w:numId w:val="36"/>
        </w:numPr>
        <w:rPr>
          <w:rFonts w:ascii="Arial" w:hAnsi="Arial" w:cs="Arial"/>
          <w:sz w:val="24"/>
          <w:szCs w:val="22"/>
          <w:u w:val="single"/>
        </w:rPr>
      </w:pPr>
      <w:r w:rsidRPr="00545593">
        <w:rPr>
          <w:rFonts w:ascii="Arial" w:hAnsi="Arial" w:cs="Arial"/>
          <w:sz w:val="22"/>
        </w:rPr>
        <w:t>Seminars in Oral Biology, UF College of Dent</w:t>
      </w:r>
      <w:r>
        <w:rPr>
          <w:rFonts w:ascii="Arial" w:hAnsi="Arial" w:cs="Arial"/>
          <w:sz w:val="22"/>
        </w:rPr>
        <w:t>istry</w:t>
      </w:r>
      <w:r w:rsidRPr="00545593">
        <w:rPr>
          <w:rFonts w:ascii="Arial" w:hAnsi="Arial" w:cs="Arial"/>
          <w:sz w:val="22"/>
        </w:rPr>
        <w:t xml:space="preserve">: </w:t>
      </w:r>
      <w:r w:rsidRPr="00545593">
        <w:rPr>
          <w:rFonts w:ascii="Arial" w:hAnsi="Arial" w:cs="Arial"/>
          <w:color w:val="000000"/>
          <w:sz w:val="22"/>
        </w:rPr>
        <w:t>Roads less traveled to understand lupus: immunometabolism, microbiome and mesenchymal stem cells, April 18, 2016.</w:t>
      </w:r>
    </w:p>
    <w:p w14:paraId="4119127F" w14:textId="722ECE76" w:rsidR="001A76BB" w:rsidRPr="00CF4AAE" w:rsidRDefault="001A76BB" w:rsidP="0054357E">
      <w:pPr>
        <w:numPr>
          <w:ilvl w:val="0"/>
          <w:numId w:val="36"/>
        </w:numPr>
        <w:rPr>
          <w:rFonts w:ascii="Arial" w:hAnsi="Arial"/>
          <w:sz w:val="22"/>
          <w:szCs w:val="22"/>
          <w:u w:val="single"/>
        </w:rPr>
      </w:pPr>
      <w:r w:rsidRPr="001A76BB">
        <w:rPr>
          <w:rFonts w:ascii="Arial" w:hAnsi="Arial" w:cs="Arial"/>
          <w:sz w:val="22"/>
          <w:szCs w:val="22"/>
        </w:rPr>
        <w:t xml:space="preserve">ADA </w:t>
      </w:r>
      <w:r w:rsidR="00CF4AAE">
        <w:rPr>
          <w:rFonts w:ascii="Arial" w:hAnsi="Arial" w:cs="Arial"/>
          <w:sz w:val="22"/>
          <w:szCs w:val="22"/>
        </w:rPr>
        <w:t>7</w:t>
      </w:r>
      <w:r w:rsidRPr="001A76BB">
        <w:rPr>
          <w:rFonts w:ascii="Arial" w:hAnsi="Arial" w:cs="Arial"/>
          <w:sz w:val="22"/>
          <w:szCs w:val="22"/>
        </w:rPr>
        <w:t>6</w:t>
      </w:r>
      <w:r w:rsidRPr="001A76BB">
        <w:rPr>
          <w:rFonts w:ascii="Arial" w:hAnsi="Arial" w:cs="Arial"/>
          <w:sz w:val="22"/>
          <w:szCs w:val="22"/>
          <w:vertAlign w:val="superscript"/>
        </w:rPr>
        <w:t>th</w:t>
      </w:r>
      <w:r w:rsidRPr="001A76BB">
        <w:rPr>
          <w:rFonts w:ascii="Arial" w:hAnsi="Arial" w:cs="Arial"/>
          <w:sz w:val="22"/>
          <w:szCs w:val="22"/>
        </w:rPr>
        <w:t xml:space="preserve"> meeting, </w:t>
      </w:r>
      <w:r w:rsidRPr="001A76BB">
        <w:rPr>
          <w:rFonts w:ascii="Arial" w:hAnsi="Arial" w:cs="Arial"/>
          <w:iCs/>
          <w:color w:val="000000"/>
          <w:sz w:val="22"/>
          <w:szCs w:val="22"/>
          <w:lang w:val="en"/>
        </w:rPr>
        <w:t>Immune Cell Metabolic Demand Symposium.</w:t>
      </w:r>
      <w:r w:rsidRPr="001A76BB">
        <w:rPr>
          <w:rFonts w:ascii="Calibri" w:hAnsi="Calibri" w:cs="Arial"/>
          <w:iCs/>
          <w:color w:val="000000"/>
          <w:sz w:val="22"/>
          <w:szCs w:val="22"/>
          <w:lang w:val="en"/>
        </w:rPr>
        <w:t xml:space="preserve"> </w:t>
      </w:r>
      <w:r w:rsidR="00E522D6">
        <w:rPr>
          <w:rFonts w:ascii="Calibri" w:hAnsi="Calibri" w:cs="Arial"/>
          <w:iCs/>
          <w:color w:val="000000"/>
          <w:sz w:val="22"/>
          <w:szCs w:val="22"/>
          <w:lang w:val="en"/>
        </w:rPr>
        <w:t>“</w:t>
      </w:r>
      <w:r w:rsidR="00E522D6" w:rsidRPr="00E522D6">
        <w:rPr>
          <w:rFonts w:ascii="Arial" w:hAnsi="Arial" w:cs="Arial"/>
          <w:bCs/>
          <w:iCs/>
          <w:color w:val="000000"/>
          <w:sz w:val="22"/>
          <w:szCs w:val="22"/>
        </w:rPr>
        <w:t>T cell metabolism in autoimmunity</w:t>
      </w:r>
      <w:r w:rsidR="00E522D6">
        <w:rPr>
          <w:rFonts w:ascii="Calibri" w:hAnsi="Calibri" w:cs="Arial"/>
          <w:b/>
          <w:bCs/>
          <w:iCs/>
          <w:color w:val="000000"/>
          <w:sz w:val="22"/>
          <w:szCs w:val="22"/>
        </w:rPr>
        <w:t>”</w:t>
      </w:r>
      <w:r w:rsidRPr="001A76BB">
        <w:rPr>
          <w:rFonts w:ascii="Arial" w:hAnsi="Arial" w:cs="Arial"/>
          <w:sz w:val="22"/>
          <w:szCs w:val="22"/>
        </w:rPr>
        <w:t xml:space="preserve"> New Orleans, June 7, 2016.</w:t>
      </w:r>
    </w:p>
    <w:p w14:paraId="2B436A97" w14:textId="4544DAB1" w:rsidR="00CF4AAE" w:rsidRPr="00E522D6" w:rsidRDefault="00CF4AAE" w:rsidP="0054357E">
      <w:pPr>
        <w:numPr>
          <w:ilvl w:val="0"/>
          <w:numId w:val="36"/>
        </w:numPr>
        <w:rPr>
          <w:rFonts w:ascii="Arial" w:hAnsi="Arial"/>
          <w:sz w:val="22"/>
          <w:szCs w:val="22"/>
          <w:u w:val="single"/>
        </w:rPr>
      </w:pPr>
      <w:r>
        <w:rPr>
          <w:rFonts w:ascii="Arial" w:hAnsi="Arial" w:cs="Arial"/>
          <w:sz w:val="22"/>
          <w:szCs w:val="22"/>
        </w:rPr>
        <w:t>CIMI minisymposium</w:t>
      </w:r>
      <w:r w:rsidR="00E522D6">
        <w:rPr>
          <w:rFonts w:ascii="Arial" w:hAnsi="Arial" w:cs="Arial"/>
          <w:sz w:val="22"/>
          <w:szCs w:val="22"/>
        </w:rPr>
        <w:t>:</w:t>
      </w:r>
      <w:r>
        <w:rPr>
          <w:rFonts w:ascii="Arial" w:hAnsi="Arial" w:cs="Arial"/>
          <w:sz w:val="22"/>
          <w:szCs w:val="22"/>
        </w:rPr>
        <w:t xml:space="preserve"> </w:t>
      </w:r>
      <w:r w:rsidR="00E522D6">
        <w:rPr>
          <w:rFonts w:ascii="Arial" w:hAnsi="Arial" w:cs="Arial"/>
          <w:sz w:val="22"/>
          <w:szCs w:val="22"/>
        </w:rPr>
        <w:t>“</w:t>
      </w:r>
      <w:r>
        <w:rPr>
          <w:rFonts w:ascii="Arial" w:hAnsi="Arial" w:cs="Arial"/>
          <w:sz w:val="22"/>
          <w:szCs w:val="22"/>
        </w:rPr>
        <w:t>Gut dysbiosis in lupus</w:t>
      </w:r>
      <w:r w:rsidR="00E522D6">
        <w:rPr>
          <w:rFonts w:ascii="Arial" w:hAnsi="Arial" w:cs="Arial"/>
          <w:sz w:val="22"/>
          <w:szCs w:val="22"/>
        </w:rPr>
        <w:t>”</w:t>
      </w:r>
      <w:r>
        <w:rPr>
          <w:rFonts w:ascii="Arial" w:hAnsi="Arial" w:cs="Arial"/>
          <w:sz w:val="22"/>
          <w:szCs w:val="22"/>
        </w:rPr>
        <w:t>. Gainesville, FL, June 28, 2016.</w:t>
      </w:r>
    </w:p>
    <w:p w14:paraId="092C6E8B" w14:textId="7A9E2210" w:rsidR="00E522D6" w:rsidRPr="00E522D6" w:rsidRDefault="00E522D6" w:rsidP="0054357E">
      <w:pPr>
        <w:numPr>
          <w:ilvl w:val="0"/>
          <w:numId w:val="36"/>
        </w:numPr>
        <w:rPr>
          <w:rFonts w:ascii="Arial" w:hAnsi="Arial"/>
          <w:sz w:val="22"/>
          <w:szCs w:val="22"/>
          <w:u w:val="single"/>
        </w:rPr>
      </w:pPr>
      <w:r>
        <w:rPr>
          <w:rFonts w:ascii="Arial" w:hAnsi="Arial" w:cs="Arial"/>
          <w:sz w:val="22"/>
          <w:szCs w:val="22"/>
        </w:rPr>
        <w:lastRenderedPageBreak/>
        <w:t>Department of Microbiology and Immunology, University of Miami School of Medicine: “</w:t>
      </w:r>
      <w:r w:rsidRPr="00E522D6">
        <w:rPr>
          <w:rFonts w:ascii="Arial" w:hAnsi="Arial" w:cs="Arial"/>
          <w:sz w:val="22"/>
          <w:szCs w:val="22"/>
        </w:rPr>
        <w:t>Immunometabolism defects in systemic lupus erythematosus: mechanisms and therapeutic opportunities”</w:t>
      </w:r>
      <w:r>
        <w:rPr>
          <w:rFonts w:ascii="Arial" w:hAnsi="Arial" w:cs="Arial"/>
          <w:sz w:val="22"/>
          <w:szCs w:val="22"/>
        </w:rPr>
        <w:t xml:space="preserve"> Miami, Fl, July 19, 2016.</w:t>
      </w:r>
    </w:p>
    <w:p w14:paraId="71A038CB" w14:textId="08998D1C" w:rsidR="00E522D6" w:rsidRPr="001A76BB" w:rsidRDefault="00E522D6" w:rsidP="0054357E">
      <w:pPr>
        <w:numPr>
          <w:ilvl w:val="0"/>
          <w:numId w:val="36"/>
        </w:numPr>
        <w:rPr>
          <w:rFonts w:ascii="Arial" w:hAnsi="Arial"/>
          <w:sz w:val="22"/>
          <w:szCs w:val="22"/>
          <w:u w:val="single"/>
        </w:rPr>
      </w:pPr>
      <w:r>
        <w:rPr>
          <w:rFonts w:ascii="Arial" w:hAnsi="Arial" w:cs="Arial"/>
          <w:sz w:val="22"/>
          <w:szCs w:val="22"/>
        </w:rPr>
        <w:t>The Jackson Laboratory “</w:t>
      </w:r>
      <w:r w:rsidRPr="00E522D6">
        <w:rPr>
          <w:rFonts w:ascii="Arial" w:hAnsi="Arial" w:cs="Arial"/>
          <w:sz w:val="22"/>
          <w:szCs w:val="22"/>
        </w:rPr>
        <w:t xml:space="preserve">Immunometabolism defects in systemic lupus erythematosus: mechanisms and therapeutic opportunities”, </w:t>
      </w:r>
      <w:r>
        <w:rPr>
          <w:rFonts w:ascii="Arial" w:hAnsi="Arial" w:cs="Arial"/>
          <w:sz w:val="22"/>
          <w:szCs w:val="22"/>
        </w:rPr>
        <w:t>Bar Harbor, ME, August 4, 2016.</w:t>
      </w:r>
    </w:p>
    <w:p w14:paraId="0856566C" w14:textId="77777777" w:rsidR="0077492C" w:rsidRDefault="002312ED" w:rsidP="0054357E">
      <w:pPr>
        <w:numPr>
          <w:ilvl w:val="0"/>
          <w:numId w:val="36"/>
        </w:numPr>
        <w:rPr>
          <w:rFonts w:ascii="Arial" w:hAnsi="Arial"/>
          <w:sz w:val="22"/>
          <w:szCs w:val="22"/>
        </w:rPr>
      </w:pPr>
      <w:r w:rsidRPr="002312ED">
        <w:rPr>
          <w:rFonts w:ascii="Arial" w:hAnsi="Arial"/>
          <w:sz w:val="22"/>
          <w:szCs w:val="22"/>
        </w:rPr>
        <w:t>6th International Conference on B Cells and Autoimmunity</w:t>
      </w:r>
      <w:r>
        <w:rPr>
          <w:rFonts w:ascii="Arial" w:hAnsi="Arial"/>
          <w:sz w:val="22"/>
          <w:szCs w:val="22"/>
        </w:rPr>
        <w:t xml:space="preserve">. </w:t>
      </w:r>
      <w:r w:rsidRPr="002312ED">
        <w:rPr>
          <w:rFonts w:ascii="Arial" w:hAnsi="Arial" w:cs="Arial"/>
          <w:color w:val="000000"/>
          <w:sz w:val="22"/>
        </w:rPr>
        <w:t xml:space="preserve">"B cells induce inflammatory T cell differentiation in a mouse model of lupus". </w:t>
      </w:r>
      <w:r w:rsidR="00545593">
        <w:rPr>
          <w:rFonts w:ascii="Arial" w:hAnsi="Arial" w:cs="Arial"/>
          <w:color w:val="000000"/>
          <w:sz w:val="22"/>
        </w:rPr>
        <w:t>Sun</w:t>
      </w:r>
      <w:r w:rsidR="00E522D6">
        <w:rPr>
          <w:rFonts w:ascii="Arial" w:hAnsi="Arial" w:cs="Arial"/>
          <w:color w:val="000000"/>
          <w:sz w:val="22"/>
        </w:rPr>
        <w:t xml:space="preserve"> </w:t>
      </w:r>
      <w:r>
        <w:rPr>
          <w:rFonts w:ascii="Arial" w:hAnsi="Arial"/>
          <w:sz w:val="22"/>
          <w:szCs w:val="22"/>
        </w:rPr>
        <w:t>Moon Lake, Taiwan, August 16-18, 2016.</w:t>
      </w:r>
    </w:p>
    <w:p w14:paraId="334C5C6A" w14:textId="23787F01" w:rsidR="0077492C" w:rsidRPr="0077492C" w:rsidRDefault="0077492C" w:rsidP="0054357E">
      <w:pPr>
        <w:numPr>
          <w:ilvl w:val="0"/>
          <w:numId w:val="36"/>
        </w:numPr>
        <w:rPr>
          <w:rFonts w:ascii="Arial" w:hAnsi="Arial" w:cs="Arial"/>
          <w:sz w:val="22"/>
          <w:szCs w:val="22"/>
        </w:rPr>
      </w:pPr>
      <w:r w:rsidRPr="0077492C">
        <w:rPr>
          <w:rFonts w:ascii="Arial" w:hAnsi="Arial" w:cs="Arial"/>
          <w:color w:val="212121"/>
          <w:sz w:val="22"/>
          <w:szCs w:val="22"/>
        </w:rPr>
        <w:t xml:space="preserve">American Autoimmune Related Disease Association Symposium </w:t>
      </w:r>
      <w:r w:rsidRPr="0077492C">
        <w:rPr>
          <w:rFonts w:ascii="Arial" w:hAnsi="Arial" w:cs="Arial"/>
          <w:sz w:val="22"/>
          <w:szCs w:val="22"/>
        </w:rPr>
        <w:t>Novel Cellular Pathways in Autoimmunity</w:t>
      </w:r>
      <w:r>
        <w:rPr>
          <w:rFonts w:ascii="Arial" w:hAnsi="Arial" w:cs="Arial"/>
          <w:sz w:val="22"/>
          <w:szCs w:val="22"/>
        </w:rPr>
        <w:t xml:space="preserve">: “Spontaneous </w:t>
      </w:r>
      <w:r w:rsidRPr="0077492C">
        <w:rPr>
          <w:rFonts w:ascii="Arial" w:hAnsi="Arial" w:cs="Arial"/>
          <w:bCs/>
          <w:sz w:val="22"/>
          <w:szCs w:val="22"/>
        </w:rPr>
        <w:t>Follicular T Helper Cells</w:t>
      </w:r>
      <w:r>
        <w:rPr>
          <w:rFonts w:ascii="Arial" w:hAnsi="Arial" w:cs="Arial"/>
          <w:sz w:val="22"/>
          <w:szCs w:val="22"/>
        </w:rPr>
        <w:t xml:space="preserve"> in Lupus-Prone Mice Have Unique Metabolic Requirements”. </w:t>
      </w:r>
      <w:r w:rsidRPr="0077492C">
        <w:rPr>
          <w:rFonts w:ascii="Arial" w:hAnsi="Arial" w:cs="Arial"/>
          <w:sz w:val="22"/>
          <w:szCs w:val="22"/>
        </w:rPr>
        <w:t xml:space="preserve"> Washington, D.C., September 24, 2016. </w:t>
      </w:r>
    </w:p>
    <w:p w14:paraId="58F11E4A" w14:textId="0AD241F9" w:rsidR="002312ED" w:rsidRDefault="002312ED" w:rsidP="0054357E">
      <w:pPr>
        <w:numPr>
          <w:ilvl w:val="0"/>
          <w:numId w:val="36"/>
        </w:numPr>
        <w:rPr>
          <w:rFonts w:ascii="Arial" w:hAnsi="Arial"/>
          <w:sz w:val="22"/>
          <w:szCs w:val="22"/>
        </w:rPr>
      </w:pPr>
      <w:r w:rsidRPr="00C1678A">
        <w:rPr>
          <w:rFonts w:ascii="Arial" w:hAnsi="Arial"/>
          <w:sz w:val="22"/>
          <w:szCs w:val="22"/>
        </w:rPr>
        <w:t xml:space="preserve">Lupus 2016.  </w:t>
      </w:r>
      <w:r w:rsidRPr="00C1678A">
        <w:rPr>
          <w:rFonts w:ascii="Arial" w:hAnsi="Arial" w:cs="Arial"/>
          <w:sz w:val="22"/>
          <w:lang w:val="en-CA"/>
        </w:rPr>
        <w:t>Glucose Oxidation in Lupus T Cells</w:t>
      </w:r>
      <w:r>
        <w:rPr>
          <w:rFonts w:ascii="Arial" w:hAnsi="Arial" w:cs="Arial"/>
          <w:sz w:val="22"/>
          <w:lang w:val="en-CA"/>
        </w:rPr>
        <w:t>.</w:t>
      </w:r>
      <w:r w:rsidRPr="00C1678A">
        <w:rPr>
          <w:sz w:val="22"/>
          <w:lang w:val="en-CA"/>
        </w:rPr>
        <w:t xml:space="preserve"> </w:t>
      </w:r>
      <w:r w:rsidRPr="00C1678A">
        <w:rPr>
          <w:rFonts w:ascii="Arial" w:hAnsi="Arial"/>
          <w:sz w:val="24"/>
          <w:szCs w:val="22"/>
        </w:rPr>
        <w:t xml:space="preserve"> </w:t>
      </w:r>
      <w:r w:rsidRPr="00C1678A">
        <w:rPr>
          <w:rFonts w:ascii="Arial" w:hAnsi="Arial"/>
          <w:sz w:val="22"/>
          <w:szCs w:val="22"/>
        </w:rPr>
        <w:t>Armok, NY, September 29-October 1, 2016</w:t>
      </w:r>
    </w:p>
    <w:p w14:paraId="3C1F87F9" w14:textId="77777777" w:rsidR="00501FEB" w:rsidRDefault="00501FEB" w:rsidP="0054357E">
      <w:pPr>
        <w:numPr>
          <w:ilvl w:val="0"/>
          <w:numId w:val="36"/>
        </w:numPr>
        <w:rPr>
          <w:rFonts w:ascii="Arial" w:hAnsi="Arial"/>
          <w:sz w:val="22"/>
          <w:szCs w:val="22"/>
        </w:rPr>
      </w:pPr>
      <w:r>
        <w:rPr>
          <w:rFonts w:ascii="Arial" w:hAnsi="Arial"/>
          <w:sz w:val="22"/>
          <w:szCs w:val="22"/>
        </w:rPr>
        <w:t xml:space="preserve">Lupus 2016. </w:t>
      </w:r>
      <w:r>
        <w:rPr>
          <w:rFonts w:ascii="Arial" w:hAnsi="Arial" w:cs="Arial"/>
          <w:sz w:val="22"/>
          <w:szCs w:val="22"/>
        </w:rPr>
        <w:t xml:space="preserve">“Spontaneous </w:t>
      </w:r>
      <w:r w:rsidRPr="0077492C">
        <w:rPr>
          <w:rFonts w:ascii="Arial" w:hAnsi="Arial" w:cs="Arial"/>
          <w:bCs/>
          <w:sz w:val="22"/>
          <w:szCs w:val="22"/>
        </w:rPr>
        <w:t>Follicular T Helper Cells</w:t>
      </w:r>
      <w:r>
        <w:rPr>
          <w:rFonts w:ascii="Arial" w:hAnsi="Arial" w:cs="Arial"/>
          <w:sz w:val="22"/>
          <w:szCs w:val="22"/>
        </w:rPr>
        <w:t xml:space="preserve"> in Lupus-Prone Mice Have Unique Metabolic Requirements”. </w:t>
      </w:r>
      <w:r w:rsidRPr="00C1678A">
        <w:rPr>
          <w:rFonts w:ascii="Arial" w:hAnsi="Arial"/>
          <w:sz w:val="22"/>
          <w:szCs w:val="22"/>
        </w:rPr>
        <w:t>Armok, NY, September 29-October 1, 2016</w:t>
      </w:r>
    </w:p>
    <w:p w14:paraId="63102922" w14:textId="77777777" w:rsidR="00DD48AB" w:rsidRDefault="00501FEB" w:rsidP="0054357E">
      <w:pPr>
        <w:numPr>
          <w:ilvl w:val="0"/>
          <w:numId w:val="36"/>
        </w:numPr>
        <w:rPr>
          <w:rFonts w:ascii="Arial" w:hAnsi="Arial"/>
          <w:sz w:val="22"/>
          <w:szCs w:val="22"/>
        </w:rPr>
      </w:pPr>
      <w:r w:rsidRPr="00501FEB">
        <w:rPr>
          <w:rFonts w:ascii="Arial" w:hAnsi="Arial"/>
          <w:sz w:val="22"/>
          <w:szCs w:val="22"/>
        </w:rPr>
        <w:t xml:space="preserve">Department of Immunology, University of </w:t>
      </w:r>
      <w:r w:rsidR="00FD5AD8" w:rsidRPr="00501FEB">
        <w:rPr>
          <w:rFonts w:ascii="Arial" w:hAnsi="Arial"/>
          <w:sz w:val="22"/>
          <w:szCs w:val="22"/>
        </w:rPr>
        <w:t>Toronto</w:t>
      </w:r>
      <w:r w:rsidRPr="00501FEB">
        <w:rPr>
          <w:rFonts w:ascii="Arial" w:hAnsi="Arial"/>
          <w:sz w:val="22"/>
          <w:szCs w:val="22"/>
        </w:rPr>
        <w:t xml:space="preserve">. </w:t>
      </w:r>
      <w:r>
        <w:rPr>
          <w:rFonts w:ascii="Arial" w:hAnsi="Arial"/>
          <w:sz w:val="22"/>
          <w:szCs w:val="22"/>
        </w:rPr>
        <w:t>“</w:t>
      </w:r>
      <w:r w:rsidRPr="00501FEB">
        <w:rPr>
          <w:rFonts w:ascii="Arial" w:hAnsi="Arial" w:cs="Arial"/>
          <w:sz w:val="22"/>
        </w:rPr>
        <w:t>Immunometabolism defects in systemic lupus erythematosus: mechanisms and therapeutic opportunities</w:t>
      </w:r>
      <w:r>
        <w:rPr>
          <w:rFonts w:ascii="Arial" w:hAnsi="Arial" w:cs="Arial"/>
          <w:sz w:val="22"/>
        </w:rPr>
        <w:t>”</w:t>
      </w:r>
      <w:r>
        <w:rPr>
          <w:rFonts w:ascii="Arial" w:hAnsi="Arial"/>
          <w:sz w:val="22"/>
          <w:szCs w:val="22"/>
        </w:rPr>
        <w:t xml:space="preserve">. </w:t>
      </w:r>
      <w:r w:rsidRPr="00501FEB">
        <w:rPr>
          <w:rFonts w:ascii="Arial" w:hAnsi="Arial"/>
          <w:sz w:val="22"/>
          <w:szCs w:val="22"/>
        </w:rPr>
        <w:t>Toronto, CN</w:t>
      </w:r>
      <w:r w:rsidR="00FD5AD8" w:rsidRPr="00501FEB">
        <w:rPr>
          <w:rFonts w:ascii="Arial" w:hAnsi="Arial"/>
          <w:sz w:val="22"/>
          <w:szCs w:val="22"/>
        </w:rPr>
        <w:t xml:space="preserve"> Oct</w:t>
      </w:r>
      <w:r w:rsidRPr="00501FEB">
        <w:rPr>
          <w:rFonts w:ascii="Arial" w:hAnsi="Arial"/>
          <w:sz w:val="22"/>
          <w:szCs w:val="22"/>
        </w:rPr>
        <w:t>ober</w:t>
      </w:r>
      <w:r w:rsidR="00FD5AD8" w:rsidRPr="00501FEB">
        <w:rPr>
          <w:rFonts w:ascii="Arial" w:hAnsi="Arial"/>
          <w:sz w:val="22"/>
          <w:szCs w:val="22"/>
        </w:rPr>
        <w:t xml:space="preserve"> 7</w:t>
      </w:r>
      <w:r w:rsidRPr="00501FEB">
        <w:rPr>
          <w:rFonts w:ascii="Arial" w:hAnsi="Arial"/>
          <w:sz w:val="22"/>
          <w:szCs w:val="22"/>
        </w:rPr>
        <w:t>, 2016.</w:t>
      </w:r>
    </w:p>
    <w:p w14:paraId="005C0EC9" w14:textId="344594FD" w:rsidR="00DD48AB" w:rsidRPr="009C7E78" w:rsidRDefault="00DD48AB" w:rsidP="0054357E">
      <w:pPr>
        <w:numPr>
          <w:ilvl w:val="0"/>
          <w:numId w:val="36"/>
        </w:numPr>
        <w:rPr>
          <w:rFonts w:ascii="Arial" w:hAnsi="Arial"/>
          <w:sz w:val="22"/>
          <w:szCs w:val="22"/>
        </w:rPr>
      </w:pPr>
      <w:r w:rsidRPr="00DD48AB">
        <w:rPr>
          <w:rFonts w:ascii="Arial" w:hAnsi="Arial"/>
          <w:sz w:val="22"/>
          <w:szCs w:val="22"/>
        </w:rPr>
        <w:t>ACR</w:t>
      </w:r>
      <w:r w:rsidRPr="00DD48AB">
        <w:rPr>
          <w:rFonts w:asciiTheme="minorHAnsi" w:hAnsiTheme="minorHAnsi" w:cs="Arial"/>
        </w:rPr>
        <w:t xml:space="preserve"> </w:t>
      </w:r>
      <w:r w:rsidRPr="009C7E78">
        <w:rPr>
          <w:rFonts w:ascii="Arial" w:hAnsi="Arial" w:cs="Arial"/>
          <w:sz w:val="22"/>
        </w:rPr>
        <w:t xml:space="preserve">Basic Research Conference: </w:t>
      </w:r>
      <w:r w:rsidR="009C7E78" w:rsidRPr="009C7E78">
        <w:rPr>
          <w:rFonts w:ascii="Arial" w:hAnsi="Arial" w:cs="Arial"/>
          <w:sz w:val="22"/>
        </w:rPr>
        <w:t>“</w:t>
      </w:r>
      <w:r w:rsidRPr="009C7E78">
        <w:rPr>
          <w:rFonts w:ascii="Arial" w:hAnsi="Arial" w:cs="Arial"/>
          <w:sz w:val="22"/>
        </w:rPr>
        <w:t>T cell metabolism in SLE</w:t>
      </w:r>
      <w:r w:rsidR="009C7E78" w:rsidRPr="009C7E78">
        <w:rPr>
          <w:rFonts w:ascii="Arial" w:hAnsi="Arial" w:cs="Arial"/>
          <w:sz w:val="22"/>
        </w:rPr>
        <w:t>”. Wa</w:t>
      </w:r>
      <w:r w:rsidR="009C7E78">
        <w:rPr>
          <w:rFonts w:ascii="Arial" w:hAnsi="Arial" w:cs="Arial"/>
          <w:sz w:val="22"/>
        </w:rPr>
        <w:t>sh</w:t>
      </w:r>
      <w:r w:rsidR="009C7E78" w:rsidRPr="009C7E78">
        <w:rPr>
          <w:rFonts w:ascii="Arial" w:hAnsi="Arial" w:cs="Arial"/>
          <w:sz w:val="22"/>
        </w:rPr>
        <w:t>ington, DC, November 12, 2016.</w:t>
      </w:r>
    </w:p>
    <w:p w14:paraId="46353479" w14:textId="77777777" w:rsidR="00B84AEF" w:rsidRDefault="00DD48AB" w:rsidP="0054357E">
      <w:pPr>
        <w:numPr>
          <w:ilvl w:val="0"/>
          <w:numId w:val="36"/>
        </w:numPr>
        <w:rPr>
          <w:rFonts w:ascii="Arial" w:hAnsi="Arial"/>
          <w:sz w:val="22"/>
          <w:szCs w:val="22"/>
        </w:rPr>
      </w:pPr>
      <w:r w:rsidRPr="00DD48AB">
        <w:rPr>
          <w:rFonts w:ascii="Arial" w:hAnsi="Arial"/>
          <w:sz w:val="22"/>
          <w:szCs w:val="22"/>
        </w:rPr>
        <w:t>CIMI 4th Annual Research Retreat</w:t>
      </w:r>
      <w:r>
        <w:rPr>
          <w:rFonts w:ascii="Arial" w:hAnsi="Arial"/>
          <w:sz w:val="22"/>
          <w:szCs w:val="22"/>
        </w:rPr>
        <w:t>: “Microbial dysbiosis drives systemic autoimmunity in a mouse model of lupus”. Gainesville, FL, November 18, 2016.</w:t>
      </w:r>
    </w:p>
    <w:p w14:paraId="7298429C" w14:textId="6DFB113F" w:rsidR="002377C2" w:rsidRDefault="002377C2" w:rsidP="0054357E">
      <w:pPr>
        <w:numPr>
          <w:ilvl w:val="0"/>
          <w:numId w:val="36"/>
        </w:numPr>
        <w:rPr>
          <w:rFonts w:ascii="Arial" w:hAnsi="Arial"/>
          <w:sz w:val="22"/>
          <w:szCs w:val="22"/>
        </w:rPr>
      </w:pPr>
      <w:r>
        <w:rPr>
          <w:rFonts w:ascii="Arial" w:hAnsi="Arial"/>
          <w:sz w:val="22"/>
          <w:szCs w:val="22"/>
        </w:rPr>
        <w:t>Lupus Research at UF. SF2UF bridge program, Santa Fe College, January 31, 2017.</w:t>
      </w:r>
    </w:p>
    <w:p w14:paraId="14833D44" w14:textId="01E1959C" w:rsidR="00B84AEF" w:rsidRPr="00B84AEF" w:rsidRDefault="00B84AEF" w:rsidP="0054357E">
      <w:pPr>
        <w:numPr>
          <w:ilvl w:val="0"/>
          <w:numId w:val="36"/>
        </w:numPr>
        <w:rPr>
          <w:rFonts w:ascii="Arial" w:hAnsi="Arial" w:cs="Arial"/>
          <w:sz w:val="22"/>
          <w:szCs w:val="22"/>
        </w:rPr>
      </w:pPr>
      <w:r w:rsidRPr="00B84AEF">
        <w:rPr>
          <w:rFonts w:ascii="Arial" w:hAnsi="Arial" w:cs="Arial"/>
          <w:bCs/>
          <w:kern w:val="36"/>
          <w:sz w:val="22"/>
          <w:szCs w:val="22"/>
        </w:rPr>
        <w:t xml:space="preserve">“Environmental exposures and the development of systemic lupus erythematosus: review of epidemiological studies and evidence from mouse models”. Center for </w:t>
      </w:r>
      <w:r w:rsidRPr="00B84AEF">
        <w:rPr>
          <w:rFonts w:ascii="Arial" w:hAnsi="Arial" w:cs="Arial"/>
          <w:sz w:val="22"/>
          <w:szCs w:val="22"/>
        </w:rPr>
        <w:t>Environmental and Human Toxicology, University of Florida, February 28, 2017.</w:t>
      </w:r>
    </w:p>
    <w:p w14:paraId="1160F0B3" w14:textId="380427AD" w:rsidR="00B84AEF" w:rsidRPr="00094D54" w:rsidRDefault="008A490B" w:rsidP="0054357E">
      <w:pPr>
        <w:pStyle w:val="ListParagraph"/>
        <w:numPr>
          <w:ilvl w:val="0"/>
          <w:numId w:val="36"/>
        </w:numPr>
        <w:spacing w:before="100" w:beforeAutospacing="1"/>
        <w:contextualSpacing w:val="0"/>
        <w:outlineLvl w:val="0"/>
        <w:rPr>
          <w:rFonts w:ascii="Arial" w:hAnsi="Arial" w:cs="Arial"/>
          <w:bCs/>
          <w:kern w:val="36"/>
          <w:sz w:val="24"/>
          <w:szCs w:val="48"/>
        </w:rPr>
      </w:pPr>
      <w:r>
        <w:rPr>
          <w:rFonts w:ascii="Arial" w:hAnsi="Arial" w:cs="Arial"/>
          <w:sz w:val="22"/>
          <w:szCs w:val="24"/>
        </w:rPr>
        <w:t>“</w:t>
      </w:r>
      <w:r w:rsidRPr="00B84AEF">
        <w:rPr>
          <w:rFonts w:ascii="Arial" w:hAnsi="Arial" w:cs="Arial"/>
          <w:sz w:val="22"/>
          <w:szCs w:val="24"/>
        </w:rPr>
        <w:t>Immunometabolism defects in systemic lupus erythematosus: mechanisms and therapeutic opportunities</w:t>
      </w:r>
      <w:r>
        <w:rPr>
          <w:rFonts w:ascii="Arial" w:hAnsi="Arial" w:cs="Arial"/>
          <w:color w:val="212121"/>
          <w:sz w:val="22"/>
        </w:rPr>
        <w:t xml:space="preserve">”. </w:t>
      </w:r>
      <w:r w:rsidR="00B84AEF" w:rsidRPr="00B84AEF">
        <w:rPr>
          <w:rFonts w:ascii="Arial" w:hAnsi="Arial" w:cs="Arial"/>
          <w:color w:val="212121"/>
          <w:sz w:val="22"/>
        </w:rPr>
        <w:t>Connective Tissue Disease workshop, Shanghai JiaoTong University School of Medicine, Shanghai, 200001, China, March 25, 2017</w:t>
      </w:r>
      <w:r w:rsidR="00B84AEF">
        <w:rPr>
          <w:rFonts w:ascii="Arial" w:hAnsi="Arial" w:cs="Arial"/>
          <w:color w:val="212121"/>
          <w:sz w:val="22"/>
        </w:rPr>
        <w:t>.</w:t>
      </w:r>
    </w:p>
    <w:p w14:paraId="0C5296AE" w14:textId="6A235B3A" w:rsidR="00F201EF" w:rsidRPr="00094D54" w:rsidRDefault="008A490B" w:rsidP="0054357E">
      <w:pPr>
        <w:pStyle w:val="ListParagraph"/>
        <w:numPr>
          <w:ilvl w:val="0"/>
          <w:numId w:val="36"/>
        </w:numPr>
        <w:contextualSpacing w:val="0"/>
        <w:rPr>
          <w:rFonts w:ascii="Arial" w:hAnsi="Arial" w:cs="Arial"/>
          <w:sz w:val="22"/>
          <w:szCs w:val="24"/>
        </w:rPr>
      </w:pPr>
      <w:r>
        <w:rPr>
          <w:rFonts w:ascii="Arial" w:hAnsi="Arial" w:cs="Arial"/>
          <w:sz w:val="22"/>
          <w:szCs w:val="24"/>
        </w:rPr>
        <w:t>“</w:t>
      </w:r>
      <w:r w:rsidR="00B84AEF" w:rsidRPr="00B84AEF">
        <w:rPr>
          <w:rFonts w:ascii="Arial" w:hAnsi="Arial" w:cs="Arial"/>
          <w:sz w:val="22"/>
          <w:szCs w:val="24"/>
        </w:rPr>
        <w:t>Immunometabolism defects in systemic lupus erythematosus: mechanisms and therapeutic opportunities</w:t>
      </w:r>
      <w:r>
        <w:rPr>
          <w:rFonts w:ascii="Arial" w:hAnsi="Arial" w:cs="Arial"/>
          <w:sz w:val="22"/>
          <w:szCs w:val="24"/>
        </w:rPr>
        <w:t xml:space="preserve">”. </w:t>
      </w:r>
      <w:r w:rsidR="00B84AEF" w:rsidRPr="008A490B">
        <w:rPr>
          <w:rFonts w:ascii="Arial" w:hAnsi="Arial"/>
          <w:sz w:val="22"/>
          <w:szCs w:val="22"/>
        </w:rPr>
        <w:t>Lupus 2017</w:t>
      </w:r>
      <w:r>
        <w:rPr>
          <w:rFonts w:ascii="Arial" w:hAnsi="Arial"/>
          <w:sz w:val="22"/>
          <w:szCs w:val="22"/>
        </w:rPr>
        <w:t>, Melbourne, Australia, March 26-29, 2017.</w:t>
      </w:r>
    </w:p>
    <w:p w14:paraId="0F3202B8" w14:textId="62EE840F" w:rsidR="008A490B" w:rsidRPr="00094D54" w:rsidRDefault="00F201EF" w:rsidP="0054357E">
      <w:pPr>
        <w:pStyle w:val="ListParagraph"/>
        <w:numPr>
          <w:ilvl w:val="0"/>
          <w:numId w:val="36"/>
        </w:numPr>
        <w:contextualSpacing w:val="0"/>
        <w:rPr>
          <w:rFonts w:ascii="Arial" w:hAnsi="Arial" w:cs="Arial"/>
          <w:sz w:val="22"/>
          <w:szCs w:val="24"/>
        </w:rPr>
      </w:pPr>
      <w:r w:rsidRPr="00AB4B5A">
        <w:rPr>
          <w:rFonts w:ascii="Arial" w:hAnsi="Arial" w:cs="Arial"/>
          <w:color w:val="000000"/>
          <w:sz w:val="22"/>
          <w:szCs w:val="22"/>
        </w:rPr>
        <w:t>Unique requirement of high levels of glucose metabolism by autoreactive follicular helper T cells</w:t>
      </w:r>
      <w:r>
        <w:rPr>
          <w:rFonts w:ascii="Arial" w:hAnsi="Arial" w:cs="Arial"/>
          <w:b/>
          <w:color w:val="000000"/>
          <w:sz w:val="22"/>
          <w:szCs w:val="22"/>
        </w:rPr>
        <w:t xml:space="preserve">. </w:t>
      </w:r>
      <w:r w:rsidRPr="00D06EA3">
        <w:rPr>
          <w:rFonts w:ascii="Arial" w:hAnsi="Arial" w:cs="Arial"/>
          <w:sz w:val="22"/>
          <w:szCs w:val="22"/>
        </w:rPr>
        <w:t>Keystone Symposium:</w:t>
      </w:r>
      <w:r>
        <w:rPr>
          <w:rFonts w:ascii="Arial" w:hAnsi="Arial" w:cs="Arial"/>
          <w:sz w:val="22"/>
          <w:szCs w:val="22"/>
        </w:rPr>
        <w:t xml:space="preserve"> Integrating Metabolism and Immunity, Dublin, Ireland. May 29-June 2, 2017.</w:t>
      </w:r>
    </w:p>
    <w:p w14:paraId="1B80769F" w14:textId="77777777" w:rsidR="00094D54" w:rsidRPr="00094D54" w:rsidRDefault="002377C2" w:rsidP="0054357E">
      <w:pPr>
        <w:pStyle w:val="ListParagraph"/>
        <w:numPr>
          <w:ilvl w:val="0"/>
          <w:numId w:val="36"/>
        </w:numPr>
        <w:contextualSpacing w:val="0"/>
        <w:rPr>
          <w:rFonts w:ascii="Arial" w:hAnsi="Arial" w:cs="Arial"/>
          <w:sz w:val="22"/>
          <w:szCs w:val="24"/>
        </w:rPr>
      </w:pPr>
      <w:r>
        <w:rPr>
          <w:rFonts w:ascii="Arial" w:hAnsi="Arial"/>
          <w:sz w:val="22"/>
          <w:szCs w:val="22"/>
        </w:rPr>
        <w:t xml:space="preserve">Metabolic regulation in T cells in lupus. </w:t>
      </w:r>
      <w:r w:rsidR="008A490B" w:rsidRPr="008A490B">
        <w:rPr>
          <w:rFonts w:ascii="Arial" w:hAnsi="Arial"/>
          <w:sz w:val="22"/>
          <w:szCs w:val="22"/>
        </w:rPr>
        <w:t xml:space="preserve">FASEB </w:t>
      </w:r>
      <w:r>
        <w:rPr>
          <w:rFonts w:ascii="Arial" w:hAnsi="Arial"/>
          <w:sz w:val="22"/>
          <w:szCs w:val="22"/>
        </w:rPr>
        <w:t xml:space="preserve">Autoimmunity </w:t>
      </w:r>
      <w:r w:rsidR="008A490B" w:rsidRPr="008A490B">
        <w:rPr>
          <w:rFonts w:ascii="Arial" w:hAnsi="Arial"/>
          <w:sz w:val="22"/>
          <w:szCs w:val="22"/>
        </w:rPr>
        <w:t>conf</w:t>
      </w:r>
      <w:r>
        <w:rPr>
          <w:rFonts w:ascii="Arial" w:hAnsi="Arial"/>
          <w:sz w:val="22"/>
          <w:szCs w:val="22"/>
        </w:rPr>
        <w:t>erence, Saxton River, Vt, July 10-14, 2017.</w:t>
      </w:r>
    </w:p>
    <w:p w14:paraId="59140C33" w14:textId="3A2EBBB1" w:rsidR="00870866" w:rsidRPr="00870866" w:rsidRDefault="00870866" w:rsidP="0054357E">
      <w:pPr>
        <w:pStyle w:val="ListParagraph"/>
        <w:numPr>
          <w:ilvl w:val="0"/>
          <w:numId w:val="36"/>
        </w:numPr>
        <w:contextualSpacing w:val="0"/>
        <w:rPr>
          <w:rFonts w:ascii="Arial" w:hAnsi="Arial" w:cs="Arial"/>
          <w:i/>
          <w:iCs/>
          <w:sz w:val="22"/>
          <w:szCs w:val="22"/>
        </w:rPr>
      </w:pPr>
      <w:r w:rsidRPr="00870866">
        <w:rPr>
          <w:rFonts w:ascii="Arial" w:hAnsi="Arial" w:cs="Arial"/>
          <w:iCs/>
          <w:sz w:val="22"/>
          <w:szCs w:val="22"/>
        </w:rPr>
        <w:t>“Translational research in lupus”. 1st Florida Translational Cell Biology Symposium</w:t>
      </w:r>
      <w:r>
        <w:rPr>
          <w:rFonts w:ascii="Arial" w:hAnsi="Arial" w:cs="Arial"/>
          <w:i/>
          <w:iCs/>
          <w:sz w:val="22"/>
          <w:szCs w:val="22"/>
        </w:rPr>
        <w:t xml:space="preserve">, </w:t>
      </w:r>
      <w:r w:rsidRPr="00870866">
        <w:rPr>
          <w:rFonts w:ascii="Arial" w:hAnsi="Arial" w:cs="Arial"/>
          <w:iCs/>
          <w:sz w:val="22"/>
          <w:szCs w:val="22"/>
        </w:rPr>
        <w:t>Gainesville, Fl, September 22, 2017.</w:t>
      </w:r>
      <w:r w:rsidRPr="00870866">
        <w:rPr>
          <w:rFonts w:ascii="Arial" w:hAnsi="Arial" w:cs="Arial"/>
          <w:i/>
          <w:iCs/>
          <w:sz w:val="22"/>
          <w:szCs w:val="22"/>
        </w:rPr>
        <w:t xml:space="preserve"> </w:t>
      </w:r>
    </w:p>
    <w:p w14:paraId="5CFB1BE5" w14:textId="4A7DD9A9" w:rsidR="00094D54" w:rsidRPr="00094D54" w:rsidRDefault="00094D54" w:rsidP="0054357E">
      <w:pPr>
        <w:pStyle w:val="ListParagraph"/>
        <w:numPr>
          <w:ilvl w:val="0"/>
          <w:numId w:val="36"/>
        </w:numPr>
        <w:contextualSpacing w:val="0"/>
        <w:rPr>
          <w:rFonts w:ascii="Arial" w:hAnsi="Arial" w:cs="Arial"/>
          <w:sz w:val="22"/>
          <w:szCs w:val="24"/>
        </w:rPr>
      </w:pPr>
      <w:r w:rsidRPr="00094D54">
        <w:rPr>
          <w:rFonts w:ascii="Arial" w:hAnsi="Arial" w:cs="Arial"/>
          <w:i/>
          <w:iCs/>
          <w:sz w:val="22"/>
          <w:szCs w:val="22"/>
        </w:rPr>
        <w:t>“</w:t>
      </w:r>
      <w:r w:rsidRPr="00094D54">
        <w:rPr>
          <w:rFonts w:ascii="Arial" w:hAnsi="Arial" w:cs="Arial"/>
          <w:iCs/>
          <w:sz w:val="22"/>
          <w:szCs w:val="22"/>
        </w:rPr>
        <w:t xml:space="preserve">Metformin treatment in lupus: evidence from mouse models and patient T cells”.  </w:t>
      </w:r>
      <w:r w:rsidRPr="00094D54">
        <w:rPr>
          <w:rFonts w:ascii="Arial" w:hAnsi="Arial" w:cs="Arial"/>
          <w:sz w:val="22"/>
          <w:szCs w:val="22"/>
        </w:rPr>
        <w:t xml:space="preserve">Metformin: translating Biology into the Clinic, </w:t>
      </w:r>
      <w:r w:rsidR="00870866">
        <w:rPr>
          <w:rFonts w:ascii="Arial" w:hAnsi="Arial" w:cs="Arial"/>
          <w:sz w:val="22"/>
          <w:szCs w:val="22"/>
        </w:rPr>
        <w:t xml:space="preserve">The Banbury Center at </w:t>
      </w:r>
      <w:r w:rsidRPr="00094D54">
        <w:rPr>
          <w:rFonts w:ascii="Arial" w:hAnsi="Arial" w:cs="Arial"/>
          <w:sz w:val="22"/>
          <w:szCs w:val="22"/>
        </w:rPr>
        <w:t>CSH, NY, September 24-27, 2017.</w:t>
      </w:r>
    </w:p>
    <w:p w14:paraId="4BBCD69A" w14:textId="4BC6DEB5" w:rsidR="00094D54" w:rsidRPr="00F50A88" w:rsidRDefault="00094D54" w:rsidP="0054357E">
      <w:pPr>
        <w:pStyle w:val="ListParagraph"/>
        <w:numPr>
          <w:ilvl w:val="0"/>
          <w:numId w:val="36"/>
        </w:numPr>
        <w:contextualSpacing w:val="0"/>
        <w:rPr>
          <w:rFonts w:ascii="Arial" w:hAnsi="Arial" w:cs="Arial"/>
          <w:sz w:val="22"/>
        </w:rPr>
      </w:pPr>
      <w:r>
        <w:rPr>
          <w:rFonts w:ascii="Arial" w:hAnsi="Arial" w:cs="Arial"/>
          <w:bCs/>
          <w:sz w:val="22"/>
          <w:szCs w:val="24"/>
        </w:rPr>
        <w:t>“</w:t>
      </w:r>
      <w:r w:rsidRPr="00094D54">
        <w:rPr>
          <w:rFonts w:ascii="Arial" w:hAnsi="Arial" w:cs="Arial"/>
          <w:bCs/>
          <w:sz w:val="22"/>
          <w:szCs w:val="24"/>
        </w:rPr>
        <w:t>The roads less traveled to understand lupus</w:t>
      </w:r>
      <w:r w:rsidRPr="00094D54">
        <w:rPr>
          <w:rFonts w:ascii="Arial" w:hAnsi="Arial" w:cs="Arial"/>
          <w:sz w:val="22"/>
          <w:szCs w:val="24"/>
        </w:rPr>
        <w:t xml:space="preserve">: </w:t>
      </w:r>
      <w:r w:rsidRPr="00094D54">
        <w:rPr>
          <w:rFonts w:ascii="Arial" w:hAnsi="Arial" w:cs="Arial"/>
          <w:bCs/>
          <w:sz w:val="22"/>
        </w:rPr>
        <w:t>Metabolism, microbiome and mesenchymal stem cells</w:t>
      </w:r>
      <w:r>
        <w:rPr>
          <w:rFonts w:ascii="Arial" w:hAnsi="Arial" w:cs="Arial"/>
          <w:bCs/>
          <w:sz w:val="22"/>
        </w:rPr>
        <w:t>”. Feinstein Institute, Manhasset, NY, September 27, 2017.</w:t>
      </w:r>
    </w:p>
    <w:p w14:paraId="71F3CC04" w14:textId="105A65B7" w:rsidR="00870866" w:rsidRDefault="00A75E9E" w:rsidP="0054357E">
      <w:pPr>
        <w:pStyle w:val="ListParagraph"/>
        <w:numPr>
          <w:ilvl w:val="0"/>
          <w:numId w:val="36"/>
        </w:numPr>
        <w:contextualSpacing w:val="0"/>
        <w:rPr>
          <w:rFonts w:ascii="Arial" w:hAnsi="Arial" w:cs="Arial"/>
          <w:sz w:val="22"/>
          <w:szCs w:val="24"/>
        </w:rPr>
      </w:pPr>
      <w:r>
        <w:rPr>
          <w:rFonts w:ascii="Arial" w:hAnsi="Arial" w:cs="Arial"/>
          <w:b/>
          <w:bCs/>
          <w:sz w:val="22"/>
          <w:szCs w:val="24"/>
        </w:rPr>
        <w:t>“</w:t>
      </w:r>
      <w:r w:rsidRPr="00A75E9E">
        <w:rPr>
          <w:rFonts w:ascii="Arial" w:hAnsi="Arial" w:cs="Arial"/>
          <w:bCs/>
          <w:sz w:val="22"/>
          <w:szCs w:val="24"/>
        </w:rPr>
        <w:t>Immunometabolism defects in SLE: mechanisms and therapeutic opportunities</w:t>
      </w:r>
      <w:r>
        <w:rPr>
          <w:rFonts w:ascii="Arial" w:hAnsi="Arial" w:cs="Arial"/>
          <w:b/>
          <w:bCs/>
          <w:sz w:val="22"/>
          <w:szCs w:val="24"/>
        </w:rPr>
        <w:t xml:space="preserve">”, </w:t>
      </w:r>
      <w:r w:rsidR="00870866">
        <w:rPr>
          <w:rFonts w:ascii="Arial" w:hAnsi="Arial" w:cs="Arial"/>
          <w:sz w:val="22"/>
          <w:szCs w:val="24"/>
        </w:rPr>
        <w:t>Jansen</w:t>
      </w:r>
      <w:r>
        <w:rPr>
          <w:rFonts w:ascii="Arial" w:hAnsi="Arial" w:cs="Arial"/>
          <w:sz w:val="22"/>
          <w:szCs w:val="24"/>
        </w:rPr>
        <w:t>, Torrey Pines, CA, Nov. 9, 2017.</w:t>
      </w:r>
    </w:p>
    <w:p w14:paraId="32D23AA0" w14:textId="07C574D4" w:rsidR="00870866" w:rsidRDefault="00A75E9E" w:rsidP="0054357E">
      <w:pPr>
        <w:pStyle w:val="ListParagraph"/>
        <w:numPr>
          <w:ilvl w:val="0"/>
          <w:numId w:val="36"/>
        </w:numPr>
        <w:contextualSpacing w:val="0"/>
        <w:rPr>
          <w:rFonts w:ascii="Arial" w:hAnsi="Arial" w:cs="Arial"/>
          <w:sz w:val="22"/>
          <w:szCs w:val="24"/>
        </w:rPr>
      </w:pPr>
      <w:r>
        <w:rPr>
          <w:rFonts w:ascii="Arial" w:hAnsi="Arial" w:cs="Arial"/>
          <w:sz w:val="22"/>
          <w:szCs w:val="24"/>
        </w:rPr>
        <w:t>“</w:t>
      </w:r>
      <w:r w:rsidRPr="00A75E9E">
        <w:rPr>
          <w:rFonts w:ascii="Arial" w:hAnsi="Arial" w:cs="Arial"/>
          <w:sz w:val="22"/>
          <w:szCs w:val="24"/>
        </w:rPr>
        <w:t>Metabolic checkpoints in lupus</w:t>
      </w:r>
      <w:r>
        <w:rPr>
          <w:rFonts w:ascii="Arial" w:hAnsi="Arial" w:cs="Arial"/>
          <w:sz w:val="22"/>
          <w:szCs w:val="24"/>
        </w:rPr>
        <w:t xml:space="preserve">”. </w:t>
      </w:r>
      <w:r w:rsidR="006844C6">
        <w:rPr>
          <w:rFonts w:ascii="Arial" w:hAnsi="Arial" w:cs="Arial"/>
          <w:sz w:val="22"/>
          <w:szCs w:val="24"/>
        </w:rPr>
        <w:t xml:space="preserve">Advances in Autoimmunity, Third Annual </w:t>
      </w:r>
      <w:r>
        <w:rPr>
          <w:rFonts w:ascii="Arial" w:hAnsi="Arial" w:cs="Arial"/>
          <w:sz w:val="22"/>
          <w:szCs w:val="24"/>
        </w:rPr>
        <w:t xml:space="preserve">Colton Center </w:t>
      </w:r>
      <w:r w:rsidR="006844C6">
        <w:rPr>
          <w:rFonts w:ascii="Arial" w:hAnsi="Arial" w:cs="Arial"/>
          <w:sz w:val="22"/>
          <w:szCs w:val="24"/>
        </w:rPr>
        <w:t xml:space="preserve">Symposium, </w:t>
      </w:r>
      <w:r w:rsidR="00870866">
        <w:rPr>
          <w:rFonts w:ascii="Arial" w:hAnsi="Arial" w:cs="Arial"/>
          <w:sz w:val="22"/>
          <w:szCs w:val="24"/>
        </w:rPr>
        <w:t>NYU</w:t>
      </w:r>
      <w:r>
        <w:rPr>
          <w:rFonts w:ascii="Arial" w:hAnsi="Arial" w:cs="Arial"/>
          <w:sz w:val="22"/>
          <w:szCs w:val="24"/>
        </w:rPr>
        <w:t xml:space="preserve">, Dec. </w:t>
      </w:r>
      <w:r w:rsidR="006844C6">
        <w:rPr>
          <w:rFonts w:ascii="Arial" w:hAnsi="Arial" w:cs="Arial"/>
          <w:sz w:val="22"/>
          <w:szCs w:val="24"/>
        </w:rPr>
        <w:t>4</w:t>
      </w:r>
      <w:r>
        <w:rPr>
          <w:rFonts w:ascii="Arial" w:hAnsi="Arial" w:cs="Arial"/>
          <w:sz w:val="22"/>
          <w:szCs w:val="24"/>
        </w:rPr>
        <w:t>, 2017.</w:t>
      </w:r>
    </w:p>
    <w:p w14:paraId="55A6BCE8" w14:textId="77777777" w:rsidR="00EC606D" w:rsidRDefault="00A75E9E" w:rsidP="0054357E">
      <w:pPr>
        <w:pStyle w:val="ListParagraph"/>
        <w:numPr>
          <w:ilvl w:val="0"/>
          <w:numId w:val="36"/>
        </w:numPr>
        <w:contextualSpacing w:val="0"/>
        <w:rPr>
          <w:rFonts w:ascii="Arial" w:hAnsi="Arial" w:cs="Arial"/>
          <w:sz w:val="22"/>
          <w:szCs w:val="24"/>
        </w:rPr>
      </w:pPr>
      <w:r>
        <w:rPr>
          <w:rFonts w:ascii="Arial" w:hAnsi="Arial" w:cs="Arial"/>
          <w:sz w:val="22"/>
          <w:szCs w:val="24"/>
        </w:rPr>
        <w:t>Immun</w:t>
      </w:r>
      <w:r w:rsidR="00A263E0">
        <w:rPr>
          <w:rFonts w:ascii="Arial" w:hAnsi="Arial" w:cs="Arial"/>
          <w:sz w:val="22"/>
          <w:szCs w:val="24"/>
        </w:rPr>
        <w:t xml:space="preserve">oTex Summit: </w:t>
      </w:r>
      <w:r w:rsidR="00A263E0" w:rsidRPr="00A263E0">
        <w:rPr>
          <w:rFonts w:ascii="Arial" w:hAnsi="Arial" w:cs="Arial"/>
          <w:bCs/>
          <w:sz w:val="22"/>
          <w:szCs w:val="24"/>
        </w:rPr>
        <w:t>Metabolism of lupus CD4 T cells</w:t>
      </w:r>
      <w:r w:rsidR="00A263E0">
        <w:rPr>
          <w:rFonts w:ascii="Arial" w:hAnsi="Arial" w:cs="Arial"/>
          <w:bCs/>
          <w:sz w:val="22"/>
          <w:szCs w:val="24"/>
        </w:rPr>
        <w:t>, San Diego, CA, Jan 30, 2018.</w:t>
      </w:r>
    </w:p>
    <w:p w14:paraId="53344D8D" w14:textId="4C3C5D81" w:rsidR="00A263E0" w:rsidRDefault="00EC606D" w:rsidP="0054357E">
      <w:pPr>
        <w:pStyle w:val="ListParagraph"/>
        <w:numPr>
          <w:ilvl w:val="0"/>
          <w:numId w:val="36"/>
        </w:numPr>
        <w:contextualSpacing w:val="0"/>
        <w:rPr>
          <w:rFonts w:ascii="Arial" w:hAnsi="Arial" w:cs="Arial"/>
          <w:sz w:val="22"/>
          <w:szCs w:val="24"/>
        </w:rPr>
      </w:pPr>
      <w:r w:rsidRPr="00EC606D">
        <w:rPr>
          <w:rFonts w:ascii="Arial" w:hAnsi="Arial" w:cs="Arial"/>
          <w:sz w:val="22"/>
          <w:szCs w:val="24"/>
        </w:rPr>
        <w:t xml:space="preserve">European </w:t>
      </w:r>
      <w:r w:rsidR="00A263E0" w:rsidRPr="00EC606D">
        <w:rPr>
          <w:rFonts w:ascii="Arial" w:hAnsi="Arial" w:cs="Arial"/>
          <w:sz w:val="22"/>
          <w:szCs w:val="24"/>
        </w:rPr>
        <w:t xml:space="preserve">Lupus </w:t>
      </w:r>
      <w:r w:rsidRPr="00EC606D">
        <w:rPr>
          <w:rFonts w:ascii="Arial" w:hAnsi="Arial" w:cs="Arial"/>
          <w:sz w:val="22"/>
          <w:szCs w:val="24"/>
        </w:rPr>
        <w:t xml:space="preserve">Meeting, </w:t>
      </w:r>
      <w:r w:rsidR="006C1575">
        <w:rPr>
          <w:rFonts w:ascii="Arial" w:hAnsi="Arial" w:cs="Arial"/>
          <w:sz w:val="22"/>
          <w:szCs w:val="24"/>
        </w:rPr>
        <w:t>“</w:t>
      </w:r>
      <w:r w:rsidRPr="00EC606D">
        <w:rPr>
          <w:rFonts w:ascii="Arial" w:hAnsi="Arial" w:cs="Arial"/>
          <w:sz w:val="22"/>
        </w:rPr>
        <w:t>Immunometabolism in systemic lupus erythematosus</w:t>
      </w:r>
      <w:r w:rsidR="006C1575">
        <w:rPr>
          <w:rFonts w:ascii="Arial" w:hAnsi="Arial" w:cs="Arial"/>
          <w:sz w:val="22"/>
        </w:rPr>
        <w:t xml:space="preserve">”. </w:t>
      </w:r>
      <w:r w:rsidRPr="00EC606D">
        <w:rPr>
          <w:rFonts w:ascii="Arial" w:hAnsi="Arial" w:cs="Arial"/>
          <w:sz w:val="22"/>
          <w:szCs w:val="24"/>
        </w:rPr>
        <w:t>Dusseldof, Germany, March 21-24, 2018.</w:t>
      </w:r>
    </w:p>
    <w:p w14:paraId="42DC0231" w14:textId="746C8A42" w:rsidR="00AF25EE" w:rsidRPr="00EC606D" w:rsidRDefault="00AF25EE" w:rsidP="0054357E">
      <w:pPr>
        <w:pStyle w:val="ListParagraph"/>
        <w:numPr>
          <w:ilvl w:val="0"/>
          <w:numId w:val="36"/>
        </w:numPr>
        <w:contextualSpacing w:val="0"/>
        <w:rPr>
          <w:rFonts w:ascii="Arial" w:hAnsi="Arial" w:cs="Arial"/>
          <w:sz w:val="22"/>
          <w:szCs w:val="24"/>
        </w:rPr>
      </w:pPr>
      <w:r>
        <w:rPr>
          <w:rFonts w:ascii="Arial" w:hAnsi="Arial" w:cs="Arial"/>
          <w:bCs/>
          <w:sz w:val="22"/>
          <w:szCs w:val="24"/>
        </w:rPr>
        <w:t>“</w:t>
      </w:r>
      <w:r w:rsidRPr="00A75E9E">
        <w:rPr>
          <w:rFonts w:ascii="Arial" w:hAnsi="Arial" w:cs="Arial"/>
          <w:bCs/>
          <w:sz w:val="22"/>
          <w:szCs w:val="24"/>
        </w:rPr>
        <w:t>Immunometabolism defects in SLE: mechanisms and therapeutic opportunities</w:t>
      </w:r>
      <w:r>
        <w:rPr>
          <w:rFonts w:ascii="Arial" w:hAnsi="Arial" w:cs="Arial"/>
          <w:bCs/>
          <w:sz w:val="22"/>
          <w:szCs w:val="24"/>
        </w:rPr>
        <w:t>” Division of Pulmonary Medicine, University of Florida, April 4, 2018.</w:t>
      </w:r>
    </w:p>
    <w:p w14:paraId="509FAA80" w14:textId="74F22E02" w:rsidR="007F2075" w:rsidRPr="00640CA6" w:rsidRDefault="007F2075" w:rsidP="0054357E">
      <w:pPr>
        <w:pStyle w:val="ListParagraph"/>
        <w:numPr>
          <w:ilvl w:val="0"/>
          <w:numId w:val="36"/>
        </w:numPr>
        <w:contextualSpacing w:val="0"/>
        <w:rPr>
          <w:rFonts w:ascii="Arial" w:hAnsi="Arial" w:cs="Arial"/>
          <w:sz w:val="22"/>
          <w:szCs w:val="24"/>
        </w:rPr>
      </w:pPr>
      <w:r w:rsidRPr="00A75E9E">
        <w:rPr>
          <w:rFonts w:ascii="Arial" w:hAnsi="Arial" w:cs="Arial"/>
          <w:bCs/>
          <w:sz w:val="22"/>
          <w:szCs w:val="24"/>
        </w:rPr>
        <w:t xml:space="preserve">Immunometabolism defects in SLE: </w:t>
      </w:r>
      <w:r w:rsidR="00165F1F">
        <w:rPr>
          <w:rFonts w:ascii="Arial" w:hAnsi="Arial" w:cs="Arial"/>
          <w:bCs/>
          <w:sz w:val="22"/>
          <w:szCs w:val="24"/>
        </w:rPr>
        <w:t>M</w:t>
      </w:r>
      <w:r w:rsidRPr="00A75E9E">
        <w:rPr>
          <w:rFonts w:ascii="Arial" w:hAnsi="Arial" w:cs="Arial"/>
          <w:bCs/>
          <w:sz w:val="22"/>
          <w:szCs w:val="24"/>
        </w:rPr>
        <w:t>echanisms and therapeutic opportunities</w:t>
      </w:r>
      <w:r>
        <w:rPr>
          <w:rFonts w:ascii="Arial" w:hAnsi="Arial" w:cs="Arial"/>
          <w:bCs/>
          <w:sz w:val="22"/>
          <w:szCs w:val="24"/>
        </w:rPr>
        <w:t xml:space="preserve">. </w:t>
      </w:r>
      <w:r w:rsidR="00165F1F">
        <w:rPr>
          <w:rFonts w:ascii="Arial" w:hAnsi="Arial" w:cs="Arial"/>
          <w:bCs/>
          <w:sz w:val="22"/>
          <w:szCs w:val="24"/>
        </w:rPr>
        <w:t xml:space="preserve">Department of Microbiology and Immunology, </w:t>
      </w:r>
      <w:r>
        <w:rPr>
          <w:rFonts w:ascii="Arial" w:hAnsi="Arial" w:cs="Arial"/>
          <w:bCs/>
          <w:sz w:val="22"/>
          <w:szCs w:val="24"/>
        </w:rPr>
        <w:t>Vanderbilt</w:t>
      </w:r>
      <w:r w:rsidR="00165F1F">
        <w:rPr>
          <w:rFonts w:ascii="Arial" w:hAnsi="Arial" w:cs="Arial"/>
          <w:bCs/>
          <w:sz w:val="22"/>
          <w:szCs w:val="24"/>
        </w:rPr>
        <w:t xml:space="preserve"> University, May 15, 2018.</w:t>
      </w:r>
    </w:p>
    <w:p w14:paraId="6F22A504" w14:textId="3CEDC784" w:rsidR="00640CA6" w:rsidRPr="00746EAB" w:rsidRDefault="00640CA6" w:rsidP="0054357E">
      <w:pPr>
        <w:pStyle w:val="ListParagraph"/>
        <w:numPr>
          <w:ilvl w:val="0"/>
          <w:numId w:val="36"/>
        </w:numPr>
        <w:contextualSpacing w:val="0"/>
        <w:rPr>
          <w:rFonts w:ascii="Arial" w:hAnsi="Arial" w:cs="Arial"/>
          <w:sz w:val="22"/>
          <w:szCs w:val="24"/>
        </w:rPr>
      </w:pPr>
      <w:r>
        <w:rPr>
          <w:rFonts w:ascii="Arial" w:hAnsi="Arial" w:cs="Arial"/>
          <w:bCs/>
          <w:sz w:val="22"/>
          <w:szCs w:val="24"/>
        </w:rPr>
        <w:lastRenderedPageBreak/>
        <w:t>“A year in review of translational research in lupus”. Lupus 21</w:t>
      </w:r>
      <w:r w:rsidRPr="00640CA6">
        <w:rPr>
          <w:rFonts w:ascii="Arial" w:hAnsi="Arial" w:cs="Arial"/>
          <w:bCs/>
          <w:sz w:val="22"/>
          <w:szCs w:val="24"/>
          <w:vertAlign w:val="superscript"/>
        </w:rPr>
        <w:t>st</w:t>
      </w:r>
      <w:r>
        <w:rPr>
          <w:rFonts w:ascii="Arial" w:hAnsi="Arial" w:cs="Arial"/>
          <w:bCs/>
          <w:sz w:val="22"/>
          <w:szCs w:val="24"/>
        </w:rPr>
        <w:t xml:space="preserve"> Century, Armonk, NY, September 14, 2018.</w:t>
      </w:r>
    </w:p>
    <w:p w14:paraId="090BECCC" w14:textId="50B09190" w:rsidR="00746EAB" w:rsidRPr="00640CA6" w:rsidRDefault="00746EAB" w:rsidP="0054357E">
      <w:pPr>
        <w:pStyle w:val="ListParagraph"/>
        <w:numPr>
          <w:ilvl w:val="0"/>
          <w:numId w:val="36"/>
        </w:numPr>
        <w:contextualSpacing w:val="0"/>
        <w:rPr>
          <w:rFonts w:ascii="Arial" w:hAnsi="Arial" w:cs="Arial"/>
          <w:sz w:val="22"/>
          <w:szCs w:val="24"/>
        </w:rPr>
      </w:pPr>
      <w:r>
        <w:rPr>
          <w:rFonts w:ascii="Arial" w:hAnsi="Arial" w:cs="Arial"/>
          <w:bCs/>
          <w:sz w:val="22"/>
          <w:szCs w:val="24"/>
        </w:rPr>
        <w:t xml:space="preserve">“A year in review of translational research in lupus”. UF Division of Rheumatology Gran Rounds, </w:t>
      </w:r>
      <w:r>
        <w:rPr>
          <w:rFonts w:ascii="Arial" w:hAnsi="Arial" w:cs="Arial"/>
          <w:sz w:val="22"/>
          <w:szCs w:val="22"/>
        </w:rPr>
        <w:t>Gainesville, Fl, September 28, 2018.</w:t>
      </w:r>
    </w:p>
    <w:p w14:paraId="727FC899" w14:textId="1CF432DD" w:rsidR="00640CA6" w:rsidRPr="00A263E0" w:rsidRDefault="0025259F" w:rsidP="0054357E">
      <w:pPr>
        <w:pStyle w:val="ListParagraph"/>
        <w:numPr>
          <w:ilvl w:val="0"/>
          <w:numId w:val="36"/>
        </w:numPr>
        <w:contextualSpacing w:val="0"/>
        <w:rPr>
          <w:rFonts w:ascii="Arial" w:hAnsi="Arial" w:cs="Arial"/>
          <w:sz w:val="22"/>
          <w:szCs w:val="24"/>
        </w:rPr>
      </w:pPr>
      <w:r>
        <w:rPr>
          <w:rFonts w:ascii="Arial" w:hAnsi="Arial" w:cs="Arial"/>
          <w:bCs/>
          <w:sz w:val="22"/>
          <w:szCs w:val="24"/>
        </w:rPr>
        <w:t xml:space="preserve"> </w:t>
      </w:r>
      <w:r w:rsidR="00640CA6">
        <w:rPr>
          <w:rFonts w:ascii="Arial" w:hAnsi="Arial" w:cs="Arial"/>
          <w:bCs/>
          <w:sz w:val="22"/>
          <w:szCs w:val="24"/>
        </w:rPr>
        <w:t>“Metabolic checkpoints in lupus”. Janssen Immunometabolism Scientific Advisory Board, London, UK, October 14, 2018.</w:t>
      </w:r>
    </w:p>
    <w:p w14:paraId="7D2D7026" w14:textId="46E032AC" w:rsidR="00A263E0" w:rsidRPr="00F94718" w:rsidRDefault="00724125" w:rsidP="0054357E">
      <w:pPr>
        <w:pStyle w:val="ListParagraph"/>
        <w:numPr>
          <w:ilvl w:val="0"/>
          <w:numId w:val="36"/>
        </w:numPr>
        <w:contextualSpacing w:val="0"/>
        <w:rPr>
          <w:rFonts w:ascii="Arial" w:hAnsi="Arial" w:cs="Arial"/>
          <w:sz w:val="22"/>
          <w:szCs w:val="22"/>
        </w:rPr>
      </w:pPr>
      <w:r>
        <w:rPr>
          <w:rFonts w:ascii="Arial" w:hAnsi="Arial" w:cs="Arial"/>
          <w:bCs/>
          <w:sz w:val="22"/>
          <w:szCs w:val="22"/>
        </w:rPr>
        <w:t>“</w:t>
      </w:r>
      <w:r w:rsidR="00BC1A39" w:rsidRPr="00F94718">
        <w:rPr>
          <w:rFonts w:ascii="Arial" w:hAnsi="Arial" w:cs="Arial"/>
          <w:bCs/>
          <w:sz w:val="22"/>
          <w:szCs w:val="22"/>
        </w:rPr>
        <w:t>Metabolic determinants of lupus pathogenesis</w:t>
      </w:r>
      <w:r>
        <w:rPr>
          <w:rFonts w:ascii="Arial" w:hAnsi="Arial" w:cs="Arial"/>
          <w:bCs/>
          <w:sz w:val="22"/>
          <w:szCs w:val="22"/>
        </w:rPr>
        <w:t>”</w:t>
      </w:r>
      <w:r w:rsidR="00BC1A39" w:rsidRPr="00F94718">
        <w:rPr>
          <w:rFonts w:ascii="Arial" w:hAnsi="Arial" w:cs="Arial"/>
          <w:bCs/>
          <w:sz w:val="22"/>
          <w:szCs w:val="22"/>
        </w:rPr>
        <w:t>, Department of Immunology,</w:t>
      </w:r>
      <w:r w:rsidR="00BC1A39" w:rsidRPr="00F94718">
        <w:rPr>
          <w:rFonts w:ascii="Arial" w:hAnsi="Arial" w:cs="Arial"/>
          <w:b/>
          <w:bCs/>
          <w:sz w:val="22"/>
          <w:szCs w:val="22"/>
          <w:u w:val="single"/>
        </w:rPr>
        <w:t xml:space="preserve"> </w:t>
      </w:r>
      <w:r w:rsidR="003556E5" w:rsidRPr="00F94718">
        <w:rPr>
          <w:rFonts w:ascii="Arial" w:hAnsi="Arial" w:cs="Arial"/>
          <w:sz w:val="22"/>
          <w:szCs w:val="22"/>
        </w:rPr>
        <w:t>UTSW</w:t>
      </w:r>
      <w:r w:rsidR="00BC1A39" w:rsidRPr="00F94718">
        <w:rPr>
          <w:rFonts w:ascii="Arial" w:hAnsi="Arial" w:cs="Arial"/>
          <w:sz w:val="22"/>
          <w:szCs w:val="22"/>
        </w:rPr>
        <w:t xml:space="preserve">, </w:t>
      </w:r>
      <w:r w:rsidR="00746EAB">
        <w:rPr>
          <w:rFonts w:ascii="Arial" w:hAnsi="Arial" w:cs="Arial"/>
          <w:sz w:val="22"/>
          <w:szCs w:val="22"/>
        </w:rPr>
        <w:t xml:space="preserve">Dallas, Tx, </w:t>
      </w:r>
      <w:r w:rsidR="00BC1A39" w:rsidRPr="00F94718">
        <w:rPr>
          <w:rFonts w:ascii="Arial" w:hAnsi="Arial" w:cs="Arial"/>
          <w:sz w:val="22"/>
          <w:szCs w:val="22"/>
        </w:rPr>
        <w:t>October 15, 2018</w:t>
      </w:r>
    </w:p>
    <w:p w14:paraId="2D364ED0" w14:textId="14B91FCC" w:rsidR="003556E5" w:rsidRDefault="00724125" w:rsidP="0054357E">
      <w:pPr>
        <w:pStyle w:val="ListParagraph"/>
        <w:numPr>
          <w:ilvl w:val="0"/>
          <w:numId w:val="36"/>
        </w:numPr>
        <w:contextualSpacing w:val="0"/>
        <w:rPr>
          <w:rFonts w:ascii="Arial" w:hAnsi="Arial" w:cs="Arial"/>
          <w:sz w:val="22"/>
          <w:szCs w:val="22"/>
        </w:rPr>
      </w:pPr>
      <w:r w:rsidRPr="004717E1">
        <w:rPr>
          <w:rFonts w:ascii="Arial" w:hAnsi="Arial" w:cs="Arial"/>
          <w:sz w:val="22"/>
          <w:szCs w:val="22"/>
        </w:rPr>
        <w:t xml:space="preserve">“Metabolic regulation of T cell function in lupus” </w:t>
      </w:r>
      <w:r w:rsidR="004717E1" w:rsidRPr="00F94718">
        <w:rPr>
          <w:rFonts w:ascii="Arial" w:hAnsi="Arial" w:cs="Arial"/>
          <w:sz w:val="22"/>
          <w:szCs w:val="22"/>
        </w:rPr>
        <w:t>2018 Autumn Immunology Confer</w:t>
      </w:r>
      <w:r w:rsidR="004717E1" w:rsidRPr="004717E1">
        <w:rPr>
          <w:rFonts w:ascii="Arial" w:hAnsi="Arial" w:cs="Arial"/>
          <w:sz w:val="22"/>
          <w:szCs w:val="22"/>
        </w:rPr>
        <w:t>ence: Chicago, IL, Nov. 16-19, 2018.</w:t>
      </w:r>
    </w:p>
    <w:p w14:paraId="2C058896" w14:textId="74ADE293" w:rsidR="00F94718" w:rsidRDefault="00724125" w:rsidP="0054357E">
      <w:pPr>
        <w:pStyle w:val="ListParagraph"/>
        <w:numPr>
          <w:ilvl w:val="0"/>
          <w:numId w:val="36"/>
        </w:numPr>
        <w:contextualSpacing w:val="0"/>
        <w:rPr>
          <w:rFonts w:ascii="Arial" w:hAnsi="Arial" w:cs="Arial"/>
          <w:sz w:val="22"/>
          <w:szCs w:val="22"/>
        </w:rPr>
      </w:pPr>
      <w:r w:rsidRPr="004717E1">
        <w:rPr>
          <w:rFonts w:ascii="Arial" w:hAnsi="Arial" w:cs="Arial"/>
          <w:sz w:val="22"/>
          <w:szCs w:val="22"/>
        </w:rPr>
        <w:t xml:space="preserve">“Metabolic regulation of T cell function in lupus” </w:t>
      </w:r>
      <w:r w:rsidR="00F94718">
        <w:rPr>
          <w:rFonts w:ascii="Arial" w:hAnsi="Arial" w:cs="Arial"/>
          <w:sz w:val="22"/>
          <w:szCs w:val="22"/>
        </w:rPr>
        <w:t>Lupus Discovery 2018: New York, NY, December 2018</w:t>
      </w:r>
    </w:p>
    <w:p w14:paraId="21256E25" w14:textId="59A645B3" w:rsidR="005424D1" w:rsidRPr="00AB12F6" w:rsidRDefault="00724125" w:rsidP="0054357E">
      <w:pPr>
        <w:pStyle w:val="ListParagraph"/>
        <w:numPr>
          <w:ilvl w:val="0"/>
          <w:numId w:val="36"/>
        </w:numPr>
        <w:contextualSpacing w:val="0"/>
        <w:rPr>
          <w:rFonts w:ascii="Arial" w:hAnsi="Arial" w:cs="Arial"/>
          <w:sz w:val="22"/>
          <w:szCs w:val="22"/>
        </w:rPr>
      </w:pPr>
      <w:r>
        <w:rPr>
          <w:rFonts w:ascii="Arial" w:hAnsi="Arial" w:cs="Arial"/>
          <w:sz w:val="22"/>
          <w:szCs w:val="22"/>
        </w:rPr>
        <w:t>“</w:t>
      </w:r>
      <w:r w:rsidRPr="00724125">
        <w:rPr>
          <w:rFonts w:ascii="Arial" w:hAnsi="Arial" w:cs="Arial"/>
          <w:sz w:val="22"/>
          <w:szCs w:val="22"/>
        </w:rPr>
        <w:t>Deciphering cellular metabolis</w:t>
      </w:r>
      <w:r>
        <w:rPr>
          <w:rFonts w:ascii="Arial" w:hAnsi="Arial" w:cs="Arial"/>
          <w:sz w:val="22"/>
          <w:szCs w:val="22"/>
        </w:rPr>
        <w:t xml:space="preserve">m to understand the mechanisms </w:t>
      </w:r>
      <w:r w:rsidRPr="00724125">
        <w:rPr>
          <w:rFonts w:ascii="Arial" w:hAnsi="Arial" w:cs="Arial"/>
          <w:sz w:val="22"/>
          <w:szCs w:val="22"/>
        </w:rPr>
        <w:t>of immune activation and to discover therapeutic targets</w:t>
      </w:r>
      <w:r>
        <w:rPr>
          <w:rFonts w:ascii="Arial" w:hAnsi="Arial" w:cs="Arial"/>
          <w:sz w:val="22"/>
          <w:szCs w:val="22"/>
        </w:rPr>
        <w:t xml:space="preserve">”. </w:t>
      </w:r>
      <w:r w:rsidRPr="00724125">
        <w:rPr>
          <w:rFonts w:ascii="Arial" w:hAnsi="Arial" w:cs="Arial"/>
          <w:sz w:val="22"/>
          <w:szCs w:val="22"/>
        </w:rPr>
        <w:t>Agilent Cell Analysis User Group Meeting</w:t>
      </w:r>
      <w:r>
        <w:rPr>
          <w:rFonts w:ascii="Arial" w:hAnsi="Arial" w:cs="Arial"/>
          <w:sz w:val="22"/>
          <w:szCs w:val="22"/>
        </w:rPr>
        <w:t xml:space="preserve">. </w:t>
      </w:r>
      <w:r w:rsidRPr="00724125">
        <w:rPr>
          <w:rFonts w:ascii="Arial" w:hAnsi="Arial" w:cs="Arial"/>
          <w:sz w:val="22"/>
          <w:szCs w:val="22"/>
        </w:rPr>
        <w:t>Moffitt Cancer Center, Tampa. Fl, Feb 27, 2019</w:t>
      </w:r>
      <w:r>
        <w:rPr>
          <w:rFonts w:ascii="Arial" w:hAnsi="Arial" w:cs="Arial"/>
          <w:sz w:val="22"/>
          <w:szCs w:val="22"/>
        </w:rPr>
        <w:t>.</w:t>
      </w:r>
    </w:p>
    <w:p w14:paraId="5E3EBCAE" w14:textId="030275EB" w:rsidR="005424D1" w:rsidRPr="00AB12F6" w:rsidRDefault="005424D1" w:rsidP="0054357E">
      <w:pPr>
        <w:pStyle w:val="ListParagraph"/>
        <w:numPr>
          <w:ilvl w:val="0"/>
          <w:numId w:val="36"/>
        </w:numPr>
        <w:contextualSpacing w:val="0"/>
        <w:rPr>
          <w:rFonts w:ascii="Arial" w:hAnsi="Arial" w:cs="Arial"/>
          <w:sz w:val="22"/>
          <w:szCs w:val="22"/>
        </w:rPr>
      </w:pPr>
      <w:r>
        <w:rPr>
          <w:rFonts w:ascii="Arial" w:hAnsi="Arial" w:cs="Arial"/>
          <w:sz w:val="22"/>
          <w:szCs w:val="22"/>
        </w:rPr>
        <w:t>“Metabolic regulation of autoimmunity in lupus”. AAI 2019 Major symposium: Regulating Immune cell Metabolism to Regulate Immune Responses, San Diego, CA, May 13, 2019.</w:t>
      </w:r>
    </w:p>
    <w:p w14:paraId="0330FBAB" w14:textId="05D88A30" w:rsidR="00AB12F6" w:rsidRPr="00AB12F6" w:rsidRDefault="00AB12F6" w:rsidP="0054357E">
      <w:pPr>
        <w:pStyle w:val="ListParagraph"/>
        <w:numPr>
          <w:ilvl w:val="0"/>
          <w:numId w:val="36"/>
        </w:numPr>
        <w:contextualSpacing w:val="0"/>
        <w:rPr>
          <w:rFonts w:ascii="Arial" w:hAnsi="Arial" w:cs="Arial"/>
          <w:sz w:val="22"/>
          <w:szCs w:val="22"/>
        </w:rPr>
      </w:pPr>
      <w:r w:rsidRPr="00AB12F6">
        <w:rPr>
          <w:rFonts w:ascii="Arial" w:hAnsi="Arial" w:cs="Arial"/>
          <w:color w:val="000000"/>
          <w:sz w:val="22"/>
        </w:rPr>
        <w:t>“Gut dysbiosis</w:t>
      </w:r>
      <w:r w:rsidR="005D388F">
        <w:rPr>
          <w:rFonts w:ascii="Arial" w:hAnsi="Arial" w:cs="Arial"/>
          <w:color w:val="000000"/>
          <w:sz w:val="22"/>
        </w:rPr>
        <w:t>, tryptophan metabolism</w:t>
      </w:r>
      <w:r w:rsidRPr="00AB12F6">
        <w:rPr>
          <w:rFonts w:ascii="Arial" w:hAnsi="Arial" w:cs="Arial"/>
          <w:color w:val="000000"/>
          <w:sz w:val="22"/>
        </w:rPr>
        <w:t xml:space="preserve"> and systemic lupus erythematosu</w:t>
      </w:r>
      <w:r w:rsidRPr="00AB12F6">
        <w:rPr>
          <w:rFonts w:ascii="Arial" w:hAnsi="Arial" w:cs="Arial"/>
          <w:color w:val="000000"/>
          <w:sz w:val="22"/>
          <w:szCs w:val="22"/>
        </w:rPr>
        <w:t>s”.</w:t>
      </w:r>
      <w:r>
        <w:rPr>
          <w:rFonts w:ascii="Calibri" w:hAnsi="Calibri" w:cs="Calibri"/>
          <w:color w:val="000000"/>
        </w:rPr>
        <w:t xml:space="preserve"> </w:t>
      </w:r>
      <w:r>
        <w:rPr>
          <w:rFonts w:ascii="Arial" w:hAnsi="Arial" w:cs="Arial"/>
          <w:sz w:val="22"/>
          <w:szCs w:val="22"/>
        </w:rPr>
        <w:t xml:space="preserve">UF </w:t>
      </w:r>
      <w:r w:rsidR="005424D1">
        <w:rPr>
          <w:rFonts w:ascii="Arial" w:hAnsi="Arial" w:cs="Arial"/>
          <w:sz w:val="22"/>
          <w:szCs w:val="22"/>
        </w:rPr>
        <w:t>CMII Minisymposiu</w:t>
      </w:r>
      <w:r>
        <w:rPr>
          <w:rFonts w:ascii="Arial" w:hAnsi="Arial" w:cs="Arial"/>
          <w:sz w:val="22"/>
          <w:szCs w:val="22"/>
        </w:rPr>
        <w:t>m</w:t>
      </w:r>
      <w:r w:rsidR="005424D1">
        <w:rPr>
          <w:rFonts w:ascii="Arial" w:hAnsi="Arial" w:cs="Arial"/>
          <w:sz w:val="22"/>
          <w:szCs w:val="22"/>
        </w:rPr>
        <w:t xml:space="preserve">, </w:t>
      </w:r>
      <w:r>
        <w:rPr>
          <w:rFonts w:ascii="Arial" w:hAnsi="Arial" w:cs="Arial"/>
          <w:sz w:val="22"/>
          <w:szCs w:val="22"/>
        </w:rPr>
        <w:t xml:space="preserve">Gainesville, Fl, </w:t>
      </w:r>
      <w:r w:rsidR="005424D1">
        <w:rPr>
          <w:rFonts w:ascii="Arial" w:hAnsi="Arial" w:cs="Arial"/>
          <w:sz w:val="22"/>
          <w:szCs w:val="22"/>
        </w:rPr>
        <w:t>May 2</w:t>
      </w:r>
      <w:r w:rsidR="005D388F">
        <w:rPr>
          <w:rFonts w:ascii="Arial" w:hAnsi="Arial" w:cs="Arial"/>
          <w:sz w:val="22"/>
          <w:szCs w:val="22"/>
        </w:rPr>
        <w:t>1</w:t>
      </w:r>
      <w:r w:rsidR="005424D1">
        <w:rPr>
          <w:rFonts w:ascii="Arial" w:hAnsi="Arial" w:cs="Arial"/>
          <w:sz w:val="22"/>
          <w:szCs w:val="22"/>
        </w:rPr>
        <w:t>, 2019.</w:t>
      </w:r>
    </w:p>
    <w:p w14:paraId="27D076F7" w14:textId="65B891EB" w:rsidR="005424D1" w:rsidRPr="00AB12F6" w:rsidRDefault="00AB12F6" w:rsidP="0054357E">
      <w:pPr>
        <w:pStyle w:val="ListParagraph"/>
        <w:numPr>
          <w:ilvl w:val="0"/>
          <w:numId w:val="36"/>
        </w:numPr>
        <w:contextualSpacing w:val="0"/>
        <w:rPr>
          <w:rFonts w:ascii="Arial" w:hAnsi="Arial" w:cs="Arial"/>
          <w:sz w:val="22"/>
          <w:szCs w:val="22"/>
        </w:rPr>
      </w:pPr>
      <w:r w:rsidRPr="00AB12F6">
        <w:rPr>
          <w:rFonts w:ascii="Arial" w:hAnsi="Arial" w:cs="Arial"/>
          <w:color w:val="000000"/>
          <w:sz w:val="22"/>
        </w:rPr>
        <w:t>“Gut dysbiosis and systemic lupus erythematosu</w:t>
      </w:r>
      <w:r w:rsidRPr="00AB12F6">
        <w:rPr>
          <w:rFonts w:ascii="Arial" w:hAnsi="Arial" w:cs="Arial"/>
          <w:color w:val="000000"/>
          <w:sz w:val="22"/>
          <w:szCs w:val="22"/>
        </w:rPr>
        <w:t>s”.</w:t>
      </w:r>
      <w:r>
        <w:rPr>
          <w:rFonts w:ascii="Calibri" w:hAnsi="Calibri" w:cs="Calibri"/>
          <w:color w:val="000000"/>
        </w:rPr>
        <w:t xml:space="preserve"> </w:t>
      </w:r>
      <w:r w:rsidRPr="00AB12F6">
        <w:rPr>
          <w:rFonts w:ascii="Arial" w:hAnsi="Arial" w:cs="Arial"/>
          <w:color w:val="212121"/>
          <w:sz w:val="22"/>
        </w:rPr>
        <w:t xml:space="preserve">USF-UF joint Microbiome workshop, Tampa, Fl, </w:t>
      </w:r>
      <w:r w:rsidRPr="00AB12F6">
        <w:rPr>
          <w:color w:val="212121"/>
          <w:sz w:val="22"/>
        </w:rPr>
        <w:t xml:space="preserve"> </w:t>
      </w:r>
      <w:r w:rsidR="005424D1" w:rsidRPr="00AB12F6">
        <w:rPr>
          <w:rFonts w:ascii="Arial" w:hAnsi="Arial" w:cs="Arial"/>
          <w:sz w:val="22"/>
          <w:szCs w:val="22"/>
        </w:rPr>
        <w:t>May 28, 2019</w:t>
      </w:r>
    </w:p>
    <w:p w14:paraId="219C831A" w14:textId="41BC9D24" w:rsidR="00AB12F6" w:rsidRPr="00AB12F6" w:rsidRDefault="00C00AC8" w:rsidP="0054357E">
      <w:pPr>
        <w:pStyle w:val="NormalWeb"/>
        <w:numPr>
          <w:ilvl w:val="0"/>
          <w:numId w:val="36"/>
        </w:numPr>
        <w:spacing w:before="0" w:beforeAutospacing="0" w:after="0" w:afterAutospacing="0"/>
        <w:rPr>
          <w:color w:val="000000"/>
          <w:sz w:val="22"/>
          <w:szCs w:val="22"/>
        </w:rPr>
      </w:pPr>
      <w:r>
        <w:rPr>
          <w:rFonts w:ascii="Arial" w:hAnsi="Arial" w:cs="Arial"/>
          <w:color w:val="000000"/>
          <w:sz w:val="22"/>
          <w:szCs w:val="22"/>
        </w:rPr>
        <w:t>“</w:t>
      </w:r>
      <w:r w:rsidR="00CD37B7" w:rsidRPr="00CD37B7">
        <w:rPr>
          <w:rFonts w:ascii="Arial" w:hAnsi="Arial" w:cs="Arial"/>
          <w:color w:val="000000"/>
          <w:sz w:val="22"/>
          <w:szCs w:val="22"/>
        </w:rPr>
        <w:t>Tryptophan metabolism, microbiome and lupus</w:t>
      </w:r>
      <w:r>
        <w:rPr>
          <w:rFonts w:ascii="Arial" w:hAnsi="Arial" w:cs="Arial"/>
          <w:color w:val="000000"/>
          <w:sz w:val="22"/>
          <w:szCs w:val="22"/>
        </w:rPr>
        <w:t>”</w:t>
      </w:r>
      <w:r w:rsidR="00AB12F6" w:rsidRPr="00AB12F6">
        <w:rPr>
          <w:rFonts w:ascii="Arial" w:hAnsi="Arial" w:cs="Arial"/>
          <w:color w:val="000000"/>
          <w:sz w:val="22"/>
          <w:szCs w:val="22"/>
        </w:rPr>
        <w:t xml:space="preserve">. Lankenau Institute for Medical Research, Wynnewood, PA, </w:t>
      </w:r>
      <w:r w:rsidR="00AB12F6" w:rsidRPr="00AB12F6">
        <w:rPr>
          <w:rFonts w:ascii="Arial" w:hAnsi="Arial" w:cs="Arial"/>
          <w:sz w:val="22"/>
          <w:szCs w:val="22"/>
        </w:rPr>
        <w:t>June 6, 2019</w:t>
      </w:r>
    </w:p>
    <w:p w14:paraId="155B7B9F" w14:textId="6D4CA5FD" w:rsidR="00AB12F6" w:rsidRPr="00F119B7" w:rsidRDefault="00C00AC8" w:rsidP="0054357E">
      <w:pPr>
        <w:pStyle w:val="ListParagraph"/>
        <w:numPr>
          <w:ilvl w:val="0"/>
          <w:numId w:val="36"/>
        </w:numPr>
        <w:contextualSpacing w:val="0"/>
        <w:rPr>
          <w:rFonts w:ascii="Arial" w:hAnsi="Arial" w:cs="Arial"/>
          <w:sz w:val="22"/>
          <w:szCs w:val="22"/>
        </w:rPr>
      </w:pPr>
      <w:r>
        <w:rPr>
          <w:rFonts w:ascii="Arial" w:hAnsi="Arial" w:cs="Arial"/>
          <w:sz w:val="22"/>
          <w:szCs w:val="22"/>
        </w:rPr>
        <w:t>“</w:t>
      </w:r>
      <w:r w:rsidR="00F119B7" w:rsidRPr="00F119B7">
        <w:rPr>
          <w:rFonts w:ascii="Arial" w:hAnsi="Arial" w:cs="Arial"/>
          <w:sz w:val="22"/>
          <w:szCs w:val="22"/>
        </w:rPr>
        <w:t xml:space="preserve">Metabolic checkpoints in systemic lupus erythematosus. </w:t>
      </w:r>
      <w:r>
        <w:rPr>
          <w:rFonts w:ascii="Arial" w:hAnsi="Arial" w:cs="Arial"/>
          <w:color w:val="000000"/>
          <w:sz w:val="22"/>
          <w:szCs w:val="22"/>
        </w:rPr>
        <w:t>Immunometabolism”.</w:t>
      </w:r>
      <w:r w:rsidR="00AB12F6" w:rsidRPr="00F119B7">
        <w:rPr>
          <w:rFonts w:ascii="Arial" w:hAnsi="Arial" w:cs="Arial"/>
          <w:color w:val="000000"/>
          <w:sz w:val="22"/>
          <w:szCs w:val="22"/>
        </w:rPr>
        <w:t xml:space="preserve"> Fundamentals to Prospective New Therapies </w:t>
      </w:r>
      <w:r w:rsidR="00F119B7">
        <w:rPr>
          <w:rFonts w:ascii="Arial" w:hAnsi="Arial" w:cs="Arial"/>
          <w:color w:val="000000"/>
          <w:sz w:val="22"/>
          <w:szCs w:val="22"/>
        </w:rPr>
        <w:t xml:space="preserve">ABCAM </w:t>
      </w:r>
      <w:r w:rsidR="00AB12F6" w:rsidRPr="00F119B7">
        <w:rPr>
          <w:rFonts w:ascii="Arial" w:hAnsi="Arial" w:cs="Arial"/>
          <w:color w:val="000000"/>
          <w:sz w:val="22"/>
          <w:szCs w:val="22"/>
        </w:rPr>
        <w:t>conference</w:t>
      </w:r>
      <w:r w:rsidR="00F119B7">
        <w:rPr>
          <w:rFonts w:ascii="Arial" w:hAnsi="Arial" w:cs="Arial"/>
          <w:color w:val="000000"/>
          <w:sz w:val="22"/>
          <w:szCs w:val="22"/>
        </w:rPr>
        <w:t xml:space="preserve">. </w:t>
      </w:r>
      <w:r w:rsidR="00AB12F6" w:rsidRPr="00F119B7">
        <w:rPr>
          <w:rFonts w:ascii="Arial" w:hAnsi="Arial" w:cs="Arial"/>
          <w:sz w:val="22"/>
          <w:szCs w:val="22"/>
        </w:rPr>
        <w:t>Boston, MA, June 25-26, 2019.</w:t>
      </w:r>
    </w:p>
    <w:p w14:paraId="5138A3CD" w14:textId="20427D49" w:rsidR="005424D1" w:rsidRPr="00724125" w:rsidRDefault="00C00AC8" w:rsidP="0054357E">
      <w:pPr>
        <w:pStyle w:val="ListParagraph"/>
        <w:numPr>
          <w:ilvl w:val="0"/>
          <w:numId w:val="36"/>
        </w:numPr>
        <w:contextualSpacing w:val="0"/>
        <w:rPr>
          <w:rFonts w:ascii="Arial" w:hAnsi="Arial" w:cs="Arial"/>
          <w:sz w:val="22"/>
          <w:szCs w:val="22"/>
        </w:rPr>
      </w:pPr>
      <w:r>
        <w:rPr>
          <w:rFonts w:ascii="Arial" w:hAnsi="Arial" w:cs="Arial"/>
          <w:bCs/>
          <w:sz w:val="22"/>
          <w:szCs w:val="22"/>
        </w:rPr>
        <w:t>“</w:t>
      </w:r>
      <w:r w:rsidR="003C124D" w:rsidRPr="003C124D">
        <w:rPr>
          <w:rFonts w:ascii="Arial" w:hAnsi="Arial" w:cs="Arial"/>
          <w:bCs/>
          <w:sz w:val="22"/>
          <w:szCs w:val="22"/>
        </w:rPr>
        <w:t>Immunometabolism defects in SLE: mechanisms and therapeutic opportunities</w:t>
      </w:r>
      <w:r>
        <w:rPr>
          <w:rFonts w:ascii="Arial" w:hAnsi="Arial" w:cs="Arial"/>
          <w:bCs/>
          <w:sz w:val="22"/>
          <w:szCs w:val="22"/>
        </w:rPr>
        <w:t>”</w:t>
      </w:r>
      <w:r w:rsidR="003C124D" w:rsidRPr="003C124D">
        <w:rPr>
          <w:rFonts w:ascii="Arial" w:hAnsi="Arial" w:cs="Arial"/>
          <w:bCs/>
          <w:sz w:val="22"/>
          <w:szCs w:val="22"/>
        </w:rPr>
        <w:t>.</w:t>
      </w:r>
      <w:r w:rsidR="003C124D">
        <w:rPr>
          <w:rFonts w:ascii="Arial" w:hAnsi="Arial" w:cs="Arial"/>
          <w:b/>
          <w:bCs/>
          <w:sz w:val="22"/>
          <w:szCs w:val="22"/>
        </w:rPr>
        <w:t xml:space="preserve"> </w:t>
      </w:r>
      <w:r w:rsidR="00F6201D">
        <w:rPr>
          <w:rFonts w:ascii="Arial" w:hAnsi="Arial" w:cs="Arial"/>
          <w:sz w:val="22"/>
          <w:szCs w:val="22"/>
        </w:rPr>
        <w:t>Shanghai</w:t>
      </w:r>
      <w:r w:rsidR="003C124D">
        <w:rPr>
          <w:rFonts w:ascii="Arial" w:hAnsi="Arial" w:cs="Arial"/>
          <w:sz w:val="22"/>
          <w:szCs w:val="22"/>
        </w:rPr>
        <w:t xml:space="preserve"> Puji CTD Workshop 2019, Shanghai, PRC, August 24-25, 2019.</w:t>
      </w:r>
    </w:p>
    <w:p w14:paraId="4404C142" w14:textId="77777777" w:rsidR="0054357E" w:rsidRDefault="0054357E" w:rsidP="0054357E">
      <w:pPr>
        <w:pStyle w:val="ListParagraph"/>
        <w:numPr>
          <w:ilvl w:val="0"/>
          <w:numId w:val="36"/>
        </w:numPr>
        <w:rPr>
          <w:rFonts w:ascii="Arial" w:hAnsi="Arial" w:cs="Arial"/>
          <w:sz w:val="22"/>
          <w:szCs w:val="22"/>
        </w:rPr>
      </w:pPr>
      <w:r>
        <w:rPr>
          <w:rFonts w:ascii="Arial" w:hAnsi="Arial" w:cs="Arial"/>
          <w:sz w:val="22"/>
          <w:szCs w:val="22"/>
        </w:rPr>
        <w:t>“Enhanced resistance to viral infection as a trade of for autoimmunity”, University of Central Florida, September 20, 2019.</w:t>
      </w:r>
    </w:p>
    <w:p w14:paraId="0576C757" w14:textId="77777777" w:rsidR="0054357E" w:rsidRDefault="0054357E" w:rsidP="0054357E">
      <w:pPr>
        <w:pStyle w:val="ListParagraph"/>
        <w:numPr>
          <w:ilvl w:val="0"/>
          <w:numId w:val="36"/>
        </w:numPr>
        <w:rPr>
          <w:rFonts w:ascii="Arial" w:hAnsi="Arial" w:cs="Arial"/>
          <w:sz w:val="22"/>
          <w:szCs w:val="22"/>
        </w:rPr>
      </w:pPr>
      <w:r>
        <w:rPr>
          <w:rFonts w:ascii="Arial" w:hAnsi="Arial" w:cs="Arial"/>
          <w:sz w:val="22"/>
          <w:szCs w:val="22"/>
        </w:rPr>
        <w:t>“Regulation of lupus pathogenesis but the gut microbiome”, University of Western Michigan School of medicine, October 1, 2019.</w:t>
      </w:r>
    </w:p>
    <w:p w14:paraId="38C9F739" w14:textId="77777777" w:rsidR="0054357E" w:rsidRDefault="0054357E" w:rsidP="0054357E">
      <w:pPr>
        <w:pStyle w:val="ListParagraph"/>
        <w:numPr>
          <w:ilvl w:val="0"/>
          <w:numId w:val="36"/>
        </w:numPr>
        <w:rPr>
          <w:rFonts w:ascii="Arial" w:hAnsi="Arial" w:cs="Arial"/>
          <w:sz w:val="22"/>
          <w:szCs w:val="22"/>
        </w:rPr>
      </w:pPr>
      <w:r>
        <w:rPr>
          <w:rFonts w:ascii="Arial" w:hAnsi="Arial" w:cs="Arial"/>
          <w:sz w:val="22"/>
          <w:szCs w:val="22"/>
        </w:rPr>
        <w:t>“</w:t>
      </w:r>
      <w:r w:rsidRPr="00F119B7">
        <w:rPr>
          <w:rFonts w:ascii="Arial" w:hAnsi="Arial" w:cs="Arial"/>
          <w:sz w:val="22"/>
          <w:szCs w:val="22"/>
        </w:rPr>
        <w:t xml:space="preserve">Metabolic checkpoints in systemic lupus erythematosus. </w:t>
      </w:r>
      <w:r>
        <w:rPr>
          <w:rFonts w:ascii="Arial" w:hAnsi="Arial" w:cs="Arial"/>
          <w:color w:val="000000"/>
          <w:sz w:val="22"/>
          <w:szCs w:val="22"/>
        </w:rPr>
        <w:t xml:space="preserve">Immunometabolism”. </w:t>
      </w:r>
      <w:hyperlink r:id="rId52" w:tgtFrame="_blank" w:history="1">
        <w:r w:rsidRPr="005B1B90">
          <w:rPr>
            <w:rStyle w:val="Hyperlink"/>
            <w:rFonts w:ascii="Arial" w:hAnsi="Arial" w:cs="Arial"/>
            <w:color w:val="auto"/>
            <w:sz w:val="22"/>
            <w:szCs w:val="22"/>
          </w:rPr>
          <w:t>Immunometabolism 2019</w:t>
        </w:r>
      </w:hyperlink>
      <w:r w:rsidRPr="005B1B90">
        <w:rPr>
          <w:rFonts w:ascii="Arial" w:hAnsi="Arial" w:cs="Arial"/>
          <w:sz w:val="22"/>
          <w:szCs w:val="22"/>
        </w:rPr>
        <w:t>, New York Academy of Science, October 22, 2019.</w:t>
      </w:r>
    </w:p>
    <w:p w14:paraId="371E1C66" w14:textId="4DC2C608" w:rsidR="0054357E" w:rsidRPr="005B1B90" w:rsidRDefault="0054357E" w:rsidP="0054357E">
      <w:pPr>
        <w:pStyle w:val="ListParagraph"/>
        <w:numPr>
          <w:ilvl w:val="0"/>
          <w:numId w:val="36"/>
        </w:numPr>
        <w:rPr>
          <w:rFonts w:ascii="Arial" w:hAnsi="Arial" w:cs="Arial"/>
          <w:sz w:val="22"/>
          <w:szCs w:val="22"/>
        </w:rPr>
      </w:pPr>
      <w:r>
        <w:rPr>
          <w:rFonts w:ascii="Arial" w:hAnsi="Arial" w:cs="Arial"/>
          <w:sz w:val="22"/>
          <w:szCs w:val="22"/>
        </w:rPr>
        <w:t>“</w:t>
      </w:r>
      <w:r w:rsidR="00F81B68" w:rsidRPr="00F81B68">
        <w:rPr>
          <w:rFonts w:ascii="Arial" w:hAnsi="Arial" w:cs="Arial"/>
          <w:color w:val="333333"/>
          <w:sz w:val="22"/>
          <w:szCs w:val="22"/>
        </w:rPr>
        <w:t>Immunometabolism and Autoimmune Disease</w:t>
      </w:r>
      <w:r w:rsidRPr="00F119B7">
        <w:rPr>
          <w:rFonts w:ascii="Arial" w:hAnsi="Arial" w:cs="Arial"/>
          <w:sz w:val="22"/>
          <w:szCs w:val="22"/>
        </w:rPr>
        <w:t xml:space="preserve">. </w:t>
      </w:r>
      <w:r>
        <w:rPr>
          <w:rFonts w:ascii="Arial" w:hAnsi="Arial" w:cs="Arial"/>
          <w:color w:val="000000"/>
          <w:sz w:val="22"/>
          <w:szCs w:val="22"/>
        </w:rPr>
        <w:t>Immunometabolism”. American College of Rheumatology Annual conference, Atlanta, GA, Nov. 12, 2019.</w:t>
      </w:r>
    </w:p>
    <w:p w14:paraId="193454F7" w14:textId="587958F3" w:rsidR="0054357E" w:rsidRPr="00E85955" w:rsidRDefault="0054357E" w:rsidP="0054357E">
      <w:pPr>
        <w:pStyle w:val="ListParagraph"/>
        <w:numPr>
          <w:ilvl w:val="0"/>
          <w:numId w:val="36"/>
        </w:numPr>
        <w:rPr>
          <w:rFonts w:ascii="Arial" w:hAnsi="Arial" w:cs="Arial"/>
          <w:sz w:val="22"/>
          <w:szCs w:val="22"/>
        </w:rPr>
      </w:pPr>
      <w:r w:rsidRPr="00AB12F6">
        <w:rPr>
          <w:rFonts w:ascii="Arial" w:hAnsi="Arial" w:cs="Arial"/>
          <w:color w:val="000000"/>
          <w:sz w:val="22"/>
        </w:rPr>
        <w:t>“</w:t>
      </w:r>
      <w:r w:rsidR="00A27C43" w:rsidRPr="001C6E3F">
        <w:rPr>
          <w:rFonts w:ascii="Arial" w:hAnsi="Arial" w:cs="Arial"/>
          <w:sz w:val="22"/>
        </w:rPr>
        <w:t>Immune metabolism regulation of lupus</w:t>
      </w:r>
      <w:r>
        <w:rPr>
          <w:rFonts w:ascii="Arial" w:hAnsi="Arial" w:cs="Arial"/>
          <w:color w:val="000000"/>
          <w:sz w:val="22"/>
          <w:szCs w:val="22"/>
        </w:rPr>
        <w:t>”. Oklahoma Research Foundation, December 5, 2019.</w:t>
      </w:r>
    </w:p>
    <w:p w14:paraId="425640FD" w14:textId="6A4AB792" w:rsidR="00E85955" w:rsidRPr="00E85955" w:rsidRDefault="00E85955" w:rsidP="0054357E">
      <w:pPr>
        <w:pStyle w:val="ListParagraph"/>
        <w:numPr>
          <w:ilvl w:val="0"/>
          <w:numId w:val="36"/>
        </w:numPr>
        <w:rPr>
          <w:rFonts w:ascii="Arial" w:hAnsi="Arial" w:cs="Arial"/>
          <w:sz w:val="22"/>
          <w:szCs w:val="22"/>
        </w:rPr>
      </w:pPr>
      <w:r w:rsidRPr="00E85955">
        <w:rPr>
          <w:rFonts w:ascii="Arial" w:hAnsi="Arial" w:cs="Arial"/>
          <w:b/>
          <w:bCs/>
          <w:sz w:val="22"/>
          <w:szCs w:val="22"/>
        </w:rPr>
        <w:t>“</w:t>
      </w:r>
      <w:r w:rsidRPr="00E85955">
        <w:rPr>
          <w:rFonts w:ascii="Arial" w:hAnsi="Arial" w:cs="Arial"/>
          <w:bCs/>
          <w:sz w:val="22"/>
          <w:szCs w:val="22"/>
        </w:rPr>
        <w:t>An Overview of Autoimmune Diseases</w:t>
      </w:r>
      <w:r w:rsidRPr="00E85955">
        <w:rPr>
          <w:rFonts w:ascii="Arial" w:hAnsi="Arial" w:cs="Arial"/>
          <w:b/>
          <w:bCs/>
          <w:sz w:val="22"/>
          <w:szCs w:val="22"/>
        </w:rPr>
        <w:t xml:space="preserve">” </w:t>
      </w:r>
      <w:r w:rsidRPr="00E85955">
        <w:rPr>
          <w:rFonts w:ascii="Arial" w:hAnsi="Arial" w:cs="Arial"/>
          <w:color w:val="000000"/>
          <w:sz w:val="22"/>
          <w:szCs w:val="22"/>
        </w:rPr>
        <w:t>Oak Hammock Learning in Retirement (ILR) Science Program, the Oak Hammock at the University of Florida, Jan. 6, 20020.</w:t>
      </w:r>
    </w:p>
    <w:p w14:paraId="276DA8B8" w14:textId="77777777" w:rsidR="008A490B" w:rsidRPr="00E85955" w:rsidRDefault="008A490B" w:rsidP="00104F0A">
      <w:pPr>
        <w:pStyle w:val="ListParagraph"/>
        <w:rPr>
          <w:rFonts w:ascii="Arial" w:hAnsi="Arial" w:cs="Arial"/>
          <w:sz w:val="22"/>
          <w:szCs w:val="22"/>
        </w:rPr>
      </w:pPr>
    </w:p>
    <w:p w14:paraId="3D3EA7E6" w14:textId="77777777" w:rsidR="001F7D70" w:rsidRPr="006C6E0A" w:rsidRDefault="001F7D70" w:rsidP="006C6E0A">
      <w:pPr>
        <w:spacing w:after="120"/>
        <w:rPr>
          <w:rFonts w:ascii="Arial" w:hAnsi="Arial"/>
          <w:b/>
          <w:sz w:val="22"/>
          <w:szCs w:val="22"/>
        </w:rPr>
      </w:pPr>
      <w:r w:rsidRPr="006C6E0A">
        <w:rPr>
          <w:rFonts w:ascii="Arial" w:hAnsi="Arial"/>
          <w:b/>
          <w:sz w:val="22"/>
          <w:szCs w:val="22"/>
          <w:u w:val="single"/>
        </w:rPr>
        <w:t>EDITORIAL BOARDS OF SCIENTIFIC JOURNALS</w:t>
      </w:r>
    </w:p>
    <w:tbl>
      <w:tblPr>
        <w:tblW w:w="10172" w:type="dxa"/>
        <w:tblInd w:w="-14" w:type="dxa"/>
        <w:tblLayout w:type="fixed"/>
        <w:tblLook w:val="00A0" w:firstRow="1" w:lastRow="0" w:firstColumn="1" w:lastColumn="0" w:noHBand="0" w:noVBand="0"/>
      </w:tblPr>
      <w:tblGrid>
        <w:gridCol w:w="5719"/>
        <w:gridCol w:w="1783"/>
        <w:gridCol w:w="2670"/>
      </w:tblGrid>
      <w:tr w:rsidR="00F94718" w:rsidRPr="009D5B71" w14:paraId="60E68481" w14:textId="77777777" w:rsidTr="00F94718">
        <w:trPr>
          <w:trHeight w:val="300"/>
        </w:trPr>
        <w:tc>
          <w:tcPr>
            <w:tcW w:w="7502" w:type="dxa"/>
            <w:gridSpan w:val="2"/>
            <w:tcBorders>
              <w:top w:val="nil"/>
              <w:left w:val="nil"/>
              <w:bottom w:val="nil"/>
              <w:right w:val="nil"/>
            </w:tcBorders>
            <w:noWrap/>
            <w:vAlign w:val="bottom"/>
          </w:tcPr>
          <w:p w14:paraId="27BC00F7"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Autoimmunity, Editorial Board Member, 2005 - 2008.</w:t>
            </w:r>
          </w:p>
        </w:tc>
        <w:tc>
          <w:tcPr>
            <w:tcW w:w="2670" w:type="dxa"/>
            <w:tcBorders>
              <w:top w:val="nil"/>
              <w:left w:val="nil"/>
              <w:bottom w:val="nil"/>
              <w:right w:val="nil"/>
            </w:tcBorders>
            <w:noWrap/>
            <w:vAlign w:val="bottom"/>
          </w:tcPr>
          <w:p w14:paraId="727DD879" w14:textId="77777777" w:rsidR="001F7D70" w:rsidRPr="009D5B71" w:rsidRDefault="001F7D70" w:rsidP="009D5B71">
            <w:pPr>
              <w:autoSpaceDE w:val="0"/>
              <w:autoSpaceDN w:val="0"/>
              <w:adjustRightInd w:val="0"/>
              <w:ind w:left="720"/>
              <w:rPr>
                <w:rFonts w:ascii="Arial" w:hAnsi="Arial" w:cs="Arial"/>
                <w:sz w:val="22"/>
                <w:szCs w:val="22"/>
              </w:rPr>
            </w:pPr>
          </w:p>
        </w:tc>
      </w:tr>
      <w:tr w:rsidR="00F94718" w:rsidRPr="009D5B71" w14:paraId="41442803" w14:textId="77777777" w:rsidTr="00F94718">
        <w:trPr>
          <w:trHeight w:val="300"/>
        </w:trPr>
        <w:tc>
          <w:tcPr>
            <w:tcW w:w="5719" w:type="dxa"/>
            <w:tcBorders>
              <w:top w:val="nil"/>
              <w:left w:val="nil"/>
              <w:bottom w:val="nil"/>
              <w:right w:val="nil"/>
            </w:tcBorders>
            <w:noWrap/>
            <w:vAlign w:val="bottom"/>
          </w:tcPr>
          <w:p w14:paraId="06762E18"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BMC Immunology, Associate Editor, 2008 - 2010</w:t>
            </w:r>
          </w:p>
        </w:tc>
        <w:tc>
          <w:tcPr>
            <w:tcW w:w="1783" w:type="dxa"/>
            <w:tcBorders>
              <w:top w:val="nil"/>
              <w:left w:val="nil"/>
              <w:bottom w:val="nil"/>
              <w:right w:val="nil"/>
            </w:tcBorders>
            <w:noWrap/>
            <w:vAlign w:val="bottom"/>
          </w:tcPr>
          <w:p w14:paraId="7ED31167" w14:textId="77777777" w:rsidR="001F7D70" w:rsidRPr="009D5B71" w:rsidRDefault="001F7D70" w:rsidP="00B00364">
            <w:pPr>
              <w:autoSpaceDE w:val="0"/>
              <w:autoSpaceDN w:val="0"/>
              <w:adjustRightInd w:val="0"/>
              <w:ind w:left="720"/>
              <w:rPr>
                <w:rFonts w:ascii="Arial" w:hAnsi="Arial" w:cs="Arial"/>
                <w:sz w:val="22"/>
                <w:szCs w:val="22"/>
              </w:rPr>
            </w:pPr>
          </w:p>
        </w:tc>
        <w:tc>
          <w:tcPr>
            <w:tcW w:w="2670" w:type="dxa"/>
            <w:tcBorders>
              <w:top w:val="nil"/>
              <w:left w:val="nil"/>
              <w:bottom w:val="nil"/>
              <w:right w:val="nil"/>
            </w:tcBorders>
            <w:noWrap/>
            <w:vAlign w:val="bottom"/>
          </w:tcPr>
          <w:p w14:paraId="024F8F96" w14:textId="77777777" w:rsidR="001F7D70" w:rsidRPr="009D5B71" w:rsidRDefault="001F7D70" w:rsidP="009D5B71">
            <w:pPr>
              <w:autoSpaceDE w:val="0"/>
              <w:autoSpaceDN w:val="0"/>
              <w:adjustRightInd w:val="0"/>
              <w:ind w:left="720"/>
              <w:rPr>
                <w:rFonts w:ascii="Arial" w:hAnsi="Arial" w:cs="Arial"/>
                <w:sz w:val="22"/>
                <w:szCs w:val="22"/>
              </w:rPr>
            </w:pPr>
          </w:p>
        </w:tc>
      </w:tr>
      <w:tr w:rsidR="00F94718" w:rsidRPr="009D5B71" w14:paraId="5C238BF3" w14:textId="77777777" w:rsidTr="00F94718">
        <w:trPr>
          <w:trHeight w:val="300"/>
        </w:trPr>
        <w:tc>
          <w:tcPr>
            <w:tcW w:w="7502" w:type="dxa"/>
            <w:gridSpan w:val="2"/>
            <w:tcBorders>
              <w:top w:val="nil"/>
              <w:left w:val="nil"/>
              <w:bottom w:val="nil"/>
              <w:right w:val="nil"/>
            </w:tcBorders>
            <w:noWrap/>
            <w:vAlign w:val="bottom"/>
          </w:tcPr>
          <w:p w14:paraId="6EBFCF9C"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BMC Immunology, Editorial Board Member, 2004 -</w:t>
            </w:r>
            <w:r w:rsidR="00CA04EB">
              <w:rPr>
                <w:rFonts w:ascii="Arial" w:hAnsi="Arial" w:cs="Arial"/>
                <w:sz w:val="22"/>
                <w:szCs w:val="22"/>
              </w:rPr>
              <w:t xml:space="preserve"> 2013</w:t>
            </w:r>
            <w:r w:rsidRPr="009D5B71">
              <w:rPr>
                <w:rFonts w:ascii="Arial" w:hAnsi="Arial" w:cs="Arial"/>
                <w:sz w:val="22"/>
                <w:szCs w:val="22"/>
              </w:rPr>
              <w:t>.</w:t>
            </w:r>
          </w:p>
        </w:tc>
        <w:tc>
          <w:tcPr>
            <w:tcW w:w="2670" w:type="dxa"/>
            <w:tcBorders>
              <w:top w:val="nil"/>
              <w:left w:val="nil"/>
              <w:bottom w:val="nil"/>
              <w:right w:val="nil"/>
            </w:tcBorders>
            <w:noWrap/>
            <w:vAlign w:val="bottom"/>
          </w:tcPr>
          <w:p w14:paraId="4F8C8051" w14:textId="77777777" w:rsidR="001F7D70" w:rsidRPr="009D5B71" w:rsidRDefault="001F7D70" w:rsidP="009D5B71">
            <w:pPr>
              <w:autoSpaceDE w:val="0"/>
              <w:autoSpaceDN w:val="0"/>
              <w:adjustRightInd w:val="0"/>
              <w:ind w:left="720"/>
              <w:rPr>
                <w:rFonts w:ascii="Arial" w:hAnsi="Arial" w:cs="Arial"/>
                <w:sz w:val="22"/>
                <w:szCs w:val="22"/>
              </w:rPr>
            </w:pPr>
          </w:p>
        </w:tc>
      </w:tr>
      <w:tr w:rsidR="00F94718" w:rsidRPr="009D5B71" w14:paraId="523535AB" w14:textId="77777777" w:rsidTr="00F94718">
        <w:trPr>
          <w:trHeight w:val="300"/>
        </w:trPr>
        <w:tc>
          <w:tcPr>
            <w:tcW w:w="7502" w:type="dxa"/>
            <w:gridSpan w:val="2"/>
            <w:tcBorders>
              <w:top w:val="nil"/>
              <w:left w:val="nil"/>
              <w:bottom w:val="nil"/>
              <w:right w:val="nil"/>
            </w:tcBorders>
            <w:noWrap/>
            <w:vAlign w:val="bottom"/>
          </w:tcPr>
          <w:p w14:paraId="5ABCD207"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BMC Immunology, Immunogenetics Se</w:t>
            </w:r>
            <w:r w:rsidR="00CA04EB">
              <w:rPr>
                <w:rFonts w:ascii="Arial" w:hAnsi="Arial" w:cs="Arial"/>
                <w:sz w:val="22"/>
                <w:szCs w:val="22"/>
              </w:rPr>
              <w:t xml:space="preserve">ction Editor 2010 - </w:t>
            </w:r>
            <w:r w:rsidR="00880AB3">
              <w:rPr>
                <w:rFonts w:ascii="Arial" w:hAnsi="Arial" w:cs="Arial"/>
                <w:sz w:val="22"/>
                <w:szCs w:val="22"/>
              </w:rPr>
              <w:t>2013</w:t>
            </w:r>
          </w:p>
        </w:tc>
        <w:tc>
          <w:tcPr>
            <w:tcW w:w="2670" w:type="dxa"/>
            <w:tcBorders>
              <w:top w:val="nil"/>
              <w:left w:val="nil"/>
              <w:bottom w:val="nil"/>
              <w:right w:val="nil"/>
            </w:tcBorders>
            <w:noWrap/>
            <w:vAlign w:val="bottom"/>
          </w:tcPr>
          <w:p w14:paraId="18D22DD6" w14:textId="77777777" w:rsidR="001F7D70" w:rsidRPr="009D5B71" w:rsidRDefault="001F7D70" w:rsidP="009D5B71">
            <w:pPr>
              <w:autoSpaceDE w:val="0"/>
              <w:autoSpaceDN w:val="0"/>
              <w:adjustRightInd w:val="0"/>
              <w:ind w:left="720"/>
              <w:rPr>
                <w:rFonts w:ascii="Arial" w:hAnsi="Arial" w:cs="Arial"/>
                <w:sz w:val="22"/>
                <w:szCs w:val="22"/>
              </w:rPr>
            </w:pPr>
          </w:p>
        </w:tc>
      </w:tr>
      <w:tr w:rsidR="001F7D70" w:rsidRPr="009D5B71" w14:paraId="10B816A0" w14:textId="77777777" w:rsidTr="00F94718">
        <w:trPr>
          <w:trHeight w:val="300"/>
        </w:trPr>
        <w:tc>
          <w:tcPr>
            <w:tcW w:w="10172" w:type="dxa"/>
            <w:gridSpan w:val="3"/>
            <w:tcBorders>
              <w:top w:val="nil"/>
              <w:left w:val="nil"/>
              <w:bottom w:val="nil"/>
              <w:right w:val="nil"/>
            </w:tcBorders>
            <w:noWrap/>
            <w:vAlign w:val="bottom"/>
          </w:tcPr>
          <w:p w14:paraId="5E58D389"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Clinical and Translational Sciences Editorial Board Member, 2007 - .</w:t>
            </w:r>
          </w:p>
        </w:tc>
      </w:tr>
      <w:tr w:rsidR="00F94718" w:rsidRPr="009D5B71" w14:paraId="41D1DC91" w14:textId="77777777" w:rsidTr="00F94718">
        <w:trPr>
          <w:trHeight w:val="300"/>
        </w:trPr>
        <w:tc>
          <w:tcPr>
            <w:tcW w:w="7502" w:type="dxa"/>
            <w:gridSpan w:val="2"/>
            <w:tcBorders>
              <w:top w:val="nil"/>
              <w:left w:val="nil"/>
              <w:bottom w:val="nil"/>
              <w:right w:val="nil"/>
            </w:tcBorders>
            <w:noWrap/>
            <w:vAlign w:val="bottom"/>
          </w:tcPr>
          <w:p w14:paraId="0148A22A"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Frontiers in Biosciences, Managing Editor, 2006.</w:t>
            </w:r>
          </w:p>
        </w:tc>
        <w:tc>
          <w:tcPr>
            <w:tcW w:w="2670" w:type="dxa"/>
            <w:tcBorders>
              <w:top w:val="nil"/>
              <w:left w:val="nil"/>
              <w:bottom w:val="nil"/>
              <w:right w:val="nil"/>
            </w:tcBorders>
            <w:noWrap/>
            <w:vAlign w:val="bottom"/>
          </w:tcPr>
          <w:p w14:paraId="5A81D4E9" w14:textId="77777777" w:rsidR="001F7D70" w:rsidRPr="009D5B71" w:rsidRDefault="001F7D70" w:rsidP="009D5B71">
            <w:pPr>
              <w:autoSpaceDE w:val="0"/>
              <w:autoSpaceDN w:val="0"/>
              <w:adjustRightInd w:val="0"/>
              <w:ind w:left="720"/>
              <w:rPr>
                <w:rFonts w:ascii="Arial" w:hAnsi="Arial" w:cs="Arial"/>
                <w:sz w:val="22"/>
                <w:szCs w:val="22"/>
              </w:rPr>
            </w:pPr>
          </w:p>
        </w:tc>
      </w:tr>
      <w:tr w:rsidR="001F7D70" w:rsidRPr="009D5B71" w14:paraId="58812925" w14:textId="77777777" w:rsidTr="00F94718">
        <w:trPr>
          <w:trHeight w:val="300"/>
        </w:trPr>
        <w:tc>
          <w:tcPr>
            <w:tcW w:w="10172" w:type="dxa"/>
            <w:gridSpan w:val="3"/>
            <w:tcBorders>
              <w:top w:val="nil"/>
              <w:left w:val="nil"/>
              <w:bottom w:val="nil"/>
              <w:right w:val="nil"/>
            </w:tcBorders>
            <w:noWrap/>
            <w:vAlign w:val="bottom"/>
          </w:tcPr>
          <w:p w14:paraId="2B077786"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Immunology and Cell Biology, Editorial Board Member, 2007 - 2012.</w:t>
            </w:r>
          </w:p>
        </w:tc>
      </w:tr>
      <w:tr w:rsidR="00F94718" w:rsidRPr="009D5B71" w14:paraId="5D44622F" w14:textId="77777777" w:rsidTr="00F94718">
        <w:trPr>
          <w:trHeight w:val="300"/>
        </w:trPr>
        <w:tc>
          <w:tcPr>
            <w:tcW w:w="7502" w:type="dxa"/>
            <w:gridSpan w:val="2"/>
            <w:tcBorders>
              <w:top w:val="nil"/>
              <w:left w:val="nil"/>
              <w:bottom w:val="nil"/>
              <w:right w:val="nil"/>
            </w:tcBorders>
            <w:noWrap/>
            <w:vAlign w:val="bottom"/>
          </w:tcPr>
          <w:p w14:paraId="6E1445A2"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Journal of Immunology, Associate Editor 2009 - 2013.</w:t>
            </w:r>
          </w:p>
        </w:tc>
        <w:tc>
          <w:tcPr>
            <w:tcW w:w="2670" w:type="dxa"/>
            <w:tcBorders>
              <w:top w:val="nil"/>
              <w:left w:val="nil"/>
              <w:bottom w:val="nil"/>
              <w:right w:val="nil"/>
            </w:tcBorders>
            <w:noWrap/>
            <w:vAlign w:val="bottom"/>
          </w:tcPr>
          <w:p w14:paraId="1AC045D9" w14:textId="77777777" w:rsidR="001F7D70" w:rsidRPr="009D5B71" w:rsidRDefault="001F7D70" w:rsidP="009D5B71">
            <w:pPr>
              <w:autoSpaceDE w:val="0"/>
              <w:autoSpaceDN w:val="0"/>
              <w:adjustRightInd w:val="0"/>
              <w:ind w:left="720"/>
              <w:rPr>
                <w:rFonts w:ascii="Arial" w:hAnsi="Arial" w:cs="Arial"/>
                <w:sz w:val="22"/>
                <w:szCs w:val="22"/>
              </w:rPr>
            </w:pPr>
          </w:p>
        </w:tc>
      </w:tr>
      <w:tr w:rsidR="00F94718" w:rsidRPr="009D5B71" w14:paraId="68DD6576" w14:textId="77777777" w:rsidTr="00F94718">
        <w:trPr>
          <w:trHeight w:val="300"/>
        </w:trPr>
        <w:tc>
          <w:tcPr>
            <w:tcW w:w="7502" w:type="dxa"/>
            <w:gridSpan w:val="2"/>
            <w:tcBorders>
              <w:top w:val="nil"/>
              <w:left w:val="nil"/>
              <w:bottom w:val="nil"/>
              <w:right w:val="nil"/>
            </w:tcBorders>
            <w:noWrap/>
            <w:vAlign w:val="bottom"/>
          </w:tcPr>
          <w:p w14:paraId="23778270" w14:textId="33008ADC"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lastRenderedPageBreak/>
              <w:t xml:space="preserve">Laboratory Investigation, Associate Editor, 2003 </w:t>
            </w:r>
            <w:r w:rsidR="00F94718">
              <w:rPr>
                <w:rFonts w:ascii="Arial" w:hAnsi="Arial" w:cs="Arial"/>
                <w:sz w:val="22"/>
                <w:szCs w:val="22"/>
              </w:rPr>
              <w:t>–</w:t>
            </w:r>
            <w:r w:rsidRPr="009D5B71">
              <w:rPr>
                <w:rFonts w:ascii="Arial" w:hAnsi="Arial" w:cs="Arial"/>
                <w:sz w:val="22"/>
                <w:szCs w:val="22"/>
              </w:rPr>
              <w:t xml:space="preserve"> 2008</w:t>
            </w:r>
            <w:r w:rsidR="00F94718">
              <w:rPr>
                <w:rFonts w:ascii="Arial" w:hAnsi="Arial" w:cs="Arial"/>
                <w:sz w:val="22"/>
                <w:szCs w:val="22"/>
              </w:rPr>
              <w:t>.</w:t>
            </w:r>
          </w:p>
        </w:tc>
        <w:tc>
          <w:tcPr>
            <w:tcW w:w="2670" w:type="dxa"/>
            <w:tcBorders>
              <w:top w:val="nil"/>
              <w:left w:val="nil"/>
              <w:bottom w:val="nil"/>
              <w:right w:val="nil"/>
            </w:tcBorders>
            <w:noWrap/>
            <w:vAlign w:val="bottom"/>
          </w:tcPr>
          <w:p w14:paraId="3AD3C29A" w14:textId="77777777" w:rsidR="001F7D70" w:rsidRPr="009D5B71" w:rsidRDefault="001F7D70" w:rsidP="009D5B71">
            <w:pPr>
              <w:autoSpaceDE w:val="0"/>
              <w:autoSpaceDN w:val="0"/>
              <w:adjustRightInd w:val="0"/>
              <w:ind w:left="720"/>
              <w:rPr>
                <w:rFonts w:ascii="Arial" w:hAnsi="Arial" w:cs="Arial"/>
                <w:sz w:val="22"/>
                <w:szCs w:val="22"/>
              </w:rPr>
            </w:pPr>
          </w:p>
        </w:tc>
      </w:tr>
      <w:tr w:rsidR="00F94718" w:rsidRPr="009D5B71" w14:paraId="45BAC747" w14:textId="77777777" w:rsidTr="00F94718">
        <w:trPr>
          <w:trHeight w:val="300"/>
        </w:trPr>
        <w:tc>
          <w:tcPr>
            <w:tcW w:w="7502" w:type="dxa"/>
            <w:gridSpan w:val="2"/>
            <w:tcBorders>
              <w:top w:val="nil"/>
              <w:left w:val="nil"/>
              <w:bottom w:val="nil"/>
              <w:right w:val="nil"/>
            </w:tcBorders>
            <w:noWrap/>
            <w:vAlign w:val="bottom"/>
          </w:tcPr>
          <w:p w14:paraId="108A3FB4"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Laboratory Investigation, Editorial Board Member, 2008 - .</w:t>
            </w:r>
            <w:r w:rsidR="001179C6">
              <w:rPr>
                <w:rFonts w:ascii="Arial" w:hAnsi="Arial" w:cs="Arial"/>
                <w:sz w:val="22"/>
                <w:szCs w:val="22"/>
              </w:rPr>
              <w:t>2012</w:t>
            </w:r>
          </w:p>
          <w:p w14:paraId="22BA9C15" w14:textId="3902A20A" w:rsidR="001F7D70"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 xml:space="preserve">Frontiers in B cell biology: Review Editorial Board Member, 2010 </w:t>
            </w:r>
            <w:r w:rsidR="009863C4">
              <w:rPr>
                <w:rFonts w:ascii="Arial" w:hAnsi="Arial" w:cs="Arial"/>
                <w:sz w:val="22"/>
                <w:szCs w:val="22"/>
              </w:rPr>
              <w:t>–</w:t>
            </w:r>
            <w:r w:rsidR="008827C2">
              <w:rPr>
                <w:rFonts w:ascii="Arial" w:hAnsi="Arial" w:cs="Arial"/>
                <w:sz w:val="22"/>
                <w:szCs w:val="22"/>
              </w:rPr>
              <w:t xml:space="preserve"> 2018.</w:t>
            </w:r>
          </w:p>
          <w:p w14:paraId="6C02943D" w14:textId="77777777" w:rsidR="009863C4" w:rsidRDefault="009863C4"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Arthritis &amp; Rheumatism: Advisory Editor, December 2012-</w:t>
            </w:r>
          </w:p>
          <w:p w14:paraId="39FDD45B" w14:textId="4C997836" w:rsidR="00880AB3" w:rsidRDefault="00880AB3"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 xml:space="preserve">Journal </w:t>
            </w:r>
            <w:r w:rsidR="00F94718">
              <w:rPr>
                <w:rFonts w:ascii="Arial" w:hAnsi="Arial" w:cs="Arial"/>
                <w:sz w:val="22"/>
                <w:szCs w:val="22"/>
              </w:rPr>
              <w:t>of Immunology, Section Editor</w:t>
            </w:r>
            <w:r w:rsidR="00AA0394">
              <w:rPr>
                <w:rFonts w:ascii="Arial" w:hAnsi="Arial" w:cs="Arial"/>
                <w:sz w:val="22"/>
                <w:szCs w:val="22"/>
              </w:rPr>
              <w:t xml:space="preserve"> 2</w:t>
            </w:r>
            <w:r>
              <w:rPr>
                <w:rFonts w:ascii="Arial" w:hAnsi="Arial" w:cs="Arial"/>
                <w:sz w:val="22"/>
                <w:szCs w:val="22"/>
              </w:rPr>
              <w:t>013-2016</w:t>
            </w:r>
          </w:p>
          <w:p w14:paraId="0A4E7183" w14:textId="3D22181D" w:rsidR="00B9613D" w:rsidRDefault="00B9613D"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Genes and Immunity, editorial Board Member 2013-201</w:t>
            </w:r>
            <w:r w:rsidR="004728AB">
              <w:rPr>
                <w:rFonts w:ascii="Arial" w:hAnsi="Arial" w:cs="Arial"/>
                <w:sz w:val="22"/>
                <w:szCs w:val="22"/>
              </w:rPr>
              <w:t>7</w:t>
            </w:r>
          </w:p>
          <w:p w14:paraId="67BF0A59" w14:textId="77777777" w:rsidR="009E7433" w:rsidRPr="00AA0394" w:rsidRDefault="00754E84"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Arthritis Research and Therapy, Associate Edit</w:t>
            </w:r>
            <w:r w:rsidR="0088510E">
              <w:rPr>
                <w:rFonts w:ascii="Arial" w:hAnsi="Arial" w:cs="Arial"/>
                <w:sz w:val="22"/>
                <w:szCs w:val="22"/>
              </w:rPr>
              <w:t xml:space="preserve">or of the Immunology </w:t>
            </w:r>
            <w:r w:rsidR="0088510E" w:rsidRPr="00AA0394">
              <w:rPr>
                <w:rFonts w:ascii="Arial" w:hAnsi="Arial" w:cs="Arial"/>
                <w:sz w:val="22"/>
                <w:szCs w:val="22"/>
              </w:rPr>
              <w:t>and Pathology</w:t>
            </w:r>
            <w:r w:rsidRPr="00AA0394">
              <w:rPr>
                <w:rFonts w:ascii="Arial" w:hAnsi="Arial" w:cs="Arial"/>
                <w:sz w:val="22"/>
                <w:szCs w:val="22"/>
              </w:rPr>
              <w:t xml:space="preserve"> Section, 2015 -</w:t>
            </w:r>
            <w:r w:rsidR="009E7433" w:rsidRPr="00AA0394">
              <w:rPr>
                <w:rFonts w:ascii="Arial" w:hAnsi="Arial" w:cs="Arial"/>
                <w:sz w:val="22"/>
                <w:szCs w:val="22"/>
              </w:rPr>
              <w:t>17</w:t>
            </w:r>
          </w:p>
          <w:p w14:paraId="355A8CA2" w14:textId="77777777" w:rsidR="00754E84" w:rsidRPr="00AA0394" w:rsidRDefault="009E7433" w:rsidP="009C236B">
            <w:pPr>
              <w:numPr>
                <w:ilvl w:val="0"/>
                <w:numId w:val="12"/>
              </w:numPr>
              <w:autoSpaceDE w:val="0"/>
              <w:autoSpaceDN w:val="0"/>
              <w:adjustRightInd w:val="0"/>
              <w:rPr>
                <w:rFonts w:ascii="Arial" w:hAnsi="Arial" w:cs="Arial"/>
                <w:sz w:val="22"/>
                <w:szCs w:val="22"/>
              </w:rPr>
            </w:pPr>
            <w:r w:rsidRPr="00AA0394">
              <w:rPr>
                <w:rFonts w:ascii="Arial" w:hAnsi="Arial" w:cs="Arial"/>
                <w:sz w:val="22"/>
                <w:szCs w:val="22"/>
              </w:rPr>
              <w:t>Frontiers in Immunology: Associate E</w:t>
            </w:r>
            <w:r w:rsidR="00F94718" w:rsidRPr="00AA0394">
              <w:rPr>
                <w:rFonts w:ascii="Arial" w:hAnsi="Arial" w:cs="Arial"/>
                <w:sz w:val="22"/>
                <w:szCs w:val="22"/>
              </w:rPr>
              <w:t xml:space="preserve">ditor of the Editorial Frontiers </w:t>
            </w:r>
            <w:r w:rsidRPr="00AA0394">
              <w:rPr>
                <w:rFonts w:ascii="Arial" w:hAnsi="Arial" w:cs="Arial"/>
                <w:sz w:val="22"/>
                <w:szCs w:val="22"/>
              </w:rPr>
              <w:t>Autoimmune and Autoinflammatory Disorders, 2017-</w:t>
            </w:r>
          </w:p>
          <w:p w14:paraId="59C88BFC" w14:textId="3F27AE93" w:rsidR="000F6517" w:rsidRPr="009E7433" w:rsidRDefault="000F6517" w:rsidP="009C236B">
            <w:pPr>
              <w:numPr>
                <w:ilvl w:val="0"/>
                <w:numId w:val="12"/>
              </w:numPr>
              <w:autoSpaceDE w:val="0"/>
              <w:autoSpaceDN w:val="0"/>
              <w:adjustRightInd w:val="0"/>
              <w:rPr>
                <w:rFonts w:ascii="Arial" w:hAnsi="Arial" w:cs="Arial"/>
                <w:sz w:val="22"/>
                <w:szCs w:val="22"/>
              </w:rPr>
            </w:pPr>
            <w:r w:rsidRPr="00AA0394">
              <w:rPr>
                <w:rFonts w:ascii="Arial" w:hAnsi="Arial" w:cs="Arial"/>
                <w:sz w:val="22"/>
                <w:szCs w:val="22"/>
              </w:rPr>
              <w:t>Immunometaboli</w:t>
            </w:r>
            <w:r w:rsidR="00AA0394" w:rsidRPr="00AA0394">
              <w:rPr>
                <w:rFonts w:ascii="Arial" w:hAnsi="Arial" w:cs="Arial"/>
                <w:sz w:val="22"/>
                <w:szCs w:val="22"/>
              </w:rPr>
              <w:t>s</w:t>
            </w:r>
            <w:r w:rsidRPr="00AA0394">
              <w:rPr>
                <w:rFonts w:ascii="Arial" w:hAnsi="Arial" w:cs="Arial"/>
                <w:sz w:val="22"/>
                <w:szCs w:val="22"/>
              </w:rPr>
              <w:t>m: 2019-2022.</w:t>
            </w:r>
          </w:p>
        </w:tc>
        <w:tc>
          <w:tcPr>
            <w:tcW w:w="2670" w:type="dxa"/>
            <w:tcBorders>
              <w:top w:val="nil"/>
              <w:left w:val="nil"/>
              <w:bottom w:val="nil"/>
              <w:right w:val="nil"/>
            </w:tcBorders>
            <w:noWrap/>
            <w:vAlign w:val="bottom"/>
          </w:tcPr>
          <w:p w14:paraId="7DAF3615" w14:textId="77777777" w:rsidR="001F7D70" w:rsidRPr="009D5B71" w:rsidRDefault="001F7D70" w:rsidP="009D5B71">
            <w:pPr>
              <w:autoSpaceDE w:val="0"/>
              <w:autoSpaceDN w:val="0"/>
              <w:adjustRightInd w:val="0"/>
              <w:ind w:left="720"/>
              <w:rPr>
                <w:rFonts w:ascii="Arial" w:hAnsi="Arial" w:cs="Arial"/>
                <w:sz w:val="22"/>
                <w:szCs w:val="22"/>
              </w:rPr>
            </w:pPr>
          </w:p>
        </w:tc>
      </w:tr>
    </w:tbl>
    <w:p w14:paraId="297BCE2E" w14:textId="77777777" w:rsidR="001F7D70" w:rsidRPr="009D5B71" w:rsidRDefault="001F7D70" w:rsidP="009D5B71">
      <w:pPr>
        <w:autoSpaceDE w:val="0"/>
        <w:autoSpaceDN w:val="0"/>
        <w:adjustRightInd w:val="0"/>
        <w:ind w:left="720"/>
        <w:rPr>
          <w:rFonts w:ascii="Arial" w:hAnsi="Arial" w:cs="Arial"/>
          <w:sz w:val="22"/>
          <w:szCs w:val="22"/>
        </w:rPr>
      </w:pPr>
    </w:p>
    <w:p w14:paraId="0DA176F5" w14:textId="77777777" w:rsidR="001F7D70" w:rsidRPr="006C6E0A" w:rsidRDefault="001F7D70" w:rsidP="00F51CCD">
      <w:pPr>
        <w:spacing w:after="120"/>
        <w:rPr>
          <w:rFonts w:ascii="Arial" w:hAnsi="Arial"/>
          <w:b/>
          <w:sz w:val="22"/>
          <w:szCs w:val="22"/>
        </w:rPr>
      </w:pPr>
      <w:r>
        <w:rPr>
          <w:rFonts w:ascii="Arial" w:hAnsi="Arial"/>
          <w:b/>
          <w:sz w:val="22"/>
          <w:szCs w:val="22"/>
          <w:u w:val="single"/>
        </w:rPr>
        <w:t xml:space="preserve">AD HOC </w:t>
      </w:r>
      <w:r w:rsidRPr="006C6E0A">
        <w:rPr>
          <w:rFonts w:ascii="Arial" w:hAnsi="Arial"/>
          <w:b/>
          <w:sz w:val="22"/>
          <w:szCs w:val="22"/>
          <w:u w:val="single"/>
        </w:rPr>
        <w:t>PEER-REVIEWS FOR SCIENTIFIC JOURNALS</w:t>
      </w:r>
    </w:p>
    <w:tbl>
      <w:tblPr>
        <w:tblW w:w="0" w:type="auto"/>
        <w:tblInd w:w="-14" w:type="dxa"/>
        <w:tblLook w:val="00A0" w:firstRow="1" w:lastRow="0" w:firstColumn="1" w:lastColumn="0" w:noHBand="0" w:noVBand="0"/>
      </w:tblPr>
      <w:tblGrid>
        <w:gridCol w:w="6176"/>
      </w:tblGrid>
      <w:tr w:rsidR="001F7D70" w:rsidRPr="00F51CCD" w14:paraId="43EBE5C5" w14:textId="77777777" w:rsidTr="00735EB6">
        <w:trPr>
          <w:trHeight w:val="300"/>
        </w:trPr>
        <w:tc>
          <w:tcPr>
            <w:tcW w:w="0" w:type="auto"/>
            <w:tcBorders>
              <w:top w:val="nil"/>
              <w:left w:val="nil"/>
              <w:bottom w:val="nil"/>
              <w:right w:val="nil"/>
            </w:tcBorders>
            <w:noWrap/>
            <w:vAlign w:val="bottom"/>
          </w:tcPr>
          <w:p w14:paraId="065D49FB" w14:textId="77777777" w:rsidR="001F7D70" w:rsidRPr="003F03FF" w:rsidRDefault="001F7D70" w:rsidP="009C236B">
            <w:pPr>
              <w:numPr>
                <w:ilvl w:val="0"/>
                <w:numId w:val="12"/>
              </w:numPr>
              <w:autoSpaceDE w:val="0"/>
              <w:autoSpaceDN w:val="0"/>
              <w:adjustRightInd w:val="0"/>
              <w:rPr>
                <w:rFonts w:ascii="Arial" w:hAnsi="Arial" w:cs="Arial"/>
                <w:sz w:val="22"/>
                <w:szCs w:val="22"/>
              </w:rPr>
            </w:pPr>
            <w:r w:rsidRPr="003F03FF">
              <w:rPr>
                <w:rFonts w:ascii="Arial" w:hAnsi="Arial" w:cs="Arial"/>
                <w:sz w:val="22"/>
                <w:szCs w:val="22"/>
              </w:rPr>
              <w:t>AJP- Heart and Circulatory Physiology</w:t>
            </w:r>
          </w:p>
        </w:tc>
      </w:tr>
      <w:tr w:rsidR="001F7D70" w:rsidRPr="00F51CCD" w14:paraId="19F7020F" w14:textId="77777777" w:rsidTr="00735EB6">
        <w:trPr>
          <w:trHeight w:val="300"/>
        </w:trPr>
        <w:tc>
          <w:tcPr>
            <w:tcW w:w="0" w:type="auto"/>
            <w:tcBorders>
              <w:top w:val="nil"/>
              <w:left w:val="nil"/>
              <w:bottom w:val="nil"/>
              <w:right w:val="nil"/>
            </w:tcBorders>
            <w:noWrap/>
            <w:vAlign w:val="bottom"/>
          </w:tcPr>
          <w:p w14:paraId="0885EC4F" w14:textId="77777777" w:rsidR="003F03FF" w:rsidRPr="003F03FF" w:rsidRDefault="003F03FF" w:rsidP="009C236B">
            <w:pPr>
              <w:numPr>
                <w:ilvl w:val="0"/>
                <w:numId w:val="12"/>
              </w:numPr>
              <w:autoSpaceDE w:val="0"/>
              <w:autoSpaceDN w:val="0"/>
              <w:adjustRightInd w:val="0"/>
              <w:rPr>
                <w:rFonts w:ascii="Arial" w:hAnsi="Arial" w:cs="Arial"/>
                <w:sz w:val="22"/>
                <w:szCs w:val="22"/>
              </w:rPr>
            </w:pPr>
            <w:r w:rsidRPr="003F03FF">
              <w:rPr>
                <w:rFonts w:ascii="Arial" w:hAnsi="Arial" w:cs="Arial"/>
                <w:sz w:val="22"/>
                <w:szCs w:val="22"/>
              </w:rPr>
              <w:t xml:space="preserve">Annals of the Rheumatic Diseases </w:t>
            </w:r>
          </w:p>
          <w:p w14:paraId="4BDA8A43" w14:textId="136E4626" w:rsidR="001F7D70" w:rsidRPr="003F03FF" w:rsidRDefault="001F7D70" w:rsidP="009C236B">
            <w:pPr>
              <w:numPr>
                <w:ilvl w:val="0"/>
                <w:numId w:val="12"/>
              </w:numPr>
              <w:autoSpaceDE w:val="0"/>
              <w:autoSpaceDN w:val="0"/>
              <w:adjustRightInd w:val="0"/>
              <w:rPr>
                <w:rFonts w:ascii="Arial" w:hAnsi="Arial" w:cs="Arial"/>
                <w:sz w:val="22"/>
                <w:szCs w:val="22"/>
              </w:rPr>
            </w:pPr>
            <w:r w:rsidRPr="003F03FF">
              <w:rPr>
                <w:rFonts w:ascii="Arial" w:hAnsi="Arial" w:cs="Arial"/>
                <w:sz w:val="22"/>
                <w:szCs w:val="22"/>
              </w:rPr>
              <w:t>Arthritis and Rheumatism</w:t>
            </w:r>
          </w:p>
        </w:tc>
      </w:tr>
      <w:tr w:rsidR="001F7D70" w:rsidRPr="00F51CCD" w14:paraId="69899D01" w14:textId="77777777" w:rsidTr="00735EB6">
        <w:trPr>
          <w:trHeight w:val="300"/>
        </w:trPr>
        <w:tc>
          <w:tcPr>
            <w:tcW w:w="0" w:type="auto"/>
            <w:tcBorders>
              <w:top w:val="nil"/>
              <w:left w:val="nil"/>
              <w:bottom w:val="nil"/>
              <w:right w:val="nil"/>
            </w:tcBorders>
            <w:noWrap/>
            <w:vAlign w:val="bottom"/>
          </w:tcPr>
          <w:p w14:paraId="3416CB7F"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Arthritis Research and Therapy</w:t>
            </w:r>
          </w:p>
        </w:tc>
      </w:tr>
      <w:tr w:rsidR="001F7D70" w:rsidRPr="00F51CCD" w14:paraId="76AE96F4" w14:textId="77777777" w:rsidTr="00735EB6">
        <w:trPr>
          <w:trHeight w:val="300"/>
        </w:trPr>
        <w:tc>
          <w:tcPr>
            <w:tcW w:w="0" w:type="auto"/>
            <w:tcBorders>
              <w:top w:val="nil"/>
              <w:left w:val="nil"/>
              <w:bottom w:val="nil"/>
              <w:right w:val="nil"/>
            </w:tcBorders>
            <w:noWrap/>
            <w:vAlign w:val="bottom"/>
          </w:tcPr>
          <w:p w14:paraId="5F590F58"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Autoimmunity</w:t>
            </w:r>
          </w:p>
        </w:tc>
      </w:tr>
      <w:tr w:rsidR="001F7D70" w:rsidRPr="00F51CCD" w14:paraId="5668BA51" w14:textId="77777777" w:rsidTr="00735EB6">
        <w:trPr>
          <w:trHeight w:val="300"/>
        </w:trPr>
        <w:tc>
          <w:tcPr>
            <w:tcW w:w="0" w:type="auto"/>
            <w:tcBorders>
              <w:top w:val="nil"/>
              <w:left w:val="nil"/>
              <w:bottom w:val="nil"/>
              <w:right w:val="nil"/>
            </w:tcBorders>
            <w:noWrap/>
            <w:vAlign w:val="bottom"/>
          </w:tcPr>
          <w:p w14:paraId="22E215BD"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Blood</w:t>
            </w:r>
          </w:p>
        </w:tc>
      </w:tr>
      <w:tr w:rsidR="001F7D70" w:rsidRPr="00F51CCD" w14:paraId="19EB825E" w14:textId="77777777" w:rsidTr="00735EB6">
        <w:trPr>
          <w:trHeight w:val="300"/>
        </w:trPr>
        <w:tc>
          <w:tcPr>
            <w:tcW w:w="0" w:type="auto"/>
            <w:tcBorders>
              <w:top w:val="nil"/>
              <w:left w:val="nil"/>
              <w:bottom w:val="nil"/>
              <w:right w:val="nil"/>
            </w:tcBorders>
            <w:noWrap/>
            <w:vAlign w:val="bottom"/>
          </w:tcPr>
          <w:p w14:paraId="0AC09A48"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BMC Immunology</w:t>
            </w:r>
          </w:p>
        </w:tc>
      </w:tr>
      <w:tr w:rsidR="001F7D70" w:rsidRPr="00F51CCD" w14:paraId="1A094C89" w14:textId="77777777" w:rsidTr="00735EB6">
        <w:trPr>
          <w:trHeight w:val="300"/>
        </w:trPr>
        <w:tc>
          <w:tcPr>
            <w:tcW w:w="0" w:type="auto"/>
            <w:tcBorders>
              <w:top w:val="nil"/>
              <w:left w:val="nil"/>
              <w:bottom w:val="nil"/>
              <w:right w:val="nil"/>
            </w:tcBorders>
            <w:noWrap/>
            <w:vAlign w:val="bottom"/>
          </w:tcPr>
          <w:p w14:paraId="7AF50B30" w14:textId="77777777" w:rsidR="001F7D70"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BMC Medical Genetics</w:t>
            </w:r>
          </w:p>
          <w:p w14:paraId="25BB35BD" w14:textId="77777777" w:rsidR="007967B5" w:rsidRPr="009D5B71" w:rsidRDefault="007967B5"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BMC Medicine</w:t>
            </w:r>
          </w:p>
        </w:tc>
      </w:tr>
      <w:tr w:rsidR="001F7D70" w:rsidRPr="00F51CCD" w14:paraId="38A5E9B6" w14:textId="77777777" w:rsidTr="00735EB6">
        <w:trPr>
          <w:trHeight w:val="300"/>
        </w:trPr>
        <w:tc>
          <w:tcPr>
            <w:tcW w:w="0" w:type="auto"/>
            <w:tcBorders>
              <w:top w:val="nil"/>
              <w:left w:val="nil"/>
              <w:bottom w:val="nil"/>
              <w:right w:val="nil"/>
            </w:tcBorders>
            <w:noWrap/>
            <w:vAlign w:val="bottom"/>
          </w:tcPr>
          <w:p w14:paraId="71C9D213" w14:textId="52A6790B" w:rsidR="001F7D70"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British Journal of Dermatology</w:t>
            </w:r>
          </w:p>
          <w:p w14:paraId="49FEE510" w14:textId="2A159EC0" w:rsidR="00E748B8" w:rsidRDefault="00E748B8"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Cell Metabolism</w:t>
            </w:r>
          </w:p>
          <w:p w14:paraId="6A641E32" w14:textId="1DE75948" w:rsidR="00C0677D" w:rsidRPr="009D5B71" w:rsidRDefault="00C0677D"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Cell Transplantation</w:t>
            </w:r>
          </w:p>
          <w:p w14:paraId="668D067B"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Cellular Immunology</w:t>
            </w:r>
          </w:p>
          <w:p w14:paraId="4B3E85F5"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Clinical and Developmental Immunology</w:t>
            </w:r>
          </w:p>
        </w:tc>
      </w:tr>
      <w:tr w:rsidR="001F7D70" w:rsidRPr="00F51CCD" w14:paraId="3AD8C5FD" w14:textId="77777777" w:rsidTr="00735EB6">
        <w:trPr>
          <w:trHeight w:val="300"/>
        </w:trPr>
        <w:tc>
          <w:tcPr>
            <w:tcW w:w="0" w:type="auto"/>
            <w:tcBorders>
              <w:top w:val="nil"/>
              <w:left w:val="nil"/>
              <w:bottom w:val="nil"/>
              <w:right w:val="nil"/>
            </w:tcBorders>
            <w:noWrap/>
            <w:vAlign w:val="bottom"/>
          </w:tcPr>
          <w:p w14:paraId="5003BF90"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Clinical and Experimental Immunology</w:t>
            </w:r>
          </w:p>
        </w:tc>
      </w:tr>
      <w:tr w:rsidR="001F7D70" w:rsidRPr="00F51CCD" w14:paraId="2B8A1B27" w14:textId="77777777" w:rsidTr="00735EB6">
        <w:trPr>
          <w:trHeight w:val="300"/>
        </w:trPr>
        <w:tc>
          <w:tcPr>
            <w:tcW w:w="0" w:type="auto"/>
            <w:tcBorders>
              <w:top w:val="nil"/>
              <w:left w:val="nil"/>
              <w:bottom w:val="nil"/>
              <w:right w:val="nil"/>
            </w:tcBorders>
            <w:noWrap/>
            <w:vAlign w:val="bottom"/>
          </w:tcPr>
          <w:p w14:paraId="29304A1C"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Clinical Experimental Rheumatology</w:t>
            </w:r>
          </w:p>
          <w:p w14:paraId="0CB29A01" w14:textId="77777777" w:rsidR="00735EB6" w:rsidRDefault="00735EB6"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Clinical Immunology</w:t>
            </w:r>
          </w:p>
          <w:p w14:paraId="3C97EDC9" w14:textId="3ACAD308" w:rsidR="00FB28EE" w:rsidRPr="009D5B71" w:rsidRDefault="00FB28EE"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Current Aging Science</w:t>
            </w:r>
          </w:p>
        </w:tc>
      </w:tr>
      <w:tr w:rsidR="001F7D70" w:rsidRPr="00F51CCD" w14:paraId="7DAB490C" w14:textId="77777777" w:rsidTr="00735EB6">
        <w:trPr>
          <w:trHeight w:val="300"/>
        </w:trPr>
        <w:tc>
          <w:tcPr>
            <w:tcW w:w="0" w:type="auto"/>
            <w:tcBorders>
              <w:top w:val="nil"/>
              <w:left w:val="nil"/>
              <w:bottom w:val="nil"/>
              <w:right w:val="nil"/>
            </w:tcBorders>
            <w:noWrap/>
            <w:vAlign w:val="bottom"/>
          </w:tcPr>
          <w:p w14:paraId="6C40668E"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Current Molecular Medicine</w:t>
            </w:r>
          </w:p>
        </w:tc>
      </w:tr>
      <w:tr w:rsidR="001F7D70" w:rsidRPr="00F51CCD" w14:paraId="38A79902" w14:textId="77777777" w:rsidTr="00735EB6">
        <w:trPr>
          <w:trHeight w:val="300"/>
        </w:trPr>
        <w:tc>
          <w:tcPr>
            <w:tcW w:w="0" w:type="auto"/>
            <w:tcBorders>
              <w:top w:val="nil"/>
              <w:left w:val="nil"/>
              <w:bottom w:val="nil"/>
              <w:right w:val="nil"/>
            </w:tcBorders>
            <w:noWrap/>
            <w:vAlign w:val="bottom"/>
          </w:tcPr>
          <w:p w14:paraId="2F1E4E1E"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Diabetes</w:t>
            </w:r>
          </w:p>
        </w:tc>
      </w:tr>
      <w:tr w:rsidR="001F7D70" w:rsidRPr="00F51CCD" w14:paraId="41BD53FA" w14:textId="77777777" w:rsidTr="00735EB6">
        <w:trPr>
          <w:trHeight w:val="300"/>
        </w:trPr>
        <w:tc>
          <w:tcPr>
            <w:tcW w:w="0" w:type="auto"/>
            <w:tcBorders>
              <w:top w:val="nil"/>
              <w:left w:val="nil"/>
              <w:bottom w:val="nil"/>
              <w:right w:val="nil"/>
            </w:tcBorders>
            <w:noWrap/>
            <w:vAlign w:val="bottom"/>
          </w:tcPr>
          <w:p w14:paraId="10A5BFD7"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European Journal of Immunology</w:t>
            </w:r>
          </w:p>
        </w:tc>
      </w:tr>
      <w:tr w:rsidR="001F7D70" w:rsidRPr="00F51CCD" w14:paraId="3289BB1C" w14:textId="77777777" w:rsidTr="00735EB6">
        <w:trPr>
          <w:trHeight w:val="300"/>
        </w:trPr>
        <w:tc>
          <w:tcPr>
            <w:tcW w:w="0" w:type="auto"/>
            <w:tcBorders>
              <w:top w:val="nil"/>
              <w:left w:val="nil"/>
              <w:bottom w:val="nil"/>
              <w:right w:val="nil"/>
            </w:tcBorders>
            <w:noWrap/>
            <w:vAlign w:val="bottom"/>
          </w:tcPr>
          <w:p w14:paraId="174B727E" w14:textId="42BCA233" w:rsidR="008F00D1" w:rsidRPr="009D5B71" w:rsidRDefault="008F00D1"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 xml:space="preserve">Frontiers in </w:t>
            </w:r>
            <w:r w:rsidR="00CF333B">
              <w:rPr>
                <w:rFonts w:ascii="Arial" w:hAnsi="Arial" w:cs="Arial"/>
                <w:sz w:val="22"/>
                <w:szCs w:val="22"/>
              </w:rPr>
              <w:t>Immunology</w:t>
            </w:r>
          </w:p>
          <w:p w14:paraId="447408FD"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Future Rheumatology</w:t>
            </w:r>
          </w:p>
        </w:tc>
      </w:tr>
      <w:tr w:rsidR="001F7D70" w:rsidRPr="00F51CCD" w14:paraId="5A5BF235" w14:textId="77777777" w:rsidTr="00735EB6">
        <w:trPr>
          <w:trHeight w:val="300"/>
        </w:trPr>
        <w:tc>
          <w:tcPr>
            <w:tcW w:w="0" w:type="auto"/>
            <w:tcBorders>
              <w:top w:val="nil"/>
              <w:left w:val="nil"/>
              <w:bottom w:val="nil"/>
              <w:right w:val="nil"/>
            </w:tcBorders>
            <w:noWrap/>
            <w:vAlign w:val="bottom"/>
          </w:tcPr>
          <w:p w14:paraId="68DBFBE8"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Genes and Immunity</w:t>
            </w:r>
          </w:p>
        </w:tc>
      </w:tr>
      <w:tr w:rsidR="001F7D70" w:rsidRPr="00F51CCD" w14:paraId="6DA03D17" w14:textId="77777777" w:rsidTr="00735EB6">
        <w:trPr>
          <w:trHeight w:val="300"/>
        </w:trPr>
        <w:tc>
          <w:tcPr>
            <w:tcW w:w="0" w:type="auto"/>
            <w:tcBorders>
              <w:top w:val="nil"/>
              <w:left w:val="nil"/>
              <w:bottom w:val="nil"/>
              <w:right w:val="nil"/>
            </w:tcBorders>
            <w:noWrap/>
            <w:vAlign w:val="bottom"/>
          </w:tcPr>
          <w:p w14:paraId="71B576B9" w14:textId="77777777" w:rsidR="001F7D70"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Genomics</w:t>
            </w:r>
          </w:p>
          <w:p w14:paraId="1467CFEC" w14:textId="317BFDCD" w:rsidR="006A4040" w:rsidRPr="009D5B71" w:rsidRDefault="006A4040" w:rsidP="006A4040">
            <w:pPr>
              <w:numPr>
                <w:ilvl w:val="0"/>
                <w:numId w:val="12"/>
              </w:numPr>
              <w:autoSpaceDE w:val="0"/>
              <w:autoSpaceDN w:val="0"/>
              <w:adjustRightInd w:val="0"/>
              <w:rPr>
                <w:rFonts w:ascii="Arial" w:hAnsi="Arial" w:cs="Arial"/>
                <w:sz w:val="22"/>
                <w:szCs w:val="22"/>
              </w:rPr>
            </w:pPr>
            <w:r>
              <w:rPr>
                <w:rFonts w:ascii="Arial" w:hAnsi="Arial" w:cs="Arial"/>
                <w:sz w:val="22"/>
                <w:szCs w:val="22"/>
              </w:rPr>
              <w:t>Immunity, Inflammation, and Disease</w:t>
            </w:r>
          </w:p>
        </w:tc>
      </w:tr>
      <w:tr w:rsidR="001F7D70" w:rsidRPr="00F51CCD" w14:paraId="412EADBC" w14:textId="77777777" w:rsidTr="00735EB6">
        <w:trPr>
          <w:trHeight w:val="300"/>
        </w:trPr>
        <w:tc>
          <w:tcPr>
            <w:tcW w:w="0" w:type="auto"/>
            <w:tcBorders>
              <w:top w:val="nil"/>
              <w:left w:val="nil"/>
              <w:bottom w:val="nil"/>
              <w:right w:val="nil"/>
            </w:tcBorders>
            <w:noWrap/>
            <w:vAlign w:val="bottom"/>
          </w:tcPr>
          <w:p w14:paraId="722ACD35" w14:textId="77777777" w:rsidR="004D279D" w:rsidRDefault="004D279D"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ImmunoHorizons</w:t>
            </w:r>
          </w:p>
          <w:p w14:paraId="37548993" w14:textId="18BEFE34"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Immunology</w:t>
            </w:r>
          </w:p>
        </w:tc>
      </w:tr>
      <w:tr w:rsidR="001F7D70" w:rsidRPr="00F51CCD" w14:paraId="45F4369F" w14:textId="77777777" w:rsidTr="00735EB6">
        <w:trPr>
          <w:trHeight w:val="300"/>
        </w:trPr>
        <w:tc>
          <w:tcPr>
            <w:tcW w:w="0" w:type="auto"/>
            <w:tcBorders>
              <w:top w:val="nil"/>
              <w:left w:val="nil"/>
              <w:bottom w:val="nil"/>
              <w:right w:val="nil"/>
            </w:tcBorders>
            <w:noWrap/>
            <w:vAlign w:val="bottom"/>
          </w:tcPr>
          <w:p w14:paraId="36CBDD43"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Immunotherapy</w:t>
            </w:r>
          </w:p>
        </w:tc>
      </w:tr>
      <w:tr w:rsidR="001F7D70" w:rsidRPr="00F51CCD" w14:paraId="7BB7870B" w14:textId="77777777" w:rsidTr="00735EB6">
        <w:trPr>
          <w:trHeight w:val="300"/>
        </w:trPr>
        <w:tc>
          <w:tcPr>
            <w:tcW w:w="0" w:type="auto"/>
            <w:tcBorders>
              <w:top w:val="nil"/>
              <w:left w:val="nil"/>
              <w:bottom w:val="nil"/>
              <w:right w:val="nil"/>
            </w:tcBorders>
            <w:noWrap/>
            <w:vAlign w:val="bottom"/>
          </w:tcPr>
          <w:p w14:paraId="44E03F16"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International Journal of Rheumatic Diseases</w:t>
            </w:r>
          </w:p>
          <w:p w14:paraId="69E11A36"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Journal of Autoimmunity</w:t>
            </w:r>
          </w:p>
        </w:tc>
      </w:tr>
      <w:tr w:rsidR="001F7D70" w:rsidRPr="00F51CCD" w14:paraId="1A804513" w14:textId="77777777" w:rsidTr="00735EB6">
        <w:trPr>
          <w:trHeight w:val="300"/>
        </w:trPr>
        <w:tc>
          <w:tcPr>
            <w:tcW w:w="0" w:type="auto"/>
            <w:tcBorders>
              <w:top w:val="nil"/>
              <w:left w:val="nil"/>
              <w:bottom w:val="nil"/>
              <w:right w:val="nil"/>
            </w:tcBorders>
            <w:noWrap/>
            <w:vAlign w:val="bottom"/>
          </w:tcPr>
          <w:p w14:paraId="4AC4B3BF" w14:textId="77777777" w:rsidR="001F7D70"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Journal of Clinical Immunology</w:t>
            </w:r>
          </w:p>
          <w:p w14:paraId="77307EE0" w14:textId="77777777" w:rsidR="00880AB3" w:rsidRPr="009D5B71" w:rsidRDefault="00880AB3"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Journal of Clinical Investigation</w:t>
            </w:r>
          </w:p>
        </w:tc>
      </w:tr>
      <w:tr w:rsidR="001F7D70" w:rsidRPr="00F51CCD" w14:paraId="0F752F69" w14:textId="77777777" w:rsidTr="00735EB6">
        <w:trPr>
          <w:trHeight w:val="300"/>
        </w:trPr>
        <w:tc>
          <w:tcPr>
            <w:tcW w:w="0" w:type="auto"/>
            <w:tcBorders>
              <w:top w:val="nil"/>
              <w:left w:val="nil"/>
              <w:bottom w:val="nil"/>
              <w:right w:val="nil"/>
            </w:tcBorders>
            <w:noWrap/>
            <w:vAlign w:val="bottom"/>
          </w:tcPr>
          <w:p w14:paraId="45E69A62"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Journal of Immunology</w:t>
            </w:r>
          </w:p>
          <w:p w14:paraId="3ABD6915"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lastRenderedPageBreak/>
              <w:t>Journal of Leukocyte Biology</w:t>
            </w:r>
          </w:p>
        </w:tc>
      </w:tr>
      <w:tr w:rsidR="001F7D70" w:rsidRPr="00F51CCD" w14:paraId="666B2B21" w14:textId="77777777" w:rsidTr="00735EB6">
        <w:trPr>
          <w:trHeight w:val="300"/>
        </w:trPr>
        <w:tc>
          <w:tcPr>
            <w:tcW w:w="0" w:type="auto"/>
            <w:tcBorders>
              <w:top w:val="nil"/>
              <w:left w:val="nil"/>
              <w:bottom w:val="nil"/>
              <w:right w:val="nil"/>
            </w:tcBorders>
            <w:noWrap/>
            <w:vAlign w:val="bottom"/>
          </w:tcPr>
          <w:p w14:paraId="1DA88E63"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lastRenderedPageBreak/>
              <w:t>Journal of Molecular Medicine</w:t>
            </w:r>
          </w:p>
        </w:tc>
      </w:tr>
      <w:tr w:rsidR="001F7D70" w:rsidRPr="00F51CCD" w14:paraId="335E308B" w14:textId="77777777" w:rsidTr="00735EB6">
        <w:trPr>
          <w:trHeight w:val="300"/>
        </w:trPr>
        <w:tc>
          <w:tcPr>
            <w:tcW w:w="0" w:type="auto"/>
            <w:tcBorders>
              <w:top w:val="nil"/>
              <w:left w:val="nil"/>
              <w:bottom w:val="nil"/>
              <w:right w:val="nil"/>
            </w:tcBorders>
            <w:noWrap/>
            <w:vAlign w:val="bottom"/>
          </w:tcPr>
          <w:p w14:paraId="38626F8C"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Journal of the American Society of Nephrology</w:t>
            </w:r>
          </w:p>
        </w:tc>
      </w:tr>
      <w:tr w:rsidR="001F7D70" w:rsidRPr="00F51CCD" w14:paraId="2012AE84" w14:textId="77777777" w:rsidTr="00735EB6">
        <w:trPr>
          <w:trHeight w:val="300"/>
        </w:trPr>
        <w:tc>
          <w:tcPr>
            <w:tcW w:w="0" w:type="auto"/>
            <w:tcBorders>
              <w:top w:val="nil"/>
              <w:left w:val="nil"/>
              <w:bottom w:val="nil"/>
              <w:right w:val="nil"/>
            </w:tcBorders>
            <w:noWrap/>
            <w:vAlign w:val="bottom"/>
          </w:tcPr>
          <w:p w14:paraId="18B59046" w14:textId="77777777" w:rsidR="001F7D70"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Laboratory Investigation</w:t>
            </w:r>
          </w:p>
          <w:p w14:paraId="3F790070" w14:textId="44441FAE" w:rsidR="008A74AB" w:rsidRPr="009D5B71" w:rsidRDefault="008A74AB"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Lupus</w:t>
            </w:r>
          </w:p>
        </w:tc>
      </w:tr>
      <w:tr w:rsidR="001F7D70" w:rsidRPr="00F51CCD" w14:paraId="182F0261" w14:textId="77777777" w:rsidTr="00735EB6">
        <w:trPr>
          <w:trHeight w:val="300"/>
        </w:trPr>
        <w:tc>
          <w:tcPr>
            <w:tcW w:w="0" w:type="auto"/>
            <w:tcBorders>
              <w:top w:val="nil"/>
              <w:left w:val="nil"/>
              <w:bottom w:val="nil"/>
              <w:right w:val="nil"/>
            </w:tcBorders>
            <w:noWrap/>
            <w:vAlign w:val="bottom"/>
          </w:tcPr>
          <w:p w14:paraId="07BDD207"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Mammalian Genome</w:t>
            </w:r>
          </w:p>
        </w:tc>
      </w:tr>
      <w:tr w:rsidR="001F7D70" w:rsidRPr="00F51CCD" w14:paraId="2FD5EAF4" w14:textId="77777777" w:rsidTr="00735EB6">
        <w:trPr>
          <w:trHeight w:val="300"/>
        </w:trPr>
        <w:tc>
          <w:tcPr>
            <w:tcW w:w="0" w:type="auto"/>
            <w:tcBorders>
              <w:top w:val="nil"/>
              <w:left w:val="nil"/>
              <w:bottom w:val="nil"/>
              <w:right w:val="nil"/>
            </w:tcBorders>
            <w:noWrap/>
            <w:vAlign w:val="bottom"/>
          </w:tcPr>
          <w:p w14:paraId="53B6CD20" w14:textId="5A76EC8A" w:rsidR="0078161D" w:rsidRDefault="0078161D"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Molecular Basis of Disease</w:t>
            </w:r>
          </w:p>
          <w:p w14:paraId="1F5D611F" w14:textId="19146F89" w:rsidR="006844C6" w:rsidRDefault="006844C6"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Molecular Psychiatry</w:t>
            </w:r>
          </w:p>
          <w:p w14:paraId="5E7B00AE" w14:textId="26E81819"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Molecular Therapy</w:t>
            </w:r>
          </w:p>
        </w:tc>
      </w:tr>
      <w:tr w:rsidR="001F7D70" w:rsidRPr="00F51CCD" w14:paraId="62CDB024" w14:textId="77777777" w:rsidTr="00735EB6">
        <w:trPr>
          <w:trHeight w:val="300"/>
        </w:trPr>
        <w:tc>
          <w:tcPr>
            <w:tcW w:w="0" w:type="auto"/>
            <w:tcBorders>
              <w:top w:val="nil"/>
              <w:left w:val="nil"/>
              <w:bottom w:val="nil"/>
              <w:right w:val="nil"/>
            </w:tcBorders>
            <w:noWrap/>
            <w:vAlign w:val="bottom"/>
          </w:tcPr>
          <w:p w14:paraId="3610C409" w14:textId="77777777" w:rsidR="001F7D70"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Nature</w:t>
            </w:r>
          </w:p>
          <w:p w14:paraId="3CA36104" w14:textId="5D70BA55" w:rsidR="00593822" w:rsidRPr="009D5B71" w:rsidRDefault="00593822" w:rsidP="00593822">
            <w:pPr>
              <w:numPr>
                <w:ilvl w:val="0"/>
                <w:numId w:val="12"/>
              </w:numPr>
              <w:autoSpaceDE w:val="0"/>
              <w:autoSpaceDN w:val="0"/>
              <w:adjustRightInd w:val="0"/>
              <w:rPr>
                <w:rFonts w:ascii="Arial" w:hAnsi="Arial" w:cs="Arial"/>
                <w:sz w:val="22"/>
                <w:szCs w:val="22"/>
              </w:rPr>
            </w:pPr>
            <w:r>
              <w:rPr>
                <w:rFonts w:ascii="Arial" w:hAnsi="Arial" w:cs="Arial"/>
                <w:sz w:val="22"/>
                <w:szCs w:val="22"/>
              </w:rPr>
              <w:t>Nature Communications</w:t>
            </w:r>
          </w:p>
        </w:tc>
      </w:tr>
      <w:tr w:rsidR="001F7D70" w:rsidRPr="00F51CCD" w14:paraId="66E382FA" w14:textId="77777777" w:rsidTr="00735EB6">
        <w:trPr>
          <w:trHeight w:val="300"/>
        </w:trPr>
        <w:tc>
          <w:tcPr>
            <w:tcW w:w="0" w:type="auto"/>
            <w:tcBorders>
              <w:top w:val="nil"/>
              <w:left w:val="nil"/>
              <w:bottom w:val="nil"/>
              <w:right w:val="nil"/>
            </w:tcBorders>
            <w:noWrap/>
            <w:vAlign w:val="bottom"/>
          </w:tcPr>
          <w:p w14:paraId="07EB3F2E" w14:textId="77777777" w:rsidR="001F7D70" w:rsidRPr="009D5B71"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Nature Genetics</w:t>
            </w:r>
          </w:p>
        </w:tc>
      </w:tr>
      <w:tr w:rsidR="001F7D70" w:rsidRPr="00F51CCD" w14:paraId="35CDBA31" w14:textId="77777777" w:rsidTr="00735EB6">
        <w:trPr>
          <w:trHeight w:val="300"/>
        </w:trPr>
        <w:tc>
          <w:tcPr>
            <w:tcW w:w="0" w:type="auto"/>
            <w:tcBorders>
              <w:top w:val="nil"/>
              <w:left w:val="nil"/>
              <w:bottom w:val="nil"/>
              <w:right w:val="nil"/>
            </w:tcBorders>
            <w:noWrap/>
            <w:vAlign w:val="bottom"/>
          </w:tcPr>
          <w:p w14:paraId="2B4B0DE2" w14:textId="77777777" w:rsidR="001F7D70"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Nature Reviews Rheumatology</w:t>
            </w:r>
          </w:p>
          <w:p w14:paraId="4124A4A9" w14:textId="79606313" w:rsidR="00453BF2" w:rsidRPr="009D5B71" w:rsidRDefault="00453BF2"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Nature Scientific Reports</w:t>
            </w:r>
          </w:p>
        </w:tc>
      </w:tr>
      <w:tr w:rsidR="001F7D70" w:rsidRPr="00F51CCD" w14:paraId="43FB5859" w14:textId="77777777" w:rsidTr="00735EB6">
        <w:trPr>
          <w:trHeight w:val="300"/>
        </w:trPr>
        <w:tc>
          <w:tcPr>
            <w:tcW w:w="0" w:type="auto"/>
            <w:tcBorders>
              <w:top w:val="nil"/>
              <w:left w:val="nil"/>
              <w:bottom w:val="nil"/>
              <w:right w:val="nil"/>
            </w:tcBorders>
            <w:noWrap/>
            <w:vAlign w:val="bottom"/>
          </w:tcPr>
          <w:p w14:paraId="306CB8A0" w14:textId="0BBF25DF" w:rsidR="004C3872" w:rsidRPr="009D5B71" w:rsidRDefault="004C3872"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Plos Genetics</w:t>
            </w:r>
          </w:p>
          <w:p w14:paraId="55F3AF43" w14:textId="77777777" w:rsidR="00735EB6" w:rsidRPr="009D5B71" w:rsidRDefault="00735EB6"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Plos One</w:t>
            </w:r>
          </w:p>
          <w:p w14:paraId="00976EB7" w14:textId="77777777" w:rsidR="001F7D70" w:rsidRDefault="001F7D70" w:rsidP="009C236B">
            <w:pPr>
              <w:numPr>
                <w:ilvl w:val="0"/>
                <w:numId w:val="12"/>
              </w:numPr>
              <w:autoSpaceDE w:val="0"/>
              <w:autoSpaceDN w:val="0"/>
              <w:adjustRightInd w:val="0"/>
              <w:rPr>
                <w:rFonts w:ascii="Arial" w:hAnsi="Arial" w:cs="Arial"/>
                <w:sz w:val="22"/>
                <w:szCs w:val="22"/>
              </w:rPr>
            </w:pPr>
            <w:r w:rsidRPr="009D5B71">
              <w:rPr>
                <w:rFonts w:ascii="Arial" w:hAnsi="Arial" w:cs="Arial"/>
                <w:sz w:val="22"/>
                <w:szCs w:val="22"/>
              </w:rPr>
              <w:t>Proceedings of the National Academy of Sciences</w:t>
            </w:r>
          </w:p>
          <w:p w14:paraId="3A41DCC4" w14:textId="622A7C20" w:rsidR="00CF4AAE" w:rsidRDefault="00CF4AAE"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Science Immunology</w:t>
            </w:r>
          </w:p>
          <w:p w14:paraId="1856CB38" w14:textId="50492212" w:rsidR="00A75E9E" w:rsidRDefault="00A75E9E"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Science Reports</w:t>
            </w:r>
          </w:p>
          <w:p w14:paraId="12E8B2D1" w14:textId="4E2D302E" w:rsidR="005375EC" w:rsidRDefault="005375EC"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Science Signaling</w:t>
            </w:r>
          </w:p>
          <w:p w14:paraId="369E215D" w14:textId="25CA618C" w:rsidR="005933A1" w:rsidRDefault="005933A1"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Science Translational Medicine</w:t>
            </w:r>
          </w:p>
          <w:p w14:paraId="4C7F1FFF" w14:textId="77777777" w:rsidR="00143A91" w:rsidRPr="009D5B71" w:rsidRDefault="00143A91" w:rsidP="009C236B">
            <w:pPr>
              <w:numPr>
                <w:ilvl w:val="0"/>
                <w:numId w:val="12"/>
              </w:numPr>
              <w:autoSpaceDE w:val="0"/>
              <w:autoSpaceDN w:val="0"/>
              <w:adjustRightInd w:val="0"/>
              <w:rPr>
                <w:rFonts w:ascii="Arial" w:hAnsi="Arial" w:cs="Arial"/>
                <w:sz w:val="22"/>
                <w:szCs w:val="22"/>
              </w:rPr>
            </w:pPr>
            <w:r>
              <w:rPr>
                <w:rFonts w:ascii="Arial" w:hAnsi="Arial" w:cs="Arial"/>
                <w:sz w:val="22"/>
                <w:szCs w:val="22"/>
              </w:rPr>
              <w:t>Trends in Molecular Medicine</w:t>
            </w:r>
          </w:p>
        </w:tc>
      </w:tr>
    </w:tbl>
    <w:p w14:paraId="1C79240D" w14:textId="77777777" w:rsidR="001F7D70" w:rsidRPr="00B971FF" w:rsidRDefault="001F7D70" w:rsidP="006C6E0A">
      <w:pPr>
        <w:spacing w:after="120"/>
        <w:rPr>
          <w:rFonts w:ascii="Arial" w:hAnsi="Arial"/>
          <w:sz w:val="22"/>
          <w:szCs w:val="22"/>
        </w:rPr>
      </w:pPr>
    </w:p>
    <w:p w14:paraId="6E68D8C4" w14:textId="72C02449" w:rsidR="001F7D70" w:rsidRPr="00B971FF" w:rsidRDefault="00C00AC8">
      <w:pPr>
        <w:rPr>
          <w:rFonts w:ascii="Arial" w:hAnsi="Arial"/>
          <w:sz w:val="22"/>
          <w:szCs w:val="22"/>
        </w:rPr>
      </w:pPr>
      <w:r>
        <w:rPr>
          <w:rFonts w:ascii="Arial" w:hAnsi="Arial"/>
          <w:sz w:val="22"/>
          <w:szCs w:val="22"/>
          <w:u w:val="single"/>
        </w:rPr>
        <w:t>National / International meeting session Chair:</w:t>
      </w:r>
    </w:p>
    <w:p w14:paraId="4750D36F" w14:textId="37DD8968" w:rsidR="001F7D70" w:rsidRPr="00B971FF" w:rsidRDefault="001F7D70" w:rsidP="009C236B">
      <w:pPr>
        <w:numPr>
          <w:ilvl w:val="0"/>
          <w:numId w:val="20"/>
        </w:numPr>
        <w:ind w:left="720"/>
        <w:rPr>
          <w:rFonts w:ascii="Arial" w:hAnsi="Arial"/>
          <w:sz w:val="22"/>
          <w:szCs w:val="22"/>
        </w:rPr>
      </w:pPr>
      <w:r w:rsidRPr="00B971FF">
        <w:rPr>
          <w:rFonts w:ascii="Arial" w:hAnsi="Arial"/>
          <w:sz w:val="22"/>
          <w:szCs w:val="22"/>
        </w:rPr>
        <w:t>Chair of the “Immunopathogenesis of Systemic Lupus” Block Symposium at</w:t>
      </w:r>
      <w:r w:rsidR="007572BE">
        <w:rPr>
          <w:rFonts w:ascii="Arial" w:hAnsi="Arial"/>
          <w:sz w:val="22"/>
          <w:szCs w:val="22"/>
        </w:rPr>
        <w:t xml:space="preserve"> the AAI annual meeting - EB’98</w:t>
      </w:r>
      <w:r w:rsidRPr="00B971FF">
        <w:rPr>
          <w:rFonts w:ascii="Arial" w:hAnsi="Arial"/>
          <w:sz w:val="22"/>
          <w:szCs w:val="22"/>
        </w:rPr>
        <w:t>.</w:t>
      </w:r>
    </w:p>
    <w:p w14:paraId="02CC2976" w14:textId="77777777" w:rsidR="001F7D70" w:rsidRPr="00B971FF" w:rsidRDefault="001F7D70" w:rsidP="009C236B">
      <w:pPr>
        <w:pStyle w:val="BodyText3"/>
        <w:numPr>
          <w:ilvl w:val="0"/>
          <w:numId w:val="20"/>
        </w:numPr>
        <w:ind w:left="720"/>
        <w:rPr>
          <w:sz w:val="22"/>
          <w:szCs w:val="22"/>
        </w:rPr>
      </w:pPr>
      <w:r w:rsidRPr="00B971FF">
        <w:rPr>
          <w:sz w:val="22"/>
          <w:szCs w:val="22"/>
        </w:rPr>
        <w:t>Chair of the “Genetics of autoimmunity” Block Symposium at the AAI annual meeting, Denver, Co, May 8, 2003.</w:t>
      </w:r>
    </w:p>
    <w:p w14:paraId="6D5F4910" w14:textId="505DE3DC" w:rsidR="001F7D70" w:rsidRDefault="001F7D70" w:rsidP="009C236B">
      <w:pPr>
        <w:numPr>
          <w:ilvl w:val="0"/>
          <w:numId w:val="20"/>
        </w:numPr>
        <w:ind w:left="720"/>
        <w:rPr>
          <w:rFonts w:ascii="Arial" w:hAnsi="Arial" w:cs="Arial"/>
          <w:sz w:val="22"/>
          <w:szCs w:val="22"/>
        </w:rPr>
      </w:pPr>
      <w:r w:rsidRPr="006C6E0A">
        <w:rPr>
          <w:rFonts w:ascii="Arial" w:hAnsi="Arial" w:cs="Arial"/>
          <w:sz w:val="22"/>
          <w:szCs w:val="22"/>
        </w:rPr>
        <w:t xml:space="preserve">Meeting Co-Organizer: </w:t>
      </w:r>
      <w:r w:rsidRPr="00B971FF">
        <w:rPr>
          <w:rFonts w:ascii="Arial" w:hAnsi="Arial" w:cs="Arial"/>
          <w:sz w:val="22"/>
          <w:szCs w:val="22"/>
        </w:rPr>
        <w:t>9</w:t>
      </w:r>
      <w:r w:rsidRPr="00B971FF">
        <w:rPr>
          <w:rFonts w:ascii="Arial" w:hAnsi="Arial" w:cs="Arial"/>
          <w:sz w:val="22"/>
          <w:szCs w:val="22"/>
          <w:vertAlign w:val="superscript"/>
        </w:rPr>
        <w:t>th</w:t>
      </w:r>
      <w:r w:rsidRPr="00B971FF">
        <w:rPr>
          <w:rFonts w:ascii="Arial" w:hAnsi="Arial" w:cs="Arial"/>
          <w:sz w:val="22"/>
          <w:szCs w:val="22"/>
        </w:rPr>
        <w:t xml:space="preserve"> International Workshop on Autoantibodies and Autoimmunity, Ga</w:t>
      </w:r>
      <w:r w:rsidR="007572BE">
        <w:rPr>
          <w:rFonts w:ascii="Arial" w:hAnsi="Arial" w:cs="Arial"/>
          <w:sz w:val="22"/>
          <w:szCs w:val="22"/>
        </w:rPr>
        <w:t>inesville, FL, Sept. 29- Oct. 2</w:t>
      </w:r>
      <w:r w:rsidRPr="00B971FF">
        <w:rPr>
          <w:rFonts w:ascii="Arial" w:hAnsi="Arial" w:cs="Arial"/>
          <w:sz w:val="22"/>
          <w:szCs w:val="22"/>
        </w:rPr>
        <w:t>, 2005.</w:t>
      </w:r>
    </w:p>
    <w:p w14:paraId="7B82E9AA" w14:textId="77777777" w:rsidR="001F7D70" w:rsidRDefault="001F7D70" w:rsidP="009C236B">
      <w:pPr>
        <w:numPr>
          <w:ilvl w:val="0"/>
          <w:numId w:val="20"/>
        </w:numPr>
        <w:ind w:left="720"/>
        <w:rPr>
          <w:rFonts w:ascii="Arial" w:hAnsi="Arial" w:cs="Arial"/>
          <w:sz w:val="22"/>
          <w:szCs w:val="22"/>
        </w:rPr>
      </w:pPr>
      <w:r>
        <w:rPr>
          <w:rFonts w:ascii="Arial" w:hAnsi="Arial" w:cs="Arial"/>
          <w:sz w:val="22"/>
          <w:szCs w:val="22"/>
        </w:rPr>
        <w:t>Chair of the concurrent session: Epigenetics and Lupus. 9</w:t>
      </w:r>
      <w:r w:rsidRPr="000C1566">
        <w:rPr>
          <w:rFonts w:ascii="Arial" w:hAnsi="Arial" w:cs="Arial"/>
          <w:sz w:val="22"/>
          <w:szCs w:val="22"/>
          <w:vertAlign w:val="superscript"/>
        </w:rPr>
        <w:t>th</w:t>
      </w:r>
      <w:r>
        <w:rPr>
          <w:rFonts w:ascii="Arial" w:hAnsi="Arial" w:cs="Arial"/>
          <w:sz w:val="22"/>
          <w:szCs w:val="22"/>
        </w:rPr>
        <w:t xml:space="preserve"> International Congress on Systemic Lupus Erythematosus. Vancouver, Canada, June 25, 2010</w:t>
      </w:r>
    </w:p>
    <w:p w14:paraId="684B2374" w14:textId="77777777" w:rsidR="001F7D70" w:rsidRDefault="001F7D70" w:rsidP="009C236B">
      <w:pPr>
        <w:numPr>
          <w:ilvl w:val="0"/>
          <w:numId w:val="20"/>
        </w:numPr>
        <w:ind w:left="720"/>
        <w:rPr>
          <w:rFonts w:ascii="Arial" w:hAnsi="Arial" w:cs="Arial"/>
          <w:sz w:val="22"/>
          <w:szCs w:val="22"/>
        </w:rPr>
      </w:pPr>
      <w:r>
        <w:rPr>
          <w:rFonts w:ascii="Arial" w:hAnsi="Arial" w:cs="Arial"/>
          <w:sz w:val="22"/>
          <w:szCs w:val="22"/>
        </w:rPr>
        <w:t>Chair of the plenary session: SLE: of mice and women. 9</w:t>
      </w:r>
      <w:r w:rsidRPr="000C1566">
        <w:rPr>
          <w:rFonts w:ascii="Arial" w:hAnsi="Arial" w:cs="Arial"/>
          <w:sz w:val="22"/>
          <w:szCs w:val="22"/>
          <w:vertAlign w:val="superscript"/>
        </w:rPr>
        <w:t>th</w:t>
      </w:r>
      <w:r>
        <w:rPr>
          <w:rFonts w:ascii="Arial" w:hAnsi="Arial" w:cs="Arial"/>
          <w:sz w:val="22"/>
          <w:szCs w:val="22"/>
        </w:rPr>
        <w:t xml:space="preserve"> International Congress on Systemic Lupus Erythematosus. Vancouver, Canada, June 27, 2010.</w:t>
      </w:r>
    </w:p>
    <w:p w14:paraId="259C0D5B" w14:textId="77777777" w:rsidR="00880AB3" w:rsidRDefault="008F00D1" w:rsidP="009C236B">
      <w:pPr>
        <w:numPr>
          <w:ilvl w:val="0"/>
          <w:numId w:val="20"/>
        </w:numPr>
        <w:ind w:left="720"/>
        <w:rPr>
          <w:rFonts w:ascii="Arial" w:hAnsi="Arial" w:cs="Arial"/>
          <w:sz w:val="22"/>
          <w:szCs w:val="22"/>
        </w:rPr>
      </w:pPr>
      <w:r>
        <w:rPr>
          <w:rFonts w:ascii="Arial" w:hAnsi="Arial" w:cs="Arial"/>
          <w:sz w:val="22"/>
          <w:szCs w:val="22"/>
        </w:rPr>
        <w:t>Chair of the “</w:t>
      </w:r>
      <w:r w:rsidR="009D5B71">
        <w:rPr>
          <w:rFonts w:ascii="Arial" w:hAnsi="Arial" w:cs="Arial"/>
          <w:sz w:val="22"/>
          <w:szCs w:val="22"/>
        </w:rPr>
        <w:t>G</w:t>
      </w:r>
      <w:r>
        <w:rPr>
          <w:rFonts w:ascii="Arial" w:hAnsi="Arial" w:cs="Arial"/>
          <w:sz w:val="22"/>
          <w:szCs w:val="22"/>
        </w:rPr>
        <w:t xml:space="preserve">enetics of autoimmune diseases” block-symposium, AAI meeting, </w:t>
      </w:r>
      <w:r w:rsidR="009D5B71">
        <w:rPr>
          <w:rFonts w:ascii="Arial" w:hAnsi="Arial" w:cs="Arial"/>
          <w:sz w:val="22"/>
          <w:szCs w:val="22"/>
        </w:rPr>
        <w:t>B</w:t>
      </w:r>
      <w:r>
        <w:rPr>
          <w:rFonts w:ascii="Arial" w:hAnsi="Arial" w:cs="Arial"/>
          <w:sz w:val="22"/>
          <w:szCs w:val="22"/>
        </w:rPr>
        <w:t>oston, MA, May 7, 2012.</w:t>
      </w:r>
    </w:p>
    <w:p w14:paraId="6EB92B55" w14:textId="77777777" w:rsidR="00880AB3" w:rsidRDefault="00880AB3" w:rsidP="009C236B">
      <w:pPr>
        <w:numPr>
          <w:ilvl w:val="0"/>
          <w:numId w:val="20"/>
        </w:numPr>
        <w:ind w:left="720"/>
        <w:rPr>
          <w:rFonts w:ascii="Arial" w:hAnsi="Arial" w:cs="Arial"/>
          <w:sz w:val="22"/>
          <w:szCs w:val="22"/>
        </w:rPr>
      </w:pPr>
      <w:r w:rsidRPr="00880AB3">
        <w:rPr>
          <w:rFonts w:ascii="Arial" w:hAnsi="Arial" w:cs="Arial"/>
          <w:sz w:val="22"/>
          <w:szCs w:val="22"/>
        </w:rPr>
        <w:t>Co-chair for the Systemic Lupu</w:t>
      </w:r>
      <w:r>
        <w:rPr>
          <w:rFonts w:ascii="Arial" w:hAnsi="Arial" w:cs="Arial"/>
          <w:sz w:val="22"/>
          <w:szCs w:val="22"/>
        </w:rPr>
        <w:t>s Erythematosus - Animal Models abstract selection, ACR meeting, San Diego CA, October 25-30, 2013.</w:t>
      </w:r>
    </w:p>
    <w:p w14:paraId="679F9E3B" w14:textId="47D1082C" w:rsidR="00D354B8" w:rsidRDefault="00D354B8" w:rsidP="009C236B">
      <w:pPr>
        <w:numPr>
          <w:ilvl w:val="0"/>
          <w:numId w:val="20"/>
        </w:numPr>
        <w:ind w:left="720"/>
        <w:rPr>
          <w:rFonts w:ascii="Arial" w:hAnsi="Arial" w:cs="Arial"/>
          <w:sz w:val="22"/>
          <w:szCs w:val="22"/>
        </w:rPr>
      </w:pPr>
      <w:r>
        <w:rPr>
          <w:rFonts w:ascii="Arial" w:hAnsi="Arial" w:cs="Arial"/>
          <w:sz w:val="22"/>
          <w:szCs w:val="22"/>
        </w:rPr>
        <w:t>Chair of the “T cell in autoimmunity II” block-symposium, AAI meeting, Pittsburg, PA, May 6, 2014.</w:t>
      </w:r>
    </w:p>
    <w:p w14:paraId="503C1B98" w14:textId="29EF625A" w:rsidR="007572BE" w:rsidRDefault="007572BE" w:rsidP="007572BE">
      <w:pPr>
        <w:numPr>
          <w:ilvl w:val="0"/>
          <w:numId w:val="20"/>
        </w:numPr>
        <w:ind w:left="720"/>
        <w:rPr>
          <w:rFonts w:ascii="Arial" w:hAnsi="Arial" w:cs="Arial"/>
          <w:sz w:val="22"/>
          <w:szCs w:val="22"/>
        </w:rPr>
      </w:pPr>
      <w:r w:rsidRPr="00880AB3">
        <w:rPr>
          <w:rFonts w:ascii="Arial" w:hAnsi="Arial" w:cs="Arial"/>
          <w:sz w:val="22"/>
          <w:szCs w:val="22"/>
        </w:rPr>
        <w:t>Co-chair for the Systemic Lupu</w:t>
      </w:r>
      <w:r>
        <w:rPr>
          <w:rFonts w:ascii="Arial" w:hAnsi="Arial" w:cs="Arial"/>
          <w:sz w:val="22"/>
          <w:szCs w:val="22"/>
        </w:rPr>
        <w:t>s Erythematosus - Animal Models abstract s</w:t>
      </w:r>
      <w:r w:rsidR="00970A33">
        <w:rPr>
          <w:rFonts w:ascii="Arial" w:hAnsi="Arial" w:cs="Arial"/>
          <w:sz w:val="22"/>
          <w:szCs w:val="22"/>
        </w:rPr>
        <w:t>election, ACR meeting, San Fran</w:t>
      </w:r>
      <w:r>
        <w:rPr>
          <w:rFonts w:ascii="Arial" w:hAnsi="Arial" w:cs="Arial"/>
          <w:sz w:val="22"/>
          <w:szCs w:val="22"/>
        </w:rPr>
        <w:t>ci</w:t>
      </w:r>
      <w:r w:rsidR="00970A33">
        <w:rPr>
          <w:rFonts w:ascii="Arial" w:hAnsi="Arial" w:cs="Arial"/>
          <w:sz w:val="22"/>
          <w:szCs w:val="22"/>
        </w:rPr>
        <w:t>s</w:t>
      </w:r>
      <w:r>
        <w:rPr>
          <w:rFonts w:ascii="Arial" w:hAnsi="Arial" w:cs="Arial"/>
          <w:sz w:val="22"/>
          <w:szCs w:val="22"/>
        </w:rPr>
        <w:t>co CA, November 14-17, 2015.</w:t>
      </w:r>
    </w:p>
    <w:p w14:paraId="281C2A4D" w14:textId="1EAD18F0" w:rsidR="00961FBA" w:rsidRDefault="00961FBA" w:rsidP="007572BE">
      <w:pPr>
        <w:numPr>
          <w:ilvl w:val="0"/>
          <w:numId w:val="20"/>
        </w:numPr>
        <w:ind w:left="720"/>
        <w:rPr>
          <w:rFonts w:ascii="Arial" w:hAnsi="Arial" w:cs="Arial"/>
          <w:sz w:val="22"/>
          <w:szCs w:val="22"/>
        </w:rPr>
      </w:pPr>
      <w:r w:rsidRPr="00D06EA3">
        <w:rPr>
          <w:rFonts w:ascii="Arial" w:hAnsi="Arial" w:cs="Arial"/>
        </w:rPr>
        <w:t>Keystone Symposium</w:t>
      </w:r>
      <w:r>
        <w:rPr>
          <w:rFonts w:ascii="Arial" w:hAnsi="Arial" w:cs="Arial"/>
        </w:rPr>
        <w:t xml:space="preserve">: </w:t>
      </w:r>
      <w:r w:rsidRPr="00D06EA3">
        <w:rPr>
          <w:rFonts w:ascii="Arial" w:hAnsi="Arial" w:cs="Arial"/>
          <w:sz w:val="22"/>
          <w:szCs w:val="24"/>
        </w:rPr>
        <w:t xml:space="preserve"> Immunometabolism in Immune Function and Inflammatory</w:t>
      </w:r>
      <w:r>
        <w:rPr>
          <w:rFonts w:ascii="Arial" w:hAnsi="Arial" w:cs="Arial"/>
          <w:sz w:val="22"/>
          <w:szCs w:val="24"/>
        </w:rPr>
        <w:t xml:space="preserve">, </w:t>
      </w:r>
      <w:r w:rsidR="005C70AB">
        <w:rPr>
          <w:rFonts w:ascii="Arial" w:hAnsi="Arial" w:cs="Arial"/>
          <w:sz w:val="22"/>
          <w:szCs w:val="24"/>
        </w:rPr>
        <w:t>workshop</w:t>
      </w:r>
      <w:r>
        <w:rPr>
          <w:rFonts w:ascii="Arial" w:hAnsi="Arial" w:cs="Arial"/>
          <w:sz w:val="22"/>
          <w:szCs w:val="24"/>
        </w:rPr>
        <w:t xml:space="preserve"> </w:t>
      </w:r>
      <w:r w:rsidR="005C70AB">
        <w:rPr>
          <w:rFonts w:ascii="Arial" w:hAnsi="Arial" w:cs="Arial"/>
          <w:sz w:val="22"/>
          <w:szCs w:val="24"/>
        </w:rPr>
        <w:t>co-</w:t>
      </w:r>
      <w:r>
        <w:rPr>
          <w:rFonts w:ascii="Arial" w:hAnsi="Arial" w:cs="Arial"/>
          <w:sz w:val="22"/>
          <w:szCs w:val="24"/>
        </w:rPr>
        <w:t xml:space="preserve">Chair, Banff, AB, Canada, </w:t>
      </w:r>
      <w:r>
        <w:rPr>
          <w:rFonts w:ascii="Arial" w:hAnsi="Arial" w:cs="Arial"/>
        </w:rPr>
        <w:t>Feb, 21-25, 2016.</w:t>
      </w:r>
    </w:p>
    <w:p w14:paraId="59212545" w14:textId="04F913B3" w:rsidR="00D354B8" w:rsidRDefault="007572BE" w:rsidP="009C236B">
      <w:pPr>
        <w:numPr>
          <w:ilvl w:val="0"/>
          <w:numId w:val="20"/>
        </w:numPr>
        <w:ind w:left="720"/>
        <w:rPr>
          <w:rFonts w:ascii="Arial" w:hAnsi="Arial" w:cs="Arial"/>
          <w:sz w:val="22"/>
          <w:szCs w:val="22"/>
        </w:rPr>
      </w:pPr>
      <w:r>
        <w:rPr>
          <w:rFonts w:ascii="Arial" w:hAnsi="Arial" w:cs="Arial"/>
          <w:sz w:val="22"/>
          <w:szCs w:val="22"/>
        </w:rPr>
        <w:t xml:space="preserve">Chair of </w:t>
      </w:r>
      <w:r w:rsidRPr="007572BE">
        <w:rPr>
          <w:rFonts w:ascii="Arial" w:hAnsi="Arial" w:cs="Arial"/>
          <w:sz w:val="22"/>
        </w:rPr>
        <w:t>Basic Autoimmunity,</w:t>
      </w:r>
      <w:r w:rsidRPr="007572BE">
        <w:rPr>
          <w:sz w:val="22"/>
        </w:rPr>
        <w:t xml:space="preserve"> </w:t>
      </w:r>
      <w:r>
        <w:rPr>
          <w:rFonts w:ascii="Arial" w:hAnsi="Arial" w:cs="Arial"/>
          <w:sz w:val="22"/>
          <w:szCs w:val="22"/>
        </w:rPr>
        <w:t>AAI meeting, Seattle, WA, May13-17, 2016.</w:t>
      </w:r>
    </w:p>
    <w:p w14:paraId="4C5F3E41" w14:textId="605CABF5" w:rsidR="002312ED" w:rsidRDefault="002312ED" w:rsidP="002312ED">
      <w:pPr>
        <w:numPr>
          <w:ilvl w:val="0"/>
          <w:numId w:val="20"/>
        </w:numPr>
        <w:ind w:left="720"/>
        <w:rPr>
          <w:rFonts w:ascii="Arial" w:hAnsi="Arial" w:cs="Arial"/>
          <w:sz w:val="22"/>
          <w:szCs w:val="22"/>
        </w:rPr>
      </w:pPr>
      <w:r>
        <w:rPr>
          <w:rFonts w:ascii="Arial" w:hAnsi="Arial" w:cs="Arial"/>
          <w:sz w:val="22"/>
          <w:szCs w:val="22"/>
        </w:rPr>
        <w:t>Co-organizer of the ACR Basic Research Conference “</w:t>
      </w:r>
      <w:r w:rsidRPr="000E5D35">
        <w:rPr>
          <w:rFonts w:ascii="Arial" w:hAnsi="Arial" w:cs="Arial"/>
          <w:bCs/>
          <w:sz w:val="22"/>
        </w:rPr>
        <w:t>Cellular metabolism and stress response in immune-mediated inflammatory disease</w:t>
      </w:r>
      <w:r w:rsidRPr="000E5D35">
        <w:rPr>
          <w:rFonts w:ascii="Arial" w:hAnsi="Arial" w:cs="Arial"/>
          <w:bCs/>
          <w:sz w:val="22"/>
          <w:szCs w:val="22"/>
        </w:rPr>
        <w:t xml:space="preserve">”. ACR 2016, Washington, D.C., </w:t>
      </w:r>
      <w:r w:rsidRPr="000E5D35">
        <w:rPr>
          <w:rFonts w:ascii="Arial" w:hAnsi="Arial" w:cs="Arial"/>
          <w:sz w:val="22"/>
          <w:szCs w:val="22"/>
        </w:rPr>
        <w:t>Nov 11-12, 2016</w:t>
      </w:r>
      <w:r w:rsidR="00970A33">
        <w:rPr>
          <w:rFonts w:ascii="Arial" w:hAnsi="Arial" w:cs="Arial"/>
          <w:sz w:val="22"/>
          <w:szCs w:val="22"/>
        </w:rPr>
        <w:t>.</w:t>
      </w:r>
    </w:p>
    <w:p w14:paraId="5E3DB430" w14:textId="534DA5BD" w:rsidR="00970A33" w:rsidRDefault="00970A33" w:rsidP="00970A33">
      <w:pPr>
        <w:numPr>
          <w:ilvl w:val="0"/>
          <w:numId w:val="20"/>
        </w:numPr>
        <w:ind w:left="720"/>
        <w:rPr>
          <w:rFonts w:ascii="Arial" w:hAnsi="Arial" w:cs="Arial"/>
          <w:sz w:val="22"/>
          <w:szCs w:val="22"/>
        </w:rPr>
      </w:pPr>
      <w:r>
        <w:rPr>
          <w:rFonts w:ascii="Arial" w:hAnsi="Arial" w:cs="Arial"/>
          <w:sz w:val="22"/>
          <w:szCs w:val="22"/>
        </w:rPr>
        <w:t xml:space="preserve">Chair of </w:t>
      </w:r>
      <w:r w:rsidRPr="007572BE">
        <w:rPr>
          <w:rFonts w:ascii="Arial" w:hAnsi="Arial" w:cs="Arial"/>
          <w:sz w:val="22"/>
        </w:rPr>
        <w:t>Basic Autoimmunity,</w:t>
      </w:r>
      <w:r w:rsidRPr="007572BE">
        <w:rPr>
          <w:sz w:val="22"/>
        </w:rPr>
        <w:t xml:space="preserve"> </w:t>
      </w:r>
      <w:r w:rsidRPr="00970A33">
        <w:rPr>
          <w:rFonts w:ascii="Arial" w:hAnsi="Arial" w:cs="Arial"/>
          <w:sz w:val="22"/>
          <w:szCs w:val="22"/>
        </w:rPr>
        <w:t>Block Symposium Triggers and Tolerance in Autoimmunity</w:t>
      </w:r>
      <w:r>
        <w:t xml:space="preserve">, </w:t>
      </w:r>
      <w:r w:rsidRPr="00970A33">
        <w:rPr>
          <w:rFonts w:ascii="Arial" w:hAnsi="Arial" w:cs="Arial"/>
          <w:sz w:val="22"/>
        </w:rPr>
        <w:t>AA</w:t>
      </w:r>
      <w:r>
        <w:rPr>
          <w:rFonts w:ascii="Arial" w:hAnsi="Arial" w:cs="Arial"/>
          <w:sz w:val="22"/>
          <w:szCs w:val="24"/>
        </w:rPr>
        <w:t>I 2017, Washington, D.C.</w:t>
      </w:r>
    </w:p>
    <w:p w14:paraId="1D97B1CF" w14:textId="00FC035D" w:rsidR="00970A33" w:rsidRDefault="00970A33" w:rsidP="00970A33">
      <w:pPr>
        <w:numPr>
          <w:ilvl w:val="0"/>
          <w:numId w:val="20"/>
        </w:numPr>
        <w:ind w:left="720"/>
        <w:rPr>
          <w:rFonts w:ascii="Arial" w:hAnsi="Arial" w:cs="Arial"/>
          <w:sz w:val="22"/>
          <w:szCs w:val="22"/>
        </w:rPr>
      </w:pPr>
      <w:r w:rsidRPr="00880AB3">
        <w:rPr>
          <w:rFonts w:ascii="Arial" w:hAnsi="Arial" w:cs="Arial"/>
          <w:sz w:val="22"/>
          <w:szCs w:val="22"/>
        </w:rPr>
        <w:lastRenderedPageBreak/>
        <w:t xml:space="preserve">Co-chair for the </w:t>
      </w:r>
      <w:r>
        <w:rPr>
          <w:rFonts w:ascii="Arial" w:hAnsi="Arial" w:cs="Arial"/>
          <w:sz w:val="22"/>
          <w:szCs w:val="22"/>
        </w:rPr>
        <w:t>B cell abstract selection, ACR 2017 meeting</w:t>
      </w:r>
    </w:p>
    <w:p w14:paraId="5F19C01B" w14:textId="7EDC07A1" w:rsidR="00F201EF" w:rsidRDefault="00F201EF" w:rsidP="00970A33">
      <w:pPr>
        <w:numPr>
          <w:ilvl w:val="0"/>
          <w:numId w:val="20"/>
        </w:numPr>
        <w:ind w:left="720"/>
        <w:rPr>
          <w:rFonts w:ascii="Arial" w:hAnsi="Arial" w:cs="Arial"/>
          <w:sz w:val="22"/>
          <w:szCs w:val="22"/>
        </w:rPr>
      </w:pPr>
      <w:r>
        <w:rPr>
          <w:rFonts w:ascii="Arial" w:hAnsi="Arial" w:cs="Arial"/>
          <w:sz w:val="22"/>
          <w:szCs w:val="22"/>
        </w:rPr>
        <w:t xml:space="preserve">Co-chair </w:t>
      </w:r>
      <w:r w:rsidRPr="008A490B">
        <w:rPr>
          <w:rFonts w:ascii="Arial" w:hAnsi="Arial"/>
          <w:sz w:val="22"/>
          <w:szCs w:val="22"/>
        </w:rPr>
        <w:t>Lupus 2017</w:t>
      </w:r>
      <w:r>
        <w:rPr>
          <w:rFonts w:ascii="Arial" w:hAnsi="Arial"/>
          <w:sz w:val="22"/>
          <w:szCs w:val="22"/>
        </w:rPr>
        <w:t>, Melbourne, Australia, March 26-29, 2017</w:t>
      </w:r>
    </w:p>
    <w:p w14:paraId="1A908B96" w14:textId="2C0B4D0D" w:rsidR="00F201EF" w:rsidRDefault="00F201EF" w:rsidP="00970A33">
      <w:pPr>
        <w:numPr>
          <w:ilvl w:val="0"/>
          <w:numId w:val="20"/>
        </w:numPr>
        <w:ind w:left="720"/>
        <w:rPr>
          <w:rFonts w:ascii="Arial" w:hAnsi="Arial" w:cs="Arial"/>
          <w:sz w:val="22"/>
          <w:szCs w:val="22"/>
        </w:rPr>
      </w:pPr>
      <w:r>
        <w:rPr>
          <w:rFonts w:ascii="Arial" w:hAnsi="Arial" w:cs="Arial"/>
          <w:sz w:val="22"/>
          <w:szCs w:val="22"/>
        </w:rPr>
        <w:t>Co-chair</w:t>
      </w:r>
      <w:r w:rsidRPr="00F201EF">
        <w:rPr>
          <w:rFonts w:ascii="Arial" w:hAnsi="Arial" w:cs="Arial"/>
          <w:sz w:val="22"/>
          <w:szCs w:val="22"/>
        </w:rPr>
        <w:t xml:space="preserve"> </w:t>
      </w:r>
      <w:r w:rsidRPr="00D06EA3">
        <w:rPr>
          <w:rFonts w:ascii="Arial" w:hAnsi="Arial" w:cs="Arial"/>
          <w:sz w:val="22"/>
          <w:szCs w:val="22"/>
        </w:rPr>
        <w:t>Keystone Symposium:</w:t>
      </w:r>
      <w:r>
        <w:rPr>
          <w:rFonts w:ascii="Arial" w:hAnsi="Arial" w:cs="Arial"/>
          <w:sz w:val="22"/>
          <w:szCs w:val="22"/>
        </w:rPr>
        <w:t xml:space="preserve"> Integrating Metabolism and Immunity, Dublin, Ireland. May 29-June 2, 2017.</w:t>
      </w:r>
    </w:p>
    <w:p w14:paraId="1AD15964" w14:textId="77777777" w:rsidR="008827C2" w:rsidRDefault="00F201EF" w:rsidP="008827C2">
      <w:pPr>
        <w:numPr>
          <w:ilvl w:val="0"/>
          <w:numId w:val="20"/>
        </w:numPr>
        <w:ind w:left="720"/>
        <w:rPr>
          <w:rFonts w:ascii="Arial" w:hAnsi="Arial" w:cs="Arial"/>
          <w:sz w:val="22"/>
          <w:szCs w:val="22"/>
        </w:rPr>
      </w:pPr>
      <w:r>
        <w:rPr>
          <w:rFonts w:ascii="Arial" w:hAnsi="Arial" w:cs="Arial"/>
          <w:sz w:val="22"/>
          <w:szCs w:val="22"/>
        </w:rPr>
        <w:t>Co-chair</w:t>
      </w:r>
      <w:r w:rsidRPr="00F201EF">
        <w:rPr>
          <w:rFonts w:ascii="Arial" w:hAnsi="Arial"/>
          <w:sz w:val="22"/>
          <w:szCs w:val="22"/>
        </w:rPr>
        <w:t xml:space="preserve"> </w:t>
      </w:r>
      <w:r w:rsidRPr="008A490B">
        <w:rPr>
          <w:rFonts w:ascii="Arial" w:hAnsi="Arial"/>
          <w:sz w:val="22"/>
          <w:szCs w:val="22"/>
        </w:rPr>
        <w:t xml:space="preserve">FASEB </w:t>
      </w:r>
      <w:r>
        <w:rPr>
          <w:rFonts w:ascii="Arial" w:hAnsi="Arial"/>
          <w:sz w:val="22"/>
          <w:szCs w:val="22"/>
        </w:rPr>
        <w:t xml:space="preserve">Autoimmunity </w:t>
      </w:r>
      <w:r w:rsidRPr="008A490B">
        <w:rPr>
          <w:rFonts w:ascii="Arial" w:hAnsi="Arial"/>
          <w:sz w:val="22"/>
          <w:szCs w:val="22"/>
        </w:rPr>
        <w:t>conf</w:t>
      </w:r>
      <w:r>
        <w:rPr>
          <w:rFonts w:ascii="Arial" w:hAnsi="Arial"/>
          <w:sz w:val="22"/>
          <w:szCs w:val="22"/>
        </w:rPr>
        <w:t>erence, Saxton River, Vt, July 10-14, 2017.</w:t>
      </w:r>
    </w:p>
    <w:p w14:paraId="18E6566C" w14:textId="352288F7" w:rsidR="008827C2" w:rsidRPr="008827C2" w:rsidRDefault="006F3BB3" w:rsidP="008827C2">
      <w:pPr>
        <w:numPr>
          <w:ilvl w:val="0"/>
          <w:numId w:val="20"/>
        </w:numPr>
        <w:ind w:left="720"/>
        <w:rPr>
          <w:rFonts w:ascii="Arial" w:hAnsi="Arial" w:cs="Arial"/>
          <w:sz w:val="22"/>
          <w:szCs w:val="22"/>
        </w:rPr>
      </w:pPr>
      <w:r w:rsidRPr="008827C2">
        <w:rPr>
          <w:rFonts w:ascii="Arial" w:hAnsi="Arial" w:cs="Arial"/>
          <w:sz w:val="22"/>
          <w:szCs w:val="22"/>
        </w:rPr>
        <w:t xml:space="preserve">Co-chair </w:t>
      </w:r>
      <w:r w:rsidR="008827C2" w:rsidRPr="008827C2">
        <w:rPr>
          <w:rFonts w:ascii="Arial" w:hAnsi="Arial" w:cs="Arial"/>
          <w:bCs/>
          <w:color w:val="212121"/>
          <w:sz w:val="22"/>
          <w:szCs w:val="22"/>
          <w:shd w:val="clear" w:color="auto" w:fill="FFFFFF"/>
        </w:rPr>
        <w:t>Treatment Strategies in Systemic Autoimmunity</w:t>
      </w:r>
      <w:r w:rsidR="008827C2" w:rsidRPr="008827C2">
        <w:rPr>
          <w:rFonts w:ascii="Arial" w:hAnsi="Arial" w:cs="Arial"/>
          <w:sz w:val="22"/>
          <w:szCs w:val="22"/>
        </w:rPr>
        <w:t xml:space="preserve"> AAI meeting, May 6, 2018, Austin TX.</w:t>
      </w:r>
    </w:p>
    <w:p w14:paraId="04E148A9" w14:textId="37E126CE" w:rsidR="00646667" w:rsidRPr="00646667" w:rsidRDefault="00C00AC8" w:rsidP="00646667">
      <w:pPr>
        <w:numPr>
          <w:ilvl w:val="0"/>
          <w:numId w:val="20"/>
        </w:numPr>
        <w:ind w:left="720"/>
        <w:rPr>
          <w:rFonts w:ascii="Arial" w:hAnsi="Arial" w:cs="Arial"/>
          <w:sz w:val="22"/>
          <w:szCs w:val="22"/>
        </w:rPr>
      </w:pPr>
      <w:r>
        <w:rPr>
          <w:rFonts w:ascii="Arial" w:hAnsi="Arial" w:cs="Arial"/>
          <w:sz w:val="22"/>
          <w:szCs w:val="22"/>
        </w:rPr>
        <w:t>C</w:t>
      </w:r>
      <w:r w:rsidRPr="00646667">
        <w:rPr>
          <w:rFonts w:ascii="Arial" w:hAnsi="Arial" w:cs="Arial"/>
          <w:sz w:val="22"/>
          <w:szCs w:val="22"/>
        </w:rPr>
        <w:t xml:space="preserve">o-chair </w:t>
      </w:r>
      <w:r w:rsidR="00646667" w:rsidRPr="00646667">
        <w:rPr>
          <w:rFonts w:ascii="Arial" w:hAnsi="Arial" w:cs="Arial"/>
          <w:sz w:val="22"/>
          <w:szCs w:val="22"/>
        </w:rPr>
        <w:t>Regulation of T – B interaction: Workshop. Lupus 21st Century, Armonk, NY, September 14, 2018.</w:t>
      </w:r>
    </w:p>
    <w:p w14:paraId="4203A5ED" w14:textId="16B65D55" w:rsidR="00812D2D" w:rsidRDefault="00646667" w:rsidP="00812D2D">
      <w:pPr>
        <w:numPr>
          <w:ilvl w:val="0"/>
          <w:numId w:val="20"/>
        </w:numPr>
        <w:ind w:left="720"/>
        <w:rPr>
          <w:rFonts w:ascii="Arial" w:hAnsi="Arial" w:cs="Arial"/>
          <w:sz w:val="22"/>
          <w:szCs w:val="22"/>
        </w:rPr>
      </w:pPr>
      <w:r w:rsidRPr="00646667">
        <w:rPr>
          <w:rFonts w:ascii="Arial" w:hAnsi="Arial" w:cs="Arial"/>
          <w:sz w:val="22"/>
          <w:szCs w:val="22"/>
        </w:rPr>
        <w:t>Co-Chair: AAI 2019 Major symposium: Regulating Immune cell Metabolism to Regulate Immune Responses, San Diego, CA, May 13, 2019.</w:t>
      </w:r>
    </w:p>
    <w:p w14:paraId="6D273BAD" w14:textId="71A96A33" w:rsidR="003D13C5" w:rsidRDefault="003D13C5" w:rsidP="00812D2D">
      <w:pPr>
        <w:numPr>
          <w:ilvl w:val="0"/>
          <w:numId w:val="20"/>
        </w:numPr>
        <w:ind w:left="720"/>
        <w:rPr>
          <w:rFonts w:ascii="Arial" w:hAnsi="Arial" w:cs="Arial"/>
          <w:sz w:val="22"/>
          <w:szCs w:val="22"/>
        </w:rPr>
      </w:pPr>
      <w:r>
        <w:rPr>
          <w:rFonts w:ascii="Arial" w:hAnsi="Arial" w:cs="Arial"/>
          <w:sz w:val="22"/>
          <w:szCs w:val="22"/>
        </w:rPr>
        <w:t>Chair: ACR 2019: Animal Models of lupus, Atlanta, GA, Nov. 10, 2019.</w:t>
      </w:r>
    </w:p>
    <w:p w14:paraId="50C03C76" w14:textId="77777777" w:rsidR="009D5B71" w:rsidRPr="00B971FF" w:rsidRDefault="009D5B71" w:rsidP="000C1566">
      <w:pPr>
        <w:ind w:left="720"/>
        <w:rPr>
          <w:rFonts w:ascii="Arial" w:hAnsi="Arial" w:cs="Arial"/>
          <w:sz w:val="22"/>
          <w:szCs w:val="22"/>
        </w:rPr>
      </w:pPr>
    </w:p>
    <w:p w14:paraId="79DC59F3" w14:textId="77777777" w:rsidR="001F7D70" w:rsidRPr="00386476" w:rsidRDefault="001F7D70" w:rsidP="00CC598A">
      <w:pPr>
        <w:pStyle w:val="BodyText3"/>
        <w:rPr>
          <w:sz w:val="22"/>
          <w:szCs w:val="22"/>
          <w:u w:val="single"/>
        </w:rPr>
      </w:pPr>
      <w:r w:rsidRPr="00386476">
        <w:rPr>
          <w:sz w:val="22"/>
          <w:szCs w:val="22"/>
          <w:u w:val="single"/>
        </w:rPr>
        <w:t>Requested evaluation for promotion and tenure at:</w:t>
      </w:r>
    </w:p>
    <w:p w14:paraId="1573AC60" w14:textId="77777777" w:rsidR="001F7D70" w:rsidRDefault="001F7D70" w:rsidP="009C236B">
      <w:pPr>
        <w:pStyle w:val="BodyText3"/>
        <w:numPr>
          <w:ilvl w:val="0"/>
          <w:numId w:val="19"/>
        </w:numPr>
        <w:rPr>
          <w:sz w:val="22"/>
          <w:szCs w:val="22"/>
        </w:rPr>
      </w:pPr>
      <w:r>
        <w:rPr>
          <w:sz w:val="22"/>
          <w:szCs w:val="22"/>
        </w:rPr>
        <w:t>Imperial College, London UK</w:t>
      </w:r>
    </w:p>
    <w:p w14:paraId="11A8A456" w14:textId="77777777" w:rsidR="001F7D70" w:rsidRDefault="001F7D70" w:rsidP="009C236B">
      <w:pPr>
        <w:pStyle w:val="BodyText3"/>
        <w:numPr>
          <w:ilvl w:val="0"/>
          <w:numId w:val="19"/>
        </w:numPr>
        <w:rPr>
          <w:sz w:val="22"/>
          <w:szCs w:val="22"/>
        </w:rPr>
      </w:pPr>
      <w:r>
        <w:rPr>
          <w:sz w:val="22"/>
          <w:szCs w:val="22"/>
        </w:rPr>
        <w:t xml:space="preserve">University of North Carolina, Department of Immunology and Microbiology </w:t>
      </w:r>
    </w:p>
    <w:p w14:paraId="0DB53955" w14:textId="77777777" w:rsidR="001F7D70" w:rsidRPr="00DC197C" w:rsidRDefault="001F7D70" w:rsidP="009C236B">
      <w:pPr>
        <w:pStyle w:val="Default"/>
        <w:numPr>
          <w:ilvl w:val="0"/>
          <w:numId w:val="19"/>
        </w:numPr>
        <w:rPr>
          <w:sz w:val="22"/>
          <w:szCs w:val="22"/>
        </w:rPr>
      </w:pPr>
      <w:r w:rsidRPr="00DC197C">
        <w:rPr>
          <w:sz w:val="22"/>
          <w:szCs w:val="22"/>
        </w:rPr>
        <w:t xml:space="preserve">University of Nebraska, </w:t>
      </w:r>
      <w:r w:rsidRPr="00DC197C">
        <w:rPr>
          <w:sz w:val="22"/>
          <w:szCs w:val="23"/>
        </w:rPr>
        <w:t>Department of Genetics, Cell Biology and Anatomy</w:t>
      </w:r>
      <w:r w:rsidR="006E3A68">
        <w:rPr>
          <w:sz w:val="22"/>
          <w:szCs w:val="23"/>
        </w:rPr>
        <w:t xml:space="preserve">, </w:t>
      </w:r>
      <w:r w:rsidR="006E3A68">
        <w:rPr>
          <w:sz w:val="22"/>
          <w:szCs w:val="22"/>
        </w:rPr>
        <w:t>(2 reviews)</w:t>
      </w:r>
    </w:p>
    <w:p w14:paraId="7C652D4B" w14:textId="77777777" w:rsidR="001F7D70" w:rsidRDefault="001F7D70" w:rsidP="009C236B">
      <w:pPr>
        <w:pStyle w:val="BodyText3"/>
        <w:numPr>
          <w:ilvl w:val="0"/>
          <w:numId w:val="19"/>
        </w:numPr>
        <w:rPr>
          <w:sz w:val="22"/>
          <w:szCs w:val="22"/>
        </w:rPr>
      </w:pPr>
      <w:r>
        <w:rPr>
          <w:sz w:val="22"/>
          <w:szCs w:val="22"/>
        </w:rPr>
        <w:t xml:space="preserve">Oklahoma Medical Research Foundation </w:t>
      </w:r>
    </w:p>
    <w:p w14:paraId="50879805" w14:textId="77777777" w:rsidR="001F7D70" w:rsidRDefault="001F7D70" w:rsidP="009C236B">
      <w:pPr>
        <w:pStyle w:val="BodyText3"/>
        <w:numPr>
          <w:ilvl w:val="0"/>
          <w:numId w:val="19"/>
        </w:numPr>
        <w:rPr>
          <w:sz w:val="22"/>
          <w:szCs w:val="22"/>
        </w:rPr>
      </w:pPr>
      <w:r>
        <w:rPr>
          <w:sz w:val="22"/>
          <w:szCs w:val="22"/>
        </w:rPr>
        <w:t xml:space="preserve">Tel Aviv University, Department of Clinical Microbiology and Immunology </w:t>
      </w:r>
    </w:p>
    <w:p w14:paraId="7CDFE8BB" w14:textId="77777777" w:rsidR="006E3A68" w:rsidRDefault="006E3A68" w:rsidP="009C236B">
      <w:pPr>
        <w:pStyle w:val="BodyText3"/>
        <w:numPr>
          <w:ilvl w:val="0"/>
          <w:numId w:val="19"/>
        </w:numPr>
        <w:rPr>
          <w:sz w:val="22"/>
          <w:szCs w:val="22"/>
        </w:rPr>
      </w:pPr>
      <w:r>
        <w:rPr>
          <w:sz w:val="22"/>
          <w:szCs w:val="22"/>
        </w:rPr>
        <w:t>Temple University, Department of Medicine, Division of Rheumatology.</w:t>
      </w:r>
    </w:p>
    <w:p w14:paraId="7DBE61AE" w14:textId="6D267085" w:rsidR="007E7A58" w:rsidRDefault="007E7A58" w:rsidP="009C236B">
      <w:pPr>
        <w:pStyle w:val="BodyText3"/>
        <w:numPr>
          <w:ilvl w:val="0"/>
          <w:numId w:val="19"/>
        </w:numPr>
        <w:rPr>
          <w:sz w:val="22"/>
          <w:szCs w:val="22"/>
        </w:rPr>
      </w:pPr>
      <w:r>
        <w:rPr>
          <w:sz w:val="22"/>
          <w:szCs w:val="22"/>
        </w:rPr>
        <w:t>Cleveland Clinic Learner Center</w:t>
      </w:r>
    </w:p>
    <w:p w14:paraId="0BB656A3" w14:textId="7D6304D2" w:rsidR="007E7A58" w:rsidRDefault="007E7A58" w:rsidP="009C236B">
      <w:pPr>
        <w:pStyle w:val="BodyText3"/>
        <w:numPr>
          <w:ilvl w:val="0"/>
          <w:numId w:val="19"/>
        </w:numPr>
        <w:rPr>
          <w:sz w:val="22"/>
          <w:szCs w:val="22"/>
        </w:rPr>
      </w:pPr>
      <w:r>
        <w:rPr>
          <w:sz w:val="22"/>
          <w:szCs w:val="22"/>
        </w:rPr>
        <w:t>University of Virginia, Department of Microbiology and Immunology</w:t>
      </w:r>
    </w:p>
    <w:p w14:paraId="76B79F31" w14:textId="5C68C9B4" w:rsidR="007E7A58" w:rsidRDefault="00557842" w:rsidP="009C236B">
      <w:pPr>
        <w:pStyle w:val="BodyText3"/>
        <w:numPr>
          <w:ilvl w:val="0"/>
          <w:numId w:val="19"/>
        </w:numPr>
        <w:rPr>
          <w:sz w:val="22"/>
          <w:szCs w:val="22"/>
        </w:rPr>
      </w:pPr>
      <w:r>
        <w:rPr>
          <w:sz w:val="22"/>
          <w:szCs w:val="22"/>
        </w:rPr>
        <w:t>Georgia Regents University Cancer Center</w:t>
      </w:r>
    </w:p>
    <w:p w14:paraId="322B23A9" w14:textId="7358E296" w:rsidR="00AC7470" w:rsidRDefault="00AC7470" w:rsidP="009C236B">
      <w:pPr>
        <w:pStyle w:val="BodyText3"/>
        <w:numPr>
          <w:ilvl w:val="0"/>
          <w:numId w:val="19"/>
        </w:numPr>
        <w:rPr>
          <w:sz w:val="22"/>
          <w:szCs w:val="22"/>
        </w:rPr>
      </w:pPr>
      <w:r>
        <w:rPr>
          <w:sz w:val="22"/>
          <w:szCs w:val="22"/>
        </w:rPr>
        <w:t>Penn State Hershey College of Medicine</w:t>
      </w:r>
    </w:p>
    <w:p w14:paraId="33F98602" w14:textId="33AB3865" w:rsidR="000479D5" w:rsidRDefault="000479D5" w:rsidP="009C236B">
      <w:pPr>
        <w:pStyle w:val="BodyText3"/>
        <w:numPr>
          <w:ilvl w:val="0"/>
          <w:numId w:val="19"/>
        </w:numPr>
        <w:rPr>
          <w:sz w:val="22"/>
          <w:szCs w:val="22"/>
        </w:rPr>
      </w:pPr>
      <w:r>
        <w:rPr>
          <w:sz w:val="22"/>
          <w:szCs w:val="22"/>
        </w:rPr>
        <w:t>University of Houston</w:t>
      </w:r>
    </w:p>
    <w:p w14:paraId="4A9F3E93" w14:textId="60DABF5D" w:rsidR="000479D5" w:rsidRPr="00B971FF" w:rsidRDefault="000479D5" w:rsidP="009C236B">
      <w:pPr>
        <w:pStyle w:val="BodyText3"/>
        <w:numPr>
          <w:ilvl w:val="0"/>
          <w:numId w:val="19"/>
        </w:numPr>
        <w:rPr>
          <w:sz w:val="22"/>
          <w:szCs w:val="22"/>
        </w:rPr>
      </w:pPr>
      <w:r>
        <w:rPr>
          <w:sz w:val="22"/>
          <w:szCs w:val="22"/>
        </w:rPr>
        <w:t>University of Toronto</w:t>
      </w:r>
    </w:p>
    <w:sectPr w:rsidR="000479D5" w:rsidRPr="00B971FF" w:rsidSect="001137FD">
      <w:headerReference w:type="default" r:id="rId53"/>
      <w:footerReference w:type="default" r:id="rId54"/>
      <w:type w:val="continuous"/>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9E901" w14:textId="77777777" w:rsidR="00A77971" w:rsidRDefault="00A77971">
      <w:r>
        <w:separator/>
      </w:r>
    </w:p>
  </w:endnote>
  <w:endnote w:type="continuationSeparator" w:id="0">
    <w:p w14:paraId="52C5EBF0" w14:textId="77777777" w:rsidR="00A77971" w:rsidRDefault="00A7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inePrinter">
    <w:altName w:val="Cambri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00000007" w:usb1="00000000" w:usb2="00000000" w:usb3="00000000" w:csb0="00000093" w:csb1="00000000"/>
  </w:font>
  <w:font w:name="ArialMT">
    <w:altName w:val="Arial"/>
    <w:panose1 w:val="00000000000000000000"/>
    <w:charset w:val="00"/>
    <w:family w:val="swiss"/>
    <w:notTrueType/>
    <w:pitch w:val="default"/>
    <w:sig w:usb0="00000003" w:usb1="08070000" w:usb2="00000010" w:usb3="00000000" w:csb0="00020001" w:csb1="00000000"/>
  </w:font>
  <w:font w:name="AdvTT153188ed">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D92E" w14:textId="5CC16159" w:rsidR="00BF55F7" w:rsidRPr="001137FD" w:rsidRDefault="00BF55F7" w:rsidP="001137FD">
    <w:pPr>
      <w:pStyle w:val="Footer"/>
      <w:jc w:val="center"/>
      <w:rPr>
        <w:rFonts w:ascii="Arial" w:hAnsi="Arial" w:cs="Arial"/>
        <w:sz w:val="22"/>
        <w:szCs w:val="22"/>
      </w:rPr>
    </w:pPr>
    <w:r w:rsidRPr="001137FD">
      <w:rPr>
        <w:rStyle w:val="PageNumber"/>
        <w:rFonts w:ascii="Arial" w:hAnsi="Arial" w:cs="Arial"/>
        <w:snapToGrid w:val="0"/>
        <w:sz w:val="22"/>
        <w:szCs w:val="22"/>
      </w:rPr>
      <w:t xml:space="preserve">Page </w:t>
    </w:r>
    <w:r w:rsidRPr="001137FD">
      <w:rPr>
        <w:rStyle w:val="PageNumber"/>
        <w:rFonts w:ascii="Arial" w:hAnsi="Arial" w:cs="Arial"/>
        <w:snapToGrid w:val="0"/>
        <w:sz w:val="22"/>
        <w:szCs w:val="22"/>
      </w:rPr>
      <w:fldChar w:fldCharType="begin"/>
    </w:r>
    <w:r w:rsidRPr="001137FD">
      <w:rPr>
        <w:rStyle w:val="PageNumber"/>
        <w:rFonts w:ascii="Arial" w:hAnsi="Arial" w:cs="Arial"/>
        <w:snapToGrid w:val="0"/>
        <w:sz w:val="22"/>
        <w:szCs w:val="22"/>
      </w:rPr>
      <w:instrText xml:space="preserve"> PAGE </w:instrText>
    </w:r>
    <w:r w:rsidRPr="001137FD">
      <w:rPr>
        <w:rStyle w:val="PageNumber"/>
        <w:rFonts w:ascii="Arial" w:hAnsi="Arial" w:cs="Arial"/>
        <w:snapToGrid w:val="0"/>
        <w:sz w:val="22"/>
        <w:szCs w:val="22"/>
      </w:rPr>
      <w:fldChar w:fldCharType="separate"/>
    </w:r>
    <w:r w:rsidR="00F35D83">
      <w:rPr>
        <w:rStyle w:val="PageNumber"/>
        <w:rFonts w:ascii="Arial" w:hAnsi="Arial" w:cs="Arial"/>
        <w:noProof/>
        <w:snapToGrid w:val="0"/>
        <w:sz w:val="22"/>
        <w:szCs w:val="22"/>
      </w:rPr>
      <w:t>34</w:t>
    </w:r>
    <w:r w:rsidRPr="001137FD">
      <w:rPr>
        <w:rStyle w:val="PageNumber"/>
        <w:rFonts w:ascii="Arial" w:hAnsi="Arial" w:cs="Arial"/>
        <w:snapToGrid w:val="0"/>
        <w:sz w:val="22"/>
        <w:szCs w:val="22"/>
      </w:rPr>
      <w:fldChar w:fldCharType="end"/>
    </w:r>
    <w:r w:rsidRPr="001137FD">
      <w:rPr>
        <w:rStyle w:val="PageNumber"/>
        <w:rFonts w:ascii="Arial" w:hAnsi="Arial" w:cs="Arial"/>
        <w:snapToGrid w:val="0"/>
        <w:sz w:val="22"/>
        <w:szCs w:val="22"/>
      </w:rPr>
      <w:t xml:space="preserve"> of </w:t>
    </w:r>
    <w:r w:rsidRPr="001137FD">
      <w:rPr>
        <w:rStyle w:val="PageNumber"/>
        <w:rFonts w:ascii="Arial" w:hAnsi="Arial" w:cs="Arial"/>
        <w:snapToGrid w:val="0"/>
        <w:sz w:val="22"/>
        <w:szCs w:val="22"/>
      </w:rPr>
      <w:fldChar w:fldCharType="begin"/>
    </w:r>
    <w:r w:rsidRPr="001137FD">
      <w:rPr>
        <w:rStyle w:val="PageNumber"/>
        <w:rFonts w:ascii="Arial" w:hAnsi="Arial" w:cs="Arial"/>
        <w:snapToGrid w:val="0"/>
        <w:sz w:val="22"/>
        <w:szCs w:val="22"/>
      </w:rPr>
      <w:instrText xml:space="preserve"> NUMPAGES </w:instrText>
    </w:r>
    <w:r w:rsidRPr="001137FD">
      <w:rPr>
        <w:rStyle w:val="PageNumber"/>
        <w:rFonts w:ascii="Arial" w:hAnsi="Arial" w:cs="Arial"/>
        <w:snapToGrid w:val="0"/>
        <w:sz w:val="22"/>
        <w:szCs w:val="22"/>
      </w:rPr>
      <w:fldChar w:fldCharType="separate"/>
    </w:r>
    <w:r w:rsidR="00F35D83">
      <w:rPr>
        <w:rStyle w:val="PageNumber"/>
        <w:rFonts w:ascii="Arial" w:hAnsi="Arial" w:cs="Arial"/>
        <w:noProof/>
        <w:snapToGrid w:val="0"/>
        <w:sz w:val="22"/>
        <w:szCs w:val="22"/>
      </w:rPr>
      <w:t>46</w:t>
    </w:r>
    <w:r w:rsidRPr="001137FD">
      <w:rPr>
        <w:rStyle w:val="PageNumbe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098FF" w14:textId="77777777" w:rsidR="00A77971" w:rsidRDefault="00A77971">
      <w:r>
        <w:separator/>
      </w:r>
    </w:p>
  </w:footnote>
  <w:footnote w:type="continuationSeparator" w:id="0">
    <w:p w14:paraId="4F234A45" w14:textId="77777777" w:rsidR="00A77971" w:rsidRDefault="00A7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0EDA" w14:textId="77777777" w:rsidR="00BF55F7" w:rsidRPr="00B971FF" w:rsidRDefault="00BF55F7" w:rsidP="00B971FF">
    <w:pPr>
      <w:pStyle w:val="Header"/>
      <w:jc w:val="right"/>
      <w:rPr>
        <w:rFonts w:ascii="Arial" w:hAnsi="Arial" w:cs="Arial"/>
        <w:sz w:val="22"/>
        <w:szCs w:val="22"/>
      </w:rPr>
    </w:pPr>
    <w:r w:rsidRPr="00B971FF">
      <w:rPr>
        <w:rFonts w:ascii="Arial" w:hAnsi="Arial" w:cs="Arial"/>
        <w:sz w:val="22"/>
        <w:szCs w:val="22"/>
      </w:rPr>
      <w:t>Laurence Morel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1" w15:restartNumberingAfterBreak="0">
    <w:nsid w:val="002C483F"/>
    <w:multiLevelType w:val="hybridMultilevel"/>
    <w:tmpl w:val="2124C7CE"/>
    <w:lvl w:ilvl="0" w:tplc="C11CD7E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9312CF"/>
    <w:multiLevelType w:val="hybridMultilevel"/>
    <w:tmpl w:val="27DCA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65071"/>
    <w:multiLevelType w:val="hybridMultilevel"/>
    <w:tmpl w:val="795895D2"/>
    <w:lvl w:ilvl="0" w:tplc="35685662">
      <w:start w:val="1"/>
      <w:numFmt w:val="decimal"/>
      <w:lvlText w:val="%1."/>
      <w:lvlJc w:val="left"/>
      <w:pPr>
        <w:tabs>
          <w:tab w:val="num" w:pos="360"/>
        </w:tabs>
        <w:ind w:left="36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4C50BF"/>
    <w:multiLevelType w:val="hybridMultilevel"/>
    <w:tmpl w:val="D6E8FC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BD1F72"/>
    <w:multiLevelType w:val="hybridMultilevel"/>
    <w:tmpl w:val="17162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D0886"/>
    <w:multiLevelType w:val="hybridMultilevel"/>
    <w:tmpl w:val="54223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45B59"/>
    <w:multiLevelType w:val="hybridMultilevel"/>
    <w:tmpl w:val="615A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43785"/>
    <w:multiLevelType w:val="hybridMultilevel"/>
    <w:tmpl w:val="3612C2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E2AA9"/>
    <w:multiLevelType w:val="hybridMultilevel"/>
    <w:tmpl w:val="89063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E25C48"/>
    <w:multiLevelType w:val="hybridMultilevel"/>
    <w:tmpl w:val="154083C0"/>
    <w:lvl w:ilvl="0" w:tplc="5336A89A">
      <w:start w:val="28"/>
      <w:numFmt w:val="decimal"/>
      <w:lvlText w:val="%1."/>
      <w:lvlJc w:val="left"/>
      <w:pPr>
        <w:tabs>
          <w:tab w:val="num" w:pos="360"/>
        </w:tabs>
        <w:ind w:left="360" w:hanging="360"/>
      </w:pPr>
      <w:rPr>
        <w:rFonts w:ascii="Arial" w:hAnsi="Arial" w:cs="Arial" w:hint="default"/>
        <w:b w:val="0"/>
        <w:i w:val="0"/>
        <w:color w:val="auto"/>
        <w:sz w:val="22"/>
        <w:vertAlign w:val="baseline"/>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1" w15:restartNumberingAfterBreak="0">
    <w:nsid w:val="24AA43BB"/>
    <w:multiLevelType w:val="hybridMultilevel"/>
    <w:tmpl w:val="80CA550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B321C"/>
    <w:multiLevelType w:val="hybridMultilevel"/>
    <w:tmpl w:val="380A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12474"/>
    <w:multiLevelType w:val="hybridMultilevel"/>
    <w:tmpl w:val="07628260"/>
    <w:lvl w:ilvl="0" w:tplc="3F425972">
      <w:start w:val="26"/>
      <w:numFmt w:val="decimal"/>
      <w:lvlText w:val="%1."/>
      <w:lvlJc w:val="left"/>
      <w:pPr>
        <w:tabs>
          <w:tab w:val="num" w:pos="900"/>
        </w:tabs>
        <w:ind w:left="900" w:hanging="360"/>
      </w:pPr>
      <w:rPr>
        <w:rFonts w:cs="Times New Roman" w:hint="default"/>
        <w:b w:val="0"/>
        <w:i w:val="0"/>
        <w:color w:val="auto"/>
      </w:rPr>
    </w:lvl>
    <w:lvl w:ilvl="1" w:tplc="6784A7AC">
      <w:start w:val="27"/>
      <w:numFmt w:val="decimal"/>
      <w:lvlText w:val="%2."/>
      <w:lvlJc w:val="left"/>
      <w:pPr>
        <w:tabs>
          <w:tab w:val="num" w:pos="900"/>
        </w:tabs>
        <w:ind w:left="900" w:hanging="360"/>
      </w:pPr>
      <w:rPr>
        <w:rFonts w:cs="Times New Roman" w:hint="default"/>
        <w:b w:val="0"/>
        <w:i w:val="0"/>
        <w:color w:val="auto"/>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4" w15:restartNumberingAfterBreak="0">
    <w:nsid w:val="2C88138A"/>
    <w:multiLevelType w:val="hybridMultilevel"/>
    <w:tmpl w:val="58B45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12A00"/>
    <w:multiLevelType w:val="hybridMultilevel"/>
    <w:tmpl w:val="DD547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0143B39"/>
    <w:multiLevelType w:val="multilevel"/>
    <w:tmpl w:val="8D22E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12F1181"/>
    <w:multiLevelType w:val="hybridMultilevel"/>
    <w:tmpl w:val="48520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94D"/>
    <w:multiLevelType w:val="hybridMultilevel"/>
    <w:tmpl w:val="48264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4B19EF"/>
    <w:multiLevelType w:val="hybridMultilevel"/>
    <w:tmpl w:val="850C90FA"/>
    <w:lvl w:ilvl="0" w:tplc="2C3414F0">
      <w:start w:val="1"/>
      <w:numFmt w:val="decimal"/>
      <w:lvlText w:val="%1."/>
      <w:lvlJc w:val="left"/>
      <w:pPr>
        <w:ind w:left="36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50D40"/>
    <w:multiLevelType w:val="hybridMultilevel"/>
    <w:tmpl w:val="71009D24"/>
    <w:lvl w:ilvl="0" w:tplc="CE72884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30D21"/>
    <w:multiLevelType w:val="hybridMultilevel"/>
    <w:tmpl w:val="84BA517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CF72F648">
      <w:start w:val="1"/>
      <w:numFmt w:val="lowerLetter"/>
      <w:lvlText w:val="%3."/>
      <w:lvlJc w:val="left"/>
      <w:pPr>
        <w:ind w:left="1980" w:hanging="360"/>
      </w:pPr>
      <w:rPr>
        <w:rFonts w:hint="default"/>
      </w:rPr>
    </w:lvl>
    <w:lvl w:ilvl="3" w:tplc="3236AA10">
      <w:start w:val="5"/>
      <w:numFmt w:val="bullet"/>
      <w:lvlText w:val="-"/>
      <w:lvlJc w:val="left"/>
      <w:pPr>
        <w:ind w:left="2520" w:hanging="360"/>
      </w:pPr>
      <w:rPr>
        <w:rFonts w:ascii="Arial" w:eastAsiaTheme="minorEastAsia"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897129"/>
    <w:multiLevelType w:val="hybridMultilevel"/>
    <w:tmpl w:val="E1B20FA4"/>
    <w:lvl w:ilvl="0" w:tplc="576407AE">
      <w:start w:val="1"/>
      <w:numFmt w:val="bullet"/>
      <w:lvlText w:val="•"/>
      <w:lvlJc w:val="left"/>
      <w:pPr>
        <w:tabs>
          <w:tab w:val="num" w:pos="720"/>
        </w:tabs>
        <w:ind w:left="720" w:hanging="360"/>
      </w:pPr>
      <w:rPr>
        <w:rFonts w:ascii="Arial" w:hAnsi="Arial" w:hint="default"/>
      </w:rPr>
    </w:lvl>
    <w:lvl w:ilvl="1" w:tplc="04383F78" w:tentative="1">
      <w:start w:val="1"/>
      <w:numFmt w:val="bullet"/>
      <w:lvlText w:val="•"/>
      <w:lvlJc w:val="left"/>
      <w:pPr>
        <w:tabs>
          <w:tab w:val="num" w:pos="1440"/>
        </w:tabs>
        <w:ind w:left="1440" w:hanging="360"/>
      </w:pPr>
      <w:rPr>
        <w:rFonts w:ascii="Arial" w:hAnsi="Arial" w:hint="default"/>
      </w:rPr>
    </w:lvl>
    <w:lvl w:ilvl="2" w:tplc="5E160566" w:tentative="1">
      <w:start w:val="1"/>
      <w:numFmt w:val="bullet"/>
      <w:lvlText w:val="•"/>
      <w:lvlJc w:val="left"/>
      <w:pPr>
        <w:tabs>
          <w:tab w:val="num" w:pos="2160"/>
        </w:tabs>
        <w:ind w:left="2160" w:hanging="360"/>
      </w:pPr>
      <w:rPr>
        <w:rFonts w:ascii="Arial" w:hAnsi="Arial" w:hint="default"/>
      </w:rPr>
    </w:lvl>
    <w:lvl w:ilvl="3" w:tplc="7E785846" w:tentative="1">
      <w:start w:val="1"/>
      <w:numFmt w:val="bullet"/>
      <w:lvlText w:val="•"/>
      <w:lvlJc w:val="left"/>
      <w:pPr>
        <w:tabs>
          <w:tab w:val="num" w:pos="2880"/>
        </w:tabs>
        <w:ind w:left="2880" w:hanging="360"/>
      </w:pPr>
      <w:rPr>
        <w:rFonts w:ascii="Arial" w:hAnsi="Arial" w:hint="default"/>
      </w:rPr>
    </w:lvl>
    <w:lvl w:ilvl="4" w:tplc="DAB6F248" w:tentative="1">
      <w:start w:val="1"/>
      <w:numFmt w:val="bullet"/>
      <w:lvlText w:val="•"/>
      <w:lvlJc w:val="left"/>
      <w:pPr>
        <w:tabs>
          <w:tab w:val="num" w:pos="3600"/>
        </w:tabs>
        <w:ind w:left="3600" w:hanging="360"/>
      </w:pPr>
      <w:rPr>
        <w:rFonts w:ascii="Arial" w:hAnsi="Arial" w:hint="default"/>
      </w:rPr>
    </w:lvl>
    <w:lvl w:ilvl="5" w:tplc="3A80B4DA" w:tentative="1">
      <w:start w:val="1"/>
      <w:numFmt w:val="bullet"/>
      <w:lvlText w:val="•"/>
      <w:lvlJc w:val="left"/>
      <w:pPr>
        <w:tabs>
          <w:tab w:val="num" w:pos="4320"/>
        </w:tabs>
        <w:ind w:left="4320" w:hanging="360"/>
      </w:pPr>
      <w:rPr>
        <w:rFonts w:ascii="Arial" w:hAnsi="Arial" w:hint="default"/>
      </w:rPr>
    </w:lvl>
    <w:lvl w:ilvl="6" w:tplc="B982213E" w:tentative="1">
      <w:start w:val="1"/>
      <w:numFmt w:val="bullet"/>
      <w:lvlText w:val="•"/>
      <w:lvlJc w:val="left"/>
      <w:pPr>
        <w:tabs>
          <w:tab w:val="num" w:pos="5040"/>
        </w:tabs>
        <w:ind w:left="5040" w:hanging="360"/>
      </w:pPr>
      <w:rPr>
        <w:rFonts w:ascii="Arial" w:hAnsi="Arial" w:hint="default"/>
      </w:rPr>
    </w:lvl>
    <w:lvl w:ilvl="7" w:tplc="8F7029E6" w:tentative="1">
      <w:start w:val="1"/>
      <w:numFmt w:val="bullet"/>
      <w:lvlText w:val="•"/>
      <w:lvlJc w:val="left"/>
      <w:pPr>
        <w:tabs>
          <w:tab w:val="num" w:pos="5760"/>
        </w:tabs>
        <w:ind w:left="5760" w:hanging="360"/>
      </w:pPr>
      <w:rPr>
        <w:rFonts w:ascii="Arial" w:hAnsi="Arial" w:hint="default"/>
      </w:rPr>
    </w:lvl>
    <w:lvl w:ilvl="8" w:tplc="DC04FD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B573B4"/>
    <w:multiLevelType w:val="hybridMultilevel"/>
    <w:tmpl w:val="23527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5C770E"/>
    <w:multiLevelType w:val="hybridMultilevel"/>
    <w:tmpl w:val="FFC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13636"/>
    <w:multiLevelType w:val="multilevel"/>
    <w:tmpl w:val="F6DAB8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EE2366"/>
    <w:multiLevelType w:val="singleLevel"/>
    <w:tmpl w:val="69F0B77C"/>
    <w:lvl w:ilvl="0">
      <w:start w:val="42"/>
      <w:numFmt w:val="decimal"/>
      <w:lvlText w:val="%1."/>
      <w:lvlJc w:val="left"/>
      <w:pPr>
        <w:ind w:left="360" w:hanging="360"/>
      </w:pPr>
      <w:rPr>
        <w:rFonts w:cs="Times New Roman"/>
        <w:b w:val="0"/>
        <w:i w:val="0"/>
        <w:sz w:val="22"/>
        <w:szCs w:val="22"/>
      </w:rPr>
    </w:lvl>
  </w:abstractNum>
  <w:abstractNum w:abstractNumId="27" w15:restartNumberingAfterBreak="0">
    <w:nsid w:val="58FF6E6E"/>
    <w:multiLevelType w:val="hybridMultilevel"/>
    <w:tmpl w:val="6E789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5A97"/>
    <w:multiLevelType w:val="hybridMultilevel"/>
    <w:tmpl w:val="59F2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86828"/>
    <w:multiLevelType w:val="hybridMultilevel"/>
    <w:tmpl w:val="09B6E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F13E26"/>
    <w:multiLevelType w:val="hybridMultilevel"/>
    <w:tmpl w:val="0F5EC5E0"/>
    <w:lvl w:ilvl="0" w:tplc="D374A512">
      <w:start w:val="7"/>
      <w:numFmt w:val="decimal"/>
      <w:lvlText w:val="%1"/>
      <w:lvlJc w:val="left"/>
      <w:pPr>
        <w:ind w:left="860" w:hanging="474"/>
        <w:jc w:val="right"/>
      </w:pPr>
      <w:rPr>
        <w:rFonts w:ascii="Calibri" w:eastAsia="Calibri" w:hAnsi="Calibri" w:cs="Calibri" w:hint="default"/>
        <w:w w:val="100"/>
        <w:sz w:val="22"/>
        <w:szCs w:val="22"/>
        <w:lang w:val="en-US" w:eastAsia="en-US" w:bidi="en-US"/>
      </w:rPr>
    </w:lvl>
    <w:lvl w:ilvl="1" w:tplc="0DCCB642">
      <w:numFmt w:val="bullet"/>
      <w:lvlText w:val="•"/>
      <w:lvlJc w:val="left"/>
      <w:pPr>
        <w:ind w:left="1812" w:hanging="474"/>
      </w:pPr>
      <w:rPr>
        <w:rFonts w:hint="default"/>
        <w:lang w:val="en-US" w:eastAsia="en-US" w:bidi="en-US"/>
      </w:rPr>
    </w:lvl>
    <w:lvl w:ilvl="2" w:tplc="B88E9616">
      <w:numFmt w:val="bullet"/>
      <w:lvlText w:val="•"/>
      <w:lvlJc w:val="left"/>
      <w:pPr>
        <w:ind w:left="2764" w:hanging="474"/>
      </w:pPr>
      <w:rPr>
        <w:rFonts w:hint="default"/>
        <w:lang w:val="en-US" w:eastAsia="en-US" w:bidi="en-US"/>
      </w:rPr>
    </w:lvl>
    <w:lvl w:ilvl="3" w:tplc="46C204BC">
      <w:numFmt w:val="bullet"/>
      <w:lvlText w:val="•"/>
      <w:lvlJc w:val="left"/>
      <w:pPr>
        <w:ind w:left="3716" w:hanging="474"/>
      </w:pPr>
      <w:rPr>
        <w:rFonts w:hint="default"/>
        <w:lang w:val="en-US" w:eastAsia="en-US" w:bidi="en-US"/>
      </w:rPr>
    </w:lvl>
    <w:lvl w:ilvl="4" w:tplc="0E2C141C">
      <w:numFmt w:val="bullet"/>
      <w:lvlText w:val="•"/>
      <w:lvlJc w:val="left"/>
      <w:pPr>
        <w:ind w:left="4668" w:hanging="474"/>
      </w:pPr>
      <w:rPr>
        <w:rFonts w:hint="default"/>
        <w:lang w:val="en-US" w:eastAsia="en-US" w:bidi="en-US"/>
      </w:rPr>
    </w:lvl>
    <w:lvl w:ilvl="5" w:tplc="F176D7D8">
      <w:numFmt w:val="bullet"/>
      <w:lvlText w:val="•"/>
      <w:lvlJc w:val="left"/>
      <w:pPr>
        <w:ind w:left="5620" w:hanging="474"/>
      </w:pPr>
      <w:rPr>
        <w:rFonts w:hint="default"/>
        <w:lang w:val="en-US" w:eastAsia="en-US" w:bidi="en-US"/>
      </w:rPr>
    </w:lvl>
    <w:lvl w:ilvl="6" w:tplc="097EA4EC">
      <w:numFmt w:val="bullet"/>
      <w:lvlText w:val="•"/>
      <w:lvlJc w:val="left"/>
      <w:pPr>
        <w:ind w:left="6572" w:hanging="474"/>
      </w:pPr>
      <w:rPr>
        <w:rFonts w:hint="default"/>
        <w:lang w:val="en-US" w:eastAsia="en-US" w:bidi="en-US"/>
      </w:rPr>
    </w:lvl>
    <w:lvl w:ilvl="7" w:tplc="8A823452">
      <w:numFmt w:val="bullet"/>
      <w:lvlText w:val="•"/>
      <w:lvlJc w:val="left"/>
      <w:pPr>
        <w:ind w:left="7524" w:hanging="474"/>
      </w:pPr>
      <w:rPr>
        <w:rFonts w:hint="default"/>
        <w:lang w:val="en-US" w:eastAsia="en-US" w:bidi="en-US"/>
      </w:rPr>
    </w:lvl>
    <w:lvl w:ilvl="8" w:tplc="9C48EE6A">
      <w:numFmt w:val="bullet"/>
      <w:lvlText w:val="•"/>
      <w:lvlJc w:val="left"/>
      <w:pPr>
        <w:ind w:left="8476" w:hanging="474"/>
      </w:pPr>
      <w:rPr>
        <w:rFonts w:hint="default"/>
        <w:lang w:val="en-US" w:eastAsia="en-US" w:bidi="en-US"/>
      </w:rPr>
    </w:lvl>
  </w:abstractNum>
  <w:abstractNum w:abstractNumId="31" w15:restartNumberingAfterBreak="0">
    <w:nsid w:val="6A7E322D"/>
    <w:multiLevelType w:val="hybridMultilevel"/>
    <w:tmpl w:val="4434C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1619EA"/>
    <w:multiLevelType w:val="hybridMultilevel"/>
    <w:tmpl w:val="978A37BE"/>
    <w:lvl w:ilvl="0" w:tplc="B3E6FBEA">
      <w:numFmt w:val="bullet"/>
      <w:lvlText w:val="-"/>
      <w:lvlJc w:val="left"/>
      <w:pPr>
        <w:ind w:left="1440" w:hanging="360"/>
      </w:pPr>
      <w:rPr>
        <w:rFonts w:ascii="Arial" w:eastAsia="Times New Roman"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782D89"/>
    <w:multiLevelType w:val="hybridMultilevel"/>
    <w:tmpl w:val="302C60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6C487D"/>
    <w:multiLevelType w:val="hybridMultilevel"/>
    <w:tmpl w:val="39F6FF70"/>
    <w:lvl w:ilvl="0" w:tplc="8076C39C">
      <w:start w:val="6"/>
      <w:numFmt w:val="decimal"/>
      <w:lvlText w:val="%1."/>
      <w:lvlJc w:val="left"/>
      <w:pPr>
        <w:tabs>
          <w:tab w:val="num" w:pos="360"/>
        </w:tabs>
        <w:ind w:left="360" w:hanging="360"/>
      </w:pPr>
      <w:rPr>
        <w:rFonts w:ascii="Arial" w:hAnsi="Arial" w:cs="Times New Roman" w:hint="default"/>
        <w:b w:val="0"/>
        <w:i w:val="0"/>
        <w:sz w:val="22"/>
        <w:szCs w:val="22"/>
        <w:vertAlign w:val="baseli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6"/>
  </w:num>
  <w:num w:numId="2">
    <w:abstractNumId w:val="1"/>
  </w:num>
  <w:num w:numId="3">
    <w:abstractNumId w:val="27"/>
  </w:num>
  <w:num w:numId="4">
    <w:abstractNumId w:val="23"/>
  </w:num>
  <w:num w:numId="5">
    <w:abstractNumId w:val="17"/>
  </w:num>
  <w:num w:numId="6">
    <w:abstractNumId w:val="34"/>
  </w:num>
  <w:num w:numId="7">
    <w:abstractNumId w:val="13"/>
  </w:num>
  <w:num w:numId="8">
    <w:abstractNumId w:val="10"/>
  </w:num>
  <w:num w:numId="9">
    <w:abstractNumId w:val="3"/>
  </w:num>
  <w:num w:numId="10">
    <w:abstractNumId w:val="2"/>
  </w:num>
  <w:num w:numId="11">
    <w:abstractNumId w:val="8"/>
  </w:num>
  <w:num w:numId="12">
    <w:abstractNumId w:val="14"/>
  </w:num>
  <w:num w:numId="13">
    <w:abstractNumId w:val="6"/>
  </w:num>
  <w:num w:numId="14">
    <w:abstractNumId w:val="5"/>
  </w:num>
  <w:num w:numId="15">
    <w:abstractNumId w:val="31"/>
  </w:num>
  <w:num w:numId="16">
    <w:abstractNumId w:val="4"/>
  </w:num>
  <w:num w:numId="17">
    <w:abstractNumId w:val="29"/>
  </w:num>
  <w:num w:numId="18">
    <w:abstractNumId w:val="9"/>
  </w:num>
  <w:num w:numId="19">
    <w:abstractNumId w:val="20"/>
  </w:num>
  <w:num w:numId="20">
    <w:abstractNumId w:val="32"/>
  </w:num>
  <w:num w:numId="21">
    <w:abstractNumId w:val="15"/>
  </w:num>
  <w:num w:numId="22">
    <w:abstractNumId w:val="7"/>
  </w:num>
  <w:num w:numId="23">
    <w:abstractNumId w:val="17"/>
  </w:num>
  <w:num w:numId="24">
    <w:abstractNumId w:val="28"/>
  </w:num>
  <w:num w:numId="25">
    <w:abstractNumId w:val="24"/>
  </w:num>
  <w:num w:numId="26">
    <w:abstractNumId w:val="25"/>
  </w:num>
  <w:num w:numId="27">
    <w:abstractNumId w:val="22"/>
  </w:num>
  <w:num w:numId="28">
    <w:abstractNumId w:val="33"/>
  </w:num>
  <w:num w:numId="29">
    <w:abstractNumId w:val="30"/>
  </w:num>
  <w:num w:numId="30">
    <w:abstractNumId w:val="18"/>
  </w:num>
  <w:num w:numId="31">
    <w:abstractNumId w:val="21"/>
  </w:num>
  <w:num w:numId="32">
    <w:abstractNumId w:val="11"/>
  </w:num>
  <w:num w:numId="33">
    <w:abstractNumId w:val="12"/>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00"/>
    <w:rsid w:val="0000081C"/>
    <w:rsid w:val="00002A09"/>
    <w:rsid w:val="00002F51"/>
    <w:rsid w:val="00007377"/>
    <w:rsid w:val="00007D68"/>
    <w:rsid w:val="0001256A"/>
    <w:rsid w:val="0001432D"/>
    <w:rsid w:val="00014545"/>
    <w:rsid w:val="00022EF5"/>
    <w:rsid w:val="00024756"/>
    <w:rsid w:val="00031811"/>
    <w:rsid w:val="000408FA"/>
    <w:rsid w:val="00043A8F"/>
    <w:rsid w:val="00046B2E"/>
    <w:rsid w:val="000479D5"/>
    <w:rsid w:val="00050DE8"/>
    <w:rsid w:val="0005687E"/>
    <w:rsid w:val="000623B2"/>
    <w:rsid w:val="00062675"/>
    <w:rsid w:val="0007005D"/>
    <w:rsid w:val="00076A23"/>
    <w:rsid w:val="00077749"/>
    <w:rsid w:val="0008213C"/>
    <w:rsid w:val="00083AA4"/>
    <w:rsid w:val="000855A7"/>
    <w:rsid w:val="00090643"/>
    <w:rsid w:val="00093289"/>
    <w:rsid w:val="00094D54"/>
    <w:rsid w:val="00094FF9"/>
    <w:rsid w:val="00095F08"/>
    <w:rsid w:val="00096339"/>
    <w:rsid w:val="000A0A2D"/>
    <w:rsid w:val="000A3289"/>
    <w:rsid w:val="000A48B3"/>
    <w:rsid w:val="000A7DC2"/>
    <w:rsid w:val="000B06E7"/>
    <w:rsid w:val="000B0BBA"/>
    <w:rsid w:val="000B12C1"/>
    <w:rsid w:val="000B4F0F"/>
    <w:rsid w:val="000C0333"/>
    <w:rsid w:val="000C088A"/>
    <w:rsid w:val="000C1566"/>
    <w:rsid w:val="000C236D"/>
    <w:rsid w:val="000C2FC4"/>
    <w:rsid w:val="000C4EC1"/>
    <w:rsid w:val="000C5FFD"/>
    <w:rsid w:val="000C7DF7"/>
    <w:rsid w:val="000D025F"/>
    <w:rsid w:val="000D15F9"/>
    <w:rsid w:val="000D1A42"/>
    <w:rsid w:val="000D1B70"/>
    <w:rsid w:val="000D614F"/>
    <w:rsid w:val="000D6483"/>
    <w:rsid w:val="000D702B"/>
    <w:rsid w:val="000E1102"/>
    <w:rsid w:val="000E3666"/>
    <w:rsid w:val="000E60A9"/>
    <w:rsid w:val="000F0346"/>
    <w:rsid w:val="000F137E"/>
    <w:rsid w:val="000F15DC"/>
    <w:rsid w:val="000F6517"/>
    <w:rsid w:val="000F6B47"/>
    <w:rsid w:val="000F7969"/>
    <w:rsid w:val="0010325C"/>
    <w:rsid w:val="00104F0A"/>
    <w:rsid w:val="001103F4"/>
    <w:rsid w:val="001111B6"/>
    <w:rsid w:val="001137FD"/>
    <w:rsid w:val="00114ACE"/>
    <w:rsid w:val="00114D7C"/>
    <w:rsid w:val="00114FA1"/>
    <w:rsid w:val="00116C4E"/>
    <w:rsid w:val="001179C6"/>
    <w:rsid w:val="00120B93"/>
    <w:rsid w:val="00122631"/>
    <w:rsid w:val="00122A1D"/>
    <w:rsid w:val="00123AA7"/>
    <w:rsid w:val="00126C1D"/>
    <w:rsid w:val="001275B7"/>
    <w:rsid w:val="001309B3"/>
    <w:rsid w:val="0013254C"/>
    <w:rsid w:val="00132E6D"/>
    <w:rsid w:val="00134978"/>
    <w:rsid w:val="001378DD"/>
    <w:rsid w:val="001406D5"/>
    <w:rsid w:val="00140A36"/>
    <w:rsid w:val="00140CBC"/>
    <w:rsid w:val="00141CF8"/>
    <w:rsid w:val="001427BF"/>
    <w:rsid w:val="001433E6"/>
    <w:rsid w:val="00143A91"/>
    <w:rsid w:val="00143EF4"/>
    <w:rsid w:val="0015463E"/>
    <w:rsid w:val="00157430"/>
    <w:rsid w:val="00160A7B"/>
    <w:rsid w:val="0016179B"/>
    <w:rsid w:val="0016403D"/>
    <w:rsid w:val="001646B2"/>
    <w:rsid w:val="00165F1F"/>
    <w:rsid w:val="0016652C"/>
    <w:rsid w:val="001671AF"/>
    <w:rsid w:val="001724BC"/>
    <w:rsid w:val="00176114"/>
    <w:rsid w:val="00176520"/>
    <w:rsid w:val="00176714"/>
    <w:rsid w:val="00181E64"/>
    <w:rsid w:val="00182008"/>
    <w:rsid w:val="0018226E"/>
    <w:rsid w:val="00183343"/>
    <w:rsid w:val="00184513"/>
    <w:rsid w:val="00186733"/>
    <w:rsid w:val="001903AC"/>
    <w:rsid w:val="00190A91"/>
    <w:rsid w:val="00191B9E"/>
    <w:rsid w:val="00192FA9"/>
    <w:rsid w:val="0019306B"/>
    <w:rsid w:val="00196E2A"/>
    <w:rsid w:val="001A065D"/>
    <w:rsid w:val="001A06CE"/>
    <w:rsid w:val="001A3190"/>
    <w:rsid w:val="001A57A9"/>
    <w:rsid w:val="001A704A"/>
    <w:rsid w:val="001A76BB"/>
    <w:rsid w:val="001B1F1A"/>
    <w:rsid w:val="001B33A7"/>
    <w:rsid w:val="001B3C1C"/>
    <w:rsid w:val="001B52D2"/>
    <w:rsid w:val="001B6FFA"/>
    <w:rsid w:val="001B74FC"/>
    <w:rsid w:val="001B7D08"/>
    <w:rsid w:val="001B7E42"/>
    <w:rsid w:val="001C1D21"/>
    <w:rsid w:val="001C32F2"/>
    <w:rsid w:val="001C3C91"/>
    <w:rsid w:val="001C6458"/>
    <w:rsid w:val="001C6E3F"/>
    <w:rsid w:val="001C7F90"/>
    <w:rsid w:val="001D3A6F"/>
    <w:rsid w:val="001D51FF"/>
    <w:rsid w:val="001D7651"/>
    <w:rsid w:val="001E0AA3"/>
    <w:rsid w:val="001E3E0F"/>
    <w:rsid w:val="001E4C7A"/>
    <w:rsid w:val="001E6ED9"/>
    <w:rsid w:val="001F0E02"/>
    <w:rsid w:val="001F4629"/>
    <w:rsid w:val="001F652E"/>
    <w:rsid w:val="001F7D70"/>
    <w:rsid w:val="0020401C"/>
    <w:rsid w:val="00214BA1"/>
    <w:rsid w:val="00215C53"/>
    <w:rsid w:val="00215C8A"/>
    <w:rsid w:val="002200D5"/>
    <w:rsid w:val="00220620"/>
    <w:rsid w:val="00220B20"/>
    <w:rsid w:val="00222D48"/>
    <w:rsid w:val="002256F9"/>
    <w:rsid w:val="002312ED"/>
    <w:rsid w:val="00231DDF"/>
    <w:rsid w:val="00232955"/>
    <w:rsid w:val="002371DB"/>
    <w:rsid w:val="002377C2"/>
    <w:rsid w:val="00241647"/>
    <w:rsid w:val="00242F2D"/>
    <w:rsid w:val="002447C1"/>
    <w:rsid w:val="002463BF"/>
    <w:rsid w:val="0025259F"/>
    <w:rsid w:val="002549FA"/>
    <w:rsid w:val="002565B7"/>
    <w:rsid w:val="002601C1"/>
    <w:rsid w:val="002603CF"/>
    <w:rsid w:val="00261A34"/>
    <w:rsid w:val="00263004"/>
    <w:rsid w:val="00271C50"/>
    <w:rsid w:val="002749B8"/>
    <w:rsid w:val="00274AB7"/>
    <w:rsid w:val="00275052"/>
    <w:rsid w:val="00276412"/>
    <w:rsid w:val="002770A3"/>
    <w:rsid w:val="00280A8D"/>
    <w:rsid w:val="00282E81"/>
    <w:rsid w:val="002838E6"/>
    <w:rsid w:val="00284F07"/>
    <w:rsid w:val="00286664"/>
    <w:rsid w:val="00287A7F"/>
    <w:rsid w:val="00295B39"/>
    <w:rsid w:val="002968A1"/>
    <w:rsid w:val="0029710F"/>
    <w:rsid w:val="002A1332"/>
    <w:rsid w:val="002A1AD8"/>
    <w:rsid w:val="002A32D3"/>
    <w:rsid w:val="002A7A61"/>
    <w:rsid w:val="002B1263"/>
    <w:rsid w:val="002B383B"/>
    <w:rsid w:val="002B45B6"/>
    <w:rsid w:val="002C1600"/>
    <w:rsid w:val="002C59F1"/>
    <w:rsid w:val="002D177C"/>
    <w:rsid w:val="002D304B"/>
    <w:rsid w:val="002D391A"/>
    <w:rsid w:val="002D7A40"/>
    <w:rsid w:val="002D7E7B"/>
    <w:rsid w:val="002E3521"/>
    <w:rsid w:val="002E47A2"/>
    <w:rsid w:val="002F4346"/>
    <w:rsid w:val="002F4424"/>
    <w:rsid w:val="002F4E46"/>
    <w:rsid w:val="002F5797"/>
    <w:rsid w:val="002F78AE"/>
    <w:rsid w:val="0030083A"/>
    <w:rsid w:val="00303FA6"/>
    <w:rsid w:val="003049B1"/>
    <w:rsid w:val="0031076A"/>
    <w:rsid w:val="00311877"/>
    <w:rsid w:val="00314848"/>
    <w:rsid w:val="00320300"/>
    <w:rsid w:val="00320BDC"/>
    <w:rsid w:val="00322998"/>
    <w:rsid w:val="0033171C"/>
    <w:rsid w:val="00335F2B"/>
    <w:rsid w:val="00344F7E"/>
    <w:rsid w:val="00346BEF"/>
    <w:rsid w:val="00350314"/>
    <w:rsid w:val="0035130D"/>
    <w:rsid w:val="003516A9"/>
    <w:rsid w:val="00352303"/>
    <w:rsid w:val="00352BA0"/>
    <w:rsid w:val="003538A3"/>
    <w:rsid w:val="003556E5"/>
    <w:rsid w:val="003558FB"/>
    <w:rsid w:val="00357D34"/>
    <w:rsid w:val="00357E45"/>
    <w:rsid w:val="003605DC"/>
    <w:rsid w:val="00361D57"/>
    <w:rsid w:val="003622EC"/>
    <w:rsid w:val="00363344"/>
    <w:rsid w:val="003642C2"/>
    <w:rsid w:val="0036752F"/>
    <w:rsid w:val="0037069E"/>
    <w:rsid w:val="0037288D"/>
    <w:rsid w:val="00376737"/>
    <w:rsid w:val="003813CD"/>
    <w:rsid w:val="00383246"/>
    <w:rsid w:val="003848F8"/>
    <w:rsid w:val="00386476"/>
    <w:rsid w:val="00387D7E"/>
    <w:rsid w:val="00391A37"/>
    <w:rsid w:val="00391A6D"/>
    <w:rsid w:val="0039277C"/>
    <w:rsid w:val="00394C5E"/>
    <w:rsid w:val="00395448"/>
    <w:rsid w:val="00395E36"/>
    <w:rsid w:val="0039600F"/>
    <w:rsid w:val="003960B6"/>
    <w:rsid w:val="003A1246"/>
    <w:rsid w:val="003B04AF"/>
    <w:rsid w:val="003B0BE0"/>
    <w:rsid w:val="003B21CD"/>
    <w:rsid w:val="003B26D6"/>
    <w:rsid w:val="003B36AB"/>
    <w:rsid w:val="003B3B9B"/>
    <w:rsid w:val="003C124D"/>
    <w:rsid w:val="003C29E0"/>
    <w:rsid w:val="003C6899"/>
    <w:rsid w:val="003D0F20"/>
    <w:rsid w:val="003D13C5"/>
    <w:rsid w:val="003D5BD0"/>
    <w:rsid w:val="003D6835"/>
    <w:rsid w:val="003D76B6"/>
    <w:rsid w:val="003E29B4"/>
    <w:rsid w:val="003E6EDD"/>
    <w:rsid w:val="003F03FF"/>
    <w:rsid w:val="003F1041"/>
    <w:rsid w:val="003F11FF"/>
    <w:rsid w:val="003F274D"/>
    <w:rsid w:val="003F51C6"/>
    <w:rsid w:val="003F6AA0"/>
    <w:rsid w:val="0040123D"/>
    <w:rsid w:val="004034FC"/>
    <w:rsid w:val="004040F3"/>
    <w:rsid w:val="004141AE"/>
    <w:rsid w:val="004152E7"/>
    <w:rsid w:val="00420AE8"/>
    <w:rsid w:val="00420FF6"/>
    <w:rsid w:val="004240B2"/>
    <w:rsid w:val="00424709"/>
    <w:rsid w:val="004321AF"/>
    <w:rsid w:val="00433477"/>
    <w:rsid w:val="00435222"/>
    <w:rsid w:val="00435FE9"/>
    <w:rsid w:val="00437EB8"/>
    <w:rsid w:val="00440D82"/>
    <w:rsid w:val="00441A2F"/>
    <w:rsid w:val="004425F0"/>
    <w:rsid w:val="00443B7B"/>
    <w:rsid w:val="00443FC5"/>
    <w:rsid w:val="0044477E"/>
    <w:rsid w:val="00444930"/>
    <w:rsid w:val="00446AAD"/>
    <w:rsid w:val="00450676"/>
    <w:rsid w:val="00453BF2"/>
    <w:rsid w:val="00453C2B"/>
    <w:rsid w:val="0045739A"/>
    <w:rsid w:val="00460E97"/>
    <w:rsid w:val="004610EA"/>
    <w:rsid w:val="00463630"/>
    <w:rsid w:val="00463B37"/>
    <w:rsid w:val="00466035"/>
    <w:rsid w:val="004717E1"/>
    <w:rsid w:val="004728AB"/>
    <w:rsid w:val="00472F32"/>
    <w:rsid w:val="004741F2"/>
    <w:rsid w:val="004742EF"/>
    <w:rsid w:val="00474903"/>
    <w:rsid w:val="00474999"/>
    <w:rsid w:val="004766F9"/>
    <w:rsid w:val="00477467"/>
    <w:rsid w:val="0048006F"/>
    <w:rsid w:val="004821CA"/>
    <w:rsid w:val="00482D97"/>
    <w:rsid w:val="00484EF2"/>
    <w:rsid w:val="00487E32"/>
    <w:rsid w:val="00487F93"/>
    <w:rsid w:val="004900BE"/>
    <w:rsid w:val="00490DA5"/>
    <w:rsid w:val="0049401C"/>
    <w:rsid w:val="004941A7"/>
    <w:rsid w:val="004A1368"/>
    <w:rsid w:val="004A2DA8"/>
    <w:rsid w:val="004A72BF"/>
    <w:rsid w:val="004B0DF1"/>
    <w:rsid w:val="004B356B"/>
    <w:rsid w:val="004B563D"/>
    <w:rsid w:val="004B6C87"/>
    <w:rsid w:val="004C2B4A"/>
    <w:rsid w:val="004C3872"/>
    <w:rsid w:val="004C4492"/>
    <w:rsid w:val="004C5295"/>
    <w:rsid w:val="004C5658"/>
    <w:rsid w:val="004C6639"/>
    <w:rsid w:val="004C6F96"/>
    <w:rsid w:val="004D0B7D"/>
    <w:rsid w:val="004D279D"/>
    <w:rsid w:val="004D365E"/>
    <w:rsid w:val="004D368A"/>
    <w:rsid w:val="004E1A7E"/>
    <w:rsid w:val="004E41B7"/>
    <w:rsid w:val="004E44B7"/>
    <w:rsid w:val="004E4B03"/>
    <w:rsid w:val="004E5718"/>
    <w:rsid w:val="004E57C3"/>
    <w:rsid w:val="004E789F"/>
    <w:rsid w:val="004F088D"/>
    <w:rsid w:val="004F0D5F"/>
    <w:rsid w:val="004F1EED"/>
    <w:rsid w:val="004F2219"/>
    <w:rsid w:val="004F2E2A"/>
    <w:rsid w:val="004F4D29"/>
    <w:rsid w:val="004F4D3D"/>
    <w:rsid w:val="004F5579"/>
    <w:rsid w:val="004F5F72"/>
    <w:rsid w:val="004F627B"/>
    <w:rsid w:val="004F6B74"/>
    <w:rsid w:val="00501DFD"/>
    <w:rsid w:val="00501FEB"/>
    <w:rsid w:val="00502F72"/>
    <w:rsid w:val="005035E0"/>
    <w:rsid w:val="005051DA"/>
    <w:rsid w:val="00505F51"/>
    <w:rsid w:val="005121C6"/>
    <w:rsid w:val="0051263A"/>
    <w:rsid w:val="0051368D"/>
    <w:rsid w:val="00514817"/>
    <w:rsid w:val="00515597"/>
    <w:rsid w:val="00515E11"/>
    <w:rsid w:val="00516119"/>
    <w:rsid w:val="00520395"/>
    <w:rsid w:val="00521279"/>
    <w:rsid w:val="00524C9D"/>
    <w:rsid w:val="00527B2E"/>
    <w:rsid w:val="005301DC"/>
    <w:rsid w:val="00530864"/>
    <w:rsid w:val="00536B24"/>
    <w:rsid w:val="005375EC"/>
    <w:rsid w:val="00541803"/>
    <w:rsid w:val="005424D1"/>
    <w:rsid w:val="0054357E"/>
    <w:rsid w:val="00545593"/>
    <w:rsid w:val="0054785B"/>
    <w:rsid w:val="00557842"/>
    <w:rsid w:val="005604F4"/>
    <w:rsid w:val="00563FBB"/>
    <w:rsid w:val="0056433F"/>
    <w:rsid w:val="00570861"/>
    <w:rsid w:val="005719DE"/>
    <w:rsid w:val="00571C34"/>
    <w:rsid w:val="00573550"/>
    <w:rsid w:val="00574240"/>
    <w:rsid w:val="0058006A"/>
    <w:rsid w:val="00580918"/>
    <w:rsid w:val="005809C3"/>
    <w:rsid w:val="00581C19"/>
    <w:rsid w:val="00584380"/>
    <w:rsid w:val="00586DF3"/>
    <w:rsid w:val="00590322"/>
    <w:rsid w:val="005933A1"/>
    <w:rsid w:val="00593822"/>
    <w:rsid w:val="005974F7"/>
    <w:rsid w:val="005A01B0"/>
    <w:rsid w:val="005A0BF8"/>
    <w:rsid w:val="005A21ED"/>
    <w:rsid w:val="005A2658"/>
    <w:rsid w:val="005A3419"/>
    <w:rsid w:val="005A3F34"/>
    <w:rsid w:val="005A4918"/>
    <w:rsid w:val="005A4EA4"/>
    <w:rsid w:val="005A6986"/>
    <w:rsid w:val="005A7C2D"/>
    <w:rsid w:val="005B00F3"/>
    <w:rsid w:val="005B2258"/>
    <w:rsid w:val="005B2ADE"/>
    <w:rsid w:val="005B4EBA"/>
    <w:rsid w:val="005B5C2E"/>
    <w:rsid w:val="005C35C7"/>
    <w:rsid w:val="005C488D"/>
    <w:rsid w:val="005C70AB"/>
    <w:rsid w:val="005D388F"/>
    <w:rsid w:val="005D6F39"/>
    <w:rsid w:val="005D7BC0"/>
    <w:rsid w:val="005E2DA2"/>
    <w:rsid w:val="005E3A63"/>
    <w:rsid w:val="005E4028"/>
    <w:rsid w:val="005E7433"/>
    <w:rsid w:val="005F01E4"/>
    <w:rsid w:val="005F1F51"/>
    <w:rsid w:val="005F2D10"/>
    <w:rsid w:val="005F4390"/>
    <w:rsid w:val="005F43F5"/>
    <w:rsid w:val="005F5C6B"/>
    <w:rsid w:val="005F73AF"/>
    <w:rsid w:val="005F7BD1"/>
    <w:rsid w:val="0060036C"/>
    <w:rsid w:val="00603D43"/>
    <w:rsid w:val="00606BA7"/>
    <w:rsid w:val="00606E14"/>
    <w:rsid w:val="00612642"/>
    <w:rsid w:val="006128F5"/>
    <w:rsid w:val="00612DC1"/>
    <w:rsid w:val="00620C2B"/>
    <w:rsid w:val="00621B62"/>
    <w:rsid w:val="00626B53"/>
    <w:rsid w:val="006313C0"/>
    <w:rsid w:val="00632AF2"/>
    <w:rsid w:val="00632E47"/>
    <w:rsid w:val="0063347E"/>
    <w:rsid w:val="00633D13"/>
    <w:rsid w:val="00635C6A"/>
    <w:rsid w:val="00636C30"/>
    <w:rsid w:val="00640CA6"/>
    <w:rsid w:val="00641CD4"/>
    <w:rsid w:val="00644EE1"/>
    <w:rsid w:val="006457EA"/>
    <w:rsid w:val="00646660"/>
    <w:rsid w:val="00646667"/>
    <w:rsid w:val="0065262C"/>
    <w:rsid w:val="0065278F"/>
    <w:rsid w:val="0065286F"/>
    <w:rsid w:val="00653228"/>
    <w:rsid w:val="0065532E"/>
    <w:rsid w:val="0065606F"/>
    <w:rsid w:val="00656219"/>
    <w:rsid w:val="00656DD5"/>
    <w:rsid w:val="006628BA"/>
    <w:rsid w:val="0066297B"/>
    <w:rsid w:val="00662D39"/>
    <w:rsid w:val="006656A1"/>
    <w:rsid w:val="00667B85"/>
    <w:rsid w:val="00677FCF"/>
    <w:rsid w:val="006810F9"/>
    <w:rsid w:val="0068149C"/>
    <w:rsid w:val="00681AD7"/>
    <w:rsid w:val="006838B5"/>
    <w:rsid w:val="006844C6"/>
    <w:rsid w:val="00685428"/>
    <w:rsid w:val="00687056"/>
    <w:rsid w:val="00687C2D"/>
    <w:rsid w:val="00691627"/>
    <w:rsid w:val="006920F4"/>
    <w:rsid w:val="00694550"/>
    <w:rsid w:val="00696BA8"/>
    <w:rsid w:val="00697803"/>
    <w:rsid w:val="006A039E"/>
    <w:rsid w:val="006A2A29"/>
    <w:rsid w:val="006A2D1E"/>
    <w:rsid w:val="006A4040"/>
    <w:rsid w:val="006A5324"/>
    <w:rsid w:val="006A5B30"/>
    <w:rsid w:val="006A7D34"/>
    <w:rsid w:val="006B0B94"/>
    <w:rsid w:val="006B24AA"/>
    <w:rsid w:val="006B3D24"/>
    <w:rsid w:val="006B4870"/>
    <w:rsid w:val="006B49D2"/>
    <w:rsid w:val="006B4EB5"/>
    <w:rsid w:val="006B677F"/>
    <w:rsid w:val="006B7559"/>
    <w:rsid w:val="006C0466"/>
    <w:rsid w:val="006C07D5"/>
    <w:rsid w:val="006C1575"/>
    <w:rsid w:val="006C2187"/>
    <w:rsid w:val="006C384D"/>
    <w:rsid w:val="006C43DE"/>
    <w:rsid w:val="006C4DC2"/>
    <w:rsid w:val="006C6D0A"/>
    <w:rsid w:val="006C6E0A"/>
    <w:rsid w:val="006C744C"/>
    <w:rsid w:val="006D1902"/>
    <w:rsid w:val="006D1C6F"/>
    <w:rsid w:val="006D271B"/>
    <w:rsid w:val="006D49C7"/>
    <w:rsid w:val="006E0B60"/>
    <w:rsid w:val="006E3A68"/>
    <w:rsid w:val="006E5497"/>
    <w:rsid w:val="006E56B6"/>
    <w:rsid w:val="006E5828"/>
    <w:rsid w:val="006E5CA5"/>
    <w:rsid w:val="006E6242"/>
    <w:rsid w:val="006E653D"/>
    <w:rsid w:val="006E68BD"/>
    <w:rsid w:val="006E6E58"/>
    <w:rsid w:val="006F02AC"/>
    <w:rsid w:val="006F3BB3"/>
    <w:rsid w:val="006F5B56"/>
    <w:rsid w:val="0071225A"/>
    <w:rsid w:val="007142A5"/>
    <w:rsid w:val="00715486"/>
    <w:rsid w:val="007170B2"/>
    <w:rsid w:val="007208B6"/>
    <w:rsid w:val="00720CC5"/>
    <w:rsid w:val="00723B52"/>
    <w:rsid w:val="00723F41"/>
    <w:rsid w:val="00724125"/>
    <w:rsid w:val="007300B3"/>
    <w:rsid w:val="007326E6"/>
    <w:rsid w:val="00735EB6"/>
    <w:rsid w:val="0073747B"/>
    <w:rsid w:val="00737F4F"/>
    <w:rsid w:val="0074224F"/>
    <w:rsid w:val="00742571"/>
    <w:rsid w:val="007432C4"/>
    <w:rsid w:val="00744F61"/>
    <w:rsid w:val="0074550A"/>
    <w:rsid w:val="00745E50"/>
    <w:rsid w:val="00746DE2"/>
    <w:rsid w:val="00746EAB"/>
    <w:rsid w:val="00747B11"/>
    <w:rsid w:val="00747B9E"/>
    <w:rsid w:val="00747C0C"/>
    <w:rsid w:val="007507FF"/>
    <w:rsid w:val="00754E84"/>
    <w:rsid w:val="00756248"/>
    <w:rsid w:val="007572BE"/>
    <w:rsid w:val="00761D7E"/>
    <w:rsid w:val="00765252"/>
    <w:rsid w:val="0076557D"/>
    <w:rsid w:val="00771946"/>
    <w:rsid w:val="00772EA3"/>
    <w:rsid w:val="00774051"/>
    <w:rsid w:val="0077492C"/>
    <w:rsid w:val="007765A1"/>
    <w:rsid w:val="0078161D"/>
    <w:rsid w:val="00782541"/>
    <w:rsid w:val="0078462C"/>
    <w:rsid w:val="00787C74"/>
    <w:rsid w:val="00787FA1"/>
    <w:rsid w:val="00791C0D"/>
    <w:rsid w:val="00793ECE"/>
    <w:rsid w:val="007967B5"/>
    <w:rsid w:val="007A06FF"/>
    <w:rsid w:val="007A15A1"/>
    <w:rsid w:val="007A1853"/>
    <w:rsid w:val="007A41E8"/>
    <w:rsid w:val="007A6B76"/>
    <w:rsid w:val="007B11F0"/>
    <w:rsid w:val="007B5758"/>
    <w:rsid w:val="007B734E"/>
    <w:rsid w:val="007C008A"/>
    <w:rsid w:val="007C05F2"/>
    <w:rsid w:val="007C1204"/>
    <w:rsid w:val="007C21A8"/>
    <w:rsid w:val="007C2420"/>
    <w:rsid w:val="007C243E"/>
    <w:rsid w:val="007C3525"/>
    <w:rsid w:val="007C3B94"/>
    <w:rsid w:val="007C4FEE"/>
    <w:rsid w:val="007D4ED8"/>
    <w:rsid w:val="007D4F8A"/>
    <w:rsid w:val="007D608A"/>
    <w:rsid w:val="007E17C9"/>
    <w:rsid w:val="007E24E9"/>
    <w:rsid w:val="007E7A58"/>
    <w:rsid w:val="007E7E39"/>
    <w:rsid w:val="007F2075"/>
    <w:rsid w:val="007F40D1"/>
    <w:rsid w:val="007F4906"/>
    <w:rsid w:val="00800E9D"/>
    <w:rsid w:val="00801B16"/>
    <w:rsid w:val="0080375A"/>
    <w:rsid w:val="00804A9E"/>
    <w:rsid w:val="008055C5"/>
    <w:rsid w:val="0080742F"/>
    <w:rsid w:val="008078D5"/>
    <w:rsid w:val="00812D2D"/>
    <w:rsid w:val="008147D8"/>
    <w:rsid w:val="008166A0"/>
    <w:rsid w:val="00824D3E"/>
    <w:rsid w:val="00825D00"/>
    <w:rsid w:val="00825D73"/>
    <w:rsid w:val="00826500"/>
    <w:rsid w:val="0083127E"/>
    <w:rsid w:val="0083148E"/>
    <w:rsid w:val="00832E06"/>
    <w:rsid w:val="00837B36"/>
    <w:rsid w:val="00841FA7"/>
    <w:rsid w:val="0084384F"/>
    <w:rsid w:val="008455B2"/>
    <w:rsid w:val="00847C2D"/>
    <w:rsid w:val="00850F1E"/>
    <w:rsid w:val="00850FB3"/>
    <w:rsid w:val="008548B9"/>
    <w:rsid w:val="0085495C"/>
    <w:rsid w:val="00854DEA"/>
    <w:rsid w:val="008556A2"/>
    <w:rsid w:val="008567C9"/>
    <w:rsid w:val="00861A89"/>
    <w:rsid w:val="00861C62"/>
    <w:rsid w:val="00863790"/>
    <w:rsid w:val="00866ADA"/>
    <w:rsid w:val="00870866"/>
    <w:rsid w:val="008720E1"/>
    <w:rsid w:val="00872785"/>
    <w:rsid w:val="00880AB3"/>
    <w:rsid w:val="008827C2"/>
    <w:rsid w:val="00883528"/>
    <w:rsid w:val="008839BC"/>
    <w:rsid w:val="0088510E"/>
    <w:rsid w:val="00885EEA"/>
    <w:rsid w:val="00892537"/>
    <w:rsid w:val="00894985"/>
    <w:rsid w:val="0089775A"/>
    <w:rsid w:val="008A1EB6"/>
    <w:rsid w:val="008A2087"/>
    <w:rsid w:val="008A3C56"/>
    <w:rsid w:val="008A4043"/>
    <w:rsid w:val="008A459C"/>
    <w:rsid w:val="008A490B"/>
    <w:rsid w:val="008A6812"/>
    <w:rsid w:val="008A74AB"/>
    <w:rsid w:val="008A7F9D"/>
    <w:rsid w:val="008B031B"/>
    <w:rsid w:val="008B0C3A"/>
    <w:rsid w:val="008B1BDA"/>
    <w:rsid w:val="008B1EE9"/>
    <w:rsid w:val="008B2BD4"/>
    <w:rsid w:val="008B2ED7"/>
    <w:rsid w:val="008B3CB4"/>
    <w:rsid w:val="008B57AA"/>
    <w:rsid w:val="008B7E36"/>
    <w:rsid w:val="008C0D8A"/>
    <w:rsid w:val="008C19AE"/>
    <w:rsid w:val="008C2013"/>
    <w:rsid w:val="008C5655"/>
    <w:rsid w:val="008C5B2D"/>
    <w:rsid w:val="008C7C37"/>
    <w:rsid w:val="008D0B81"/>
    <w:rsid w:val="008D1775"/>
    <w:rsid w:val="008D3CB9"/>
    <w:rsid w:val="008D530D"/>
    <w:rsid w:val="008D5E4F"/>
    <w:rsid w:val="008D7EE9"/>
    <w:rsid w:val="008E2ED2"/>
    <w:rsid w:val="008E400D"/>
    <w:rsid w:val="008E40B6"/>
    <w:rsid w:val="008E5C61"/>
    <w:rsid w:val="008E7FD5"/>
    <w:rsid w:val="008F00D1"/>
    <w:rsid w:val="008F132C"/>
    <w:rsid w:val="008F58C3"/>
    <w:rsid w:val="008F5A91"/>
    <w:rsid w:val="00900D00"/>
    <w:rsid w:val="00901681"/>
    <w:rsid w:val="00901F2F"/>
    <w:rsid w:val="0090629C"/>
    <w:rsid w:val="00913B3A"/>
    <w:rsid w:val="0091452B"/>
    <w:rsid w:val="00917945"/>
    <w:rsid w:val="00917E0D"/>
    <w:rsid w:val="00921319"/>
    <w:rsid w:val="0092222D"/>
    <w:rsid w:val="00931E2E"/>
    <w:rsid w:val="0093202E"/>
    <w:rsid w:val="0093216D"/>
    <w:rsid w:val="009347C1"/>
    <w:rsid w:val="00937C30"/>
    <w:rsid w:val="0094256F"/>
    <w:rsid w:val="00943A80"/>
    <w:rsid w:val="00947C80"/>
    <w:rsid w:val="0095217D"/>
    <w:rsid w:val="009530BB"/>
    <w:rsid w:val="00953FA2"/>
    <w:rsid w:val="00954C79"/>
    <w:rsid w:val="00955B98"/>
    <w:rsid w:val="0095616E"/>
    <w:rsid w:val="00961FBA"/>
    <w:rsid w:val="00966A44"/>
    <w:rsid w:val="00970A33"/>
    <w:rsid w:val="00970C1E"/>
    <w:rsid w:val="0097421F"/>
    <w:rsid w:val="00975C41"/>
    <w:rsid w:val="009808F0"/>
    <w:rsid w:val="009833C9"/>
    <w:rsid w:val="009835F3"/>
    <w:rsid w:val="009863C4"/>
    <w:rsid w:val="009864C1"/>
    <w:rsid w:val="009925A0"/>
    <w:rsid w:val="009962BA"/>
    <w:rsid w:val="009A4C93"/>
    <w:rsid w:val="009B0256"/>
    <w:rsid w:val="009B24E5"/>
    <w:rsid w:val="009B5560"/>
    <w:rsid w:val="009B55B4"/>
    <w:rsid w:val="009B63CF"/>
    <w:rsid w:val="009C0682"/>
    <w:rsid w:val="009C0E37"/>
    <w:rsid w:val="009C236B"/>
    <w:rsid w:val="009C4DDE"/>
    <w:rsid w:val="009C6E2A"/>
    <w:rsid w:val="009C75B9"/>
    <w:rsid w:val="009C7E78"/>
    <w:rsid w:val="009D055F"/>
    <w:rsid w:val="009D1582"/>
    <w:rsid w:val="009D2C42"/>
    <w:rsid w:val="009D2FE3"/>
    <w:rsid w:val="009D4157"/>
    <w:rsid w:val="009D5B71"/>
    <w:rsid w:val="009D6D0A"/>
    <w:rsid w:val="009D7DA4"/>
    <w:rsid w:val="009E39DD"/>
    <w:rsid w:val="009E6EE4"/>
    <w:rsid w:val="009E7433"/>
    <w:rsid w:val="009F3CE5"/>
    <w:rsid w:val="009F4173"/>
    <w:rsid w:val="009F4427"/>
    <w:rsid w:val="00A0334A"/>
    <w:rsid w:val="00A0792D"/>
    <w:rsid w:val="00A10BBD"/>
    <w:rsid w:val="00A1509D"/>
    <w:rsid w:val="00A16398"/>
    <w:rsid w:val="00A170A7"/>
    <w:rsid w:val="00A217C5"/>
    <w:rsid w:val="00A237AB"/>
    <w:rsid w:val="00A2400D"/>
    <w:rsid w:val="00A257D1"/>
    <w:rsid w:val="00A26082"/>
    <w:rsid w:val="00A263E0"/>
    <w:rsid w:val="00A2722D"/>
    <w:rsid w:val="00A27C43"/>
    <w:rsid w:val="00A31D02"/>
    <w:rsid w:val="00A32D82"/>
    <w:rsid w:val="00A33BC0"/>
    <w:rsid w:val="00A362AC"/>
    <w:rsid w:val="00A4027A"/>
    <w:rsid w:val="00A43315"/>
    <w:rsid w:val="00A43B11"/>
    <w:rsid w:val="00A44EE9"/>
    <w:rsid w:val="00A56181"/>
    <w:rsid w:val="00A567FC"/>
    <w:rsid w:val="00A579E5"/>
    <w:rsid w:val="00A61C1E"/>
    <w:rsid w:val="00A62724"/>
    <w:rsid w:val="00A62D10"/>
    <w:rsid w:val="00A646CA"/>
    <w:rsid w:val="00A70000"/>
    <w:rsid w:val="00A70B78"/>
    <w:rsid w:val="00A71967"/>
    <w:rsid w:val="00A72732"/>
    <w:rsid w:val="00A73FA2"/>
    <w:rsid w:val="00A74F45"/>
    <w:rsid w:val="00A75E9E"/>
    <w:rsid w:val="00A7664C"/>
    <w:rsid w:val="00A774D1"/>
    <w:rsid w:val="00A77971"/>
    <w:rsid w:val="00A80710"/>
    <w:rsid w:val="00A83A06"/>
    <w:rsid w:val="00A83BEC"/>
    <w:rsid w:val="00A83D7F"/>
    <w:rsid w:val="00A840E8"/>
    <w:rsid w:val="00A9116C"/>
    <w:rsid w:val="00A92D63"/>
    <w:rsid w:val="00A93519"/>
    <w:rsid w:val="00A94EDB"/>
    <w:rsid w:val="00A95F02"/>
    <w:rsid w:val="00AA0394"/>
    <w:rsid w:val="00AA2507"/>
    <w:rsid w:val="00AA2572"/>
    <w:rsid w:val="00AA5309"/>
    <w:rsid w:val="00AA6FE0"/>
    <w:rsid w:val="00AB0A4C"/>
    <w:rsid w:val="00AB12F6"/>
    <w:rsid w:val="00AB1D96"/>
    <w:rsid w:val="00AB20AD"/>
    <w:rsid w:val="00AB2EBA"/>
    <w:rsid w:val="00AB4B5A"/>
    <w:rsid w:val="00AB5FB0"/>
    <w:rsid w:val="00AB7764"/>
    <w:rsid w:val="00AC01DC"/>
    <w:rsid w:val="00AC0738"/>
    <w:rsid w:val="00AC3AC0"/>
    <w:rsid w:val="00AC469B"/>
    <w:rsid w:val="00AC4981"/>
    <w:rsid w:val="00AC56EE"/>
    <w:rsid w:val="00AC6A15"/>
    <w:rsid w:val="00AC745E"/>
    <w:rsid w:val="00AC7470"/>
    <w:rsid w:val="00AD0729"/>
    <w:rsid w:val="00AD08B6"/>
    <w:rsid w:val="00AD6945"/>
    <w:rsid w:val="00AE13E7"/>
    <w:rsid w:val="00AE5422"/>
    <w:rsid w:val="00AE6D68"/>
    <w:rsid w:val="00AE74A2"/>
    <w:rsid w:val="00AF25EE"/>
    <w:rsid w:val="00AF26DD"/>
    <w:rsid w:val="00AF3E3C"/>
    <w:rsid w:val="00AF4216"/>
    <w:rsid w:val="00AF44FC"/>
    <w:rsid w:val="00AF4A58"/>
    <w:rsid w:val="00AF7AA7"/>
    <w:rsid w:val="00B00364"/>
    <w:rsid w:val="00B01700"/>
    <w:rsid w:val="00B0640C"/>
    <w:rsid w:val="00B06531"/>
    <w:rsid w:val="00B07076"/>
    <w:rsid w:val="00B07F60"/>
    <w:rsid w:val="00B13E3A"/>
    <w:rsid w:val="00B143AE"/>
    <w:rsid w:val="00B146C2"/>
    <w:rsid w:val="00B15431"/>
    <w:rsid w:val="00B309B8"/>
    <w:rsid w:val="00B317B7"/>
    <w:rsid w:val="00B37B74"/>
    <w:rsid w:val="00B40C49"/>
    <w:rsid w:val="00B42564"/>
    <w:rsid w:val="00B42EB7"/>
    <w:rsid w:val="00B43AE8"/>
    <w:rsid w:val="00B46BD6"/>
    <w:rsid w:val="00B47B67"/>
    <w:rsid w:val="00B5247E"/>
    <w:rsid w:val="00B533CD"/>
    <w:rsid w:val="00B53F38"/>
    <w:rsid w:val="00B56377"/>
    <w:rsid w:val="00B6162C"/>
    <w:rsid w:val="00B664DF"/>
    <w:rsid w:val="00B72C1D"/>
    <w:rsid w:val="00B765FB"/>
    <w:rsid w:val="00B82997"/>
    <w:rsid w:val="00B84916"/>
    <w:rsid w:val="00B84AEF"/>
    <w:rsid w:val="00B93F8D"/>
    <w:rsid w:val="00B94824"/>
    <w:rsid w:val="00B955DF"/>
    <w:rsid w:val="00B9613D"/>
    <w:rsid w:val="00B96278"/>
    <w:rsid w:val="00B971FF"/>
    <w:rsid w:val="00BA4AEE"/>
    <w:rsid w:val="00BA5321"/>
    <w:rsid w:val="00BA53E0"/>
    <w:rsid w:val="00BA5BC4"/>
    <w:rsid w:val="00BA5DFC"/>
    <w:rsid w:val="00BA656C"/>
    <w:rsid w:val="00BB2C59"/>
    <w:rsid w:val="00BB483F"/>
    <w:rsid w:val="00BB762A"/>
    <w:rsid w:val="00BC103C"/>
    <w:rsid w:val="00BC1A39"/>
    <w:rsid w:val="00BC2BCC"/>
    <w:rsid w:val="00BC4B02"/>
    <w:rsid w:val="00BC56FF"/>
    <w:rsid w:val="00BC65CF"/>
    <w:rsid w:val="00BD0D1D"/>
    <w:rsid w:val="00BD1490"/>
    <w:rsid w:val="00BD1C27"/>
    <w:rsid w:val="00BD3F2F"/>
    <w:rsid w:val="00BE2710"/>
    <w:rsid w:val="00BE2FAA"/>
    <w:rsid w:val="00BE43CF"/>
    <w:rsid w:val="00BE52D3"/>
    <w:rsid w:val="00BE5A2D"/>
    <w:rsid w:val="00BE706C"/>
    <w:rsid w:val="00BE7276"/>
    <w:rsid w:val="00BF31C1"/>
    <w:rsid w:val="00BF4BD8"/>
    <w:rsid w:val="00BF55F7"/>
    <w:rsid w:val="00BF7C4B"/>
    <w:rsid w:val="00C00AC8"/>
    <w:rsid w:val="00C0166E"/>
    <w:rsid w:val="00C030CF"/>
    <w:rsid w:val="00C03BBE"/>
    <w:rsid w:val="00C0423F"/>
    <w:rsid w:val="00C0677D"/>
    <w:rsid w:val="00C10114"/>
    <w:rsid w:val="00C11910"/>
    <w:rsid w:val="00C132B6"/>
    <w:rsid w:val="00C15194"/>
    <w:rsid w:val="00C15B73"/>
    <w:rsid w:val="00C207D4"/>
    <w:rsid w:val="00C22F84"/>
    <w:rsid w:val="00C23E86"/>
    <w:rsid w:val="00C24AE1"/>
    <w:rsid w:val="00C26126"/>
    <w:rsid w:val="00C31EBF"/>
    <w:rsid w:val="00C37157"/>
    <w:rsid w:val="00C400A6"/>
    <w:rsid w:val="00C409AD"/>
    <w:rsid w:val="00C40FA4"/>
    <w:rsid w:val="00C43008"/>
    <w:rsid w:val="00C44AAC"/>
    <w:rsid w:val="00C4526D"/>
    <w:rsid w:val="00C5008D"/>
    <w:rsid w:val="00C518D9"/>
    <w:rsid w:val="00C52E8A"/>
    <w:rsid w:val="00C53067"/>
    <w:rsid w:val="00C53861"/>
    <w:rsid w:val="00C55219"/>
    <w:rsid w:val="00C6100C"/>
    <w:rsid w:val="00C6564C"/>
    <w:rsid w:val="00C67FCA"/>
    <w:rsid w:val="00C71097"/>
    <w:rsid w:val="00C75B38"/>
    <w:rsid w:val="00C833FE"/>
    <w:rsid w:val="00C8475D"/>
    <w:rsid w:val="00C917BD"/>
    <w:rsid w:val="00C92DC3"/>
    <w:rsid w:val="00C93088"/>
    <w:rsid w:val="00C94229"/>
    <w:rsid w:val="00C9520D"/>
    <w:rsid w:val="00CA04EB"/>
    <w:rsid w:val="00CA5764"/>
    <w:rsid w:val="00CA64D4"/>
    <w:rsid w:val="00CA68D4"/>
    <w:rsid w:val="00CB0099"/>
    <w:rsid w:val="00CB23FA"/>
    <w:rsid w:val="00CB667D"/>
    <w:rsid w:val="00CB67A8"/>
    <w:rsid w:val="00CC301B"/>
    <w:rsid w:val="00CC598A"/>
    <w:rsid w:val="00CD05BE"/>
    <w:rsid w:val="00CD30C2"/>
    <w:rsid w:val="00CD37B7"/>
    <w:rsid w:val="00CD5DA9"/>
    <w:rsid w:val="00CD653B"/>
    <w:rsid w:val="00CD761C"/>
    <w:rsid w:val="00CE163F"/>
    <w:rsid w:val="00CE1EAA"/>
    <w:rsid w:val="00CE301D"/>
    <w:rsid w:val="00CE5E41"/>
    <w:rsid w:val="00CE7501"/>
    <w:rsid w:val="00CF0B83"/>
    <w:rsid w:val="00CF2C94"/>
    <w:rsid w:val="00CF333B"/>
    <w:rsid w:val="00CF4AAE"/>
    <w:rsid w:val="00CF53EC"/>
    <w:rsid w:val="00CF68FB"/>
    <w:rsid w:val="00D01BF7"/>
    <w:rsid w:val="00D02FC5"/>
    <w:rsid w:val="00D02FE9"/>
    <w:rsid w:val="00D04221"/>
    <w:rsid w:val="00D05349"/>
    <w:rsid w:val="00D06EA3"/>
    <w:rsid w:val="00D07C5F"/>
    <w:rsid w:val="00D11367"/>
    <w:rsid w:val="00D14764"/>
    <w:rsid w:val="00D14925"/>
    <w:rsid w:val="00D216AB"/>
    <w:rsid w:val="00D23DAF"/>
    <w:rsid w:val="00D25FEB"/>
    <w:rsid w:val="00D31BCE"/>
    <w:rsid w:val="00D354B8"/>
    <w:rsid w:val="00D36A62"/>
    <w:rsid w:val="00D41CFA"/>
    <w:rsid w:val="00D444AB"/>
    <w:rsid w:val="00D4538C"/>
    <w:rsid w:val="00D52276"/>
    <w:rsid w:val="00D52CC4"/>
    <w:rsid w:val="00D53EE3"/>
    <w:rsid w:val="00D543F0"/>
    <w:rsid w:val="00D562F4"/>
    <w:rsid w:val="00D572D3"/>
    <w:rsid w:val="00D6081D"/>
    <w:rsid w:val="00D60C26"/>
    <w:rsid w:val="00D60D8B"/>
    <w:rsid w:val="00D61BE6"/>
    <w:rsid w:val="00D62B84"/>
    <w:rsid w:val="00D653BB"/>
    <w:rsid w:val="00D6635E"/>
    <w:rsid w:val="00D71A2B"/>
    <w:rsid w:val="00D725A7"/>
    <w:rsid w:val="00D7500D"/>
    <w:rsid w:val="00D75C52"/>
    <w:rsid w:val="00D76774"/>
    <w:rsid w:val="00D76F86"/>
    <w:rsid w:val="00D807D1"/>
    <w:rsid w:val="00D8640C"/>
    <w:rsid w:val="00D92838"/>
    <w:rsid w:val="00D932B2"/>
    <w:rsid w:val="00D95471"/>
    <w:rsid w:val="00DA0B64"/>
    <w:rsid w:val="00DA1F45"/>
    <w:rsid w:val="00DA43EA"/>
    <w:rsid w:val="00DA4C60"/>
    <w:rsid w:val="00DA5EAD"/>
    <w:rsid w:val="00DA7BAC"/>
    <w:rsid w:val="00DB27B4"/>
    <w:rsid w:val="00DB32E8"/>
    <w:rsid w:val="00DB5675"/>
    <w:rsid w:val="00DB7CB2"/>
    <w:rsid w:val="00DC034C"/>
    <w:rsid w:val="00DC197C"/>
    <w:rsid w:val="00DC3067"/>
    <w:rsid w:val="00DD187B"/>
    <w:rsid w:val="00DD446E"/>
    <w:rsid w:val="00DD48AB"/>
    <w:rsid w:val="00DD6731"/>
    <w:rsid w:val="00DE232A"/>
    <w:rsid w:val="00DE35DE"/>
    <w:rsid w:val="00DE529E"/>
    <w:rsid w:val="00DF1DC4"/>
    <w:rsid w:val="00DF5A2C"/>
    <w:rsid w:val="00DF600E"/>
    <w:rsid w:val="00DF7E10"/>
    <w:rsid w:val="00DF7FF9"/>
    <w:rsid w:val="00E01705"/>
    <w:rsid w:val="00E0289C"/>
    <w:rsid w:val="00E035E7"/>
    <w:rsid w:val="00E0494C"/>
    <w:rsid w:val="00E053A3"/>
    <w:rsid w:val="00E06173"/>
    <w:rsid w:val="00E07EAB"/>
    <w:rsid w:val="00E10446"/>
    <w:rsid w:val="00E111A0"/>
    <w:rsid w:val="00E136C5"/>
    <w:rsid w:val="00E161E8"/>
    <w:rsid w:val="00E16242"/>
    <w:rsid w:val="00E17F87"/>
    <w:rsid w:val="00E201A1"/>
    <w:rsid w:val="00E21216"/>
    <w:rsid w:val="00E2192F"/>
    <w:rsid w:val="00E2348B"/>
    <w:rsid w:val="00E26A4B"/>
    <w:rsid w:val="00E278E8"/>
    <w:rsid w:val="00E3151E"/>
    <w:rsid w:val="00E3344B"/>
    <w:rsid w:val="00E36119"/>
    <w:rsid w:val="00E370F4"/>
    <w:rsid w:val="00E416A2"/>
    <w:rsid w:val="00E4357F"/>
    <w:rsid w:val="00E4631A"/>
    <w:rsid w:val="00E472F9"/>
    <w:rsid w:val="00E5040D"/>
    <w:rsid w:val="00E522D6"/>
    <w:rsid w:val="00E53679"/>
    <w:rsid w:val="00E549AA"/>
    <w:rsid w:val="00E55D02"/>
    <w:rsid w:val="00E57A9F"/>
    <w:rsid w:val="00E57EFE"/>
    <w:rsid w:val="00E60F24"/>
    <w:rsid w:val="00E66B3E"/>
    <w:rsid w:val="00E677D4"/>
    <w:rsid w:val="00E712A9"/>
    <w:rsid w:val="00E722EF"/>
    <w:rsid w:val="00E7294A"/>
    <w:rsid w:val="00E73DE7"/>
    <w:rsid w:val="00E748B8"/>
    <w:rsid w:val="00E77446"/>
    <w:rsid w:val="00E80186"/>
    <w:rsid w:val="00E82FE0"/>
    <w:rsid w:val="00E8378E"/>
    <w:rsid w:val="00E85955"/>
    <w:rsid w:val="00E91CA8"/>
    <w:rsid w:val="00E91CEA"/>
    <w:rsid w:val="00E93160"/>
    <w:rsid w:val="00E93649"/>
    <w:rsid w:val="00EA0A08"/>
    <w:rsid w:val="00EA201D"/>
    <w:rsid w:val="00EA21FC"/>
    <w:rsid w:val="00EA3825"/>
    <w:rsid w:val="00EA46C0"/>
    <w:rsid w:val="00EA7C86"/>
    <w:rsid w:val="00EB072E"/>
    <w:rsid w:val="00EB0BC9"/>
    <w:rsid w:val="00EB35E8"/>
    <w:rsid w:val="00EB58FF"/>
    <w:rsid w:val="00EB72E8"/>
    <w:rsid w:val="00EC0B94"/>
    <w:rsid w:val="00EC48E9"/>
    <w:rsid w:val="00EC49C5"/>
    <w:rsid w:val="00EC5754"/>
    <w:rsid w:val="00EC606D"/>
    <w:rsid w:val="00ED06A0"/>
    <w:rsid w:val="00ED71EA"/>
    <w:rsid w:val="00EE02F9"/>
    <w:rsid w:val="00EE2677"/>
    <w:rsid w:val="00EE5C34"/>
    <w:rsid w:val="00EE750F"/>
    <w:rsid w:val="00EF3238"/>
    <w:rsid w:val="00EF59FF"/>
    <w:rsid w:val="00EF6B2D"/>
    <w:rsid w:val="00EF7D2A"/>
    <w:rsid w:val="00F0219F"/>
    <w:rsid w:val="00F03C47"/>
    <w:rsid w:val="00F045DC"/>
    <w:rsid w:val="00F05A4F"/>
    <w:rsid w:val="00F119B7"/>
    <w:rsid w:val="00F14476"/>
    <w:rsid w:val="00F156AF"/>
    <w:rsid w:val="00F159B3"/>
    <w:rsid w:val="00F15F50"/>
    <w:rsid w:val="00F16B1E"/>
    <w:rsid w:val="00F200ED"/>
    <w:rsid w:val="00F201EF"/>
    <w:rsid w:val="00F23843"/>
    <w:rsid w:val="00F2468B"/>
    <w:rsid w:val="00F253FA"/>
    <w:rsid w:val="00F26BDC"/>
    <w:rsid w:val="00F27150"/>
    <w:rsid w:val="00F33B6B"/>
    <w:rsid w:val="00F35D83"/>
    <w:rsid w:val="00F36FAA"/>
    <w:rsid w:val="00F4250D"/>
    <w:rsid w:val="00F443D7"/>
    <w:rsid w:val="00F44DF2"/>
    <w:rsid w:val="00F4569D"/>
    <w:rsid w:val="00F46248"/>
    <w:rsid w:val="00F47840"/>
    <w:rsid w:val="00F5044A"/>
    <w:rsid w:val="00F50A88"/>
    <w:rsid w:val="00F51CCD"/>
    <w:rsid w:val="00F531DD"/>
    <w:rsid w:val="00F541C2"/>
    <w:rsid w:val="00F5555C"/>
    <w:rsid w:val="00F55F34"/>
    <w:rsid w:val="00F56587"/>
    <w:rsid w:val="00F56881"/>
    <w:rsid w:val="00F57BCC"/>
    <w:rsid w:val="00F60CC2"/>
    <w:rsid w:val="00F6140F"/>
    <w:rsid w:val="00F6201D"/>
    <w:rsid w:val="00F644F2"/>
    <w:rsid w:val="00F67F78"/>
    <w:rsid w:val="00F709FD"/>
    <w:rsid w:val="00F718A1"/>
    <w:rsid w:val="00F740C1"/>
    <w:rsid w:val="00F75248"/>
    <w:rsid w:val="00F771E5"/>
    <w:rsid w:val="00F81AFD"/>
    <w:rsid w:val="00F81B68"/>
    <w:rsid w:val="00F9103B"/>
    <w:rsid w:val="00F920F4"/>
    <w:rsid w:val="00F923DE"/>
    <w:rsid w:val="00F93081"/>
    <w:rsid w:val="00F93DC4"/>
    <w:rsid w:val="00F9465B"/>
    <w:rsid w:val="00F9470A"/>
    <w:rsid w:val="00F94718"/>
    <w:rsid w:val="00F964FC"/>
    <w:rsid w:val="00FA5338"/>
    <w:rsid w:val="00FA64C7"/>
    <w:rsid w:val="00FA7775"/>
    <w:rsid w:val="00FB28EE"/>
    <w:rsid w:val="00FB46C7"/>
    <w:rsid w:val="00FB6938"/>
    <w:rsid w:val="00FC0D04"/>
    <w:rsid w:val="00FC3497"/>
    <w:rsid w:val="00FC6DDF"/>
    <w:rsid w:val="00FD0495"/>
    <w:rsid w:val="00FD0C03"/>
    <w:rsid w:val="00FD14F8"/>
    <w:rsid w:val="00FD183C"/>
    <w:rsid w:val="00FD2E57"/>
    <w:rsid w:val="00FD5AD8"/>
    <w:rsid w:val="00FD6E9F"/>
    <w:rsid w:val="00FE1588"/>
    <w:rsid w:val="00FE3509"/>
    <w:rsid w:val="00FE43E3"/>
    <w:rsid w:val="00FE727D"/>
    <w:rsid w:val="00FF2CE5"/>
    <w:rsid w:val="00FF48F5"/>
    <w:rsid w:val="00FF4DFD"/>
    <w:rsid w:val="00FF53AF"/>
    <w:rsid w:val="00FF6BF4"/>
    <w:rsid w:val="00FF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64B17"/>
  <w15:docId w15:val="{2A510B41-1ED8-4593-A332-04FF7374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ePrinter" w:eastAsia="Times New Roman" w:hAnsi="LinePrinter"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2A"/>
  </w:style>
  <w:style w:type="paragraph" w:styleId="Heading1">
    <w:name w:val="heading 1"/>
    <w:basedOn w:val="Normal"/>
    <w:next w:val="Normal"/>
    <w:link w:val="Heading1Char"/>
    <w:uiPriority w:val="99"/>
    <w:qFormat/>
    <w:rsid w:val="00196E2A"/>
    <w:pPr>
      <w:keepNext/>
      <w:outlineLvl w:val="0"/>
    </w:pPr>
    <w:rPr>
      <w:rFonts w:ascii="Arial" w:hAnsi="Arial"/>
      <w:sz w:val="24"/>
    </w:rPr>
  </w:style>
  <w:style w:type="paragraph" w:styleId="Heading2">
    <w:name w:val="heading 2"/>
    <w:basedOn w:val="Normal"/>
    <w:next w:val="Normal"/>
    <w:link w:val="Heading2Char"/>
    <w:uiPriority w:val="99"/>
    <w:qFormat/>
    <w:rsid w:val="00196E2A"/>
    <w:pPr>
      <w:keepNext/>
      <w:jc w:val="both"/>
      <w:outlineLvl w:val="1"/>
    </w:pPr>
    <w:rPr>
      <w:rFonts w:ascii="Arial" w:hAnsi="Arial"/>
      <w:sz w:val="24"/>
    </w:rPr>
  </w:style>
  <w:style w:type="paragraph" w:styleId="Heading3">
    <w:name w:val="heading 3"/>
    <w:basedOn w:val="Normal"/>
    <w:next w:val="Normal"/>
    <w:link w:val="Heading3Char"/>
    <w:uiPriority w:val="99"/>
    <w:qFormat/>
    <w:rsid w:val="00196E2A"/>
    <w:pPr>
      <w:keepNext/>
      <w:outlineLvl w:val="2"/>
    </w:pPr>
    <w:rPr>
      <w:rFonts w:ascii="Arial" w:hAnsi="Arial"/>
      <w:b/>
      <w:color w:val="000000"/>
      <w:sz w:val="24"/>
    </w:rPr>
  </w:style>
  <w:style w:type="paragraph" w:styleId="Heading4">
    <w:name w:val="heading 4"/>
    <w:basedOn w:val="Normal"/>
    <w:link w:val="Heading4Char"/>
    <w:uiPriority w:val="99"/>
    <w:qFormat/>
    <w:rsid w:val="00196E2A"/>
    <w:pPr>
      <w:ind w:left="360"/>
      <w:outlineLvl w:val="3"/>
    </w:pPr>
    <w:rPr>
      <w:sz w:val="24"/>
      <w:u w:val="single"/>
    </w:rPr>
  </w:style>
  <w:style w:type="paragraph" w:styleId="Heading5">
    <w:name w:val="heading 5"/>
    <w:basedOn w:val="Normal"/>
    <w:link w:val="Heading5Char"/>
    <w:uiPriority w:val="99"/>
    <w:qFormat/>
    <w:rsid w:val="00196E2A"/>
    <w:pPr>
      <w:ind w:left="720"/>
      <w:outlineLvl w:val="4"/>
    </w:pPr>
    <w:rPr>
      <w:b/>
    </w:rPr>
  </w:style>
  <w:style w:type="paragraph" w:styleId="Heading6">
    <w:name w:val="heading 6"/>
    <w:basedOn w:val="Normal"/>
    <w:link w:val="Heading6Char"/>
    <w:uiPriority w:val="99"/>
    <w:qFormat/>
    <w:rsid w:val="00196E2A"/>
    <w:pPr>
      <w:ind w:left="720"/>
      <w:outlineLvl w:val="5"/>
    </w:pPr>
    <w:rPr>
      <w:u w:val="single"/>
    </w:rPr>
  </w:style>
  <w:style w:type="paragraph" w:styleId="Heading7">
    <w:name w:val="heading 7"/>
    <w:basedOn w:val="Normal"/>
    <w:link w:val="Heading7Char"/>
    <w:uiPriority w:val="99"/>
    <w:qFormat/>
    <w:rsid w:val="00196E2A"/>
    <w:pPr>
      <w:ind w:left="720"/>
      <w:outlineLvl w:val="6"/>
    </w:pPr>
    <w:rPr>
      <w:i/>
    </w:rPr>
  </w:style>
  <w:style w:type="paragraph" w:styleId="Heading8">
    <w:name w:val="heading 8"/>
    <w:basedOn w:val="Normal"/>
    <w:link w:val="Heading8Char"/>
    <w:uiPriority w:val="99"/>
    <w:qFormat/>
    <w:rsid w:val="00196E2A"/>
    <w:pPr>
      <w:ind w:left="720"/>
      <w:outlineLvl w:val="7"/>
    </w:pPr>
    <w:rPr>
      <w:i/>
    </w:rPr>
  </w:style>
  <w:style w:type="paragraph" w:styleId="Heading9">
    <w:name w:val="heading 9"/>
    <w:basedOn w:val="Normal"/>
    <w:link w:val="Heading9Char"/>
    <w:uiPriority w:val="99"/>
    <w:qFormat/>
    <w:rsid w:val="00196E2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D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7DC2"/>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B11F0"/>
    <w:rPr>
      <w:rFonts w:ascii="Arial" w:hAnsi="Arial" w:cs="Times New Roman"/>
      <w:b/>
      <w:color w:val="000000"/>
      <w:sz w:val="24"/>
    </w:rPr>
  </w:style>
  <w:style w:type="character" w:customStyle="1" w:styleId="Heading4Char">
    <w:name w:val="Heading 4 Char"/>
    <w:basedOn w:val="DefaultParagraphFont"/>
    <w:link w:val="Heading4"/>
    <w:uiPriority w:val="99"/>
    <w:semiHidden/>
    <w:locked/>
    <w:rsid w:val="000A7DC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7DC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7DC2"/>
    <w:rPr>
      <w:rFonts w:ascii="Calibri" w:hAnsi="Calibri" w:cs="Times New Roman"/>
      <w:b/>
      <w:bCs/>
    </w:rPr>
  </w:style>
  <w:style w:type="character" w:customStyle="1" w:styleId="Heading7Char">
    <w:name w:val="Heading 7 Char"/>
    <w:basedOn w:val="DefaultParagraphFont"/>
    <w:link w:val="Heading7"/>
    <w:uiPriority w:val="99"/>
    <w:semiHidden/>
    <w:locked/>
    <w:rsid w:val="000A7DC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7DC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7DC2"/>
    <w:rPr>
      <w:rFonts w:ascii="Cambria" w:hAnsi="Cambria" w:cs="Times New Roman"/>
    </w:rPr>
  </w:style>
  <w:style w:type="paragraph" w:styleId="Footer">
    <w:name w:val="footer"/>
    <w:basedOn w:val="Normal"/>
    <w:link w:val="FooterChar"/>
    <w:uiPriority w:val="99"/>
    <w:rsid w:val="00196E2A"/>
    <w:pPr>
      <w:tabs>
        <w:tab w:val="center" w:pos="4320"/>
        <w:tab w:val="right" w:pos="8640"/>
      </w:tabs>
    </w:pPr>
  </w:style>
  <w:style w:type="character" w:customStyle="1" w:styleId="FooterChar">
    <w:name w:val="Footer Char"/>
    <w:basedOn w:val="DefaultParagraphFont"/>
    <w:link w:val="Footer"/>
    <w:uiPriority w:val="99"/>
    <w:semiHidden/>
    <w:locked/>
    <w:rsid w:val="000A7DC2"/>
    <w:rPr>
      <w:rFonts w:cs="Times New Roman"/>
      <w:sz w:val="20"/>
      <w:szCs w:val="20"/>
    </w:rPr>
  </w:style>
  <w:style w:type="paragraph" w:styleId="Header">
    <w:name w:val="header"/>
    <w:basedOn w:val="Normal"/>
    <w:link w:val="HeaderChar"/>
    <w:uiPriority w:val="99"/>
    <w:rsid w:val="00196E2A"/>
    <w:pPr>
      <w:tabs>
        <w:tab w:val="center" w:pos="4320"/>
        <w:tab w:val="right" w:pos="8640"/>
      </w:tabs>
    </w:pPr>
  </w:style>
  <w:style w:type="character" w:customStyle="1" w:styleId="HeaderChar">
    <w:name w:val="Header Char"/>
    <w:basedOn w:val="DefaultParagraphFont"/>
    <w:link w:val="Header"/>
    <w:uiPriority w:val="99"/>
    <w:locked/>
    <w:rsid w:val="000A7DC2"/>
    <w:rPr>
      <w:rFonts w:cs="Times New Roman"/>
      <w:sz w:val="20"/>
      <w:szCs w:val="20"/>
    </w:rPr>
  </w:style>
  <w:style w:type="character" w:styleId="FootnoteReference">
    <w:name w:val="footnote reference"/>
    <w:basedOn w:val="DefaultParagraphFont"/>
    <w:uiPriority w:val="99"/>
    <w:semiHidden/>
    <w:rsid w:val="00196E2A"/>
    <w:rPr>
      <w:rFonts w:cs="Times New Roman"/>
      <w:position w:val="6"/>
      <w:sz w:val="16"/>
    </w:rPr>
  </w:style>
  <w:style w:type="paragraph" w:styleId="FootnoteText">
    <w:name w:val="footnote text"/>
    <w:basedOn w:val="Normal"/>
    <w:link w:val="FootnoteTextChar"/>
    <w:uiPriority w:val="99"/>
    <w:semiHidden/>
    <w:rsid w:val="00196E2A"/>
  </w:style>
  <w:style w:type="character" w:customStyle="1" w:styleId="FootnoteTextChar">
    <w:name w:val="Footnote Text Char"/>
    <w:basedOn w:val="DefaultParagraphFont"/>
    <w:link w:val="FootnoteText"/>
    <w:uiPriority w:val="99"/>
    <w:semiHidden/>
    <w:locked/>
    <w:rsid w:val="000A7DC2"/>
    <w:rPr>
      <w:rFonts w:cs="Times New Roman"/>
      <w:sz w:val="20"/>
      <w:szCs w:val="20"/>
    </w:rPr>
  </w:style>
  <w:style w:type="paragraph" w:styleId="BodyText">
    <w:name w:val="Body Text"/>
    <w:basedOn w:val="Normal"/>
    <w:link w:val="BodyTextChar"/>
    <w:uiPriority w:val="99"/>
    <w:rsid w:val="00196E2A"/>
    <w:pPr>
      <w:jc w:val="both"/>
    </w:pPr>
    <w:rPr>
      <w:rFonts w:ascii="Arial" w:hAnsi="Arial"/>
      <w:sz w:val="24"/>
    </w:rPr>
  </w:style>
  <w:style w:type="character" w:customStyle="1" w:styleId="BodyTextChar">
    <w:name w:val="Body Text Char"/>
    <w:basedOn w:val="DefaultParagraphFont"/>
    <w:link w:val="BodyText"/>
    <w:uiPriority w:val="99"/>
    <w:semiHidden/>
    <w:locked/>
    <w:rsid w:val="000A7DC2"/>
    <w:rPr>
      <w:rFonts w:cs="Times New Roman"/>
      <w:sz w:val="20"/>
      <w:szCs w:val="20"/>
    </w:rPr>
  </w:style>
  <w:style w:type="paragraph" w:styleId="BodyTextIndent">
    <w:name w:val="Body Text Indent"/>
    <w:basedOn w:val="Normal"/>
    <w:link w:val="BodyTextIndentChar"/>
    <w:uiPriority w:val="99"/>
    <w:rsid w:val="00196E2A"/>
    <w:pPr>
      <w:ind w:firstLine="720"/>
    </w:pPr>
    <w:rPr>
      <w:rFonts w:ascii="Times New Roman" w:hAnsi="Times New Roman"/>
      <w:sz w:val="16"/>
    </w:rPr>
  </w:style>
  <w:style w:type="character" w:customStyle="1" w:styleId="BodyTextIndentChar">
    <w:name w:val="Body Text Indent Char"/>
    <w:basedOn w:val="DefaultParagraphFont"/>
    <w:link w:val="BodyTextIndent"/>
    <w:uiPriority w:val="99"/>
    <w:semiHidden/>
    <w:locked/>
    <w:rsid w:val="000A7DC2"/>
    <w:rPr>
      <w:rFonts w:cs="Times New Roman"/>
      <w:sz w:val="20"/>
      <w:szCs w:val="20"/>
    </w:rPr>
  </w:style>
  <w:style w:type="paragraph" w:styleId="TOC1">
    <w:name w:val="toc 1"/>
    <w:basedOn w:val="Normal"/>
    <w:next w:val="Normal"/>
    <w:autoRedefine/>
    <w:uiPriority w:val="99"/>
    <w:semiHidden/>
    <w:rsid w:val="00196E2A"/>
    <w:pPr>
      <w:tabs>
        <w:tab w:val="right" w:leader="dot" w:pos="10426"/>
      </w:tabs>
    </w:pPr>
    <w:rPr>
      <w:rFonts w:ascii="Times New Roman" w:hAnsi="Times New Roman"/>
      <w:sz w:val="24"/>
    </w:rPr>
  </w:style>
  <w:style w:type="paragraph" w:styleId="BodyText2">
    <w:name w:val="Body Text 2"/>
    <w:basedOn w:val="Normal"/>
    <w:link w:val="BodyText2Char"/>
    <w:uiPriority w:val="99"/>
    <w:rsid w:val="00196E2A"/>
    <w:pPr>
      <w:jc w:val="both"/>
    </w:pPr>
    <w:rPr>
      <w:rFonts w:ascii="Times New Roman" w:hAnsi="Times New Roman"/>
      <w:color w:val="000000"/>
    </w:rPr>
  </w:style>
  <w:style w:type="character" w:customStyle="1" w:styleId="BodyText2Char">
    <w:name w:val="Body Text 2 Char"/>
    <w:basedOn w:val="DefaultParagraphFont"/>
    <w:link w:val="BodyText2"/>
    <w:uiPriority w:val="99"/>
    <w:semiHidden/>
    <w:locked/>
    <w:rsid w:val="000A7DC2"/>
    <w:rPr>
      <w:rFonts w:cs="Times New Roman"/>
      <w:sz w:val="20"/>
      <w:szCs w:val="20"/>
    </w:rPr>
  </w:style>
  <w:style w:type="paragraph" w:styleId="BodyTextIndent2">
    <w:name w:val="Body Text Indent 2"/>
    <w:basedOn w:val="Normal"/>
    <w:link w:val="BodyTextIndent2Char"/>
    <w:uiPriority w:val="99"/>
    <w:rsid w:val="00196E2A"/>
    <w:pPr>
      <w:ind w:left="720" w:hanging="720"/>
      <w:jc w:val="both"/>
    </w:pPr>
    <w:rPr>
      <w:rFonts w:ascii="Arial" w:hAnsi="Arial"/>
      <w:sz w:val="24"/>
    </w:rPr>
  </w:style>
  <w:style w:type="character" w:customStyle="1" w:styleId="BodyTextIndent2Char">
    <w:name w:val="Body Text Indent 2 Char"/>
    <w:basedOn w:val="DefaultParagraphFont"/>
    <w:link w:val="BodyTextIndent2"/>
    <w:uiPriority w:val="99"/>
    <w:semiHidden/>
    <w:locked/>
    <w:rsid w:val="000A7DC2"/>
    <w:rPr>
      <w:rFonts w:cs="Times New Roman"/>
      <w:sz w:val="20"/>
      <w:szCs w:val="20"/>
    </w:rPr>
  </w:style>
  <w:style w:type="paragraph" w:styleId="BodyTextIndent3">
    <w:name w:val="Body Text Indent 3"/>
    <w:basedOn w:val="Normal"/>
    <w:link w:val="BodyTextIndent3Char"/>
    <w:uiPriority w:val="99"/>
    <w:rsid w:val="00196E2A"/>
    <w:pPr>
      <w:ind w:left="360" w:hanging="360"/>
    </w:pPr>
    <w:rPr>
      <w:rFonts w:ascii="Arial" w:hAnsi="Arial"/>
      <w:sz w:val="24"/>
    </w:rPr>
  </w:style>
  <w:style w:type="character" w:customStyle="1" w:styleId="BodyTextIndent3Char">
    <w:name w:val="Body Text Indent 3 Char"/>
    <w:basedOn w:val="DefaultParagraphFont"/>
    <w:link w:val="BodyTextIndent3"/>
    <w:uiPriority w:val="99"/>
    <w:semiHidden/>
    <w:locked/>
    <w:rsid w:val="000A7DC2"/>
    <w:rPr>
      <w:rFonts w:cs="Times New Roman"/>
      <w:sz w:val="16"/>
      <w:szCs w:val="16"/>
    </w:rPr>
  </w:style>
  <w:style w:type="paragraph" w:styleId="BodyText3">
    <w:name w:val="Body Text 3"/>
    <w:basedOn w:val="Normal"/>
    <w:link w:val="BodyText3Char"/>
    <w:uiPriority w:val="99"/>
    <w:rsid w:val="00196E2A"/>
    <w:rPr>
      <w:rFonts w:ascii="Arial" w:hAnsi="Arial"/>
      <w:sz w:val="24"/>
    </w:rPr>
  </w:style>
  <w:style w:type="character" w:customStyle="1" w:styleId="BodyText3Char">
    <w:name w:val="Body Text 3 Char"/>
    <w:basedOn w:val="DefaultParagraphFont"/>
    <w:link w:val="BodyText3"/>
    <w:uiPriority w:val="99"/>
    <w:semiHidden/>
    <w:locked/>
    <w:rsid w:val="000A7DC2"/>
    <w:rPr>
      <w:rFonts w:cs="Times New Roman"/>
      <w:sz w:val="16"/>
      <w:szCs w:val="16"/>
    </w:rPr>
  </w:style>
  <w:style w:type="paragraph" w:styleId="Title">
    <w:name w:val="Title"/>
    <w:basedOn w:val="Normal"/>
    <w:link w:val="TitleChar"/>
    <w:qFormat/>
    <w:rsid w:val="00196E2A"/>
    <w:pPr>
      <w:jc w:val="center"/>
      <w:outlineLvl w:val="0"/>
    </w:pPr>
    <w:rPr>
      <w:rFonts w:ascii="Arial" w:hAnsi="Arial"/>
      <w:b/>
      <w:sz w:val="32"/>
      <w:lang w:val="en-GB"/>
    </w:rPr>
  </w:style>
  <w:style w:type="character" w:customStyle="1" w:styleId="TitleChar">
    <w:name w:val="Title Char"/>
    <w:basedOn w:val="DefaultParagraphFont"/>
    <w:link w:val="Title"/>
    <w:locked/>
    <w:rsid w:val="000A7DC2"/>
    <w:rPr>
      <w:rFonts w:ascii="Cambria" w:hAnsi="Cambria" w:cs="Times New Roman"/>
      <w:b/>
      <w:bCs/>
      <w:kern w:val="28"/>
      <w:sz w:val="32"/>
      <w:szCs w:val="32"/>
    </w:rPr>
  </w:style>
  <w:style w:type="paragraph" w:styleId="PlainText">
    <w:name w:val="Plain Text"/>
    <w:basedOn w:val="Normal"/>
    <w:link w:val="PlainTextChar"/>
    <w:uiPriority w:val="99"/>
    <w:rsid w:val="00196E2A"/>
    <w:rPr>
      <w:rFonts w:ascii="Courier New" w:hAnsi="Courier New"/>
    </w:rPr>
  </w:style>
  <w:style w:type="character" w:customStyle="1" w:styleId="PlainTextChar">
    <w:name w:val="Plain Text Char"/>
    <w:basedOn w:val="DefaultParagraphFont"/>
    <w:link w:val="PlainText"/>
    <w:uiPriority w:val="99"/>
    <w:semiHidden/>
    <w:locked/>
    <w:rsid w:val="000A7DC2"/>
    <w:rPr>
      <w:rFonts w:ascii="Courier New" w:hAnsi="Courier New" w:cs="Courier New"/>
      <w:sz w:val="20"/>
      <w:szCs w:val="20"/>
    </w:rPr>
  </w:style>
  <w:style w:type="paragraph" w:customStyle="1" w:styleId="08BodyText">
    <w:name w:val="08 BodyText"/>
    <w:link w:val="08BodyTextChar"/>
    <w:uiPriority w:val="99"/>
    <w:rsid w:val="00C75B38"/>
    <w:pPr>
      <w:spacing w:line="480" w:lineRule="auto"/>
      <w:ind w:firstLine="576"/>
    </w:pPr>
    <w:rPr>
      <w:sz w:val="24"/>
    </w:rPr>
  </w:style>
  <w:style w:type="character" w:customStyle="1" w:styleId="08BodyTextChar">
    <w:name w:val="08 BodyText Char"/>
    <w:basedOn w:val="DefaultParagraphFont"/>
    <w:link w:val="08BodyText"/>
    <w:uiPriority w:val="99"/>
    <w:locked/>
    <w:rsid w:val="00C75B38"/>
    <w:rPr>
      <w:sz w:val="24"/>
      <w:lang w:val="en-US" w:eastAsia="en-US" w:bidi="ar-SA"/>
    </w:rPr>
  </w:style>
  <w:style w:type="character" w:styleId="Hyperlink">
    <w:name w:val="Hyperlink"/>
    <w:basedOn w:val="DefaultParagraphFont"/>
    <w:uiPriority w:val="99"/>
    <w:rsid w:val="007F40D1"/>
    <w:rPr>
      <w:rFonts w:cs="Times New Roman"/>
      <w:color w:val="0000FF"/>
      <w:u w:val="single"/>
    </w:rPr>
  </w:style>
  <w:style w:type="character" w:styleId="PageNumber">
    <w:name w:val="page number"/>
    <w:basedOn w:val="DefaultParagraphFont"/>
    <w:uiPriority w:val="99"/>
    <w:rsid w:val="001137FD"/>
    <w:rPr>
      <w:rFonts w:cs="Times New Roman"/>
    </w:rPr>
  </w:style>
  <w:style w:type="character" w:customStyle="1" w:styleId="vsmall1">
    <w:name w:val="vsmall1"/>
    <w:basedOn w:val="DefaultParagraphFont"/>
    <w:uiPriority w:val="99"/>
    <w:rsid w:val="00F14476"/>
    <w:rPr>
      <w:rFonts w:ascii="Verdana" w:hAnsi="Verdana" w:cs="Times New Roman"/>
      <w:color w:val="000000"/>
      <w:sz w:val="15"/>
      <w:szCs w:val="15"/>
      <w:u w:val="none"/>
      <w:effect w:val="none"/>
    </w:rPr>
  </w:style>
  <w:style w:type="paragraph" w:styleId="NormalWeb">
    <w:name w:val="Normal (Web)"/>
    <w:basedOn w:val="Normal"/>
    <w:uiPriority w:val="99"/>
    <w:rsid w:val="003C6899"/>
    <w:pPr>
      <w:spacing w:before="100" w:beforeAutospacing="1" w:after="100" w:afterAutospacing="1"/>
    </w:pPr>
    <w:rPr>
      <w:rFonts w:ascii="Times New Roman" w:eastAsia="MS Mincho" w:hAnsi="Times New Roman"/>
      <w:sz w:val="24"/>
      <w:szCs w:val="24"/>
      <w:lang w:eastAsia="ja-JP"/>
    </w:rPr>
  </w:style>
  <w:style w:type="character" w:customStyle="1" w:styleId="ti">
    <w:name w:val="ti"/>
    <w:basedOn w:val="DefaultParagraphFont"/>
    <w:uiPriority w:val="99"/>
    <w:rsid w:val="00CD5DA9"/>
    <w:rPr>
      <w:rFonts w:cs="Times New Roman"/>
    </w:rPr>
  </w:style>
  <w:style w:type="character" w:customStyle="1" w:styleId="EmailStyle551">
    <w:name w:val="EmailStyle551"/>
    <w:basedOn w:val="DefaultParagraphFont"/>
    <w:uiPriority w:val="99"/>
    <w:semiHidden/>
    <w:rsid w:val="004F6B74"/>
    <w:rPr>
      <w:rFonts w:ascii="Arial" w:hAnsi="Arial" w:cs="Arial"/>
      <w:color w:val="000080"/>
      <w:sz w:val="20"/>
      <w:szCs w:val="20"/>
    </w:rPr>
  </w:style>
  <w:style w:type="character" w:customStyle="1" w:styleId="volume">
    <w:name w:val="volume"/>
    <w:basedOn w:val="DefaultParagraphFont"/>
    <w:uiPriority w:val="99"/>
    <w:rsid w:val="00D60C26"/>
    <w:rPr>
      <w:rFonts w:cs="Times New Roman"/>
    </w:rPr>
  </w:style>
  <w:style w:type="character" w:customStyle="1" w:styleId="issue">
    <w:name w:val="issue"/>
    <w:basedOn w:val="DefaultParagraphFont"/>
    <w:uiPriority w:val="99"/>
    <w:rsid w:val="00D60C26"/>
    <w:rPr>
      <w:rFonts w:cs="Times New Roman"/>
    </w:rPr>
  </w:style>
  <w:style w:type="character" w:customStyle="1" w:styleId="pages">
    <w:name w:val="pages"/>
    <w:basedOn w:val="DefaultParagraphFont"/>
    <w:uiPriority w:val="99"/>
    <w:rsid w:val="00D60C26"/>
    <w:rPr>
      <w:rFonts w:cs="Times New Roman"/>
    </w:rPr>
  </w:style>
  <w:style w:type="paragraph" w:customStyle="1" w:styleId="DataField11pt">
    <w:name w:val="Data Field 11pt"/>
    <w:basedOn w:val="Normal"/>
    <w:uiPriority w:val="99"/>
    <w:rsid w:val="00460E97"/>
    <w:pPr>
      <w:widowControl w:val="0"/>
      <w:spacing w:line="300" w:lineRule="exact"/>
    </w:pPr>
    <w:rPr>
      <w:rFonts w:ascii="Arial" w:eastAsia="SimSun" w:hAnsi="Arial"/>
      <w:sz w:val="22"/>
    </w:rPr>
  </w:style>
  <w:style w:type="paragraph" w:customStyle="1" w:styleId="Default">
    <w:name w:val="Default"/>
    <w:rsid w:val="00A1509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37B36"/>
    <w:pPr>
      <w:ind w:left="720"/>
      <w:contextualSpacing/>
    </w:pPr>
  </w:style>
  <w:style w:type="character" w:customStyle="1" w:styleId="src1">
    <w:name w:val="src1"/>
    <w:basedOn w:val="DefaultParagraphFont"/>
    <w:uiPriority w:val="99"/>
    <w:rsid w:val="00007377"/>
    <w:rPr>
      <w:rFonts w:cs="Times New Roman"/>
    </w:rPr>
  </w:style>
  <w:style w:type="character" w:customStyle="1" w:styleId="style191">
    <w:name w:val="style191"/>
    <w:basedOn w:val="DefaultParagraphFont"/>
    <w:uiPriority w:val="99"/>
    <w:rsid w:val="00747C0C"/>
    <w:rPr>
      <w:rFonts w:cs="Times New Roman"/>
      <w:color w:val="800000"/>
    </w:rPr>
  </w:style>
  <w:style w:type="character" w:customStyle="1" w:styleId="fm-citation-ids-label1">
    <w:name w:val="fm-citation-ids-label1"/>
    <w:basedOn w:val="DefaultParagraphFont"/>
    <w:rsid w:val="003E6EDD"/>
    <w:rPr>
      <w:rFonts w:cs="Times New Roman"/>
      <w:color w:val="333333"/>
    </w:rPr>
  </w:style>
  <w:style w:type="paragraph" w:customStyle="1" w:styleId="05BodyText">
    <w:name w:val="05 BodyText"/>
    <w:basedOn w:val="Normal"/>
    <w:uiPriority w:val="99"/>
    <w:rsid w:val="00AC469B"/>
    <w:pPr>
      <w:spacing w:line="480" w:lineRule="auto"/>
      <w:ind w:firstLine="576"/>
    </w:pPr>
    <w:rPr>
      <w:rFonts w:ascii="Times New Roman" w:hAnsi="Times New Roman"/>
      <w:sz w:val="24"/>
      <w:szCs w:val="24"/>
    </w:rPr>
  </w:style>
  <w:style w:type="character" w:styleId="Emphasis">
    <w:name w:val="Emphasis"/>
    <w:basedOn w:val="DefaultParagraphFont"/>
    <w:uiPriority w:val="20"/>
    <w:qFormat/>
    <w:rsid w:val="002D7A40"/>
    <w:rPr>
      <w:rFonts w:cs="Times New Roman"/>
      <w:b/>
      <w:bCs/>
    </w:rPr>
  </w:style>
  <w:style w:type="paragraph" w:styleId="NoSpacing">
    <w:name w:val="No Spacing"/>
    <w:uiPriority w:val="1"/>
    <w:qFormat/>
    <w:rsid w:val="004F627B"/>
    <w:rPr>
      <w:rFonts w:ascii="Calibri" w:hAnsi="Calibri"/>
      <w:sz w:val="22"/>
      <w:szCs w:val="22"/>
    </w:rPr>
  </w:style>
  <w:style w:type="character" w:customStyle="1" w:styleId="jrnl">
    <w:name w:val="jrnl"/>
    <w:rsid w:val="00031811"/>
  </w:style>
  <w:style w:type="paragraph" w:customStyle="1" w:styleId="DataField">
    <w:name w:val="Data Field"/>
    <w:rsid w:val="00742571"/>
    <w:pPr>
      <w:widowControl w:val="0"/>
    </w:pPr>
    <w:rPr>
      <w:rFonts w:ascii="Arial" w:hAnsi="Arial" w:cs="Arial"/>
      <w:sz w:val="22"/>
      <w:szCs w:val="22"/>
    </w:rPr>
  </w:style>
  <w:style w:type="character" w:customStyle="1" w:styleId="def">
    <w:name w:val="def"/>
    <w:basedOn w:val="DefaultParagraphFont"/>
    <w:rsid w:val="003B0BE0"/>
  </w:style>
  <w:style w:type="character" w:customStyle="1" w:styleId="ft">
    <w:name w:val="ft"/>
    <w:basedOn w:val="DefaultParagraphFont"/>
    <w:rsid w:val="003B0BE0"/>
  </w:style>
  <w:style w:type="character" w:styleId="Strong">
    <w:name w:val="Strong"/>
    <w:basedOn w:val="DefaultParagraphFont"/>
    <w:qFormat/>
    <w:locked/>
    <w:rsid w:val="00B72C1D"/>
    <w:rPr>
      <w:b/>
      <w:bCs/>
    </w:rPr>
  </w:style>
  <w:style w:type="character" w:customStyle="1" w:styleId="fm-citation-ids-label">
    <w:name w:val="fm-citation-ids-label"/>
    <w:basedOn w:val="DefaultParagraphFont"/>
    <w:rsid w:val="007C3525"/>
  </w:style>
  <w:style w:type="paragraph" w:styleId="BalloonText">
    <w:name w:val="Balloon Text"/>
    <w:basedOn w:val="Normal"/>
    <w:link w:val="BalloonTextChar"/>
    <w:uiPriority w:val="99"/>
    <w:semiHidden/>
    <w:unhideWhenUsed/>
    <w:locked/>
    <w:rsid w:val="00696BA8"/>
    <w:rPr>
      <w:rFonts w:ascii="Tahoma" w:hAnsi="Tahoma" w:cs="Tahoma"/>
      <w:sz w:val="16"/>
      <w:szCs w:val="16"/>
    </w:rPr>
  </w:style>
  <w:style w:type="character" w:customStyle="1" w:styleId="BalloonTextChar">
    <w:name w:val="Balloon Text Char"/>
    <w:basedOn w:val="DefaultParagraphFont"/>
    <w:link w:val="BalloonText"/>
    <w:uiPriority w:val="99"/>
    <w:semiHidden/>
    <w:rsid w:val="00696BA8"/>
    <w:rPr>
      <w:rFonts w:ascii="Tahoma" w:hAnsi="Tahoma" w:cs="Tahoma"/>
      <w:sz w:val="16"/>
      <w:szCs w:val="16"/>
    </w:rPr>
  </w:style>
  <w:style w:type="character" w:customStyle="1" w:styleId="apple-style-span">
    <w:name w:val="apple-style-span"/>
    <w:basedOn w:val="DefaultParagraphFont"/>
    <w:rsid w:val="00C030CF"/>
  </w:style>
  <w:style w:type="character" w:customStyle="1" w:styleId="st">
    <w:name w:val="st"/>
    <w:rsid w:val="00F33B6B"/>
  </w:style>
  <w:style w:type="paragraph" w:customStyle="1" w:styleId="003First-LevelSubheadingBOLD">
    <w:name w:val="003 First-Level Subheading BOLD"/>
    <w:basedOn w:val="Normal"/>
    <w:next w:val="Normal"/>
    <w:rsid w:val="00311877"/>
    <w:pPr>
      <w:keepNext/>
      <w:spacing w:after="240"/>
      <w:jc w:val="center"/>
      <w:outlineLvl w:val="1"/>
    </w:pPr>
    <w:rPr>
      <w:rFonts w:ascii="Arial" w:hAnsi="Arial"/>
      <w:b/>
      <w:sz w:val="24"/>
      <w:szCs w:val="24"/>
    </w:rPr>
  </w:style>
  <w:style w:type="paragraph" w:customStyle="1" w:styleId="details">
    <w:name w:val="details"/>
    <w:basedOn w:val="Normal"/>
    <w:rsid w:val="00BE2710"/>
    <w:pPr>
      <w:spacing w:before="100" w:beforeAutospacing="1" w:after="100" w:afterAutospacing="1"/>
    </w:pPr>
    <w:rPr>
      <w:rFonts w:ascii="Times New Roman" w:hAnsi="Times New Roman"/>
      <w:sz w:val="24"/>
      <w:szCs w:val="24"/>
    </w:rPr>
  </w:style>
  <w:style w:type="character" w:customStyle="1" w:styleId="clsstaticdata1">
    <w:name w:val="clsstaticdata1"/>
    <w:rsid w:val="00723B52"/>
    <w:rPr>
      <w:rFonts w:ascii="Arial" w:hAnsi="Arial" w:cs="Arial" w:hint="default"/>
      <w:color w:val="000000"/>
      <w:sz w:val="18"/>
      <w:szCs w:val="18"/>
    </w:rPr>
  </w:style>
  <w:style w:type="character" w:customStyle="1" w:styleId="cit-sep1">
    <w:name w:val="cit-sep1"/>
    <w:basedOn w:val="DefaultParagraphFont"/>
    <w:rsid w:val="00D76F86"/>
    <w:rPr>
      <w:b w:val="0"/>
      <w:bCs w:val="0"/>
    </w:rPr>
  </w:style>
  <w:style w:type="character" w:customStyle="1" w:styleId="search-result-highlight1">
    <w:name w:val="search-result-highlight1"/>
    <w:basedOn w:val="DefaultParagraphFont"/>
    <w:rsid w:val="00D76F86"/>
    <w:rPr>
      <w:b/>
      <w:bCs/>
      <w:color w:val="CC0000"/>
    </w:rPr>
  </w:style>
  <w:style w:type="character" w:customStyle="1" w:styleId="cit-auth2">
    <w:name w:val="cit-auth2"/>
    <w:basedOn w:val="DefaultParagraphFont"/>
    <w:rsid w:val="00D76F86"/>
  </w:style>
  <w:style w:type="character" w:customStyle="1" w:styleId="cit-title1">
    <w:name w:val="cit-title1"/>
    <w:basedOn w:val="DefaultParagraphFont"/>
    <w:rsid w:val="00D76F86"/>
  </w:style>
  <w:style w:type="character" w:styleId="HTMLCite">
    <w:name w:val="HTML Cite"/>
    <w:basedOn w:val="DefaultParagraphFont"/>
    <w:uiPriority w:val="99"/>
    <w:semiHidden/>
    <w:unhideWhenUsed/>
    <w:locked/>
    <w:rsid w:val="00D76F86"/>
    <w:rPr>
      <w:i/>
      <w:iCs/>
    </w:rPr>
  </w:style>
  <w:style w:type="character" w:customStyle="1" w:styleId="cit-vol1">
    <w:name w:val="cit-vol1"/>
    <w:basedOn w:val="DefaultParagraphFont"/>
    <w:rsid w:val="00D76F86"/>
    <w:rPr>
      <w:b/>
      <w:bCs/>
    </w:rPr>
  </w:style>
  <w:style w:type="character" w:customStyle="1" w:styleId="cit-print-date2">
    <w:name w:val="cit-print-date2"/>
    <w:basedOn w:val="DefaultParagraphFont"/>
    <w:rsid w:val="00D76F86"/>
  </w:style>
  <w:style w:type="character" w:customStyle="1" w:styleId="cit-issue">
    <w:name w:val="cit-issue"/>
    <w:basedOn w:val="DefaultParagraphFont"/>
    <w:rsid w:val="00D76F86"/>
  </w:style>
  <w:style w:type="character" w:customStyle="1" w:styleId="cit-first-page">
    <w:name w:val="cit-first-page"/>
    <w:basedOn w:val="DefaultParagraphFont"/>
    <w:rsid w:val="00D76F86"/>
  </w:style>
  <w:style w:type="character" w:customStyle="1" w:styleId="cit-doi3">
    <w:name w:val="cit-doi3"/>
    <w:basedOn w:val="DefaultParagraphFont"/>
    <w:rsid w:val="00D76F86"/>
  </w:style>
  <w:style w:type="character" w:customStyle="1" w:styleId="highlight2">
    <w:name w:val="highlight2"/>
    <w:basedOn w:val="DefaultParagraphFont"/>
    <w:rsid w:val="00274AB7"/>
  </w:style>
  <w:style w:type="character" w:customStyle="1" w:styleId="printanswer2">
    <w:name w:val="printanswer2"/>
    <w:basedOn w:val="DefaultParagraphFont"/>
    <w:rsid w:val="0013254C"/>
  </w:style>
  <w:style w:type="character" w:customStyle="1" w:styleId="pubtitle">
    <w:name w:val="pubtitle"/>
    <w:basedOn w:val="DefaultParagraphFont"/>
    <w:rsid w:val="00BF31C1"/>
  </w:style>
  <w:style w:type="character" w:customStyle="1" w:styleId="pubeditiontitle">
    <w:name w:val="pubeditiontitle"/>
    <w:basedOn w:val="DefaultParagraphFont"/>
    <w:rsid w:val="00BF31C1"/>
  </w:style>
  <w:style w:type="character" w:styleId="CommentReference">
    <w:name w:val="annotation reference"/>
    <w:basedOn w:val="DefaultParagraphFont"/>
    <w:uiPriority w:val="99"/>
    <w:semiHidden/>
    <w:unhideWhenUsed/>
    <w:locked/>
    <w:rsid w:val="000C088A"/>
    <w:rPr>
      <w:sz w:val="18"/>
      <w:szCs w:val="18"/>
    </w:rPr>
  </w:style>
  <w:style w:type="paragraph" w:styleId="CommentText">
    <w:name w:val="annotation text"/>
    <w:basedOn w:val="Normal"/>
    <w:link w:val="CommentTextChar"/>
    <w:uiPriority w:val="99"/>
    <w:semiHidden/>
    <w:unhideWhenUsed/>
    <w:locked/>
    <w:rsid w:val="000C088A"/>
    <w:rPr>
      <w:sz w:val="24"/>
      <w:szCs w:val="24"/>
    </w:rPr>
  </w:style>
  <w:style w:type="character" w:customStyle="1" w:styleId="CommentTextChar">
    <w:name w:val="Comment Text Char"/>
    <w:basedOn w:val="DefaultParagraphFont"/>
    <w:link w:val="CommentText"/>
    <w:uiPriority w:val="99"/>
    <w:semiHidden/>
    <w:rsid w:val="000C088A"/>
    <w:rPr>
      <w:sz w:val="24"/>
      <w:szCs w:val="24"/>
    </w:rPr>
  </w:style>
  <w:style w:type="paragraph" w:styleId="CommentSubject">
    <w:name w:val="annotation subject"/>
    <w:basedOn w:val="CommentText"/>
    <w:next w:val="CommentText"/>
    <w:link w:val="CommentSubjectChar"/>
    <w:uiPriority w:val="99"/>
    <w:semiHidden/>
    <w:unhideWhenUsed/>
    <w:locked/>
    <w:rsid w:val="000C088A"/>
    <w:rPr>
      <w:b/>
      <w:bCs/>
      <w:sz w:val="20"/>
      <w:szCs w:val="20"/>
    </w:rPr>
  </w:style>
  <w:style w:type="character" w:customStyle="1" w:styleId="CommentSubjectChar">
    <w:name w:val="Comment Subject Char"/>
    <w:basedOn w:val="CommentTextChar"/>
    <w:link w:val="CommentSubject"/>
    <w:uiPriority w:val="99"/>
    <w:semiHidden/>
    <w:rsid w:val="000C088A"/>
    <w:rPr>
      <w:b/>
      <w:bCs/>
      <w:sz w:val="24"/>
      <w:szCs w:val="24"/>
    </w:rPr>
  </w:style>
  <w:style w:type="paragraph" w:customStyle="1" w:styleId="AuthorList">
    <w:name w:val="Author List"/>
    <w:aliases w:val="Keywords,Abstract"/>
    <w:basedOn w:val="Subtitle"/>
    <w:next w:val="Normal"/>
    <w:uiPriority w:val="1"/>
    <w:qFormat/>
    <w:rsid w:val="003F6AA0"/>
    <w:pPr>
      <w:numPr>
        <w:ilvl w:val="0"/>
      </w:numPr>
      <w:spacing w:before="240" w:after="240"/>
    </w:pPr>
    <w:rPr>
      <w:rFonts w:ascii="Times New Roman" w:eastAsiaTheme="minorHAnsi" w:hAnsi="Times New Roman" w:cs="Times New Roman"/>
      <w:b/>
      <w:color w:val="auto"/>
      <w:spacing w:val="0"/>
      <w:sz w:val="24"/>
      <w:szCs w:val="24"/>
    </w:rPr>
  </w:style>
  <w:style w:type="paragraph" w:styleId="Subtitle">
    <w:name w:val="Subtitle"/>
    <w:basedOn w:val="Normal"/>
    <w:next w:val="Normal"/>
    <w:link w:val="SubtitleChar"/>
    <w:uiPriority w:val="11"/>
    <w:qFormat/>
    <w:locked/>
    <w:rsid w:val="003F6A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F6AA0"/>
    <w:rPr>
      <w:rFonts w:asciiTheme="minorHAnsi" w:eastAsiaTheme="minorEastAsia" w:hAnsiTheme="minorHAnsi" w:cstheme="minorBidi"/>
      <w:color w:val="5A5A5A" w:themeColor="text1" w:themeTint="A5"/>
      <w:spacing w:val="15"/>
      <w:sz w:val="22"/>
      <w:szCs w:val="22"/>
    </w:rPr>
  </w:style>
  <w:style w:type="character" w:customStyle="1" w:styleId="epub-state">
    <w:name w:val="epub-state"/>
    <w:basedOn w:val="DefaultParagraphFont"/>
    <w:rsid w:val="002F4346"/>
  </w:style>
  <w:style w:type="character" w:customStyle="1" w:styleId="epub-date">
    <w:name w:val="epub-date"/>
    <w:basedOn w:val="DefaultParagraphFont"/>
    <w:rsid w:val="002F4346"/>
  </w:style>
  <w:style w:type="paragraph" w:styleId="ListNumber3">
    <w:name w:val="List Number 3"/>
    <w:basedOn w:val="Normal"/>
    <w:locked/>
    <w:rsid w:val="001E6ED9"/>
    <w:pPr>
      <w:numPr>
        <w:numId w:val="34"/>
      </w:numPr>
      <w:autoSpaceDE w:val="0"/>
      <w:autoSpaceDN w:val="0"/>
    </w:pPr>
    <w:rPr>
      <w:rFonts w:ascii="Times" w:hAnsi="Times" w:cs="Times"/>
      <w:sz w:val="22"/>
      <w:szCs w:val="24"/>
    </w:rPr>
  </w:style>
  <w:style w:type="character" w:customStyle="1" w:styleId="highlight">
    <w:name w:val="highlight"/>
    <w:basedOn w:val="DefaultParagraphFont"/>
    <w:rsid w:val="001E6ED9"/>
  </w:style>
  <w:style w:type="paragraph" w:customStyle="1" w:styleId="MDPI12title">
    <w:name w:val="MDPI_1.2_title"/>
    <w:next w:val="Normal"/>
    <w:qFormat/>
    <w:rsid w:val="00FD0495"/>
    <w:pPr>
      <w:adjustRightInd w:val="0"/>
      <w:snapToGrid w:val="0"/>
      <w:spacing w:after="240" w:line="400" w:lineRule="exact"/>
    </w:pPr>
    <w:rPr>
      <w:rFonts w:ascii="Palatino Linotype" w:hAnsi="Palatino Linotype"/>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897">
      <w:bodyDiv w:val="1"/>
      <w:marLeft w:val="0"/>
      <w:marRight w:val="0"/>
      <w:marTop w:val="0"/>
      <w:marBottom w:val="0"/>
      <w:divBdr>
        <w:top w:val="none" w:sz="0" w:space="0" w:color="auto"/>
        <w:left w:val="none" w:sz="0" w:space="0" w:color="auto"/>
        <w:bottom w:val="none" w:sz="0" w:space="0" w:color="auto"/>
        <w:right w:val="none" w:sz="0" w:space="0" w:color="auto"/>
      </w:divBdr>
    </w:div>
    <w:div w:id="11080687">
      <w:bodyDiv w:val="1"/>
      <w:marLeft w:val="0"/>
      <w:marRight w:val="0"/>
      <w:marTop w:val="0"/>
      <w:marBottom w:val="0"/>
      <w:divBdr>
        <w:top w:val="none" w:sz="0" w:space="0" w:color="auto"/>
        <w:left w:val="none" w:sz="0" w:space="0" w:color="auto"/>
        <w:bottom w:val="none" w:sz="0" w:space="0" w:color="auto"/>
        <w:right w:val="none" w:sz="0" w:space="0" w:color="auto"/>
      </w:divBdr>
      <w:divsChild>
        <w:div w:id="679355747">
          <w:marLeft w:val="0"/>
          <w:marRight w:val="0"/>
          <w:marTop w:val="34"/>
          <w:marBottom w:val="34"/>
          <w:divBdr>
            <w:top w:val="none" w:sz="0" w:space="0" w:color="auto"/>
            <w:left w:val="none" w:sz="0" w:space="0" w:color="auto"/>
            <w:bottom w:val="none" w:sz="0" w:space="0" w:color="auto"/>
            <w:right w:val="none" w:sz="0" w:space="0" w:color="auto"/>
          </w:divBdr>
        </w:div>
        <w:div w:id="1507088860">
          <w:marLeft w:val="0"/>
          <w:marRight w:val="0"/>
          <w:marTop w:val="0"/>
          <w:marBottom w:val="0"/>
          <w:divBdr>
            <w:top w:val="none" w:sz="0" w:space="0" w:color="auto"/>
            <w:left w:val="none" w:sz="0" w:space="0" w:color="auto"/>
            <w:bottom w:val="none" w:sz="0" w:space="0" w:color="auto"/>
            <w:right w:val="none" w:sz="0" w:space="0" w:color="auto"/>
          </w:divBdr>
        </w:div>
      </w:divsChild>
    </w:div>
    <w:div w:id="22052372">
      <w:bodyDiv w:val="1"/>
      <w:marLeft w:val="0"/>
      <w:marRight w:val="0"/>
      <w:marTop w:val="0"/>
      <w:marBottom w:val="0"/>
      <w:divBdr>
        <w:top w:val="none" w:sz="0" w:space="0" w:color="auto"/>
        <w:left w:val="none" w:sz="0" w:space="0" w:color="auto"/>
        <w:bottom w:val="none" w:sz="0" w:space="0" w:color="auto"/>
        <w:right w:val="none" w:sz="0" w:space="0" w:color="auto"/>
      </w:divBdr>
    </w:div>
    <w:div w:id="82846963">
      <w:bodyDiv w:val="1"/>
      <w:marLeft w:val="0"/>
      <w:marRight w:val="0"/>
      <w:marTop w:val="0"/>
      <w:marBottom w:val="0"/>
      <w:divBdr>
        <w:top w:val="none" w:sz="0" w:space="0" w:color="auto"/>
        <w:left w:val="none" w:sz="0" w:space="0" w:color="auto"/>
        <w:bottom w:val="none" w:sz="0" w:space="0" w:color="auto"/>
        <w:right w:val="none" w:sz="0" w:space="0" w:color="auto"/>
      </w:divBdr>
    </w:div>
    <w:div w:id="91752955">
      <w:bodyDiv w:val="1"/>
      <w:marLeft w:val="0"/>
      <w:marRight w:val="0"/>
      <w:marTop w:val="0"/>
      <w:marBottom w:val="0"/>
      <w:divBdr>
        <w:top w:val="none" w:sz="0" w:space="0" w:color="auto"/>
        <w:left w:val="none" w:sz="0" w:space="0" w:color="auto"/>
        <w:bottom w:val="none" w:sz="0" w:space="0" w:color="auto"/>
        <w:right w:val="none" w:sz="0" w:space="0" w:color="auto"/>
      </w:divBdr>
    </w:div>
    <w:div w:id="142280795">
      <w:bodyDiv w:val="1"/>
      <w:marLeft w:val="0"/>
      <w:marRight w:val="0"/>
      <w:marTop w:val="0"/>
      <w:marBottom w:val="0"/>
      <w:divBdr>
        <w:top w:val="none" w:sz="0" w:space="0" w:color="auto"/>
        <w:left w:val="none" w:sz="0" w:space="0" w:color="auto"/>
        <w:bottom w:val="none" w:sz="0" w:space="0" w:color="auto"/>
        <w:right w:val="none" w:sz="0" w:space="0" w:color="auto"/>
      </w:divBdr>
      <w:divsChild>
        <w:div w:id="2067222183">
          <w:marLeft w:val="360"/>
          <w:marRight w:val="0"/>
          <w:marTop w:val="200"/>
          <w:marBottom w:val="0"/>
          <w:divBdr>
            <w:top w:val="none" w:sz="0" w:space="0" w:color="auto"/>
            <w:left w:val="none" w:sz="0" w:space="0" w:color="auto"/>
            <w:bottom w:val="none" w:sz="0" w:space="0" w:color="auto"/>
            <w:right w:val="none" w:sz="0" w:space="0" w:color="auto"/>
          </w:divBdr>
        </w:div>
      </w:divsChild>
    </w:div>
    <w:div w:id="178542582">
      <w:bodyDiv w:val="1"/>
      <w:marLeft w:val="0"/>
      <w:marRight w:val="0"/>
      <w:marTop w:val="0"/>
      <w:marBottom w:val="0"/>
      <w:divBdr>
        <w:top w:val="none" w:sz="0" w:space="0" w:color="auto"/>
        <w:left w:val="none" w:sz="0" w:space="0" w:color="auto"/>
        <w:bottom w:val="none" w:sz="0" w:space="0" w:color="auto"/>
        <w:right w:val="none" w:sz="0" w:space="0" w:color="auto"/>
      </w:divBdr>
    </w:div>
    <w:div w:id="286862024">
      <w:bodyDiv w:val="1"/>
      <w:marLeft w:val="0"/>
      <w:marRight w:val="120"/>
      <w:marTop w:val="0"/>
      <w:marBottom w:val="0"/>
      <w:divBdr>
        <w:top w:val="none" w:sz="0" w:space="0" w:color="auto"/>
        <w:left w:val="none" w:sz="0" w:space="0" w:color="auto"/>
        <w:bottom w:val="none" w:sz="0" w:space="0" w:color="auto"/>
        <w:right w:val="none" w:sz="0" w:space="0" w:color="auto"/>
      </w:divBdr>
      <w:divsChild>
        <w:div w:id="1030229167">
          <w:marLeft w:val="0"/>
          <w:marRight w:val="0"/>
          <w:marTop w:val="0"/>
          <w:marBottom w:val="288"/>
          <w:divBdr>
            <w:top w:val="none" w:sz="0" w:space="0" w:color="auto"/>
            <w:left w:val="none" w:sz="0" w:space="0" w:color="auto"/>
            <w:bottom w:val="none" w:sz="0" w:space="0" w:color="auto"/>
            <w:right w:val="none" w:sz="0" w:space="0" w:color="auto"/>
          </w:divBdr>
          <w:divsChild>
            <w:div w:id="19227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62276">
      <w:bodyDiv w:val="1"/>
      <w:marLeft w:val="0"/>
      <w:marRight w:val="0"/>
      <w:marTop w:val="0"/>
      <w:marBottom w:val="0"/>
      <w:divBdr>
        <w:top w:val="none" w:sz="0" w:space="0" w:color="auto"/>
        <w:left w:val="none" w:sz="0" w:space="0" w:color="auto"/>
        <w:bottom w:val="none" w:sz="0" w:space="0" w:color="auto"/>
        <w:right w:val="none" w:sz="0" w:space="0" w:color="auto"/>
      </w:divBdr>
    </w:div>
    <w:div w:id="316883100">
      <w:bodyDiv w:val="1"/>
      <w:marLeft w:val="0"/>
      <w:marRight w:val="0"/>
      <w:marTop w:val="0"/>
      <w:marBottom w:val="0"/>
      <w:divBdr>
        <w:top w:val="none" w:sz="0" w:space="0" w:color="auto"/>
        <w:left w:val="none" w:sz="0" w:space="0" w:color="auto"/>
        <w:bottom w:val="none" w:sz="0" w:space="0" w:color="auto"/>
        <w:right w:val="none" w:sz="0" w:space="0" w:color="auto"/>
      </w:divBdr>
    </w:div>
    <w:div w:id="328212620">
      <w:bodyDiv w:val="1"/>
      <w:marLeft w:val="0"/>
      <w:marRight w:val="0"/>
      <w:marTop w:val="0"/>
      <w:marBottom w:val="0"/>
      <w:divBdr>
        <w:top w:val="none" w:sz="0" w:space="0" w:color="auto"/>
        <w:left w:val="none" w:sz="0" w:space="0" w:color="auto"/>
        <w:bottom w:val="none" w:sz="0" w:space="0" w:color="auto"/>
        <w:right w:val="none" w:sz="0" w:space="0" w:color="auto"/>
      </w:divBdr>
    </w:div>
    <w:div w:id="357245833">
      <w:bodyDiv w:val="1"/>
      <w:marLeft w:val="0"/>
      <w:marRight w:val="0"/>
      <w:marTop w:val="0"/>
      <w:marBottom w:val="0"/>
      <w:divBdr>
        <w:top w:val="none" w:sz="0" w:space="0" w:color="auto"/>
        <w:left w:val="none" w:sz="0" w:space="0" w:color="auto"/>
        <w:bottom w:val="none" w:sz="0" w:space="0" w:color="auto"/>
        <w:right w:val="none" w:sz="0" w:space="0" w:color="auto"/>
      </w:divBdr>
    </w:div>
    <w:div w:id="366102501">
      <w:bodyDiv w:val="1"/>
      <w:marLeft w:val="0"/>
      <w:marRight w:val="0"/>
      <w:marTop w:val="0"/>
      <w:marBottom w:val="0"/>
      <w:divBdr>
        <w:top w:val="none" w:sz="0" w:space="0" w:color="auto"/>
        <w:left w:val="none" w:sz="0" w:space="0" w:color="auto"/>
        <w:bottom w:val="none" w:sz="0" w:space="0" w:color="auto"/>
        <w:right w:val="none" w:sz="0" w:space="0" w:color="auto"/>
      </w:divBdr>
    </w:div>
    <w:div w:id="465901489">
      <w:bodyDiv w:val="1"/>
      <w:marLeft w:val="0"/>
      <w:marRight w:val="0"/>
      <w:marTop w:val="0"/>
      <w:marBottom w:val="0"/>
      <w:divBdr>
        <w:top w:val="none" w:sz="0" w:space="0" w:color="auto"/>
        <w:left w:val="none" w:sz="0" w:space="0" w:color="auto"/>
        <w:bottom w:val="none" w:sz="0" w:space="0" w:color="auto"/>
        <w:right w:val="none" w:sz="0" w:space="0" w:color="auto"/>
      </w:divBdr>
    </w:div>
    <w:div w:id="496000746">
      <w:bodyDiv w:val="1"/>
      <w:marLeft w:val="0"/>
      <w:marRight w:val="0"/>
      <w:marTop w:val="0"/>
      <w:marBottom w:val="0"/>
      <w:divBdr>
        <w:top w:val="none" w:sz="0" w:space="0" w:color="auto"/>
        <w:left w:val="none" w:sz="0" w:space="0" w:color="auto"/>
        <w:bottom w:val="none" w:sz="0" w:space="0" w:color="auto"/>
        <w:right w:val="none" w:sz="0" w:space="0" w:color="auto"/>
      </w:divBdr>
    </w:div>
    <w:div w:id="528686888">
      <w:bodyDiv w:val="1"/>
      <w:marLeft w:val="0"/>
      <w:marRight w:val="0"/>
      <w:marTop w:val="0"/>
      <w:marBottom w:val="0"/>
      <w:divBdr>
        <w:top w:val="none" w:sz="0" w:space="0" w:color="auto"/>
        <w:left w:val="none" w:sz="0" w:space="0" w:color="auto"/>
        <w:bottom w:val="none" w:sz="0" w:space="0" w:color="auto"/>
        <w:right w:val="none" w:sz="0" w:space="0" w:color="auto"/>
      </w:divBdr>
    </w:div>
    <w:div w:id="541089068">
      <w:bodyDiv w:val="1"/>
      <w:marLeft w:val="0"/>
      <w:marRight w:val="0"/>
      <w:marTop w:val="0"/>
      <w:marBottom w:val="0"/>
      <w:divBdr>
        <w:top w:val="none" w:sz="0" w:space="0" w:color="auto"/>
        <w:left w:val="none" w:sz="0" w:space="0" w:color="auto"/>
        <w:bottom w:val="none" w:sz="0" w:space="0" w:color="auto"/>
        <w:right w:val="none" w:sz="0" w:space="0" w:color="auto"/>
      </w:divBdr>
      <w:divsChild>
        <w:div w:id="1664237655">
          <w:marLeft w:val="0"/>
          <w:marRight w:val="0"/>
          <w:marTop w:val="0"/>
          <w:marBottom w:val="0"/>
          <w:divBdr>
            <w:top w:val="none" w:sz="0" w:space="0" w:color="auto"/>
            <w:left w:val="none" w:sz="0" w:space="0" w:color="auto"/>
            <w:bottom w:val="none" w:sz="0" w:space="0" w:color="auto"/>
            <w:right w:val="none" w:sz="0" w:space="0" w:color="auto"/>
          </w:divBdr>
        </w:div>
        <w:div w:id="1341159420">
          <w:marLeft w:val="0"/>
          <w:marRight w:val="0"/>
          <w:marTop w:val="0"/>
          <w:marBottom w:val="0"/>
          <w:divBdr>
            <w:top w:val="none" w:sz="0" w:space="0" w:color="auto"/>
            <w:left w:val="none" w:sz="0" w:space="0" w:color="auto"/>
            <w:bottom w:val="none" w:sz="0" w:space="0" w:color="auto"/>
            <w:right w:val="none" w:sz="0" w:space="0" w:color="auto"/>
          </w:divBdr>
          <w:divsChild>
            <w:div w:id="19281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0311">
      <w:bodyDiv w:val="1"/>
      <w:marLeft w:val="0"/>
      <w:marRight w:val="0"/>
      <w:marTop w:val="0"/>
      <w:marBottom w:val="0"/>
      <w:divBdr>
        <w:top w:val="none" w:sz="0" w:space="0" w:color="auto"/>
        <w:left w:val="none" w:sz="0" w:space="0" w:color="auto"/>
        <w:bottom w:val="none" w:sz="0" w:space="0" w:color="auto"/>
        <w:right w:val="none" w:sz="0" w:space="0" w:color="auto"/>
      </w:divBdr>
    </w:div>
    <w:div w:id="654604918">
      <w:bodyDiv w:val="1"/>
      <w:marLeft w:val="0"/>
      <w:marRight w:val="0"/>
      <w:marTop w:val="0"/>
      <w:marBottom w:val="0"/>
      <w:divBdr>
        <w:top w:val="none" w:sz="0" w:space="0" w:color="auto"/>
        <w:left w:val="none" w:sz="0" w:space="0" w:color="auto"/>
        <w:bottom w:val="none" w:sz="0" w:space="0" w:color="auto"/>
        <w:right w:val="none" w:sz="0" w:space="0" w:color="auto"/>
      </w:divBdr>
    </w:div>
    <w:div w:id="675378346">
      <w:bodyDiv w:val="1"/>
      <w:marLeft w:val="0"/>
      <w:marRight w:val="0"/>
      <w:marTop w:val="0"/>
      <w:marBottom w:val="0"/>
      <w:divBdr>
        <w:top w:val="none" w:sz="0" w:space="0" w:color="auto"/>
        <w:left w:val="none" w:sz="0" w:space="0" w:color="auto"/>
        <w:bottom w:val="none" w:sz="0" w:space="0" w:color="auto"/>
        <w:right w:val="none" w:sz="0" w:space="0" w:color="auto"/>
      </w:divBdr>
    </w:div>
    <w:div w:id="726030140">
      <w:marLeft w:val="0"/>
      <w:marRight w:val="0"/>
      <w:marTop w:val="0"/>
      <w:marBottom w:val="0"/>
      <w:divBdr>
        <w:top w:val="none" w:sz="0" w:space="0" w:color="auto"/>
        <w:left w:val="none" w:sz="0" w:space="0" w:color="auto"/>
        <w:bottom w:val="none" w:sz="0" w:space="0" w:color="auto"/>
        <w:right w:val="none" w:sz="0" w:space="0" w:color="auto"/>
      </w:divBdr>
    </w:div>
    <w:div w:id="726030146">
      <w:marLeft w:val="0"/>
      <w:marRight w:val="0"/>
      <w:marTop w:val="0"/>
      <w:marBottom w:val="0"/>
      <w:divBdr>
        <w:top w:val="none" w:sz="0" w:space="0" w:color="auto"/>
        <w:left w:val="none" w:sz="0" w:space="0" w:color="auto"/>
        <w:bottom w:val="none" w:sz="0" w:space="0" w:color="auto"/>
        <w:right w:val="none" w:sz="0" w:space="0" w:color="auto"/>
      </w:divBdr>
      <w:divsChild>
        <w:div w:id="726030144">
          <w:marLeft w:val="0"/>
          <w:marRight w:val="0"/>
          <w:marTop w:val="0"/>
          <w:marBottom w:val="0"/>
          <w:divBdr>
            <w:top w:val="none" w:sz="0" w:space="0" w:color="auto"/>
            <w:left w:val="none" w:sz="0" w:space="0" w:color="auto"/>
            <w:bottom w:val="none" w:sz="0" w:space="0" w:color="auto"/>
            <w:right w:val="none" w:sz="0" w:space="0" w:color="auto"/>
          </w:divBdr>
          <w:divsChild>
            <w:div w:id="726030143">
              <w:marLeft w:val="0"/>
              <w:marRight w:val="0"/>
              <w:marTop w:val="0"/>
              <w:marBottom w:val="0"/>
              <w:divBdr>
                <w:top w:val="none" w:sz="0" w:space="0" w:color="auto"/>
                <w:left w:val="none" w:sz="0" w:space="0" w:color="auto"/>
                <w:bottom w:val="none" w:sz="0" w:space="0" w:color="auto"/>
                <w:right w:val="none" w:sz="0" w:space="0" w:color="auto"/>
              </w:divBdr>
              <w:divsChild>
                <w:div w:id="726030149">
                  <w:marLeft w:val="0"/>
                  <w:marRight w:val="-6084"/>
                  <w:marTop w:val="0"/>
                  <w:marBottom w:val="0"/>
                  <w:divBdr>
                    <w:top w:val="none" w:sz="0" w:space="0" w:color="auto"/>
                    <w:left w:val="none" w:sz="0" w:space="0" w:color="auto"/>
                    <w:bottom w:val="none" w:sz="0" w:space="0" w:color="auto"/>
                    <w:right w:val="none" w:sz="0" w:space="0" w:color="auto"/>
                  </w:divBdr>
                  <w:divsChild>
                    <w:div w:id="726030141">
                      <w:marLeft w:val="0"/>
                      <w:marRight w:val="5604"/>
                      <w:marTop w:val="0"/>
                      <w:marBottom w:val="0"/>
                      <w:divBdr>
                        <w:top w:val="none" w:sz="0" w:space="0" w:color="auto"/>
                        <w:left w:val="none" w:sz="0" w:space="0" w:color="auto"/>
                        <w:bottom w:val="none" w:sz="0" w:space="0" w:color="auto"/>
                        <w:right w:val="none" w:sz="0" w:space="0" w:color="auto"/>
                      </w:divBdr>
                      <w:divsChild>
                        <w:div w:id="726030148">
                          <w:marLeft w:val="0"/>
                          <w:marRight w:val="0"/>
                          <w:marTop w:val="0"/>
                          <w:marBottom w:val="0"/>
                          <w:divBdr>
                            <w:top w:val="none" w:sz="0" w:space="0" w:color="auto"/>
                            <w:left w:val="none" w:sz="0" w:space="0" w:color="auto"/>
                            <w:bottom w:val="none" w:sz="0" w:space="0" w:color="auto"/>
                            <w:right w:val="none" w:sz="0" w:space="0" w:color="auto"/>
                          </w:divBdr>
                          <w:divsChild>
                            <w:div w:id="72603015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030147">
      <w:marLeft w:val="0"/>
      <w:marRight w:val="0"/>
      <w:marTop w:val="0"/>
      <w:marBottom w:val="0"/>
      <w:divBdr>
        <w:top w:val="none" w:sz="0" w:space="0" w:color="auto"/>
        <w:left w:val="none" w:sz="0" w:space="0" w:color="auto"/>
        <w:bottom w:val="none" w:sz="0" w:space="0" w:color="auto"/>
        <w:right w:val="none" w:sz="0" w:space="0" w:color="auto"/>
      </w:divBdr>
      <w:divsChild>
        <w:div w:id="726030145">
          <w:marLeft w:val="1"/>
          <w:marRight w:val="0"/>
          <w:marTop w:val="0"/>
          <w:marBottom w:val="0"/>
          <w:divBdr>
            <w:top w:val="single" w:sz="6" w:space="0" w:color="FFFFFF"/>
            <w:left w:val="none" w:sz="0" w:space="0" w:color="auto"/>
            <w:bottom w:val="none" w:sz="0" w:space="0" w:color="auto"/>
            <w:right w:val="none" w:sz="0" w:space="0" w:color="auto"/>
          </w:divBdr>
          <w:divsChild>
            <w:div w:id="7260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0151">
      <w:marLeft w:val="0"/>
      <w:marRight w:val="0"/>
      <w:marTop w:val="0"/>
      <w:marBottom w:val="0"/>
      <w:divBdr>
        <w:top w:val="none" w:sz="0" w:space="0" w:color="auto"/>
        <w:left w:val="none" w:sz="0" w:space="0" w:color="auto"/>
        <w:bottom w:val="none" w:sz="0" w:space="0" w:color="auto"/>
        <w:right w:val="none" w:sz="0" w:space="0" w:color="auto"/>
      </w:divBdr>
    </w:div>
    <w:div w:id="726030152">
      <w:marLeft w:val="0"/>
      <w:marRight w:val="0"/>
      <w:marTop w:val="0"/>
      <w:marBottom w:val="0"/>
      <w:divBdr>
        <w:top w:val="none" w:sz="0" w:space="0" w:color="auto"/>
        <w:left w:val="none" w:sz="0" w:space="0" w:color="auto"/>
        <w:bottom w:val="none" w:sz="0" w:space="0" w:color="auto"/>
        <w:right w:val="none" w:sz="0" w:space="0" w:color="auto"/>
      </w:divBdr>
    </w:div>
    <w:div w:id="726030153">
      <w:marLeft w:val="0"/>
      <w:marRight w:val="0"/>
      <w:marTop w:val="0"/>
      <w:marBottom w:val="0"/>
      <w:divBdr>
        <w:top w:val="none" w:sz="0" w:space="0" w:color="auto"/>
        <w:left w:val="none" w:sz="0" w:space="0" w:color="auto"/>
        <w:bottom w:val="none" w:sz="0" w:space="0" w:color="auto"/>
        <w:right w:val="none" w:sz="0" w:space="0" w:color="auto"/>
      </w:divBdr>
    </w:div>
    <w:div w:id="726030154">
      <w:marLeft w:val="0"/>
      <w:marRight w:val="0"/>
      <w:marTop w:val="0"/>
      <w:marBottom w:val="0"/>
      <w:divBdr>
        <w:top w:val="none" w:sz="0" w:space="0" w:color="auto"/>
        <w:left w:val="none" w:sz="0" w:space="0" w:color="auto"/>
        <w:bottom w:val="none" w:sz="0" w:space="0" w:color="auto"/>
        <w:right w:val="none" w:sz="0" w:space="0" w:color="auto"/>
      </w:divBdr>
    </w:div>
    <w:div w:id="726030155">
      <w:marLeft w:val="0"/>
      <w:marRight w:val="0"/>
      <w:marTop w:val="0"/>
      <w:marBottom w:val="0"/>
      <w:divBdr>
        <w:top w:val="none" w:sz="0" w:space="0" w:color="auto"/>
        <w:left w:val="none" w:sz="0" w:space="0" w:color="auto"/>
        <w:bottom w:val="none" w:sz="0" w:space="0" w:color="auto"/>
        <w:right w:val="none" w:sz="0" w:space="0" w:color="auto"/>
      </w:divBdr>
      <w:divsChild>
        <w:div w:id="726030156">
          <w:marLeft w:val="0"/>
          <w:marRight w:val="0"/>
          <w:marTop w:val="0"/>
          <w:marBottom w:val="288"/>
          <w:divBdr>
            <w:top w:val="none" w:sz="0" w:space="0" w:color="auto"/>
            <w:left w:val="none" w:sz="0" w:space="0" w:color="auto"/>
            <w:bottom w:val="none" w:sz="0" w:space="0" w:color="auto"/>
            <w:right w:val="none" w:sz="0" w:space="0" w:color="auto"/>
          </w:divBdr>
          <w:divsChild>
            <w:div w:id="726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0158">
      <w:marLeft w:val="0"/>
      <w:marRight w:val="0"/>
      <w:marTop w:val="0"/>
      <w:marBottom w:val="0"/>
      <w:divBdr>
        <w:top w:val="none" w:sz="0" w:space="0" w:color="auto"/>
        <w:left w:val="none" w:sz="0" w:space="0" w:color="auto"/>
        <w:bottom w:val="none" w:sz="0" w:space="0" w:color="auto"/>
        <w:right w:val="none" w:sz="0" w:space="0" w:color="auto"/>
      </w:divBdr>
      <w:divsChild>
        <w:div w:id="726030159">
          <w:marLeft w:val="547"/>
          <w:marRight w:val="0"/>
          <w:marTop w:val="144"/>
          <w:marBottom w:val="0"/>
          <w:divBdr>
            <w:top w:val="none" w:sz="0" w:space="0" w:color="auto"/>
            <w:left w:val="none" w:sz="0" w:space="0" w:color="auto"/>
            <w:bottom w:val="none" w:sz="0" w:space="0" w:color="auto"/>
            <w:right w:val="none" w:sz="0" w:space="0" w:color="auto"/>
          </w:divBdr>
        </w:div>
      </w:divsChild>
    </w:div>
    <w:div w:id="726030160">
      <w:marLeft w:val="0"/>
      <w:marRight w:val="0"/>
      <w:marTop w:val="0"/>
      <w:marBottom w:val="0"/>
      <w:divBdr>
        <w:top w:val="none" w:sz="0" w:space="0" w:color="auto"/>
        <w:left w:val="none" w:sz="0" w:space="0" w:color="auto"/>
        <w:bottom w:val="none" w:sz="0" w:space="0" w:color="auto"/>
        <w:right w:val="none" w:sz="0" w:space="0" w:color="auto"/>
      </w:divBdr>
      <w:divsChild>
        <w:div w:id="726030161">
          <w:marLeft w:val="547"/>
          <w:marRight w:val="0"/>
          <w:marTop w:val="154"/>
          <w:marBottom w:val="0"/>
          <w:divBdr>
            <w:top w:val="none" w:sz="0" w:space="0" w:color="auto"/>
            <w:left w:val="none" w:sz="0" w:space="0" w:color="auto"/>
            <w:bottom w:val="none" w:sz="0" w:space="0" w:color="auto"/>
            <w:right w:val="none" w:sz="0" w:space="0" w:color="auto"/>
          </w:divBdr>
        </w:div>
      </w:divsChild>
    </w:div>
    <w:div w:id="726030162">
      <w:marLeft w:val="0"/>
      <w:marRight w:val="0"/>
      <w:marTop w:val="0"/>
      <w:marBottom w:val="0"/>
      <w:divBdr>
        <w:top w:val="none" w:sz="0" w:space="0" w:color="auto"/>
        <w:left w:val="none" w:sz="0" w:space="0" w:color="auto"/>
        <w:bottom w:val="none" w:sz="0" w:space="0" w:color="auto"/>
        <w:right w:val="none" w:sz="0" w:space="0" w:color="auto"/>
      </w:divBdr>
    </w:div>
    <w:div w:id="741760250">
      <w:bodyDiv w:val="1"/>
      <w:marLeft w:val="0"/>
      <w:marRight w:val="0"/>
      <w:marTop w:val="0"/>
      <w:marBottom w:val="0"/>
      <w:divBdr>
        <w:top w:val="none" w:sz="0" w:space="0" w:color="auto"/>
        <w:left w:val="none" w:sz="0" w:space="0" w:color="auto"/>
        <w:bottom w:val="none" w:sz="0" w:space="0" w:color="auto"/>
        <w:right w:val="none" w:sz="0" w:space="0" w:color="auto"/>
      </w:divBdr>
    </w:div>
    <w:div w:id="749739623">
      <w:bodyDiv w:val="1"/>
      <w:marLeft w:val="0"/>
      <w:marRight w:val="0"/>
      <w:marTop w:val="0"/>
      <w:marBottom w:val="0"/>
      <w:divBdr>
        <w:top w:val="none" w:sz="0" w:space="0" w:color="auto"/>
        <w:left w:val="none" w:sz="0" w:space="0" w:color="auto"/>
        <w:bottom w:val="none" w:sz="0" w:space="0" w:color="auto"/>
        <w:right w:val="none" w:sz="0" w:space="0" w:color="auto"/>
      </w:divBdr>
    </w:div>
    <w:div w:id="751661732">
      <w:bodyDiv w:val="1"/>
      <w:marLeft w:val="0"/>
      <w:marRight w:val="0"/>
      <w:marTop w:val="0"/>
      <w:marBottom w:val="0"/>
      <w:divBdr>
        <w:top w:val="none" w:sz="0" w:space="0" w:color="auto"/>
        <w:left w:val="none" w:sz="0" w:space="0" w:color="auto"/>
        <w:bottom w:val="none" w:sz="0" w:space="0" w:color="auto"/>
        <w:right w:val="none" w:sz="0" w:space="0" w:color="auto"/>
      </w:divBdr>
    </w:div>
    <w:div w:id="798454089">
      <w:bodyDiv w:val="1"/>
      <w:marLeft w:val="0"/>
      <w:marRight w:val="0"/>
      <w:marTop w:val="0"/>
      <w:marBottom w:val="0"/>
      <w:divBdr>
        <w:top w:val="none" w:sz="0" w:space="0" w:color="auto"/>
        <w:left w:val="none" w:sz="0" w:space="0" w:color="auto"/>
        <w:bottom w:val="none" w:sz="0" w:space="0" w:color="auto"/>
        <w:right w:val="none" w:sz="0" w:space="0" w:color="auto"/>
      </w:divBdr>
    </w:div>
    <w:div w:id="837310995">
      <w:bodyDiv w:val="1"/>
      <w:marLeft w:val="0"/>
      <w:marRight w:val="0"/>
      <w:marTop w:val="0"/>
      <w:marBottom w:val="0"/>
      <w:divBdr>
        <w:top w:val="none" w:sz="0" w:space="0" w:color="auto"/>
        <w:left w:val="none" w:sz="0" w:space="0" w:color="auto"/>
        <w:bottom w:val="none" w:sz="0" w:space="0" w:color="auto"/>
        <w:right w:val="none" w:sz="0" w:space="0" w:color="auto"/>
      </w:divBdr>
    </w:div>
    <w:div w:id="882404560">
      <w:bodyDiv w:val="1"/>
      <w:marLeft w:val="0"/>
      <w:marRight w:val="0"/>
      <w:marTop w:val="0"/>
      <w:marBottom w:val="0"/>
      <w:divBdr>
        <w:top w:val="none" w:sz="0" w:space="0" w:color="auto"/>
        <w:left w:val="none" w:sz="0" w:space="0" w:color="auto"/>
        <w:bottom w:val="none" w:sz="0" w:space="0" w:color="auto"/>
        <w:right w:val="none" w:sz="0" w:space="0" w:color="auto"/>
      </w:divBdr>
    </w:div>
    <w:div w:id="984090773">
      <w:bodyDiv w:val="1"/>
      <w:marLeft w:val="0"/>
      <w:marRight w:val="0"/>
      <w:marTop w:val="0"/>
      <w:marBottom w:val="0"/>
      <w:divBdr>
        <w:top w:val="none" w:sz="0" w:space="0" w:color="auto"/>
        <w:left w:val="none" w:sz="0" w:space="0" w:color="auto"/>
        <w:bottom w:val="none" w:sz="0" w:space="0" w:color="auto"/>
        <w:right w:val="none" w:sz="0" w:space="0" w:color="auto"/>
      </w:divBdr>
      <w:divsChild>
        <w:div w:id="1151563355">
          <w:marLeft w:val="0"/>
          <w:marRight w:val="0"/>
          <w:marTop w:val="0"/>
          <w:marBottom w:val="0"/>
          <w:divBdr>
            <w:top w:val="none" w:sz="0" w:space="0" w:color="auto"/>
            <w:left w:val="none" w:sz="0" w:space="0" w:color="auto"/>
            <w:bottom w:val="none" w:sz="0" w:space="0" w:color="auto"/>
            <w:right w:val="none" w:sz="0" w:space="0" w:color="auto"/>
          </w:divBdr>
          <w:divsChild>
            <w:div w:id="1663504100">
              <w:marLeft w:val="0"/>
              <w:marRight w:val="0"/>
              <w:marTop w:val="0"/>
              <w:marBottom w:val="0"/>
              <w:divBdr>
                <w:top w:val="none" w:sz="0" w:space="0" w:color="auto"/>
                <w:left w:val="none" w:sz="0" w:space="0" w:color="auto"/>
                <w:bottom w:val="none" w:sz="0" w:space="0" w:color="auto"/>
                <w:right w:val="none" w:sz="0" w:space="0" w:color="auto"/>
              </w:divBdr>
              <w:divsChild>
                <w:div w:id="1957330198">
                  <w:marLeft w:val="0"/>
                  <w:marRight w:val="0"/>
                  <w:marTop w:val="0"/>
                  <w:marBottom w:val="0"/>
                  <w:divBdr>
                    <w:top w:val="none" w:sz="0" w:space="0" w:color="auto"/>
                    <w:left w:val="none" w:sz="0" w:space="0" w:color="auto"/>
                    <w:bottom w:val="none" w:sz="0" w:space="0" w:color="auto"/>
                    <w:right w:val="none" w:sz="0" w:space="0" w:color="auto"/>
                  </w:divBdr>
                  <w:divsChild>
                    <w:div w:id="1189947411">
                      <w:marLeft w:val="-60"/>
                      <w:marRight w:val="0"/>
                      <w:marTop w:val="0"/>
                      <w:marBottom w:val="0"/>
                      <w:divBdr>
                        <w:top w:val="none" w:sz="0" w:space="0" w:color="auto"/>
                        <w:left w:val="none" w:sz="0" w:space="0" w:color="auto"/>
                        <w:bottom w:val="none" w:sz="0" w:space="0" w:color="auto"/>
                        <w:right w:val="none" w:sz="0" w:space="0" w:color="auto"/>
                      </w:divBdr>
                      <w:divsChild>
                        <w:div w:id="97976805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991569276">
      <w:bodyDiv w:val="1"/>
      <w:marLeft w:val="0"/>
      <w:marRight w:val="0"/>
      <w:marTop w:val="0"/>
      <w:marBottom w:val="0"/>
      <w:divBdr>
        <w:top w:val="none" w:sz="0" w:space="0" w:color="auto"/>
        <w:left w:val="none" w:sz="0" w:space="0" w:color="auto"/>
        <w:bottom w:val="none" w:sz="0" w:space="0" w:color="auto"/>
        <w:right w:val="none" w:sz="0" w:space="0" w:color="auto"/>
      </w:divBdr>
    </w:div>
    <w:div w:id="995106443">
      <w:bodyDiv w:val="1"/>
      <w:marLeft w:val="0"/>
      <w:marRight w:val="0"/>
      <w:marTop w:val="0"/>
      <w:marBottom w:val="0"/>
      <w:divBdr>
        <w:top w:val="none" w:sz="0" w:space="0" w:color="auto"/>
        <w:left w:val="none" w:sz="0" w:space="0" w:color="auto"/>
        <w:bottom w:val="none" w:sz="0" w:space="0" w:color="auto"/>
        <w:right w:val="none" w:sz="0" w:space="0" w:color="auto"/>
      </w:divBdr>
    </w:div>
    <w:div w:id="1008140327">
      <w:bodyDiv w:val="1"/>
      <w:marLeft w:val="0"/>
      <w:marRight w:val="0"/>
      <w:marTop w:val="0"/>
      <w:marBottom w:val="0"/>
      <w:divBdr>
        <w:top w:val="none" w:sz="0" w:space="0" w:color="auto"/>
        <w:left w:val="none" w:sz="0" w:space="0" w:color="auto"/>
        <w:bottom w:val="none" w:sz="0" w:space="0" w:color="auto"/>
        <w:right w:val="none" w:sz="0" w:space="0" w:color="auto"/>
      </w:divBdr>
    </w:div>
    <w:div w:id="1008295013">
      <w:bodyDiv w:val="1"/>
      <w:marLeft w:val="0"/>
      <w:marRight w:val="0"/>
      <w:marTop w:val="0"/>
      <w:marBottom w:val="0"/>
      <w:divBdr>
        <w:top w:val="none" w:sz="0" w:space="0" w:color="auto"/>
        <w:left w:val="none" w:sz="0" w:space="0" w:color="auto"/>
        <w:bottom w:val="none" w:sz="0" w:space="0" w:color="auto"/>
        <w:right w:val="none" w:sz="0" w:space="0" w:color="auto"/>
      </w:divBdr>
    </w:div>
    <w:div w:id="1009332459">
      <w:bodyDiv w:val="1"/>
      <w:marLeft w:val="0"/>
      <w:marRight w:val="0"/>
      <w:marTop w:val="0"/>
      <w:marBottom w:val="0"/>
      <w:divBdr>
        <w:top w:val="none" w:sz="0" w:space="0" w:color="auto"/>
        <w:left w:val="none" w:sz="0" w:space="0" w:color="auto"/>
        <w:bottom w:val="none" w:sz="0" w:space="0" w:color="auto"/>
        <w:right w:val="none" w:sz="0" w:space="0" w:color="auto"/>
      </w:divBdr>
    </w:div>
    <w:div w:id="1037045314">
      <w:bodyDiv w:val="1"/>
      <w:marLeft w:val="0"/>
      <w:marRight w:val="0"/>
      <w:marTop w:val="0"/>
      <w:marBottom w:val="0"/>
      <w:divBdr>
        <w:top w:val="none" w:sz="0" w:space="0" w:color="auto"/>
        <w:left w:val="none" w:sz="0" w:space="0" w:color="auto"/>
        <w:bottom w:val="none" w:sz="0" w:space="0" w:color="auto"/>
        <w:right w:val="none" w:sz="0" w:space="0" w:color="auto"/>
      </w:divBdr>
    </w:div>
    <w:div w:id="1047797005">
      <w:bodyDiv w:val="1"/>
      <w:marLeft w:val="0"/>
      <w:marRight w:val="0"/>
      <w:marTop w:val="0"/>
      <w:marBottom w:val="0"/>
      <w:divBdr>
        <w:top w:val="none" w:sz="0" w:space="0" w:color="auto"/>
        <w:left w:val="none" w:sz="0" w:space="0" w:color="auto"/>
        <w:bottom w:val="none" w:sz="0" w:space="0" w:color="auto"/>
        <w:right w:val="none" w:sz="0" w:space="0" w:color="auto"/>
      </w:divBdr>
    </w:div>
    <w:div w:id="1048258200">
      <w:bodyDiv w:val="1"/>
      <w:marLeft w:val="0"/>
      <w:marRight w:val="0"/>
      <w:marTop w:val="0"/>
      <w:marBottom w:val="0"/>
      <w:divBdr>
        <w:top w:val="none" w:sz="0" w:space="0" w:color="auto"/>
        <w:left w:val="none" w:sz="0" w:space="0" w:color="auto"/>
        <w:bottom w:val="none" w:sz="0" w:space="0" w:color="auto"/>
        <w:right w:val="none" w:sz="0" w:space="0" w:color="auto"/>
      </w:divBdr>
    </w:div>
    <w:div w:id="1052078473">
      <w:bodyDiv w:val="1"/>
      <w:marLeft w:val="0"/>
      <w:marRight w:val="0"/>
      <w:marTop w:val="0"/>
      <w:marBottom w:val="0"/>
      <w:divBdr>
        <w:top w:val="none" w:sz="0" w:space="0" w:color="auto"/>
        <w:left w:val="none" w:sz="0" w:space="0" w:color="auto"/>
        <w:bottom w:val="none" w:sz="0" w:space="0" w:color="auto"/>
        <w:right w:val="none" w:sz="0" w:space="0" w:color="auto"/>
      </w:divBdr>
    </w:div>
    <w:div w:id="1098789511">
      <w:bodyDiv w:val="1"/>
      <w:marLeft w:val="0"/>
      <w:marRight w:val="0"/>
      <w:marTop w:val="0"/>
      <w:marBottom w:val="0"/>
      <w:divBdr>
        <w:top w:val="none" w:sz="0" w:space="0" w:color="auto"/>
        <w:left w:val="none" w:sz="0" w:space="0" w:color="auto"/>
        <w:bottom w:val="none" w:sz="0" w:space="0" w:color="auto"/>
        <w:right w:val="none" w:sz="0" w:space="0" w:color="auto"/>
      </w:divBdr>
    </w:div>
    <w:div w:id="1131557662">
      <w:bodyDiv w:val="1"/>
      <w:marLeft w:val="0"/>
      <w:marRight w:val="0"/>
      <w:marTop w:val="0"/>
      <w:marBottom w:val="0"/>
      <w:divBdr>
        <w:top w:val="none" w:sz="0" w:space="0" w:color="auto"/>
        <w:left w:val="none" w:sz="0" w:space="0" w:color="auto"/>
        <w:bottom w:val="none" w:sz="0" w:space="0" w:color="auto"/>
        <w:right w:val="none" w:sz="0" w:space="0" w:color="auto"/>
      </w:divBdr>
    </w:div>
    <w:div w:id="1143080366">
      <w:bodyDiv w:val="1"/>
      <w:marLeft w:val="0"/>
      <w:marRight w:val="0"/>
      <w:marTop w:val="0"/>
      <w:marBottom w:val="0"/>
      <w:divBdr>
        <w:top w:val="none" w:sz="0" w:space="0" w:color="auto"/>
        <w:left w:val="none" w:sz="0" w:space="0" w:color="auto"/>
        <w:bottom w:val="none" w:sz="0" w:space="0" w:color="auto"/>
        <w:right w:val="none" w:sz="0" w:space="0" w:color="auto"/>
      </w:divBdr>
      <w:divsChild>
        <w:div w:id="854998434">
          <w:marLeft w:val="0"/>
          <w:marRight w:val="0"/>
          <w:marTop w:val="34"/>
          <w:marBottom w:val="34"/>
          <w:divBdr>
            <w:top w:val="none" w:sz="0" w:space="0" w:color="auto"/>
            <w:left w:val="none" w:sz="0" w:space="0" w:color="auto"/>
            <w:bottom w:val="none" w:sz="0" w:space="0" w:color="auto"/>
            <w:right w:val="none" w:sz="0" w:space="0" w:color="auto"/>
          </w:divBdr>
        </w:div>
        <w:div w:id="109277540">
          <w:marLeft w:val="0"/>
          <w:marRight w:val="0"/>
          <w:marTop w:val="0"/>
          <w:marBottom w:val="0"/>
          <w:divBdr>
            <w:top w:val="none" w:sz="0" w:space="0" w:color="auto"/>
            <w:left w:val="none" w:sz="0" w:space="0" w:color="auto"/>
            <w:bottom w:val="none" w:sz="0" w:space="0" w:color="auto"/>
            <w:right w:val="none" w:sz="0" w:space="0" w:color="auto"/>
          </w:divBdr>
        </w:div>
      </w:divsChild>
    </w:div>
    <w:div w:id="1151675796">
      <w:bodyDiv w:val="1"/>
      <w:marLeft w:val="0"/>
      <w:marRight w:val="0"/>
      <w:marTop w:val="0"/>
      <w:marBottom w:val="0"/>
      <w:divBdr>
        <w:top w:val="none" w:sz="0" w:space="0" w:color="auto"/>
        <w:left w:val="none" w:sz="0" w:space="0" w:color="auto"/>
        <w:bottom w:val="none" w:sz="0" w:space="0" w:color="auto"/>
        <w:right w:val="none" w:sz="0" w:space="0" w:color="auto"/>
      </w:divBdr>
    </w:div>
    <w:div w:id="1178689627">
      <w:bodyDiv w:val="1"/>
      <w:marLeft w:val="0"/>
      <w:marRight w:val="0"/>
      <w:marTop w:val="0"/>
      <w:marBottom w:val="0"/>
      <w:divBdr>
        <w:top w:val="none" w:sz="0" w:space="0" w:color="auto"/>
        <w:left w:val="none" w:sz="0" w:space="0" w:color="auto"/>
        <w:bottom w:val="none" w:sz="0" w:space="0" w:color="auto"/>
        <w:right w:val="none" w:sz="0" w:space="0" w:color="auto"/>
      </w:divBdr>
    </w:div>
    <w:div w:id="1182205058">
      <w:bodyDiv w:val="1"/>
      <w:marLeft w:val="0"/>
      <w:marRight w:val="0"/>
      <w:marTop w:val="0"/>
      <w:marBottom w:val="0"/>
      <w:divBdr>
        <w:top w:val="none" w:sz="0" w:space="0" w:color="auto"/>
        <w:left w:val="none" w:sz="0" w:space="0" w:color="auto"/>
        <w:bottom w:val="none" w:sz="0" w:space="0" w:color="auto"/>
        <w:right w:val="none" w:sz="0" w:space="0" w:color="auto"/>
      </w:divBdr>
    </w:div>
    <w:div w:id="1192843354">
      <w:bodyDiv w:val="1"/>
      <w:marLeft w:val="0"/>
      <w:marRight w:val="0"/>
      <w:marTop w:val="0"/>
      <w:marBottom w:val="0"/>
      <w:divBdr>
        <w:top w:val="none" w:sz="0" w:space="0" w:color="auto"/>
        <w:left w:val="none" w:sz="0" w:space="0" w:color="auto"/>
        <w:bottom w:val="none" w:sz="0" w:space="0" w:color="auto"/>
        <w:right w:val="none" w:sz="0" w:space="0" w:color="auto"/>
      </w:divBdr>
    </w:div>
    <w:div w:id="1237208698">
      <w:bodyDiv w:val="1"/>
      <w:marLeft w:val="0"/>
      <w:marRight w:val="0"/>
      <w:marTop w:val="0"/>
      <w:marBottom w:val="0"/>
      <w:divBdr>
        <w:top w:val="none" w:sz="0" w:space="0" w:color="auto"/>
        <w:left w:val="none" w:sz="0" w:space="0" w:color="auto"/>
        <w:bottom w:val="none" w:sz="0" w:space="0" w:color="auto"/>
        <w:right w:val="none" w:sz="0" w:space="0" w:color="auto"/>
      </w:divBdr>
    </w:div>
    <w:div w:id="1266158372">
      <w:bodyDiv w:val="1"/>
      <w:marLeft w:val="0"/>
      <w:marRight w:val="0"/>
      <w:marTop w:val="0"/>
      <w:marBottom w:val="0"/>
      <w:divBdr>
        <w:top w:val="none" w:sz="0" w:space="0" w:color="auto"/>
        <w:left w:val="none" w:sz="0" w:space="0" w:color="auto"/>
        <w:bottom w:val="none" w:sz="0" w:space="0" w:color="auto"/>
        <w:right w:val="none" w:sz="0" w:space="0" w:color="auto"/>
      </w:divBdr>
      <w:divsChild>
        <w:div w:id="894969090">
          <w:marLeft w:val="0"/>
          <w:marRight w:val="0"/>
          <w:marTop w:val="0"/>
          <w:marBottom w:val="0"/>
          <w:divBdr>
            <w:top w:val="none" w:sz="0" w:space="0" w:color="auto"/>
            <w:left w:val="none" w:sz="0" w:space="0" w:color="auto"/>
            <w:bottom w:val="none" w:sz="0" w:space="0" w:color="auto"/>
            <w:right w:val="none" w:sz="0" w:space="0" w:color="auto"/>
          </w:divBdr>
          <w:divsChild>
            <w:div w:id="2099788862">
              <w:marLeft w:val="0"/>
              <w:marRight w:val="0"/>
              <w:marTop w:val="0"/>
              <w:marBottom w:val="0"/>
              <w:divBdr>
                <w:top w:val="none" w:sz="0" w:space="0" w:color="auto"/>
                <w:left w:val="none" w:sz="0" w:space="0" w:color="auto"/>
                <w:bottom w:val="none" w:sz="0" w:space="0" w:color="auto"/>
                <w:right w:val="none" w:sz="0" w:space="0" w:color="auto"/>
              </w:divBdr>
              <w:divsChild>
                <w:div w:id="1750688481">
                  <w:marLeft w:val="0"/>
                  <w:marRight w:val="0"/>
                  <w:marTop w:val="0"/>
                  <w:marBottom w:val="0"/>
                  <w:divBdr>
                    <w:top w:val="none" w:sz="0" w:space="0" w:color="auto"/>
                    <w:left w:val="none" w:sz="0" w:space="0" w:color="auto"/>
                    <w:bottom w:val="none" w:sz="0" w:space="0" w:color="auto"/>
                    <w:right w:val="none" w:sz="0" w:space="0" w:color="auto"/>
                  </w:divBdr>
                  <w:divsChild>
                    <w:div w:id="1855266801">
                      <w:marLeft w:val="0"/>
                      <w:marRight w:val="0"/>
                      <w:marTop w:val="0"/>
                      <w:marBottom w:val="0"/>
                      <w:divBdr>
                        <w:top w:val="none" w:sz="0" w:space="0" w:color="auto"/>
                        <w:left w:val="none" w:sz="0" w:space="0" w:color="auto"/>
                        <w:bottom w:val="none" w:sz="0" w:space="0" w:color="auto"/>
                        <w:right w:val="none" w:sz="0" w:space="0" w:color="auto"/>
                      </w:divBdr>
                      <w:divsChild>
                        <w:div w:id="529299440">
                          <w:marLeft w:val="0"/>
                          <w:marRight w:val="0"/>
                          <w:marTop w:val="0"/>
                          <w:marBottom w:val="0"/>
                          <w:divBdr>
                            <w:top w:val="none" w:sz="0" w:space="0" w:color="auto"/>
                            <w:left w:val="none" w:sz="0" w:space="0" w:color="auto"/>
                            <w:bottom w:val="none" w:sz="0" w:space="0" w:color="auto"/>
                            <w:right w:val="none" w:sz="0" w:space="0" w:color="auto"/>
                          </w:divBdr>
                          <w:divsChild>
                            <w:div w:id="842861576">
                              <w:marLeft w:val="0"/>
                              <w:marRight w:val="0"/>
                              <w:marTop w:val="0"/>
                              <w:marBottom w:val="0"/>
                              <w:divBdr>
                                <w:top w:val="none" w:sz="0" w:space="0" w:color="auto"/>
                                <w:left w:val="none" w:sz="0" w:space="0" w:color="auto"/>
                                <w:bottom w:val="none" w:sz="0" w:space="0" w:color="auto"/>
                                <w:right w:val="none" w:sz="0" w:space="0" w:color="auto"/>
                              </w:divBdr>
                              <w:divsChild>
                                <w:div w:id="1413160383">
                                  <w:marLeft w:val="0"/>
                                  <w:marRight w:val="0"/>
                                  <w:marTop w:val="0"/>
                                  <w:marBottom w:val="0"/>
                                  <w:divBdr>
                                    <w:top w:val="none" w:sz="0" w:space="0" w:color="auto"/>
                                    <w:left w:val="none" w:sz="0" w:space="0" w:color="auto"/>
                                    <w:bottom w:val="none" w:sz="0" w:space="0" w:color="auto"/>
                                    <w:right w:val="none" w:sz="0" w:space="0" w:color="auto"/>
                                  </w:divBdr>
                                  <w:divsChild>
                                    <w:div w:id="937643809">
                                      <w:marLeft w:val="0"/>
                                      <w:marRight w:val="0"/>
                                      <w:marTop w:val="0"/>
                                      <w:marBottom w:val="0"/>
                                      <w:divBdr>
                                        <w:top w:val="none" w:sz="0" w:space="0" w:color="auto"/>
                                        <w:left w:val="none" w:sz="0" w:space="0" w:color="auto"/>
                                        <w:bottom w:val="none" w:sz="0" w:space="0" w:color="auto"/>
                                        <w:right w:val="none" w:sz="0" w:space="0" w:color="auto"/>
                                      </w:divBdr>
                                      <w:divsChild>
                                        <w:div w:id="920716747">
                                          <w:marLeft w:val="0"/>
                                          <w:marRight w:val="0"/>
                                          <w:marTop w:val="0"/>
                                          <w:marBottom w:val="0"/>
                                          <w:divBdr>
                                            <w:top w:val="none" w:sz="0" w:space="0" w:color="auto"/>
                                            <w:left w:val="none" w:sz="0" w:space="0" w:color="auto"/>
                                            <w:bottom w:val="none" w:sz="0" w:space="0" w:color="auto"/>
                                            <w:right w:val="none" w:sz="0" w:space="0" w:color="auto"/>
                                          </w:divBdr>
                                          <w:divsChild>
                                            <w:div w:id="1665232445">
                                              <w:marLeft w:val="0"/>
                                              <w:marRight w:val="0"/>
                                              <w:marTop w:val="0"/>
                                              <w:marBottom w:val="0"/>
                                              <w:divBdr>
                                                <w:top w:val="none" w:sz="0" w:space="0" w:color="auto"/>
                                                <w:left w:val="none" w:sz="0" w:space="0" w:color="auto"/>
                                                <w:bottom w:val="none" w:sz="0" w:space="0" w:color="auto"/>
                                                <w:right w:val="none" w:sz="0" w:space="0" w:color="auto"/>
                                              </w:divBdr>
                                              <w:divsChild>
                                                <w:div w:id="865486582">
                                                  <w:marLeft w:val="0"/>
                                                  <w:marRight w:val="0"/>
                                                  <w:marTop w:val="0"/>
                                                  <w:marBottom w:val="0"/>
                                                  <w:divBdr>
                                                    <w:top w:val="none" w:sz="0" w:space="0" w:color="auto"/>
                                                    <w:left w:val="none" w:sz="0" w:space="0" w:color="auto"/>
                                                    <w:bottom w:val="none" w:sz="0" w:space="0" w:color="auto"/>
                                                    <w:right w:val="none" w:sz="0" w:space="0" w:color="auto"/>
                                                  </w:divBdr>
                                                  <w:divsChild>
                                                    <w:div w:id="1068570734">
                                                      <w:marLeft w:val="0"/>
                                                      <w:marRight w:val="0"/>
                                                      <w:marTop w:val="0"/>
                                                      <w:marBottom w:val="0"/>
                                                      <w:divBdr>
                                                        <w:top w:val="none" w:sz="0" w:space="0" w:color="auto"/>
                                                        <w:left w:val="none" w:sz="0" w:space="0" w:color="auto"/>
                                                        <w:bottom w:val="none" w:sz="0" w:space="0" w:color="auto"/>
                                                        <w:right w:val="none" w:sz="0" w:space="0" w:color="auto"/>
                                                      </w:divBdr>
                                                      <w:divsChild>
                                                        <w:div w:id="1375033345">
                                                          <w:marLeft w:val="0"/>
                                                          <w:marRight w:val="0"/>
                                                          <w:marTop w:val="0"/>
                                                          <w:marBottom w:val="0"/>
                                                          <w:divBdr>
                                                            <w:top w:val="none" w:sz="0" w:space="0" w:color="auto"/>
                                                            <w:left w:val="none" w:sz="0" w:space="0" w:color="auto"/>
                                                            <w:bottom w:val="none" w:sz="0" w:space="0" w:color="auto"/>
                                                            <w:right w:val="none" w:sz="0" w:space="0" w:color="auto"/>
                                                          </w:divBdr>
                                                          <w:divsChild>
                                                            <w:div w:id="1865364919">
                                                              <w:marLeft w:val="0"/>
                                                              <w:marRight w:val="0"/>
                                                              <w:marTop w:val="0"/>
                                                              <w:marBottom w:val="0"/>
                                                              <w:divBdr>
                                                                <w:top w:val="none" w:sz="0" w:space="0" w:color="auto"/>
                                                                <w:left w:val="none" w:sz="0" w:space="0" w:color="auto"/>
                                                                <w:bottom w:val="none" w:sz="0" w:space="0" w:color="auto"/>
                                                                <w:right w:val="none" w:sz="0" w:space="0" w:color="auto"/>
                                                              </w:divBdr>
                                                              <w:divsChild>
                                                                <w:div w:id="1950426114">
                                                                  <w:marLeft w:val="0"/>
                                                                  <w:marRight w:val="0"/>
                                                                  <w:marTop w:val="0"/>
                                                                  <w:marBottom w:val="0"/>
                                                                  <w:divBdr>
                                                                    <w:top w:val="none" w:sz="0" w:space="0" w:color="auto"/>
                                                                    <w:left w:val="none" w:sz="0" w:space="0" w:color="auto"/>
                                                                    <w:bottom w:val="none" w:sz="0" w:space="0" w:color="auto"/>
                                                                    <w:right w:val="none" w:sz="0" w:space="0" w:color="auto"/>
                                                                  </w:divBdr>
                                                                  <w:divsChild>
                                                                    <w:div w:id="17401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621863">
      <w:bodyDiv w:val="1"/>
      <w:marLeft w:val="0"/>
      <w:marRight w:val="0"/>
      <w:marTop w:val="0"/>
      <w:marBottom w:val="0"/>
      <w:divBdr>
        <w:top w:val="none" w:sz="0" w:space="0" w:color="auto"/>
        <w:left w:val="none" w:sz="0" w:space="0" w:color="auto"/>
        <w:bottom w:val="none" w:sz="0" w:space="0" w:color="auto"/>
        <w:right w:val="none" w:sz="0" w:space="0" w:color="auto"/>
      </w:divBdr>
      <w:divsChild>
        <w:div w:id="1529878305">
          <w:marLeft w:val="0"/>
          <w:marRight w:val="0"/>
          <w:marTop w:val="0"/>
          <w:marBottom w:val="0"/>
          <w:divBdr>
            <w:top w:val="none" w:sz="0" w:space="0" w:color="auto"/>
            <w:left w:val="none" w:sz="0" w:space="0" w:color="auto"/>
            <w:bottom w:val="none" w:sz="0" w:space="0" w:color="auto"/>
            <w:right w:val="none" w:sz="0" w:space="0" w:color="auto"/>
          </w:divBdr>
          <w:divsChild>
            <w:div w:id="933199833">
              <w:marLeft w:val="0"/>
              <w:marRight w:val="0"/>
              <w:marTop w:val="0"/>
              <w:marBottom w:val="0"/>
              <w:divBdr>
                <w:top w:val="none" w:sz="0" w:space="0" w:color="auto"/>
                <w:left w:val="none" w:sz="0" w:space="0" w:color="auto"/>
                <w:bottom w:val="none" w:sz="0" w:space="0" w:color="auto"/>
                <w:right w:val="none" w:sz="0" w:space="0" w:color="auto"/>
              </w:divBdr>
              <w:divsChild>
                <w:div w:id="2027824796">
                  <w:marLeft w:val="0"/>
                  <w:marRight w:val="0"/>
                  <w:marTop w:val="0"/>
                  <w:marBottom w:val="0"/>
                  <w:divBdr>
                    <w:top w:val="none" w:sz="0" w:space="0" w:color="auto"/>
                    <w:left w:val="none" w:sz="0" w:space="0" w:color="auto"/>
                    <w:bottom w:val="none" w:sz="0" w:space="0" w:color="auto"/>
                    <w:right w:val="none" w:sz="0" w:space="0" w:color="auto"/>
                  </w:divBdr>
                  <w:divsChild>
                    <w:div w:id="1465853307">
                      <w:marLeft w:val="0"/>
                      <w:marRight w:val="0"/>
                      <w:marTop w:val="0"/>
                      <w:marBottom w:val="0"/>
                      <w:divBdr>
                        <w:top w:val="none" w:sz="0" w:space="0" w:color="auto"/>
                        <w:left w:val="none" w:sz="0" w:space="0" w:color="auto"/>
                        <w:bottom w:val="none" w:sz="0" w:space="0" w:color="auto"/>
                        <w:right w:val="none" w:sz="0" w:space="0" w:color="auto"/>
                      </w:divBdr>
                      <w:divsChild>
                        <w:div w:id="1603025636">
                          <w:marLeft w:val="0"/>
                          <w:marRight w:val="0"/>
                          <w:marTop w:val="0"/>
                          <w:marBottom w:val="0"/>
                          <w:divBdr>
                            <w:top w:val="none" w:sz="0" w:space="0" w:color="auto"/>
                            <w:left w:val="none" w:sz="0" w:space="0" w:color="auto"/>
                            <w:bottom w:val="none" w:sz="0" w:space="0" w:color="auto"/>
                            <w:right w:val="none" w:sz="0" w:space="0" w:color="auto"/>
                          </w:divBdr>
                          <w:divsChild>
                            <w:div w:id="1682660991">
                              <w:marLeft w:val="0"/>
                              <w:marRight w:val="0"/>
                              <w:marTop w:val="0"/>
                              <w:marBottom w:val="0"/>
                              <w:divBdr>
                                <w:top w:val="none" w:sz="0" w:space="0" w:color="auto"/>
                                <w:left w:val="none" w:sz="0" w:space="0" w:color="auto"/>
                                <w:bottom w:val="none" w:sz="0" w:space="0" w:color="auto"/>
                                <w:right w:val="none" w:sz="0" w:space="0" w:color="auto"/>
                              </w:divBdr>
                              <w:divsChild>
                                <w:div w:id="425197854">
                                  <w:marLeft w:val="0"/>
                                  <w:marRight w:val="0"/>
                                  <w:marTop w:val="0"/>
                                  <w:marBottom w:val="0"/>
                                  <w:divBdr>
                                    <w:top w:val="none" w:sz="0" w:space="0" w:color="auto"/>
                                    <w:left w:val="none" w:sz="0" w:space="0" w:color="auto"/>
                                    <w:bottom w:val="none" w:sz="0" w:space="0" w:color="auto"/>
                                    <w:right w:val="none" w:sz="0" w:space="0" w:color="auto"/>
                                  </w:divBdr>
                                  <w:divsChild>
                                    <w:div w:id="620495439">
                                      <w:marLeft w:val="0"/>
                                      <w:marRight w:val="0"/>
                                      <w:marTop w:val="0"/>
                                      <w:marBottom w:val="0"/>
                                      <w:divBdr>
                                        <w:top w:val="none" w:sz="0" w:space="0" w:color="auto"/>
                                        <w:left w:val="none" w:sz="0" w:space="0" w:color="auto"/>
                                        <w:bottom w:val="none" w:sz="0" w:space="0" w:color="auto"/>
                                        <w:right w:val="none" w:sz="0" w:space="0" w:color="auto"/>
                                      </w:divBdr>
                                      <w:divsChild>
                                        <w:div w:id="865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756939">
      <w:bodyDiv w:val="1"/>
      <w:marLeft w:val="0"/>
      <w:marRight w:val="0"/>
      <w:marTop w:val="0"/>
      <w:marBottom w:val="0"/>
      <w:divBdr>
        <w:top w:val="none" w:sz="0" w:space="0" w:color="auto"/>
        <w:left w:val="none" w:sz="0" w:space="0" w:color="auto"/>
        <w:bottom w:val="none" w:sz="0" w:space="0" w:color="auto"/>
        <w:right w:val="none" w:sz="0" w:space="0" w:color="auto"/>
      </w:divBdr>
    </w:div>
    <w:div w:id="1325669026">
      <w:bodyDiv w:val="1"/>
      <w:marLeft w:val="0"/>
      <w:marRight w:val="0"/>
      <w:marTop w:val="0"/>
      <w:marBottom w:val="0"/>
      <w:divBdr>
        <w:top w:val="none" w:sz="0" w:space="0" w:color="auto"/>
        <w:left w:val="none" w:sz="0" w:space="0" w:color="auto"/>
        <w:bottom w:val="none" w:sz="0" w:space="0" w:color="auto"/>
        <w:right w:val="none" w:sz="0" w:space="0" w:color="auto"/>
      </w:divBdr>
    </w:div>
    <w:div w:id="1396859275">
      <w:bodyDiv w:val="1"/>
      <w:marLeft w:val="0"/>
      <w:marRight w:val="0"/>
      <w:marTop w:val="0"/>
      <w:marBottom w:val="0"/>
      <w:divBdr>
        <w:top w:val="none" w:sz="0" w:space="0" w:color="auto"/>
        <w:left w:val="none" w:sz="0" w:space="0" w:color="auto"/>
        <w:bottom w:val="none" w:sz="0" w:space="0" w:color="auto"/>
        <w:right w:val="none" w:sz="0" w:space="0" w:color="auto"/>
      </w:divBdr>
    </w:div>
    <w:div w:id="1397388001">
      <w:bodyDiv w:val="1"/>
      <w:marLeft w:val="0"/>
      <w:marRight w:val="0"/>
      <w:marTop w:val="0"/>
      <w:marBottom w:val="0"/>
      <w:divBdr>
        <w:top w:val="none" w:sz="0" w:space="0" w:color="auto"/>
        <w:left w:val="none" w:sz="0" w:space="0" w:color="auto"/>
        <w:bottom w:val="none" w:sz="0" w:space="0" w:color="auto"/>
        <w:right w:val="none" w:sz="0" w:space="0" w:color="auto"/>
      </w:divBdr>
    </w:div>
    <w:div w:id="1434399837">
      <w:bodyDiv w:val="1"/>
      <w:marLeft w:val="0"/>
      <w:marRight w:val="0"/>
      <w:marTop w:val="0"/>
      <w:marBottom w:val="0"/>
      <w:divBdr>
        <w:top w:val="none" w:sz="0" w:space="0" w:color="auto"/>
        <w:left w:val="none" w:sz="0" w:space="0" w:color="auto"/>
        <w:bottom w:val="none" w:sz="0" w:space="0" w:color="auto"/>
        <w:right w:val="none" w:sz="0" w:space="0" w:color="auto"/>
      </w:divBdr>
      <w:divsChild>
        <w:div w:id="875770936">
          <w:marLeft w:val="0"/>
          <w:marRight w:val="0"/>
          <w:marTop w:val="0"/>
          <w:marBottom w:val="0"/>
          <w:divBdr>
            <w:top w:val="none" w:sz="0" w:space="0" w:color="auto"/>
            <w:left w:val="none" w:sz="0" w:space="0" w:color="auto"/>
            <w:bottom w:val="none" w:sz="0" w:space="0" w:color="auto"/>
            <w:right w:val="none" w:sz="0" w:space="0" w:color="auto"/>
          </w:divBdr>
        </w:div>
        <w:div w:id="1653631726">
          <w:marLeft w:val="0"/>
          <w:marRight w:val="0"/>
          <w:marTop w:val="0"/>
          <w:marBottom w:val="0"/>
          <w:divBdr>
            <w:top w:val="none" w:sz="0" w:space="0" w:color="auto"/>
            <w:left w:val="none" w:sz="0" w:space="0" w:color="auto"/>
            <w:bottom w:val="none" w:sz="0" w:space="0" w:color="auto"/>
            <w:right w:val="none" w:sz="0" w:space="0" w:color="auto"/>
          </w:divBdr>
        </w:div>
      </w:divsChild>
    </w:div>
    <w:div w:id="1448351322">
      <w:bodyDiv w:val="1"/>
      <w:marLeft w:val="0"/>
      <w:marRight w:val="0"/>
      <w:marTop w:val="0"/>
      <w:marBottom w:val="0"/>
      <w:divBdr>
        <w:top w:val="none" w:sz="0" w:space="0" w:color="auto"/>
        <w:left w:val="none" w:sz="0" w:space="0" w:color="auto"/>
        <w:bottom w:val="none" w:sz="0" w:space="0" w:color="auto"/>
        <w:right w:val="none" w:sz="0" w:space="0" w:color="auto"/>
      </w:divBdr>
      <w:divsChild>
        <w:div w:id="1330408691">
          <w:marLeft w:val="0"/>
          <w:marRight w:val="0"/>
          <w:marTop w:val="0"/>
          <w:marBottom w:val="0"/>
          <w:divBdr>
            <w:top w:val="none" w:sz="0" w:space="0" w:color="auto"/>
            <w:left w:val="none" w:sz="0" w:space="0" w:color="auto"/>
            <w:bottom w:val="none" w:sz="0" w:space="0" w:color="auto"/>
            <w:right w:val="none" w:sz="0" w:space="0" w:color="auto"/>
          </w:divBdr>
          <w:divsChild>
            <w:div w:id="307325371">
              <w:marLeft w:val="0"/>
              <w:marRight w:val="0"/>
              <w:marTop w:val="0"/>
              <w:marBottom w:val="0"/>
              <w:divBdr>
                <w:top w:val="none" w:sz="0" w:space="0" w:color="auto"/>
                <w:left w:val="none" w:sz="0" w:space="0" w:color="auto"/>
                <w:bottom w:val="none" w:sz="0" w:space="0" w:color="auto"/>
                <w:right w:val="none" w:sz="0" w:space="0" w:color="auto"/>
              </w:divBdr>
              <w:divsChild>
                <w:div w:id="149251259">
                  <w:marLeft w:val="0"/>
                  <w:marRight w:val="0"/>
                  <w:marTop w:val="0"/>
                  <w:marBottom w:val="0"/>
                  <w:divBdr>
                    <w:top w:val="none" w:sz="0" w:space="0" w:color="auto"/>
                    <w:left w:val="none" w:sz="0" w:space="0" w:color="auto"/>
                    <w:bottom w:val="none" w:sz="0" w:space="0" w:color="auto"/>
                    <w:right w:val="none" w:sz="0" w:space="0" w:color="auto"/>
                  </w:divBdr>
                  <w:divsChild>
                    <w:div w:id="1453328682">
                      <w:marLeft w:val="0"/>
                      <w:marRight w:val="0"/>
                      <w:marTop w:val="0"/>
                      <w:marBottom w:val="0"/>
                      <w:divBdr>
                        <w:top w:val="none" w:sz="0" w:space="0" w:color="auto"/>
                        <w:left w:val="none" w:sz="0" w:space="0" w:color="auto"/>
                        <w:bottom w:val="none" w:sz="0" w:space="0" w:color="auto"/>
                        <w:right w:val="none" w:sz="0" w:space="0" w:color="auto"/>
                      </w:divBdr>
                      <w:divsChild>
                        <w:div w:id="1061322219">
                          <w:marLeft w:val="0"/>
                          <w:marRight w:val="0"/>
                          <w:marTop w:val="0"/>
                          <w:marBottom w:val="0"/>
                          <w:divBdr>
                            <w:top w:val="none" w:sz="0" w:space="0" w:color="auto"/>
                            <w:left w:val="none" w:sz="0" w:space="0" w:color="auto"/>
                            <w:bottom w:val="none" w:sz="0" w:space="0" w:color="auto"/>
                            <w:right w:val="none" w:sz="0" w:space="0" w:color="auto"/>
                          </w:divBdr>
                          <w:divsChild>
                            <w:div w:id="1510677230">
                              <w:marLeft w:val="0"/>
                              <w:marRight w:val="0"/>
                              <w:marTop w:val="0"/>
                              <w:marBottom w:val="0"/>
                              <w:divBdr>
                                <w:top w:val="none" w:sz="0" w:space="0" w:color="auto"/>
                                <w:left w:val="none" w:sz="0" w:space="0" w:color="auto"/>
                                <w:bottom w:val="none" w:sz="0" w:space="0" w:color="auto"/>
                                <w:right w:val="none" w:sz="0" w:space="0" w:color="auto"/>
                              </w:divBdr>
                              <w:divsChild>
                                <w:div w:id="1150829181">
                                  <w:marLeft w:val="0"/>
                                  <w:marRight w:val="0"/>
                                  <w:marTop w:val="0"/>
                                  <w:marBottom w:val="0"/>
                                  <w:divBdr>
                                    <w:top w:val="none" w:sz="0" w:space="0" w:color="auto"/>
                                    <w:left w:val="none" w:sz="0" w:space="0" w:color="auto"/>
                                    <w:bottom w:val="none" w:sz="0" w:space="0" w:color="auto"/>
                                    <w:right w:val="none" w:sz="0" w:space="0" w:color="auto"/>
                                  </w:divBdr>
                                  <w:divsChild>
                                    <w:div w:id="1848591443">
                                      <w:marLeft w:val="0"/>
                                      <w:marRight w:val="0"/>
                                      <w:marTop w:val="0"/>
                                      <w:marBottom w:val="0"/>
                                      <w:divBdr>
                                        <w:top w:val="none" w:sz="0" w:space="0" w:color="auto"/>
                                        <w:left w:val="none" w:sz="0" w:space="0" w:color="auto"/>
                                        <w:bottom w:val="none" w:sz="0" w:space="0" w:color="auto"/>
                                        <w:right w:val="none" w:sz="0" w:space="0" w:color="auto"/>
                                      </w:divBdr>
                                      <w:divsChild>
                                        <w:div w:id="868883300">
                                          <w:marLeft w:val="0"/>
                                          <w:marRight w:val="0"/>
                                          <w:marTop w:val="0"/>
                                          <w:marBottom w:val="0"/>
                                          <w:divBdr>
                                            <w:top w:val="none" w:sz="0" w:space="0" w:color="auto"/>
                                            <w:left w:val="none" w:sz="0" w:space="0" w:color="auto"/>
                                            <w:bottom w:val="none" w:sz="0" w:space="0" w:color="auto"/>
                                            <w:right w:val="none" w:sz="0" w:space="0" w:color="auto"/>
                                          </w:divBdr>
                                          <w:divsChild>
                                            <w:div w:id="712342241">
                                              <w:marLeft w:val="0"/>
                                              <w:marRight w:val="0"/>
                                              <w:marTop w:val="0"/>
                                              <w:marBottom w:val="0"/>
                                              <w:divBdr>
                                                <w:top w:val="none" w:sz="0" w:space="0" w:color="auto"/>
                                                <w:left w:val="none" w:sz="0" w:space="0" w:color="auto"/>
                                                <w:bottom w:val="none" w:sz="0" w:space="0" w:color="auto"/>
                                                <w:right w:val="none" w:sz="0" w:space="0" w:color="auto"/>
                                              </w:divBdr>
                                              <w:divsChild>
                                                <w:div w:id="36779967">
                                                  <w:marLeft w:val="0"/>
                                                  <w:marRight w:val="0"/>
                                                  <w:marTop w:val="0"/>
                                                  <w:marBottom w:val="0"/>
                                                  <w:divBdr>
                                                    <w:top w:val="none" w:sz="0" w:space="0" w:color="auto"/>
                                                    <w:left w:val="none" w:sz="0" w:space="0" w:color="auto"/>
                                                    <w:bottom w:val="none" w:sz="0" w:space="0" w:color="auto"/>
                                                    <w:right w:val="none" w:sz="0" w:space="0" w:color="auto"/>
                                                  </w:divBdr>
                                                  <w:divsChild>
                                                    <w:div w:id="89861613">
                                                      <w:marLeft w:val="0"/>
                                                      <w:marRight w:val="0"/>
                                                      <w:marTop w:val="0"/>
                                                      <w:marBottom w:val="0"/>
                                                      <w:divBdr>
                                                        <w:top w:val="none" w:sz="0" w:space="0" w:color="auto"/>
                                                        <w:left w:val="none" w:sz="0" w:space="0" w:color="auto"/>
                                                        <w:bottom w:val="none" w:sz="0" w:space="0" w:color="auto"/>
                                                        <w:right w:val="none" w:sz="0" w:space="0" w:color="auto"/>
                                                      </w:divBdr>
                                                      <w:divsChild>
                                                        <w:div w:id="460809103">
                                                          <w:marLeft w:val="0"/>
                                                          <w:marRight w:val="0"/>
                                                          <w:marTop w:val="0"/>
                                                          <w:marBottom w:val="0"/>
                                                          <w:divBdr>
                                                            <w:top w:val="none" w:sz="0" w:space="0" w:color="auto"/>
                                                            <w:left w:val="none" w:sz="0" w:space="0" w:color="auto"/>
                                                            <w:bottom w:val="none" w:sz="0" w:space="0" w:color="auto"/>
                                                            <w:right w:val="none" w:sz="0" w:space="0" w:color="auto"/>
                                                          </w:divBdr>
                                                          <w:divsChild>
                                                            <w:div w:id="1052997137">
                                                              <w:marLeft w:val="0"/>
                                                              <w:marRight w:val="0"/>
                                                              <w:marTop w:val="0"/>
                                                              <w:marBottom w:val="0"/>
                                                              <w:divBdr>
                                                                <w:top w:val="none" w:sz="0" w:space="0" w:color="auto"/>
                                                                <w:left w:val="none" w:sz="0" w:space="0" w:color="auto"/>
                                                                <w:bottom w:val="none" w:sz="0" w:space="0" w:color="auto"/>
                                                                <w:right w:val="none" w:sz="0" w:space="0" w:color="auto"/>
                                                              </w:divBdr>
                                                              <w:divsChild>
                                                                <w:div w:id="15272592">
                                                                  <w:marLeft w:val="0"/>
                                                                  <w:marRight w:val="0"/>
                                                                  <w:marTop w:val="0"/>
                                                                  <w:marBottom w:val="0"/>
                                                                  <w:divBdr>
                                                                    <w:top w:val="none" w:sz="0" w:space="0" w:color="auto"/>
                                                                    <w:left w:val="none" w:sz="0" w:space="0" w:color="auto"/>
                                                                    <w:bottom w:val="none" w:sz="0" w:space="0" w:color="auto"/>
                                                                    <w:right w:val="none" w:sz="0" w:space="0" w:color="auto"/>
                                                                  </w:divBdr>
                                                                  <w:divsChild>
                                                                    <w:div w:id="2120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0322532">
      <w:bodyDiv w:val="1"/>
      <w:marLeft w:val="0"/>
      <w:marRight w:val="0"/>
      <w:marTop w:val="0"/>
      <w:marBottom w:val="0"/>
      <w:divBdr>
        <w:top w:val="none" w:sz="0" w:space="0" w:color="auto"/>
        <w:left w:val="none" w:sz="0" w:space="0" w:color="auto"/>
        <w:bottom w:val="none" w:sz="0" w:space="0" w:color="auto"/>
        <w:right w:val="none" w:sz="0" w:space="0" w:color="auto"/>
      </w:divBdr>
    </w:div>
    <w:div w:id="1490752883">
      <w:bodyDiv w:val="1"/>
      <w:marLeft w:val="0"/>
      <w:marRight w:val="0"/>
      <w:marTop w:val="0"/>
      <w:marBottom w:val="0"/>
      <w:divBdr>
        <w:top w:val="none" w:sz="0" w:space="0" w:color="auto"/>
        <w:left w:val="none" w:sz="0" w:space="0" w:color="auto"/>
        <w:bottom w:val="none" w:sz="0" w:space="0" w:color="auto"/>
        <w:right w:val="none" w:sz="0" w:space="0" w:color="auto"/>
      </w:divBdr>
    </w:div>
    <w:div w:id="1501117624">
      <w:bodyDiv w:val="1"/>
      <w:marLeft w:val="0"/>
      <w:marRight w:val="0"/>
      <w:marTop w:val="0"/>
      <w:marBottom w:val="0"/>
      <w:divBdr>
        <w:top w:val="none" w:sz="0" w:space="0" w:color="auto"/>
        <w:left w:val="none" w:sz="0" w:space="0" w:color="auto"/>
        <w:bottom w:val="none" w:sz="0" w:space="0" w:color="auto"/>
        <w:right w:val="none" w:sz="0" w:space="0" w:color="auto"/>
      </w:divBdr>
    </w:div>
    <w:div w:id="1514949590">
      <w:bodyDiv w:val="1"/>
      <w:marLeft w:val="0"/>
      <w:marRight w:val="0"/>
      <w:marTop w:val="0"/>
      <w:marBottom w:val="0"/>
      <w:divBdr>
        <w:top w:val="none" w:sz="0" w:space="0" w:color="auto"/>
        <w:left w:val="none" w:sz="0" w:space="0" w:color="auto"/>
        <w:bottom w:val="none" w:sz="0" w:space="0" w:color="auto"/>
        <w:right w:val="none" w:sz="0" w:space="0" w:color="auto"/>
      </w:divBdr>
      <w:divsChild>
        <w:div w:id="1508012322">
          <w:marLeft w:val="0"/>
          <w:marRight w:val="0"/>
          <w:marTop w:val="0"/>
          <w:marBottom w:val="0"/>
          <w:divBdr>
            <w:top w:val="none" w:sz="0" w:space="0" w:color="auto"/>
            <w:left w:val="none" w:sz="0" w:space="0" w:color="auto"/>
            <w:bottom w:val="none" w:sz="0" w:space="0" w:color="auto"/>
            <w:right w:val="none" w:sz="0" w:space="0" w:color="auto"/>
          </w:divBdr>
        </w:div>
        <w:div w:id="1045714429">
          <w:marLeft w:val="0"/>
          <w:marRight w:val="0"/>
          <w:marTop w:val="0"/>
          <w:marBottom w:val="0"/>
          <w:divBdr>
            <w:top w:val="none" w:sz="0" w:space="0" w:color="auto"/>
            <w:left w:val="none" w:sz="0" w:space="0" w:color="auto"/>
            <w:bottom w:val="none" w:sz="0" w:space="0" w:color="auto"/>
            <w:right w:val="none" w:sz="0" w:space="0" w:color="auto"/>
          </w:divBdr>
        </w:div>
        <w:div w:id="1870140705">
          <w:marLeft w:val="0"/>
          <w:marRight w:val="0"/>
          <w:marTop w:val="0"/>
          <w:marBottom w:val="0"/>
          <w:divBdr>
            <w:top w:val="none" w:sz="0" w:space="0" w:color="auto"/>
            <w:left w:val="none" w:sz="0" w:space="0" w:color="auto"/>
            <w:bottom w:val="none" w:sz="0" w:space="0" w:color="auto"/>
            <w:right w:val="none" w:sz="0" w:space="0" w:color="auto"/>
          </w:divBdr>
        </w:div>
        <w:div w:id="263272638">
          <w:marLeft w:val="0"/>
          <w:marRight w:val="0"/>
          <w:marTop w:val="0"/>
          <w:marBottom w:val="0"/>
          <w:divBdr>
            <w:top w:val="none" w:sz="0" w:space="0" w:color="auto"/>
            <w:left w:val="none" w:sz="0" w:space="0" w:color="auto"/>
            <w:bottom w:val="none" w:sz="0" w:space="0" w:color="auto"/>
            <w:right w:val="none" w:sz="0" w:space="0" w:color="auto"/>
          </w:divBdr>
        </w:div>
        <w:div w:id="1480610033">
          <w:marLeft w:val="0"/>
          <w:marRight w:val="0"/>
          <w:marTop w:val="0"/>
          <w:marBottom w:val="0"/>
          <w:divBdr>
            <w:top w:val="none" w:sz="0" w:space="0" w:color="auto"/>
            <w:left w:val="none" w:sz="0" w:space="0" w:color="auto"/>
            <w:bottom w:val="none" w:sz="0" w:space="0" w:color="auto"/>
            <w:right w:val="none" w:sz="0" w:space="0" w:color="auto"/>
          </w:divBdr>
        </w:div>
        <w:div w:id="1411464718">
          <w:marLeft w:val="0"/>
          <w:marRight w:val="0"/>
          <w:marTop w:val="0"/>
          <w:marBottom w:val="0"/>
          <w:divBdr>
            <w:top w:val="none" w:sz="0" w:space="0" w:color="auto"/>
            <w:left w:val="none" w:sz="0" w:space="0" w:color="auto"/>
            <w:bottom w:val="none" w:sz="0" w:space="0" w:color="auto"/>
            <w:right w:val="none" w:sz="0" w:space="0" w:color="auto"/>
          </w:divBdr>
        </w:div>
        <w:div w:id="927346719">
          <w:marLeft w:val="0"/>
          <w:marRight w:val="0"/>
          <w:marTop w:val="0"/>
          <w:marBottom w:val="0"/>
          <w:divBdr>
            <w:top w:val="none" w:sz="0" w:space="0" w:color="auto"/>
            <w:left w:val="none" w:sz="0" w:space="0" w:color="auto"/>
            <w:bottom w:val="none" w:sz="0" w:space="0" w:color="auto"/>
            <w:right w:val="none" w:sz="0" w:space="0" w:color="auto"/>
          </w:divBdr>
        </w:div>
        <w:div w:id="796949080">
          <w:marLeft w:val="0"/>
          <w:marRight w:val="0"/>
          <w:marTop w:val="0"/>
          <w:marBottom w:val="0"/>
          <w:divBdr>
            <w:top w:val="none" w:sz="0" w:space="0" w:color="auto"/>
            <w:left w:val="none" w:sz="0" w:space="0" w:color="auto"/>
            <w:bottom w:val="none" w:sz="0" w:space="0" w:color="auto"/>
            <w:right w:val="none" w:sz="0" w:space="0" w:color="auto"/>
          </w:divBdr>
        </w:div>
        <w:div w:id="827592247">
          <w:marLeft w:val="0"/>
          <w:marRight w:val="0"/>
          <w:marTop w:val="0"/>
          <w:marBottom w:val="0"/>
          <w:divBdr>
            <w:top w:val="none" w:sz="0" w:space="0" w:color="auto"/>
            <w:left w:val="none" w:sz="0" w:space="0" w:color="auto"/>
            <w:bottom w:val="none" w:sz="0" w:space="0" w:color="auto"/>
            <w:right w:val="none" w:sz="0" w:space="0" w:color="auto"/>
          </w:divBdr>
        </w:div>
      </w:divsChild>
    </w:div>
    <w:div w:id="1530026065">
      <w:bodyDiv w:val="1"/>
      <w:marLeft w:val="0"/>
      <w:marRight w:val="0"/>
      <w:marTop w:val="0"/>
      <w:marBottom w:val="0"/>
      <w:divBdr>
        <w:top w:val="none" w:sz="0" w:space="0" w:color="auto"/>
        <w:left w:val="none" w:sz="0" w:space="0" w:color="auto"/>
        <w:bottom w:val="none" w:sz="0" w:space="0" w:color="auto"/>
        <w:right w:val="none" w:sz="0" w:space="0" w:color="auto"/>
      </w:divBdr>
    </w:div>
    <w:div w:id="1530223358">
      <w:bodyDiv w:val="1"/>
      <w:marLeft w:val="0"/>
      <w:marRight w:val="0"/>
      <w:marTop w:val="0"/>
      <w:marBottom w:val="0"/>
      <w:divBdr>
        <w:top w:val="none" w:sz="0" w:space="0" w:color="auto"/>
        <w:left w:val="none" w:sz="0" w:space="0" w:color="auto"/>
        <w:bottom w:val="none" w:sz="0" w:space="0" w:color="auto"/>
        <w:right w:val="none" w:sz="0" w:space="0" w:color="auto"/>
      </w:divBdr>
    </w:div>
    <w:div w:id="1535188791">
      <w:bodyDiv w:val="1"/>
      <w:marLeft w:val="0"/>
      <w:marRight w:val="0"/>
      <w:marTop w:val="0"/>
      <w:marBottom w:val="0"/>
      <w:divBdr>
        <w:top w:val="none" w:sz="0" w:space="0" w:color="auto"/>
        <w:left w:val="none" w:sz="0" w:space="0" w:color="auto"/>
        <w:bottom w:val="none" w:sz="0" w:space="0" w:color="auto"/>
        <w:right w:val="none" w:sz="0" w:space="0" w:color="auto"/>
      </w:divBdr>
      <w:divsChild>
        <w:div w:id="1016738218">
          <w:marLeft w:val="0"/>
          <w:marRight w:val="0"/>
          <w:marTop w:val="0"/>
          <w:marBottom w:val="0"/>
          <w:divBdr>
            <w:top w:val="none" w:sz="0" w:space="0" w:color="auto"/>
            <w:left w:val="none" w:sz="0" w:space="0" w:color="auto"/>
            <w:bottom w:val="none" w:sz="0" w:space="0" w:color="auto"/>
            <w:right w:val="none" w:sz="0" w:space="0" w:color="auto"/>
          </w:divBdr>
          <w:divsChild>
            <w:div w:id="1192064750">
              <w:marLeft w:val="0"/>
              <w:marRight w:val="0"/>
              <w:marTop w:val="0"/>
              <w:marBottom w:val="0"/>
              <w:divBdr>
                <w:top w:val="none" w:sz="0" w:space="0" w:color="auto"/>
                <w:left w:val="none" w:sz="0" w:space="0" w:color="auto"/>
                <w:bottom w:val="none" w:sz="0" w:space="0" w:color="auto"/>
                <w:right w:val="none" w:sz="0" w:space="0" w:color="auto"/>
              </w:divBdr>
              <w:divsChild>
                <w:div w:id="369188782">
                  <w:marLeft w:val="0"/>
                  <w:marRight w:val="0"/>
                  <w:marTop w:val="0"/>
                  <w:marBottom w:val="0"/>
                  <w:divBdr>
                    <w:top w:val="none" w:sz="0" w:space="0" w:color="auto"/>
                    <w:left w:val="none" w:sz="0" w:space="0" w:color="auto"/>
                    <w:bottom w:val="none" w:sz="0" w:space="0" w:color="auto"/>
                    <w:right w:val="none" w:sz="0" w:space="0" w:color="auto"/>
                  </w:divBdr>
                  <w:divsChild>
                    <w:div w:id="1301812810">
                      <w:marLeft w:val="0"/>
                      <w:marRight w:val="0"/>
                      <w:marTop w:val="0"/>
                      <w:marBottom w:val="0"/>
                      <w:divBdr>
                        <w:top w:val="none" w:sz="0" w:space="0" w:color="auto"/>
                        <w:left w:val="none" w:sz="0" w:space="0" w:color="auto"/>
                        <w:bottom w:val="none" w:sz="0" w:space="0" w:color="auto"/>
                        <w:right w:val="none" w:sz="0" w:space="0" w:color="auto"/>
                      </w:divBdr>
                      <w:divsChild>
                        <w:div w:id="1725635054">
                          <w:marLeft w:val="0"/>
                          <w:marRight w:val="0"/>
                          <w:marTop w:val="0"/>
                          <w:marBottom w:val="0"/>
                          <w:divBdr>
                            <w:top w:val="none" w:sz="0" w:space="0" w:color="auto"/>
                            <w:left w:val="none" w:sz="0" w:space="0" w:color="auto"/>
                            <w:bottom w:val="none" w:sz="0" w:space="0" w:color="auto"/>
                            <w:right w:val="none" w:sz="0" w:space="0" w:color="auto"/>
                          </w:divBdr>
                          <w:divsChild>
                            <w:div w:id="1883442927">
                              <w:marLeft w:val="0"/>
                              <w:marRight w:val="0"/>
                              <w:marTop w:val="0"/>
                              <w:marBottom w:val="0"/>
                              <w:divBdr>
                                <w:top w:val="none" w:sz="0" w:space="0" w:color="auto"/>
                                <w:left w:val="none" w:sz="0" w:space="0" w:color="auto"/>
                                <w:bottom w:val="none" w:sz="0" w:space="0" w:color="auto"/>
                                <w:right w:val="none" w:sz="0" w:space="0" w:color="auto"/>
                              </w:divBdr>
                              <w:divsChild>
                                <w:div w:id="1937783034">
                                  <w:marLeft w:val="0"/>
                                  <w:marRight w:val="0"/>
                                  <w:marTop w:val="0"/>
                                  <w:marBottom w:val="0"/>
                                  <w:divBdr>
                                    <w:top w:val="none" w:sz="0" w:space="0" w:color="auto"/>
                                    <w:left w:val="none" w:sz="0" w:space="0" w:color="auto"/>
                                    <w:bottom w:val="none" w:sz="0" w:space="0" w:color="auto"/>
                                    <w:right w:val="none" w:sz="0" w:space="0" w:color="auto"/>
                                  </w:divBdr>
                                  <w:divsChild>
                                    <w:div w:id="717701901">
                                      <w:marLeft w:val="0"/>
                                      <w:marRight w:val="0"/>
                                      <w:marTop w:val="0"/>
                                      <w:marBottom w:val="0"/>
                                      <w:divBdr>
                                        <w:top w:val="none" w:sz="0" w:space="0" w:color="auto"/>
                                        <w:left w:val="none" w:sz="0" w:space="0" w:color="auto"/>
                                        <w:bottom w:val="none" w:sz="0" w:space="0" w:color="auto"/>
                                        <w:right w:val="none" w:sz="0" w:space="0" w:color="auto"/>
                                      </w:divBdr>
                                      <w:divsChild>
                                        <w:div w:id="9157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435321">
      <w:bodyDiv w:val="1"/>
      <w:marLeft w:val="0"/>
      <w:marRight w:val="0"/>
      <w:marTop w:val="0"/>
      <w:marBottom w:val="0"/>
      <w:divBdr>
        <w:top w:val="none" w:sz="0" w:space="0" w:color="auto"/>
        <w:left w:val="none" w:sz="0" w:space="0" w:color="auto"/>
        <w:bottom w:val="none" w:sz="0" w:space="0" w:color="auto"/>
        <w:right w:val="none" w:sz="0" w:space="0" w:color="auto"/>
      </w:divBdr>
    </w:div>
    <w:div w:id="1542665083">
      <w:bodyDiv w:val="1"/>
      <w:marLeft w:val="0"/>
      <w:marRight w:val="0"/>
      <w:marTop w:val="0"/>
      <w:marBottom w:val="0"/>
      <w:divBdr>
        <w:top w:val="none" w:sz="0" w:space="0" w:color="auto"/>
        <w:left w:val="none" w:sz="0" w:space="0" w:color="auto"/>
        <w:bottom w:val="none" w:sz="0" w:space="0" w:color="auto"/>
        <w:right w:val="none" w:sz="0" w:space="0" w:color="auto"/>
      </w:divBdr>
    </w:div>
    <w:div w:id="1627197300">
      <w:bodyDiv w:val="1"/>
      <w:marLeft w:val="0"/>
      <w:marRight w:val="0"/>
      <w:marTop w:val="0"/>
      <w:marBottom w:val="0"/>
      <w:divBdr>
        <w:top w:val="none" w:sz="0" w:space="0" w:color="auto"/>
        <w:left w:val="none" w:sz="0" w:space="0" w:color="auto"/>
        <w:bottom w:val="none" w:sz="0" w:space="0" w:color="auto"/>
        <w:right w:val="none" w:sz="0" w:space="0" w:color="auto"/>
      </w:divBdr>
    </w:div>
    <w:div w:id="1698509412">
      <w:bodyDiv w:val="1"/>
      <w:marLeft w:val="0"/>
      <w:marRight w:val="0"/>
      <w:marTop w:val="0"/>
      <w:marBottom w:val="0"/>
      <w:divBdr>
        <w:top w:val="none" w:sz="0" w:space="0" w:color="auto"/>
        <w:left w:val="none" w:sz="0" w:space="0" w:color="auto"/>
        <w:bottom w:val="none" w:sz="0" w:space="0" w:color="auto"/>
        <w:right w:val="none" w:sz="0" w:space="0" w:color="auto"/>
      </w:divBdr>
    </w:div>
    <w:div w:id="1700737533">
      <w:bodyDiv w:val="1"/>
      <w:marLeft w:val="0"/>
      <w:marRight w:val="0"/>
      <w:marTop w:val="0"/>
      <w:marBottom w:val="0"/>
      <w:divBdr>
        <w:top w:val="none" w:sz="0" w:space="0" w:color="auto"/>
        <w:left w:val="none" w:sz="0" w:space="0" w:color="auto"/>
        <w:bottom w:val="none" w:sz="0" w:space="0" w:color="auto"/>
        <w:right w:val="none" w:sz="0" w:space="0" w:color="auto"/>
      </w:divBdr>
    </w:div>
    <w:div w:id="1708869491">
      <w:bodyDiv w:val="1"/>
      <w:marLeft w:val="0"/>
      <w:marRight w:val="0"/>
      <w:marTop w:val="0"/>
      <w:marBottom w:val="0"/>
      <w:divBdr>
        <w:top w:val="none" w:sz="0" w:space="0" w:color="auto"/>
        <w:left w:val="none" w:sz="0" w:space="0" w:color="auto"/>
        <w:bottom w:val="none" w:sz="0" w:space="0" w:color="auto"/>
        <w:right w:val="none" w:sz="0" w:space="0" w:color="auto"/>
      </w:divBdr>
    </w:div>
    <w:div w:id="1763186526">
      <w:bodyDiv w:val="1"/>
      <w:marLeft w:val="0"/>
      <w:marRight w:val="0"/>
      <w:marTop w:val="0"/>
      <w:marBottom w:val="0"/>
      <w:divBdr>
        <w:top w:val="none" w:sz="0" w:space="0" w:color="auto"/>
        <w:left w:val="none" w:sz="0" w:space="0" w:color="auto"/>
        <w:bottom w:val="none" w:sz="0" w:space="0" w:color="auto"/>
        <w:right w:val="none" w:sz="0" w:space="0" w:color="auto"/>
      </w:divBdr>
      <w:divsChild>
        <w:div w:id="1142966526">
          <w:marLeft w:val="0"/>
          <w:marRight w:val="0"/>
          <w:marTop w:val="0"/>
          <w:marBottom w:val="0"/>
          <w:divBdr>
            <w:top w:val="none" w:sz="0" w:space="0" w:color="auto"/>
            <w:left w:val="none" w:sz="0" w:space="0" w:color="auto"/>
            <w:bottom w:val="none" w:sz="0" w:space="0" w:color="auto"/>
            <w:right w:val="none" w:sz="0" w:space="0" w:color="auto"/>
          </w:divBdr>
          <w:divsChild>
            <w:div w:id="630021472">
              <w:marLeft w:val="0"/>
              <w:marRight w:val="0"/>
              <w:marTop w:val="0"/>
              <w:marBottom w:val="0"/>
              <w:divBdr>
                <w:top w:val="none" w:sz="0" w:space="0" w:color="auto"/>
                <w:left w:val="none" w:sz="0" w:space="0" w:color="auto"/>
                <w:bottom w:val="none" w:sz="0" w:space="0" w:color="auto"/>
                <w:right w:val="none" w:sz="0" w:space="0" w:color="auto"/>
              </w:divBdr>
              <w:divsChild>
                <w:div w:id="2126652713">
                  <w:marLeft w:val="0"/>
                  <w:marRight w:val="0"/>
                  <w:marTop w:val="0"/>
                  <w:marBottom w:val="0"/>
                  <w:divBdr>
                    <w:top w:val="none" w:sz="0" w:space="0" w:color="auto"/>
                    <w:left w:val="none" w:sz="0" w:space="0" w:color="auto"/>
                    <w:bottom w:val="none" w:sz="0" w:space="0" w:color="auto"/>
                    <w:right w:val="none" w:sz="0" w:space="0" w:color="auto"/>
                  </w:divBdr>
                  <w:divsChild>
                    <w:div w:id="627323060">
                      <w:marLeft w:val="0"/>
                      <w:marRight w:val="0"/>
                      <w:marTop w:val="0"/>
                      <w:marBottom w:val="0"/>
                      <w:divBdr>
                        <w:top w:val="none" w:sz="0" w:space="0" w:color="auto"/>
                        <w:left w:val="none" w:sz="0" w:space="0" w:color="auto"/>
                        <w:bottom w:val="none" w:sz="0" w:space="0" w:color="auto"/>
                        <w:right w:val="none" w:sz="0" w:space="0" w:color="auto"/>
                      </w:divBdr>
                      <w:divsChild>
                        <w:div w:id="21057406">
                          <w:marLeft w:val="0"/>
                          <w:marRight w:val="0"/>
                          <w:marTop w:val="0"/>
                          <w:marBottom w:val="0"/>
                          <w:divBdr>
                            <w:top w:val="none" w:sz="0" w:space="0" w:color="auto"/>
                            <w:left w:val="none" w:sz="0" w:space="0" w:color="auto"/>
                            <w:bottom w:val="none" w:sz="0" w:space="0" w:color="auto"/>
                            <w:right w:val="none" w:sz="0" w:space="0" w:color="auto"/>
                          </w:divBdr>
                          <w:divsChild>
                            <w:div w:id="1057629830">
                              <w:marLeft w:val="0"/>
                              <w:marRight w:val="0"/>
                              <w:marTop w:val="0"/>
                              <w:marBottom w:val="0"/>
                              <w:divBdr>
                                <w:top w:val="none" w:sz="0" w:space="0" w:color="auto"/>
                                <w:left w:val="none" w:sz="0" w:space="0" w:color="auto"/>
                                <w:bottom w:val="none" w:sz="0" w:space="0" w:color="auto"/>
                                <w:right w:val="none" w:sz="0" w:space="0" w:color="auto"/>
                              </w:divBdr>
                              <w:divsChild>
                                <w:div w:id="1463770060">
                                  <w:marLeft w:val="0"/>
                                  <w:marRight w:val="0"/>
                                  <w:marTop w:val="0"/>
                                  <w:marBottom w:val="0"/>
                                  <w:divBdr>
                                    <w:top w:val="none" w:sz="0" w:space="0" w:color="auto"/>
                                    <w:left w:val="none" w:sz="0" w:space="0" w:color="auto"/>
                                    <w:bottom w:val="none" w:sz="0" w:space="0" w:color="auto"/>
                                    <w:right w:val="none" w:sz="0" w:space="0" w:color="auto"/>
                                  </w:divBdr>
                                  <w:divsChild>
                                    <w:div w:id="563834203">
                                      <w:marLeft w:val="0"/>
                                      <w:marRight w:val="0"/>
                                      <w:marTop w:val="0"/>
                                      <w:marBottom w:val="0"/>
                                      <w:divBdr>
                                        <w:top w:val="none" w:sz="0" w:space="0" w:color="auto"/>
                                        <w:left w:val="none" w:sz="0" w:space="0" w:color="auto"/>
                                        <w:bottom w:val="none" w:sz="0" w:space="0" w:color="auto"/>
                                        <w:right w:val="none" w:sz="0" w:space="0" w:color="auto"/>
                                      </w:divBdr>
                                      <w:divsChild>
                                        <w:div w:id="1935821136">
                                          <w:marLeft w:val="0"/>
                                          <w:marRight w:val="0"/>
                                          <w:marTop w:val="0"/>
                                          <w:marBottom w:val="0"/>
                                          <w:divBdr>
                                            <w:top w:val="none" w:sz="0" w:space="0" w:color="auto"/>
                                            <w:left w:val="none" w:sz="0" w:space="0" w:color="auto"/>
                                            <w:bottom w:val="none" w:sz="0" w:space="0" w:color="auto"/>
                                            <w:right w:val="none" w:sz="0" w:space="0" w:color="auto"/>
                                          </w:divBdr>
                                          <w:divsChild>
                                            <w:div w:id="1275095978">
                                              <w:marLeft w:val="0"/>
                                              <w:marRight w:val="0"/>
                                              <w:marTop w:val="0"/>
                                              <w:marBottom w:val="0"/>
                                              <w:divBdr>
                                                <w:top w:val="none" w:sz="0" w:space="0" w:color="auto"/>
                                                <w:left w:val="none" w:sz="0" w:space="0" w:color="auto"/>
                                                <w:bottom w:val="none" w:sz="0" w:space="0" w:color="auto"/>
                                                <w:right w:val="none" w:sz="0" w:space="0" w:color="auto"/>
                                              </w:divBdr>
                                              <w:divsChild>
                                                <w:div w:id="177937855">
                                                  <w:marLeft w:val="0"/>
                                                  <w:marRight w:val="0"/>
                                                  <w:marTop w:val="0"/>
                                                  <w:marBottom w:val="0"/>
                                                  <w:divBdr>
                                                    <w:top w:val="none" w:sz="0" w:space="0" w:color="auto"/>
                                                    <w:left w:val="none" w:sz="0" w:space="0" w:color="auto"/>
                                                    <w:bottom w:val="none" w:sz="0" w:space="0" w:color="auto"/>
                                                    <w:right w:val="none" w:sz="0" w:space="0" w:color="auto"/>
                                                  </w:divBdr>
                                                  <w:divsChild>
                                                    <w:div w:id="14857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817590">
      <w:bodyDiv w:val="1"/>
      <w:marLeft w:val="0"/>
      <w:marRight w:val="0"/>
      <w:marTop w:val="0"/>
      <w:marBottom w:val="0"/>
      <w:divBdr>
        <w:top w:val="none" w:sz="0" w:space="0" w:color="auto"/>
        <w:left w:val="none" w:sz="0" w:space="0" w:color="auto"/>
        <w:bottom w:val="none" w:sz="0" w:space="0" w:color="auto"/>
        <w:right w:val="none" w:sz="0" w:space="0" w:color="auto"/>
      </w:divBdr>
      <w:divsChild>
        <w:div w:id="2031105047">
          <w:marLeft w:val="0"/>
          <w:marRight w:val="0"/>
          <w:marTop w:val="34"/>
          <w:marBottom w:val="34"/>
          <w:divBdr>
            <w:top w:val="none" w:sz="0" w:space="0" w:color="auto"/>
            <w:left w:val="none" w:sz="0" w:space="0" w:color="auto"/>
            <w:bottom w:val="none" w:sz="0" w:space="0" w:color="auto"/>
            <w:right w:val="none" w:sz="0" w:space="0" w:color="auto"/>
          </w:divBdr>
        </w:div>
        <w:div w:id="1654328834">
          <w:marLeft w:val="0"/>
          <w:marRight w:val="0"/>
          <w:marTop w:val="0"/>
          <w:marBottom w:val="0"/>
          <w:divBdr>
            <w:top w:val="none" w:sz="0" w:space="0" w:color="auto"/>
            <w:left w:val="none" w:sz="0" w:space="0" w:color="auto"/>
            <w:bottom w:val="none" w:sz="0" w:space="0" w:color="auto"/>
            <w:right w:val="none" w:sz="0" w:space="0" w:color="auto"/>
          </w:divBdr>
        </w:div>
      </w:divsChild>
    </w:div>
    <w:div w:id="1832018388">
      <w:bodyDiv w:val="1"/>
      <w:marLeft w:val="0"/>
      <w:marRight w:val="0"/>
      <w:marTop w:val="0"/>
      <w:marBottom w:val="0"/>
      <w:divBdr>
        <w:top w:val="none" w:sz="0" w:space="0" w:color="auto"/>
        <w:left w:val="none" w:sz="0" w:space="0" w:color="auto"/>
        <w:bottom w:val="none" w:sz="0" w:space="0" w:color="auto"/>
        <w:right w:val="none" w:sz="0" w:space="0" w:color="auto"/>
      </w:divBdr>
      <w:divsChild>
        <w:div w:id="816604557">
          <w:marLeft w:val="0"/>
          <w:marRight w:val="0"/>
          <w:marTop w:val="0"/>
          <w:marBottom w:val="0"/>
          <w:divBdr>
            <w:top w:val="none" w:sz="0" w:space="0" w:color="auto"/>
            <w:left w:val="none" w:sz="0" w:space="0" w:color="auto"/>
            <w:bottom w:val="none" w:sz="0" w:space="0" w:color="auto"/>
            <w:right w:val="none" w:sz="0" w:space="0" w:color="auto"/>
          </w:divBdr>
          <w:divsChild>
            <w:div w:id="898132030">
              <w:marLeft w:val="0"/>
              <w:marRight w:val="0"/>
              <w:marTop w:val="0"/>
              <w:marBottom w:val="0"/>
              <w:divBdr>
                <w:top w:val="none" w:sz="0" w:space="0" w:color="auto"/>
                <w:left w:val="none" w:sz="0" w:space="0" w:color="auto"/>
                <w:bottom w:val="none" w:sz="0" w:space="0" w:color="auto"/>
                <w:right w:val="none" w:sz="0" w:space="0" w:color="auto"/>
              </w:divBdr>
              <w:divsChild>
                <w:div w:id="132523245">
                  <w:marLeft w:val="0"/>
                  <w:marRight w:val="0"/>
                  <w:marTop w:val="0"/>
                  <w:marBottom w:val="0"/>
                  <w:divBdr>
                    <w:top w:val="none" w:sz="0" w:space="0" w:color="auto"/>
                    <w:left w:val="none" w:sz="0" w:space="0" w:color="auto"/>
                    <w:bottom w:val="none" w:sz="0" w:space="0" w:color="auto"/>
                    <w:right w:val="none" w:sz="0" w:space="0" w:color="auto"/>
                  </w:divBdr>
                  <w:divsChild>
                    <w:div w:id="1657145198">
                      <w:marLeft w:val="0"/>
                      <w:marRight w:val="0"/>
                      <w:marTop w:val="0"/>
                      <w:marBottom w:val="0"/>
                      <w:divBdr>
                        <w:top w:val="none" w:sz="0" w:space="0" w:color="auto"/>
                        <w:left w:val="none" w:sz="0" w:space="0" w:color="auto"/>
                        <w:bottom w:val="none" w:sz="0" w:space="0" w:color="auto"/>
                        <w:right w:val="none" w:sz="0" w:space="0" w:color="auto"/>
                      </w:divBdr>
                      <w:divsChild>
                        <w:div w:id="1510098418">
                          <w:marLeft w:val="150"/>
                          <w:marRight w:val="0"/>
                          <w:marTop w:val="150"/>
                          <w:marBottom w:val="150"/>
                          <w:divBdr>
                            <w:top w:val="none" w:sz="0" w:space="0" w:color="auto"/>
                            <w:left w:val="none" w:sz="0" w:space="0" w:color="auto"/>
                            <w:bottom w:val="none" w:sz="0" w:space="0" w:color="auto"/>
                            <w:right w:val="none" w:sz="0" w:space="0" w:color="auto"/>
                          </w:divBdr>
                          <w:divsChild>
                            <w:div w:id="997148602">
                              <w:marLeft w:val="0"/>
                              <w:marRight w:val="0"/>
                              <w:marTop w:val="0"/>
                              <w:marBottom w:val="0"/>
                              <w:divBdr>
                                <w:top w:val="none" w:sz="0" w:space="0" w:color="auto"/>
                                <w:left w:val="none" w:sz="0" w:space="0" w:color="auto"/>
                                <w:bottom w:val="none" w:sz="0" w:space="0" w:color="auto"/>
                                <w:right w:val="none" w:sz="0" w:space="0" w:color="auto"/>
                              </w:divBdr>
                              <w:divsChild>
                                <w:div w:id="857736180">
                                  <w:marLeft w:val="0"/>
                                  <w:marRight w:val="0"/>
                                  <w:marTop w:val="0"/>
                                  <w:marBottom w:val="0"/>
                                  <w:divBdr>
                                    <w:top w:val="none" w:sz="0" w:space="0" w:color="auto"/>
                                    <w:left w:val="none" w:sz="0" w:space="0" w:color="auto"/>
                                    <w:bottom w:val="none" w:sz="0" w:space="0" w:color="auto"/>
                                    <w:right w:val="none" w:sz="0" w:space="0" w:color="auto"/>
                                  </w:divBdr>
                                  <w:divsChild>
                                    <w:div w:id="9260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135693">
      <w:bodyDiv w:val="1"/>
      <w:marLeft w:val="0"/>
      <w:marRight w:val="0"/>
      <w:marTop w:val="0"/>
      <w:marBottom w:val="0"/>
      <w:divBdr>
        <w:top w:val="none" w:sz="0" w:space="0" w:color="auto"/>
        <w:left w:val="none" w:sz="0" w:space="0" w:color="auto"/>
        <w:bottom w:val="none" w:sz="0" w:space="0" w:color="auto"/>
        <w:right w:val="none" w:sz="0" w:space="0" w:color="auto"/>
      </w:divBdr>
    </w:div>
    <w:div w:id="1860504840">
      <w:bodyDiv w:val="1"/>
      <w:marLeft w:val="0"/>
      <w:marRight w:val="0"/>
      <w:marTop w:val="0"/>
      <w:marBottom w:val="0"/>
      <w:divBdr>
        <w:top w:val="none" w:sz="0" w:space="0" w:color="auto"/>
        <w:left w:val="none" w:sz="0" w:space="0" w:color="auto"/>
        <w:bottom w:val="none" w:sz="0" w:space="0" w:color="auto"/>
        <w:right w:val="none" w:sz="0" w:space="0" w:color="auto"/>
      </w:divBdr>
    </w:div>
    <w:div w:id="1886092853">
      <w:bodyDiv w:val="1"/>
      <w:marLeft w:val="0"/>
      <w:marRight w:val="0"/>
      <w:marTop w:val="0"/>
      <w:marBottom w:val="0"/>
      <w:divBdr>
        <w:top w:val="none" w:sz="0" w:space="0" w:color="auto"/>
        <w:left w:val="none" w:sz="0" w:space="0" w:color="auto"/>
        <w:bottom w:val="none" w:sz="0" w:space="0" w:color="auto"/>
        <w:right w:val="none" w:sz="0" w:space="0" w:color="auto"/>
      </w:divBdr>
    </w:div>
    <w:div w:id="1891725948">
      <w:bodyDiv w:val="1"/>
      <w:marLeft w:val="0"/>
      <w:marRight w:val="0"/>
      <w:marTop w:val="0"/>
      <w:marBottom w:val="0"/>
      <w:divBdr>
        <w:top w:val="none" w:sz="0" w:space="0" w:color="auto"/>
        <w:left w:val="none" w:sz="0" w:space="0" w:color="auto"/>
        <w:bottom w:val="none" w:sz="0" w:space="0" w:color="auto"/>
        <w:right w:val="none" w:sz="0" w:space="0" w:color="auto"/>
      </w:divBdr>
    </w:div>
    <w:div w:id="1900556802">
      <w:bodyDiv w:val="1"/>
      <w:marLeft w:val="0"/>
      <w:marRight w:val="0"/>
      <w:marTop w:val="0"/>
      <w:marBottom w:val="0"/>
      <w:divBdr>
        <w:top w:val="none" w:sz="0" w:space="0" w:color="auto"/>
        <w:left w:val="none" w:sz="0" w:space="0" w:color="auto"/>
        <w:bottom w:val="none" w:sz="0" w:space="0" w:color="auto"/>
        <w:right w:val="none" w:sz="0" w:space="0" w:color="auto"/>
      </w:divBdr>
    </w:div>
    <w:div w:id="1923223035">
      <w:bodyDiv w:val="1"/>
      <w:marLeft w:val="0"/>
      <w:marRight w:val="0"/>
      <w:marTop w:val="0"/>
      <w:marBottom w:val="0"/>
      <w:divBdr>
        <w:top w:val="none" w:sz="0" w:space="0" w:color="auto"/>
        <w:left w:val="none" w:sz="0" w:space="0" w:color="auto"/>
        <w:bottom w:val="none" w:sz="0" w:space="0" w:color="auto"/>
        <w:right w:val="none" w:sz="0" w:space="0" w:color="auto"/>
      </w:divBdr>
    </w:div>
    <w:div w:id="1956062986">
      <w:bodyDiv w:val="1"/>
      <w:marLeft w:val="0"/>
      <w:marRight w:val="0"/>
      <w:marTop w:val="0"/>
      <w:marBottom w:val="0"/>
      <w:divBdr>
        <w:top w:val="none" w:sz="0" w:space="0" w:color="auto"/>
        <w:left w:val="none" w:sz="0" w:space="0" w:color="auto"/>
        <w:bottom w:val="none" w:sz="0" w:space="0" w:color="auto"/>
        <w:right w:val="none" w:sz="0" w:space="0" w:color="auto"/>
      </w:divBdr>
    </w:div>
    <w:div w:id="1982229067">
      <w:bodyDiv w:val="1"/>
      <w:marLeft w:val="0"/>
      <w:marRight w:val="0"/>
      <w:marTop w:val="0"/>
      <w:marBottom w:val="0"/>
      <w:divBdr>
        <w:top w:val="none" w:sz="0" w:space="0" w:color="auto"/>
        <w:left w:val="none" w:sz="0" w:space="0" w:color="auto"/>
        <w:bottom w:val="none" w:sz="0" w:space="0" w:color="auto"/>
        <w:right w:val="none" w:sz="0" w:space="0" w:color="auto"/>
      </w:divBdr>
      <w:divsChild>
        <w:div w:id="1981108713">
          <w:marLeft w:val="0"/>
          <w:marRight w:val="0"/>
          <w:marTop w:val="0"/>
          <w:marBottom w:val="0"/>
          <w:divBdr>
            <w:top w:val="none" w:sz="0" w:space="0" w:color="auto"/>
            <w:left w:val="none" w:sz="0" w:space="0" w:color="auto"/>
            <w:bottom w:val="none" w:sz="0" w:space="0" w:color="auto"/>
            <w:right w:val="none" w:sz="0" w:space="0" w:color="auto"/>
          </w:divBdr>
          <w:divsChild>
            <w:div w:id="116610244">
              <w:marLeft w:val="0"/>
              <w:marRight w:val="0"/>
              <w:marTop w:val="0"/>
              <w:marBottom w:val="0"/>
              <w:divBdr>
                <w:top w:val="none" w:sz="0" w:space="0" w:color="auto"/>
                <w:left w:val="none" w:sz="0" w:space="0" w:color="auto"/>
                <w:bottom w:val="none" w:sz="0" w:space="0" w:color="auto"/>
                <w:right w:val="none" w:sz="0" w:space="0" w:color="auto"/>
              </w:divBdr>
              <w:divsChild>
                <w:div w:id="2045054957">
                  <w:marLeft w:val="0"/>
                  <w:marRight w:val="0"/>
                  <w:marTop w:val="0"/>
                  <w:marBottom w:val="0"/>
                  <w:divBdr>
                    <w:top w:val="none" w:sz="0" w:space="0" w:color="auto"/>
                    <w:left w:val="none" w:sz="0" w:space="0" w:color="auto"/>
                    <w:bottom w:val="none" w:sz="0" w:space="0" w:color="auto"/>
                    <w:right w:val="none" w:sz="0" w:space="0" w:color="auto"/>
                  </w:divBdr>
                  <w:divsChild>
                    <w:div w:id="297876320">
                      <w:marLeft w:val="0"/>
                      <w:marRight w:val="0"/>
                      <w:marTop w:val="0"/>
                      <w:marBottom w:val="0"/>
                      <w:divBdr>
                        <w:top w:val="none" w:sz="0" w:space="0" w:color="auto"/>
                        <w:left w:val="none" w:sz="0" w:space="0" w:color="auto"/>
                        <w:bottom w:val="none" w:sz="0" w:space="0" w:color="auto"/>
                        <w:right w:val="none" w:sz="0" w:space="0" w:color="auto"/>
                      </w:divBdr>
                      <w:divsChild>
                        <w:div w:id="1544364151">
                          <w:marLeft w:val="0"/>
                          <w:marRight w:val="0"/>
                          <w:marTop w:val="0"/>
                          <w:marBottom w:val="0"/>
                          <w:divBdr>
                            <w:top w:val="none" w:sz="0" w:space="0" w:color="auto"/>
                            <w:left w:val="none" w:sz="0" w:space="0" w:color="auto"/>
                            <w:bottom w:val="none" w:sz="0" w:space="0" w:color="auto"/>
                            <w:right w:val="none" w:sz="0" w:space="0" w:color="auto"/>
                          </w:divBdr>
                          <w:divsChild>
                            <w:div w:id="1938173677">
                              <w:marLeft w:val="0"/>
                              <w:marRight w:val="0"/>
                              <w:marTop w:val="0"/>
                              <w:marBottom w:val="0"/>
                              <w:divBdr>
                                <w:top w:val="none" w:sz="0" w:space="0" w:color="auto"/>
                                <w:left w:val="none" w:sz="0" w:space="0" w:color="auto"/>
                                <w:bottom w:val="none" w:sz="0" w:space="0" w:color="auto"/>
                                <w:right w:val="none" w:sz="0" w:space="0" w:color="auto"/>
                              </w:divBdr>
                              <w:divsChild>
                                <w:div w:id="2147038752">
                                  <w:marLeft w:val="0"/>
                                  <w:marRight w:val="0"/>
                                  <w:marTop w:val="0"/>
                                  <w:marBottom w:val="0"/>
                                  <w:divBdr>
                                    <w:top w:val="none" w:sz="0" w:space="0" w:color="auto"/>
                                    <w:left w:val="none" w:sz="0" w:space="0" w:color="auto"/>
                                    <w:bottom w:val="none" w:sz="0" w:space="0" w:color="auto"/>
                                    <w:right w:val="none" w:sz="0" w:space="0" w:color="auto"/>
                                  </w:divBdr>
                                  <w:divsChild>
                                    <w:div w:id="2102334715">
                                      <w:marLeft w:val="0"/>
                                      <w:marRight w:val="0"/>
                                      <w:marTop w:val="0"/>
                                      <w:marBottom w:val="0"/>
                                      <w:divBdr>
                                        <w:top w:val="none" w:sz="0" w:space="0" w:color="auto"/>
                                        <w:left w:val="none" w:sz="0" w:space="0" w:color="auto"/>
                                        <w:bottom w:val="none" w:sz="0" w:space="0" w:color="auto"/>
                                        <w:right w:val="none" w:sz="0" w:space="0" w:color="auto"/>
                                      </w:divBdr>
                                      <w:divsChild>
                                        <w:div w:id="1770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234596">
      <w:bodyDiv w:val="1"/>
      <w:marLeft w:val="0"/>
      <w:marRight w:val="0"/>
      <w:marTop w:val="0"/>
      <w:marBottom w:val="0"/>
      <w:divBdr>
        <w:top w:val="none" w:sz="0" w:space="0" w:color="auto"/>
        <w:left w:val="none" w:sz="0" w:space="0" w:color="auto"/>
        <w:bottom w:val="none" w:sz="0" w:space="0" w:color="auto"/>
        <w:right w:val="none" w:sz="0" w:space="0" w:color="auto"/>
      </w:divBdr>
    </w:div>
    <w:div w:id="1984239272">
      <w:bodyDiv w:val="1"/>
      <w:marLeft w:val="0"/>
      <w:marRight w:val="0"/>
      <w:marTop w:val="0"/>
      <w:marBottom w:val="0"/>
      <w:divBdr>
        <w:top w:val="none" w:sz="0" w:space="0" w:color="auto"/>
        <w:left w:val="none" w:sz="0" w:space="0" w:color="auto"/>
        <w:bottom w:val="none" w:sz="0" w:space="0" w:color="auto"/>
        <w:right w:val="none" w:sz="0" w:space="0" w:color="auto"/>
      </w:divBdr>
    </w:div>
    <w:div w:id="1988704623">
      <w:bodyDiv w:val="1"/>
      <w:marLeft w:val="0"/>
      <w:marRight w:val="0"/>
      <w:marTop w:val="0"/>
      <w:marBottom w:val="0"/>
      <w:divBdr>
        <w:top w:val="none" w:sz="0" w:space="0" w:color="auto"/>
        <w:left w:val="none" w:sz="0" w:space="0" w:color="auto"/>
        <w:bottom w:val="none" w:sz="0" w:space="0" w:color="auto"/>
        <w:right w:val="none" w:sz="0" w:space="0" w:color="auto"/>
      </w:divBdr>
    </w:div>
    <w:div w:id="1997684487">
      <w:bodyDiv w:val="1"/>
      <w:marLeft w:val="0"/>
      <w:marRight w:val="0"/>
      <w:marTop w:val="0"/>
      <w:marBottom w:val="0"/>
      <w:divBdr>
        <w:top w:val="none" w:sz="0" w:space="0" w:color="auto"/>
        <w:left w:val="none" w:sz="0" w:space="0" w:color="auto"/>
        <w:bottom w:val="none" w:sz="0" w:space="0" w:color="auto"/>
        <w:right w:val="none" w:sz="0" w:space="0" w:color="auto"/>
      </w:divBdr>
    </w:div>
    <w:div w:id="2013221962">
      <w:bodyDiv w:val="1"/>
      <w:marLeft w:val="0"/>
      <w:marRight w:val="0"/>
      <w:marTop w:val="0"/>
      <w:marBottom w:val="0"/>
      <w:divBdr>
        <w:top w:val="none" w:sz="0" w:space="0" w:color="auto"/>
        <w:left w:val="none" w:sz="0" w:space="0" w:color="auto"/>
        <w:bottom w:val="none" w:sz="0" w:space="0" w:color="auto"/>
        <w:right w:val="none" w:sz="0" w:space="0" w:color="auto"/>
      </w:divBdr>
    </w:div>
    <w:div w:id="2016758839">
      <w:bodyDiv w:val="1"/>
      <w:marLeft w:val="0"/>
      <w:marRight w:val="120"/>
      <w:marTop w:val="0"/>
      <w:marBottom w:val="0"/>
      <w:divBdr>
        <w:top w:val="none" w:sz="0" w:space="0" w:color="auto"/>
        <w:left w:val="none" w:sz="0" w:space="0" w:color="auto"/>
        <w:bottom w:val="none" w:sz="0" w:space="0" w:color="auto"/>
        <w:right w:val="none" w:sz="0" w:space="0" w:color="auto"/>
      </w:divBdr>
      <w:divsChild>
        <w:div w:id="705371506">
          <w:marLeft w:val="0"/>
          <w:marRight w:val="0"/>
          <w:marTop w:val="0"/>
          <w:marBottom w:val="288"/>
          <w:divBdr>
            <w:top w:val="none" w:sz="0" w:space="0" w:color="auto"/>
            <w:left w:val="none" w:sz="0" w:space="0" w:color="auto"/>
            <w:bottom w:val="none" w:sz="0" w:space="0" w:color="auto"/>
            <w:right w:val="none" w:sz="0" w:space="0" w:color="auto"/>
          </w:divBdr>
          <w:divsChild>
            <w:div w:id="2235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8009">
      <w:bodyDiv w:val="1"/>
      <w:marLeft w:val="0"/>
      <w:marRight w:val="0"/>
      <w:marTop w:val="0"/>
      <w:marBottom w:val="0"/>
      <w:divBdr>
        <w:top w:val="none" w:sz="0" w:space="0" w:color="auto"/>
        <w:left w:val="none" w:sz="0" w:space="0" w:color="auto"/>
        <w:bottom w:val="none" w:sz="0" w:space="0" w:color="auto"/>
        <w:right w:val="none" w:sz="0" w:space="0" w:color="auto"/>
      </w:divBdr>
    </w:div>
    <w:div w:id="2103523311">
      <w:bodyDiv w:val="1"/>
      <w:marLeft w:val="0"/>
      <w:marRight w:val="0"/>
      <w:marTop w:val="0"/>
      <w:marBottom w:val="0"/>
      <w:divBdr>
        <w:top w:val="none" w:sz="0" w:space="0" w:color="auto"/>
        <w:left w:val="none" w:sz="0" w:space="0" w:color="auto"/>
        <w:bottom w:val="none" w:sz="0" w:space="0" w:color="auto"/>
        <w:right w:val="none" w:sz="0" w:space="0" w:color="auto"/>
      </w:divBdr>
    </w:div>
    <w:div w:id="2143494233">
      <w:bodyDiv w:val="1"/>
      <w:marLeft w:val="0"/>
      <w:marRight w:val="0"/>
      <w:marTop w:val="0"/>
      <w:marBottom w:val="0"/>
      <w:divBdr>
        <w:top w:val="none" w:sz="0" w:space="0" w:color="auto"/>
        <w:left w:val="none" w:sz="0" w:space="0" w:color="auto"/>
        <w:bottom w:val="none" w:sz="0" w:space="0" w:color="auto"/>
        <w:right w:val="none" w:sz="0" w:space="0" w:color="auto"/>
      </w:divBdr>
      <w:divsChild>
        <w:div w:id="696930223">
          <w:marLeft w:val="0"/>
          <w:marRight w:val="0"/>
          <w:marTop w:val="0"/>
          <w:marBottom w:val="0"/>
          <w:divBdr>
            <w:top w:val="none" w:sz="0" w:space="0" w:color="auto"/>
            <w:left w:val="none" w:sz="0" w:space="0" w:color="auto"/>
            <w:bottom w:val="none" w:sz="0" w:space="0" w:color="auto"/>
            <w:right w:val="none" w:sz="0" w:space="0" w:color="auto"/>
          </w:divBdr>
          <w:divsChild>
            <w:div w:id="2076078533">
              <w:marLeft w:val="0"/>
              <w:marRight w:val="0"/>
              <w:marTop w:val="0"/>
              <w:marBottom w:val="0"/>
              <w:divBdr>
                <w:top w:val="none" w:sz="0" w:space="0" w:color="auto"/>
                <w:left w:val="none" w:sz="0" w:space="0" w:color="auto"/>
                <w:bottom w:val="none" w:sz="0" w:space="0" w:color="auto"/>
                <w:right w:val="none" w:sz="0" w:space="0" w:color="auto"/>
              </w:divBdr>
              <w:divsChild>
                <w:div w:id="1708873781">
                  <w:marLeft w:val="0"/>
                  <w:marRight w:val="0"/>
                  <w:marTop w:val="0"/>
                  <w:marBottom w:val="0"/>
                  <w:divBdr>
                    <w:top w:val="none" w:sz="0" w:space="0" w:color="auto"/>
                    <w:left w:val="none" w:sz="0" w:space="0" w:color="auto"/>
                    <w:bottom w:val="none" w:sz="0" w:space="0" w:color="auto"/>
                    <w:right w:val="none" w:sz="0" w:space="0" w:color="auto"/>
                  </w:divBdr>
                  <w:divsChild>
                    <w:div w:id="1730035562">
                      <w:marLeft w:val="0"/>
                      <w:marRight w:val="0"/>
                      <w:marTop w:val="0"/>
                      <w:marBottom w:val="0"/>
                      <w:divBdr>
                        <w:top w:val="none" w:sz="0" w:space="0" w:color="auto"/>
                        <w:left w:val="none" w:sz="0" w:space="0" w:color="auto"/>
                        <w:bottom w:val="none" w:sz="0" w:space="0" w:color="auto"/>
                        <w:right w:val="none" w:sz="0" w:space="0" w:color="auto"/>
                      </w:divBdr>
                      <w:divsChild>
                        <w:div w:id="2115905601">
                          <w:marLeft w:val="0"/>
                          <w:marRight w:val="0"/>
                          <w:marTop w:val="0"/>
                          <w:marBottom w:val="0"/>
                          <w:divBdr>
                            <w:top w:val="none" w:sz="0" w:space="0" w:color="auto"/>
                            <w:left w:val="none" w:sz="0" w:space="0" w:color="auto"/>
                            <w:bottom w:val="none" w:sz="0" w:space="0" w:color="auto"/>
                            <w:right w:val="none" w:sz="0" w:space="0" w:color="auto"/>
                          </w:divBdr>
                          <w:divsChild>
                            <w:div w:id="2056270401">
                              <w:marLeft w:val="0"/>
                              <w:marRight w:val="0"/>
                              <w:marTop w:val="0"/>
                              <w:marBottom w:val="0"/>
                              <w:divBdr>
                                <w:top w:val="none" w:sz="0" w:space="0" w:color="auto"/>
                                <w:left w:val="none" w:sz="0" w:space="0" w:color="auto"/>
                                <w:bottom w:val="none" w:sz="0" w:space="0" w:color="auto"/>
                                <w:right w:val="none" w:sz="0" w:space="0" w:color="auto"/>
                              </w:divBdr>
                              <w:divsChild>
                                <w:div w:id="1706710579">
                                  <w:marLeft w:val="0"/>
                                  <w:marRight w:val="0"/>
                                  <w:marTop w:val="0"/>
                                  <w:marBottom w:val="0"/>
                                  <w:divBdr>
                                    <w:top w:val="none" w:sz="0" w:space="0" w:color="auto"/>
                                    <w:left w:val="none" w:sz="0" w:space="0" w:color="auto"/>
                                    <w:bottom w:val="none" w:sz="0" w:space="0" w:color="auto"/>
                                    <w:right w:val="none" w:sz="0" w:space="0" w:color="auto"/>
                                  </w:divBdr>
                                  <w:divsChild>
                                    <w:div w:id="1108626136">
                                      <w:marLeft w:val="0"/>
                                      <w:marRight w:val="0"/>
                                      <w:marTop w:val="0"/>
                                      <w:marBottom w:val="0"/>
                                      <w:divBdr>
                                        <w:top w:val="none" w:sz="0" w:space="0" w:color="auto"/>
                                        <w:left w:val="none" w:sz="0" w:space="0" w:color="auto"/>
                                        <w:bottom w:val="none" w:sz="0" w:space="0" w:color="auto"/>
                                        <w:right w:val="none" w:sz="0" w:space="0" w:color="auto"/>
                                      </w:divBdr>
                                      <w:divsChild>
                                        <w:div w:id="721641157">
                                          <w:marLeft w:val="0"/>
                                          <w:marRight w:val="0"/>
                                          <w:marTop w:val="0"/>
                                          <w:marBottom w:val="0"/>
                                          <w:divBdr>
                                            <w:top w:val="none" w:sz="0" w:space="0" w:color="auto"/>
                                            <w:left w:val="none" w:sz="0" w:space="0" w:color="auto"/>
                                            <w:bottom w:val="none" w:sz="0" w:space="0" w:color="auto"/>
                                            <w:right w:val="none" w:sz="0" w:space="0" w:color="auto"/>
                                          </w:divBdr>
                                          <w:divsChild>
                                            <w:div w:id="686635570">
                                              <w:marLeft w:val="0"/>
                                              <w:marRight w:val="0"/>
                                              <w:marTop w:val="0"/>
                                              <w:marBottom w:val="0"/>
                                              <w:divBdr>
                                                <w:top w:val="none" w:sz="0" w:space="0" w:color="auto"/>
                                                <w:left w:val="none" w:sz="0" w:space="0" w:color="auto"/>
                                                <w:bottom w:val="none" w:sz="0" w:space="0" w:color="auto"/>
                                                <w:right w:val="none" w:sz="0" w:space="0" w:color="auto"/>
                                              </w:divBdr>
                                              <w:divsChild>
                                                <w:div w:id="1436825471">
                                                  <w:marLeft w:val="0"/>
                                                  <w:marRight w:val="0"/>
                                                  <w:marTop w:val="0"/>
                                                  <w:marBottom w:val="0"/>
                                                  <w:divBdr>
                                                    <w:top w:val="none" w:sz="0" w:space="0" w:color="auto"/>
                                                    <w:left w:val="none" w:sz="0" w:space="0" w:color="auto"/>
                                                    <w:bottom w:val="none" w:sz="0" w:space="0" w:color="auto"/>
                                                    <w:right w:val="none" w:sz="0" w:space="0" w:color="auto"/>
                                                  </w:divBdr>
                                                  <w:divsChild>
                                                    <w:div w:id="2110391695">
                                                      <w:marLeft w:val="0"/>
                                                      <w:marRight w:val="0"/>
                                                      <w:marTop w:val="0"/>
                                                      <w:marBottom w:val="0"/>
                                                      <w:divBdr>
                                                        <w:top w:val="none" w:sz="0" w:space="0" w:color="auto"/>
                                                        <w:left w:val="none" w:sz="0" w:space="0" w:color="auto"/>
                                                        <w:bottom w:val="none" w:sz="0" w:space="0" w:color="auto"/>
                                                        <w:right w:val="none" w:sz="0" w:space="0" w:color="auto"/>
                                                      </w:divBdr>
                                                      <w:divsChild>
                                                        <w:div w:id="1043407084">
                                                          <w:marLeft w:val="0"/>
                                                          <w:marRight w:val="0"/>
                                                          <w:marTop w:val="0"/>
                                                          <w:marBottom w:val="0"/>
                                                          <w:divBdr>
                                                            <w:top w:val="none" w:sz="0" w:space="0" w:color="auto"/>
                                                            <w:left w:val="none" w:sz="0" w:space="0" w:color="auto"/>
                                                            <w:bottom w:val="none" w:sz="0" w:space="0" w:color="auto"/>
                                                            <w:right w:val="none" w:sz="0" w:space="0" w:color="auto"/>
                                                          </w:divBdr>
                                                          <w:divsChild>
                                                            <w:div w:id="907302659">
                                                              <w:marLeft w:val="0"/>
                                                              <w:marRight w:val="0"/>
                                                              <w:marTop w:val="0"/>
                                                              <w:marBottom w:val="0"/>
                                                              <w:divBdr>
                                                                <w:top w:val="none" w:sz="0" w:space="0" w:color="auto"/>
                                                                <w:left w:val="none" w:sz="0" w:space="0" w:color="auto"/>
                                                                <w:bottom w:val="none" w:sz="0" w:space="0" w:color="auto"/>
                                                                <w:right w:val="none" w:sz="0" w:space="0" w:color="auto"/>
                                                              </w:divBdr>
                                                              <w:divsChild>
                                                                <w:div w:id="2095545557">
                                                                  <w:marLeft w:val="0"/>
                                                                  <w:marRight w:val="0"/>
                                                                  <w:marTop w:val="0"/>
                                                                  <w:marBottom w:val="0"/>
                                                                  <w:divBdr>
                                                                    <w:top w:val="none" w:sz="0" w:space="0" w:color="auto"/>
                                                                    <w:left w:val="none" w:sz="0" w:space="0" w:color="auto"/>
                                                                    <w:bottom w:val="none" w:sz="0" w:space="0" w:color="auto"/>
                                                                    <w:right w:val="none" w:sz="0" w:space="0" w:color="auto"/>
                                                                  </w:divBdr>
                                                                  <w:divsChild>
                                                                    <w:div w:id="2702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2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labinvest.3700468" TargetMode="External"/><Relationship Id="rId18" Type="http://schemas.openxmlformats.org/officeDocument/2006/relationships/hyperlink" Target="http://www.ncbi.nlm.nih.gov/sites/entrez?Db=pubmed&amp;Cmd=Search&amp;Term=%22Sobel%20ES%22%5BAuthor%5D&amp;itool=EntrezSystem2.PEntrez.Pubmed.Pubmed_ResultsPanel.Pubmed_RVAbstractPlus" TargetMode="External"/><Relationship Id="rId26" Type="http://schemas.openxmlformats.org/officeDocument/2006/relationships/hyperlink" Target="https://www.ncbi.nlm.nih.gov/pmc/articles/PMC4417066/" TargetMode="External"/><Relationship Id="rId39" Type="http://schemas.openxmlformats.org/officeDocument/2006/relationships/hyperlink" Target="https://www.ncbi.nlm.nih.gov/pmc/articles/PMC5389453/" TargetMode="External"/><Relationship Id="rId21" Type="http://schemas.openxmlformats.org/officeDocument/2006/relationships/hyperlink" Target="https://doi.org/10.1002/art.23515" TargetMode="External"/><Relationship Id="rId34" Type="http://schemas.openxmlformats.org/officeDocument/2006/relationships/hyperlink" Target="https://www.ncbi.nlm.nih.gov/pubmed/?term=Yang%20Y%5BAuthor%5D&amp;cauthor=true&amp;cauthor_uid=26911849" TargetMode="External"/><Relationship Id="rId42" Type="http://schemas.openxmlformats.org/officeDocument/2006/relationships/hyperlink" Target="https://www.ncbi.nlm.nih.gov/pubmed/30348969" TargetMode="External"/><Relationship Id="rId47" Type="http://schemas.openxmlformats.org/officeDocument/2006/relationships/hyperlink" Target="https://www.ncbi.nlm.nih.gov/pmc/articles/PMC5815391/" TargetMode="External"/><Relationship Id="rId50" Type="http://schemas.openxmlformats.org/officeDocument/2006/relationships/hyperlink" Target="file:///W:\www.med.ufl.edu\IDP\courses\Syllabus\GMS6905-BCellDevel-Sp2007.do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clim.2006.03.009" TargetMode="External"/><Relationship Id="rId17" Type="http://schemas.openxmlformats.org/officeDocument/2006/relationships/hyperlink" Target="http://www.ncbi.nlm.nih.gov/sites/entrez?Db=pubmed&amp;Cmd=Search&amp;Term=%22Morel%20L%22%5BAuthor%5D&amp;itool=EntrezSystem2.PEntrez.Pubmed.Pubmed_ResultsPanel.Pubmed_RVAbstractPlus" TargetMode="External"/><Relationship Id="rId25" Type="http://schemas.openxmlformats.org/officeDocument/2006/relationships/hyperlink" Target="https://www.ncbi.nlm.nih.gov/pmc/articles/PMC5292723/" TargetMode="External"/><Relationship Id="rId33" Type="http://schemas.openxmlformats.org/officeDocument/2006/relationships/hyperlink" Target="https://www.ncbi.nlm.nih.gov/pubmed/?term=Wu%20H%5BAuthor%5D&amp;cauthor=true&amp;cauthor_uid=26911849" TargetMode="External"/><Relationship Id="rId38" Type="http://schemas.openxmlformats.org/officeDocument/2006/relationships/hyperlink" Target="https://doi.org/10.1016/j.molimm.2017.02.016" TargetMode="External"/><Relationship Id="rId46" Type="http://schemas.openxmlformats.org/officeDocument/2006/relationships/hyperlink" Target="https://doi.org/10.1615/CritRevImmunol.2016017164" TargetMode="External"/><Relationship Id="rId2" Type="http://schemas.openxmlformats.org/officeDocument/2006/relationships/numbering" Target="numbering.xml"/><Relationship Id="rId16" Type="http://schemas.openxmlformats.org/officeDocument/2006/relationships/hyperlink" Target="http://www.ncbi.nlm.nih.gov/sites/entrez?Db=pubmed&amp;Cmd=Search&amp;Term=%22Butfiloski%20EJ%22%5BAuthor%5D&amp;itool=EntrezSystem2.PEntrez.Pubmed.Pubmed_ResultsPanel.Pubmed_RVAbstractPlus" TargetMode="External"/><Relationship Id="rId20" Type="http://schemas.openxmlformats.org/officeDocument/2006/relationships/hyperlink" Target="https://doi.org/10.1038/sj.gene.6364423" TargetMode="External"/><Relationship Id="rId29" Type="http://schemas.openxmlformats.org/officeDocument/2006/relationships/hyperlink" Target="https://www.ncbi.nlm.nih.gov/pubmed/?term=Li%20H%5BAuthor%5D&amp;cauthor=true&amp;cauthor_uid=26911849" TargetMode="External"/><Relationship Id="rId41" Type="http://schemas.openxmlformats.org/officeDocument/2006/relationships/hyperlink" Target="https://www.ncbi.nlm.nih.gov/pubmed/2972871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mas.microsoft.com/office/word/2003/wordml" TargetMode="External"/><Relationship Id="rId24" Type="http://schemas.openxmlformats.org/officeDocument/2006/relationships/hyperlink" Target="https://doi.org/10.4049/jimmunol.1401851" TargetMode="External"/><Relationship Id="rId32" Type="http://schemas.openxmlformats.org/officeDocument/2006/relationships/hyperlink" Target="https://www.ncbi.nlm.nih.gov/pubmed/?term=Zhong%20Y%5BAuthor%5D&amp;cauthor=true&amp;cauthor_uid=26911849" TargetMode="External"/><Relationship Id="rId37" Type="http://schemas.openxmlformats.org/officeDocument/2006/relationships/hyperlink" Target="https://www.ncbi.nlm.nih.gov/pmc/articles/PMC4935607/" TargetMode="External"/><Relationship Id="rId40" Type="http://schemas.openxmlformats.org/officeDocument/2006/relationships/hyperlink" Target="https://www.ncbi.nlm.nih.gov/pmc/articles/PMC4563689/" TargetMode="External"/><Relationship Id="rId45" Type="http://schemas.openxmlformats.org/officeDocument/2006/relationships/hyperlink" Target="http://www.ncbi.nlm.nih.gov/pubmed/24497358"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i.nlm.nih.gov/sites/entrez?Db=pubmed&amp;Cmd=Search&amp;Term=%22Roberts%20SM%22%5BAuthor%5D&amp;itool=EntrezSystem2.PEntrez.Pubmed.Pubmed_ResultsPanel.Pubmed_RVAbstractPlus" TargetMode="External"/><Relationship Id="rId23" Type="http://schemas.openxmlformats.org/officeDocument/2006/relationships/image" Target="media/image1.gif"/><Relationship Id="rId28" Type="http://schemas.openxmlformats.org/officeDocument/2006/relationships/hyperlink" Target="https://www.ncbi.nlm.nih.gov/pubmed/?term=Li%20W%5BAuthor%5D&amp;cauthor=true&amp;cauthor_uid=26911849" TargetMode="External"/><Relationship Id="rId36" Type="http://schemas.openxmlformats.org/officeDocument/2006/relationships/hyperlink" Target="https://www.ncbi.nlm.nih.gov/pubmed/?term=Wei%20Q%5BAuthor%5D&amp;cauthor=true&amp;cauthor_uid=26911849" TargetMode="External"/><Relationship Id="rId49" Type="http://schemas.openxmlformats.org/officeDocument/2006/relationships/hyperlink" Target="https://urldefense.proofpoint.com/v2/url?u=https-3A__www.nanostring.com_company_events-2Darchive_inhibition-2Dglucose-2Dmetabolism-2Dselectively-2Dtargets-2Dautoreactive-2Dfollicular-2Dhelper-2Dt-2Dcells&amp;d=DwMGaQ&amp;c=sJ6xIWYx-zLMB3EPkvcnVg&amp;r=jrEEuLD85kK3GFBIAN6CZ0pxS2c4_ztW-I6lKpxLqxA&amp;m=HZnrkvHfpKf80RNpDxkrWtr-E9HiE211VFrj-84sdNE&amp;s=kkBMMPfwqsCOr9LSsFO0JOwFRejT41O735x9xxIxB00&amp;e=" TargetMode="External"/><Relationship Id="rId10" Type="http://schemas.openxmlformats.org/officeDocument/2006/relationships/hyperlink" Target="http://my.research.ufl.edu/Applications/FundingOpportunities/ArticleDetail.aspx?id=28850" TargetMode="External"/><Relationship Id="rId19" Type="http://schemas.openxmlformats.org/officeDocument/2006/relationships/hyperlink" Target="javascript:AL_get(this,%20'jour',%20'Toxicol%20Sci.');" TargetMode="External"/><Relationship Id="rId31" Type="http://schemas.openxmlformats.org/officeDocument/2006/relationships/hyperlink" Target="https://www.ncbi.nlm.nih.gov/pubmed/?term=Wang%20M%5BAuthor%5D&amp;cauthor=true&amp;cauthor_uid=26911849" TargetMode="External"/><Relationship Id="rId44" Type="http://schemas.openxmlformats.org/officeDocument/2006/relationships/hyperlink" Target="http://www.ncbi.nlm.nih.gov/pubmed/22137436" TargetMode="External"/><Relationship Id="rId52" Type="http://schemas.openxmlformats.org/officeDocument/2006/relationships/hyperlink" Target="https://urldefense.proofpoint.com/v2/url?u=https-3A__nyas.us13.list-2Dmanage.com_track_click-3Fu-3Dcce5d9495ba8e5717fdab6ede-26id-3Dd631baa448-26e-3D65d1802c42&amp;d=DwMFaQ&amp;c=sJ6xIWYx-zLMB3EPkvcnVg&amp;r=kDNjmxykhBz_bZ-z5o85nA&amp;m=SJ7rR359jfZwXOEj8n3ZJfXarXwz8uMwXIRItcC30T8&amp;s=oMrhqZ-H49Omg6bqjKm7aMdHnomnPXGajvbMEUBUFwg&amp;e=" TargetMode="External"/><Relationship Id="rId4" Type="http://schemas.openxmlformats.org/officeDocument/2006/relationships/settings" Target="settings.xml"/><Relationship Id="rId9" Type="http://schemas.openxmlformats.org/officeDocument/2006/relationships/hyperlink" Target="http://my.research.ufl.edu/Applications/FundingOpportunities/ArticleDetail.aspx?id=28850" TargetMode="External"/><Relationship Id="rId14" Type="http://schemas.openxmlformats.org/officeDocument/2006/relationships/hyperlink" Target="http://www.ncbi.nlm.nih.gov/sites/entrez?Db=pubmed&amp;Cmd=Search&amp;Term=%22Wang%20F%22%5BAuthor%5D&amp;itool=EntrezSystem2.PEntrez.Pubmed.Pubmed_ResultsPanel.Pubmed_RVAbstractPlus" TargetMode="External"/><Relationship Id="rId22" Type="http://schemas.openxmlformats.org/officeDocument/2006/relationships/hyperlink" Target="http://www.ncbi.nlm.nih.gov/pubmed/21422172" TargetMode="External"/><Relationship Id="rId27" Type="http://schemas.openxmlformats.org/officeDocument/2006/relationships/hyperlink" Target="https://www.ncbi.nlm.nih.gov/pmc/articles/PMC4563689/" TargetMode="External"/><Relationship Id="rId30" Type="http://schemas.openxmlformats.org/officeDocument/2006/relationships/hyperlink" Target="https://www.ncbi.nlm.nih.gov/pubmed/?term=Zhang%20M%5BAuthor%5D&amp;cauthor=true&amp;cauthor_uid=26911849" TargetMode="External"/><Relationship Id="rId35" Type="http://schemas.openxmlformats.org/officeDocument/2006/relationships/hyperlink" Target="https://www.ncbi.nlm.nih.gov/pubmed/?term=Morel%20L%5BAuthor%5D&amp;cauthor=true&amp;cauthor_uid=26911849" TargetMode="External"/><Relationship Id="rId43" Type="http://schemas.openxmlformats.org/officeDocument/2006/relationships/hyperlink" Target="https://www.ncbi.nlm.nih.gov/pmc/articles/PMC6197193/" TargetMode="External"/><Relationship Id="rId48" Type="http://schemas.openxmlformats.org/officeDocument/2006/relationships/hyperlink" Target="https://www.ncbi.nlm.nih.gov/pmc/articles/PMC6901671/" TargetMode="External"/><Relationship Id="rId56" Type="http://schemas.openxmlformats.org/officeDocument/2006/relationships/theme" Target="theme/theme1.xml"/><Relationship Id="rId8" Type="http://schemas.openxmlformats.org/officeDocument/2006/relationships/hyperlink" Target="mailto:morel@ufl.edu" TargetMode="External"/><Relationship Id="rId51" Type="http://schemas.openxmlformats.org/officeDocument/2006/relationships/hyperlink" Target="http://idp.med.ufl.edu/courses/Syllabus/GMS6381-SpTopPathKidneySp06.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34BE-2643-46E2-9262-004DB3C8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46</Pages>
  <Words>22000</Words>
  <Characters>125406</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Laurence Morel</vt:lpstr>
    </vt:vector>
  </TitlesOfParts>
  <Company>University of Florida</Company>
  <LinksUpToDate>false</LinksUpToDate>
  <CharactersWithSpaces>147112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Laurence Morel</dc:title>
  <dc:creator>Department of Pathology</dc:creator>
  <cp:lastModifiedBy>Morel,Laurence Marguerite</cp:lastModifiedBy>
  <cp:revision>70</cp:revision>
  <cp:lastPrinted>2002-06-04T19:19:00Z</cp:lastPrinted>
  <dcterms:created xsi:type="dcterms:W3CDTF">2019-04-02T13:50:00Z</dcterms:created>
  <dcterms:modified xsi:type="dcterms:W3CDTF">2020-01-14T13:34:00Z</dcterms:modified>
</cp:coreProperties>
</file>