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05F" w14:textId="77777777" w:rsidR="00A21CA8" w:rsidRPr="00CF068C" w:rsidRDefault="00AD2BA9" w:rsidP="00A21CA8">
      <w:pPr>
        <w:tabs>
          <w:tab w:val="left" w:pos="-720"/>
          <w:tab w:val="left" w:pos="0"/>
          <w:tab w:val="left" w:pos="72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jc w:val="center"/>
        <w:rPr>
          <w:rFonts w:ascii="Arial" w:hAnsi="Arial" w:cs="Arial"/>
          <w:b/>
          <w:kern w:val="26"/>
          <w:sz w:val="22"/>
          <w:szCs w:val="22"/>
        </w:rPr>
      </w:pPr>
      <w:r w:rsidRPr="00CF068C">
        <w:rPr>
          <w:rFonts w:ascii="Arial" w:hAnsi="Arial" w:cs="Arial"/>
          <w:b/>
          <w:kern w:val="26"/>
          <w:sz w:val="22"/>
          <w:szCs w:val="22"/>
        </w:rPr>
        <w:t>Steven Andrew Robicsek, MD, PhD</w:t>
      </w:r>
    </w:p>
    <w:p w14:paraId="724E85D4" w14:textId="55AA17E5" w:rsidR="00A21CA8" w:rsidRPr="00CF068C" w:rsidRDefault="00000000" w:rsidP="00A21CA8">
      <w:pPr>
        <w:tabs>
          <w:tab w:val="left" w:pos="-720"/>
          <w:tab w:val="left" w:pos="0"/>
          <w:tab w:val="left" w:pos="72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jc w:val="center"/>
        <w:rPr>
          <w:rFonts w:ascii="Arial" w:hAnsi="Arial" w:cs="Arial"/>
          <w:color w:val="0432FF"/>
          <w:kern w:val="26"/>
          <w:sz w:val="20"/>
        </w:rPr>
      </w:pPr>
      <w:hyperlink r:id="rId8" w:history="1">
        <w:r w:rsidR="00C83142" w:rsidRPr="00CF068C">
          <w:rPr>
            <w:rStyle w:val="Hyperlink"/>
            <w:rFonts w:ascii="Arial" w:hAnsi="Arial" w:cs="Arial"/>
            <w:color w:val="0432FF"/>
            <w:kern w:val="26"/>
            <w:sz w:val="22"/>
            <w:szCs w:val="22"/>
          </w:rPr>
          <w:t>robicsek@ufl.edu</w:t>
        </w:r>
      </w:hyperlink>
      <w:r w:rsidR="00CF068C" w:rsidRPr="00CF068C">
        <w:rPr>
          <w:rFonts w:ascii="Arial" w:hAnsi="Arial" w:cs="Arial"/>
          <w:color w:val="0432FF"/>
          <w:kern w:val="26"/>
          <w:sz w:val="20"/>
        </w:rPr>
        <w:t xml:space="preserve"> </w:t>
      </w:r>
    </w:p>
    <w:p w14:paraId="4971147F" w14:textId="77777777" w:rsidR="00EA5939" w:rsidRPr="00CF068C" w:rsidRDefault="00EA5939" w:rsidP="00A21CA8">
      <w:pPr>
        <w:tabs>
          <w:tab w:val="left" w:pos="-720"/>
          <w:tab w:val="left" w:pos="0"/>
          <w:tab w:val="left" w:pos="72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jc w:val="center"/>
        <w:rPr>
          <w:rFonts w:ascii="Arial" w:hAnsi="Arial" w:cs="Arial"/>
          <w:kern w:val="26"/>
          <w:sz w:val="20"/>
        </w:rPr>
      </w:pPr>
    </w:p>
    <w:p w14:paraId="122C16FE" w14:textId="17642449" w:rsidR="002D2D16" w:rsidRPr="00CF068C" w:rsidRDefault="0053338A" w:rsidP="00EA5939">
      <w:pPr>
        <w:tabs>
          <w:tab w:val="left" w:pos="-720"/>
          <w:tab w:val="left" w:pos="0"/>
          <w:tab w:val="left" w:pos="72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kern w:val="26"/>
          <w:sz w:val="20"/>
        </w:rPr>
      </w:pPr>
      <w:r w:rsidRPr="00CF068C">
        <w:rPr>
          <w:rFonts w:ascii="Arial" w:hAnsi="Arial" w:cs="Arial"/>
          <w:kern w:val="26"/>
          <w:sz w:val="20"/>
        </w:rPr>
        <w:t xml:space="preserve">Work: </w:t>
      </w:r>
      <w:r w:rsidR="00B872A8" w:rsidRPr="00CF068C">
        <w:rPr>
          <w:rFonts w:ascii="Arial" w:hAnsi="Arial" w:cs="Arial"/>
          <w:kern w:val="26"/>
          <w:sz w:val="20"/>
        </w:rPr>
        <w:t>Dep</w:t>
      </w:r>
      <w:r w:rsidR="00F8180A" w:rsidRPr="00CF068C">
        <w:rPr>
          <w:rFonts w:ascii="Arial" w:hAnsi="Arial" w:cs="Arial"/>
          <w:kern w:val="26"/>
          <w:sz w:val="20"/>
        </w:rPr>
        <w:t>ar</w:t>
      </w:r>
      <w:r w:rsidR="00B872A8" w:rsidRPr="00CF068C">
        <w:rPr>
          <w:rFonts w:ascii="Arial" w:hAnsi="Arial" w:cs="Arial"/>
          <w:kern w:val="26"/>
          <w:sz w:val="20"/>
        </w:rPr>
        <w:t>t</w:t>
      </w:r>
      <w:r w:rsidR="00F8180A" w:rsidRPr="00CF068C">
        <w:rPr>
          <w:rFonts w:ascii="Arial" w:hAnsi="Arial" w:cs="Arial"/>
          <w:kern w:val="26"/>
          <w:sz w:val="20"/>
        </w:rPr>
        <w:t>ment</w:t>
      </w:r>
      <w:r w:rsidR="002D2D16" w:rsidRPr="00CF068C">
        <w:rPr>
          <w:rFonts w:ascii="Arial" w:hAnsi="Arial" w:cs="Arial"/>
          <w:kern w:val="26"/>
          <w:sz w:val="20"/>
        </w:rPr>
        <w:t xml:space="preserve"> of Anesthesiology, </w:t>
      </w:r>
      <w:r w:rsidR="00D1073A" w:rsidRPr="00CF068C">
        <w:rPr>
          <w:rFonts w:ascii="Arial" w:hAnsi="Arial" w:cs="Arial"/>
          <w:kern w:val="26"/>
          <w:sz w:val="20"/>
        </w:rPr>
        <w:t xml:space="preserve">Box 100254, </w:t>
      </w:r>
      <w:r w:rsidR="002D2D16" w:rsidRPr="00CF068C">
        <w:rPr>
          <w:rFonts w:ascii="Arial" w:hAnsi="Arial" w:cs="Arial"/>
          <w:kern w:val="26"/>
          <w:sz w:val="20"/>
        </w:rPr>
        <w:t xml:space="preserve">University of Florida, Gainesville, FL 32610-0254 </w:t>
      </w:r>
    </w:p>
    <w:p w14:paraId="56267029" w14:textId="77777777" w:rsidR="00E12C5C" w:rsidRPr="00CF068C" w:rsidRDefault="00E12C5C" w:rsidP="00E23852">
      <w:pPr>
        <w:tabs>
          <w:tab w:val="left" w:pos="-720"/>
          <w:tab w:val="left" w:pos="0"/>
          <w:tab w:val="left" w:pos="72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120"/>
        <w:rPr>
          <w:rFonts w:ascii="Arial" w:hAnsi="Arial" w:cs="Arial"/>
          <w:kern w:val="26"/>
          <w:sz w:val="20"/>
        </w:rPr>
      </w:pPr>
      <w:r w:rsidRPr="00CF068C">
        <w:rPr>
          <w:rFonts w:ascii="Arial" w:hAnsi="Arial" w:cs="Arial"/>
          <w:kern w:val="26"/>
          <w:sz w:val="20"/>
        </w:rPr>
        <w:fldChar w:fldCharType="begin"/>
      </w:r>
      <w:r w:rsidRPr="00CF068C">
        <w:rPr>
          <w:rFonts w:ascii="Arial" w:hAnsi="Arial" w:cs="Arial"/>
          <w:kern w:val="26"/>
          <w:sz w:val="20"/>
        </w:rPr>
        <w:instrText xml:space="preserve">PRIVATE </w:instrText>
      </w:r>
      <w:r w:rsidRPr="00CF068C">
        <w:rPr>
          <w:rFonts w:ascii="Arial" w:hAnsi="Arial" w:cs="Arial"/>
          <w:kern w:val="26"/>
          <w:sz w:val="20"/>
        </w:rPr>
        <w:fldChar w:fldCharType="end"/>
      </w:r>
    </w:p>
    <w:p w14:paraId="1BA9BEC5" w14:textId="2F47BDDE" w:rsidR="00E12C5C" w:rsidRPr="00CF068C" w:rsidRDefault="00E12C5C" w:rsidP="00513D69">
      <w:pPr>
        <w:tabs>
          <w:tab w:val="left" w:pos="-1440"/>
          <w:tab w:val="left" w:pos="-720"/>
          <w:tab w:val="left" w:pos="0"/>
          <w:tab w:val="left" w:pos="261"/>
          <w:tab w:val="left" w:pos="523"/>
          <w:tab w:val="left" w:pos="784"/>
          <w:tab w:val="left" w:pos="1046"/>
          <w:tab w:val="left" w:pos="1308"/>
          <w:tab w:val="left" w:pos="1569"/>
          <w:tab w:val="left" w:pos="2160"/>
        </w:tabs>
        <w:suppressAutoHyphens/>
        <w:spacing w:after="40"/>
        <w:rPr>
          <w:rFonts w:ascii="Arial" w:hAnsi="Arial" w:cs="Arial"/>
          <w:spacing w:val="-3"/>
          <w:sz w:val="20"/>
        </w:rPr>
      </w:pPr>
      <w:r w:rsidRPr="00CF068C">
        <w:rPr>
          <w:rFonts w:ascii="Arial" w:hAnsi="Arial" w:cs="Arial"/>
          <w:b/>
          <w:spacing w:val="-3"/>
          <w:sz w:val="20"/>
        </w:rPr>
        <w:t>PRESENT APPOINTMENT</w:t>
      </w:r>
      <w:r w:rsidR="007878F4" w:rsidRPr="00CF068C">
        <w:rPr>
          <w:rFonts w:ascii="Arial" w:hAnsi="Arial" w:cs="Arial"/>
          <w:b/>
          <w:spacing w:val="-3"/>
          <w:sz w:val="20"/>
        </w:rPr>
        <w:t>S</w:t>
      </w:r>
    </w:p>
    <w:p w14:paraId="3C0F297F" w14:textId="03B0F8EB" w:rsidR="007B453B" w:rsidRPr="00CF068C" w:rsidRDefault="00DD2BE4" w:rsidP="007B453B">
      <w:pPr>
        <w:tabs>
          <w:tab w:val="left" w:pos="-720"/>
          <w:tab w:val="left" w:pos="0"/>
          <w:tab w:val="left" w:pos="54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270" w:hanging="270"/>
        <w:rPr>
          <w:rFonts w:ascii="Arial" w:hAnsi="Arial" w:cs="Arial"/>
          <w:spacing w:val="-2"/>
          <w:kern w:val="1"/>
          <w:sz w:val="20"/>
        </w:rPr>
      </w:pPr>
      <w:r w:rsidRPr="00CF068C">
        <w:rPr>
          <w:rFonts w:ascii="Arial" w:hAnsi="Arial" w:cs="Arial"/>
          <w:spacing w:val="-2"/>
          <w:kern w:val="1"/>
          <w:sz w:val="20"/>
        </w:rPr>
        <w:t xml:space="preserve">Professor of Anesthesiology (primary appointment), Neurosurgery (joint appointment), and Neuroscience (joint appointment), </w:t>
      </w:r>
      <w:r w:rsidR="007B453B" w:rsidRPr="00CF068C">
        <w:rPr>
          <w:rFonts w:ascii="Arial" w:hAnsi="Arial" w:cs="Arial"/>
          <w:spacing w:val="-2"/>
          <w:kern w:val="1"/>
          <w:sz w:val="20"/>
        </w:rPr>
        <w:t xml:space="preserve">Divisions of Neurosurgical and Vascular Surgery.  </w:t>
      </w:r>
      <w:r w:rsidRPr="00CF068C">
        <w:rPr>
          <w:rFonts w:ascii="Arial" w:hAnsi="Arial" w:cs="Arial"/>
          <w:spacing w:val="-2"/>
          <w:kern w:val="1"/>
          <w:sz w:val="20"/>
        </w:rPr>
        <w:t xml:space="preserve">University of Florida, College of Medicine, Gainesville, Florida, </w:t>
      </w:r>
      <w:r w:rsidR="00A83538" w:rsidRPr="00CF068C">
        <w:rPr>
          <w:rFonts w:ascii="Arial" w:hAnsi="Arial" w:cs="Arial"/>
          <w:spacing w:val="-2"/>
          <w:kern w:val="1"/>
          <w:sz w:val="20"/>
        </w:rPr>
        <w:t>July</w:t>
      </w:r>
      <w:r w:rsidRPr="00CF068C">
        <w:rPr>
          <w:rFonts w:ascii="Arial" w:hAnsi="Arial" w:cs="Arial"/>
          <w:spacing w:val="-2"/>
          <w:kern w:val="1"/>
          <w:sz w:val="20"/>
        </w:rPr>
        <w:t xml:space="preserve"> 2016 – present</w:t>
      </w:r>
    </w:p>
    <w:p w14:paraId="343BBFEB" w14:textId="14B2C138" w:rsidR="00D33F8F" w:rsidRPr="00CF068C" w:rsidRDefault="00D33F8F" w:rsidP="007878F4">
      <w:pPr>
        <w:tabs>
          <w:tab w:val="left" w:pos="-720"/>
          <w:tab w:val="left" w:pos="540"/>
          <w:tab w:val="left" w:pos="630"/>
          <w:tab w:val="left" w:pos="1080"/>
          <w:tab w:val="left" w:pos="1620"/>
        </w:tabs>
        <w:suppressAutoHyphens/>
        <w:spacing w:after="40"/>
        <w:ind w:left="270" w:hanging="270"/>
        <w:rPr>
          <w:rFonts w:ascii="Arial" w:hAnsi="Arial" w:cs="Arial"/>
          <w:sz w:val="20"/>
        </w:rPr>
      </w:pPr>
      <w:r w:rsidRPr="00CF068C">
        <w:rPr>
          <w:rFonts w:ascii="Arial" w:hAnsi="Arial" w:cs="Arial"/>
          <w:sz w:val="20"/>
        </w:rPr>
        <w:t xml:space="preserve">Faculty, Movement Disorders &amp; Neurorestoration, </w:t>
      </w:r>
      <w:r w:rsidRPr="00CF068C">
        <w:rPr>
          <w:rFonts w:ascii="Arial" w:hAnsi="Arial" w:cs="Arial"/>
          <w:i/>
          <w:iCs/>
          <w:sz w:val="20"/>
        </w:rPr>
        <w:t>Fixel Center for Neurological Diseases</w:t>
      </w:r>
      <w:r w:rsidRPr="00CF068C">
        <w:rPr>
          <w:rFonts w:ascii="Arial" w:hAnsi="Arial" w:cs="Arial"/>
          <w:sz w:val="20"/>
        </w:rPr>
        <w:t xml:space="preserve"> at UF Health, 2011 </w:t>
      </w:r>
      <w:r w:rsidR="001360FC" w:rsidRPr="00CF068C">
        <w:rPr>
          <w:rFonts w:ascii="Arial" w:hAnsi="Arial" w:cs="Arial"/>
          <w:sz w:val="20"/>
        </w:rPr>
        <w:t>–</w:t>
      </w:r>
      <w:r w:rsidRPr="00CF068C">
        <w:rPr>
          <w:rFonts w:ascii="Arial" w:hAnsi="Arial" w:cs="Arial"/>
          <w:sz w:val="20"/>
        </w:rPr>
        <w:t xml:space="preserve"> present</w:t>
      </w:r>
    </w:p>
    <w:p w14:paraId="28AB4F6C" w14:textId="77777777" w:rsidR="001360FC" w:rsidRPr="00CF068C" w:rsidRDefault="001360FC" w:rsidP="001360FC">
      <w:pPr>
        <w:tabs>
          <w:tab w:val="left" w:pos="-720"/>
          <w:tab w:val="left" w:pos="540"/>
          <w:tab w:val="left" w:pos="630"/>
          <w:tab w:val="left" w:pos="1080"/>
          <w:tab w:val="left" w:pos="1620"/>
        </w:tabs>
        <w:suppressAutoHyphens/>
        <w:spacing w:after="40"/>
        <w:ind w:left="270" w:hanging="270"/>
        <w:rPr>
          <w:rFonts w:ascii="Arial" w:hAnsi="Arial" w:cs="Arial"/>
          <w:sz w:val="20"/>
        </w:rPr>
      </w:pPr>
      <w:r w:rsidRPr="00CF068C">
        <w:rPr>
          <w:rFonts w:ascii="Arial" w:hAnsi="Arial" w:cs="Arial"/>
          <w:spacing w:val="-3"/>
          <w:sz w:val="20"/>
        </w:rPr>
        <w:t>Director, Neuroanesthesiology Fellowship, Dept. of Anesthesiology, University of Florida, College of Medicine, Gainesville, Florida, 2012 – present</w:t>
      </w:r>
    </w:p>
    <w:p w14:paraId="7446D1BC" w14:textId="7B7A71D4" w:rsidR="001360FC" w:rsidRPr="00CF068C" w:rsidRDefault="001360FC" w:rsidP="001360FC">
      <w:pPr>
        <w:tabs>
          <w:tab w:val="left" w:pos="-720"/>
          <w:tab w:val="left" w:pos="540"/>
          <w:tab w:val="left" w:pos="630"/>
          <w:tab w:val="left" w:pos="1080"/>
          <w:tab w:val="left" w:pos="1620"/>
        </w:tabs>
        <w:suppressAutoHyphens/>
        <w:spacing w:after="40"/>
        <w:ind w:left="270" w:hanging="270"/>
        <w:rPr>
          <w:rFonts w:ascii="Arial" w:hAnsi="Arial" w:cs="Arial"/>
          <w:sz w:val="20"/>
        </w:rPr>
      </w:pPr>
      <w:r w:rsidRPr="00CF068C">
        <w:rPr>
          <w:rFonts w:ascii="Arial" w:hAnsi="Arial" w:cs="Arial"/>
          <w:spacing w:val="-3"/>
          <w:sz w:val="20"/>
        </w:rPr>
        <w:t xml:space="preserve">Medical Director of Intraoperative Electrophysiology, </w:t>
      </w:r>
      <w:r w:rsidRPr="00CF068C">
        <w:rPr>
          <w:rFonts w:ascii="Arial" w:hAnsi="Arial" w:cs="Arial"/>
          <w:sz w:val="20"/>
        </w:rPr>
        <w:t>UF Health</w:t>
      </w:r>
      <w:r w:rsidRPr="00CF068C">
        <w:rPr>
          <w:rFonts w:ascii="Arial" w:hAnsi="Arial" w:cs="Arial"/>
          <w:spacing w:val="-3"/>
          <w:sz w:val="20"/>
        </w:rPr>
        <w:t>, Gainesville, Florida, 2021 - present</w:t>
      </w:r>
    </w:p>
    <w:p w14:paraId="5B1DA325" w14:textId="77777777" w:rsidR="00E12C5C" w:rsidRPr="00CF068C" w:rsidRDefault="00E12C5C" w:rsidP="007878F4">
      <w:pPr>
        <w:pStyle w:val="Heading1"/>
        <w:tabs>
          <w:tab w:val="clear" w:pos="523"/>
          <w:tab w:val="left" w:pos="540"/>
          <w:tab w:val="left" w:pos="630"/>
        </w:tabs>
        <w:spacing w:after="40"/>
        <w:ind w:left="270" w:hanging="270"/>
        <w:rPr>
          <w:rFonts w:ascii="Arial" w:hAnsi="Arial" w:cs="Arial"/>
          <w:sz w:val="20"/>
        </w:rPr>
      </w:pPr>
    </w:p>
    <w:p w14:paraId="1B08B708" w14:textId="77777777" w:rsidR="00E12C5C" w:rsidRPr="00CF068C" w:rsidRDefault="00E12C5C" w:rsidP="007878F4">
      <w:pPr>
        <w:pStyle w:val="Heading1"/>
        <w:tabs>
          <w:tab w:val="clear" w:pos="523"/>
          <w:tab w:val="left" w:pos="540"/>
          <w:tab w:val="left" w:pos="630"/>
        </w:tabs>
        <w:spacing w:after="40"/>
        <w:ind w:left="270" w:hanging="270"/>
        <w:rPr>
          <w:rFonts w:ascii="Arial" w:hAnsi="Arial" w:cs="Arial"/>
          <w:sz w:val="20"/>
        </w:rPr>
      </w:pPr>
      <w:r w:rsidRPr="00CF068C">
        <w:rPr>
          <w:rFonts w:ascii="Arial" w:hAnsi="Arial" w:cs="Arial"/>
          <w:sz w:val="20"/>
        </w:rPr>
        <w:t>EDUCATION</w:t>
      </w:r>
    </w:p>
    <w:p w14:paraId="386279A9" w14:textId="0FD99CAB" w:rsidR="00E12C5C" w:rsidRPr="00CF068C" w:rsidRDefault="00F00AC8" w:rsidP="007878F4">
      <w:pPr>
        <w:pStyle w:val="BodyTextIndent"/>
        <w:tabs>
          <w:tab w:val="clear" w:pos="180"/>
          <w:tab w:val="left" w:pos="540"/>
          <w:tab w:val="left" w:pos="630"/>
        </w:tabs>
        <w:spacing w:after="40" w:line="240" w:lineRule="auto"/>
        <w:ind w:left="270" w:hanging="270"/>
        <w:rPr>
          <w:rFonts w:ascii="Arial" w:hAnsi="Arial" w:cs="Arial"/>
          <w:sz w:val="20"/>
        </w:rPr>
      </w:pPr>
      <w:r w:rsidRPr="00CF068C">
        <w:rPr>
          <w:rFonts w:ascii="Arial" w:hAnsi="Arial" w:cs="Arial"/>
          <w:sz w:val="20"/>
        </w:rPr>
        <w:t>B.A.</w:t>
      </w:r>
      <w:r w:rsidR="00E12C5C" w:rsidRPr="00CF068C">
        <w:rPr>
          <w:rFonts w:ascii="Arial" w:hAnsi="Arial" w:cs="Arial"/>
          <w:sz w:val="20"/>
        </w:rPr>
        <w:t xml:space="preserve"> (Chemistry) University of North Carolina, Chapel Hill, </w:t>
      </w:r>
      <w:r w:rsidR="00BE6A66" w:rsidRPr="00CF068C">
        <w:rPr>
          <w:rFonts w:ascii="Arial" w:hAnsi="Arial" w:cs="Arial"/>
          <w:sz w:val="20"/>
        </w:rPr>
        <w:t>NC</w:t>
      </w:r>
      <w:r w:rsidR="00E12C5C" w:rsidRPr="00CF068C">
        <w:rPr>
          <w:rFonts w:ascii="Arial" w:hAnsi="Arial" w:cs="Arial"/>
          <w:sz w:val="20"/>
        </w:rPr>
        <w:t>, 1981</w:t>
      </w:r>
    </w:p>
    <w:p w14:paraId="34E2145F" w14:textId="27C252BD" w:rsidR="00E12C5C" w:rsidRPr="00CF068C" w:rsidRDefault="00F00AC8" w:rsidP="007878F4">
      <w:pPr>
        <w:pStyle w:val="BodyTextIndent"/>
        <w:tabs>
          <w:tab w:val="clear" w:pos="180"/>
          <w:tab w:val="left" w:pos="0"/>
          <w:tab w:val="left" w:pos="540"/>
          <w:tab w:val="left" w:pos="630"/>
        </w:tabs>
        <w:spacing w:after="40" w:line="240" w:lineRule="auto"/>
        <w:ind w:left="270" w:hanging="270"/>
        <w:rPr>
          <w:rFonts w:ascii="Arial" w:hAnsi="Arial" w:cs="Arial"/>
          <w:sz w:val="20"/>
        </w:rPr>
      </w:pPr>
      <w:r w:rsidRPr="00CF068C">
        <w:rPr>
          <w:rFonts w:ascii="Arial" w:hAnsi="Arial" w:cs="Arial"/>
          <w:sz w:val="20"/>
        </w:rPr>
        <w:t xml:space="preserve">M.S. (Medical Sciences) </w:t>
      </w:r>
      <w:r w:rsidR="00E12C5C" w:rsidRPr="00CF068C">
        <w:rPr>
          <w:rFonts w:ascii="Arial" w:hAnsi="Arial" w:cs="Arial"/>
          <w:sz w:val="20"/>
        </w:rPr>
        <w:t>University of South Florida</w:t>
      </w:r>
      <w:r w:rsidR="00722AEF" w:rsidRPr="00CF068C">
        <w:rPr>
          <w:rFonts w:ascii="Arial" w:hAnsi="Arial" w:cs="Arial"/>
          <w:sz w:val="20"/>
        </w:rPr>
        <w:t>,</w:t>
      </w:r>
      <w:r w:rsidR="00E12C5C" w:rsidRPr="00CF068C">
        <w:rPr>
          <w:rFonts w:ascii="Arial" w:hAnsi="Arial" w:cs="Arial"/>
          <w:sz w:val="20"/>
        </w:rPr>
        <w:t xml:space="preserve"> College of Medicine, Tampa, F</w:t>
      </w:r>
      <w:r w:rsidR="00BE6A66" w:rsidRPr="00CF068C">
        <w:rPr>
          <w:rFonts w:ascii="Arial" w:hAnsi="Arial" w:cs="Arial"/>
          <w:sz w:val="20"/>
        </w:rPr>
        <w:t>L</w:t>
      </w:r>
      <w:r w:rsidR="00E12C5C" w:rsidRPr="00CF068C">
        <w:rPr>
          <w:rFonts w:ascii="Arial" w:hAnsi="Arial" w:cs="Arial"/>
          <w:sz w:val="20"/>
        </w:rPr>
        <w:t>, 1989</w:t>
      </w:r>
    </w:p>
    <w:p w14:paraId="06693781" w14:textId="1F86B125" w:rsidR="002041A7" w:rsidRPr="00CF068C" w:rsidRDefault="00F00AC8" w:rsidP="007878F4">
      <w:pPr>
        <w:pStyle w:val="BodyTextIndent"/>
        <w:tabs>
          <w:tab w:val="left" w:pos="540"/>
          <w:tab w:val="left" w:pos="630"/>
        </w:tabs>
        <w:spacing w:after="40"/>
        <w:ind w:left="270" w:hanging="270"/>
        <w:rPr>
          <w:rFonts w:ascii="Arial" w:hAnsi="Arial" w:cs="Arial"/>
          <w:b/>
          <w:sz w:val="20"/>
        </w:rPr>
      </w:pPr>
      <w:r w:rsidRPr="00CF068C">
        <w:rPr>
          <w:rFonts w:ascii="Arial" w:hAnsi="Arial" w:cs="Arial"/>
          <w:sz w:val="20"/>
        </w:rPr>
        <w:t>Ph.D.</w:t>
      </w:r>
      <w:r w:rsidR="00ED7C2B" w:rsidRPr="00CF068C">
        <w:rPr>
          <w:rFonts w:ascii="Arial" w:hAnsi="Arial" w:cs="Arial"/>
          <w:sz w:val="20"/>
        </w:rPr>
        <w:t xml:space="preserve"> (Pharmacology</w:t>
      </w:r>
      <w:r w:rsidR="00E12C5C" w:rsidRPr="00CF068C">
        <w:rPr>
          <w:rFonts w:ascii="Arial" w:hAnsi="Arial" w:cs="Arial"/>
          <w:sz w:val="20"/>
        </w:rPr>
        <w:t xml:space="preserve">) </w:t>
      </w:r>
      <w:r w:rsidR="00B872A8" w:rsidRPr="00CF068C">
        <w:rPr>
          <w:rFonts w:ascii="Arial" w:hAnsi="Arial" w:cs="Arial"/>
          <w:sz w:val="20"/>
        </w:rPr>
        <w:t>Dept.</w:t>
      </w:r>
      <w:r w:rsidR="00E12C5C" w:rsidRPr="00CF068C">
        <w:rPr>
          <w:rFonts w:ascii="Arial" w:hAnsi="Arial" w:cs="Arial"/>
          <w:sz w:val="20"/>
        </w:rPr>
        <w:t xml:space="preserve"> of Pharmacology and Therapeutics</w:t>
      </w:r>
      <w:r w:rsidR="00722AEF" w:rsidRPr="00CF068C">
        <w:rPr>
          <w:rFonts w:ascii="Arial" w:hAnsi="Arial" w:cs="Arial"/>
          <w:sz w:val="20"/>
        </w:rPr>
        <w:t>,</w:t>
      </w:r>
      <w:r w:rsidR="00E12C5C" w:rsidRPr="00CF068C">
        <w:rPr>
          <w:rFonts w:ascii="Arial" w:hAnsi="Arial" w:cs="Arial"/>
          <w:sz w:val="20"/>
        </w:rPr>
        <w:t xml:space="preserve"> University of South Florida</w:t>
      </w:r>
      <w:r w:rsidR="00722AEF" w:rsidRPr="00CF068C">
        <w:rPr>
          <w:rFonts w:ascii="Arial" w:hAnsi="Arial" w:cs="Arial"/>
          <w:sz w:val="20"/>
        </w:rPr>
        <w:t>,</w:t>
      </w:r>
      <w:r w:rsidR="00E12C5C" w:rsidRPr="00CF068C">
        <w:rPr>
          <w:rFonts w:ascii="Arial" w:hAnsi="Arial" w:cs="Arial"/>
          <w:sz w:val="20"/>
        </w:rPr>
        <w:t xml:space="preserve"> College of Medicine, Tampa, F</w:t>
      </w:r>
      <w:r w:rsidR="00BE6A66" w:rsidRPr="00CF068C">
        <w:rPr>
          <w:rFonts w:ascii="Arial" w:hAnsi="Arial" w:cs="Arial"/>
          <w:sz w:val="20"/>
        </w:rPr>
        <w:t>L</w:t>
      </w:r>
      <w:r w:rsidR="00E12C5C" w:rsidRPr="00CF068C">
        <w:rPr>
          <w:rFonts w:ascii="Arial" w:hAnsi="Arial" w:cs="Arial"/>
          <w:sz w:val="20"/>
        </w:rPr>
        <w:t>, 1990</w:t>
      </w:r>
      <w:r w:rsidR="002041A7" w:rsidRPr="00CF068C">
        <w:rPr>
          <w:rFonts w:ascii="Arial" w:hAnsi="Arial" w:cs="Arial"/>
          <w:sz w:val="20"/>
        </w:rPr>
        <w:t xml:space="preserve">. Thesis “Multiple </w:t>
      </w:r>
      <w:r w:rsidR="00790999" w:rsidRPr="00CF068C">
        <w:rPr>
          <w:rFonts w:ascii="Arial" w:hAnsi="Arial" w:cs="Arial"/>
          <w:sz w:val="20"/>
        </w:rPr>
        <w:t>H</w:t>
      </w:r>
      <w:r w:rsidR="002041A7" w:rsidRPr="00CF068C">
        <w:rPr>
          <w:rFonts w:ascii="Arial" w:hAnsi="Arial" w:cs="Arial"/>
          <w:sz w:val="20"/>
        </w:rPr>
        <w:t>igh-</w:t>
      </w:r>
      <w:r w:rsidR="00790999" w:rsidRPr="00CF068C">
        <w:rPr>
          <w:rFonts w:ascii="Arial" w:hAnsi="Arial" w:cs="Arial"/>
          <w:sz w:val="20"/>
        </w:rPr>
        <w:t>a</w:t>
      </w:r>
      <w:r w:rsidR="002041A7" w:rsidRPr="00CF068C">
        <w:rPr>
          <w:rFonts w:ascii="Arial" w:hAnsi="Arial" w:cs="Arial"/>
          <w:sz w:val="20"/>
        </w:rPr>
        <w:t xml:space="preserve">ffinity cAMP-phosphodiesterases in </w:t>
      </w:r>
      <w:r w:rsidR="00790999" w:rsidRPr="00CF068C">
        <w:rPr>
          <w:rFonts w:ascii="Arial" w:hAnsi="Arial" w:cs="Arial"/>
          <w:sz w:val="20"/>
        </w:rPr>
        <w:t>H</w:t>
      </w:r>
      <w:r w:rsidR="002041A7" w:rsidRPr="00CF068C">
        <w:rPr>
          <w:rFonts w:ascii="Arial" w:hAnsi="Arial" w:cs="Arial"/>
          <w:sz w:val="20"/>
        </w:rPr>
        <w:t>uman T-lymphocytes</w:t>
      </w:r>
      <w:r w:rsidR="0001322B" w:rsidRPr="00CF068C">
        <w:rPr>
          <w:rFonts w:ascii="Arial" w:hAnsi="Arial" w:cs="Arial"/>
          <w:sz w:val="20"/>
        </w:rPr>
        <w:t>”</w:t>
      </w:r>
    </w:p>
    <w:p w14:paraId="54893436" w14:textId="45CDE223" w:rsidR="00EE10EF" w:rsidRPr="00CF068C" w:rsidRDefault="00F00AC8" w:rsidP="007878F4">
      <w:pPr>
        <w:pStyle w:val="BodyTextIndent"/>
        <w:tabs>
          <w:tab w:val="clear" w:pos="180"/>
          <w:tab w:val="left" w:pos="0"/>
          <w:tab w:val="left" w:pos="540"/>
          <w:tab w:val="left" w:pos="630"/>
        </w:tabs>
        <w:spacing w:after="40" w:line="240" w:lineRule="auto"/>
        <w:ind w:left="270" w:hanging="270"/>
        <w:rPr>
          <w:rFonts w:ascii="Arial" w:hAnsi="Arial" w:cs="Arial"/>
          <w:sz w:val="20"/>
        </w:rPr>
      </w:pPr>
      <w:r w:rsidRPr="00CF068C">
        <w:rPr>
          <w:rFonts w:ascii="Arial" w:hAnsi="Arial" w:cs="Arial"/>
          <w:sz w:val="20"/>
        </w:rPr>
        <w:t>M.D.</w:t>
      </w:r>
      <w:r w:rsidR="00E12C5C" w:rsidRPr="00CF068C">
        <w:rPr>
          <w:rFonts w:ascii="Arial" w:hAnsi="Arial" w:cs="Arial"/>
          <w:sz w:val="20"/>
        </w:rPr>
        <w:t xml:space="preserve"> School of Medicine and Health Sciences</w:t>
      </w:r>
      <w:r w:rsidR="00722AEF" w:rsidRPr="00CF068C">
        <w:rPr>
          <w:rFonts w:ascii="Arial" w:hAnsi="Arial" w:cs="Arial"/>
          <w:sz w:val="20"/>
        </w:rPr>
        <w:t>,</w:t>
      </w:r>
      <w:r w:rsidR="00E12C5C" w:rsidRPr="00CF068C">
        <w:rPr>
          <w:rFonts w:ascii="Arial" w:hAnsi="Arial" w:cs="Arial"/>
          <w:sz w:val="20"/>
        </w:rPr>
        <w:t xml:space="preserve"> The George Washington University, Washington, DC, 1995</w:t>
      </w:r>
    </w:p>
    <w:p w14:paraId="2EA4D143" w14:textId="77777777" w:rsidR="00E12C5C" w:rsidRPr="00CF068C" w:rsidRDefault="00E12C5C" w:rsidP="002D1C12">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spacing w:after="120"/>
        <w:ind w:left="720" w:hanging="720"/>
        <w:rPr>
          <w:rFonts w:ascii="Arial" w:hAnsi="Arial" w:cs="Arial"/>
          <w:b/>
          <w:spacing w:val="-3"/>
          <w:sz w:val="20"/>
        </w:rPr>
      </w:pPr>
    </w:p>
    <w:p w14:paraId="5EDD7D0D" w14:textId="77777777" w:rsidR="00191725" w:rsidRPr="00CF068C" w:rsidRDefault="00E12C5C" w:rsidP="00191725">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spacing w:after="120"/>
        <w:ind w:left="720" w:hanging="720"/>
        <w:rPr>
          <w:rFonts w:ascii="Arial" w:hAnsi="Arial" w:cs="Arial"/>
          <w:spacing w:val="-3"/>
          <w:sz w:val="20"/>
        </w:rPr>
      </w:pPr>
      <w:r w:rsidRPr="00CF068C">
        <w:rPr>
          <w:rFonts w:ascii="Arial" w:hAnsi="Arial" w:cs="Arial"/>
          <w:b/>
          <w:spacing w:val="-3"/>
          <w:sz w:val="20"/>
        </w:rPr>
        <w:t>PREVIOUS APPOINTMENTS</w:t>
      </w:r>
    </w:p>
    <w:p w14:paraId="4A6F9CBB" w14:textId="52583500" w:rsidR="00191725" w:rsidRPr="00CF068C" w:rsidRDefault="00191725" w:rsidP="00191725">
      <w:pPr>
        <w:pStyle w:val="ListParagraph"/>
        <w:numPr>
          <w:ilvl w:val="0"/>
          <w:numId w:val="6"/>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spacing w:after="120"/>
        <w:ind w:left="540" w:hanging="540"/>
        <w:rPr>
          <w:rFonts w:ascii="Arial" w:hAnsi="Arial" w:cs="Arial"/>
          <w:spacing w:val="-3"/>
          <w:sz w:val="20"/>
        </w:rPr>
      </w:pPr>
      <w:r w:rsidRPr="00CF068C">
        <w:rPr>
          <w:rFonts w:ascii="Arial" w:hAnsi="Arial" w:cs="Arial"/>
          <w:spacing w:val="-3"/>
          <w:sz w:val="20"/>
        </w:rPr>
        <w:t xml:space="preserve">Medical Director of Intraoperative Electrophysiology, </w:t>
      </w:r>
      <w:r w:rsidRPr="00CF068C">
        <w:rPr>
          <w:rFonts w:ascii="Arial" w:hAnsi="Arial" w:cs="Arial"/>
          <w:sz w:val="20"/>
        </w:rPr>
        <w:t>UF Health</w:t>
      </w:r>
      <w:r w:rsidRPr="00CF068C">
        <w:rPr>
          <w:rFonts w:ascii="Arial" w:hAnsi="Arial" w:cs="Arial"/>
          <w:spacing w:val="-3"/>
          <w:sz w:val="20"/>
        </w:rPr>
        <w:t>, Gainesville, Florida, 2015 – 2020</w:t>
      </w:r>
    </w:p>
    <w:p w14:paraId="57C93AA7" w14:textId="415F09B7" w:rsidR="002D1C12" w:rsidRPr="00CF068C" w:rsidRDefault="00DD2BE4"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 xml:space="preserve">Associate Professor Anesthesiology, University of Florida, College of Medicine, </w:t>
      </w:r>
      <w:r w:rsidR="00B872A8" w:rsidRPr="00CF068C">
        <w:rPr>
          <w:rFonts w:ascii="Arial" w:hAnsi="Arial" w:cs="Arial"/>
          <w:spacing w:val="-2"/>
          <w:kern w:val="1"/>
          <w:sz w:val="20"/>
        </w:rPr>
        <w:t>Dept.</w:t>
      </w:r>
      <w:r w:rsidRPr="00CF068C">
        <w:rPr>
          <w:rFonts w:ascii="Arial" w:hAnsi="Arial" w:cs="Arial"/>
          <w:spacing w:val="-2"/>
          <w:kern w:val="1"/>
          <w:sz w:val="20"/>
        </w:rPr>
        <w:t xml:space="preserve"> of</w:t>
      </w:r>
      <w:r w:rsidR="002D1C12" w:rsidRPr="00CF068C">
        <w:rPr>
          <w:rFonts w:ascii="Arial" w:hAnsi="Arial" w:cs="Arial"/>
          <w:spacing w:val="-2"/>
          <w:kern w:val="1"/>
          <w:sz w:val="20"/>
        </w:rPr>
        <w:t xml:space="preserve"> </w:t>
      </w:r>
      <w:r w:rsidRPr="00CF068C">
        <w:rPr>
          <w:rFonts w:ascii="Arial" w:hAnsi="Arial" w:cs="Arial"/>
          <w:spacing w:val="-2"/>
          <w:kern w:val="1"/>
          <w:sz w:val="20"/>
        </w:rPr>
        <w:t>Anesthesiology, Gainesville, Florida, May 2010 – June 2016</w:t>
      </w:r>
    </w:p>
    <w:p w14:paraId="6F5CEB3C" w14:textId="2973E9E6" w:rsidR="002D1C12" w:rsidRPr="00CF068C" w:rsidRDefault="00DD2BE4"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 xml:space="preserve">Associate Professor Neuroscience (joint appointment), University of Florida, College of Medicine, </w:t>
      </w:r>
      <w:r w:rsidR="00B872A8" w:rsidRPr="00CF068C">
        <w:rPr>
          <w:rFonts w:ascii="Arial" w:hAnsi="Arial" w:cs="Arial"/>
          <w:spacing w:val="-2"/>
          <w:kern w:val="1"/>
          <w:sz w:val="20"/>
        </w:rPr>
        <w:t>Dept.</w:t>
      </w:r>
      <w:r w:rsidRPr="00CF068C">
        <w:rPr>
          <w:rFonts w:ascii="Arial" w:hAnsi="Arial" w:cs="Arial"/>
          <w:spacing w:val="-2"/>
          <w:kern w:val="1"/>
          <w:sz w:val="20"/>
        </w:rPr>
        <w:t xml:space="preserve"> Neuroscience, Gainesville, Florida, December 2012 – June 2016</w:t>
      </w:r>
    </w:p>
    <w:p w14:paraId="372F38BE" w14:textId="6BFF7170" w:rsidR="002D1C12" w:rsidRPr="00CF068C" w:rsidRDefault="00DD2BE4"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 xml:space="preserve">Associate Professor of Neurological Surgery (joint appointment), University of Florida, College of Medicine, </w:t>
      </w:r>
      <w:r w:rsidR="00B872A8" w:rsidRPr="00CF068C">
        <w:rPr>
          <w:rFonts w:ascii="Arial" w:hAnsi="Arial" w:cs="Arial"/>
          <w:spacing w:val="-2"/>
          <w:kern w:val="1"/>
          <w:sz w:val="20"/>
        </w:rPr>
        <w:t>Dept.</w:t>
      </w:r>
      <w:r w:rsidRPr="00CF068C">
        <w:rPr>
          <w:rFonts w:ascii="Arial" w:hAnsi="Arial" w:cs="Arial"/>
          <w:spacing w:val="-2"/>
          <w:kern w:val="1"/>
          <w:sz w:val="20"/>
        </w:rPr>
        <w:t xml:space="preserve"> Neurosurgery, Gainesville, Florida, December 2011 – June 2016</w:t>
      </w:r>
    </w:p>
    <w:p w14:paraId="08194BEB" w14:textId="77777777" w:rsidR="002D1C12" w:rsidRPr="00CF068C" w:rsidRDefault="00EA5939"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 xml:space="preserve">American Heart Association Operation C.A.R.E. ACLS </w:t>
      </w:r>
      <w:r w:rsidR="000826A5" w:rsidRPr="00CF068C">
        <w:rPr>
          <w:rFonts w:ascii="Arial" w:hAnsi="Arial" w:cs="Arial"/>
          <w:spacing w:val="-2"/>
          <w:kern w:val="1"/>
          <w:sz w:val="20"/>
        </w:rPr>
        <w:t>Training Center Faculty, 2004-</w:t>
      </w:r>
      <w:r w:rsidR="00B92D76" w:rsidRPr="00CF068C">
        <w:rPr>
          <w:rFonts w:ascii="Arial" w:hAnsi="Arial" w:cs="Arial"/>
          <w:spacing w:val="-2"/>
          <w:kern w:val="1"/>
          <w:sz w:val="20"/>
        </w:rPr>
        <w:t>2013</w:t>
      </w:r>
    </w:p>
    <w:p w14:paraId="0E079336" w14:textId="77777777" w:rsidR="002D1C12" w:rsidRPr="00CF068C" w:rsidRDefault="00F163A0"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Director, Medical Stude</w:t>
      </w:r>
      <w:r w:rsidR="000826A5" w:rsidRPr="00CF068C">
        <w:rPr>
          <w:rFonts w:ascii="Arial" w:hAnsi="Arial" w:cs="Arial"/>
          <w:spacing w:val="-2"/>
          <w:kern w:val="1"/>
          <w:sz w:val="20"/>
        </w:rPr>
        <w:t>nt Anesthesia Electives, 2004-</w:t>
      </w:r>
      <w:r w:rsidRPr="00CF068C">
        <w:rPr>
          <w:rFonts w:ascii="Arial" w:hAnsi="Arial" w:cs="Arial"/>
          <w:spacing w:val="-2"/>
          <w:kern w:val="1"/>
          <w:sz w:val="20"/>
        </w:rPr>
        <w:t>2010</w:t>
      </w:r>
    </w:p>
    <w:p w14:paraId="47AEDDAE" w14:textId="669A5242" w:rsidR="002D1C12" w:rsidRPr="00CF068C" w:rsidRDefault="00D7321A"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Assistant Professor Anesthesiology, University of Florida</w:t>
      </w:r>
      <w:r w:rsidR="00EE10EF" w:rsidRPr="00CF068C">
        <w:rPr>
          <w:rFonts w:ascii="Arial" w:hAnsi="Arial" w:cs="Arial"/>
          <w:spacing w:val="-2"/>
          <w:kern w:val="1"/>
          <w:sz w:val="20"/>
        </w:rPr>
        <w:t>,</w:t>
      </w:r>
      <w:r w:rsidRPr="00CF068C">
        <w:rPr>
          <w:rFonts w:ascii="Arial" w:hAnsi="Arial" w:cs="Arial"/>
          <w:spacing w:val="-2"/>
          <w:kern w:val="1"/>
          <w:sz w:val="20"/>
        </w:rPr>
        <w:t xml:space="preserve"> College of Medicine, </w:t>
      </w:r>
      <w:r w:rsidR="00B872A8" w:rsidRPr="00CF068C">
        <w:rPr>
          <w:rFonts w:ascii="Arial" w:hAnsi="Arial" w:cs="Arial"/>
          <w:spacing w:val="-2"/>
          <w:kern w:val="1"/>
          <w:sz w:val="20"/>
        </w:rPr>
        <w:t>Dept.</w:t>
      </w:r>
      <w:r w:rsidRPr="00CF068C">
        <w:rPr>
          <w:rFonts w:ascii="Arial" w:hAnsi="Arial" w:cs="Arial"/>
          <w:spacing w:val="-2"/>
          <w:kern w:val="1"/>
          <w:sz w:val="20"/>
        </w:rPr>
        <w:t xml:space="preserve"> of Anesthesiolo</w:t>
      </w:r>
      <w:r w:rsidR="000826A5" w:rsidRPr="00CF068C">
        <w:rPr>
          <w:rFonts w:ascii="Arial" w:hAnsi="Arial" w:cs="Arial"/>
          <w:spacing w:val="-2"/>
          <w:kern w:val="1"/>
          <w:sz w:val="20"/>
        </w:rPr>
        <w:t>gy, Gainesville, FL, May 2002-</w:t>
      </w:r>
      <w:r w:rsidRPr="00CF068C">
        <w:rPr>
          <w:rFonts w:ascii="Arial" w:hAnsi="Arial" w:cs="Arial"/>
          <w:spacing w:val="-2"/>
          <w:kern w:val="1"/>
          <w:sz w:val="20"/>
        </w:rPr>
        <w:t>2010</w:t>
      </w:r>
    </w:p>
    <w:p w14:paraId="600AE466" w14:textId="77777777" w:rsidR="002D1C12" w:rsidRPr="00CF068C" w:rsidRDefault="00E12C5C"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Po</w:t>
      </w:r>
      <w:r w:rsidR="0042569F" w:rsidRPr="00CF068C">
        <w:rPr>
          <w:rFonts w:ascii="Arial" w:hAnsi="Arial" w:cs="Arial"/>
          <w:spacing w:val="-2"/>
          <w:kern w:val="1"/>
          <w:sz w:val="20"/>
        </w:rPr>
        <w:t>st-Doctoral Associate</w:t>
      </w:r>
      <w:r w:rsidR="006B0734" w:rsidRPr="00CF068C">
        <w:rPr>
          <w:rFonts w:ascii="Arial" w:hAnsi="Arial" w:cs="Arial"/>
          <w:spacing w:val="-2"/>
          <w:kern w:val="1"/>
          <w:sz w:val="20"/>
        </w:rPr>
        <w:t>,</w:t>
      </w:r>
      <w:r w:rsidR="0042569F" w:rsidRPr="00CF068C">
        <w:rPr>
          <w:rFonts w:ascii="Arial" w:hAnsi="Arial" w:cs="Arial"/>
          <w:spacing w:val="-2"/>
          <w:kern w:val="1"/>
          <w:sz w:val="20"/>
        </w:rPr>
        <w:t xml:space="preserve"> Dept.</w:t>
      </w:r>
      <w:r w:rsidR="000826A5" w:rsidRPr="00CF068C">
        <w:rPr>
          <w:rFonts w:ascii="Arial" w:hAnsi="Arial" w:cs="Arial"/>
          <w:spacing w:val="-2"/>
          <w:kern w:val="1"/>
          <w:sz w:val="20"/>
        </w:rPr>
        <w:t xml:space="preserve"> </w:t>
      </w:r>
      <w:r w:rsidRPr="00CF068C">
        <w:rPr>
          <w:rFonts w:ascii="Arial" w:hAnsi="Arial" w:cs="Arial"/>
          <w:spacing w:val="-2"/>
          <w:kern w:val="1"/>
          <w:sz w:val="20"/>
        </w:rPr>
        <w:t>Anesthesiology, University of Florida</w:t>
      </w:r>
      <w:r w:rsidR="00EE10EF" w:rsidRPr="00CF068C">
        <w:rPr>
          <w:rFonts w:ascii="Arial" w:hAnsi="Arial" w:cs="Arial"/>
          <w:spacing w:val="-2"/>
          <w:kern w:val="1"/>
          <w:sz w:val="20"/>
        </w:rPr>
        <w:t>,</w:t>
      </w:r>
      <w:r w:rsidRPr="00CF068C">
        <w:rPr>
          <w:rFonts w:ascii="Arial" w:hAnsi="Arial" w:cs="Arial"/>
          <w:spacing w:val="-2"/>
          <w:kern w:val="1"/>
          <w:sz w:val="20"/>
        </w:rPr>
        <w:t xml:space="preserve"> College o</w:t>
      </w:r>
      <w:r w:rsidR="00F163A0" w:rsidRPr="00CF068C">
        <w:rPr>
          <w:rFonts w:ascii="Arial" w:hAnsi="Arial" w:cs="Arial"/>
          <w:spacing w:val="-2"/>
          <w:kern w:val="1"/>
          <w:sz w:val="20"/>
        </w:rPr>
        <w:t>f Medicine, Gainesville, FL</w:t>
      </w:r>
      <w:r w:rsidR="004E4B63" w:rsidRPr="00CF068C">
        <w:rPr>
          <w:rFonts w:ascii="Arial" w:hAnsi="Arial" w:cs="Arial"/>
          <w:spacing w:val="-2"/>
          <w:kern w:val="1"/>
          <w:sz w:val="20"/>
        </w:rPr>
        <w:t xml:space="preserve"> July</w:t>
      </w:r>
      <w:r w:rsidRPr="00CF068C">
        <w:rPr>
          <w:rFonts w:ascii="Arial" w:hAnsi="Arial" w:cs="Arial"/>
          <w:spacing w:val="-2"/>
          <w:kern w:val="1"/>
          <w:sz w:val="20"/>
        </w:rPr>
        <w:t xml:space="preserve"> 2001</w:t>
      </w:r>
      <w:r w:rsidR="000826A5" w:rsidRPr="00CF068C">
        <w:rPr>
          <w:rFonts w:ascii="Arial" w:hAnsi="Arial" w:cs="Arial"/>
          <w:spacing w:val="-2"/>
          <w:kern w:val="1"/>
          <w:sz w:val="20"/>
        </w:rPr>
        <w:t>-</w:t>
      </w:r>
      <w:r w:rsidRPr="00CF068C">
        <w:rPr>
          <w:rFonts w:ascii="Arial" w:hAnsi="Arial" w:cs="Arial"/>
          <w:spacing w:val="-2"/>
          <w:kern w:val="1"/>
          <w:sz w:val="20"/>
        </w:rPr>
        <w:t>May 2002</w:t>
      </w:r>
    </w:p>
    <w:p w14:paraId="0A208A6D" w14:textId="77777777" w:rsidR="002D1C12" w:rsidRPr="00CF068C" w:rsidRDefault="00E12C5C"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Fellow</w:t>
      </w:r>
      <w:r w:rsidR="0036432A" w:rsidRPr="00CF068C">
        <w:rPr>
          <w:rFonts w:ascii="Arial" w:hAnsi="Arial" w:cs="Arial"/>
          <w:spacing w:val="-2"/>
          <w:kern w:val="1"/>
          <w:sz w:val="20"/>
        </w:rPr>
        <w:t>ship</w:t>
      </w:r>
      <w:r w:rsidRPr="00CF068C">
        <w:rPr>
          <w:rFonts w:ascii="Arial" w:hAnsi="Arial" w:cs="Arial"/>
          <w:spacing w:val="-2"/>
          <w:kern w:val="1"/>
          <w:sz w:val="20"/>
        </w:rPr>
        <w:t xml:space="preserve"> i</w:t>
      </w:r>
      <w:r w:rsidR="0042569F" w:rsidRPr="00CF068C">
        <w:rPr>
          <w:rFonts w:ascii="Arial" w:hAnsi="Arial" w:cs="Arial"/>
          <w:spacing w:val="-2"/>
          <w:kern w:val="1"/>
          <w:sz w:val="20"/>
        </w:rPr>
        <w:t>n Neuroanesthesiology, Dep</w:t>
      </w:r>
      <w:r w:rsidRPr="00CF068C">
        <w:rPr>
          <w:rFonts w:ascii="Arial" w:hAnsi="Arial" w:cs="Arial"/>
          <w:spacing w:val="-2"/>
          <w:kern w:val="1"/>
          <w:sz w:val="20"/>
        </w:rPr>
        <w:t>t</w:t>
      </w:r>
      <w:r w:rsidR="001413ED" w:rsidRPr="00CF068C">
        <w:rPr>
          <w:rFonts w:ascii="Arial" w:hAnsi="Arial" w:cs="Arial"/>
          <w:spacing w:val="-2"/>
          <w:kern w:val="1"/>
          <w:sz w:val="20"/>
        </w:rPr>
        <w:t>.</w:t>
      </w:r>
      <w:r w:rsidR="000826A5" w:rsidRPr="00CF068C">
        <w:rPr>
          <w:rFonts w:ascii="Arial" w:hAnsi="Arial" w:cs="Arial"/>
          <w:spacing w:val="-2"/>
          <w:kern w:val="1"/>
          <w:sz w:val="20"/>
        </w:rPr>
        <w:t xml:space="preserve"> </w:t>
      </w:r>
      <w:r w:rsidRPr="00CF068C">
        <w:rPr>
          <w:rFonts w:ascii="Arial" w:hAnsi="Arial" w:cs="Arial"/>
          <w:spacing w:val="-2"/>
          <w:kern w:val="1"/>
          <w:sz w:val="20"/>
        </w:rPr>
        <w:t>Anesthesiology, University of Florida</w:t>
      </w:r>
      <w:r w:rsidR="00EE10EF" w:rsidRPr="00CF068C">
        <w:rPr>
          <w:rFonts w:ascii="Arial" w:hAnsi="Arial" w:cs="Arial"/>
          <w:spacing w:val="-2"/>
          <w:kern w:val="1"/>
          <w:sz w:val="20"/>
        </w:rPr>
        <w:t>,</w:t>
      </w:r>
      <w:r w:rsidRPr="00CF068C">
        <w:rPr>
          <w:rFonts w:ascii="Arial" w:hAnsi="Arial" w:cs="Arial"/>
          <w:spacing w:val="-2"/>
          <w:kern w:val="1"/>
          <w:sz w:val="20"/>
        </w:rPr>
        <w:t xml:space="preserve"> College o</w:t>
      </w:r>
      <w:r w:rsidR="00F163A0" w:rsidRPr="00CF068C">
        <w:rPr>
          <w:rFonts w:ascii="Arial" w:hAnsi="Arial" w:cs="Arial"/>
          <w:spacing w:val="-2"/>
          <w:kern w:val="1"/>
          <w:sz w:val="20"/>
        </w:rPr>
        <w:t>f Medicine, Gainesville, FL</w:t>
      </w:r>
      <w:r w:rsidR="000826A5" w:rsidRPr="00CF068C">
        <w:rPr>
          <w:rFonts w:ascii="Arial" w:hAnsi="Arial" w:cs="Arial"/>
          <w:spacing w:val="-2"/>
          <w:kern w:val="1"/>
          <w:sz w:val="20"/>
        </w:rPr>
        <w:t>, July 1999-</w:t>
      </w:r>
      <w:r w:rsidR="004E4B63" w:rsidRPr="00CF068C">
        <w:rPr>
          <w:rFonts w:ascii="Arial" w:hAnsi="Arial" w:cs="Arial"/>
          <w:spacing w:val="-2"/>
          <w:kern w:val="1"/>
          <w:sz w:val="20"/>
        </w:rPr>
        <w:t>Jun</w:t>
      </w:r>
      <w:r w:rsidR="004B2ECE" w:rsidRPr="00CF068C">
        <w:rPr>
          <w:rFonts w:ascii="Arial" w:hAnsi="Arial" w:cs="Arial"/>
          <w:spacing w:val="-2"/>
          <w:kern w:val="1"/>
          <w:sz w:val="20"/>
        </w:rPr>
        <w:t>e</w:t>
      </w:r>
      <w:r w:rsidRPr="00CF068C">
        <w:rPr>
          <w:rFonts w:ascii="Arial" w:hAnsi="Arial" w:cs="Arial"/>
          <w:spacing w:val="-2"/>
          <w:kern w:val="1"/>
          <w:sz w:val="20"/>
        </w:rPr>
        <w:t xml:space="preserve"> 2001</w:t>
      </w:r>
    </w:p>
    <w:p w14:paraId="5C2DDC8F" w14:textId="5B33BECF" w:rsidR="002D1C12" w:rsidRPr="00CF068C" w:rsidRDefault="0042569F"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Resident</w:t>
      </w:r>
      <w:r w:rsidR="00E12C5C" w:rsidRPr="00CF068C">
        <w:rPr>
          <w:rFonts w:ascii="Arial" w:hAnsi="Arial" w:cs="Arial"/>
          <w:spacing w:val="-2"/>
          <w:kern w:val="1"/>
          <w:sz w:val="20"/>
        </w:rPr>
        <w:t xml:space="preserve">, </w:t>
      </w:r>
      <w:r w:rsidRPr="00CF068C">
        <w:rPr>
          <w:rFonts w:ascii="Arial" w:hAnsi="Arial" w:cs="Arial"/>
          <w:spacing w:val="-2"/>
          <w:kern w:val="1"/>
          <w:sz w:val="20"/>
        </w:rPr>
        <w:t>Dept</w:t>
      </w:r>
      <w:r w:rsidR="00981122" w:rsidRPr="00CF068C">
        <w:rPr>
          <w:rFonts w:ascii="Arial" w:hAnsi="Arial" w:cs="Arial"/>
          <w:spacing w:val="-2"/>
          <w:kern w:val="1"/>
          <w:sz w:val="20"/>
        </w:rPr>
        <w:t>.</w:t>
      </w:r>
      <w:r w:rsidRPr="00CF068C">
        <w:rPr>
          <w:rFonts w:ascii="Arial" w:hAnsi="Arial" w:cs="Arial"/>
          <w:spacing w:val="-2"/>
          <w:kern w:val="1"/>
          <w:sz w:val="20"/>
        </w:rPr>
        <w:t xml:space="preserve"> Anesthesiology, University of Florida</w:t>
      </w:r>
      <w:r w:rsidR="00EE10EF" w:rsidRPr="00CF068C">
        <w:rPr>
          <w:rFonts w:ascii="Arial" w:hAnsi="Arial" w:cs="Arial"/>
          <w:spacing w:val="-2"/>
          <w:kern w:val="1"/>
          <w:sz w:val="20"/>
        </w:rPr>
        <w:t>,</w:t>
      </w:r>
      <w:r w:rsidRPr="00CF068C">
        <w:rPr>
          <w:rFonts w:ascii="Arial" w:hAnsi="Arial" w:cs="Arial"/>
          <w:spacing w:val="-2"/>
          <w:kern w:val="1"/>
          <w:sz w:val="20"/>
        </w:rPr>
        <w:t xml:space="preserve"> </w:t>
      </w:r>
      <w:r w:rsidR="00984ECC" w:rsidRPr="00CF068C">
        <w:rPr>
          <w:rFonts w:ascii="Arial" w:hAnsi="Arial" w:cs="Arial"/>
          <w:spacing w:val="-2"/>
          <w:kern w:val="1"/>
          <w:sz w:val="20"/>
        </w:rPr>
        <w:t>Colle</w:t>
      </w:r>
      <w:r w:rsidR="00EE10EF" w:rsidRPr="00CF068C">
        <w:rPr>
          <w:rFonts w:ascii="Arial" w:hAnsi="Arial" w:cs="Arial"/>
          <w:spacing w:val="-2"/>
          <w:kern w:val="1"/>
          <w:sz w:val="20"/>
        </w:rPr>
        <w:t xml:space="preserve">ge </w:t>
      </w:r>
      <w:r w:rsidR="00E12C5C" w:rsidRPr="00CF068C">
        <w:rPr>
          <w:rFonts w:ascii="Arial" w:hAnsi="Arial" w:cs="Arial"/>
          <w:spacing w:val="-2"/>
          <w:kern w:val="1"/>
          <w:sz w:val="20"/>
        </w:rPr>
        <w:t>of Medicine, Gainesville, F</w:t>
      </w:r>
      <w:r w:rsidR="00F163A0" w:rsidRPr="00CF068C">
        <w:rPr>
          <w:rFonts w:ascii="Arial" w:hAnsi="Arial" w:cs="Arial"/>
          <w:spacing w:val="-2"/>
          <w:kern w:val="1"/>
          <w:sz w:val="20"/>
        </w:rPr>
        <w:t>L</w:t>
      </w:r>
      <w:r w:rsidR="00E12C5C" w:rsidRPr="00CF068C">
        <w:rPr>
          <w:rFonts w:ascii="Arial" w:hAnsi="Arial" w:cs="Arial"/>
          <w:spacing w:val="-2"/>
          <w:kern w:val="1"/>
          <w:sz w:val="20"/>
        </w:rPr>
        <w:t>, 1996-1999</w:t>
      </w:r>
    </w:p>
    <w:p w14:paraId="5CC4532A" w14:textId="77777777" w:rsidR="002D1C12" w:rsidRPr="00CF068C" w:rsidRDefault="00EA5939"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Internship, Roanoke Memorial Hospital, Carilion H</w:t>
      </w:r>
      <w:r w:rsidR="008A4B5B" w:rsidRPr="00CF068C">
        <w:rPr>
          <w:rFonts w:ascii="Arial" w:hAnsi="Arial" w:cs="Arial"/>
          <w:spacing w:val="-2"/>
          <w:kern w:val="1"/>
          <w:sz w:val="20"/>
        </w:rPr>
        <w:t>ealth System (</w:t>
      </w:r>
      <w:r w:rsidR="0036432A" w:rsidRPr="00CF068C">
        <w:rPr>
          <w:rFonts w:ascii="Arial" w:hAnsi="Arial" w:cs="Arial"/>
          <w:spacing w:val="-2"/>
          <w:kern w:val="1"/>
          <w:sz w:val="20"/>
        </w:rPr>
        <w:t xml:space="preserve">a.k.a. </w:t>
      </w:r>
      <w:r w:rsidR="008A4B5B" w:rsidRPr="00CF068C">
        <w:rPr>
          <w:rFonts w:ascii="Arial" w:hAnsi="Arial" w:cs="Arial"/>
          <w:spacing w:val="-2"/>
          <w:kern w:val="1"/>
          <w:sz w:val="20"/>
        </w:rPr>
        <w:t>Carilion Clinic)</w:t>
      </w:r>
      <w:r w:rsidRPr="00CF068C">
        <w:rPr>
          <w:rFonts w:ascii="Arial" w:hAnsi="Arial" w:cs="Arial"/>
          <w:spacing w:val="-2"/>
          <w:kern w:val="1"/>
          <w:sz w:val="20"/>
        </w:rPr>
        <w:t>, Roanoke, VA, 1995-1996</w:t>
      </w:r>
    </w:p>
    <w:p w14:paraId="3DF5BEB0" w14:textId="77777777" w:rsidR="002D1C12" w:rsidRPr="00CF068C" w:rsidRDefault="000826A5"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pacing w:val="-2"/>
          <w:kern w:val="1"/>
          <w:sz w:val="20"/>
        </w:rPr>
        <w:t>Research Fellowship, Dept.</w:t>
      </w:r>
      <w:r w:rsidR="00E12C5C" w:rsidRPr="00CF068C">
        <w:rPr>
          <w:rFonts w:ascii="Arial" w:hAnsi="Arial" w:cs="Arial"/>
          <w:spacing w:val="-2"/>
          <w:kern w:val="1"/>
          <w:sz w:val="20"/>
        </w:rPr>
        <w:t xml:space="preserve"> Dermatology, </w:t>
      </w:r>
      <w:r w:rsidR="00C83142" w:rsidRPr="00CF068C">
        <w:rPr>
          <w:rFonts w:ascii="Arial" w:hAnsi="Arial" w:cs="Arial"/>
          <w:spacing w:val="-2"/>
          <w:kern w:val="1"/>
          <w:sz w:val="20"/>
        </w:rPr>
        <w:t>Universitätsklinikum</w:t>
      </w:r>
      <w:r w:rsidR="00E12C5C" w:rsidRPr="00CF068C">
        <w:rPr>
          <w:rFonts w:ascii="Arial" w:hAnsi="Arial" w:cs="Arial"/>
          <w:spacing w:val="-2"/>
          <w:kern w:val="1"/>
          <w:sz w:val="20"/>
        </w:rPr>
        <w:t xml:space="preserve"> Rudolf Virchow</w:t>
      </w:r>
      <w:r w:rsidR="00BE6A66" w:rsidRPr="00CF068C">
        <w:rPr>
          <w:rFonts w:ascii="Arial" w:hAnsi="Arial" w:cs="Arial"/>
          <w:spacing w:val="-2"/>
          <w:kern w:val="1"/>
          <w:sz w:val="20"/>
        </w:rPr>
        <w:t>,</w:t>
      </w:r>
      <w:r w:rsidR="000735B7" w:rsidRPr="00CF068C">
        <w:rPr>
          <w:rFonts w:ascii="Arial" w:hAnsi="Arial" w:cs="Arial"/>
          <w:spacing w:val="-2"/>
          <w:kern w:val="1"/>
          <w:sz w:val="20"/>
        </w:rPr>
        <w:t xml:space="preserve"> </w:t>
      </w:r>
      <w:r w:rsidR="00E12C5C" w:rsidRPr="00CF068C">
        <w:rPr>
          <w:rFonts w:ascii="Arial" w:hAnsi="Arial" w:cs="Arial"/>
          <w:sz w:val="20"/>
        </w:rPr>
        <w:t>Freie U</w:t>
      </w:r>
      <w:r w:rsidR="004E4B63" w:rsidRPr="00CF068C">
        <w:rPr>
          <w:rFonts w:ascii="Arial" w:hAnsi="Arial" w:cs="Arial"/>
          <w:sz w:val="20"/>
        </w:rPr>
        <w:t>niversit</w:t>
      </w:r>
      <w:r w:rsidR="00C83142" w:rsidRPr="00CF068C">
        <w:rPr>
          <w:rFonts w:ascii="Arial" w:hAnsi="Arial" w:cs="Arial"/>
          <w:sz w:val="20"/>
        </w:rPr>
        <w:t>ä</w:t>
      </w:r>
      <w:r w:rsidR="00BE6A66" w:rsidRPr="00CF068C">
        <w:rPr>
          <w:rFonts w:ascii="Arial" w:hAnsi="Arial" w:cs="Arial"/>
          <w:sz w:val="20"/>
        </w:rPr>
        <w:t>t Berlin, Germany, Jun</w:t>
      </w:r>
      <w:r w:rsidR="004E4B63" w:rsidRPr="00CF068C">
        <w:rPr>
          <w:rFonts w:ascii="Arial" w:hAnsi="Arial" w:cs="Arial"/>
          <w:sz w:val="20"/>
        </w:rPr>
        <w:t>-Aug</w:t>
      </w:r>
      <w:r w:rsidR="00E12C5C" w:rsidRPr="00CF068C">
        <w:rPr>
          <w:rFonts w:ascii="Arial" w:hAnsi="Arial" w:cs="Arial"/>
          <w:sz w:val="20"/>
        </w:rPr>
        <w:t xml:space="preserve"> 1992</w:t>
      </w:r>
    </w:p>
    <w:p w14:paraId="02D089BA" w14:textId="77777777" w:rsidR="002D1C12" w:rsidRPr="00CF068C" w:rsidRDefault="0042569F"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z w:val="20"/>
        </w:rPr>
        <w:t>Research Associate, Dept</w:t>
      </w:r>
      <w:r w:rsidR="000826A5" w:rsidRPr="00CF068C">
        <w:rPr>
          <w:rFonts w:ascii="Arial" w:hAnsi="Arial" w:cs="Arial"/>
          <w:sz w:val="20"/>
        </w:rPr>
        <w:t>.</w:t>
      </w:r>
      <w:r w:rsidR="00E12C5C" w:rsidRPr="00CF068C">
        <w:rPr>
          <w:rFonts w:ascii="Arial" w:hAnsi="Arial" w:cs="Arial"/>
          <w:sz w:val="20"/>
        </w:rPr>
        <w:t xml:space="preserve"> Internal Medicine, University </w:t>
      </w:r>
      <w:r w:rsidR="00F163A0" w:rsidRPr="00CF068C">
        <w:rPr>
          <w:rFonts w:ascii="Arial" w:hAnsi="Arial" w:cs="Arial"/>
          <w:sz w:val="20"/>
        </w:rPr>
        <w:t>of South Florida, Tampa, FL</w:t>
      </w:r>
      <w:r w:rsidR="004E4B63" w:rsidRPr="00CF068C">
        <w:rPr>
          <w:rFonts w:ascii="Arial" w:hAnsi="Arial" w:cs="Arial"/>
          <w:sz w:val="20"/>
        </w:rPr>
        <w:t>, Sep</w:t>
      </w:r>
      <w:r w:rsidR="004326B1" w:rsidRPr="00CF068C">
        <w:rPr>
          <w:rFonts w:ascii="Arial" w:hAnsi="Arial" w:cs="Arial"/>
          <w:sz w:val="20"/>
        </w:rPr>
        <w:t>t</w:t>
      </w:r>
      <w:r w:rsidR="00E12C5C" w:rsidRPr="00CF068C">
        <w:rPr>
          <w:rFonts w:ascii="Arial" w:hAnsi="Arial" w:cs="Arial"/>
          <w:sz w:val="20"/>
        </w:rPr>
        <w:t xml:space="preserve"> 1990-</w:t>
      </w:r>
      <w:r w:rsidR="004E4B63" w:rsidRPr="00CF068C">
        <w:rPr>
          <w:rFonts w:ascii="Arial" w:hAnsi="Arial" w:cs="Arial"/>
          <w:sz w:val="20"/>
        </w:rPr>
        <w:t>Aug</w:t>
      </w:r>
      <w:r w:rsidR="00E12C5C" w:rsidRPr="00CF068C">
        <w:rPr>
          <w:rFonts w:ascii="Arial" w:hAnsi="Arial" w:cs="Arial"/>
          <w:sz w:val="20"/>
        </w:rPr>
        <w:t xml:space="preserve"> 1991</w:t>
      </w:r>
    </w:p>
    <w:p w14:paraId="088322FC" w14:textId="77777777" w:rsidR="002D1C12" w:rsidRPr="00CF068C" w:rsidRDefault="0042569F"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z w:val="20"/>
        </w:rPr>
        <w:t>Research Assistant, Dept</w:t>
      </w:r>
      <w:r w:rsidR="00D03B80" w:rsidRPr="00CF068C">
        <w:rPr>
          <w:rFonts w:ascii="Arial" w:hAnsi="Arial" w:cs="Arial"/>
          <w:sz w:val="20"/>
        </w:rPr>
        <w:t>.</w:t>
      </w:r>
      <w:r w:rsidR="000826A5" w:rsidRPr="00CF068C">
        <w:rPr>
          <w:rFonts w:ascii="Arial" w:hAnsi="Arial" w:cs="Arial"/>
          <w:sz w:val="20"/>
        </w:rPr>
        <w:t xml:space="preserve"> </w:t>
      </w:r>
      <w:r w:rsidR="00E12C5C" w:rsidRPr="00CF068C">
        <w:rPr>
          <w:rFonts w:ascii="Arial" w:hAnsi="Arial" w:cs="Arial"/>
          <w:sz w:val="20"/>
        </w:rPr>
        <w:t>Pharmacology and Therapeutics</w:t>
      </w:r>
      <w:r w:rsidR="00EE10EF" w:rsidRPr="00CF068C">
        <w:rPr>
          <w:rFonts w:ascii="Arial" w:hAnsi="Arial" w:cs="Arial"/>
          <w:sz w:val="20"/>
        </w:rPr>
        <w:t>,</w:t>
      </w:r>
      <w:r w:rsidR="00E12C5C" w:rsidRPr="00CF068C">
        <w:rPr>
          <w:rFonts w:ascii="Arial" w:hAnsi="Arial" w:cs="Arial"/>
          <w:sz w:val="20"/>
        </w:rPr>
        <w:t xml:space="preserve"> University of South Florida, Tampa, </w:t>
      </w:r>
      <w:r w:rsidR="00F163A0" w:rsidRPr="00CF068C">
        <w:rPr>
          <w:rFonts w:ascii="Arial" w:hAnsi="Arial" w:cs="Arial"/>
          <w:sz w:val="20"/>
        </w:rPr>
        <w:t xml:space="preserve">FL, </w:t>
      </w:r>
      <w:r w:rsidR="004E4B63" w:rsidRPr="00CF068C">
        <w:rPr>
          <w:rFonts w:ascii="Arial" w:hAnsi="Arial" w:cs="Arial"/>
          <w:sz w:val="20"/>
        </w:rPr>
        <w:t>May 1984-Sep</w:t>
      </w:r>
      <w:r w:rsidR="004B2ECE" w:rsidRPr="00CF068C">
        <w:rPr>
          <w:rFonts w:ascii="Arial" w:hAnsi="Arial" w:cs="Arial"/>
          <w:sz w:val="20"/>
        </w:rPr>
        <w:t>t</w:t>
      </w:r>
      <w:r w:rsidR="004E4B63" w:rsidRPr="00CF068C">
        <w:rPr>
          <w:rFonts w:ascii="Arial" w:hAnsi="Arial" w:cs="Arial"/>
          <w:sz w:val="20"/>
        </w:rPr>
        <w:t xml:space="preserve"> </w:t>
      </w:r>
      <w:r w:rsidR="00E12C5C" w:rsidRPr="00CF068C">
        <w:rPr>
          <w:rFonts w:ascii="Arial" w:hAnsi="Arial" w:cs="Arial"/>
          <w:sz w:val="20"/>
        </w:rPr>
        <w:t xml:space="preserve">1990  </w:t>
      </w:r>
    </w:p>
    <w:p w14:paraId="5B2E9EF2" w14:textId="77777777" w:rsidR="002D1C12" w:rsidRPr="00CF068C" w:rsidRDefault="00E12C5C"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z w:val="20"/>
        </w:rPr>
        <w:t xml:space="preserve">Research Technician, Heineman Medical Research Center, Charlotte, </w:t>
      </w:r>
      <w:r w:rsidR="00F163A0" w:rsidRPr="00CF068C">
        <w:rPr>
          <w:rFonts w:ascii="Arial" w:hAnsi="Arial" w:cs="Arial"/>
          <w:sz w:val="20"/>
        </w:rPr>
        <w:t>NC,</w:t>
      </w:r>
      <w:r w:rsidR="004E4B63" w:rsidRPr="00CF068C">
        <w:rPr>
          <w:rFonts w:ascii="Arial" w:hAnsi="Arial" w:cs="Arial"/>
          <w:sz w:val="20"/>
        </w:rPr>
        <w:t xml:space="preserve"> Oct 1983-Apr</w:t>
      </w:r>
      <w:r w:rsidRPr="00CF068C">
        <w:rPr>
          <w:rFonts w:ascii="Arial" w:hAnsi="Arial" w:cs="Arial"/>
          <w:sz w:val="20"/>
        </w:rPr>
        <w:t xml:space="preserve"> 1984</w:t>
      </w:r>
    </w:p>
    <w:p w14:paraId="0A71DEF1" w14:textId="77777777" w:rsidR="002D1C12" w:rsidRPr="00CF068C" w:rsidRDefault="0042569F"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z w:val="20"/>
        </w:rPr>
        <w:t>Research Assistant, Dept.</w:t>
      </w:r>
      <w:r w:rsidR="000826A5" w:rsidRPr="00CF068C">
        <w:rPr>
          <w:rFonts w:ascii="Arial" w:hAnsi="Arial" w:cs="Arial"/>
          <w:sz w:val="20"/>
        </w:rPr>
        <w:t xml:space="preserve"> </w:t>
      </w:r>
      <w:r w:rsidR="00E12C5C" w:rsidRPr="00CF068C">
        <w:rPr>
          <w:rFonts w:ascii="Arial" w:hAnsi="Arial" w:cs="Arial"/>
          <w:sz w:val="20"/>
        </w:rPr>
        <w:t>Biochemistry</w:t>
      </w:r>
      <w:r w:rsidR="00EE10EF" w:rsidRPr="00CF068C">
        <w:rPr>
          <w:rFonts w:ascii="Arial" w:hAnsi="Arial" w:cs="Arial"/>
          <w:sz w:val="20"/>
        </w:rPr>
        <w:t>,</w:t>
      </w:r>
      <w:r w:rsidR="00E12C5C" w:rsidRPr="00CF068C">
        <w:rPr>
          <w:rFonts w:ascii="Arial" w:hAnsi="Arial" w:cs="Arial"/>
          <w:sz w:val="20"/>
        </w:rPr>
        <w:t xml:space="preserve"> University of North Carol</w:t>
      </w:r>
      <w:r w:rsidR="00F163A0" w:rsidRPr="00CF068C">
        <w:rPr>
          <w:rFonts w:ascii="Arial" w:hAnsi="Arial" w:cs="Arial"/>
          <w:sz w:val="20"/>
        </w:rPr>
        <w:t>ina, Chapel Hill, NC</w:t>
      </w:r>
      <w:r w:rsidR="004E4B63" w:rsidRPr="00CF068C">
        <w:rPr>
          <w:rFonts w:ascii="Arial" w:hAnsi="Arial" w:cs="Arial"/>
          <w:sz w:val="20"/>
        </w:rPr>
        <w:t>, Sep</w:t>
      </w:r>
      <w:r w:rsidR="004326B1" w:rsidRPr="00CF068C">
        <w:rPr>
          <w:rFonts w:ascii="Arial" w:hAnsi="Arial" w:cs="Arial"/>
          <w:sz w:val="20"/>
        </w:rPr>
        <w:t>t</w:t>
      </w:r>
      <w:r w:rsidR="004E4B63" w:rsidRPr="00CF068C">
        <w:rPr>
          <w:rFonts w:ascii="Arial" w:hAnsi="Arial" w:cs="Arial"/>
          <w:sz w:val="20"/>
        </w:rPr>
        <w:t xml:space="preserve"> 1979-Jul</w:t>
      </w:r>
      <w:r w:rsidR="00E12C5C" w:rsidRPr="00CF068C">
        <w:rPr>
          <w:rFonts w:ascii="Arial" w:hAnsi="Arial" w:cs="Arial"/>
          <w:sz w:val="20"/>
        </w:rPr>
        <w:t xml:space="preserve"> 1980</w:t>
      </w:r>
    </w:p>
    <w:p w14:paraId="2E726A6F" w14:textId="480BDEDF" w:rsidR="00E12C5C" w:rsidRPr="00CF068C" w:rsidRDefault="0042569F" w:rsidP="002D1C12">
      <w:pPr>
        <w:pStyle w:val="ListParagraph"/>
        <w:numPr>
          <w:ilvl w:val="0"/>
          <w:numId w:val="6"/>
        </w:numPr>
        <w:tabs>
          <w:tab w:val="left" w:pos="-720"/>
          <w:tab w:val="left" w:pos="0"/>
          <w:tab w:val="left" w:pos="27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40"/>
        <w:ind w:left="540" w:hanging="540"/>
        <w:rPr>
          <w:rFonts w:ascii="Arial" w:hAnsi="Arial" w:cs="Arial"/>
          <w:spacing w:val="-2"/>
          <w:kern w:val="1"/>
          <w:sz w:val="20"/>
        </w:rPr>
      </w:pPr>
      <w:r w:rsidRPr="00CF068C">
        <w:rPr>
          <w:rFonts w:ascii="Arial" w:hAnsi="Arial" w:cs="Arial"/>
          <w:sz w:val="20"/>
        </w:rPr>
        <w:t>Research Assistant, Dept.</w:t>
      </w:r>
      <w:r w:rsidR="000826A5" w:rsidRPr="00CF068C">
        <w:rPr>
          <w:rFonts w:ascii="Arial" w:hAnsi="Arial" w:cs="Arial"/>
          <w:sz w:val="20"/>
        </w:rPr>
        <w:t xml:space="preserve"> </w:t>
      </w:r>
      <w:r w:rsidR="00E12C5C" w:rsidRPr="00CF068C">
        <w:rPr>
          <w:rFonts w:ascii="Arial" w:hAnsi="Arial" w:cs="Arial"/>
          <w:sz w:val="20"/>
        </w:rPr>
        <w:t>Pharmacology, Addenbrooks Hos</w:t>
      </w:r>
      <w:r w:rsidR="00F163A0" w:rsidRPr="00CF068C">
        <w:rPr>
          <w:rFonts w:ascii="Arial" w:hAnsi="Arial" w:cs="Arial"/>
          <w:sz w:val="20"/>
        </w:rPr>
        <w:t>pital, Cambridge, UK</w:t>
      </w:r>
      <w:r w:rsidR="004E4B63" w:rsidRPr="00CF068C">
        <w:rPr>
          <w:rFonts w:ascii="Arial" w:hAnsi="Arial" w:cs="Arial"/>
          <w:sz w:val="20"/>
        </w:rPr>
        <w:t>, Aug</w:t>
      </w:r>
      <w:r w:rsidR="00E12C5C" w:rsidRPr="00CF068C">
        <w:rPr>
          <w:rFonts w:ascii="Arial" w:hAnsi="Arial" w:cs="Arial"/>
          <w:sz w:val="20"/>
        </w:rPr>
        <w:t xml:space="preserve"> 1978-June 1979</w:t>
      </w:r>
    </w:p>
    <w:p w14:paraId="7669DD7E" w14:textId="77777777" w:rsidR="00F163A0" w:rsidRPr="00CF068C" w:rsidRDefault="00F163A0" w:rsidP="002D1C12">
      <w:pPr>
        <w:tabs>
          <w:tab w:val="left" w:pos="-720"/>
          <w:tab w:val="left" w:pos="540"/>
          <w:tab w:val="left" w:pos="63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120"/>
        <w:ind w:left="720" w:hanging="720"/>
        <w:rPr>
          <w:rFonts w:ascii="Arial" w:hAnsi="Arial" w:cs="Arial"/>
          <w:spacing w:val="-2"/>
          <w:kern w:val="1"/>
          <w:sz w:val="20"/>
        </w:rPr>
      </w:pPr>
    </w:p>
    <w:p w14:paraId="56631B51" w14:textId="77777777" w:rsidR="00E12C5C" w:rsidRPr="00CF068C" w:rsidRDefault="00E12C5C" w:rsidP="002D1C12">
      <w:pPr>
        <w:pStyle w:val="Heading1"/>
        <w:tabs>
          <w:tab w:val="clear" w:pos="0"/>
          <w:tab w:val="clear" w:pos="261"/>
          <w:tab w:val="clear" w:pos="523"/>
          <w:tab w:val="left" w:pos="270"/>
          <w:tab w:val="left" w:pos="540"/>
          <w:tab w:val="left" w:pos="630"/>
        </w:tabs>
        <w:spacing w:after="120"/>
        <w:ind w:left="720" w:hanging="720"/>
        <w:rPr>
          <w:rFonts w:ascii="Arial" w:hAnsi="Arial" w:cs="Arial"/>
          <w:sz w:val="20"/>
        </w:rPr>
      </w:pPr>
      <w:r w:rsidRPr="00CF068C">
        <w:rPr>
          <w:rFonts w:ascii="Arial" w:hAnsi="Arial" w:cs="Arial"/>
          <w:sz w:val="20"/>
        </w:rPr>
        <w:t>BOARD CERTIFICATION</w:t>
      </w:r>
    </w:p>
    <w:p w14:paraId="331BC5AC" w14:textId="55AC1716" w:rsidR="00E12C5C" w:rsidRPr="00CF068C" w:rsidRDefault="00E12C5C" w:rsidP="00372666">
      <w:pPr>
        <w:numPr>
          <w:ilvl w:val="0"/>
          <w:numId w:val="12"/>
        </w:numPr>
        <w:tabs>
          <w:tab w:val="left" w:pos="270"/>
          <w:tab w:val="left" w:pos="540"/>
          <w:tab w:val="left" w:pos="630"/>
        </w:tabs>
        <w:ind w:hanging="720"/>
        <w:rPr>
          <w:rFonts w:ascii="Arial" w:hAnsi="Arial" w:cs="Arial"/>
          <w:sz w:val="20"/>
        </w:rPr>
      </w:pPr>
      <w:r w:rsidRPr="00CF068C">
        <w:rPr>
          <w:rFonts w:ascii="Arial" w:hAnsi="Arial" w:cs="Arial"/>
          <w:sz w:val="20"/>
        </w:rPr>
        <w:t>American Bo</w:t>
      </w:r>
      <w:r w:rsidR="00D93DBB" w:rsidRPr="00CF068C">
        <w:rPr>
          <w:rFonts w:ascii="Arial" w:hAnsi="Arial" w:cs="Arial"/>
          <w:sz w:val="20"/>
        </w:rPr>
        <w:t>ard of Anesthesiology, Diplomat</w:t>
      </w:r>
      <w:r w:rsidRPr="00CF068C">
        <w:rPr>
          <w:rFonts w:ascii="Arial" w:hAnsi="Arial" w:cs="Arial"/>
          <w:sz w:val="20"/>
        </w:rPr>
        <w:t>, 2008</w:t>
      </w:r>
    </w:p>
    <w:p w14:paraId="45FE78BD" w14:textId="25364ADF" w:rsidR="0036623F" w:rsidRPr="00CF068C" w:rsidRDefault="0036623F" w:rsidP="00372666">
      <w:pPr>
        <w:numPr>
          <w:ilvl w:val="0"/>
          <w:numId w:val="12"/>
        </w:numPr>
        <w:tabs>
          <w:tab w:val="left" w:pos="270"/>
          <w:tab w:val="left" w:pos="540"/>
          <w:tab w:val="left" w:pos="630"/>
        </w:tabs>
        <w:ind w:hanging="720"/>
        <w:rPr>
          <w:rFonts w:ascii="Arial" w:hAnsi="Arial" w:cs="Arial"/>
          <w:sz w:val="20"/>
        </w:rPr>
      </w:pPr>
      <w:r w:rsidRPr="00CF068C">
        <w:rPr>
          <w:rFonts w:ascii="Arial" w:hAnsi="Arial" w:cs="Arial"/>
          <w:sz w:val="20"/>
        </w:rPr>
        <w:t>American Board of Anesthesiology,  Recertification 2018</w:t>
      </w:r>
    </w:p>
    <w:p w14:paraId="4B7B29C1" w14:textId="77777777" w:rsidR="00E12C5C" w:rsidRPr="00CF068C" w:rsidRDefault="00E12C5C" w:rsidP="002D1C12">
      <w:pPr>
        <w:pStyle w:val="Heading1"/>
        <w:tabs>
          <w:tab w:val="clear" w:pos="0"/>
          <w:tab w:val="clear" w:pos="261"/>
          <w:tab w:val="clear" w:pos="523"/>
          <w:tab w:val="left" w:pos="270"/>
          <w:tab w:val="left" w:pos="540"/>
          <w:tab w:val="left" w:pos="630"/>
        </w:tabs>
        <w:spacing w:after="120"/>
        <w:ind w:left="720" w:hanging="720"/>
        <w:rPr>
          <w:rFonts w:ascii="Arial" w:hAnsi="Arial" w:cs="Arial"/>
          <w:sz w:val="20"/>
        </w:rPr>
      </w:pPr>
    </w:p>
    <w:p w14:paraId="4EFDBBE3" w14:textId="77777777" w:rsidR="00E12C5C" w:rsidRPr="00CF068C" w:rsidRDefault="00E12C5C" w:rsidP="002D1C12">
      <w:pPr>
        <w:pStyle w:val="Heading1"/>
        <w:tabs>
          <w:tab w:val="clear" w:pos="0"/>
          <w:tab w:val="clear" w:pos="261"/>
          <w:tab w:val="clear" w:pos="523"/>
          <w:tab w:val="left" w:pos="270"/>
          <w:tab w:val="left" w:pos="540"/>
          <w:tab w:val="left" w:pos="630"/>
        </w:tabs>
        <w:spacing w:after="120"/>
        <w:ind w:left="720" w:hanging="720"/>
        <w:rPr>
          <w:rFonts w:ascii="Arial" w:hAnsi="Arial" w:cs="Arial"/>
          <w:sz w:val="20"/>
        </w:rPr>
      </w:pPr>
      <w:r w:rsidRPr="00CF068C">
        <w:rPr>
          <w:rFonts w:ascii="Arial" w:hAnsi="Arial" w:cs="Arial"/>
          <w:sz w:val="20"/>
        </w:rPr>
        <w:t>LICENSURE</w:t>
      </w:r>
    </w:p>
    <w:p w14:paraId="66AB04B9" w14:textId="77777777" w:rsidR="007F7E61" w:rsidRPr="00CF068C" w:rsidRDefault="007F7E61" w:rsidP="002D1C12">
      <w:pPr>
        <w:numPr>
          <w:ilvl w:val="0"/>
          <w:numId w:val="5"/>
        </w:numPr>
        <w:tabs>
          <w:tab w:val="left" w:pos="-1440"/>
          <w:tab w:val="left" w:pos="-720"/>
          <w:tab w:val="left" w:pos="-450"/>
          <w:tab w:val="left" w:pos="270"/>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Medical License, State of Florida, #</w:t>
      </w:r>
      <w:r w:rsidRPr="00CF068C">
        <w:rPr>
          <w:rFonts w:ascii="Arial" w:hAnsi="Arial" w:cs="Arial"/>
          <w:sz w:val="20"/>
        </w:rPr>
        <w:t>ME84006, 1/3/02, active</w:t>
      </w:r>
    </w:p>
    <w:p w14:paraId="7E36E06F" w14:textId="77777777" w:rsidR="00C61822" w:rsidRPr="00CF068C" w:rsidRDefault="007F7E61" w:rsidP="002D1C12">
      <w:pPr>
        <w:numPr>
          <w:ilvl w:val="0"/>
          <w:numId w:val="5"/>
        </w:numPr>
        <w:tabs>
          <w:tab w:val="left" w:pos="-1440"/>
          <w:tab w:val="left" w:pos="-720"/>
          <w:tab w:val="left" w:pos="-450"/>
          <w:tab w:val="left" w:pos="270"/>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 xml:space="preserve">Medical License, State of Georgia, </w:t>
      </w:r>
      <w:r w:rsidRPr="00CF068C">
        <w:rPr>
          <w:rFonts w:ascii="Arial" w:hAnsi="Arial" w:cs="Arial"/>
          <w:sz w:val="20"/>
        </w:rPr>
        <w:t>#50831,</w:t>
      </w:r>
      <w:r w:rsidRPr="00CF068C">
        <w:rPr>
          <w:rFonts w:ascii="Arial" w:hAnsi="Arial" w:cs="Arial"/>
          <w:spacing w:val="-3"/>
          <w:sz w:val="20"/>
        </w:rPr>
        <w:t xml:space="preserve"> 11/6/01, inactive</w:t>
      </w:r>
    </w:p>
    <w:p w14:paraId="425F3E34" w14:textId="06DEAD57" w:rsidR="004C1D19" w:rsidRPr="00CF068C" w:rsidRDefault="00C61822" w:rsidP="002D1C12">
      <w:pPr>
        <w:numPr>
          <w:ilvl w:val="0"/>
          <w:numId w:val="5"/>
        </w:numPr>
        <w:tabs>
          <w:tab w:val="left" w:pos="-1440"/>
          <w:tab w:val="left" w:pos="-720"/>
          <w:tab w:val="left" w:pos="-450"/>
          <w:tab w:val="left" w:pos="270"/>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Mount St. John’s Medical Center</w:t>
      </w:r>
      <w:r w:rsidR="004C1D19" w:rsidRPr="00CF068C">
        <w:rPr>
          <w:rFonts w:ascii="Arial" w:hAnsi="Arial" w:cs="Arial"/>
          <w:spacing w:val="-3"/>
          <w:sz w:val="20"/>
        </w:rPr>
        <w:t xml:space="preserve">, </w:t>
      </w:r>
      <w:r w:rsidRPr="00CF068C">
        <w:rPr>
          <w:rFonts w:ascii="Arial" w:hAnsi="Arial" w:cs="Arial"/>
          <w:spacing w:val="-3"/>
          <w:sz w:val="20"/>
        </w:rPr>
        <w:t xml:space="preserve">Antigua, WI, </w:t>
      </w:r>
      <w:r w:rsidR="00F86043" w:rsidRPr="00CF068C">
        <w:rPr>
          <w:rFonts w:ascii="Arial" w:hAnsi="Arial" w:cs="Arial"/>
          <w:spacing w:val="-3"/>
          <w:sz w:val="20"/>
        </w:rPr>
        <w:t>restricted medical license</w:t>
      </w:r>
      <w:r w:rsidRPr="00CF068C">
        <w:rPr>
          <w:rFonts w:ascii="Arial" w:hAnsi="Arial" w:cs="Arial"/>
          <w:spacing w:val="-3"/>
          <w:sz w:val="20"/>
        </w:rPr>
        <w:t>,</w:t>
      </w:r>
      <w:r w:rsidR="00F86043" w:rsidRPr="00CF068C">
        <w:rPr>
          <w:rFonts w:ascii="Arial" w:hAnsi="Arial" w:cs="Arial"/>
          <w:spacing w:val="-3"/>
          <w:sz w:val="20"/>
        </w:rPr>
        <w:t xml:space="preserve"> </w:t>
      </w:r>
      <w:r w:rsidRPr="00CF068C">
        <w:rPr>
          <w:rFonts w:ascii="Arial" w:hAnsi="Arial" w:cs="Arial"/>
          <w:spacing w:val="-3"/>
          <w:sz w:val="20"/>
        </w:rPr>
        <w:t>3/1/17 active</w:t>
      </w:r>
    </w:p>
    <w:p w14:paraId="4F2B0044" w14:textId="77777777" w:rsidR="00E12C5C" w:rsidRPr="00CF068C" w:rsidRDefault="00E12C5C" w:rsidP="002D1C12">
      <w:pPr>
        <w:tabs>
          <w:tab w:val="left" w:pos="540"/>
          <w:tab w:val="left" w:pos="630"/>
        </w:tabs>
        <w:spacing w:after="120"/>
        <w:ind w:left="720" w:hanging="720"/>
        <w:rPr>
          <w:rFonts w:ascii="Arial" w:hAnsi="Arial" w:cs="Arial"/>
          <w:sz w:val="20"/>
        </w:rPr>
      </w:pPr>
    </w:p>
    <w:p w14:paraId="3FB60D2A" w14:textId="77777777" w:rsidR="00C83142" w:rsidRPr="00CF068C" w:rsidRDefault="00C83142" w:rsidP="002D1C12">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spacing w:after="120"/>
        <w:ind w:left="720" w:hanging="720"/>
        <w:rPr>
          <w:rFonts w:ascii="Arial" w:hAnsi="Arial" w:cs="Arial"/>
          <w:b/>
          <w:bCs/>
          <w:caps/>
          <w:spacing w:val="-3"/>
          <w:sz w:val="20"/>
        </w:rPr>
      </w:pPr>
      <w:r w:rsidRPr="00CF068C">
        <w:rPr>
          <w:rFonts w:ascii="Arial" w:hAnsi="Arial" w:cs="Arial"/>
          <w:b/>
          <w:bCs/>
          <w:caps/>
          <w:spacing w:val="-3"/>
          <w:sz w:val="20"/>
        </w:rPr>
        <w:t>Certifications</w:t>
      </w:r>
    </w:p>
    <w:p w14:paraId="4623E3A4" w14:textId="77777777" w:rsidR="008E6969" w:rsidRPr="00CF068C" w:rsidRDefault="008E6969" w:rsidP="002D1C12">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left="720" w:hanging="720"/>
        <w:rPr>
          <w:rFonts w:ascii="Arial" w:hAnsi="Arial" w:cs="Arial"/>
          <w:spacing w:val="-3"/>
          <w:sz w:val="20"/>
        </w:rPr>
      </w:pPr>
      <w:r w:rsidRPr="00CF068C">
        <w:rPr>
          <w:rFonts w:ascii="Arial" w:hAnsi="Arial" w:cs="Arial"/>
          <w:spacing w:val="-3"/>
          <w:sz w:val="20"/>
        </w:rPr>
        <w:t>Shands at University of Florida</w:t>
      </w:r>
    </w:p>
    <w:p w14:paraId="69E0ED2E" w14:textId="77777777" w:rsidR="008E6969" w:rsidRPr="00CF068C" w:rsidRDefault="00A41D83" w:rsidP="002D1C12">
      <w:pPr>
        <w:pStyle w:val="ListParagraph"/>
        <w:numPr>
          <w:ilvl w:val="0"/>
          <w:numId w:val="18"/>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Intraoperative</w:t>
      </w:r>
      <w:r w:rsidR="008E6969" w:rsidRPr="00CF068C">
        <w:rPr>
          <w:rFonts w:ascii="Arial" w:hAnsi="Arial" w:cs="Arial"/>
          <w:spacing w:val="-3"/>
          <w:sz w:val="20"/>
        </w:rPr>
        <w:t xml:space="preserve"> neuro</w:t>
      </w:r>
      <w:r w:rsidRPr="00CF068C">
        <w:rPr>
          <w:rFonts w:ascii="Arial" w:hAnsi="Arial" w:cs="Arial"/>
          <w:spacing w:val="-3"/>
          <w:sz w:val="20"/>
        </w:rPr>
        <w:t xml:space="preserve">physiologic </w:t>
      </w:r>
      <w:r w:rsidR="008E6969" w:rsidRPr="00CF068C">
        <w:rPr>
          <w:rFonts w:ascii="Arial" w:hAnsi="Arial" w:cs="Arial"/>
          <w:spacing w:val="-3"/>
          <w:sz w:val="20"/>
        </w:rPr>
        <w:t>monitoring privileges</w:t>
      </w:r>
    </w:p>
    <w:p w14:paraId="258628B3" w14:textId="77777777" w:rsidR="007878F4" w:rsidRPr="00CF068C" w:rsidRDefault="008E6969" w:rsidP="002D1C12">
      <w:pPr>
        <w:pStyle w:val="ListParagraph"/>
        <w:numPr>
          <w:ilvl w:val="0"/>
          <w:numId w:val="18"/>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 xml:space="preserve">Basic </w:t>
      </w:r>
      <w:r w:rsidR="00E36196" w:rsidRPr="00CF068C">
        <w:rPr>
          <w:rFonts w:ascii="Arial" w:hAnsi="Arial" w:cs="Arial"/>
          <w:spacing w:val="-3"/>
          <w:sz w:val="20"/>
        </w:rPr>
        <w:t xml:space="preserve">(Level 2) </w:t>
      </w:r>
      <w:r w:rsidRPr="00CF068C">
        <w:rPr>
          <w:rFonts w:ascii="Arial" w:hAnsi="Arial" w:cs="Arial"/>
          <w:spacing w:val="-3"/>
          <w:sz w:val="20"/>
        </w:rPr>
        <w:t xml:space="preserve">transesophageal </w:t>
      </w:r>
      <w:r w:rsidR="00D80F1C" w:rsidRPr="00CF068C">
        <w:rPr>
          <w:rFonts w:ascii="Arial" w:hAnsi="Arial" w:cs="Arial"/>
          <w:spacing w:val="-3"/>
          <w:sz w:val="20"/>
        </w:rPr>
        <w:t>echocardiography</w:t>
      </w:r>
      <w:r w:rsidR="00BE776F" w:rsidRPr="00CF068C">
        <w:rPr>
          <w:rFonts w:ascii="Arial" w:hAnsi="Arial" w:cs="Arial"/>
          <w:spacing w:val="-3"/>
          <w:sz w:val="20"/>
        </w:rPr>
        <w:t xml:space="preserve"> (TEE)</w:t>
      </w:r>
    </w:p>
    <w:p w14:paraId="0C402CD6" w14:textId="77777777" w:rsidR="007878F4" w:rsidRPr="00CF068C" w:rsidRDefault="007878F4" w:rsidP="007878F4">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rPr>
          <w:rFonts w:ascii="Arial" w:hAnsi="Arial" w:cs="Arial"/>
          <w:spacing w:val="-3"/>
          <w:sz w:val="20"/>
        </w:rPr>
      </w:pPr>
    </w:p>
    <w:p w14:paraId="690E4917" w14:textId="04CB747A" w:rsidR="00C83142" w:rsidRPr="00CF068C" w:rsidRDefault="00C83142" w:rsidP="007878F4">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American Heart Association</w:t>
      </w:r>
    </w:p>
    <w:p w14:paraId="6416F190" w14:textId="77777777" w:rsidR="00C83142" w:rsidRPr="00CF068C" w:rsidRDefault="00C83142" w:rsidP="002D1C12">
      <w:pPr>
        <w:numPr>
          <w:ilvl w:val="0"/>
          <w:numId w:val="10"/>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Basic Life Support (BLS)</w:t>
      </w:r>
    </w:p>
    <w:p w14:paraId="75D0FD98" w14:textId="77777777" w:rsidR="00E949B7" w:rsidRPr="00CF068C" w:rsidRDefault="00C83142" w:rsidP="007878F4">
      <w:pPr>
        <w:numPr>
          <w:ilvl w:val="0"/>
          <w:numId w:val="10"/>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Advanced Cardiac Life Support (ACLS)</w:t>
      </w:r>
      <w:r w:rsidR="00D20C11" w:rsidRPr="00CF068C">
        <w:rPr>
          <w:rFonts w:ascii="Arial" w:hAnsi="Arial" w:cs="Arial"/>
          <w:spacing w:val="-3"/>
          <w:sz w:val="20"/>
        </w:rPr>
        <w:t xml:space="preserve"> </w:t>
      </w:r>
      <w:r w:rsidR="00B238C3" w:rsidRPr="00CF068C">
        <w:rPr>
          <w:rFonts w:ascii="Arial" w:hAnsi="Arial" w:cs="Arial"/>
          <w:spacing w:val="-3"/>
          <w:sz w:val="20"/>
        </w:rPr>
        <w:t xml:space="preserve">recertification </w:t>
      </w:r>
      <w:r w:rsidR="00160FDD" w:rsidRPr="00CF068C">
        <w:rPr>
          <w:rFonts w:ascii="Arial" w:hAnsi="Arial" w:cs="Arial"/>
          <w:spacing w:val="-3"/>
          <w:sz w:val="20"/>
        </w:rPr>
        <w:t>2014, 2016</w:t>
      </w:r>
    </w:p>
    <w:p w14:paraId="74B71905" w14:textId="4FD692F7" w:rsidR="007878F4" w:rsidRPr="00CF068C" w:rsidRDefault="00E949B7" w:rsidP="007878F4">
      <w:pPr>
        <w:numPr>
          <w:ilvl w:val="0"/>
          <w:numId w:val="10"/>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Advanced Cardiac Life Support (ACLS) Instructor 2001-2017</w:t>
      </w:r>
    </w:p>
    <w:p w14:paraId="758B14A4" w14:textId="77777777" w:rsidR="00E949B7" w:rsidRPr="00CF068C" w:rsidRDefault="00E949B7" w:rsidP="007878F4">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rPr>
          <w:rFonts w:ascii="Arial" w:hAnsi="Arial" w:cs="Arial"/>
          <w:spacing w:val="-3"/>
          <w:sz w:val="20"/>
        </w:rPr>
      </w:pPr>
    </w:p>
    <w:p w14:paraId="695167E5" w14:textId="1504D048" w:rsidR="00C83142" w:rsidRPr="00CF068C" w:rsidRDefault="00C83142" w:rsidP="007878F4">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American College of Surgeons</w:t>
      </w:r>
    </w:p>
    <w:p w14:paraId="614B7502" w14:textId="03C6F9E2" w:rsidR="002D1C12" w:rsidRPr="00CF068C" w:rsidRDefault="00C83142" w:rsidP="002D1C12">
      <w:pPr>
        <w:numPr>
          <w:ilvl w:val="0"/>
          <w:numId w:val="11"/>
        </w:numPr>
        <w:tabs>
          <w:tab w:val="left" w:pos="-1440"/>
          <w:tab w:val="left" w:pos="-720"/>
          <w:tab w:val="left" w:pos="0"/>
          <w:tab w:val="left" w:pos="261"/>
          <w:tab w:val="left" w:pos="540"/>
          <w:tab w:val="left" w:pos="630"/>
          <w:tab w:val="left" w:pos="784"/>
          <w:tab w:val="left" w:pos="1046"/>
          <w:tab w:val="left" w:pos="1296"/>
          <w:tab w:val="left" w:pos="1569"/>
          <w:tab w:val="left" w:pos="2160"/>
        </w:tabs>
        <w:suppressAutoHyphens/>
        <w:ind w:hanging="720"/>
        <w:rPr>
          <w:rFonts w:ascii="Arial" w:hAnsi="Arial" w:cs="Arial"/>
          <w:spacing w:val="-3"/>
          <w:sz w:val="20"/>
        </w:rPr>
      </w:pPr>
      <w:r w:rsidRPr="00CF068C">
        <w:rPr>
          <w:rFonts w:ascii="Arial" w:hAnsi="Arial" w:cs="Arial"/>
          <w:spacing w:val="-3"/>
          <w:sz w:val="20"/>
        </w:rPr>
        <w:t>Advanced Trauma Life Support (ATLS) Instructor</w:t>
      </w:r>
      <w:r w:rsidR="00E949B7" w:rsidRPr="00CF068C">
        <w:rPr>
          <w:rFonts w:ascii="Arial" w:hAnsi="Arial" w:cs="Arial"/>
          <w:spacing w:val="-3"/>
          <w:sz w:val="20"/>
        </w:rPr>
        <w:t xml:space="preserve"> (ID 3443571)</w:t>
      </w:r>
      <w:r w:rsidR="002D1C12" w:rsidRPr="00CF068C">
        <w:rPr>
          <w:rFonts w:ascii="Arial" w:hAnsi="Arial" w:cs="Arial"/>
          <w:spacing w:val="-3"/>
          <w:sz w:val="20"/>
        </w:rPr>
        <w:t>, Recertification 2018</w:t>
      </w:r>
      <w:r w:rsidR="00D5171F" w:rsidRPr="00CF068C">
        <w:rPr>
          <w:rFonts w:ascii="Arial" w:hAnsi="Arial" w:cs="Arial"/>
          <w:spacing w:val="-3"/>
          <w:sz w:val="20"/>
        </w:rPr>
        <w:t>, 2021</w:t>
      </w:r>
      <w:r w:rsidR="00E949B7" w:rsidRPr="00CF068C">
        <w:rPr>
          <w:rFonts w:ascii="Arial" w:hAnsi="Arial" w:cs="Arial"/>
          <w:spacing w:val="-3"/>
          <w:sz w:val="20"/>
        </w:rPr>
        <w:t>-2023</w:t>
      </w:r>
    </w:p>
    <w:p w14:paraId="23CBA5ED" w14:textId="7F57AB16" w:rsidR="000533DB" w:rsidRPr="00CF068C" w:rsidRDefault="000533DB" w:rsidP="002D1C12">
      <w:pPr>
        <w:numPr>
          <w:ilvl w:val="0"/>
          <w:numId w:val="11"/>
        </w:numPr>
        <w:tabs>
          <w:tab w:val="left" w:pos="-1440"/>
          <w:tab w:val="left" w:pos="-720"/>
          <w:tab w:val="left" w:pos="0"/>
          <w:tab w:val="left" w:pos="261"/>
          <w:tab w:val="left" w:pos="540"/>
          <w:tab w:val="left" w:pos="630"/>
          <w:tab w:val="left" w:pos="784"/>
          <w:tab w:val="left" w:pos="1046"/>
          <w:tab w:val="left" w:pos="1296"/>
          <w:tab w:val="left" w:pos="1569"/>
          <w:tab w:val="left" w:pos="2160"/>
        </w:tabs>
        <w:suppressAutoHyphens/>
        <w:ind w:hanging="720"/>
        <w:rPr>
          <w:rFonts w:ascii="Arial" w:hAnsi="Arial" w:cs="Arial"/>
          <w:spacing w:val="-3"/>
          <w:sz w:val="20"/>
        </w:rPr>
      </w:pPr>
      <w:r w:rsidRPr="00CF068C">
        <w:rPr>
          <w:rFonts w:ascii="Arial" w:hAnsi="Arial" w:cs="Arial"/>
          <w:sz w:val="20"/>
        </w:rPr>
        <w:t>Kennedy Space Center Spaceflight Medical Support Training</w:t>
      </w:r>
    </w:p>
    <w:p w14:paraId="1127FE72" w14:textId="77777777" w:rsidR="002D1C12" w:rsidRPr="00CF068C" w:rsidRDefault="002D1C12" w:rsidP="002D1C12">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rPr>
          <w:rFonts w:ascii="Arial" w:hAnsi="Arial" w:cs="Arial"/>
          <w:spacing w:val="-3"/>
          <w:sz w:val="20"/>
        </w:rPr>
      </w:pPr>
    </w:p>
    <w:p w14:paraId="56A93FF3" w14:textId="768616DC" w:rsidR="00C83142" w:rsidRPr="00CF068C" w:rsidRDefault="00135966" w:rsidP="002D1C12">
      <w:p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 xml:space="preserve">The Institute for Medical Simulation, </w:t>
      </w:r>
      <w:r w:rsidR="00BE776F" w:rsidRPr="00CF068C">
        <w:rPr>
          <w:rFonts w:ascii="Arial" w:hAnsi="Arial" w:cs="Arial"/>
          <w:spacing w:val="-3"/>
          <w:sz w:val="20"/>
        </w:rPr>
        <w:t xml:space="preserve">Harvard University, </w:t>
      </w:r>
      <w:r w:rsidRPr="00CF068C">
        <w:rPr>
          <w:rFonts w:ascii="Arial" w:hAnsi="Arial" w:cs="Arial"/>
          <w:spacing w:val="-3"/>
          <w:sz w:val="20"/>
        </w:rPr>
        <w:t>Boston, MA</w:t>
      </w:r>
    </w:p>
    <w:p w14:paraId="360738BA" w14:textId="43565BCD" w:rsidR="000533DB" w:rsidRPr="00CF068C" w:rsidRDefault="00135966" w:rsidP="002D1C12">
      <w:pPr>
        <w:numPr>
          <w:ilvl w:val="0"/>
          <w:numId w:val="11"/>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 xml:space="preserve">Comprehensive Instructor </w:t>
      </w:r>
      <w:r w:rsidR="00953498" w:rsidRPr="00CF068C">
        <w:rPr>
          <w:rFonts w:ascii="Arial" w:hAnsi="Arial" w:cs="Arial"/>
          <w:spacing w:val="-3"/>
          <w:sz w:val="20"/>
        </w:rPr>
        <w:t>Workshop</w:t>
      </w:r>
      <w:r w:rsidRPr="00CF068C">
        <w:rPr>
          <w:rFonts w:ascii="Arial" w:hAnsi="Arial" w:cs="Arial"/>
          <w:spacing w:val="-3"/>
          <w:sz w:val="20"/>
        </w:rPr>
        <w:t xml:space="preserve">, </w:t>
      </w:r>
      <w:r w:rsidR="00C83142" w:rsidRPr="00CF068C">
        <w:rPr>
          <w:rFonts w:ascii="Arial" w:hAnsi="Arial" w:cs="Arial"/>
          <w:spacing w:val="-3"/>
          <w:sz w:val="20"/>
        </w:rPr>
        <w:t>November</w:t>
      </w:r>
      <w:r w:rsidR="001E22DA" w:rsidRPr="00CF068C">
        <w:rPr>
          <w:rFonts w:ascii="Arial" w:hAnsi="Arial" w:cs="Arial"/>
          <w:spacing w:val="-3"/>
          <w:sz w:val="20"/>
        </w:rPr>
        <w:t xml:space="preserve"> </w:t>
      </w:r>
      <w:r w:rsidR="00C83142" w:rsidRPr="00CF068C">
        <w:rPr>
          <w:rFonts w:ascii="Arial" w:hAnsi="Arial" w:cs="Arial"/>
          <w:spacing w:val="-3"/>
          <w:sz w:val="20"/>
        </w:rPr>
        <w:t>2013</w:t>
      </w:r>
    </w:p>
    <w:p w14:paraId="4E17FD2E" w14:textId="0630EE27" w:rsidR="00135966" w:rsidRPr="00CF068C" w:rsidRDefault="00135966" w:rsidP="002D1C12">
      <w:pPr>
        <w:numPr>
          <w:ilvl w:val="0"/>
          <w:numId w:val="11"/>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 xml:space="preserve">Advanced Instructor </w:t>
      </w:r>
      <w:r w:rsidR="00D80F1C" w:rsidRPr="00CF068C">
        <w:rPr>
          <w:rFonts w:ascii="Arial" w:hAnsi="Arial" w:cs="Arial"/>
          <w:spacing w:val="-3"/>
          <w:sz w:val="20"/>
        </w:rPr>
        <w:t>Course</w:t>
      </w:r>
      <w:r w:rsidR="00953498" w:rsidRPr="00CF068C">
        <w:rPr>
          <w:rFonts w:ascii="Arial" w:hAnsi="Arial" w:cs="Arial"/>
          <w:spacing w:val="-3"/>
          <w:sz w:val="20"/>
        </w:rPr>
        <w:t xml:space="preserve"> in Healthcare Simulation</w:t>
      </w:r>
      <w:r w:rsidRPr="00CF068C">
        <w:rPr>
          <w:rFonts w:ascii="Arial" w:hAnsi="Arial" w:cs="Arial"/>
          <w:spacing w:val="-3"/>
          <w:sz w:val="20"/>
        </w:rPr>
        <w:t>, May 2015</w:t>
      </w:r>
    </w:p>
    <w:p w14:paraId="7D271E82" w14:textId="5AA25DCC" w:rsidR="007878F4" w:rsidRPr="00CF068C" w:rsidRDefault="007878F4" w:rsidP="007878F4">
      <w:pPr>
        <w:numPr>
          <w:ilvl w:val="0"/>
          <w:numId w:val="11"/>
        </w:numPr>
        <w:tabs>
          <w:tab w:val="left" w:pos="-1440"/>
          <w:tab w:val="left" w:pos="-720"/>
          <w:tab w:val="left" w:pos="0"/>
          <w:tab w:val="left" w:pos="261"/>
          <w:tab w:val="left" w:pos="540"/>
          <w:tab w:val="left" w:pos="630"/>
          <w:tab w:val="left" w:pos="784"/>
          <w:tab w:val="left" w:pos="1046"/>
          <w:tab w:val="left" w:pos="1308"/>
          <w:tab w:val="left" w:pos="1569"/>
          <w:tab w:val="left" w:pos="2160"/>
        </w:tabs>
        <w:suppressAutoHyphens/>
        <w:ind w:hanging="720"/>
        <w:rPr>
          <w:rFonts w:ascii="Arial" w:hAnsi="Arial" w:cs="Arial"/>
          <w:spacing w:val="-3"/>
          <w:sz w:val="20"/>
        </w:rPr>
      </w:pPr>
      <w:r w:rsidRPr="00CF068C">
        <w:rPr>
          <w:rFonts w:ascii="Arial" w:hAnsi="Arial" w:cs="Arial"/>
          <w:spacing w:val="-3"/>
          <w:sz w:val="20"/>
        </w:rPr>
        <w:t>Advanced Instructor Course (ADC2018) at UF, August 2018</w:t>
      </w:r>
    </w:p>
    <w:p w14:paraId="09589DBD" w14:textId="77777777" w:rsidR="00C83142" w:rsidRPr="00CF068C" w:rsidRDefault="00C83142" w:rsidP="00D7321A">
      <w:pPr>
        <w:spacing w:after="120"/>
        <w:rPr>
          <w:rFonts w:ascii="Arial" w:hAnsi="Arial" w:cs="Arial"/>
          <w:sz w:val="20"/>
        </w:rPr>
      </w:pPr>
    </w:p>
    <w:p w14:paraId="27A80ED7" w14:textId="77777777" w:rsidR="00E12C5C" w:rsidRPr="00CF068C" w:rsidRDefault="00E12C5C" w:rsidP="00D7321A">
      <w:pPr>
        <w:pStyle w:val="Heading1"/>
        <w:tabs>
          <w:tab w:val="clear" w:pos="0"/>
          <w:tab w:val="clear" w:pos="261"/>
        </w:tabs>
        <w:spacing w:after="120"/>
        <w:rPr>
          <w:rFonts w:ascii="Arial" w:hAnsi="Arial" w:cs="Arial"/>
          <w:sz w:val="20"/>
        </w:rPr>
      </w:pPr>
      <w:r w:rsidRPr="00CF068C">
        <w:rPr>
          <w:rFonts w:ascii="Arial" w:hAnsi="Arial" w:cs="Arial"/>
          <w:sz w:val="20"/>
        </w:rPr>
        <w:t>AWARDS</w:t>
      </w:r>
    </w:p>
    <w:p w14:paraId="754E03E7" w14:textId="77777777" w:rsidR="00884791" w:rsidRPr="00CF068C" w:rsidRDefault="00884791" w:rsidP="000D1EE4">
      <w:pPr>
        <w:tabs>
          <w:tab w:val="left" w:pos="-720"/>
          <w:tab w:val="left" w:pos="72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sz w:val="20"/>
        </w:rPr>
      </w:pPr>
      <w:r w:rsidRPr="00CF068C">
        <w:rPr>
          <w:rFonts w:ascii="Arial" w:hAnsi="Arial" w:cs="Arial"/>
          <w:sz w:val="20"/>
        </w:rPr>
        <w:t>University of Florida, Shands Hospital</w:t>
      </w:r>
    </w:p>
    <w:p w14:paraId="4CF89ECB" w14:textId="1E3BCE04" w:rsidR="00884791" w:rsidRPr="00CF068C" w:rsidRDefault="00F45AD4" w:rsidP="007878F4">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z w:val="20"/>
        </w:rPr>
      </w:pPr>
      <w:r w:rsidRPr="00CF068C">
        <w:rPr>
          <w:rFonts w:ascii="Arial" w:hAnsi="Arial" w:cs="Arial"/>
          <w:iCs/>
          <w:sz w:val="20"/>
        </w:rPr>
        <w:t>UF</w:t>
      </w:r>
      <w:r w:rsidR="00A23BA9" w:rsidRPr="00CF068C">
        <w:rPr>
          <w:rFonts w:ascii="Arial" w:hAnsi="Arial" w:cs="Arial"/>
          <w:iCs/>
          <w:sz w:val="20"/>
        </w:rPr>
        <w:t xml:space="preserve"> </w:t>
      </w:r>
      <w:r w:rsidR="00776352" w:rsidRPr="00CF068C">
        <w:rPr>
          <w:rFonts w:ascii="Arial" w:hAnsi="Arial" w:cs="Arial"/>
          <w:iCs/>
          <w:sz w:val="20"/>
        </w:rPr>
        <w:t>Health Shands p</w:t>
      </w:r>
      <w:r w:rsidRPr="00CF068C">
        <w:rPr>
          <w:rFonts w:ascii="Arial" w:hAnsi="Arial" w:cs="Arial"/>
          <w:iCs/>
          <w:sz w:val="20"/>
        </w:rPr>
        <w:t xml:space="preserve">hysician </w:t>
      </w:r>
      <w:r w:rsidR="00776352" w:rsidRPr="00CF068C">
        <w:rPr>
          <w:rFonts w:ascii="Arial" w:hAnsi="Arial" w:cs="Arial"/>
          <w:iCs/>
          <w:sz w:val="20"/>
        </w:rPr>
        <w:t>service award</w:t>
      </w:r>
      <w:r w:rsidR="00472F83" w:rsidRPr="00CF068C">
        <w:rPr>
          <w:rFonts w:ascii="Arial" w:hAnsi="Arial" w:cs="Arial"/>
          <w:iCs/>
          <w:sz w:val="20"/>
        </w:rPr>
        <w:t xml:space="preserve">, </w:t>
      </w:r>
      <w:r w:rsidR="00235D3B" w:rsidRPr="00CF068C">
        <w:rPr>
          <w:rFonts w:ascii="Arial" w:hAnsi="Arial" w:cs="Arial"/>
          <w:iCs/>
          <w:sz w:val="20"/>
        </w:rPr>
        <w:t xml:space="preserve">2013, </w:t>
      </w:r>
      <w:r w:rsidRPr="00CF068C">
        <w:rPr>
          <w:rFonts w:ascii="Arial" w:hAnsi="Arial" w:cs="Arial"/>
          <w:iCs/>
          <w:sz w:val="20"/>
        </w:rPr>
        <w:t>2014</w:t>
      </w:r>
      <w:r w:rsidR="00235D3B" w:rsidRPr="00CF068C">
        <w:rPr>
          <w:rFonts w:ascii="Arial" w:hAnsi="Arial" w:cs="Arial"/>
          <w:iCs/>
          <w:sz w:val="20"/>
        </w:rPr>
        <w:t>, 2015</w:t>
      </w:r>
    </w:p>
    <w:p w14:paraId="775B35E2" w14:textId="77777777" w:rsidR="00243BF0" w:rsidRPr="00CF068C" w:rsidRDefault="00243BF0" w:rsidP="00243BF0">
      <w:p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iCs/>
          <w:sz w:val="20"/>
        </w:rPr>
      </w:pPr>
    </w:p>
    <w:p w14:paraId="0C9F14A1" w14:textId="0380ACFE" w:rsidR="00A026BC" w:rsidRPr="00CF068C" w:rsidRDefault="00776352" w:rsidP="00243BF0">
      <w:p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iCs/>
          <w:spacing w:val="-2"/>
          <w:kern w:val="1"/>
          <w:sz w:val="20"/>
        </w:rPr>
      </w:pPr>
      <w:r w:rsidRPr="00CF068C">
        <w:rPr>
          <w:rFonts w:ascii="Arial" w:hAnsi="Arial" w:cs="Arial"/>
          <w:iCs/>
          <w:sz w:val="20"/>
        </w:rPr>
        <w:t>U</w:t>
      </w:r>
      <w:r w:rsidR="00243BF0" w:rsidRPr="00CF068C">
        <w:rPr>
          <w:rFonts w:ascii="Arial" w:hAnsi="Arial" w:cs="Arial"/>
          <w:iCs/>
          <w:sz w:val="20"/>
        </w:rPr>
        <w:t xml:space="preserve">niversity of </w:t>
      </w:r>
      <w:r w:rsidR="005C6268" w:rsidRPr="00CF068C">
        <w:rPr>
          <w:rFonts w:ascii="Arial" w:hAnsi="Arial" w:cs="Arial"/>
          <w:iCs/>
          <w:sz w:val="20"/>
        </w:rPr>
        <w:t>F</w:t>
      </w:r>
      <w:r w:rsidR="00243BF0" w:rsidRPr="00CF068C">
        <w:rPr>
          <w:rFonts w:ascii="Arial" w:hAnsi="Arial" w:cs="Arial"/>
          <w:iCs/>
          <w:sz w:val="20"/>
        </w:rPr>
        <w:t>lorida,</w:t>
      </w:r>
      <w:r w:rsidR="005C6268" w:rsidRPr="00CF068C">
        <w:rPr>
          <w:rFonts w:ascii="Arial" w:hAnsi="Arial" w:cs="Arial"/>
          <w:iCs/>
          <w:sz w:val="20"/>
        </w:rPr>
        <w:t xml:space="preserve"> </w:t>
      </w:r>
      <w:r w:rsidR="00B872A8" w:rsidRPr="00CF068C">
        <w:rPr>
          <w:rFonts w:ascii="Arial" w:hAnsi="Arial" w:cs="Arial"/>
          <w:iCs/>
          <w:spacing w:val="-2"/>
          <w:kern w:val="1"/>
          <w:sz w:val="20"/>
        </w:rPr>
        <w:t>Dept.</w:t>
      </w:r>
      <w:r w:rsidR="00E12C5C" w:rsidRPr="00CF068C">
        <w:rPr>
          <w:rFonts w:ascii="Arial" w:hAnsi="Arial" w:cs="Arial"/>
          <w:iCs/>
          <w:spacing w:val="-2"/>
          <w:kern w:val="1"/>
          <w:sz w:val="20"/>
        </w:rPr>
        <w:t xml:space="preserve"> of Anesthesiology</w:t>
      </w:r>
      <w:r w:rsidR="00884791" w:rsidRPr="00CF068C">
        <w:rPr>
          <w:rFonts w:ascii="Arial" w:hAnsi="Arial" w:cs="Arial"/>
          <w:iCs/>
          <w:spacing w:val="-2"/>
          <w:kern w:val="1"/>
          <w:sz w:val="20"/>
        </w:rPr>
        <w:t>,</w:t>
      </w:r>
      <w:r w:rsidR="00E12C5C" w:rsidRPr="00CF068C">
        <w:rPr>
          <w:rFonts w:ascii="Arial" w:hAnsi="Arial" w:cs="Arial"/>
          <w:iCs/>
          <w:spacing w:val="-2"/>
          <w:kern w:val="1"/>
          <w:sz w:val="20"/>
        </w:rPr>
        <w:t xml:space="preserve"> College of Medicine, University of Florida</w:t>
      </w:r>
    </w:p>
    <w:p w14:paraId="51454B41" w14:textId="25BCE93E" w:rsidR="00A026BC" w:rsidRPr="00CF068C" w:rsidRDefault="00A026BC"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z w:val="20"/>
        </w:rPr>
        <w:t xml:space="preserve">UF </w:t>
      </w:r>
      <w:r w:rsidRPr="00CF068C">
        <w:rPr>
          <w:rFonts w:ascii="Arial" w:hAnsi="Arial" w:cs="Arial"/>
          <w:iCs/>
          <w:spacing w:val="-2"/>
          <w:kern w:val="1"/>
          <w:sz w:val="20"/>
        </w:rPr>
        <w:t xml:space="preserve">Dept. of Anesthesiology, </w:t>
      </w:r>
      <w:r w:rsidR="00175458" w:rsidRPr="00CF068C">
        <w:rPr>
          <w:rFonts w:ascii="Arial" w:hAnsi="Arial" w:cs="Arial"/>
          <w:iCs/>
          <w:spacing w:val="-2"/>
          <w:kern w:val="1"/>
          <w:sz w:val="20"/>
        </w:rPr>
        <w:t>Lifetime achievement award 2017</w:t>
      </w:r>
    </w:p>
    <w:p w14:paraId="12904656" w14:textId="4BA0ABE6" w:rsidR="00A026BC" w:rsidRPr="00CF068C" w:rsidRDefault="00A026BC"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z w:val="20"/>
        </w:rPr>
        <w:t xml:space="preserve">UF </w:t>
      </w:r>
      <w:r w:rsidRPr="00CF068C">
        <w:rPr>
          <w:rFonts w:ascii="Arial" w:hAnsi="Arial" w:cs="Arial"/>
          <w:iCs/>
          <w:spacing w:val="-2"/>
          <w:kern w:val="1"/>
          <w:sz w:val="20"/>
        </w:rPr>
        <w:t xml:space="preserve">Dept. of Anesthesiology, </w:t>
      </w:r>
      <w:r w:rsidR="00235D3B" w:rsidRPr="00CF068C">
        <w:rPr>
          <w:rFonts w:ascii="Arial" w:hAnsi="Arial" w:cs="Arial"/>
          <w:iCs/>
          <w:spacing w:val="-2"/>
          <w:kern w:val="1"/>
          <w:sz w:val="20"/>
        </w:rPr>
        <w:t xml:space="preserve">Exemplary Teacher Award, </w:t>
      </w:r>
      <w:r w:rsidR="002568A2" w:rsidRPr="00CF068C">
        <w:rPr>
          <w:rFonts w:ascii="Arial" w:hAnsi="Arial" w:cs="Arial"/>
          <w:iCs/>
          <w:spacing w:val="-2"/>
          <w:kern w:val="1"/>
          <w:sz w:val="20"/>
        </w:rPr>
        <w:t xml:space="preserve">2008, 2009, 2015, </w:t>
      </w:r>
      <w:r w:rsidR="00235D3B" w:rsidRPr="00CF068C">
        <w:rPr>
          <w:rFonts w:ascii="Arial" w:hAnsi="Arial" w:cs="Arial"/>
          <w:iCs/>
          <w:spacing w:val="-2"/>
          <w:kern w:val="1"/>
          <w:sz w:val="20"/>
        </w:rPr>
        <w:t>2016</w:t>
      </w:r>
    </w:p>
    <w:p w14:paraId="562E9C31" w14:textId="76E7910B" w:rsidR="00A026BC" w:rsidRPr="00CF068C" w:rsidRDefault="00A026BC"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z w:val="20"/>
        </w:rPr>
        <w:t xml:space="preserve">UF </w:t>
      </w:r>
      <w:r w:rsidRPr="00CF068C">
        <w:rPr>
          <w:rFonts w:ascii="Arial" w:hAnsi="Arial" w:cs="Arial"/>
          <w:iCs/>
          <w:spacing w:val="-2"/>
          <w:kern w:val="1"/>
          <w:sz w:val="20"/>
        </w:rPr>
        <w:t xml:space="preserve">Dept. of Anesthesiology, </w:t>
      </w:r>
      <w:r w:rsidR="00E12C5C" w:rsidRPr="00CF068C">
        <w:rPr>
          <w:rFonts w:ascii="Arial" w:hAnsi="Arial" w:cs="Arial"/>
          <w:iCs/>
          <w:spacing w:val="-2"/>
          <w:kern w:val="1"/>
          <w:sz w:val="20"/>
        </w:rPr>
        <w:t>Outsta</w:t>
      </w:r>
      <w:r w:rsidR="00D0256F" w:rsidRPr="00CF068C">
        <w:rPr>
          <w:rFonts w:ascii="Arial" w:hAnsi="Arial" w:cs="Arial"/>
          <w:iCs/>
          <w:spacing w:val="-2"/>
          <w:kern w:val="1"/>
          <w:sz w:val="20"/>
        </w:rPr>
        <w:t xml:space="preserve">nding Resident of the Year, </w:t>
      </w:r>
      <w:r w:rsidR="00E12C5C" w:rsidRPr="00CF068C">
        <w:rPr>
          <w:rFonts w:ascii="Arial" w:hAnsi="Arial" w:cs="Arial"/>
          <w:iCs/>
          <w:spacing w:val="-2"/>
          <w:kern w:val="1"/>
          <w:sz w:val="20"/>
        </w:rPr>
        <w:t>1998</w:t>
      </w:r>
    </w:p>
    <w:p w14:paraId="2CB45C0B" w14:textId="77777777" w:rsidR="00243BF0" w:rsidRPr="00CF068C" w:rsidRDefault="00243BF0" w:rsidP="00243BF0">
      <w:pPr>
        <w:pStyle w:val="ListParagraph"/>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iCs/>
          <w:spacing w:val="-2"/>
          <w:kern w:val="1"/>
          <w:sz w:val="20"/>
        </w:rPr>
      </w:pPr>
    </w:p>
    <w:p w14:paraId="13B209A5" w14:textId="52A492E4" w:rsidR="00A026BC" w:rsidRPr="00CF068C" w:rsidRDefault="00E12C5C"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pacing w:val="-2"/>
          <w:kern w:val="1"/>
          <w:sz w:val="20"/>
        </w:rPr>
        <w:t>Gulf Atlantic Anesthesia Residents’ Research Conference</w:t>
      </w:r>
      <w:r w:rsidR="00A026BC" w:rsidRPr="00CF068C">
        <w:rPr>
          <w:rFonts w:ascii="Arial" w:hAnsi="Arial" w:cs="Arial"/>
          <w:iCs/>
          <w:spacing w:val="-2"/>
          <w:kern w:val="1"/>
          <w:sz w:val="20"/>
        </w:rPr>
        <w:t xml:space="preserve"> </w:t>
      </w:r>
      <w:r w:rsidRPr="00CF068C">
        <w:rPr>
          <w:rFonts w:ascii="Arial" w:hAnsi="Arial" w:cs="Arial"/>
          <w:iCs/>
          <w:spacing w:val="-2"/>
          <w:kern w:val="1"/>
          <w:sz w:val="20"/>
        </w:rPr>
        <w:t xml:space="preserve">Oral presentation award, </w:t>
      </w:r>
      <w:r w:rsidR="00A026BC" w:rsidRPr="00CF068C">
        <w:rPr>
          <w:rFonts w:ascii="Arial" w:hAnsi="Arial" w:cs="Arial"/>
          <w:iCs/>
          <w:spacing w:val="-2"/>
          <w:kern w:val="1"/>
          <w:sz w:val="20"/>
        </w:rPr>
        <w:t>1999</w:t>
      </w:r>
    </w:p>
    <w:p w14:paraId="4868D58F" w14:textId="77777777" w:rsidR="00A026BC" w:rsidRPr="00CF068C" w:rsidRDefault="00BE6A66"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pacing w:val="-2"/>
          <w:kern w:val="1"/>
          <w:sz w:val="20"/>
        </w:rPr>
        <w:t xml:space="preserve">Universitätsklinikum Rudolf Virchow, </w:t>
      </w:r>
      <w:r w:rsidRPr="00CF068C">
        <w:rPr>
          <w:rFonts w:ascii="Arial" w:hAnsi="Arial" w:cs="Arial"/>
          <w:iCs/>
          <w:sz w:val="20"/>
        </w:rPr>
        <w:t>Freie Universität Berlin</w:t>
      </w:r>
      <w:r w:rsidR="00E12C5C" w:rsidRPr="00CF068C">
        <w:rPr>
          <w:rFonts w:ascii="Arial" w:hAnsi="Arial" w:cs="Arial"/>
          <w:iCs/>
          <w:spacing w:val="-2"/>
          <w:kern w:val="1"/>
          <w:sz w:val="20"/>
        </w:rPr>
        <w:t>, Germa</w:t>
      </w:r>
      <w:r w:rsidR="00A026BC" w:rsidRPr="00CF068C">
        <w:rPr>
          <w:rFonts w:ascii="Arial" w:hAnsi="Arial" w:cs="Arial"/>
          <w:iCs/>
          <w:spacing w:val="-2"/>
          <w:kern w:val="1"/>
          <w:sz w:val="20"/>
        </w:rPr>
        <w:t xml:space="preserve">n  </w:t>
      </w:r>
      <w:r w:rsidR="00E12C5C" w:rsidRPr="00CF068C">
        <w:rPr>
          <w:rFonts w:ascii="Arial" w:hAnsi="Arial" w:cs="Arial"/>
          <w:iCs/>
          <w:spacing w:val="-2"/>
          <w:kern w:val="1"/>
          <w:sz w:val="20"/>
        </w:rPr>
        <w:t>Research Fellowship, 1991</w:t>
      </w:r>
      <w:r w:rsidR="00F33920" w:rsidRPr="00CF068C">
        <w:rPr>
          <w:rFonts w:ascii="Arial" w:hAnsi="Arial" w:cs="Arial"/>
          <w:iCs/>
          <w:spacing w:val="-2"/>
          <w:kern w:val="1"/>
          <w:sz w:val="20"/>
        </w:rPr>
        <w:t xml:space="preserve">, </w:t>
      </w:r>
    </w:p>
    <w:p w14:paraId="0B9197F5" w14:textId="77777777" w:rsidR="00A026BC" w:rsidRPr="00CF068C" w:rsidRDefault="00E12C5C"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pacing w:val="-2"/>
          <w:kern w:val="1"/>
          <w:sz w:val="20"/>
        </w:rPr>
        <w:t>William Beaumont Research Society</w:t>
      </w:r>
      <w:r w:rsidR="00A026BC" w:rsidRPr="00CF068C">
        <w:rPr>
          <w:rFonts w:ascii="Arial" w:hAnsi="Arial" w:cs="Arial"/>
          <w:iCs/>
          <w:spacing w:val="-2"/>
          <w:kern w:val="1"/>
          <w:sz w:val="20"/>
        </w:rPr>
        <w:t xml:space="preserve"> </w:t>
      </w:r>
      <w:r w:rsidRPr="00CF068C">
        <w:rPr>
          <w:rFonts w:ascii="Arial" w:hAnsi="Arial" w:cs="Arial"/>
          <w:iCs/>
          <w:spacing w:val="-2"/>
          <w:kern w:val="1"/>
          <w:sz w:val="20"/>
        </w:rPr>
        <w:t>Oral presentation award, 1993</w:t>
      </w:r>
      <w:r w:rsidR="00F33920" w:rsidRPr="00CF068C">
        <w:rPr>
          <w:rFonts w:ascii="Arial" w:hAnsi="Arial" w:cs="Arial"/>
          <w:iCs/>
          <w:spacing w:val="-2"/>
          <w:kern w:val="1"/>
          <w:sz w:val="20"/>
        </w:rPr>
        <w:t>,</w:t>
      </w:r>
    </w:p>
    <w:p w14:paraId="5CE06B66" w14:textId="09B5CDC7" w:rsidR="00F163A0" w:rsidRPr="00CF068C" w:rsidRDefault="00E12C5C" w:rsidP="00A026BC">
      <w:pPr>
        <w:pStyle w:val="ListParagraph"/>
        <w:numPr>
          <w:ilvl w:val="0"/>
          <w:numId w:val="11"/>
        </w:numPr>
        <w:tabs>
          <w:tab w:val="left" w:pos="-720"/>
          <w:tab w:val="left" w:pos="5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ind w:hanging="630"/>
        <w:rPr>
          <w:rFonts w:ascii="Arial" w:hAnsi="Arial" w:cs="Arial"/>
          <w:iCs/>
          <w:spacing w:val="-2"/>
          <w:kern w:val="1"/>
          <w:sz w:val="20"/>
        </w:rPr>
      </w:pPr>
      <w:r w:rsidRPr="00CF068C">
        <w:rPr>
          <w:rFonts w:ascii="Arial" w:hAnsi="Arial" w:cs="Arial"/>
          <w:iCs/>
          <w:spacing w:val="-2"/>
          <w:kern w:val="1"/>
          <w:sz w:val="20"/>
        </w:rPr>
        <w:t>Florida Graduate Student Research Symposium</w:t>
      </w:r>
      <w:r w:rsidR="00A026BC" w:rsidRPr="00CF068C">
        <w:rPr>
          <w:rFonts w:ascii="Arial" w:hAnsi="Arial" w:cs="Arial"/>
          <w:iCs/>
          <w:spacing w:val="-2"/>
          <w:kern w:val="1"/>
          <w:sz w:val="20"/>
        </w:rPr>
        <w:t xml:space="preserve"> </w:t>
      </w:r>
      <w:r w:rsidRPr="00CF068C">
        <w:rPr>
          <w:rFonts w:ascii="Arial" w:hAnsi="Arial" w:cs="Arial"/>
          <w:iCs/>
          <w:spacing w:val="-2"/>
          <w:kern w:val="1"/>
          <w:sz w:val="20"/>
        </w:rPr>
        <w:t>Oral presentation award, 1989</w:t>
      </w:r>
    </w:p>
    <w:p w14:paraId="28851A8C" w14:textId="77777777" w:rsidR="00F163A0" w:rsidRPr="00CF068C" w:rsidRDefault="00F163A0" w:rsidP="00D7321A">
      <w:pPr>
        <w:tabs>
          <w:tab w:val="left" w:pos="-720"/>
          <w:tab w:val="left" w:pos="720"/>
          <w:tab w:val="left" w:pos="14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120"/>
        <w:ind w:left="2592" w:hanging="2592"/>
        <w:rPr>
          <w:rFonts w:ascii="Arial" w:hAnsi="Arial" w:cs="Arial"/>
          <w:b/>
          <w:spacing w:val="-3"/>
          <w:sz w:val="20"/>
        </w:rPr>
      </w:pPr>
    </w:p>
    <w:p w14:paraId="15583551" w14:textId="77777777" w:rsidR="00C13F43" w:rsidRPr="00CF068C" w:rsidRDefault="007C3E9E" w:rsidP="00F163A0">
      <w:pPr>
        <w:tabs>
          <w:tab w:val="left" w:pos="-720"/>
          <w:tab w:val="left" w:pos="0"/>
          <w:tab w:val="left" w:pos="720"/>
          <w:tab w:val="left" w:pos="14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after="120"/>
        <w:ind w:left="2592" w:hanging="2592"/>
        <w:rPr>
          <w:rFonts w:ascii="Arial" w:hAnsi="Arial" w:cs="Arial"/>
          <w:spacing w:val="-2"/>
          <w:kern w:val="1"/>
          <w:sz w:val="20"/>
        </w:rPr>
      </w:pPr>
      <w:r w:rsidRPr="00CF068C">
        <w:rPr>
          <w:rFonts w:ascii="Arial" w:hAnsi="Arial" w:cs="Arial"/>
          <w:b/>
          <w:spacing w:val="-3"/>
          <w:sz w:val="20"/>
        </w:rPr>
        <w:t>EDITORIAL BOARDS</w:t>
      </w:r>
    </w:p>
    <w:p w14:paraId="740230B3" w14:textId="77777777" w:rsidR="007C3E9E" w:rsidRPr="00CF068C" w:rsidRDefault="00C13F43" w:rsidP="000D1EE4">
      <w:p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b/>
          <w:spacing w:val="-3"/>
          <w:sz w:val="20"/>
        </w:rPr>
      </w:pPr>
      <w:r w:rsidRPr="00CF068C">
        <w:rPr>
          <w:rFonts w:ascii="Arial" w:hAnsi="Arial" w:cs="Arial"/>
          <w:b/>
          <w:spacing w:val="-3"/>
          <w:sz w:val="20"/>
        </w:rPr>
        <w:t>Current Editorial Board Commitments</w:t>
      </w:r>
    </w:p>
    <w:p w14:paraId="1BAC26E1" w14:textId="2359F021" w:rsidR="000B207E" w:rsidRPr="00CF068C" w:rsidRDefault="000B207E" w:rsidP="009945A5">
      <w:pPr>
        <w:numPr>
          <w:ilvl w:val="0"/>
          <w:numId w:val="9"/>
        </w:numPr>
        <w:tabs>
          <w:tab w:val="left" w:pos="-1440"/>
          <w:tab w:val="left" w:pos="-720"/>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z w:val="20"/>
        </w:rPr>
        <w:t>Anesthesia &amp; Analgesia and A&amp;A Case Reports, 2013 - present</w:t>
      </w:r>
    </w:p>
    <w:p w14:paraId="13133FC9" w14:textId="365C5889" w:rsidR="00C15D68" w:rsidRPr="00CF068C" w:rsidRDefault="00F142D5" w:rsidP="009945A5">
      <w:pPr>
        <w:numPr>
          <w:ilvl w:val="0"/>
          <w:numId w:val="9"/>
        </w:numPr>
        <w:tabs>
          <w:tab w:val="left" w:pos="-1440"/>
          <w:tab w:val="left" w:pos="-720"/>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Frontiers, Editorial Board Member, 2010-present</w:t>
      </w:r>
    </w:p>
    <w:p w14:paraId="6482C621" w14:textId="3B67EA29" w:rsidR="007C3E9E" w:rsidRPr="00CF068C" w:rsidRDefault="007C3E9E" w:rsidP="009945A5">
      <w:pPr>
        <w:numPr>
          <w:ilvl w:val="0"/>
          <w:numId w:val="9"/>
        </w:numPr>
        <w:tabs>
          <w:tab w:val="left" w:pos="-1440"/>
          <w:tab w:val="left" w:pos="-720"/>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 xml:space="preserve">International </w:t>
      </w:r>
      <w:r w:rsidR="00776352" w:rsidRPr="00CF068C">
        <w:rPr>
          <w:rFonts w:ascii="Arial" w:hAnsi="Arial" w:cs="Arial"/>
          <w:spacing w:val="-3"/>
          <w:sz w:val="20"/>
        </w:rPr>
        <w:t>Brain Mapping &amp;</w:t>
      </w:r>
      <w:r w:rsidRPr="00CF068C">
        <w:rPr>
          <w:rFonts w:ascii="Arial" w:hAnsi="Arial" w:cs="Arial"/>
          <w:spacing w:val="-3"/>
          <w:sz w:val="20"/>
        </w:rPr>
        <w:t xml:space="preserve"> Intraoperative Surgical Planning Society</w:t>
      </w:r>
      <w:r w:rsidR="00C15D68" w:rsidRPr="00CF068C">
        <w:rPr>
          <w:rFonts w:ascii="Arial" w:hAnsi="Arial" w:cs="Arial"/>
          <w:spacing w:val="-3"/>
          <w:sz w:val="20"/>
        </w:rPr>
        <w:t xml:space="preserve">, </w:t>
      </w:r>
      <w:r w:rsidR="00075A3F" w:rsidRPr="00CF068C">
        <w:rPr>
          <w:rFonts w:ascii="Arial" w:hAnsi="Arial" w:cs="Arial"/>
          <w:spacing w:val="-3"/>
          <w:sz w:val="20"/>
        </w:rPr>
        <w:t>Editorial Board</w:t>
      </w:r>
      <w:r w:rsidRPr="00CF068C">
        <w:rPr>
          <w:rFonts w:ascii="Arial" w:hAnsi="Arial" w:cs="Arial"/>
          <w:spacing w:val="-3"/>
          <w:sz w:val="20"/>
        </w:rPr>
        <w:t>, 2010</w:t>
      </w:r>
      <w:r w:rsidR="00FE1D1E" w:rsidRPr="00CF068C">
        <w:rPr>
          <w:rFonts w:ascii="Arial" w:hAnsi="Arial" w:cs="Arial"/>
          <w:spacing w:val="-3"/>
          <w:sz w:val="20"/>
        </w:rPr>
        <w:t>-</w:t>
      </w:r>
      <w:r w:rsidR="00075A3F" w:rsidRPr="00CF068C">
        <w:rPr>
          <w:rFonts w:ascii="Arial" w:hAnsi="Arial" w:cs="Arial"/>
          <w:spacing w:val="-3"/>
          <w:sz w:val="20"/>
        </w:rPr>
        <w:t>201</w:t>
      </w:r>
      <w:r w:rsidR="00E93D7B" w:rsidRPr="00CF068C">
        <w:rPr>
          <w:rFonts w:ascii="Arial" w:hAnsi="Arial" w:cs="Arial"/>
          <w:spacing w:val="-3"/>
          <w:sz w:val="20"/>
        </w:rPr>
        <w:t>1</w:t>
      </w:r>
    </w:p>
    <w:p w14:paraId="07F7BE1A" w14:textId="77777777" w:rsidR="00AD62D4" w:rsidRPr="00CF068C" w:rsidRDefault="00AD62D4" w:rsidP="0075058E">
      <w:pPr>
        <w:tabs>
          <w:tab w:val="left" w:pos="-1440"/>
          <w:tab w:val="left" w:pos="-720"/>
          <w:tab w:val="left" w:pos="0"/>
          <w:tab w:val="left" w:pos="261"/>
          <w:tab w:val="left" w:pos="523"/>
          <w:tab w:val="left" w:pos="784"/>
          <w:tab w:val="left" w:pos="1046"/>
          <w:tab w:val="left" w:pos="1308"/>
          <w:tab w:val="left" w:pos="1569"/>
          <w:tab w:val="left" w:pos="2160"/>
        </w:tabs>
        <w:suppressAutoHyphens/>
        <w:spacing w:after="120"/>
        <w:rPr>
          <w:rFonts w:ascii="Arial" w:hAnsi="Arial" w:cs="Arial"/>
          <w:b/>
          <w:spacing w:val="-3"/>
          <w:sz w:val="20"/>
        </w:rPr>
      </w:pPr>
    </w:p>
    <w:p w14:paraId="4644A451" w14:textId="77777777" w:rsidR="00E12C5C" w:rsidRPr="00CF068C" w:rsidRDefault="00E12C5C" w:rsidP="0075058E">
      <w:pPr>
        <w:tabs>
          <w:tab w:val="left" w:pos="-1440"/>
          <w:tab w:val="left" w:pos="-720"/>
          <w:tab w:val="left" w:pos="0"/>
          <w:tab w:val="left" w:pos="261"/>
          <w:tab w:val="left" w:pos="523"/>
          <w:tab w:val="left" w:pos="784"/>
          <w:tab w:val="left" w:pos="1046"/>
          <w:tab w:val="left" w:pos="1308"/>
          <w:tab w:val="left" w:pos="1569"/>
          <w:tab w:val="left" w:pos="2160"/>
        </w:tabs>
        <w:suppressAutoHyphens/>
        <w:spacing w:after="120"/>
        <w:rPr>
          <w:rFonts w:ascii="Arial" w:hAnsi="Arial" w:cs="Arial"/>
          <w:spacing w:val="-3"/>
          <w:sz w:val="20"/>
        </w:rPr>
      </w:pPr>
      <w:r w:rsidRPr="00CF068C">
        <w:rPr>
          <w:rFonts w:ascii="Arial" w:hAnsi="Arial" w:cs="Arial"/>
          <w:b/>
          <w:spacing w:val="-3"/>
          <w:sz w:val="20"/>
        </w:rPr>
        <w:t>SOCIETY MEMBERSHIPS</w:t>
      </w:r>
    </w:p>
    <w:p w14:paraId="607092C6" w14:textId="6B80C9BE" w:rsidR="005F37E6" w:rsidRPr="00CF068C" w:rsidRDefault="005F37E6" w:rsidP="002B6A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2"/>
          <w:kern w:val="1"/>
          <w:sz w:val="20"/>
        </w:rPr>
      </w:pPr>
      <w:r w:rsidRPr="00CF068C">
        <w:rPr>
          <w:rFonts w:ascii="Arial" w:hAnsi="Arial" w:cs="Arial"/>
          <w:spacing w:val="-2"/>
          <w:kern w:val="1"/>
          <w:sz w:val="20"/>
        </w:rPr>
        <w:lastRenderedPageBreak/>
        <w:t>Congress of Neurological Surgeons (2021 – present)</w:t>
      </w:r>
    </w:p>
    <w:p w14:paraId="72928028" w14:textId="236E7AFA" w:rsidR="002B6AA5" w:rsidRPr="00CF068C" w:rsidRDefault="002B6AA5" w:rsidP="002B6A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2"/>
          <w:kern w:val="1"/>
          <w:sz w:val="20"/>
        </w:rPr>
      </w:pPr>
      <w:r w:rsidRPr="00CF068C">
        <w:rPr>
          <w:rFonts w:ascii="Arial" w:hAnsi="Arial" w:cs="Arial"/>
          <w:spacing w:val="-2"/>
          <w:kern w:val="1"/>
          <w:sz w:val="20"/>
        </w:rPr>
        <w:t>International Society for Anaesthetic Pharmacology 2019 - present</w:t>
      </w:r>
    </w:p>
    <w:p w14:paraId="698A308B" w14:textId="396907A8" w:rsidR="00C8741F" w:rsidRPr="00CF068C" w:rsidRDefault="00E12C5C" w:rsidP="002B6A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2"/>
          <w:kern w:val="1"/>
          <w:sz w:val="20"/>
        </w:rPr>
        <w:t>Society of NASA Flight Surgeons, 2008</w:t>
      </w:r>
      <w:r w:rsidR="004F0D36" w:rsidRPr="00CF068C">
        <w:rPr>
          <w:rFonts w:ascii="Arial" w:hAnsi="Arial" w:cs="Arial"/>
          <w:spacing w:val="-2"/>
          <w:kern w:val="1"/>
          <w:sz w:val="20"/>
        </w:rPr>
        <w:t xml:space="preserve"> </w:t>
      </w:r>
      <w:r w:rsidRPr="00CF068C">
        <w:rPr>
          <w:rFonts w:ascii="Arial" w:hAnsi="Arial" w:cs="Arial"/>
          <w:spacing w:val="-2"/>
          <w:kern w:val="1"/>
          <w:sz w:val="20"/>
        </w:rPr>
        <w:t>-</w:t>
      </w:r>
      <w:r w:rsidR="004F0D36" w:rsidRPr="00CF068C">
        <w:rPr>
          <w:rFonts w:ascii="Arial" w:hAnsi="Arial" w:cs="Arial"/>
          <w:spacing w:val="-2"/>
          <w:kern w:val="1"/>
          <w:sz w:val="20"/>
        </w:rPr>
        <w:t xml:space="preserve"> </w:t>
      </w:r>
      <w:r w:rsidRPr="00CF068C">
        <w:rPr>
          <w:rFonts w:ascii="Arial" w:hAnsi="Arial" w:cs="Arial"/>
          <w:spacing w:val="-2"/>
          <w:kern w:val="1"/>
          <w:sz w:val="20"/>
        </w:rPr>
        <w:t>present</w:t>
      </w:r>
    </w:p>
    <w:p w14:paraId="24C75601" w14:textId="70CB77C3" w:rsidR="00396ACE" w:rsidRPr="00CF068C" w:rsidRDefault="00396ACE"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Florida Society of Anesthesiologists, 1998</w:t>
      </w:r>
      <w:r w:rsidR="004F0D36" w:rsidRPr="00CF068C">
        <w:rPr>
          <w:rFonts w:ascii="Arial" w:hAnsi="Arial" w:cs="Arial"/>
          <w:spacing w:val="-3"/>
          <w:sz w:val="20"/>
        </w:rPr>
        <w:t xml:space="preserve"> </w:t>
      </w:r>
      <w:r w:rsidRPr="00CF068C">
        <w:rPr>
          <w:rFonts w:ascii="Arial" w:hAnsi="Arial" w:cs="Arial"/>
          <w:spacing w:val="-3"/>
          <w:sz w:val="20"/>
        </w:rPr>
        <w:t>-</w:t>
      </w:r>
      <w:r w:rsidR="004F0D36" w:rsidRPr="00CF068C">
        <w:rPr>
          <w:rFonts w:ascii="Arial" w:hAnsi="Arial" w:cs="Arial"/>
          <w:spacing w:val="-3"/>
          <w:sz w:val="20"/>
        </w:rPr>
        <w:t xml:space="preserve"> </w:t>
      </w:r>
      <w:r w:rsidRPr="00CF068C">
        <w:rPr>
          <w:rFonts w:ascii="Arial" w:hAnsi="Arial" w:cs="Arial"/>
          <w:spacing w:val="-3"/>
          <w:sz w:val="20"/>
        </w:rPr>
        <w:t>present</w:t>
      </w:r>
    </w:p>
    <w:p w14:paraId="2075ED48" w14:textId="4D233F91" w:rsidR="00396ACE" w:rsidRPr="00CF068C" w:rsidRDefault="00396ACE"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Alachua County Medical Society, 2001</w:t>
      </w:r>
      <w:r w:rsidR="004F0D36" w:rsidRPr="00CF068C">
        <w:rPr>
          <w:rFonts w:ascii="Arial" w:hAnsi="Arial" w:cs="Arial"/>
          <w:spacing w:val="-3"/>
          <w:sz w:val="20"/>
        </w:rPr>
        <w:t xml:space="preserve"> </w:t>
      </w:r>
      <w:r w:rsidRPr="00CF068C">
        <w:rPr>
          <w:rFonts w:ascii="Arial" w:hAnsi="Arial" w:cs="Arial"/>
          <w:spacing w:val="-3"/>
          <w:sz w:val="20"/>
        </w:rPr>
        <w:t>-</w:t>
      </w:r>
      <w:r w:rsidR="004F0D36" w:rsidRPr="00CF068C">
        <w:rPr>
          <w:rFonts w:ascii="Arial" w:hAnsi="Arial" w:cs="Arial"/>
          <w:spacing w:val="-3"/>
          <w:sz w:val="20"/>
        </w:rPr>
        <w:t xml:space="preserve"> </w:t>
      </w:r>
      <w:r w:rsidRPr="00CF068C">
        <w:rPr>
          <w:rFonts w:ascii="Arial" w:hAnsi="Arial" w:cs="Arial"/>
          <w:spacing w:val="-3"/>
          <w:sz w:val="20"/>
        </w:rPr>
        <w:t>present</w:t>
      </w:r>
    </w:p>
    <w:p w14:paraId="0E3B38F6" w14:textId="170B91A4" w:rsidR="00396ACE" w:rsidRPr="00CF068C" w:rsidRDefault="00396ACE"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bCs/>
          <w:sz w:val="20"/>
        </w:rPr>
        <w:t>Society Neuroscience Anesthesia Critical Care</w:t>
      </w:r>
      <w:r w:rsidRPr="00CF068C">
        <w:rPr>
          <w:rFonts w:ascii="Arial" w:hAnsi="Arial" w:cs="Arial"/>
          <w:spacing w:val="-3"/>
          <w:sz w:val="20"/>
        </w:rPr>
        <w:t>, 2000</w:t>
      </w:r>
      <w:r w:rsidR="004F0D36" w:rsidRPr="00CF068C">
        <w:rPr>
          <w:rFonts w:ascii="Arial" w:hAnsi="Arial" w:cs="Arial"/>
          <w:spacing w:val="-3"/>
          <w:sz w:val="20"/>
        </w:rPr>
        <w:t xml:space="preserve"> </w:t>
      </w:r>
      <w:r w:rsidRPr="00CF068C">
        <w:rPr>
          <w:rFonts w:ascii="Arial" w:hAnsi="Arial" w:cs="Arial"/>
          <w:spacing w:val="-3"/>
          <w:sz w:val="20"/>
        </w:rPr>
        <w:t>-</w:t>
      </w:r>
      <w:r w:rsidR="004F0D36" w:rsidRPr="00CF068C">
        <w:rPr>
          <w:rFonts w:ascii="Arial" w:hAnsi="Arial" w:cs="Arial"/>
          <w:spacing w:val="-3"/>
          <w:sz w:val="20"/>
        </w:rPr>
        <w:t xml:space="preserve"> </w:t>
      </w:r>
      <w:r w:rsidRPr="00CF068C">
        <w:rPr>
          <w:rFonts w:ascii="Arial" w:hAnsi="Arial" w:cs="Arial"/>
          <w:spacing w:val="-3"/>
          <w:sz w:val="20"/>
        </w:rPr>
        <w:t>present</w:t>
      </w:r>
    </w:p>
    <w:p w14:paraId="262C5977" w14:textId="3286D5B8" w:rsidR="00396ACE" w:rsidRPr="00CF068C" w:rsidRDefault="00396ACE"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American Society of Anesthesiologists, 1998</w:t>
      </w:r>
      <w:r w:rsidR="004F0D36" w:rsidRPr="00CF068C">
        <w:rPr>
          <w:rFonts w:ascii="Arial" w:hAnsi="Arial" w:cs="Arial"/>
          <w:spacing w:val="-3"/>
          <w:sz w:val="20"/>
        </w:rPr>
        <w:t xml:space="preserve"> </w:t>
      </w:r>
      <w:r w:rsidRPr="00CF068C">
        <w:rPr>
          <w:rFonts w:ascii="Arial" w:hAnsi="Arial" w:cs="Arial"/>
          <w:spacing w:val="-3"/>
          <w:sz w:val="20"/>
        </w:rPr>
        <w:t>-</w:t>
      </w:r>
      <w:r w:rsidR="004F0D36" w:rsidRPr="00CF068C">
        <w:rPr>
          <w:rFonts w:ascii="Arial" w:hAnsi="Arial" w:cs="Arial"/>
          <w:spacing w:val="-3"/>
          <w:sz w:val="20"/>
        </w:rPr>
        <w:t xml:space="preserve"> </w:t>
      </w:r>
      <w:r w:rsidRPr="00CF068C">
        <w:rPr>
          <w:rFonts w:ascii="Arial" w:hAnsi="Arial" w:cs="Arial"/>
          <w:spacing w:val="-3"/>
          <w:sz w:val="20"/>
        </w:rPr>
        <w:t>present</w:t>
      </w:r>
    </w:p>
    <w:p w14:paraId="53C4C4C2" w14:textId="77777777" w:rsidR="00396ACE" w:rsidRPr="00CF068C" w:rsidRDefault="00396ACE"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2"/>
          <w:kern w:val="1"/>
          <w:sz w:val="20"/>
        </w:rPr>
        <w:t>The William Beaumont Medical Research Society, 1993</w:t>
      </w:r>
    </w:p>
    <w:p w14:paraId="186C8D89" w14:textId="5544E0B7" w:rsidR="00EE2952" w:rsidRPr="00CF068C" w:rsidRDefault="00EE2952"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2"/>
          <w:kern w:val="1"/>
          <w:sz w:val="20"/>
        </w:rPr>
        <w:t>George Washington University Class Council, 1992</w:t>
      </w:r>
      <w:r w:rsidR="004F0D36" w:rsidRPr="00CF068C">
        <w:rPr>
          <w:rFonts w:ascii="Arial" w:hAnsi="Arial" w:cs="Arial"/>
          <w:spacing w:val="-2"/>
          <w:kern w:val="1"/>
          <w:sz w:val="20"/>
        </w:rPr>
        <w:t xml:space="preserve"> </w:t>
      </w:r>
      <w:r w:rsidRPr="00CF068C">
        <w:rPr>
          <w:rFonts w:ascii="Arial" w:hAnsi="Arial" w:cs="Arial"/>
          <w:spacing w:val="-2"/>
          <w:kern w:val="1"/>
          <w:sz w:val="20"/>
        </w:rPr>
        <w:t>-</w:t>
      </w:r>
      <w:r w:rsidR="004F0D36" w:rsidRPr="00CF068C">
        <w:rPr>
          <w:rFonts w:ascii="Arial" w:hAnsi="Arial" w:cs="Arial"/>
          <w:spacing w:val="-2"/>
          <w:kern w:val="1"/>
          <w:sz w:val="20"/>
        </w:rPr>
        <w:t xml:space="preserve"> </w:t>
      </w:r>
      <w:r w:rsidRPr="00CF068C">
        <w:rPr>
          <w:rFonts w:ascii="Arial" w:hAnsi="Arial" w:cs="Arial"/>
          <w:spacing w:val="-2"/>
          <w:kern w:val="1"/>
          <w:sz w:val="20"/>
        </w:rPr>
        <w:t>1993</w:t>
      </w:r>
    </w:p>
    <w:p w14:paraId="7BD525AD" w14:textId="63DC780E" w:rsidR="00EE2952" w:rsidRPr="00CF068C" w:rsidRDefault="00EE2952"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American Medical Association, 1991-1993, 1997, 1999</w:t>
      </w:r>
      <w:r w:rsidR="004F0D36" w:rsidRPr="00CF068C">
        <w:rPr>
          <w:rFonts w:ascii="Arial" w:hAnsi="Arial" w:cs="Arial"/>
          <w:spacing w:val="-3"/>
          <w:sz w:val="20"/>
        </w:rPr>
        <w:t xml:space="preserve"> </w:t>
      </w:r>
      <w:r w:rsidRPr="00CF068C">
        <w:rPr>
          <w:rFonts w:ascii="Arial" w:hAnsi="Arial" w:cs="Arial"/>
          <w:spacing w:val="-3"/>
          <w:sz w:val="20"/>
        </w:rPr>
        <w:t>-</w:t>
      </w:r>
      <w:r w:rsidR="004F0D36" w:rsidRPr="00CF068C">
        <w:rPr>
          <w:rFonts w:ascii="Arial" w:hAnsi="Arial" w:cs="Arial"/>
          <w:spacing w:val="-3"/>
          <w:sz w:val="20"/>
        </w:rPr>
        <w:t xml:space="preserve"> </w:t>
      </w:r>
      <w:r w:rsidRPr="00CF068C">
        <w:rPr>
          <w:rFonts w:ascii="Arial" w:hAnsi="Arial" w:cs="Arial"/>
          <w:spacing w:val="-3"/>
          <w:sz w:val="20"/>
        </w:rPr>
        <w:t>present</w:t>
      </w:r>
    </w:p>
    <w:p w14:paraId="177E925F" w14:textId="61B738A8" w:rsidR="00EE2952" w:rsidRPr="00CF068C" w:rsidRDefault="00EE2952"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2"/>
          <w:kern w:val="1"/>
          <w:sz w:val="20"/>
        </w:rPr>
        <w:t>Phi Kappa Honorary Society, 1986</w:t>
      </w:r>
      <w:r w:rsidR="004F0D36" w:rsidRPr="00CF068C">
        <w:rPr>
          <w:rFonts w:ascii="Arial" w:hAnsi="Arial" w:cs="Arial"/>
          <w:spacing w:val="-2"/>
          <w:kern w:val="1"/>
          <w:sz w:val="20"/>
        </w:rPr>
        <w:t xml:space="preserve"> </w:t>
      </w:r>
      <w:r w:rsidRPr="00CF068C">
        <w:rPr>
          <w:rFonts w:ascii="Arial" w:hAnsi="Arial" w:cs="Arial"/>
          <w:spacing w:val="-2"/>
          <w:kern w:val="1"/>
          <w:sz w:val="20"/>
        </w:rPr>
        <w:t>-</w:t>
      </w:r>
      <w:r w:rsidR="004F0D36" w:rsidRPr="00CF068C">
        <w:rPr>
          <w:rFonts w:ascii="Arial" w:hAnsi="Arial" w:cs="Arial"/>
          <w:spacing w:val="-2"/>
          <w:kern w:val="1"/>
          <w:sz w:val="20"/>
        </w:rPr>
        <w:t xml:space="preserve"> </w:t>
      </w:r>
      <w:r w:rsidRPr="00CF068C">
        <w:rPr>
          <w:rFonts w:ascii="Arial" w:hAnsi="Arial" w:cs="Arial"/>
          <w:spacing w:val="-2"/>
          <w:kern w:val="1"/>
          <w:sz w:val="20"/>
        </w:rPr>
        <w:t>1990</w:t>
      </w:r>
    </w:p>
    <w:p w14:paraId="32EFEDAA" w14:textId="77777777" w:rsidR="00396ACE" w:rsidRPr="00CF068C" w:rsidRDefault="00396ACE" w:rsidP="009945A5">
      <w:pPr>
        <w:numPr>
          <w:ilvl w:val="0"/>
          <w:numId w:val="14"/>
        </w:num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2"/>
          <w:kern w:val="1"/>
          <w:sz w:val="20"/>
        </w:rPr>
        <w:t>Association of Medical Science Graduate Students, University of South Florida, 1985-1987</w:t>
      </w:r>
    </w:p>
    <w:p w14:paraId="1A90AF5A" w14:textId="77777777" w:rsidR="00235D3B" w:rsidRPr="00CF068C" w:rsidRDefault="00235D3B" w:rsidP="00235D3B">
      <w:p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spacing w:val="-2"/>
          <w:kern w:val="1"/>
          <w:sz w:val="20"/>
        </w:rPr>
      </w:pPr>
    </w:p>
    <w:p w14:paraId="3BA3DBD3" w14:textId="1834F61C" w:rsidR="00235D3B" w:rsidRPr="00CF068C" w:rsidRDefault="00235D3B" w:rsidP="00235D3B">
      <w:pPr>
        <w:tabs>
          <w:tab w:val="left" w:pos="-1440"/>
          <w:tab w:val="left" w:pos="-720"/>
          <w:tab w:val="left" w:pos="-180"/>
          <w:tab w:val="left" w:pos="0"/>
          <w:tab w:val="left" w:pos="261"/>
          <w:tab w:val="left" w:pos="784"/>
          <w:tab w:val="left" w:pos="1046"/>
          <w:tab w:val="left" w:pos="1308"/>
          <w:tab w:val="left" w:pos="1569"/>
          <w:tab w:val="left" w:pos="2160"/>
        </w:tabs>
        <w:suppressAutoHyphens/>
        <w:rPr>
          <w:rFonts w:ascii="Arial" w:hAnsi="Arial" w:cs="Arial"/>
          <w:b/>
          <w:spacing w:val="-3"/>
          <w:sz w:val="20"/>
        </w:rPr>
      </w:pPr>
      <w:r w:rsidRPr="00CF068C">
        <w:rPr>
          <w:rFonts w:ascii="Arial" w:hAnsi="Arial" w:cs="Arial"/>
          <w:b/>
          <w:spacing w:val="-2"/>
          <w:kern w:val="1"/>
          <w:sz w:val="20"/>
        </w:rPr>
        <w:t>COURSE INSTRUCTION</w:t>
      </w:r>
    </w:p>
    <w:p w14:paraId="4216058F" w14:textId="77777777" w:rsidR="001622B1" w:rsidRPr="00CF068C" w:rsidRDefault="001622B1" w:rsidP="00235D3B">
      <w:pPr>
        <w:pStyle w:val="FootnoteText"/>
        <w:ind w:left="630" w:hanging="630"/>
        <w:rPr>
          <w:rFonts w:ascii="Arial" w:hAnsi="Arial" w:cs="Arial"/>
          <w:sz w:val="20"/>
          <w:u w:val="single"/>
        </w:rPr>
      </w:pPr>
    </w:p>
    <w:p w14:paraId="3EFF3042" w14:textId="77777777" w:rsidR="001622B1" w:rsidRPr="00CF068C" w:rsidRDefault="001622B1" w:rsidP="00235D3B">
      <w:pPr>
        <w:pStyle w:val="FootnoteText"/>
        <w:ind w:left="630" w:hanging="630"/>
        <w:rPr>
          <w:rFonts w:ascii="Arial" w:hAnsi="Arial" w:cs="Arial"/>
          <w:sz w:val="20"/>
          <w:u w:val="single"/>
        </w:rPr>
      </w:pPr>
      <w:r w:rsidRPr="00CF068C">
        <w:rPr>
          <w:rFonts w:ascii="Arial" w:hAnsi="Arial" w:cs="Arial"/>
          <w:sz w:val="20"/>
          <w:u w:val="single"/>
        </w:rPr>
        <w:t xml:space="preserve">Maintenance of Certification in </w:t>
      </w:r>
      <w:r w:rsidRPr="00CF068C">
        <w:rPr>
          <w:rFonts w:ascii="Arial" w:hAnsi="Arial" w:cs="Arial"/>
          <w:iCs/>
          <w:sz w:val="20"/>
          <w:u w:val="single"/>
        </w:rPr>
        <w:t>Anesthesiology</w:t>
      </w:r>
      <w:r w:rsidRPr="00CF068C">
        <w:rPr>
          <w:rFonts w:ascii="Arial" w:hAnsi="Arial" w:cs="Arial"/>
          <w:sz w:val="20"/>
          <w:u w:val="single"/>
        </w:rPr>
        <w:t xml:space="preserve"> Program (</w:t>
      </w:r>
      <w:r w:rsidRPr="00CF068C">
        <w:rPr>
          <w:rFonts w:ascii="Arial" w:hAnsi="Arial" w:cs="Arial"/>
          <w:iCs/>
          <w:sz w:val="20"/>
          <w:u w:val="single"/>
        </w:rPr>
        <w:t>MOCA</w:t>
      </w:r>
      <w:r w:rsidRPr="00CF068C">
        <w:rPr>
          <w:rFonts w:ascii="Arial" w:hAnsi="Arial" w:cs="Arial"/>
          <w:sz w:val="20"/>
          <w:u w:val="single"/>
        </w:rPr>
        <w:t>)</w:t>
      </w:r>
    </w:p>
    <w:p w14:paraId="62B156E0" w14:textId="580CB926" w:rsidR="001622B1" w:rsidRPr="00CF068C" w:rsidRDefault="001622B1" w:rsidP="001622B1">
      <w:pPr>
        <w:pStyle w:val="FootnoteText"/>
        <w:numPr>
          <w:ilvl w:val="0"/>
          <w:numId w:val="32"/>
        </w:numPr>
        <w:rPr>
          <w:rFonts w:ascii="Arial" w:hAnsi="Arial" w:cs="Arial"/>
          <w:sz w:val="20"/>
        </w:rPr>
      </w:pPr>
      <w:r w:rsidRPr="00CF068C">
        <w:rPr>
          <w:rFonts w:ascii="Arial" w:hAnsi="Arial" w:cs="Arial"/>
          <w:sz w:val="20"/>
        </w:rPr>
        <w:t>Instructor Faculty, Gainesville, FL, November 21, 2015</w:t>
      </w:r>
    </w:p>
    <w:p w14:paraId="00E2110D" w14:textId="472F3451" w:rsidR="00BB5650" w:rsidRPr="00CF068C" w:rsidRDefault="00BB5650" w:rsidP="001622B1">
      <w:pPr>
        <w:pStyle w:val="FootnoteText"/>
        <w:numPr>
          <w:ilvl w:val="0"/>
          <w:numId w:val="32"/>
        </w:numPr>
        <w:rPr>
          <w:rFonts w:ascii="Arial" w:hAnsi="Arial" w:cs="Arial"/>
          <w:sz w:val="20"/>
        </w:rPr>
      </w:pPr>
      <w:r w:rsidRPr="00CF068C">
        <w:rPr>
          <w:rFonts w:ascii="Arial" w:hAnsi="Arial" w:cs="Arial"/>
          <w:sz w:val="20"/>
        </w:rPr>
        <w:t>Instructor Faculty, Gainesville, FL, October 8, 2016</w:t>
      </w:r>
    </w:p>
    <w:p w14:paraId="0AAB7F03" w14:textId="77777777" w:rsidR="001622B1" w:rsidRPr="00CF068C" w:rsidRDefault="001622B1" w:rsidP="001622B1">
      <w:pPr>
        <w:pStyle w:val="FootnoteText"/>
        <w:rPr>
          <w:rFonts w:ascii="Arial" w:hAnsi="Arial" w:cs="Arial"/>
          <w:sz w:val="20"/>
        </w:rPr>
      </w:pPr>
    </w:p>
    <w:p w14:paraId="0548C9AB" w14:textId="5EEB330F" w:rsidR="00235D3B" w:rsidRPr="00CF068C" w:rsidRDefault="00235D3B" w:rsidP="00235D3B">
      <w:pPr>
        <w:pStyle w:val="FootnoteText"/>
        <w:ind w:left="630" w:hanging="630"/>
        <w:rPr>
          <w:rFonts w:ascii="Arial" w:hAnsi="Arial" w:cs="Arial"/>
          <w:sz w:val="20"/>
          <w:u w:val="single"/>
        </w:rPr>
      </w:pPr>
      <w:r w:rsidRPr="00CF068C">
        <w:rPr>
          <w:rFonts w:ascii="Arial" w:hAnsi="Arial" w:cs="Arial"/>
          <w:sz w:val="20"/>
          <w:u w:val="single"/>
        </w:rPr>
        <w:t>Advanced Trauma Life Support (ATLS) Training (American College of Surgeons)</w:t>
      </w:r>
      <w:r w:rsidR="001622B1" w:rsidRPr="00CF068C">
        <w:rPr>
          <w:rFonts w:ascii="Arial" w:hAnsi="Arial" w:cs="Arial"/>
          <w:sz w:val="20"/>
          <w:u w:val="single"/>
        </w:rPr>
        <w:t>, 2004-present</w:t>
      </w:r>
    </w:p>
    <w:p w14:paraId="546D585F"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Certification Tampa, FL, June 18, 2004</w:t>
      </w:r>
    </w:p>
    <w:p w14:paraId="01E417A5"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Instructor Candidate, Tampa, FL, August 4-5, 2005</w:t>
      </w:r>
    </w:p>
    <w:p w14:paraId="266BD455" w14:textId="533F3A16"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Spine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Gainesville, FL, December 7-8, 2006</w:t>
      </w:r>
    </w:p>
    <w:p w14:paraId="11BD8DFC"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Instructor Faculty, Lecture Elderly, Gainesville, FL, June 21-22, 2007</w:t>
      </w:r>
    </w:p>
    <w:p w14:paraId="2FFCC381" w14:textId="70A3F66D"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Spine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Gainesville, FL, August 7-8, 2008</w:t>
      </w:r>
    </w:p>
    <w:p w14:paraId="0EE5063B" w14:textId="3FBFEC85"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Airway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Gainesville, FL, December 5-6, 2008</w:t>
      </w:r>
    </w:p>
    <w:p w14:paraId="032CBB29" w14:textId="18AE3C76"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Spine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Gainesville, FL, December 10-11, 2009</w:t>
      </w:r>
    </w:p>
    <w:p w14:paraId="6614D06F" w14:textId="649B85BB"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Head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Gainesville, FL, June 24-25, 2010</w:t>
      </w:r>
    </w:p>
    <w:p w14:paraId="478D298A" w14:textId="26A8506C"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Musculoskeletal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Gainesville, FL, December 9-10, 2010</w:t>
      </w:r>
    </w:p>
    <w:p w14:paraId="0D7F5D3E" w14:textId="0C43B25F" w:rsidR="00235D3B" w:rsidRPr="00CF068C" w:rsidRDefault="00235D3B" w:rsidP="00235D3B">
      <w:pPr>
        <w:pStyle w:val="ListParagraph"/>
        <w:numPr>
          <w:ilvl w:val="0"/>
          <w:numId w:val="20"/>
        </w:numPr>
        <w:spacing w:before="100" w:beforeAutospacing="1" w:after="100" w:afterAutospacing="1"/>
        <w:ind w:left="630" w:hanging="270"/>
        <w:rPr>
          <w:rFonts w:ascii="Arial" w:hAnsi="Arial" w:cs="Arial"/>
          <w:sz w:val="20"/>
        </w:rPr>
      </w:pPr>
      <w:r w:rsidRPr="00CF068C">
        <w:rPr>
          <w:rFonts w:ascii="Arial" w:hAnsi="Arial" w:cs="Arial"/>
          <w:sz w:val="20"/>
        </w:rPr>
        <w:t xml:space="preserve">Instructor Faculty, Lecture Airway and </w:t>
      </w:r>
      <w:r w:rsidR="001E22DA" w:rsidRPr="00CF068C">
        <w:rPr>
          <w:rFonts w:ascii="Arial" w:hAnsi="Arial" w:cs="Arial"/>
          <w:sz w:val="20"/>
        </w:rPr>
        <w:t>V</w:t>
      </w:r>
      <w:r w:rsidRPr="00CF068C">
        <w:rPr>
          <w:rFonts w:ascii="Arial" w:hAnsi="Arial" w:cs="Arial"/>
          <w:sz w:val="20"/>
        </w:rPr>
        <w:t xml:space="preserve">entilation </w:t>
      </w:r>
      <w:r w:rsidR="001E22DA" w:rsidRPr="00CF068C">
        <w:rPr>
          <w:rFonts w:ascii="Arial" w:hAnsi="Arial" w:cs="Arial"/>
          <w:sz w:val="20"/>
        </w:rPr>
        <w:t>M</w:t>
      </w:r>
      <w:r w:rsidRPr="00CF068C">
        <w:rPr>
          <w:rFonts w:ascii="Arial" w:hAnsi="Arial" w:cs="Arial"/>
          <w:sz w:val="20"/>
        </w:rPr>
        <w:t xml:space="preserve">anagement </w:t>
      </w:r>
      <w:r w:rsidRPr="00CF068C">
        <w:rPr>
          <w:rFonts w:ascii="Arial" w:hAnsi="Arial" w:cs="Arial"/>
          <w:b/>
          <w:sz w:val="20"/>
        </w:rPr>
        <w:t>&amp;</w:t>
      </w:r>
      <w:r w:rsidRPr="00CF068C">
        <w:rPr>
          <w:rFonts w:ascii="Arial" w:hAnsi="Arial" w:cs="Arial"/>
          <w:sz w:val="20"/>
        </w:rPr>
        <w:t xml:space="preserve"> Airway </w:t>
      </w:r>
      <w:r w:rsidR="001E22DA" w:rsidRPr="00CF068C">
        <w:rPr>
          <w:rFonts w:ascii="Arial" w:hAnsi="Arial" w:cs="Arial"/>
          <w:sz w:val="20"/>
        </w:rPr>
        <w:t>S</w:t>
      </w:r>
      <w:r w:rsidRPr="00CF068C">
        <w:rPr>
          <w:rFonts w:ascii="Arial" w:hAnsi="Arial" w:cs="Arial"/>
          <w:sz w:val="20"/>
        </w:rPr>
        <w:t>kills. Gainesville, FL, August 2, 2012.</w:t>
      </w:r>
    </w:p>
    <w:p w14:paraId="6A28B949" w14:textId="0F2636BA"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Thoracic </w:t>
      </w:r>
      <w:r w:rsidR="00E23852" w:rsidRPr="00CF068C">
        <w:rPr>
          <w:rFonts w:ascii="Arial" w:hAnsi="Arial" w:cs="Arial"/>
          <w:b/>
          <w:bCs/>
          <w:sz w:val="20"/>
        </w:rPr>
        <w:t>&amp;</w:t>
      </w:r>
      <w:r w:rsidR="00E23852" w:rsidRPr="00CF068C">
        <w:rPr>
          <w:rFonts w:ascii="Arial" w:hAnsi="Arial" w:cs="Arial"/>
          <w:sz w:val="20"/>
        </w:rPr>
        <w:t xml:space="preserve"> Skill Station</w:t>
      </w:r>
      <w:r w:rsidRPr="00CF068C">
        <w:rPr>
          <w:rFonts w:ascii="Arial" w:hAnsi="Arial" w:cs="Arial"/>
          <w:sz w:val="20"/>
        </w:rPr>
        <w:t xml:space="preserve">, Gainesville, FL March 7-8, 2013 </w:t>
      </w:r>
    </w:p>
    <w:p w14:paraId="37591457"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Airway and Ventilatory Management </w:t>
      </w:r>
      <w:r w:rsidRPr="00CF068C">
        <w:rPr>
          <w:rFonts w:ascii="Arial" w:hAnsi="Arial" w:cs="Arial"/>
          <w:b/>
          <w:sz w:val="20"/>
        </w:rPr>
        <w:t>&amp;</w:t>
      </w:r>
      <w:r w:rsidRPr="00CF068C">
        <w:rPr>
          <w:rFonts w:ascii="Arial" w:hAnsi="Arial" w:cs="Arial"/>
          <w:sz w:val="20"/>
        </w:rPr>
        <w:t xml:space="preserve"> Airway Skills, Gainesville, FL, June 20-21, 2013</w:t>
      </w:r>
    </w:p>
    <w:p w14:paraId="6F6E19E1"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Instructor Faculty, Lecture Airway and Ventilatory Management, Gainesville, FL, December 3-4, 2013</w:t>
      </w:r>
    </w:p>
    <w:p w14:paraId="6DE3C97E"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Instructor Recertification, Gainesville, FL, April 30, 2014</w:t>
      </w:r>
    </w:p>
    <w:p w14:paraId="56B5D13F" w14:textId="4F3049FD"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Spine </w:t>
      </w:r>
      <w:r w:rsidR="00E23852" w:rsidRPr="00CF068C">
        <w:rPr>
          <w:rFonts w:ascii="Arial" w:hAnsi="Arial" w:cs="Arial"/>
          <w:b/>
          <w:bCs/>
          <w:sz w:val="20"/>
        </w:rPr>
        <w:t>&amp;</w:t>
      </w:r>
      <w:r w:rsidRPr="00CF068C">
        <w:rPr>
          <w:rFonts w:ascii="Arial" w:hAnsi="Arial" w:cs="Arial"/>
          <w:sz w:val="20"/>
        </w:rPr>
        <w:t xml:space="preserve"> Spine Skill</w:t>
      </w:r>
      <w:r w:rsidR="00E23852" w:rsidRPr="00CF068C">
        <w:rPr>
          <w:rFonts w:ascii="Arial" w:hAnsi="Arial" w:cs="Arial"/>
          <w:sz w:val="20"/>
        </w:rPr>
        <w:t xml:space="preserve"> Station</w:t>
      </w:r>
      <w:r w:rsidRPr="00CF068C">
        <w:rPr>
          <w:rFonts w:ascii="Arial" w:hAnsi="Arial" w:cs="Arial"/>
          <w:sz w:val="20"/>
        </w:rPr>
        <w:t>, Gainesville, FL June 19-20, 2014</w:t>
      </w:r>
    </w:p>
    <w:p w14:paraId="18293C13"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Student Course CoDirector, Lecture Pediatric and Geriatric Trauma </w:t>
      </w:r>
      <w:r w:rsidRPr="00CF068C">
        <w:rPr>
          <w:rFonts w:ascii="Arial" w:hAnsi="Arial" w:cs="Arial"/>
          <w:b/>
          <w:sz w:val="20"/>
        </w:rPr>
        <w:t>&amp;</w:t>
      </w:r>
      <w:r w:rsidRPr="00CF068C">
        <w:rPr>
          <w:rFonts w:ascii="Arial" w:hAnsi="Arial" w:cs="Arial"/>
          <w:sz w:val="20"/>
        </w:rPr>
        <w:t xml:space="preserve"> Abdominal and Pelvic Trauma and Skills. Tampa, FL April 11, 2015</w:t>
      </w:r>
    </w:p>
    <w:p w14:paraId="00F264BF"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Airway and Ventilatory Management </w:t>
      </w:r>
      <w:r w:rsidRPr="00CF068C">
        <w:rPr>
          <w:rFonts w:ascii="Arial" w:hAnsi="Arial" w:cs="Arial"/>
          <w:b/>
          <w:sz w:val="20"/>
        </w:rPr>
        <w:t>&amp;</w:t>
      </w:r>
      <w:r w:rsidRPr="00CF068C">
        <w:rPr>
          <w:rFonts w:ascii="Arial" w:hAnsi="Arial" w:cs="Arial"/>
          <w:sz w:val="20"/>
        </w:rPr>
        <w:t xml:space="preserve"> Airway Skills. Gainesville, FL, June 18, 2015</w:t>
      </w:r>
    </w:p>
    <w:p w14:paraId="6E0F9D92" w14:textId="77777777" w:rsidR="00235D3B" w:rsidRPr="00CF068C" w:rsidRDefault="00235D3B"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Student Course CoDirector, Lecture Airway and Ventilatory Management </w:t>
      </w:r>
      <w:r w:rsidRPr="00CF068C">
        <w:rPr>
          <w:rFonts w:ascii="Arial" w:hAnsi="Arial" w:cs="Arial"/>
          <w:b/>
          <w:sz w:val="20"/>
        </w:rPr>
        <w:t>&amp;</w:t>
      </w:r>
      <w:r w:rsidRPr="00CF068C">
        <w:rPr>
          <w:rFonts w:ascii="Arial" w:hAnsi="Arial" w:cs="Arial"/>
          <w:sz w:val="20"/>
        </w:rPr>
        <w:t xml:space="preserve"> Airway Skills </w:t>
      </w:r>
      <w:r w:rsidRPr="00CF068C">
        <w:rPr>
          <w:rFonts w:ascii="Arial" w:hAnsi="Arial" w:cs="Arial"/>
          <w:b/>
          <w:sz w:val="20"/>
        </w:rPr>
        <w:t>&amp;</w:t>
      </w:r>
      <w:r w:rsidRPr="00CF068C">
        <w:rPr>
          <w:rFonts w:ascii="Arial" w:hAnsi="Arial" w:cs="Arial"/>
          <w:sz w:val="20"/>
        </w:rPr>
        <w:t xml:space="preserve"> Spinal Cord Assessment. Tampa, FL June 20-21, 2015</w:t>
      </w:r>
    </w:p>
    <w:p w14:paraId="7E395DFC" w14:textId="6ED2A035" w:rsidR="00AB07BF" w:rsidRPr="00CF068C" w:rsidRDefault="00AB07BF"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Thoracic </w:t>
      </w:r>
      <w:r w:rsidR="00E23852" w:rsidRPr="00CF068C">
        <w:rPr>
          <w:rFonts w:ascii="Arial" w:hAnsi="Arial" w:cs="Arial"/>
          <w:b/>
          <w:bCs/>
          <w:sz w:val="20"/>
        </w:rPr>
        <w:t>&amp;</w:t>
      </w:r>
      <w:r w:rsidRPr="00CF068C">
        <w:rPr>
          <w:rFonts w:ascii="Arial" w:hAnsi="Arial" w:cs="Arial"/>
          <w:sz w:val="20"/>
        </w:rPr>
        <w:t xml:space="preserve"> Skill</w:t>
      </w:r>
      <w:r w:rsidR="00E23852" w:rsidRPr="00CF068C">
        <w:rPr>
          <w:rFonts w:ascii="Arial" w:hAnsi="Arial" w:cs="Arial"/>
          <w:sz w:val="20"/>
        </w:rPr>
        <w:t xml:space="preserve"> Station</w:t>
      </w:r>
      <w:r w:rsidRPr="00CF068C">
        <w:rPr>
          <w:rFonts w:ascii="Arial" w:hAnsi="Arial" w:cs="Arial"/>
          <w:sz w:val="20"/>
        </w:rPr>
        <w:t>, Gainesville, FL, June 23, 2016</w:t>
      </w:r>
    </w:p>
    <w:p w14:paraId="7E3998B2" w14:textId="712E0495" w:rsidR="003557CF" w:rsidRPr="00CF068C" w:rsidRDefault="003557CF"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w:t>
      </w:r>
      <w:r w:rsidR="00E23852" w:rsidRPr="00CF068C">
        <w:rPr>
          <w:rFonts w:ascii="Arial" w:hAnsi="Arial" w:cs="Arial"/>
          <w:b/>
          <w:bCs/>
          <w:sz w:val="20"/>
        </w:rPr>
        <w:t>&amp;</w:t>
      </w:r>
      <w:r w:rsidRPr="00CF068C">
        <w:rPr>
          <w:rFonts w:ascii="Arial" w:hAnsi="Arial" w:cs="Arial"/>
          <w:sz w:val="20"/>
        </w:rPr>
        <w:t xml:space="preserve"> Skill Station, Airway and Ventilatory Management, Gainesville, FL, March 30, 2017</w:t>
      </w:r>
    </w:p>
    <w:p w14:paraId="494E0845" w14:textId="55957722" w:rsidR="005D65B0" w:rsidRPr="00CF068C" w:rsidRDefault="00734EC3"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Lecture </w:t>
      </w:r>
      <w:r w:rsidR="00E23852" w:rsidRPr="00CF068C">
        <w:rPr>
          <w:rFonts w:ascii="Arial" w:hAnsi="Arial" w:cs="Arial"/>
          <w:b/>
          <w:bCs/>
          <w:sz w:val="20"/>
        </w:rPr>
        <w:t>&amp;</w:t>
      </w:r>
      <w:r w:rsidRPr="00CF068C">
        <w:rPr>
          <w:rFonts w:ascii="Arial" w:hAnsi="Arial" w:cs="Arial"/>
          <w:sz w:val="20"/>
        </w:rPr>
        <w:t xml:space="preserve"> Skill Station, Airway and Ventilatory Management, Gainesville, FL, July 18, 2018</w:t>
      </w:r>
    </w:p>
    <w:p w14:paraId="620835F5" w14:textId="551ADF14" w:rsidR="00D5171F" w:rsidRPr="00CF068C" w:rsidRDefault="00D5171F" w:rsidP="00235D3B">
      <w:pPr>
        <w:pStyle w:val="FootnoteText"/>
        <w:numPr>
          <w:ilvl w:val="0"/>
          <w:numId w:val="20"/>
        </w:numPr>
        <w:ind w:left="630" w:hanging="270"/>
        <w:rPr>
          <w:rFonts w:ascii="Arial" w:hAnsi="Arial" w:cs="Arial"/>
          <w:sz w:val="20"/>
        </w:rPr>
      </w:pPr>
      <w:r w:rsidRPr="00CF068C">
        <w:rPr>
          <w:rFonts w:ascii="Arial" w:hAnsi="Arial" w:cs="Arial"/>
          <w:sz w:val="20"/>
        </w:rPr>
        <w:t>Instructor Faculty, July 29-30, 2021</w:t>
      </w:r>
      <w:r w:rsidR="003709F0" w:rsidRPr="00CF068C">
        <w:rPr>
          <w:rFonts w:ascii="Arial" w:hAnsi="Arial" w:cs="Arial"/>
          <w:sz w:val="20"/>
        </w:rPr>
        <w:t>, Gainesville, FL</w:t>
      </w:r>
    </w:p>
    <w:p w14:paraId="570D978F" w14:textId="02ECE1A7" w:rsidR="00897ABE" w:rsidRPr="00CF068C" w:rsidRDefault="00897ABE" w:rsidP="00235D3B">
      <w:pPr>
        <w:pStyle w:val="FootnoteText"/>
        <w:numPr>
          <w:ilvl w:val="0"/>
          <w:numId w:val="20"/>
        </w:numPr>
        <w:ind w:left="630" w:hanging="270"/>
        <w:rPr>
          <w:rFonts w:ascii="Arial" w:hAnsi="Arial" w:cs="Arial"/>
          <w:sz w:val="20"/>
        </w:rPr>
      </w:pPr>
      <w:r w:rsidRPr="00CF068C">
        <w:rPr>
          <w:rFonts w:ascii="Arial" w:hAnsi="Arial" w:cs="Arial"/>
          <w:sz w:val="20"/>
        </w:rPr>
        <w:t xml:space="preserve">Instructor Faculty, </w:t>
      </w:r>
      <w:r w:rsidR="003709F0" w:rsidRPr="00CF068C">
        <w:rPr>
          <w:rFonts w:ascii="Arial" w:hAnsi="Arial" w:cs="Arial"/>
          <w:sz w:val="20"/>
        </w:rPr>
        <w:t>June 25-26, 2022, CAMLS, Tampa, FL</w:t>
      </w:r>
    </w:p>
    <w:p w14:paraId="6547D7B3" w14:textId="63324801" w:rsidR="00312B78" w:rsidRPr="00CF068C" w:rsidRDefault="00312B78" w:rsidP="00312B78">
      <w:pPr>
        <w:pStyle w:val="FootnoteText"/>
        <w:numPr>
          <w:ilvl w:val="0"/>
          <w:numId w:val="20"/>
        </w:numPr>
        <w:ind w:left="630" w:hanging="270"/>
        <w:rPr>
          <w:rFonts w:ascii="Arial" w:hAnsi="Arial" w:cs="Arial"/>
          <w:sz w:val="20"/>
        </w:rPr>
      </w:pPr>
      <w:r w:rsidRPr="00CF068C">
        <w:rPr>
          <w:rFonts w:ascii="Arial" w:hAnsi="Arial" w:cs="Arial"/>
          <w:sz w:val="20"/>
        </w:rPr>
        <w:lastRenderedPageBreak/>
        <w:t>Instructor Faculty, March 25, 2023, CAMLS, Tampa, FL</w:t>
      </w:r>
    </w:p>
    <w:p w14:paraId="681CCDFE" w14:textId="77777777" w:rsidR="00235D3B" w:rsidRPr="00CF068C" w:rsidRDefault="00235D3B" w:rsidP="00235D3B">
      <w:pPr>
        <w:pStyle w:val="Heading1"/>
        <w:rPr>
          <w:rFonts w:ascii="Arial" w:hAnsi="Arial" w:cs="Arial"/>
          <w:sz w:val="20"/>
        </w:rPr>
      </w:pPr>
    </w:p>
    <w:p w14:paraId="34177A7E" w14:textId="21B15501" w:rsidR="00235D3B" w:rsidRPr="00CF068C" w:rsidRDefault="00235D3B" w:rsidP="00235D3B">
      <w:pPr>
        <w:pStyle w:val="Heading1"/>
        <w:rPr>
          <w:rFonts w:ascii="Arial" w:hAnsi="Arial" w:cs="Arial"/>
          <w:b w:val="0"/>
          <w:sz w:val="20"/>
          <w:u w:val="single"/>
        </w:rPr>
      </w:pPr>
      <w:r w:rsidRPr="00CF068C">
        <w:rPr>
          <w:rFonts w:ascii="Arial" w:hAnsi="Arial" w:cs="Arial"/>
          <w:b w:val="0"/>
          <w:sz w:val="20"/>
          <w:u w:val="single"/>
        </w:rPr>
        <w:t xml:space="preserve">ACLS Training Center Faculty (American Heart Association) 2002 – 2013 </w:t>
      </w:r>
    </w:p>
    <w:p w14:paraId="03C2F8DC" w14:textId="77777777" w:rsidR="00235D3B" w:rsidRPr="00CF068C" w:rsidRDefault="00235D3B" w:rsidP="00235D3B">
      <w:pPr>
        <w:pStyle w:val="Heading1"/>
        <w:rPr>
          <w:rFonts w:ascii="Arial" w:hAnsi="Arial" w:cs="Arial"/>
          <w:b w:val="0"/>
          <w:sz w:val="20"/>
        </w:rPr>
      </w:pPr>
      <w:r w:rsidRPr="00CF068C">
        <w:rPr>
          <w:rFonts w:ascii="Arial" w:hAnsi="Arial" w:cs="Arial"/>
          <w:b w:val="0"/>
          <w:sz w:val="20"/>
        </w:rPr>
        <w:t>Advanced Cardiac Life Support Training Classes, 2000 - 2010</w:t>
      </w:r>
    </w:p>
    <w:p w14:paraId="69D1D587" w14:textId="34033194" w:rsidR="00235D3B" w:rsidRPr="00CF068C" w:rsidRDefault="00B872A8" w:rsidP="00235D3B">
      <w:pPr>
        <w:numPr>
          <w:ilvl w:val="0"/>
          <w:numId w:val="13"/>
        </w:numPr>
        <w:tabs>
          <w:tab w:val="left" w:pos="-1440"/>
          <w:tab w:val="left" w:pos="-720"/>
          <w:tab w:val="left" w:pos="-360"/>
          <w:tab w:val="left" w:pos="720"/>
          <w:tab w:val="left" w:pos="1308"/>
          <w:tab w:val="left" w:pos="1569"/>
          <w:tab w:val="left" w:pos="2160"/>
        </w:tabs>
        <w:suppressAutoHyphens/>
        <w:ind w:left="720"/>
        <w:rPr>
          <w:rFonts w:ascii="Arial" w:hAnsi="Arial" w:cs="Arial"/>
          <w:sz w:val="20"/>
        </w:rPr>
      </w:pPr>
      <w:r w:rsidRPr="00CF068C">
        <w:rPr>
          <w:rFonts w:ascii="Arial" w:hAnsi="Arial" w:cs="Arial"/>
          <w:sz w:val="20"/>
        </w:rPr>
        <w:t>Dep</w:t>
      </w:r>
      <w:r w:rsidR="00E23852" w:rsidRPr="00CF068C">
        <w:rPr>
          <w:rFonts w:ascii="Arial" w:hAnsi="Arial" w:cs="Arial"/>
          <w:sz w:val="20"/>
        </w:rPr>
        <w:t>artments</w:t>
      </w:r>
      <w:r w:rsidR="00235D3B" w:rsidRPr="00CF068C">
        <w:rPr>
          <w:rFonts w:ascii="Arial" w:hAnsi="Arial" w:cs="Arial"/>
          <w:sz w:val="20"/>
        </w:rPr>
        <w:t xml:space="preserve"> of Anesthesiology, Surgery and Oral Maxillofacial Surgery, 2000 - 2008</w:t>
      </w:r>
    </w:p>
    <w:p w14:paraId="31F9926E" w14:textId="77777777" w:rsidR="00235D3B" w:rsidRPr="00CF068C" w:rsidRDefault="00235D3B" w:rsidP="00235D3B">
      <w:pPr>
        <w:numPr>
          <w:ilvl w:val="0"/>
          <w:numId w:val="13"/>
        </w:numPr>
        <w:tabs>
          <w:tab w:val="left" w:pos="-1440"/>
          <w:tab w:val="left" w:pos="-720"/>
          <w:tab w:val="left" w:pos="-360"/>
          <w:tab w:val="left" w:pos="720"/>
          <w:tab w:val="left" w:pos="1308"/>
          <w:tab w:val="left" w:pos="1569"/>
          <w:tab w:val="left" w:pos="2160"/>
        </w:tabs>
        <w:suppressAutoHyphens/>
        <w:ind w:left="720"/>
        <w:rPr>
          <w:rFonts w:ascii="Arial" w:hAnsi="Arial" w:cs="Arial"/>
          <w:sz w:val="20"/>
        </w:rPr>
      </w:pPr>
      <w:r w:rsidRPr="00CF068C">
        <w:rPr>
          <w:rFonts w:ascii="Arial" w:hAnsi="Arial" w:cs="Arial"/>
          <w:sz w:val="20"/>
        </w:rPr>
        <w:t>First Year Medical Students, 2000 - 2009</w:t>
      </w:r>
    </w:p>
    <w:p w14:paraId="4E735F80" w14:textId="0A75A1F3" w:rsidR="00235D3B" w:rsidRPr="00CF068C" w:rsidRDefault="00235D3B" w:rsidP="00235D3B">
      <w:pPr>
        <w:numPr>
          <w:ilvl w:val="0"/>
          <w:numId w:val="13"/>
        </w:numPr>
        <w:tabs>
          <w:tab w:val="left" w:pos="-1440"/>
          <w:tab w:val="left" w:pos="-720"/>
          <w:tab w:val="left" w:pos="-360"/>
          <w:tab w:val="left" w:pos="720"/>
          <w:tab w:val="left" w:pos="1308"/>
          <w:tab w:val="left" w:pos="1569"/>
          <w:tab w:val="left" w:pos="2160"/>
        </w:tabs>
        <w:suppressAutoHyphens/>
        <w:ind w:left="720"/>
        <w:rPr>
          <w:rFonts w:ascii="Arial" w:hAnsi="Arial" w:cs="Arial"/>
          <w:sz w:val="20"/>
        </w:rPr>
      </w:pPr>
      <w:r w:rsidRPr="00CF068C">
        <w:rPr>
          <w:rFonts w:ascii="Arial" w:hAnsi="Arial" w:cs="Arial"/>
          <w:sz w:val="20"/>
        </w:rPr>
        <w:t>NASA Medical Support Team, 1997 – 2008</w:t>
      </w:r>
    </w:p>
    <w:p w14:paraId="73389887" w14:textId="7648B209" w:rsidR="00235D3B" w:rsidRPr="00CF068C" w:rsidRDefault="00235D3B" w:rsidP="00235D3B">
      <w:pPr>
        <w:numPr>
          <w:ilvl w:val="0"/>
          <w:numId w:val="13"/>
        </w:numPr>
        <w:tabs>
          <w:tab w:val="left" w:pos="-1440"/>
          <w:tab w:val="left" w:pos="-720"/>
          <w:tab w:val="left" w:pos="-360"/>
          <w:tab w:val="left" w:pos="720"/>
          <w:tab w:val="left" w:pos="1308"/>
          <w:tab w:val="left" w:pos="1569"/>
          <w:tab w:val="left" w:pos="2160"/>
        </w:tabs>
        <w:suppressAutoHyphens/>
        <w:ind w:left="720"/>
        <w:rPr>
          <w:rFonts w:ascii="Arial" w:hAnsi="Arial" w:cs="Arial"/>
          <w:sz w:val="20"/>
        </w:rPr>
      </w:pPr>
      <w:r w:rsidRPr="00CF068C">
        <w:rPr>
          <w:rFonts w:ascii="Arial" w:hAnsi="Arial" w:cs="Arial"/>
          <w:sz w:val="20"/>
        </w:rPr>
        <w:t>International ACLS/BLS Student and Instructor Courses, Ankara, Turkey, 2005, 2006, 2007</w:t>
      </w:r>
    </w:p>
    <w:p w14:paraId="3B238DAA" w14:textId="7DBB5E30" w:rsidR="00235D3B" w:rsidRPr="00CF068C" w:rsidRDefault="00235D3B" w:rsidP="00235D3B">
      <w:pPr>
        <w:numPr>
          <w:ilvl w:val="0"/>
          <w:numId w:val="13"/>
        </w:numPr>
        <w:tabs>
          <w:tab w:val="left" w:pos="-1440"/>
          <w:tab w:val="left" w:pos="-720"/>
          <w:tab w:val="left" w:pos="-360"/>
          <w:tab w:val="left" w:pos="720"/>
          <w:tab w:val="left" w:pos="1308"/>
          <w:tab w:val="left" w:pos="1569"/>
          <w:tab w:val="left" w:pos="2160"/>
        </w:tabs>
        <w:suppressAutoHyphens/>
        <w:ind w:left="720"/>
        <w:rPr>
          <w:rFonts w:ascii="Arial" w:hAnsi="Arial" w:cs="Arial"/>
          <w:sz w:val="20"/>
        </w:rPr>
      </w:pPr>
      <w:r w:rsidRPr="00CF068C">
        <w:rPr>
          <w:rFonts w:ascii="Arial" w:hAnsi="Arial" w:cs="Arial"/>
          <w:spacing w:val="-3"/>
          <w:sz w:val="20"/>
        </w:rPr>
        <w:t xml:space="preserve">Local </w:t>
      </w:r>
      <w:r w:rsidR="00F33920" w:rsidRPr="00CF068C">
        <w:rPr>
          <w:rFonts w:ascii="Arial" w:hAnsi="Arial" w:cs="Arial"/>
          <w:spacing w:val="-3"/>
          <w:sz w:val="20"/>
        </w:rPr>
        <w:t>p</w:t>
      </w:r>
      <w:r w:rsidRPr="00CF068C">
        <w:rPr>
          <w:rFonts w:ascii="Arial" w:hAnsi="Arial" w:cs="Arial"/>
          <w:spacing w:val="-3"/>
          <w:sz w:val="20"/>
        </w:rPr>
        <w:t>hysicians, May 28, 2002</w:t>
      </w:r>
    </w:p>
    <w:p w14:paraId="5DFE7644" w14:textId="77777777" w:rsidR="00235D3B" w:rsidRPr="00CF068C" w:rsidRDefault="00235D3B" w:rsidP="00235D3B">
      <w:pPr>
        <w:numPr>
          <w:ilvl w:val="0"/>
          <w:numId w:val="13"/>
        </w:numPr>
        <w:tabs>
          <w:tab w:val="left" w:pos="-1440"/>
          <w:tab w:val="left" w:pos="-720"/>
          <w:tab w:val="left" w:pos="-360"/>
          <w:tab w:val="left" w:pos="720"/>
          <w:tab w:val="left" w:pos="1308"/>
          <w:tab w:val="left" w:pos="1569"/>
          <w:tab w:val="left" w:pos="2160"/>
        </w:tabs>
        <w:suppressAutoHyphens/>
        <w:ind w:left="720"/>
        <w:rPr>
          <w:rFonts w:ascii="Arial" w:hAnsi="Arial" w:cs="Arial"/>
          <w:sz w:val="20"/>
        </w:rPr>
      </w:pPr>
      <w:r w:rsidRPr="00CF068C">
        <w:rPr>
          <w:rFonts w:ascii="Arial" w:hAnsi="Arial" w:cs="Arial"/>
          <w:sz w:val="20"/>
        </w:rPr>
        <w:t>City of Gainesville, Gainesville Fire Rescue - Simulator Training Sessions, 2000 - 2002</w:t>
      </w:r>
    </w:p>
    <w:p w14:paraId="2C77F41E" w14:textId="77777777" w:rsidR="00E12C5C" w:rsidRPr="00CF068C" w:rsidRDefault="00E12C5C" w:rsidP="0075058E">
      <w:pPr>
        <w:tabs>
          <w:tab w:val="left" w:pos="-1440"/>
          <w:tab w:val="left" w:pos="-720"/>
          <w:tab w:val="left" w:pos="0"/>
          <w:tab w:val="left" w:pos="261"/>
          <w:tab w:val="left" w:pos="523"/>
          <w:tab w:val="left" w:pos="784"/>
          <w:tab w:val="left" w:pos="1046"/>
          <w:tab w:val="left" w:pos="1308"/>
          <w:tab w:val="left" w:pos="1569"/>
          <w:tab w:val="left" w:pos="2160"/>
        </w:tabs>
        <w:suppressAutoHyphens/>
        <w:spacing w:after="120"/>
        <w:rPr>
          <w:rFonts w:ascii="Arial" w:hAnsi="Arial" w:cs="Arial"/>
          <w:spacing w:val="-3"/>
          <w:sz w:val="20"/>
        </w:rPr>
      </w:pPr>
    </w:p>
    <w:p w14:paraId="10DCF3C0" w14:textId="77777777" w:rsidR="00E12C5C" w:rsidRPr="00CF068C" w:rsidRDefault="00E12C5C" w:rsidP="00C8741F">
      <w:pPr>
        <w:tabs>
          <w:tab w:val="left" w:pos="-1440"/>
          <w:tab w:val="left" w:pos="-720"/>
          <w:tab w:val="left" w:pos="0"/>
          <w:tab w:val="left" w:pos="261"/>
          <w:tab w:val="left" w:pos="523"/>
          <w:tab w:val="left" w:pos="784"/>
          <w:tab w:val="left" w:pos="1046"/>
          <w:tab w:val="left" w:pos="1308"/>
          <w:tab w:val="left" w:pos="1569"/>
          <w:tab w:val="left" w:pos="2160"/>
        </w:tabs>
        <w:suppressAutoHyphens/>
        <w:spacing w:after="120"/>
        <w:rPr>
          <w:rFonts w:ascii="Arial" w:hAnsi="Arial" w:cs="Arial"/>
          <w:b/>
          <w:spacing w:val="-3"/>
          <w:sz w:val="20"/>
        </w:rPr>
      </w:pPr>
      <w:r w:rsidRPr="00CF068C">
        <w:rPr>
          <w:rFonts w:ascii="Arial" w:hAnsi="Arial" w:cs="Arial"/>
          <w:b/>
          <w:spacing w:val="-3"/>
          <w:sz w:val="20"/>
        </w:rPr>
        <w:t>TEACHING AND ADVISING</w:t>
      </w:r>
    </w:p>
    <w:p w14:paraId="077FBFDB" w14:textId="3B7D927C" w:rsidR="00D0256F" w:rsidRPr="00CF068C" w:rsidRDefault="00D0256F" w:rsidP="00235D3B">
      <w:pPr>
        <w:pStyle w:val="FootnoteText"/>
        <w:numPr>
          <w:ilvl w:val="0"/>
          <w:numId w:val="31"/>
        </w:numPr>
        <w:rPr>
          <w:rFonts w:ascii="Arial" w:hAnsi="Arial" w:cs="Arial"/>
          <w:spacing w:val="-3"/>
          <w:sz w:val="20"/>
        </w:rPr>
      </w:pPr>
      <w:r w:rsidRPr="00CF068C">
        <w:rPr>
          <w:rFonts w:ascii="Arial" w:hAnsi="Arial" w:cs="Arial"/>
          <w:spacing w:val="-3"/>
          <w:sz w:val="20"/>
        </w:rPr>
        <w:t>Medical Student Anesthesia Interest Group, Founder</w:t>
      </w:r>
      <w:r w:rsidR="00567847" w:rsidRPr="00CF068C">
        <w:rPr>
          <w:rFonts w:ascii="Arial" w:hAnsi="Arial" w:cs="Arial"/>
          <w:spacing w:val="-3"/>
          <w:sz w:val="20"/>
        </w:rPr>
        <w:t xml:space="preserve"> and Faculty Advisor, 2000 – 2009</w:t>
      </w:r>
    </w:p>
    <w:p w14:paraId="33CEC07E" w14:textId="21178C4E" w:rsidR="00567847" w:rsidRPr="00CF068C" w:rsidRDefault="00567847" w:rsidP="00235D3B">
      <w:pPr>
        <w:pStyle w:val="FootnoteText"/>
        <w:numPr>
          <w:ilvl w:val="0"/>
          <w:numId w:val="31"/>
        </w:numPr>
        <w:rPr>
          <w:rFonts w:ascii="Arial" w:hAnsi="Arial" w:cs="Arial"/>
          <w:spacing w:val="-3"/>
          <w:sz w:val="20"/>
        </w:rPr>
      </w:pPr>
      <w:r w:rsidRPr="00CF068C">
        <w:rPr>
          <w:rFonts w:ascii="Arial" w:hAnsi="Arial" w:cs="Arial"/>
          <w:spacing w:val="-3"/>
          <w:sz w:val="20"/>
        </w:rPr>
        <w:t>Medical Student Anesthesia Interest Group, Co-Director, 2009 – 2011</w:t>
      </w:r>
    </w:p>
    <w:p w14:paraId="1F6E5A30" w14:textId="77777777" w:rsidR="00235D3B" w:rsidRPr="00CF068C" w:rsidRDefault="00235D3B" w:rsidP="00235D3B">
      <w:pPr>
        <w:pStyle w:val="FootnoteText"/>
        <w:rPr>
          <w:rFonts w:ascii="Arial" w:hAnsi="Arial" w:cs="Arial"/>
          <w:spacing w:val="-3"/>
          <w:sz w:val="20"/>
        </w:rPr>
      </w:pPr>
    </w:p>
    <w:p w14:paraId="586B00D2" w14:textId="775D9E1B" w:rsidR="004A7E7D" w:rsidRPr="00CF068C" w:rsidRDefault="00075A3F" w:rsidP="002C6345">
      <w:pPr>
        <w:rPr>
          <w:rFonts w:ascii="Arial" w:hAnsi="Arial" w:cs="Arial"/>
          <w:sz w:val="20"/>
          <w:u w:val="single"/>
        </w:rPr>
      </w:pPr>
      <w:r w:rsidRPr="00CF068C">
        <w:rPr>
          <w:rFonts w:ascii="Arial" w:hAnsi="Arial" w:cs="Arial"/>
          <w:sz w:val="20"/>
          <w:u w:val="single"/>
        </w:rPr>
        <w:t>Advisor for</w:t>
      </w:r>
      <w:r w:rsidR="004A7E7D" w:rsidRPr="00CF068C">
        <w:rPr>
          <w:rFonts w:ascii="Arial" w:hAnsi="Arial" w:cs="Arial"/>
          <w:sz w:val="20"/>
          <w:u w:val="single"/>
        </w:rPr>
        <w:t xml:space="preserve"> Neuroanesthesiology</w:t>
      </w:r>
      <w:r w:rsidRPr="00CF068C">
        <w:rPr>
          <w:rFonts w:ascii="Arial" w:hAnsi="Arial" w:cs="Arial"/>
          <w:sz w:val="20"/>
          <w:u w:val="single"/>
        </w:rPr>
        <w:t xml:space="preserve"> Fellow</w:t>
      </w:r>
      <w:r w:rsidR="00EF42BC" w:rsidRPr="00CF068C">
        <w:rPr>
          <w:rFonts w:ascii="Arial" w:hAnsi="Arial" w:cs="Arial"/>
          <w:sz w:val="20"/>
          <w:u w:val="single"/>
        </w:rPr>
        <w:t>s</w:t>
      </w:r>
    </w:p>
    <w:p w14:paraId="7D935D08" w14:textId="6E4E2F17" w:rsidR="004A7E7D" w:rsidRPr="00CF068C" w:rsidRDefault="004A7E7D" w:rsidP="009945A5">
      <w:pPr>
        <w:pStyle w:val="ListParagraph"/>
        <w:numPr>
          <w:ilvl w:val="0"/>
          <w:numId w:val="28"/>
        </w:numPr>
        <w:rPr>
          <w:rFonts w:ascii="Arial" w:hAnsi="Arial" w:cs="Arial"/>
          <w:sz w:val="20"/>
        </w:rPr>
      </w:pPr>
      <w:r w:rsidRPr="00CF068C">
        <w:rPr>
          <w:rFonts w:ascii="Arial" w:hAnsi="Arial" w:cs="Arial"/>
          <w:sz w:val="20"/>
        </w:rPr>
        <w:t>Elizabeth B. Mahanna</w:t>
      </w:r>
      <w:r w:rsidR="00CF068C">
        <w:rPr>
          <w:rFonts w:ascii="Arial" w:hAnsi="Arial" w:cs="Arial"/>
          <w:sz w:val="20"/>
        </w:rPr>
        <w:t>-</w:t>
      </w:r>
      <w:r w:rsidRPr="00CF068C">
        <w:rPr>
          <w:rFonts w:ascii="Arial" w:hAnsi="Arial" w:cs="Arial"/>
          <w:sz w:val="20"/>
        </w:rPr>
        <w:t>, MD</w:t>
      </w:r>
      <w:r w:rsidRPr="00CF068C">
        <w:rPr>
          <w:rFonts w:ascii="Arial" w:hAnsi="Arial" w:cs="Arial"/>
          <w:sz w:val="20"/>
        </w:rPr>
        <w:tab/>
        <w:t xml:space="preserve">2012 </w:t>
      </w:r>
      <w:r w:rsidR="004B2ECE" w:rsidRPr="00CF068C">
        <w:rPr>
          <w:rFonts w:ascii="Arial" w:hAnsi="Arial" w:cs="Arial"/>
          <w:sz w:val="20"/>
        </w:rPr>
        <w:t>–</w:t>
      </w:r>
      <w:r w:rsidRPr="00CF068C">
        <w:rPr>
          <w:rFonts w:ascii="Arial" w:hAnsi="Arial" w:cs="Arial"/>
          <w:sz w:val="20"/>
        </w:rPr>
        <w:t xml:space="preserve"> 2013</w:t>
      </w:r>
    </w:p>
    <w:p w14:paraId="734E2C87" w14:textId="1BB03066" w:rsidR="004B2ECE" w:rsidRPr="00CF068C" w:rsidRDefault="004B2ECE" w:rsidP="009945A5">
      <w:pPr>
        <w:pStyle w:val="ListParagraph"/>
        <w:numPr>
          <w:ilvl w:val="0"/>
          <w:numId w:val="28"/>
        </w:numPr>
        <w:rPr>
          <w:rFonts w:ascii="Arial" w:hAnsi="Arial" w:cs="Arial"/>
          <w:sz w:val="20"/>
        </w:rPr>
      </w:pPr>
      <w:r w:rsidRPr="00CF068C">
        <w:rPr>
          <w:rFonts w:ascii="Arial" w:hAnsi="Arial" w:cs="Arial"/>
          <w:sz w:val="20"/>
        </w:rPr>
        <w:t>Ferenc Rabai, MD</w:t>
      </w:r>
      <w:r w:rsidRPr="00CF068C">
        <w:rPr>
          <w:rFonts w:ascii="Arial" w:hAnsi="Arial" w:cs="Arial"/>
          <w:sz w:val="20"/>
        </w:rPr>
        <w:tab/>
      </w:r>
      <w:r w:rsidRPr="00CF068C">
        <w:rPr>
          <w:rFonts w:ascii="Arial" w:hAnsi="Arial" w:cs="Arial"/>
          <w:sz w:val="20"/>
        </w:rPr>
        <w:tab/>
        <w:t xml:space="preserve">2016 </w:t>
      </w:r>
      <w:r w:rsidR="00C503E6" w:rsidRPr="00CF068C">
        <w:rPr>
          <w:rFonts w:ascii="Arial" w:hAnsi="Arial" w:cs="Arial"/>
          <w:sz w:val="20"/>
        </w:rPr>
        <w:t>–</w:t>
      </w:r>
      <w:r w:rsidRPr="00CF068C">
        <w:rPr>
          <w:rFonts w:ascii="Arial" w:hAnsi="Arial" w:cs="Arial"/>
          <w:sz w:val="20"/>
        </w:rPr>
        <w:t xml:space="preserve"> 2017</w:t>
      </w:r>
    </w:p>
    <w:p w14:paraId="40564297" w14:textId="18BAD79C" w:rsidR="00F33920" w:rsidRPr="00CF068C" w:rsidRDefault="00F33920" w:rsidP="00F33920">
      <w:pPr>
        <w:pStyle w:val="ListParagraph"/>
        <w:numPr>
          <w:ilvl w:val="0"/>
          <w:numId w:val="28"/>
        </w:numPr>
        <w:rPr>
          <w:rFonts w:ascii="Arial" w:hAnsi="Arial" w:cs="Arial"/>
          <w:sz w:val="20"/>
        </w:rPr>
      </w:pPr>
      <w:r w:rsidRPr="00CF068C">
        <w:rPr>
          <w:rFonts w:ascii="Arial" w:hAnsi="Arial" w:cs="Arial"/>
          <w:sz w:val="20"/>
        </w:rPr>
        <w:t>Gevalin Srisooksai, MD</w:t>
      </w:r>
      <w:r w:rsidRPr="00CF068C">
        <w:rPr>
          <w:rFonts w:ascii="Arial" w:hAnsi="Arial" w:cs="Arial"/>
          <w:sz w:val="20"/>
        </w:rPr>
        <w:tab/>
      </w:r>
      <w:r w:rsidRPr="00CF068C">
        <w:rPr>
          <w:rFonts w:ascii="Arial" w:hAnsi="Arial" w:cs="Arial"/>
          <w:sz w:val="20"/>
        </w:rPr>
        <w:tab/>
        <w:t xml:space="preserve">2019 - </w:t>
      </w:r>
      <w:r w:rsidR="00AC09EC" w:rsidRPr="00CF068C">
        <w:rPr>
          <w:rFonts w:ascii="Arial" w:hAnsi="Arial" w:cs="Arial"/>
          <w:sz w:val="20"/>
        </w:rPr>
        <w:t>2021</w:t>
      </w:r>
    </w:p>
    <w:p w14:paraId="568DF348" w14:textId="77777777" w:rsidR="009F5AC9" w:rsidRPr="00CF068C" w:rsidRDefault="009F5AC9" w:rsidP="002C6345">
      <w:pPr>
        <w:tabs>
          <w:tab w:val="left" w:pos="0"/>
        </w:tabs>
        <w:rPr>
          <w:rFonts w:ascii="Arial" w:hAnsi="Arial" w:cs="Arial"/>
          <w:sz w:val="20"/>
        </w:rPr>
      </w:pPr>
    </w:p>
    <w:p w14:paraId="1EBAE587" w14:textId="77777777" w:rsidR="000D1EE4" w:rsidRPr="00CF068C" w:rsidRDefault="001D6A74" w:rsidP="002C6345">
      <w:pPr>
        <w:pStyle w:val="FootnoteText"/>
        <w:rPr>
          <w:rFonts w:ascii="Arial" w:hAnsi="Arial" w:cs="Arial"/>
          <w:sz w:val="20"/>
          <w:u w:val="single"/>
        </w:rPr>
      </w:pPr>
      <w:r w:rsidRPr="00CF068C">
        <w:rPr>
          <w:rFonts w:ascii="Arial" w:hAnsi="Arial" w:cs="Arial"/>
          <w:sz w:val="20"/>
          <w:u w:val="single"/>
        </w:rPr>
        <w:t xml:space="preserve">Selected </w:t>
      </w:r>
      <w:r w:rsidR="00D0256F" w:rsidRPr="00CF068C">
        <w:rPr>
          <w:rFonts w:ascii="Arial" w:hAnsi="Arial" w:cs="Arial"/>
          <w:sz w:val="20"/>
          <w:u w:val="single"/>
        </w:rPr>
        <w:t xml:space="preserve">Research </w:t>
      </w:r>
      <w:r w:rsidR="00E12C5C" w:rsidRPr="00CF068C">
        <w:rPr>
          <w:rFonts w:ascii="Arial" w:hAnsi="Arial" w:cs="Arial"/>
          <w:sz w:val="20"/>
          <w:u w:val="single"/>
        </w:rPr>
        <w:t>Mentoring</w:t>
      </w:r>
    </w:p>
    <w:p w14:paraId="5EE8692D" w14:textId="57D43609" w:rsidR="00A55668" w:rsidRPr="00CF068C" w:rsidRDefault="00A55668" w:rsidP="00A55668">
      <w:pPr>
        <w:pStyle w:val="ListParagraph"/>
        <w:numPr>
          <w:ilvl w:val="0"/>
          <w:numId w:val="4"/>
        </w:numPr>
        <w:rPr>
          <w:rFonts w:ascii="Arial" w:hAnsi="Arial" w:cs="Arial"/>
          <w:sz w:val="20"/>
        </w:rPr>
      </w:pPr>
      <w:proofErr w:type="spellStart"/>
      <w:r w:rsidRPr="00CF068C">
        <w:rPr>
          <w:rFonts w:ascii="Arial" w:hAnsi="Arial" w:cs="Arial"/>
          <w:sz w:val="20"/>
        </w:rPr>
        <w:t>Furtuna</w:t>
      </w:r>
      <w:proofErr w:type="spellEnd"/>
      <w:r w:rsidRPr="00CF068C">
        <w:rPr>
          <w:rFonts w:ascii="Arial" w:hAnsi="Arial" w:cs="Arial"/>
          <w:sz w:val="20"/>
        </w:rPr>
        <w:t xml:space="preserve"> </w:t>
      </w:r>
      <w:proofErr w:type="spellStart"/>
      <w:r w:rsidRPr="00CF068C">
        <w:rPr>
          <w:rFonts w:ascii="Arial" w:hAnsi="Arial" w:cs="Arial"/>
          <w:sz w:val="20"/>
        </w:rPr>
        <w:t>Tewolde</w:t>
      </w:r>
      <w:proofErr w:type="spellEnd"/>
      <w:r w:rsidRPr="00CF068C">
        <w:rPr>
          <w:rFonts w:ascii="Arial" w:hAnsi="Arial" w:cs="Arial"/>
          <w:sz w:val="20"/>
        </w:rPr>
        <w:t xml:space="preserve"> (Doctoral candidate): Examining Measurement of Clinical Outcomes in Severe Traumatic Brain Injury: Utility of and Analysis Approaches for the GOS and the DRS.  Dissertation committee UF College of Public Health &amp; Health Professions</w:t>
      </w:r>
    </w:p>
    <w:p w14:paraId="70AEEB13" w14:textId="4B3F8544" w:rsidR="003E1A64" w:rsidRPr="00CF068C" w:rsidRDefault="003E1A64" w:rsidP="003E1A64">
      <w:pPr>
        <w:pStyle w:val="ListParagraph"/>
        <w:numPr>
          <w:ilvl w:val="0"/>
          <w:numId w:val="4"/>
        </w:numPr>
        <w:rPr>
          <w:rFonts w:ascii="Arial" w:hAnsi="Arial" w:cs="Arial"/>
          <w:sz w:val="20"/>
        </w:rPr>
      </w:pPr>
      <w:r w:rsidRPr="00CF068C">
        <w:rPr>
          <w:rFonts w:ascii="Arial" w:hAnsi="Arial" w:cs="Arial"/>
          <w:color w:val="000000"/>
          <w:sz w:val="20"/>
        </w:rPr>
        <w:t>Gevalin Srisooksai:</w:t>
      </w:r>
      <w:r w:rsidRPr="00CF068C">
        <w:rPr>
          <w:rFonts w:ascii="Arial" w:hAnsi="Arial" w:cs="Arial"/>
          <w:color w:val="000000"/>
          <w:sz w:val="20"/>
          <w:shd w:val="clear" w:color="auto" w:fill="FFFFFF"/>
        </w:rPr>
        <w:t xml:space="preserve"> Intraoperative Monitoring During Endoscopic Resection of Skull Base Tumor Involving Brainstem: Emphasis on Cranial Nerve EMG.  ICPNT webinar offered by the Neuroanesthesia Program Relations Committee on</w:t>
      </w:r>
      <w:r w:rsidRPr="00CF068C">
        <w:rPr>
          <w:rFonts w:ascii="Arial" w:hAnsi="Arial" w:cs="Arial"/>
          <w:color w:val="767676"/>
          <w:sz w:val="20"/>
          <w:shd w:val="clear" w:color="auto" w:fill="FFFFFF"/>
        </w:rPr>
        <w:t> </w:t>
      </w:r>
      <w:r w:rsidRPr="00CF068C">
        <w:rPr>
          <w:rFonts w:ascii="Arial" w:hAnsi="Arial" w:cs="Arial"/>
          <w:color w:val="000000"/>
          <w:sz w:val="20"/>
          <w:shd w:val="clear" w:color="auto" w:fill="FFFFFF"/>
        </w:rPr>
        <w:t>Pearls in Neuromonitoring During Neurosurgery - From the Experts. April 29, 2021.</w:t>
      </w:r>
      <w:r w:rsidRPr="00CF068C">
        <w:rPr>
          <w:rFonts w:ascii="Arial" w:hAnsi="Arial" w:cs="Arial"/>
          <w:sz w:val="20"/>
        </w:rPr>
        <w:t xml:space="preserve"> International virtual lecture.</w:t>
      </w:r>
    </w:p>
    <w:p w14:paraId="32DB8081" w14:textId="3132D7BD" w:rsidR="00A639AA" w:rsidRPr="00CF068C" w:rsidRDefault="00A639AA" w:rsidP="00BD336E">
      <w:pPr>
        <w:pStyle w:val="FootnoteText"/>
        <w:numPr>
          <w:ilvl w:val="0"/>
          <w:numId w:val="4"/>
        </w:numPr>
        <w:rPr>
          <w:rFonts w:ascii="Arial" w:hAnsi="Arial" w:cs="Arial"/>
          <w:sz w:val="20"/>
        </w:rPr>
      </w:pPr>
      <w:r w:rsidRPr="00CF068C">
        <w:rPr>
          <w:rFonts w:ascii="Arial" w:hAnsi="Arial" w:cs="Arial"/>
          <w:sz w:val="20"/>
        </w:rPr>
        <w:t>Ferenc Rábai, MD: 1</w:t>
      </w:r>
      <w:r w:rsidRPr="00CF068C">
        <w:rPr>
          <w:rFonts w:ascii="Arial" w:hAnsi="Arial" w:cs="Arial"/>
          <w:sz w:val="20"/>
          <w:vertAlign w:val="superscript"/>
        </w:rPr>
        <w:t>st</w:t>
      </w:r>
      <w:r w:rsidRPr="00CF068C">
        <w:rPr>
          <w:rFonts w:ascii="Arial" w:hAnsi="Arial" w:cs="Arial"/>
          <w:sz w:val="20"/>
        </w:rPr>
        <w:t xml:space="preserve"> place,  </w:t>
      </w:r>
      <w:r w:rsidR="00BA0808" w:rsidRPr="00CF068C">
        <w:rPr>
          <w:rFonts w:ascii="Arial" w:hAnsi="Arial" w:cs="Arial"/>
          <w:sz w:val="20"/>
        </w:rPr>
        <w:t xml:space="preserve">Oral presentation, Department of Anesthesiology </w:t>
      </w:r>
      <w:r w:rsidR="00BD336E" w:rsidRPr="00CF068C">
        <w:rPr>
          <w:rFonts w:ascii="Arial" w:hAnsi="Arial" w:cs="Arial"/>
          <w:sz w:val="20"/>
        </w:rPr>
        <w:t xml:space="preserve">9th Annual Anesthesiology Celebration of Research, </w:t>
      </w:r>
      <w:r w:rsidR="00BA0808" w:rsidRPr="00CF068C">
        <w:rPr>
          <w:rFonts w:ascii="Arial" w:hAnsi="Arial" w:cs="Arial"/>
          <w:sz w:val="20"/>
        </w:rPr>
        <w:t>April 2019.</w:t>
      </w:r>
      <w:r w:rsidR="00BD336E" w:rsidRPr="00CF068C">
        <w:rPr>
          <w:rFonts w:ascii="Arial" w:hAnsi="Arial" w:cs="Arial"/>
          <w:sz w:val="20"/>
        </w:rPr>
        <w:t>”</w:t>
      </w:r>
      <w:r w:rsidR="00BD336E" w:rsidRPr="00CF068C">
        <w:rPr>
          <w:rFonts w:ascii="Arial" w:hAnsi="Arial" w:cs="Arial"/>
          <w:color w:val="000000"/>
          <w:sz w:val="20"/>
        </w:rPr>
        <w:t xml:space="preserve"> </w:t>
      </w:r>
      <w:r w:rsidR="00BD336E" w:rsidRPr="00CF068C">
        <w:rPr>
          <w:rFonts w:ascii="Arial" w:hAnsi="Arial" w:cs="Arial"/>
          <w:sz w:val="20"/>
        </w:rPr>
        <w:t>“Electrophysiological monitoring during intracranial aneurysm surgery: Improving test validity by accounting for the treatment paradox affecting signal changes that reverse with intervention”</w:t>
      </w:r>
    </w:p>
    <w:p w14:paraId="46A557F3" w14:textId="2D1FAA78" w:rsidR="00235448" w:rsidRPr="00CF068C" w:rsidRDefault="00235448" w:rsidP="009945A5">
      <w:pPr>
        <w:pStyle w:val="FootnoteText"/>
        <w:numPr>
          <w:ilvl w:val="0"/>
          <w:numId w:val="4"/>
        </w:numPr>
        <w:rPr>
          <w:rFonts w:ascii="Arial" w:hAnsi="Arial" w:cs="Arial"/>
          <w:sz w:val="20"/>
        </w:rPr>
      </w:pPr>
      <w:r w:rsidRPr="00CF068C">
        <w:rPr>
          <w:rFonts w:ascii="Arial" w:hAnsi="Arial" w:cs="Arial"/>
          <w:sz w:val="20"/>
        </w:rPr>
        <w:t>Ferenc Rábai, MD: 3</w:t>
      </w:r>
      <w:r w:rsidRPr="00CF068C">
        <w:rPr>
          <w:rFonts w:ascii="Arial" w:hAnsi="Arial" w:cs="Arial"/>
          <w:sz w:val="20"/>
          <w:vertAlign w:val="superscript"/>
        </w:rPr>
        <w:t>rd</w:t>
      </w:r>
      <w:r w:rsidRPr="00CF068C">
        <w:rPr>
          <w:rFonts w:ascii="Arial" w:hAnsi="Arial" w:cs="Arial"/>
          <w:sz w:val="20"/>
        </w:rPr>
        <w:t xml:space="preserve"> place, </w:t>
      </w:r>
      <w:r w:rsidR="007B0C2F" w:rsidRPr="00CF068C">
        <w:rPr>
          <w:rFonts w:ascii="Arial" w:hAnsi="Arial" w:cs="Arial"/>
          <w:sz w:val="20"/>
        </w:rPr>
        <w:t xml:space="preserve">American Society of Neurophysiologic Monitoring, </w:t>
      </w:r>
      <w:r w:rsidR="007B0C2F" w:rsidRPr="00CF068C">
        <w:rPr>
          <w:rFonts w:ascii="Arial" w:hAnsi="Arial" w:cs="Arial"/>
          <w:bCs/>
          <w:sz w:val="20"/>
        </w:rPr>
        <w:t>Electrophysiolog</w:t>
      </w:r>
      <w:r w:rsidR="00DA1B19" w:rsidRPr="00CF068C">
        <w:rPr>
          <w:rFonts w:ascii="Arial" w:hAnsi="Arial" w:cs="Arial"/>
          <w:bCs/>
          <w:sz w:val="20"/>
        </w:rPr>
        <w:t>ic monitoring with provocation testing in the treatment of spinal arteriovenous f</w:t>
      </w:r>
      <w:r w:rsidR="007B0C2F" w:rsidRPr="00CF068C">
        <w:rPr>
          <w:rFonts w:ascii="Arial" w:hAnsi="Arial" w:cs="Arial"/>
          <w:bCs/>
          <w:sz w:val="20"/>
        </w:rPr>
        <w:t>istula</w:t>
      </w:r>
      <w:r w:rsidR="002600C4" w:rsidRPr="00CF068C">
        <w:rPr>
          <w:rFonts w:ascii="Arial" w:hAnsi="Arial" w:cs="Arial"/>
          <w:bCs/>
          <w:sz w:val="20"/>
        </w:rPr>
        <w:t>. May</w:t>
      </w:r>
      <w:r w:rsidR="007B0C2F" w:rsidRPr="00CF068C">
        <w:rPr>
          <w:rFonts w:ascii="Arial" w:hAnsi="Arial" w:cs="Arial"/>
          <w:bCs/>
          <w:sz w:val="20"/>
        </w:rPr>
        <w:t xml:space="preserve"> 2016.</w:t>
      </w:r>
    </w:p>
    <w:p w14:paraId="3668F80D" w14:textId="502BE26A" w:rsidR="00396ACE" w:rsidRPr="00CF068C" w:rsidRDefault="007300E3" w:rsidP="009945A5">
      <w:pPr>
        <w:pStyle w:val="FootnoteText"/>
        <w:numPr>
          <w:ilvl w:val="0"/>
          <w:numId w:val="4"/>
        </w:numPr>
        <w:rPr>
          <w:rFonts w:ascii="Arial" w:hAnsi="Arial" w:cs="Arial"/>
          <w:sz w:val="20"/>
        </w:rPr>
      </w:pPr>
      <w:r w:rsidRPr="00CF068C">
        <w:rPr>
          <w:rFonts w:ascii="Arial" w:hAnsi="Arial" w:cs="Arial"/>
          <w:sz w:val="20"/>
        </w:rPr>
        <w:t>Arrant Colton, MD</w:t>
      </w:r>
      <w:r w:rsidR="001912B1" w:rsidRPr="00CF068C">
        <w:rPr>
          <w:rFonts w:ascii="Arial" w:hAnsi="Arial" w:cs="Arial"/>
          <w:sz w:val="20"/>
        </w:rPr>
        <w:t>:</w:t>
      </w:r>
      <w:r w:rsidR="00396ACE" w:rsidRPr="00CF068C">
        <w:rPr>
          <w:rFonts w:ascii="Arial" w:hAnsi="Arial" w:cs="Arial"/>
          <w:sz w:val="20"/>
        </w:rPr>
        <w:t xml:space="preserve"> 2</w:t>
      </w:r>
      <w:r w:rsidR="00396ACE" w:rsidRPr="00CF068C">
        <w:rPr>
          <w:rFonts w:ascii="Arial" w:hAnsi="Arial" w:cs="Arial"/>
          <w:sz w:val="20"/>
          <w:vertAlign w:val="superscript"/>
        </w:rPr>
        <w:t>nd</w:t>
      </w:r>
      <w:r w:rsidR="00396ACE" w:rsidRPr="00CF068C">
        <w:rPr>
          <w:rFonts w:ascii="Arial" w:hAnsi="Arial" w:cs="Arial"/>
          <w:sz w:val="20"/>
        </w:rPr>
        <w:t xml:space="preserve"> place, research category, Gulf Atlantic Anesthesiology Residents' Research Conference, April 2015. “</w:t>
      </w:r>
      <w:r w:rsidR="00D80F1C" w:rsidRPr="00CF068C">
        <w:rPr>
          <w:rFonts w:ascii="Arial" w:hAnsi="Arial" w:cs="Arial"/>
          <w:sz w:val="20"/>
        </w:rPr>
        <w:t>Anesthetic</w:t>
      </w:r>
      <w:r w:rsidR="00396ACE" w:rsidRPr="00CF068C">
        <w:rPr>
          <w:rFonts w:ascii="Arial" w:hAnsi="Arial" w:cs="Arial"/>
          <w:sz w:val="20"/>
        </w:rPr>
        <w:t xml:space="preserve"> management for craniotomy for tumor in a patient with an anterior mediastinal mass</w:t>
      </w:r>
      <w:r w:rsidRPr="00CF068C">
        <w:rPr>
          <w:rFonts w:ascii="Arial" w:hAnsi="Arial" w:cs="Arial"/>
          <w:sz w:val="20"/>
        </w:rPr>
        <w:t>.”</w:t>
      </w:r>
    </w:p>
    <w:p w14:paraId="37AD0A94" w14:textId="683B7610" w:rsidR="00396ACE" w:rsidRPr="00CF068C" w:rsidRDefault="00396ACE" w:rsidP="009945A5">
      <w:pPr>
        <w:pStyle w:val="FootnoteText"/>
        <w:numPr>
          <w:ilvl w:val="0"/>
          <w:numId w:val="4"/>
        </w:numPr>
        <w:rPr>
          <w:rFonts w:ascii="Arial" w:hAnsi="Arial" w:cs="Arial"/>
          <w:sz w:val="20"/>
        </w:rPr>
      </w:pPr>
      <w:r w:rsidRPr="00CF068C">
        <w:rPr>
          <w:rFonts w:ascii="Arial" w:hAnsi="Arial" w:cs="Arial"/>
          <w:sz w:val="20"/>
        </w:rPr>
        <w:t>Arnold Tóth, MD, PhD candidate: Travel award</w:t>
      </w:r>
      <w:r w:rsidR="002F77DE" w:rsidRPr="00CF068C">
        <w:rPr>
          <w:rFonts w:ascii="Arial" w:hAnsi="Arial" w:cs="Arial"/>
          <w:sz w:val="20"/>
        </w:rPr>
        <w:t xml:space="preserve"> to NNS, San Francisco, CA, May</w:t>
      </w:r>
      <w:r w:rsidRPr="00CF068C">
        <w:rPr>
          <w:rFonts w:ascii="Arial" w:hAnsi="Arial" w:cs="Arial"/>
          <w:sz w:val="20"/>
        </w:rPr>
        <w:t xml:space="preserve"> 2014.</w:t>
      </w:r>
    </w:p>
    <w:p w14:paraId="4F63EFCF" w14:textId="5CED6487" w:rsidR="00396ACE" w:rsidRPr="00CF068C" w:rsidRDefault="00396ACE" w:rsidP="009945A5">
      <w:pPr>
        <w:pStyle w:val="FootnoteText"/>
        <w:numPr>
          <w:ilvl w:val="0"/>
          <w:numId w:val="4"/>
        </w:numPr>
        <w:rPr>
          <w:rFonts w:ascii="Arial" w:hAnsi="Arial" w:cs="Arial"/>
          <w:sz w:val="20"/>
        </w:rPr>
      </w:pPr>
      <w:r w:rsidRPr="00CF068C">
        <w:rPr>
          <w:rFonts w:ascii="Arial" w:hAnsi="Arial" w:cs="Arial"/>
          <w:sz w:val="20"/>
        </w:rPr>
        <w:t>Ferenc Rábai, MD: 3</w:t>
      </w:r>
      <w:r w:rsidRPr="00CF068C">
        <w:rPr>
          <w:rFonts w:ascii="Arial" w:hAnsi="Arial" w:cs="Arial"/>
          <w:sz w:val="20"/>
          <w:vertAlign w:val="superscript"/>
        </w:rPr>
        <w:t>rd</w:t>
      </w:r>
      <w:r w:rsidRPr="00CF068C">
        <w:rPr>
          <w:rFonts w:ascii="Arial" w:hAnsi="Arial" w:cs="Arial"/>
          <w:sz w:val="20"/>
        </w:rPr>
        <w:t xml:space="preserve"> place, University of Florida, Anesthesiology Celebration of Research. Gainesville, FL, May 2014. “</w:t>
      </w:r>
      <w:r w:rsidRPr="00CF068C">
        <w:rPr>
          <w:rFonts w:ascii="Arial" w:hAnsi="Arial" w:cs="Arial"/>
          <w:bCs/>
          <w:sz w:val="20"/>
        </w:rPr>
        <w:t>Contralateral and third ventricle compression are early CT signs heralding secondary infarcts in non-penetrating severe traumatic brain injury.”</w:t>
      </w:r>
    </w:p>
    <w:p w14:paraId="348556ED" w14:textId="54C5E4CF" w:rsidR="00396ACE" w:rsidRPr="00CF068C" w:rsidRDefault="00396ACE" w:rsidP="009945A5">
      <w:pPr>
        <w:pStyle w:val="FootnoteText"/>
        <w:numPr>
          <w:ilvl w:val="0"/>
          <w:numId w:val="4"/>
        </w:numPr>
        <w:rPr>
          <w:rFonts w:ascii="Arial" w:hAnsi="Arial" w:cs="Arial"/>
          <w:sz w:val="20"/>
        </w:rPr>
      </w:pPr>
      <w:r w:rsidRPr="00CF068C">
        <w:rPr>
          <w:rFonts w:ascii="Arial" w:hAnsi="Arial" w:cs="Arial"/>
          <w:sz w:val="20"/>
        </w:rPr>
        <w:t>Ferenc Rábai, MD:  Travel award.  International Neurotrauma Symposium (INTS) poster competition, Budapest, Hungary, March 2014. “</w:t>
      </w:r>
      <w:r w:rsidRPr="00CF068C">
        <w:rPr>
          <w:rFonts w:ascii="Arial" w:hAnsi="Arial" w:cs="Arial"/>
          <w:bCs/>
          <w:sz w:val="20"/>
        </w:rPr>
        <w:t xml:space="preserve">Contralateral and </w:t>
      </w:r>
      <w:r w:rsidR="00BA0808" w:rsidRPr="00CF068C">
        <w:rPr>
          <w:rFonts w:ascii="Arial" w:hAnsi="Arial" w:cs="Arial"/>
          <w:bCs/>
          <w:sz w:val="20"/>
        </w:rPr>
        <w:t>3</w:t>
      </w:r>
      <w:r w:rsidR="00BA0808" w:rsidRPr="00CF068C">
        <w:rPr>
          <w:rFonts w:ascii="Arial" w:hAnsi="Arial" w:cs="Arial"/>
          <w:bCs/>
          <w:sz w:val="20"/>
          <w:vertAlign w:val="superscript"/>
        </w:rPr>
        <w:t>rd</w:t>
      </w:r>
      <w:r w:rsidRPr="00CF068C">
        <w:rPr>
          <w:rFonts w:ascii="Arial" w:hAnsi="Arial" w:cs="Arial"/>
          <w:bCs/>
          <w:sz w:val="20"/>
        </w:rPr>
        <w:t xml:space="preserve"> ventricle compression are early CT signs heralding secondary infarcts in non-penetrating severe traumatic brain injury.” </w:t>
      </w:r>
    </w:p>
    <w:p w14:paraId="4F1CC7FD" w14:textId="77777777" w:rsidR="00396ACE" w:rsidRPr="00CF068C" w:rsidRDefault="00396ACE" w:rsidP="009945A5">
      <w:pPr>
        <w:pStyle w:val="FootnoteText"/>
        <w:numPr>
          <w:ilvl w:val="0"/>
          <w:numId w:val="4"/>
        </w:numPr>
        <w:rPr>
          <w:rFonts w:ascii="Arial" w:hAnsi="Arial" w:cs="Arial"/>
          <w:sz w:val="20"/>
        </w:rPr>
      </w:pPr>
      <w:r w:rsidRPr="00CF068C">
        <w:rPr>
          <w:rFonts w:ascii="Arial" w:hAnsi="Arial" w:cs="Arial"/>
          <w:sz w:val="20"/>
        </w:rPr>
        <w:t>Arnold Tóth, MD (PhD candidate):  3</w:t>
      </w:r>
      <w:r w:rsidRPr="00CF068C">
        <w:rPr>
          <w:rFonts w:ascii="Arial" w:hAnsi="Arial" w:cs="Arial"/>
          <w:sz w:val="20"/>
          <w:vertAlign w:val="superscript"/>
        </w:rPr>
        <w:t>rd</w:t>
      </w:r>
      <w:r w:rsidRPr="00CF068C">
        <w:rPr>
          <w:rFonts w:ascii="Arial" w:hAnsi="Arial" w:cs="Arial"/>
          <w:sz w:val="20"/>
        </w:rPr>
        <w:t xml:space="preserve"> place, International Neurotrauma Symposium (INTS) poster competition, Budapest, Hungary, March 2014.  “</w:t>
      </w:r>
      <w:r w:rsidRPr="00CF068C">
        <w:rPr>
          <w:rFonts w:ascii="Arial" w:hAnsi="Arial" w:cs="Arial"/>
          <w:bCs/>
          <w:sz w:val="20"/>
        </w:rPr>
        <w:t xml:space="preserve">Lateral ventricle volume asymmetry predicts midline shift and 6-month outcome in severe traumatic brain injury.” </w:t>
      </w:r>
    </w:p>
    <w:p w14:paraId="19EBF9ED" w14:textId="77777777" w:rsidR="00396ACE" w:rsidRPr="00CF068C" w:rsidRDefault="00396ACE" w:rsidP="009945A5">
      <w:pPr>
        <w:pStyle w:val="FootnoteText"/>
        <w:numPr>
          <w:ilvl w:val="0"/>
          <w:numId w:val="4"/>
        </w:numPr>
        <w:rPr>
          <w:rFonts w:ascii="Arial" w:hAnsi="Arial" w:cs="Arial"/>
          <w:sz w:val="20"/>
        </w:rPr>
      </w:pPr>
      <w:r w:rsidRPr="00CF068C">
        <w:rPr>
          <w:rFonts w:ascii="Arial" w:hAnsi="Arial" w:cs="Arial"/>
          <w:sz w:val="20"/>
        </w:rPr>
        <w:t>Ferenc Rábai, MD: 3</w:t>
      </w:r>
      <w:r w:rsidRPr="00CF068C">
        <w:rPr>
          <w:rFonts w:ascii="Arial" w:hAnsi="Arial" w:cs="Arial"/>
          <w:sz w:val="20"/>
          <w:vertAlign w:val="superscript"/>
        </w:rPr>
        <w:t>rd</w:t>
      </w:r>
      <w:r w:rsidRPr="00CF068C">
        <w:rPr>
          <w:rFonts w:ascii="Arial" w:hAnsi="Arial" w:cs="Arial"/>
          <w:sz w:val="20"/>
        </w:rPr>
        <w:t xml:space="preserve"> place research, Gulf Atlantic Anesthesiology Residents' Research Conference, April 2013, "Predicting secondary ischemia in traumatic brain injury"</w:t>
      </w:r>
    </w:p>
    <w:p w14:paraId="35764210" w14:textId="47DACB3B" w:rsidR="00396ACE" w:rsidRPr="00CF068C" w:rsidRDefault="00396ACE" w:rsidP="009945A5">
      <w:pPr>
        <w:pStyle w:val="FootnoteText"/>
        <w:numPr>
          <w:ilvl w:val="0"/>
          <w:numId w:val="4"/>
        </w:numPr>
        <w:rPr>
          <w:rFonts w:ascii="Arial" w:hAnsi="Arial" w:cs="Arial"/>
          <w:sz w:val="20"/>
        </w:rPr>
      </w:pPr>
      <w:r w:rsidRPr="00CF068C">
        <w:rPr>
          <w:rFonts w:ascii="Arial" w:hAnsi="Arial" w:cs="Arial"/>
          <w:sz w:val="20"/>
        </w:rPr>
        <w:t>Darian Rice MD, PhD: Supervision of resident research tract. “</w:t>
      </w:r>
      <w:r w:rsidR="00861148" w:rsidRPr="00CF068C">
        <w:rPr>
          <w:rFonts w:ascii="Arial" w:hAnsi="Arial" w:cs="Arial"/>
          <w:sz w:val="20"/>
        </w:rPr>
        <w:t xml:space="preserve">Severe Traumatic Brain Injury” </w:t>
      </w:r>
      <w:r w:rsidRPr="00CF068C">
        <w:rPr>
          <w:rFonts w:ascii="Arial" w:hAnsi="Arial" w:cs="Arial"/>
          <w:sz w:val="20"/>
        </w:rPr>
        <w:t>(2011-2012)</w:t>
      </w:r>
    </w:p>
    <w:p w14:paraId="030433C1" w14:textId="4E707CCB" w:rsidR="00C8741F" w:rsidRPr="00CF068C" w:rsidRDefault="00D0256F" w:rsidP="009945A5">
      <w:pPr>
        <w:pStyle w:val="FootnoteText"/>
        <w:numPr>
          <w:ilvl w:val="0"/>
          <w:numId w:val="4"/>
        </w:numPr>
        <w:rPr>
          <w:rFonts w:ascii="Arial" w:hAnsi="Arial" w:cs="Arial"/>
          <w:sz w:val="20"/>
        </w:rPr>
      </w:pPr>
      <w:r w:rsidRPr="00CF068C">
        <w:rPr>
          <w:rFonts w:ascii="Arial" w:hAnsi="Arial" w:cs="Arial"/>
          <w:sz w:val="20"/>
        </w:rPr>
        <w:lastRenderedPageBreak/>
        <w:t xml:space="preserve">Dasia Esener: </w:t>
      </w:r>
      <w:r w:rsidR="00B872A8" w:rsidRPr="00CF068C">
        <w:rPr>
          <w:rFonts w:ascii="Arial" w:hAnsi="Arial" w:cs="Arial"/>
          <w:sz w:val="20"/>
        </w:rPr>
        <w:t>Dept.</w:t>
      </w:r>
      <w:r w:rsidRPr="00CF068C">
        <w:rPr>
          <w:rFonts w:ascii="Arial" w:hAnsi="Arial" w:cs="Arial"/>
          <w:sz w:val="20"/>
        </w:rPr>
        <w:t xml:space="preserve"> of An</w:t>
      </w:r>
      <w:r w:rsidR="00861148" w:rsidRPr="00CF068C">
        <w:rPr>
          <w:rFonts w:ascii="Arial" w:hAnsi="Arial" w:cs="Arial"/>
          <w:sz w:val="20"/>
        </w:rPr>
        <w:t>a</w:t>
      </w:r>
      <w:r w:rsidRPr="00CF068C">
        <w:rPr>
          <w:rFonts w:ascii="Arial" w:hAnsi="Arial" w:cs="Arial"/>
          <w:sz w:val="20"/>
        </w:rPr>
        <w:t>e</w:t>
      </w:r>
      <w:r w:rsidR="00396ACE" w:rsidRPr="00CF068C">
        <w:rPr>
          <w:rFonts w:ascii="Arial" w:hAnsi="Arial" w:cs="Arial"/>
          <w:sz w:val="20"/>
        </w:rPr>
        <w:t xml:space="preserve">sthetics, University of Sydney. </w:t>
      </w:r>
      <w:r w:rsidRPr="00CF068C">
        <w:rPr>
          <w:rFonts w:ascii="Arial" w:hAnsi="Arial" w:cs="Arial"/>
          <w:sz w:val="20"/>
        </w:rPr>
        <w:t xml:space="preserve">Supervision </w:t>
      </w:r>
      <w:r w:rsidR="00396ACE" w:rsidRPr="00CF068C">
        <w:rPr>
          <w:rFonts w:ascii="Arial" w:hAnsi="Arial" w:cs="Arial"/>
          <w:sz w:val="20"/>
        </w:rPr>
        <w:t>of graduate honors project</w:t>
      </w:r>
      <w:r w:rsidR="00F05D75" w:rsidRPr="00CF068C">
        <w:rPr>
          <w:rFonts w:ascii="Arial" w:hAnsi="Arial" w:cs="Arial"/>
          <w:sz w:val="20"/>
        </w:rPr>
        <w:t xml:space="preserve"> </w:t>
      </w:r>
      <w:r w:rsidRPr="00CF068C">
        <w:rPr>
          <w:rFonts w:ascii="Arial" w:hAnsi="Arial" w:cs="Arial"/>
          <w:sz w:val="20"/>
        </w:rPr>
        <w:t xml:space="preserve"> “Complications of inadvertent intra</w:t>
      </w:r>
      <w:r w:rsidR="00CF2061" w:rsidRPr="00CF068C">
        <w:rPr>
          <w:rFonts w:ascii="Arial" w:hAnsi="Arial" w:cs="Arial"/>
          <w:sz w:val="20"/>
        </w:rPr>
        <w:t>-</w:t>
      </w:r>
      <w:r w:rsidRPr="00CF068C">
        <w:rPr>
          <w:rFonts w:ascii="Arial" w:hAnsi="Arial" w:cs="Arial"/>
          <w:sz w:val="20"/>
        </w:rPr>
        <w:t>arteri</w:t>
      </w:r>
      <w:r w:rsidR="00396ACE" w:rsidRPr="00CF068C">
        <w:rPr>
          <w:rFonts w:ascii="Arial" w:hAnsi="Arial" w:cs="Arial"/>
          <w:sz w:val="20"/>
        </w:rPr>
        <w:t>al injections” (2006)</w:t>
      </w:r>
    </w:p>
    <w:p w14:paraId="515DB298" w14:textId="77777777" w:rsidR="00EA1672" w:rsidRPr="00CF068C" w:rsidRDefault="00EA1672" w:rsidP="00C8741F">
      <w:pPr>
        <w:pStyle w:val="FootnoteText"/>
        <w:rPr>
          <w:rFonts w:ascii="Arial" w:hAnsi="Arial" w:cs="Arial"/>
          <w:sz w:val="20"/>
        </w:rPr>
      </w:pPr>
    </w:p>
    <w:p w14:paraId="1299625D" w14:textId="77777777" w:rsidR="00D0256F" w:rsidRPr="00CF068C" w:rsidRDefault="009F5AC9" w:rsidP="00C8741F">
      <w:pPr>
        <w:pStyle w:val="FootnoteText"/>
        <w:rPr>
          <w:rFonts w:ascii="Arial" w:hAnsi="Arial" w:cs="Arial"/>
          <w:sz w:val="20"/>
          <w:u w:val="single"/>
        </w:rPr>
      </w:pPr>
      <w:r w:rsidRPr="00CF068C">
        <w:rPr>
          <w:rFonts w:ascii="Arial" w:hAnsi="Arial" w:cs="Arial"/>
          <w:sz w:val="20"/>
          <w:u w:val="single"/>
        </w:rPr>
        <w:t>Medical Student Research</w:t>
      </w:r>
    </w:p>
    <w:p w14:paraId="000A417E" w14:textId="537764E1" w:rsidR="00B94484" w:rsidRPr="00CF068C" w:rsidRDefault="00B94484" w:rsidP="009945A5">
      <w:pPr>
        <w:pStyle w:val="FootnoteText"/>
        <w:numPr>
          <w:ilvl w:val="2"/>
          <w:numId w:val="4"/>
        </w:numPr>
        <w:ind w:left="720"/>
        <w:rPr>
          <w:rFonts w:ascii="Arial" w:hAnsi="Arial" w:cs="Arial"/>
          <w:sz w:val="20"/>
        </w:rPr>
      </w:pPr>
      <w:r w:rsidRPr="00CF068C">
        <w:rPr>
          <w:rFonts w:ascii="Arial" w:hAnsi="Arial" w:cs="Arial"/>
          <w:sz w:val="20"/>
        </w:rPr>
        <w:t>Claire Dorey (Doctor of Audiology student)</w:t>
      </w:r>
      <w:r w:rsidR="00EC7808" w:rsidRPr="00CF068C">
        <w:rPr>
          <w:rFonts w:ascii="Arial" w:hAnsi="Arial" w:cs="Arial"/>
          <w:sz w:val="20"/>
        </w:rPr>
        <w:t xml:space="preserve"> (2020-2021)</w:t>
      </w:r>
    </w:p>
    <w:p w14:paraId="2E1C5191" w14:textId="7A9CA54C" w:rsidR="00E87F9A" w:rsidRPr="00CF068C" w:rsidRDefault="00E87F9A" w:rsidP="009945A5">
      <w:pPr>
        <w:pStyle w:val="FootnoteText"/>
        <w:numPr>
          <w:ilvl w:val="2"/>
          <w:numId w:val="4"/>
        </w:numPr>
        <w:ind w:left="720"/>
        <w:rPr>
          <w:rFonts w:ascii="Arial" w:hAnsi="Arial" w:cs="Arial"/>
          <w:sz w:val="20"/>
        </w:rPr>
      </w:pPr>
      <w:r w:rsidRPr="00CF068C">
        <w:rPr>
          <w:rFonts w:ascii="Arial" w:hAnsi="Arial" w:cs="Arial"/>
          <w:sz w:val="20"/>
        </w:rPr>
        <w:t>Victor Sylva (MSRP-202</w:t>
      </w:r>
      <w:r w:rsidR="00D5171F" w:rsidRPr="00CF068C">
        <w:rPr>
          <w:rFonts w:ascii="Arial" w:hAnsi="Arial" w:cs="Arial"/>
          <w:sz w:val="20"/>
        </w:rPr>
        <w:t>0-2021</w:t>
      </w:r>
      <w:r w:rsidRPr="00CF068C">
        <w:rPr>
          <w:rFonts w:ascii="Arial" w:hAnsi="Arial" w:cs="Arial"/>
          <w:sz w:val="20"/>
        </w:rPr>
        <w:t>)</w:t>
      </w:r>
    </w:p>
    <w:p w14:paraId="6296EC1D" w14:textId="77777777" w:rsidR="00EC7808" w:rsidRPr="00CF068C" w:rsidRDefault="00EC7808" w:rsidP="00EC7808">
      <w:pPr>
        <w:pStyle w:val="FootnoteText"/>
        <w:numPr>
          <w:ilvl w:val="2"/>
          <w:numId w:val="4"/>
        </w:numPr>
        <w:ind w:left="720"/>
        <w:rPr>
          <w:rFonts w:ascii="Arial" w:hAnsi="Arial" w:cs="Arial"/>
          <w:sz w:val="20"/>
        </w:rPr>
      </w:pPr>
      <w:r w:rsidRPr="00CF068C">
        <w:rPr>
          <w:rFonts w:ascii="Arial" w:hAnsi="Arial" w:cs="Arial"/>
          <w:sz w:val="20"/>
        </w:rPr>
        <w:t>Adrian Svingos (Doctor of Neuropsychology student) (2019-2020)</w:t>
      </w:r>
    </w:p>
    <w:p w14:paraId="215F47E7" w14:textId="1B372893" w:rsidR="00C8741F" w:rsidRPr="00CF068C" w:rsidRDefault="009F5AC9" w:rsidP="009945A5">
      <w:pPr>
        <w:pStyle w:val="FootnoteText"/>
        <w:numPr>
          <w:ilvl w:val="2"/>
          <w:numId w:val="4"/>
        </w:numPr>
        <w:ind w:left="720"/>
        <w:rPr>
          <w:rFonts w:ascii="Arial" w:hAnsi="Arial" w:cs="Arial"/>
          <w:sz w:val="20"/>
        </w:rPr>
      </w:pPr>
      <w:r w:rsidRPr="00CF068C">
        <w:rPr>
          <w:rFonts w:ascii="Arial" w:hAnsi="Arial" w:cs="Arial"/>
          <w:sz w:val="20"/>
        </w:rPr>
        <w:t>Saeed Sadremelli (MSRP-2012)</w:t>
      </w:r>
    </w:p>
    <w:p w14:paraId="5F5632A5" w14:textId="77777777" w:rsidR="00C8741F" w:rsidRPr="00CF068C" w:rsidRDefault="00D0256F" w:rsidP="009945A5">
      <w:pPr>
        <w:pStyle w:val="FootnoteText"/>
        <w:numPr>
          <w:ilvl w:val="2"/>
          <w:numId w:val="4"/>
        </w:numPr>
        <w:ind w:left="720"/>
        <w:rPr>
          <w:rFonts w:ascii="Arial" w:hAnsi="Arial" w:cs="Arial"/>
          <w:sz w:val="20"/>
        </w:rPr>
      </w:pPr>
      <w:r w:rsidRPr="00CF068C">
        <w:rPr>
          <w:rFonts w:ascii="Arial" w:hAnsi="Arial" w:cs="Arial"/>
          <w:sz w:val="20"/>
        </w:rPr>
        <w:t>Daniel Ngyuen</w:t>
      </w:r>
      <w:r w:rsidR="009F5AC9" w:rsidRPr="00CF068C">
        <w:rPr>
          <w:rFonts w:ascii="Arial" w:hAnsi="Arial" w:cs="Arial"/>
          <w:sz w:val="20"/>
        </w:rPr>
        <w:t xml:space="preserve"> (MSRP-</w:t>
      </w:r>
      <w:r w:rsidRPr="00CF068C">
        <w:rPr>
          <w:rFonts w:ascii="Arial" w:hAnsi="Arial" w:cs="Arial"/>
          <w:sz w:val="20"/>
        </w:rPr>
        <w:t>2011)</w:t>
      </w:r>
    </w:p>
    <w:p w14:paraId="08E1D9F5" w14:textId="77777777" w:rsidR="00C8741F" w:rsidRPr="00CF068C" w:rsidRDefault="009F5AC9" w:rsidP="009945A5">
      <w:pPr>
        <w:pStyle w:val="FootnoteText"/>
        <w:numPr>
          <w:ilvl w:val="2"/>
          <w:numId w:val="4"/>
        </w:numPr>
        <w:ind w:left="720"/>
        <w:rPr>
          <w:rFonts w:ascii="Arial" w:hAnsi="Arial" w:cs="Arial"/>
          <w:sz w:val="20"/>
        </w:rPr>
      </w:pPr>
      <w:r w:rsidRPr="00CF068C">
        <w:rPr>
          <w:rFonts w:ascii="Arial" w:hAnsi="Arial" w:cs="Arial"/>
          <w:color w:val="000000"/>
          <w:sz w:val="20"/>
        </w:rPr>
        <w:t>Patrick Buchanan</w:t>
      </w:r>
      <w:r w:rsidR="002C6345" w:rsidRPr="00CF068C">
        <w:rPr>
          <w:rFonts w:ascii="Arial" w:hAnsi="Arial" w:cs="Arial"/>
          <w:color w:val="000000"/>
          <w:sz w:val="20"/>
        </w:rPr>
        <w:t xml:space="preserve"> (2010)</w:t>
      </w:r>
    </w:p>
    <w:p w14:paraId="5B7342B3" w14:textId="77777777" w:rsidR="00C8741F" w:rsidRPr="00CF068C" w:rsidRDefault="009F5AC9" w:rsidP="009945A5">
      <w:pPr>
        <w:pStyle w:val="FootnoteText"/>
        <w:numPr>
          <w:ilvl w:val="2"/>
          <w:numId w:val="4"/>
        </w:numPr>
        <w:ind w:left="720"/>
        <w:rPr>
          <w:rFonts w:ascii="Arial" w:hAnsi="Arial" w:cs="Arial"/>
          <w:sz w:val="20"/>
        </w:rPr>
      </w:pPr>
      <w:r w:rsidRPr="00CF068C">
        <w:rPr>
          <w:rFonts w:ascii="Arial" w:hAnsi="Arial" w:cs="Arial"/>
          <w:sz w:val="20"/>
        </w:rPr>
        <w:t>Joshua Solano</w:t>
      </w:r>
      <w:r w:rsidR="002C6345" w:rsidRPr="00CF068C">
        <w:rPr>
          <w:rFonts w:ascii="Arial" w:hAnsi="Arial" w:cs="Arial"/>
          <w:sz w:val="20"/>
        </w:rPr>
        <w:t xml:space="preserve"> (2010)</w:t>
      </w:r>
    </w:p>
    <w:p w14:paraId="6FD2BDCB" w14:textId="77777777" w:rsidR="009F5AC9" w:rsidRPr="00CF068C" w:rsidRDefault="009F5AC9" w:rsidP="009945A5">
      <w:pPr>
        <w:pStyle w:val="FootnoteText"/>
        <w:numPr>
          <w:ilvl w:val="2"/>
          <w:numId w:val="4"/>
        </w:numPr>
        <w:ind w:left="720"/>
        <w:rPr>
          <w:rFonts w:ascii="Arial" w:hAnsi="Arial" w:cs="Arial"/>
          <w:sz w:val="20"/>
        </w:rPr>
      </w:pPr>
      <w:r w:rsidRPr="00CF068C">
        <w:rPr>
          <w:rFonts w:ascii="Arial" w:hAnsi="Arial" w:cs="Arial"/>
          <w:sz w:val="20"/>
        </w:rPr>
        <w:t>Enrique Escobar</w:t>
      </w:r>
      <w:r w:rsidR="002C6345" w:rsidRPr="00CF068C">
        <w:rPr>
          <w:rFonts w:ascii="Arial" w:hAnsi="Arial" w:cs="Arial"/>
          <w:sz w:val="20"/>
        </w:rPr>
        <w:t xml:space="preserve"> (2009)</w:t>
      </w:r>
    </w:p>
    <w:p w14:paraId="02C7FCC0" w14:textId="77777777" w:rsidR="00E36196" w:rsidRPr="00CF068C" w:rsidRDefault="00721B0D" w:rsidP="009945A5">
      <w:pPr>
        <w:pStyle w:val="FootnoteText"/>
        <w:numPr>
          <w:ilvl w:val="2"/>
          <w:numId w:val="4"/>
        </w:numPr>
        <w:ind w:left="720"/>
        <w:rPr>
          <w:rFonts w:ascii="Arial" w:hAnsi="Arial" w:cs="Arial"/>
          <w:sz w:val="20"/>
        </w:rPr>
      </w:pPr>
      <w:r w:rsidRPr="00CF068C">
        <w:rPr>
          <w:rFonts w:ascii="Arial" w:hAnsi="Arial" w:cs="Arial"/>
          <w:sz w:val="20"/>
        </w:rPr>
        <w:t>Dustin Hegland</w:t>
      </w:r>
      <w:r w:rsidR="006A3835" w:rsidRPr="00CF068C">
        <w:rPr>
          <w:rFonts w:ascii="Arial" w:hAnsi="Arial" w:cs="Arial"/>
          <w:sz w:val="20"/>
        </w:rPr>
        <w:t>, Patrick Tighe</w:t>
      </w:r>
      <w:r w:rsidRPr="00CF068C">
        <w:rPr>
          <w:rFonts w:ascii="Arial" w:hAnsi="Arial" w:cs="Arial"/>
          <w:sz w:val="20"/>
        </w:rPr>
        <w:t xml:space="preserve"> (2002)</w:t>
      </w:r>
    </w:p>
    <w:p w14:paraId="4F80C84A" w14:textId="77777777" w:rsidR="00235D3B" w:rsidRPr="00CF068C" w:rsidRDefault="00235D3B" w:rsidP="00C6081C">
      <w:pPr>
        <w:tabs>
          <w:tab w:val="left" w:pos="-1440"/>
          <w:tab w:val="left" w:pos="-720"/>
          <w:tab w:val="left" w:pos="-360"/>
          <w:tab w:val="left" w:pos="720"/>
          <w:tab w:val="left" w:pos="1308"/>
          <w:tab w:val="left" w:pos="1569"/>
          <w:tab w:val="left" w:pos="2160"/>
        </w:tabs>
        <w:suppressAutoHyphens/>
        <w:rPr>
          <w:rFonts w:ascii="Arial" w:hAnsi="Arial" w:cs="Arial"/>
          <w:sz w:val="20"/>
        </w:rPr>
      </w:pPr>
    </w:p>
    <w:p w14:paraId="1A8676EE" w14:textId="77777777" w:rsidR="00C6081C" w:rsidRPr="00CF068C" w:rsidRDefault="00C6081C" w:rsidP="00C6081C">
      <w:pPr>
        <w:tabs>
          <w:tab w:val="left" w:pos="-1440"/>
          <w:tab w:val="left" w:pos="-720"/>
          <w:tab w:val="left" w:pos="-360"/>
          <w:tab w:val="left" w:pos="720"/>
          <w:tab w:val="left" w:pos="1308"/>
          <w:tab w:val="left" w:pos="1569"/>
          <w:tab w:val="left" w:pos="2160"/>
        </w:tabs>
        <w:suppressAutoHyphens/>
        <w:rPr>
          <w:rFonts w:ascii="Arial" w:hAnsi="Arial" w:cs="Arial"/>
          <w:sz w:val="20"/>
        </w:rPr>
      </w:pPr>
      <w:r w:rsidRPr="00CF068C">
        <w:rPr>
          <w:rFonts w:ascii="Arial" w:hAnsi="Arial" w:cs="Arial"/>
          <w:sz w:val="20"/>
        </w:rPr>
        <w:t>Medical Student I.V. Placement Laboratory</w:t>
      </w:r>
    </w:p>
    <w:p w14:paraId="338D3EA3" w14:textId="77777777" w:rsidR="009F5AC9" w:rsidRPr="00CF068C" w:rsidRDefault="008214BA" w:rsidP="009945A5">
      <w:pPr>
        <w:pStyle w:val="ListParagraph"/>
        <w:numPr>
          <w:ilvl w:val="0"/>
          <w:numId w:val="19"/>
        </w:numPr>
        <w:tabs>
          <w:tab w:val="left" w:pos="-1440"/>
          <w:tab w:val="left" w:pos="-720"/>
          <w:tab w:val="left" w:pos="-360"/>
          <w:tab w:val="left" w:pos="720"/>
          <w:tab w:val="left" w:pos="1308"/>
          <w:tab w:val="left" w:pos="1569"/>
          <w:tab w:val="left" w:pos="2160"/>
        </w:tabs>
        <w:suppressAutoHyphens/>
        <w:rPr>
          <w:rFonts w:ascii="Arial" w:hAnsi="Arial" w:cs="Arial"/>
          <w:sz w:val="20"/>
        </w:rPr>
      </w:pPr>
      <w:r w:rsidRPr="00CF068C">
        <w:rPr>
          <w:rFonts w:ascii="Arial" w:hAnsi="Arial" w:cs="Arial"/>
          <w:sz w:val="20"/>
        </w:rPr>
        <w:t xml:space="preserve">May 2011; May 2012; May 2013; </w:t>
      </w:r>
      <w:r w:rsidR="00C6081C" w:rsidRPr="00CF068C">
        <w:rPr>
          <w:rFonts w:ascii="Arial" w:hAnsi="Arial" w:cs="Arial"/>
          <w:sz w:val="20"/>
        </w:rPr>
        <w:t>May 2014</w:t>
      </w:r>
    </w:p>
    <w:p w14:paraId="4CA8B334" w14:textId="77777777" w:rsidR="00513D69" w:rsidRPr="00CF068C" w:rsidRDefault="00513D69" w:rsidP="0075058E">
      <w:pPr>
        <w:pStyle w:val="EndnoteText"/>
        <w:tabs>
          <w:tab w:val="left" w:pos="-1440"/>
          <w:tab w:val="left" w:pos="0"/>
          <w:tab w:val="left" w:pos="432"/>
          <w:tab w:val="left" w:pos="864"/>
          <w:tab w:val="left" w:pos="1296"/>
          <w:tab w:val="left" w:pos="1728"/>
          <w:tab w:val="left" w:pos="2160"/>
          <w:tab w:val="left" w:pos="2592"/>
          <w:tab w:val="left" w:pos="3024"/>
          <w:tab w:val="left" w:pos="3456"/>
          <w:tab w:val="left" w:pos="4320"/>
        </w:tabs>
        <w:spacing w:after="120"/>
        <w:rPr>
          <w:rFonts w:cs="Arial"/>
          <w:b/>
          <w:spacing w:val="-3"/>
        </w:rPr>
      </w:pPr>
    </w:p>
    <w:p w14:paraId="39CE676E" w14:textId="77777777" w:rsidR="00D55D81" w:rsidRPr="00CF068C" w:rsidRDefault="00D55D81" w:rsidP="00D55D81">
      <w:pPr>
        <w:pStyle w:val="EndnoteText"/>
        <w:tabs>
          <w:tab w:val="left" w:pos="-1440"/>
          <w:tab w:val="left" w:pos="0"/>
          <w:tab w:val="left" w:pos="432"/>
          <w:tab w:val="left" w:pos="864"/>
          <w:tab w:val="left" w:pos="1296"/>
          <w:tab w:val="left" w:pos="1728"/>
          <w:tab w:val="left" w:pos="2160"/>
          <w:tab w:val="left" w:pos="2592"/>
          <w:tab w:val="left" w:pos="3024"/>
          <w:tab w:val="left" w:pos="3456"/>
          <w:tab w:val="left" w:pos="4320"/>
        </w:tabs>
        <w:spacing w:after="120"/>
        <w:rPr>
          <w:rFonts w:cs="Arial"/>
          <w:b/>
          <w:spacing w:val="-3"/>
        </w:rPr>
      </w:pPr>
      <w:r w:rsidRPr="00CF068C">
        <w:rPr>
          <w:rFonts w:cs="Arial"/>
          <w:b/>
          <w:spacing w:val="-3"/>
        </w:rPr>
        <w:t>COMMITTEE APPOINTMENTS</w:t>
      </w:r>
    </w:p>
    <w:p w14:paraId="3E62B3D6" w14:textId="23C64D77" w:rsidR="00D55D81" w:rsidRPr="00CF068C" w:rsidRDefault="00D55D81" w:rsidP="00D55D81">
      <w:pPr>
        <w:pStyle w:val="EndnoteText"/>
        <w:tabs>
          <w:tab w:val="left" w:pos="-1440"/>
          <w:tab w:val="left" w:pos="0"/>
          <w:tab w:val="left" w:pos="432"/>
          <w:tab w:val="left" w:pos="864"/>
          <w:tab w:val="left" w:pos="1296"/>
          <w:tab w:val="left" w:pos="1728"/>
          <w:tab w:val="left" w:pos="2160"/>
          <w:tab w:val="left" w:pos="2592"/>
          <w:tab w:val="left" w:pos="3024"/>
          <w:tab w:val="left" w:pos="3456"/>
          <w:tab w:val="left" w:pos="4320"/>
        </w:tabs>
        <w:spacing w:after="120"/>
        <w:rPr>
          <w:rFonts w:cs="Arial"/>
          <w:b/>
          <w:spacing w:val="-3"/>
        </w:rPr>
      </w:pPr>
      <w:r w:rsidRPr="00CF068C">
        <w:rPr>
          <w:rFonts w:cs="Arial"/>
          <w:b/>
          <w:spacing w:val="-3"/>
        </w:rPr>
        <w:t>Committee Appointments</w:t>
      </w:r>
    </w:p>
    <w:p w14:paraId="6B9A0084" w14:textId="69476687" w:rsidR="00D55D81" w:rsidRPr="00CF068C" w:rsidRDefault="00D55D81" w:rsidP="00D55D81">
      <w:pPr>
        <w:pStyle w:val="FootnoteText"/>
        <w:tabs>
          <w:tab w:val="left" w:pos="-1440"/>
          <w:tab w:val="left" w:pos="261"/>
          <w:tab w:val="left" w:pos="523"/>
          <w:tab w:val="left" w:pos="784"/>
          <w:tab w:val="left" w:pos="1046"/>
          <w:tab w:val="left" w:pos="1308"/>
          <w:tab w:val="left" w:pos="1569"/>
          <w:tab w:val="left" w:pos="2160"/>
        </w:tabs>
        <w:rPr>
          <w:rFonts w:ascii="Arial" w:hAnsi="Arial" w:cs="Arial"/>
          <w:spacing w:val="-3"/>
          <w:sz w:val="20"/>
        </w:rPr>
      </w:pPr>
      <w:r w:rsidRPr="00CF068C">
        <w:rPr>
          <w:rFonts w:ascii="Arial" w:hAnsi="Arial" w:cs="Arial"/>
          <w:spacing w:val="-3"/>
          <w:sz w:val="20"/>
        </w:rPr>
        <w:t>Minna-James-Heineman Foundation</w:t>
      </w:r>
      <w:r w:rsidR="00FB21F1" w:rsidRPr="00CF068C">
        <w:rPr>
          <w:rFonts w:ascii="Arial" w:hAnsi="Arial" w:cs="Arial"/>
          <w:spacing w:val="-3"/>
          <w:sz w:val="20"/>
        </w:rPr>
        <w:t xml:space="preserve"> ( </w:t>
      </w:r>
      <w:hyperlink r:id="rId9" w:history="1">
        <w:r w:rsidR="00FB21F1" w:rsidRPr="00CF068C">
          <w:rPr>
            <w:rStyle w:val="Hyperlink"/>
            <w:rFonts w:ascii="Arial" w:hAnsi="Arial" w:cs="Arial"/>
            <w:spacing w:val="-3"/>
            <w:sz w:val="20"/>
          </w:rPr>
          <w:t>https://www.heinemanstiftung.org/</w:t>
        </w:r>
      </w:hyperlink>
      <w:r w:rsidR="00FB21F1" w:rsidRPr="00CF068C">
        <w:rPr>
          <w:rFonts w:ascii="Arial" w:hAnsi="Arial" w:cs="Arial"/>
          <w:spacing w:val="-3"/>
          <w:sz w:val="20"/>
        </w:rPr>
        <w:t xml:space="preserve"> )</w:t>
      </w:r>
    </w:p>
    <w:p w14:paraId="6B10B3A3" w14:textId="401313C3" w:rsidR="00436593" w:rsidRPr="00CF068C" w:rsidRDefault="00D55D81" w:rsidP="00436593">
      <w:pPr>
        <w:pStyle w:val="FootnoteText"/>
        <w:numPr>
          <w:ilvl w:val="0"/>
          <w:numId w:val="1"/>
        </w:numPr>
        <w:tabs>
          <w:tab w:val="left" w:pos="-1440"/>
          <w:tab w:val="left" w:pos="261"/>
          <w:tab w:val="left" w:pos="523"/>
          <w:tab w:val="left" w:pos="784"/>
          <w:tab w:val="left" w:pos="1046"/>
          <w:tab w:val="left" w:pos="1308"/>
          <w:tab w:val="left" w:pos="1569"/>
          <w:tab w:val="left" w:pos="2160"/>
        </w:tabs>
        <w:rPr>
          <w:rFonts w:ascii="Arial" w:hAnsi="Arial" w:cs="Arial"/>
          <w:i/>
          <w:spacing w:val="-3"/>
          <w:sz w:val="20"/>
        </w:rPr>
      </w:pPr>
      <w:r w:rsidRPr="00CF068C">
        <w:rPr>
          <w:rFonts w:ascii="Arial" w:hAnsi="Arial" w:cs="Arial"/>
          <w:i/>
          <w:spacing w:val="-3"/>
          <w:sz w:val="20"/>
        </w:rPr>
        <w:t>Board of Directors, Minna-James-Heineman-Stiftung (</w:t>
      </w:r>
      <w:r w:rsidRPr="00CF068C">
        <w:rPr>
          <w:rFonts w:ascii="Arial" w:hAnsi="Arial" w:cs="Arial"/>
          <w:i/>
          <w:sz w:val="20"/>
        </w:rPr>
        <w:t>Max Planck Society, Germany - Weizmann Institute of Science, Israel - Heineman Medical Research Center, USA),</w:t>
      </w:r>
      <w:r w:rsidRPr="00CF068C">
        <w:rPr>
          <w:rFonts w:ascii="Arial" w:hAnsi="Arial" w:cs="Arial"/>
          <w:i/>
          <w:spacing w:val="-3"/>
          <w:sz w:val="20"/>
        </w:rPr>
        <w:t xml:space="preserve"> 2012</w:t>
      </w:r>
      <w:r w:rsidR="00FA3DE3" w:rsidRPr="00CF068C">
        <w:rPr>
          <w:rFonts w:ascii="Arial" w:hAnsi="Arial" w:cs="Arial"/>
          <w:i/>
          <w:spacing w:val="-3"/>
          <w:sz w:val="20"/>
        </w:rPr>
        <w:t xml:space="preserve"> </w:t>
      </w:r>
      <w:r w:rsidR="00BD336E"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present</w:t>
      </w:r>
    </w:p>
    <w:p w14:paraId="36EA0239" w14:textId="05CAFA69" w:rsidR="00436593" w:rsidRPr="00CF068C" w:rsidRDefault="00436593" w:rsidP="00436593">
      <w:pPr>
        <w:pStyle w:val="FootnoteText"/>
        <w:tabs>
          <w:tab w:val="left" w:pos="-1440"/>
          <w:tab w:val="left" w:pos="261"/>
          <w:tab w:val="left" w:pos="523"/>
          <w:tab w:val="left" w:pos="784"/>
          <w:tab w:val="left" w:pos="1046"/>
          <w:tab w:val="left" w:pos="1308"/>
          <w:tab w:val="left" w:pos="1569"/>
          <w:tab w:val="left" w:pos="2160"/>
        </w:tabs>
        <w:rPr>
          <w:rFonts w:ascii="Arial" w:hAnsi="Arial" w:cs="Arial"/>
          <w:i/>
          <w:spacing w:val="-3"/>
          <w:sz w:val="20"/>
        </w:rPr>
      </w:pPr>
      <w:r w:rsidRPr="00CF068C">
        <w:rPr>
          <w:rFonts w:ascii="Arial" w:hAnsi="Arial" w:cs="Arial"/>
          <w:i/>
          <w:spacing w:val="-3"/>
          <w:sz w:val="20"/>
        </w:rPr>
        <w:t>Heineman Medical Research</w:t>
      </w:r>
      <w:r w:rsidR="003709F0" w:rsidRPr="00CF068C">
        <w:rPr>
          <w:rFonts w:ascii="Arial" w:hAnsi="Arial" w:cs="Arial"/>
          <w:i/>
          <w:spacing w:val="-3"/>
          <w:sz w:val="20"/>
        </w:rPr>
        <w:t xml:space="preserve"> ( </w:t>
      </w:r>
      <w:hyperlink r:id="rId10" w:history="1">
        <w:r w:rsidR="003709F0" w:rsidRPr="00CF068C">
          <w:rPr>
            <w:rStyle w:val="Hyperlink"/>
            <w:rFonts w:ascii="Arial" w:hAnsi="Arial" w:cs="Arial"/>
            <w:i/>
            <w:spacing w:val="-3"/>
            <w:sz w:val="20"/>
          </w:rPr>
          <w:t>https://heineman.org/</w:t>
        </w:r>
      </w:hyperlink>
      <w:r w:rsidR="003709F0" w:rsidRPr="00CF068C">
        <w:rPr>
          <w:rFonts w:ascii="Arial" w:hAnsi="Arial" w:cs="Arial"/>
          <w:i/>
          <w:spacing w:val="-3"/>
          <w:sz w:val="20"/>
        </w:rPr>
        <w:t xml:space="preserve"> )</w:t>
      </w:r>
    </w:p>
    <w:p w14:paraId="6E284225" w14:textId="42B97978" w:rsidR="00436593" w:rsidRPr="00CF068C" w:rsidRDefault="00436593" w:rsidP="00BD336E">
      <w:pPr>
        <w:pStyle w:val="FootnoteText"/>
        <w:numPr>
          <w:ilvl w:val="0"/>
          <w:numId w:val="1"/>
        </w:numPr>
        <w:tabs>
          <w:tab w:val="left" w:pos="-1440"/>
          <w:tab w:val="left" w:pos="261"/>
          <w:tab w:val="left" w:pos="523"/>
          <w:tab w:val="left" w:pos="784"/>
          <w:tab w:val="left" w:pos="1046"/>
          <w:tab w:val="left" w:pos="1308"/>
          <w:tab w:val="left" w:pos="1569"/>
          <w:tab w:val="left" w:pos="2160"/>
        </w:tabs>
        <w:rPr>
          <w:rFonts w:ascii="Arial" w:hAnsi="Arial" w:cs="Arial"/>
          <w:i/>
          <w:spacing w:val="-3"/>
          <w:sz w:val="20"/>
        </w:rPr>
      </w:pPr>
      <w:r w:rsidRPr="00CF068C">
        <w:rPr>
          <w:rFonts w:ascii="Arial" w:hAnsi="Arial" w:cs="Arial"/>
          <w:i/>
          <w:spacing w:val="-3"/>
          <w:sz w:val="20"/>
        </w:rPr>
        <w:t>President, 2020 - present</w:t>
      </w:r>
    </w:p>
    <w:p w14:paraId="6B56B550" w14:textId="1F1AF612" w:rsidR="00BD336E" w:rsidRPr="00CF068C" w:rsidRDefault="00436593" w:rsidP="00BD336E">
      <w:pPr>
        <w:pStyle w:val="FootnoteText"/>
        <w:numPr>
          <w:ilvl w:val="0"/>
          <w:numId w:val="1"/>
        </w:numPr>
        <w:tabs>
          <w:tab w:val="left" w:pos="-1440"/>
          <w:tab w:val="left" w:pos="261"/>
          <w:tab w:val="left" w:pos="523"/>
          <w:tab w:val="left" w:pos="784"/>
          <w:tab w:val="left" w:pos="1046"/>
          <w:tab w:val="left" w:pos="1308"/>
          <w:tab w:val="left" w:pos="1569"/>
          <w:tab w:val="left" w:pos="2160"/>
        </w:tabs>
        <w:rPr>
          <w:rFonts w:ascii="Arial" w:hAnsi="Arial" w:cs="Arial"/>
          <w:i/>
          <w:spacing w:val="-3"/>
          <w:sz w:val="20"/>
        </w:rPr>
      </w:pPr>
      <w:r w:rsidRPr="00CF068C">
        <w:rPr>
          <w:rFonts w:ascii="Arial" w:hAnsi="Arial" w:cs="Arial"/>
          <w:i/>
          <w:spacing w:val="-3"/>
          <w:sz w:val="20"/>
        </w:rPr>
        <w:t xml:space="preserve">Vice </w:t>
      </w:r>
      <w:r w:rsidR="00BD336E" w:rsidRPr="00CF068C">
        <w:rPr>
          <w:rFonts w:ascii="Arial" w:hAnsi="Arial" w:cs="Arial"/>
          <w:i/>
          <w:spacing w:val="-3"/>
          <w:sz w:val="20"/>
        </w:rPr>
        <w:t xml:space="preserve">President, 2019 - </w:t>
      </w:r>
      <w:r w:rsidRPr="00CF068C">
        <w:rPr>
          <w:rFonts w:ascii="Arial" w:hAnsi="Arial" w:cs="Arial"/>
          <w:i/>
          <w:spacing w:val="-3"/>
          <w:sz w:val="20"/>
        </w:rPr>
        <w:t>2020</w:t>
      </w:r>
    </w:p>
    <w:p w14:paraId="7F1FF486" w14:textId="468098CF" w:rsidR="00D55D81" w:rsidRPr="00CF068C" w:rsidRDefault="00BD336E" w:rsidP="009945A5">
      <w:pPr>
        <w:pStyle w:val="FootnoteText"/>
        <w:numPr>
          <w:ilvl w:val="0"/>
          <w:numId w:val="1"/>
        </w:numPr>
        <w:tabs>
          <w:tab w:val="left" w:pos="-1440"/>
          <w:tab w:val="left" w:pos="261"/>
          <w:tab w:val="left" w:pos="523"/>
          <w:tab w:val="left" w:pos="784"/>
          <w:tab w:val="left" w:pos="1046"/>
          <w:tab w:val="left" w:pos="1308"/>
          <w:tab w:val="left" w:pos="1569"/>
          <w:tab w:val="left" w:pos="2160"/>
        </w:tabs>
        <w:rPr>
          <w:rFonts w:ascii="Arial" w:hAnsi="Arial" w:cs="Arial"/>
          <w:i/>
          <w:spacing w:val="-3"/>
          <w:sz w:val="20"/>
        </w:rPr>
      </w:pPr>
      <w:r w:rsidRPr="00CF068C">
        <w:rPr>
          <w:rFonts w:ascii="Arial" w:hAnsi="Arial" w:cs="Arial"/>
          <w:i/>
          <w:spacing w:val="-3"/>
          <w:sz w:val="20"/>
        </w:rPr>
        <w:t>Board Member</w:t>
      </w:r>
      <w:r w:rsidR="00D55D81" w:rsidRPr="00CF068C">
        <w:rPr>
          <w:rFonts w:ascii="Arial" w:hAnsi="Arial" w:cs="Arial"/>
          <w:i/>
          <w:spacing w:val="-3"/>
          <w:sz w:val="20"/>
        </w:rPr>
        <w:t>, 2006</w:t>
      </w:r>
      <w:r w:rsidR="00FA3DE3" w:rsidRPr="00CF068C">
        <w:rPr>
          <w:rFonts w:ascii="Arial" w:hAnsi="Arial" w:cs="Arial"/>
          <w:i/>
          <w:spacing w:val="-3"/>
          <w:sz w:val="20"/>
        </w:rPr>
        <w:t xml:space="preserve"> </w:t>
      </w:r>
      <w:r w:rsidR="00D55D81"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2019</w:t>
      </w:r>
    </w:p>
    <w:p w14:paraId="07F4A63B" w14:textId="7805844D" w:rsidR="00D55D81" w:rsidRPr="00CF068C" w:rsidRDefault="00D55D81" w:rsidP="00D55D81">
      <w:pPr>
        <w:pStyle w:val="FootnoteText"/>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spacing w:val="-2"/>
          <w:kern w:val="1"/>
          <w:sz w:val="20"/>
        </w:rPr>
      </w:pPr>
      <w:r w:rsidRPr="00CF068C">
        <w:rPr>
          <w:rFonts w:ascii="Arial" w:hAnsi="Arial" w:cs="Arial"/>
          <w:bCs/>
          <w:sz w:val="20"/>
        </w:rPr>
        <w:t>Society for Neuroscience in Anesthesia and Critical Care</w:t>
      </w:r>
      <w:r w:rsidR="008A1453" w:rsidRPr="00CF068C">
        <w:rPr>
          <w:rFonts w:ascii="Arial" w:hAnsi="Arial" w:cs="Arial"/>
          <w:bCs/>
          <w:sz w:val="20"/>
        </w:rPr>
        <w:t xml:space="preserve"> (SNACC)</w:t>
      </w:r>
      <w:r w:rsidRPr="00CF068C">
        <w:rPr>
          <w:rFonts w:ascii="Arial" w:hAnsi="Arial" w:cs="Arial"/>
          <w:spacing w:val="-2"/>
          <w:kern w:val="1"/>
          <w:sz w:val="20"/>
        </w:rPr>
        <w:t xml:space="preserve"> </w:t>
      </w:r>
    </w:p>
    <w:p w14:paraId="0662FF7D" w14:textId="3A5B556D" w:rsidR="00D55D81" w:rsidRPr="00CF068C" w:rsidRDefault="00D55D81" w:rsidP="009945A5">
      <w:pPr>
        <w:pStyle w:val="FootnoteText"/>
        <w:numPr>
          <w:ilvl w:val="0"/>
          <w:numId w:val="2"/>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2"/>
          <w:kern w:val="1"/>
          <w:sz w:val="20"/>
        </w:rPr>
        <w:t>Education Committee, 2006</w:t>
      </w:r>
      <w:r w:rsidR="00FA3DE3" w:rsidRPr="00CF068C">
        <w:rPr>
          <w:rFonts w:ascii="Arial" w:hAnsi="Arial" w:cs="Arial"/>
          <w:i/>
          <w:spacing w:val="-2"/>
          <w:kern w:val="1"/>
          <w:sz w:val="20"/>
        </w:rPr>
        <w:t xml:space="preserve"> </w:t>
      </w:r>
      <w:r w:rsidRPr="00CF068C">
        <w:rPr>
          <w:rFonts w:ascii="Arial" w:hAnsi="Arial" w:cs="Arial"/>
          <w:i/>
          <w:spacing w:val="-2"/>
          <w:kern w:val="1"/>
          <w:sz w:val="20"/>
        </w:rPr>
        <w:t>-</w:t>
      </w:r>
      <w:r w:rsidR="00FA3DE3" w:rsidRPr="00CF068C">
        <w:rPr>
          <w:rFonts w:ascii="Arial" w:hAnsi="Arial" w:cs="Arial"/>
          <w:i/>
          <w:spacing w:val="-2"/>
          <w:kern w:val="1"/>
          <w:sz w:val="20"/>
        </w:rPr>
        <w:t xml:space="preserve"> </w:t>
      </w:r>
      <w:r w:rsidRPr="00CF068C">
        <w:rPr>
          <w:rFonts w:ascii="Arial" w:hAnsi="Arial" w:cs="Arial"/>
          <w:i/>
          <w:spacing w:val="-2"/>
          <w:kern w:val="1"/>
          <w:sz w:val="20"/>
        </w:rPr>
        <w:t>2010</w:t>
      </w:r>
    </w:p>
    <w:p w14:paraId="4F99C820" w14:textId="4795F10F" w:rsidR="00D55D81" w:rsidRPr="00CF068C" w:rsidRDefault="00D55D81" w:rsidP="009945A5">
      <w:pPr>
        <w:pStyle w:val="FootnoteText"/>
        <w:numPr>
          <w:ilvl w:val="0"/>
          <w:numId w:val="2"/>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2"/>
          <w:kern w:val="1"/>
          <w:sz w:val="20"/>
        </w:rPr>
        <w:t>Task Force on Perioperative Stroke, 2011</w:t>
      </w:r>
      <w:r w:rsidR="00FA3DE3" w:rsidRPr="00CF068C">
        <w:rPr>
          <w:rFonts w:ascii="Arial" w:hAnsi="Arial" w:cs="Arial"/>
          <w:i/>
          <w:spacing w:val="-2"/>
          <w:kern w:val="1"/>
          <w:sz w:val="20"/>
        </w:rPr>
        <w:t xml:space="preserve"> </w:t>
      </w:r>
      <w:r w:rsidRPr="00CF068C">
        <w:rPr>
          <w:rFonts w:ascii="Arial" w:hAnsi="Arial" w:cs="Arial"/>
          <w:i/>
          <w:spacing w:val="-2"/>
          <w:kern w:val="1"/>
          <w:sz w:val="20"/>
        </w:rPr>
        <w:t>-</w:t>
      </w:r>
      <w:r w:rsidR="00FA3DE3" w:rsidRPr="00CF068C">
        <w:rPr>
          <w:rFonts w:ascii="Arial" w:hAnsi="Arial" w:cs="Arial"/>
          <w:i/>
          <w:spacing w:val="-2"/>
          <w:kern w:val="1"/>
          <w:sz w:val="20"/>
        </w:rPr>
        <w:t xml:space="preserve"> </w:t>
      </w:r>
      <w:r w:rsidR="00A55668" w:rsidRPr="00CF068C">
        <w:rPr>
          <w:rFonts w:ascii="Arial" w:hAnsi="Arial" w:cs="Arial"/>
          <w:i/>
          <w:spacing w:val="-2"/>
          <w:kern w:val="1"/>
          <w:sz w:val="20"/>
        </w:rPr>
        <w:t>2017</w:t>
      </w:r>
    </w:p>
    <w:p w14:paraId="7929AE51" w14:textId="58F507F7" w:rsidR="008A1453" w:rsidRPr="00CF068C" w:rsidRDefault="00D55D81" w:rsidP="008A1453">
      <w:pPr>
        <w:pStyle w:val="FootnoteText"/>
        <w:numPr>
          <w:ilvl w:val="0"/>
          <w:numId w:val="2"/>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Cs/>
          <w:spacing w:val="-2"/>
          <w:kern w:val="1"/>
          <w:sz w:val="20"/>
        </w:rPr>
      </w:pPr>
      <w:r w:rsidRPr="00CF068C">
        <w:rPr>
          <w:rFonts w:ascii="Arial" w:hAnsi="Arial" w:cs="Arial"/>
          <w:iCs/>
          <w:spacing w:val="-2"/>
          <w:kern w:val="1"/>
          <w:sz w:val="20"/>
        </w:rPr>
        <w:t>Focus on Stroke, Traumatic Brain Injury, Neuroprotection, 2013</w:t>
      </w:r>
      <w:r w:rsidR="00FA3DE3" w:rsidRPr="00CF068C">
        <w:rPr>
          <w:rFonts w:ascii="Arial" w:hAnsi="Arial" w:cs="Arial"/>
          <w:iCs/>
          <w:spacing w:val="-2"/>
          <w:kern w:val="1"/>
          <w:sz w:val="20"/>
        </w:rPr>
        <w:t xml:space="preserve"> </w:t>
      </w:r>
      <w:r w:rsidR="00AF78FD" w:rsidRPr="00CF068C">
        <w:rPr>
          <w:rFonts w:ascii="Arial" w:hAnsi="Arial" w:cs="Arial"/>
          <w:iCs/>
          <w:spacing w:val="-2"/>
          <w:kern w:val="1"/>
          <w:sz w:val="20"/>
        </w:rPr>
        <w:t>–</w:t>
      </w:r>
      <w:r w:rsidR="00FA3DE3" w:rsidRPr="00CF068C">
        <w:rPr>
          <w:rFonts w:ascii="Arial" w:hAnsi="Arial" w:cs="Arial"/>
          <w:iCs/>
          <w:spacing w:val="-2"/>
          <w:kern w:val="1"/>
          <w:sz w:val="20"/>
        </w:rPr>
        <w:t xml:space="preserve"> </w:t>
      </w:r>
      <w:r w:rsidR="00A55668" w:rsidRPr="00CF068C">
        <w:rPr>
          <w:rFonts w:ascii="Arial" w:hAnsi="Arial" w:cs="Arial"/>
          <w:iCs/>
          <w:spacing w:val="-2"/>
          <w:kern w:val="1"/>
          <w:sz w:val="20"/>
        </w:rPr>
        <w:t>2017</w:t>
      </w:r>
    </w:p>
    <w:p w14:paraId="3E85938D" w14:textId="58F83AFF" w:rsidR="008A1453" w:rsidRPr="00CF068C" w:rsidRDefault="008A1453" w:rsidP="008A1453">
      <w:pPr>
        <w:pStyle w:val="FootnoteText"/>
        <w:numPr>
          <w:ilvl w:val="0"/>
          <w:numId w:val="2"/>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Cs/>
          <w:spacing w:val="-2"/>
          <w:kern w:val="1"/>
          <w:sz w:val="20"/>
        </w:rPr>
      </w:pPr>
      <w:r w:rsidRPr="00CF068C">
        <w:rPr>
          <w:rFonts w:ascii="Arial" w:hAnsi="Arial" w:cs="Arial"/>
          <w:iCs/>
          <w:color w:val="000000" w:themeColor="text1"/>
          <w:sz w:val="20"/>
        </w:rPr>
        <w:t xml:space="preserve">International Council on Perioperative Neuroscience Training </w:t>
      </w:r>
      <w:r w:rsidRPr="00CF068C">
        <w:rPr>
          <w:rFonts w:ascii="Arial" w:hAnsi="Arial" w:cs="Arial"/>
          <w:iCs/>
          <w:color w:val="232323"/>
          <w:w w:val="110"/>
          <w:sz w:val="20"/>
        </w:rPr>
        <w:t>(ICPNT) 2018 - present</w:t>
      </w:r>
    </w:p>
    <w:p w14:paraId="66E952BB" w14:textId="5180BC14" w:rsidR="00D55D81" w:rsidRPr="00CF068C" w:rsidRDefault="00B872A8" w:rsidP="00D55D81">
      <w:pPr>
        <w:pStyle w:val="FootnoteText"/>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spacing w:val="-2"/>
          <w:kern w:val="1"/>
          <w:sz w:val="20"/>
        </w:rPr>
      </w:pPr>
      <w:r w:rsidRPr="00CF068C">
        <w:rPr>
          <w:rFonts w:ascii="Arial" w:hAnsi="Arial" w:cs="Arial"/>
          <w:spacing w:val="-3"/>
          <w:sz w:val="20"/>
        </w:rPr>
        <w:t>Dept.</w:t>
      </w:r>
      <w:r w:rsidR="00D55D81" w:rsidRPr="00CF068C">
        <w:rPr>
          <w:rFonts w:ascii="Arial" w:hAnsi="Arial" w:cs="Arial"/>
          <w:spacing w:val="-3"/>
          <w:sz w:val="20"/>
        </w:rPr>
        <w:t xml:space="preserve"> of Anesthesiology, College of Medicine, University of Florida</w:t>
      </w:r>
    </w:p>
    <w:p w14:paraId="712271BB" w14:textId="290F5DA5" w:rsidR="00081651" w:rsidRPr="00CF068C" w:rsidRDefault="0008165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2"/>
          <w:kern w:val="1"/>
          <w:sz w:val="20"/>
        </w:rPr>
        <w:t>Visiting Professor Committee 2021 - present</w:t>
      </w:r>
    </w:p>
    <w:p w14:paraId="7A4BE389" w14:textId="6D79B505" w:rsidR="00391717" w:rsidRPr="00CF068C" w:rsidRDefault="00391717"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2"/>
          <w:kern w:val="1"/>
          <w:sz w:val="20"/>
        </w:rPr>
        <w:t>Finance and Compensation Committee 2016-</w:t>
      </w:r>
      <w:r w:rsidR="00081651" w:rsidRPr="00CF068C">
        <w:rPr>
          <w:rFonts w:ascii="Arial" w:hAnsi="Arial" w:cs="Arial"/>
          <w:i/>
          <w:spacing w:val="-2"/>
          <w:kern w:val="1"/>
          <w:sz w:val="20"/>
        </w:rPr>
        <w:t>2021</w:t>
      </w:r>
    </w:p>
    <w:p w14:paraId="2017B145" w14:textId="7D5062CA"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z w:val="20"/>
        </w:rPr>
        <w:t>Anesthesia electives, Director, 2005</w:t>
      </w:r>
      <w:r w:rsidR="00FA3DE3" w:rsidRPr="00CF068C">
        <w:rPr>
          <w:rFonts w:ascii="Arial" w:hAnsi="Arial" w:cs="Arial"/>
          <w:i/>
          <w:sz w:val="20"/>
        </w:rPr>
        <w:t xml:space="preserve"> </w:t>
      </w:r>
      <w:r w:rsidRPr="00CF068C">
        <w:rPr>
          <w:rFonts w:ascii="Arial" w:hAnsi="Arial" w:cs="Arial"/>
          <w:i/>
          <w:sz w:val="20"/>
        </w:rPr>
        <w:t>-</w:t>
      </w:r>
      <w:r w:rsidR="00FA3DE3" w:rsidRPr="00CF068C">
        <w:rPr>
          <w:rFonts w:ascii="Arial" w:hAnsi="Arial" w:cs="Arial"/>
          <w:i/>
          <w:sz w:val="20"/>
        </w:rPr>
        <w:t xml:space="preserve"> </w:t>
      </w:r>
      <w:r w:rsidRPr="00CF068C">
        <w:rPr>
          <w:rFonts w:ascii="Arial" w:hAnsi="Arial" w:cs="Arial"/>
          <w:i/>
          <w:sz w:val="20"/>
        </w:rPr>
        <w:t>2010</w:t>
      </w:r>
    </w:p>
    <w:p w14:paraId="47F855AB" w14:textId="3E8AE685"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Medical Student Curriculum Group 2001</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2011</w:t>
      </w:r>
    </w:p>
    <w:p w14:paraId="1CFB6467" w14:textId="11B0CEED"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Operating Room Call Committee, 2004</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2013</w:t>
      </w:r>
    </w:p>
    <w:p w14:paraId="734790BE" w14:textId="46FF1404"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z w:val="20"/>
        </w:rPr>
        <w:t>Anesthesia electives, Associate Director, 2011 -</w:t>
      </w:r>
      <w:r w:rsidR="00FA3DE3" w:rsidRPr="00CF068C">
        <w:rPr>
          <w:rFonts w:ascii="Arial" w:hAnsi="Arial" w:cs="Arial"/>
          <w:i/>
          <w:sz w:val="20"/>
        </w:rPr>
        <w:t xml:space="preserve"> </w:t>
      </w:r>
      <w:r w:rsidRPr="00CF068C">
        <w:rPr>
          <w:rFonts w:ascii="Arial" w:hAnsi="Arial" w:cs="Arial"/>
          <w:i/>
          <w:sz w:val="20"/>
        </w:rPr>
        <w:t>2013</w:t>
      </w:r>
    </w:p>
    <w:p w14:paraId="4951195C" w14:textId="7EDA3D18" w:rsidR="00D55D81" w:rsidRPr="00CF068C" w:rsidRDefault="00B872A8"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Dept.</w:t>
      </w:r>
      <w:r w:rsidR="00D55D81" w:rsidRPr="00CF068C">
        <w:rPr>
          <w:rFonts w:ascii="Arial" w:hAnsi="Arial" w:cs="Arial"/>
          <w:i/>
          <w:spacing w:val="-3"/>
          <w:sz w:val="20"/>
        </w:rPr>
        <w:t xml:space="preserve"> of Anesthesiology Call Committee, 2009</w:t>
      </w:r>
      <w:r w:rsidR="00FA3DE3" w:rsidRPr="00CF068C">
        <w:rPr>
          <w:rFonts w:ascii="Arial" w:hAnsi="Arial" w:cs="Arial"/>
          <w:i/>
          <w:spacing w:val="-3"/>
          <w:sz w:val="20"/>
        </w:rPr>
        <w:t xml:space="preserve"> </w:t>
      </w:r>
      <w:r w:rsidR="00D55D81" w:rsidRPr="00CF068C">
        <w:rPr>
          <w:rFonts w:ascii="Arial" w:hAnsi="Arial" w:cs="Arial"/>
          <w:i/>
          <w:spacing w:val="-3"/>
          <w:sz w:val="20"/>
        </w:rPr>
        <w:t>-</w:t>
      </w:r>
      <w:r w:rsidR="00FA3DE3" w:rsidRPr="00CF068C">
        <w:rPr>
          <w:rFonts w:ascii="Arial" w:hAnsi="Arial" w:cs="Arial"/>
          <w:i/>
          <w:spacing w:val="-3"/>
          <w:sz w:val="20"/>
        </w:rPr>
        <w:t xml:space="preserve"> </w:t>
      </w:r>
      <w:r w:rsidR="00D55D81" w:rsidRPr="00CF068C">
        <w:rPr>
          <w:rFonts w:ascii="Arial" w:hAnsi="Arial" w:cs="Arial"/>
          <w:i/>
          <w:spacing w:val="-3"/>
          <w:sz w:val="20"/>
        </w:rPr>
        <w:t>2013</w:t>
      </w:r>
    </w:p>
    <w:p w14:paraId="1B88B440" w14:textId="09F7B078"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Human Patient Simulator Teaching and Development Committee 2000</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003557CF" w:rsidRPr="00CF068C">
        <w:rPr>
          <w:rFonts w:ascii="Arial" w:hAnsi="Arial" w:cs="Arial"/>
          <w:i/>
          <w:spacing w:val="-3"/>
          <w:sz w:val="20"/>
        </w:rPr>
        <w:t>2015</w:t>
      </w:r>
    </w:p>
    <w:p w14:paraId="6677AC07" w14:textId="3CA72CAB"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Resident Recruitment, 2004</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present</w:t>
      </w:r>
    </w:p>
    <w:p w14:paraId="22AB2ADA" w14:textId="2C78C534"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Education Council, 2013</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007025DB" w:rsidRPr="00CF068C">
        <w:rPr>
          <w:rFonts w:ascii="Arial" w:hAnsi="Arial" w:cs="Arial"/>
          <w:i/>
          <w:spacing w:val="-3"/>
          <w:sz w:val="20"/>
        </w:rPr>
        <w:t>2020</w:t>
      </w:r>
    </w:p>
    <w:p w14:paraId="1B97ADF0" w14:textId="5DD2A041" w:rsidR="00D55D81" w:rsidRPr="00CF068C" w:rsidRDefault="00D55D81" w:rsidP="009945A5">
      <w:pPr>
        <w:pStyle w:val="FootnoteText"/>
        <w:numPr>
          <w:ilvl w:val="0"/>
          <w:numId w:val="24"/>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2"/>
          <w:kern w:val="1"/>
          <w:sz w:val="20"/>
        </w:rPr>
      </w:pPr>
      <w:r w:rsidRPr="00CF068C">
        <w:rPr>
          <w:rFonts w:ascii="Arial" w:hAnsi="Arial" w:cs="Arial"/>
          <w:i/>
          <w:spacing w:val="-3"/>
          <w:sz w:val="20"/>
        </w:rPr>
        <w:t>Finance and Compensation Committee, 2015</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007025DB" w:rsidRPr="00CF068C">
        <w:rPr>
          <w:rFonts w:ascii="Arial" w:hAnsi="Arial" w:cs="Arial"/>
          <w:i/>
          <w:spacing w:val="-3"/>
          <w:sz w:val="20"/>
        </w:rPr>
        <w:t>2021</w:t>
      </w:r>
    </w:p>
    <w:p w14:paraId="24F88144" w14:textId="0F8A31BB" w:rsidR="00D55D81" w:rsidRPr="00CF068C" w:rsidRDefault="00D55D81" w:rsidP="00D55D81">
      <w:pPr>
        <w:pStyle w:val="FootnoteText"/>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3"/>
          <w:sz w:val="20"/>
        </w:rPr>
        <w:t>Shands Hospital at the University of Florida</w:t>
      </w:r>
      <w:r w:rsidR="0057129A" w:rsidRPr="00CF068C">
        <w:rPr>
          <w:rFonts w:ascii="Arial" w:hAnsi="Arial" w:cs="Arial"/>
          <w:spacing w:val="-3"/>
          <w:sz w:val="20"/>
        </w:rPr>
        <w:t>, Gainesville</w:t>
      </w:r>
    </w:p>
    <w:p w14:paraId="6C83E691" w14:textId="0B15F14D" w:rsidR="00D55D81" w:rsidRPr="00CF068C" w:rsidRDefault="00D55D81" w:rsidP="009945A5">
      <w:pPr>
        <w:pStyle w:val="FootnoteText"/>
        <w:numPr>
          <w:ilvl w:val="0"/>
          <w:numId w:val="25"/>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3"/>
          <w:sz w:val="20"/>
        </w:rPr>
      </w:pPr>
      <w:r w:rsidRPr="00CF068C">
        <w:rPr>
          <w:rFonts w:ascii="Arial" w:hAnsi="Arial" w:cs="Arial"/>
          <w:i/>
          <w:spacing w:val="-2"/>
          <w:kern w:val="1"/>
          <w:sz w:val="20"/>
        </w:rPr>
        <w:t>Simulation Center Task Force, 2003</w:t>
      </w:r>
      <w:r w:rsidR="00FA3DE3" w:rsidRPr="00CF068C">
        <w:rPr>
          <w:rFonts w:ascii="Arial" w:hAnsi="Arial" w:cs="Arial"/>
          <w:i/>
          <w:spacing w:val="-2"/>
          <w:kern w:val="1"/>
          <w:sz w:val="20"/>
        </w:rPr>
        <w:t xml:space="preserve"> </w:t>
      </w:r>
      <w:r w:rsidRPr="00CF068C">
        <w:rPr>
          <w:rFonts w:ascii="Arial" w:hAnsi="Arial" w:cs="Arial"/>
          <w:i/>
          <w:spacing w:val="-2"/>
          <w:kern w:val="1"/>
          <w:sz w:val="20"/>
        </w:rPr>
        <w:t>-</w:t>
      </w:r>
      <w:r w:rsidR="00FA3DE3" w:rsidRPr="00CF068C">
        <w:rPr>
          <w:rFonts w:ascii="Arial" w:hAnsi="Arial" w:cs="Arial"/>
          <w:i/>
          <w:spacing w:val="-2"/>
          <w:kern w:val="1"/>
          <w:sz w:val="20"/>
        </w:rPr>
        <w:t xml:space="preserve"> </w:t>
      </w:r>
      <w:r w:rsidRPr="00CF068C">
        <w:rPr>
          <w:rFonts w:ascii="Arial" w:hAnsi="Arial" w:cs="Arial"/>
          <w:i/>
          <w:spacing w:val="-2"/>
          <w:kern w:val="1"/>
          <w:sz w:val="20"/>
        </w:rPr>
        <w:t>2010</w:t>
      </w:r>
    </w:p>
    <w:p w14:paraId="1B3132DA" w14:textId="43D65BCB" w:rsidR="00D55D81" w:rsidRPr="00CF068C" w:rsidRDefault="00D55D81" w:rsidP="009945A5">
      <w:pPr>
        <w:pStyle w:val="FootnoteText"/>
        <w:numPr>
          <w:ilvl w:val="0"/>
          <w:numId w:val="25"/>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3"/>
          <w:sz w:val="20"/>
        </w:rPr>
      </w:pPr>
      <w:r w:rsidRPr="00CF068C">
        <w:rPr>
          <w:rFonts w:ascii="Arial" w:hAnsi="Arial" w:cs="Arial"/>
          <w:i/>
          <w:spacing w:val="-3"/>
          <w:sz w:val="20"/>
        </w:rPr>
        <w:t>Operating Room Call Committee, 2006</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2007</w:t>
      </w:r>
    </w:p>
    <w:p w14:paraId="49789782" w14:textId="4DA1A6AB" w:rsidR="00D55D81" w:rsidRPr="00CF068C" w:rsidRDefault="00D55D81" w:rsidP="009945A5">
      <w:pPr>
        <w:pStyle w:val="FootnoteText"/>
        <w:numPr>
          <w:ilvl w:val="0"/>
          <w:numId w:val="25"/>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3"/>
          <w:sz w:val="20"/>
        </w:rPr>
      </w:pPr>
      <w:r w:rsidRPr="00CF068C">
        <w:rPr>
          <w:rFonts w:ascii="Arial" w:hAnsi="Arial" w:cs="Arial"/>
          <w:i/>
          <w:spacing w:val="-2"/>
          <w:kern w:val="1"/>
          <w:sz w:val="20"/>
        </w:rPr>
        <w:t>Trauma Quality and Performance Improvement Committee, 2007</w:t>
      </w:r>
      <w:r w:rsidR="00FA3DE3" w:rsidRPr="00CF068C">
        <w:rPr>
          <w:rFonts w:ascii="Arial" w:hAnsi="Arial" w:cs="Arial"/>
          <w:i/>
          <w:spacing w:val="-2"/>
          <w:kern w:val="1"/>
          <w:sz w:val="20"/>
        </w:rPr>
        <w:t xml:space="preserve"> </w:t>
      </w:r>
      <w:r w:rsidRPr="00CF068C">
        <w:rPr>
          <w:rFonts w:ascii="Arial" w:hAnsi="Arial" w:cs="Arial"/>
          <w:i/>
          <w:spacing w:val="-2"/>
          <w:kern w:val="1"/>
          <w:sz w:val="20"/>
        </w:rPr>
        <w:t>-</w:t>
      </w:r>
      <w:r w:rsidR="00FA3DE3" w:rsidRPr="00CF068C">
        <w:rPr>
          <w:rFonts w:ascii="Arial" w:hAnsi="Arial" w:cs="Arial"/>
          <w:i/>
          <w:spacing w:val="-2"/>
          <w:kern w:val="1"/>
          <w:sz w:val="20"/>
        </w:rPr>
        <w:t xml:space="preserve"> </w:t>
      </w:r>
      <w:r w:rsidRPr="00CF068C">
        <w:rPr>
          <w:rFonts w:ascii="Arial" w:hAnsi="Arial" w:cs="Arial"/>
          <w:i/>
          <w:spacing w:val="-2"/>
          <w:kern w:val="1"/>
          <w:sz w:val="20"/>
        </w:rPr>
        <w:t>2012</w:t>
      </w:r>
    </w:p>
    <w:p w14:paraId="3259268D" w14:textId="51C38F3F" w:rsidR="00D55D81" w:rsidRPr="00CF068C" w:rsidRDefault="00D55D81" w:rsidP="009945A5">
      <w:pPr>
        <w:pStyle w:val="FootnoteText"/>
        <w:numPr>
          <w:ilvl w:val="0"/>
          <w:numId w:val="25"/>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3"/>
          <w:sz w:val="20"/>
        </w:rPr>
      </w:pPr>
      <w:r w:rsidRPr="00CF068C">
        <w:rPr>
          <w:rFonts w:ascii="Arial" w:hAnsi="Arial" w:cs="Arial"/>
          <w:i/>
          <w:spacing w:val="-3"/>
          <w:sz w:val="20"/>
        </w:rPr>
        <w:t>Code Blue (Resuscitation) Committee 2009</w:t>
      </w:r>
      <w:r w:rsidR="00FA3DE3" w:rsidRPr="00CF068C">
        <w:rPr>
          <w:rFonts w:ascii="Arial" w:hAnsi="Arial" w:cs="Arial"/>
          <w:i/>
          <w:spacing w:val="-3"/>
          <w:sz w:val="20"/>
        </w:rPr>
        <w:t xml:space="preserve"> </w:t>
      </w:r>
      <w:r w:rsidRPr="00CF068C">
        <w:rPr>
          <w:rFonts w:ascii="Arial" w:hAnsi="Arial" w:cs="Arial"/>
          <w:i/>
          <w:spacing w:val="-3"/>
          <w:sz w:val="20"/>
        </w:rPr>
        <w:t>-</w:t>
      </w:r>
      <w:r w:rsidR="00FA3DE3" w:rsidRPr="00CF068C">
        <w:rPr>
          <w:rFonts w:ascii="Arial" w:hAnsi="Arial" w:cs="Arial"/>
          <w:i/>
          <w:spacing w:val="-3"/>
          <w:sz w:val="20"/>
        </w:rPr>
        <w:t xml:space="preserve"> </w:t>
      </w:r>
      <w:r w:rsidRPr="00CF068C">
        <w:rPr>
          <w:rFonts w:ascii="Arial" w:hAnsi="Arial" w:cs="Arial"/>
          <w:i/>
          <w:spacing w:val="-3"/>
          <w:sz w:val="20"/>
        </w:rPr>
        <w:t>2014</w:t>
      </w:r>
    </w:p>
    <w:p w14:paraId="2128BE46" w14:textId="77777777" w:rsidR="00D55D81" w:rsidRPr="00CF068C" w:rsidRDefault="00D55D81" w:rsidP="00D55D81">
      <w:pPr>
        <w:pStyle w:val="FootnoteText"/>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spacing w:val="-3"/>
          <w:sz w:val="20"/>
        </w:rPr>
      </w:pPr>
      <w:r w:rsidRPr="00CF068C">
        <w:rPr>
          <w:rFonts w:ascii="Arial" w:hAnsi="Arial" w:cs="Arial"/>
          <w:spacing w:val="-2"/>
          <w:kern w:val="1"/>
          <w:sz w:val="20"/>
        </w:rPr>
        <w:t>University of South Florida, School of Medicine</w:t>
      </w:r>
    </w:p>
    <w:p w14:paraId="33184F1C" w14:textId="08D6F228" w:rsidR="00D55D81" w:rsidRPr="00CF068C" w:rsidRDefault="00D55D81" w:rsidP="009945A5">
      <w:pPr>
        <w:pStyle w:val="FootnoteText"/>
        <w:numPr>
          <w:ilvl w:val="0"/>
          <w:numId w:val="26"/>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3"/>
          <w:sz w:val="20"/>
        </w:rPr>
      </w:pPr>
      <w:r w:rsidRPr="00CF068C">
        <w:rPr>
          <w:rFonts w:ascii="Arial" w:hAnsi="Arial" w:cs="Arial"/>
          <w:i/>
          <w:spacing w:val="-2"/>
          <w:kern w:val="1"/>
          <w:sz w:val="20"/>
        </w:rPr>
        <w:t>Association of Medical Science Graduate Students, President, 1985</w:t>
      </w:r>
      <w:r w:rsidR="00FA3DE3" w:rsidRPr="00CF068C">
        <w:rPr>
          <w:rFonts w:ascii="Arial" w:hAnsi="Arial" w:cs="Arial"/>
          <w:i/>
          <w:spacing w:val="-2"/>
          <w:kern w:val="1"/>
          <w:sz w:val="20"/>
        </w:rPr>
        <w:t xml:space="preserve"> </w:t>
      </w:r>
      <w:r w:rsidRPr="00CF068C">
        <w:rPr>
          <w:rFonts w:ascii="Arial" w:hAnsi="Arial" w:cs="Arial"/>
          <w:i/>
          <w:spacing w:val="-2"/>
          <w:kern w:val="1"/>
          <w:sz w:val="20"/>
        </w:rPr>
        <w:t>-</w:t>
      </w:r>
      <w:r w:rsidR="00FA3DE3" w:rsidRPr="00CF068C">
        <w:rPr>
          <w:rFonts w:ascii="Arial" w:hAnsi="Arial" w:cs="Arial"/>
          <w:i/>
          <w:spacing w:val="-2"/>
          <w:kern w:val="1"/>
          <w:sz w:val="20"/>
        </w:rPr>
        <w:t xml:space="preserve"> </w:t>
      </w:r>
      <w:r w:rsidRPr="00CF068C">
        <w:rPr>
          <w:rFonts w:ascii="Arial" w:hAnsi="Arial" w:cs="Arial"/>
          <w:i/>
          <w:spacing w:val="-2"/>
          <w:kern w:val="1"/>
          <w:sz w:val="20"/>
        </w:rPr>
        <w:t>1987</w:t>
      </w:r>
    </w:p>
    <w:p w14:paraId="469FAA2E" w14:textId="35CE7261" w:rsidR="00D55D81" w:rsidRPr="00CF068C" w:rsidRDefault="006F1C39" w:rsidP="009945A5">
      <w:pPr>
        <w:pStyle w:val="FootnoteText"/>
        <w:numPr>
          <w:ilvl w:val="0"/>
          <w:numId w:val="26"/>
        </w:numPr>
        <w:tabs>
          <w:tab w:val="left" w:pos="-1440"/>
          <w:tab w:val="left" w:pos="-720"/>
          <w:tab w:val="left" w:pos="0"/>
          <w:tab w:val="left" w:pos="261"/>
          <w:tab w:val="left" w:pos="523"/>
          <w:tab w:val="left" w:pos="784"/>
          <w:tab w:val="left" w:pos="1046"/>
          <w:tab w:val="left" w:pos="1308"/>
          <w:tab w:val="left" w:pos="1569"/>
          <w:tab w:val="left" w:pos="2160"/>
        </w:tabs>
        <w:suppressAutoHyphens/>
        <w:rPr>
          <w:rFonts w:ascii="Arial" w:hAnsi="Arial" w:cs="Arial"/>
          <w:i/>
          <w:spacing w:val="-3"/>
          <w:sz w:val="20"/>
        </w:rPr>
      </w:pPr>
      <w:r w:rsidRPr="00CF068C">
        <w:rPr>
          <w:rFonts w:ascii="Arial" w:hAnsi="Arial" w:cs="Arial"/>
          <w:i/>
          <w:spacing w:val="-2"/>
          <w:kern w:val="1"/>
          <w:sz w:val="20"/>
        </w:rPr>
        <w:lastRenderedPageBreak/>
        <w:t xml:space="preserve">University </w:t>
      </w:r>
      <w:r w:rsidR="00D55D81" w:rsidRPr="00CF068C">
        <w:rPr>
          <w:rFonts w:ascii="Arial" w:hAnsi="Arial" w:cs="Arial"/>
          <w:i/>
          <w:spacing w:val="-2"/>
          <w:kern w:val="1"/>
          <w:sz w:val="20"/>
        </w:rPr>
        <w:t>Senato</w:t>
      </w:r>
      <w:r w:rsidR="00FA3DE3" w:rsidRPr="00CF068C">
        <w:rPr>
          <w:rFonts w:ascii="Arial" w:hAnsi="Arial" w:cs="Arial"/>
          <w:i/>
          <w:spacing w:val="-2"/>
          <w:kern w:val="1"/>
          <w:sz w:val="20"/>
        </w:rPr>
        <w:t xml:space="preserve">r and Finance Committee, 1988 - </w:t>
      </w:r>
      <w:r w:rsidR="00D55D81" w:rsidRPr="00CF068C">
        <w:rPr>
          <w:rFonts w:ascii="Arial" w:hAnsi="Arial" w:cs="Arial"/>
          <w:i/>
          <w:spacing w:val="-2"/>
          <w:kern w:val="1"/>
          <w:sz w:val="20"/>
        </w:rPr>
        <w:t>1989</w:t>
      </w:r>
    </w:p>
    <w:p w14:paraId="0A610137" w14:textId="77777777" w:rsidR="005053A5" w:rsidRPr="00CF068C" w:rsidRDefault="005053A5" w:rsidP="005053A5">
      <w:pPr>
        <w:tabs>
          <w:tab w:val="left" w:pos="-1350"/>
          <w:tab w:val="left" w:pos="-720"/>
          <w:tab w:val="left" w:pos="0"/>
          <w:tab w:val="left" w:pos="720"/>
          <w:tab w:val="left" w:pos="14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spacing w:val="-2"/>
          <w:kern w:val="1"/>
          <w:sz w:val="20"/>
        </w:rPr>
      </w:pPr>
    </w:p>
    <w:p w14:paraId="467861CA" w14:textId="77777777" w:rsidR="00110531" w:rsidRPr="00CF068C" w:rsidRDefault="00110531" w:rsidP="00110531">
      <w:pPr>
        <w:tabs>
          <w:tab w:val="left" w:pos="-1350"/>
          <w:tab w:val="left" w:pos="-720"/>
          <w:tab w:val="left" w:pos="0"/>
          <w:tab w:val="left" w:pos="720"/>
          <w:tab w:val="left" w:pos="14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b/>
          <w:spacing w:val="-2"/>
          <w:kern w:val="1"/>
          <w:sz w:val="20"/>
          <w:lang w:val="en-GB"/>
        </w:rPr>
      </w:pPr>
      <w:r w:rsidRPr="00CF068C">
        <w:rPr>
          <w:rFonts w:ascii="Arial" w:hAnsi="Arial" w:cs="Arial"/>
          <w:b/>
          <w:spacing w:val="-2"/>
          <w:kern w:val="1"/>
          <w:sz w:val="20"/>
          <w:lang w:val="en-GB"/>
        </w:rPr>
        <w:t>Other Professional/Community Service</w:t>
      </w:r>
    </w:p>
    <w:p w14:paraId="134C65CE" w14:textId="77777777" w:rsidR="00110531" w:rsidRPr="00CF068C" w:rsidRDefault="00110531" w:rsidP="00110531">
      <w:pPr>
        <w:tabs>
          <w:tab w:val="left" w:pos="-1350"/>
          <w:tab w:val="left" w:pos="-720"/>
          <w:tab w:val="left" w:pos="0"/>
          <w:tab w:val="left" w:pos="720"/>
          <w:tab w:val="left" w:pos="14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rPr>
          <w:rFonts w:ascii="Arial" w:hAnsi="Arial" w:cs="Arial"/>
          <w:spacing w:val="-2"/>
          <w:kern w:val="1"/>
          <w:sz w:val="20"/>
          <w:lang w:val="en-GB"/>
        </w:rPr>
      </w:pPr>
    </w:p>
    <w:p w14:paraId="74EA5BCF" w14:textId="4D48BBA2" w:rsidR="0000254A" w:rsidRPr="00CF068C" w:rsidRDefault="0000254A" w:rsidP="009945A5">
      <w:pPr>
        <w:pStyle w:val="FootnoteText"/>
        <w:numPr>
          <w:ilvl w:val="0"/>
          <w:numId w:val="3"/>
        </w:numPr>
        <w:rPr>
          <w:rFonts w:ascii="Arial" w:hAnsi="Arial" w:cs="Arial"/>
          <w:spacing w:val="-2"/>
          <w:kern w:val="1"/>
          <w:sz w:val="20"/>
          <w:lang w:val="en-GB"/>
        </w:rPr>
      </w:pPr>
      <w:r w:rsidRPr="00CF068C">
        <w:rPr>
          <w:rFonts w:ascii="Arial" w:hAnsi="Arial" w:cs="Arial"/>
          <w:spacing w:val="-2"/>
          <w:kern w:val="1"/>
          <w:sz w:val="20"/>
        </w:rPr>
        <w:t>NASA Space Shuttle Medical Su</w:t>
      </w:r>
      <w:r w:rsidR="004C32E3" w:rsidRPr="00CF068C">
        <w:rPr>
          <w:rFonts w:ascii="Arial" w:hAnsi="Arial" w:cs="Arial"/>
          <w:spacing w:val="-2"/>
          <w:kern w:val="1"/>
          <w:sz w:val="20"/>
        </w:rPr>
        <w:t>pport at Kennedy Space Center. I p</w:t>
      </w:r>
      <w:r w:rsidRPr="00CF068C">
        <w:rPr>
          <w:rFonts w:ascii="Arial" w:hAnsi="Arial" w:cs="Arial"/>
          <w:spacing w:val="-2"/>
          <w:kern w:val="1"/>
          <w:sz w:val="20"/>
        </w:rPr>
        <w:t>articipated in over 1/3 of total shuttle missions from 1997-2011</w:t>
      </w:r>
    </w:p>
    <w:p w14:paraId="5DD11B71" w14:textId="237409D4" w:rsidR="0000254A" w:rsidRPr="00CF068C" w:rsidRDefault="0000254A" w:rsidP="009945A5">
      <w:pPr>
        <w:pStyle w:val="FootnoteText"/>
        <w:numPr>
          <w:ilvl w:val="0"/>
          <w:numId w:val="3"/>
        </w:numPr>
        <w:rPr>
          <w:rFonts w:ascii="Arial" w:hAnsi="Arial" w:cs="Arial"/>
          <w:spacing w:val="-2"/>
          <w:kern w:val="1"/>
          <w:sz w:val="20"/>
          <w:lang w:val="en-GB"/>
        </w:rPr>
      </w:pPr>
      <w:r w:rsidRPr="00CF068C">
        <w:rPr>
          <w:rFonts w:ascii="Arial" w:hAnsi="Arial" w:cs="Arial"/>
          <w:spacing w:val="-2"/>
          <w:kern w:val="1"/>
          <w:sz w:val="20"/>
          <w:lang w:val="en-GB"/>
        </w:rPr>
        <w:t xml:space="preserve">USAID sponsored project to Romania as a first step in developing a pediatric cardiac surgery program at the Iasi Cardiology Center and among other </w:t>
      </w:r>
      <w:r w:rsidR="00D80F1C" w:rsidRPr="00CF068C">
        <w:rPr>
          <w:rFonts w:ascii="Arial" w:hAnsi="Arial" w:cs="Arial"/>
          <w:spacing w:val="-2"/>
          <w:kern w:val="1"/>
          <w:sz w:val="20"/>
          <w:lang w:val="en-GB"/>
        </w:rPr>
        <w:t>procedures</w:t>
      </w:r>
      <w:r w:rsidRPr="00CF068C">
        <w:rPr>
          <w:rFonts w:ascii="Arial" w:hAnsi="Arial" w:cs="Arial"/>
          <w:spacing w:val="-2"/>
          <w:kern w:val="1"/>
          <w:sz w:val="20"/>
          <w:lang w:val="en-GB"/>
        </w:rPr>
        <w:t xml:space="preserve"> the first pediatric cardiac anesthetic in Romania; a ventricular defect repair on an 11-year-old girl.  The following year I sponsored a</w:t>
      </w:r>
      <w:r w:rsidR="00FA3DE3" w:rsidRPr="00CF068C">
        <w:rPr>
          <w:rFonts w:ascii="Arial" w:hAnsi="Arial" w:cs="Arial"/>
          <w:spacing w:val="-2"/>
          <w:kern w:val="1"/>
          <w:sz w:val="20"/>
          <w:lang w:val="en-GB"/>
        </w:rPr>
        <w:t>n anesthesiology</w:t>
      </w:r>
      <w:r w:rsidRPr="00CF068C">
        <w:rPr>
          <w:rFonts w:ascii="Arial" w:hAnsi="Arial" w:cs="Arial"/>
          <w:spacing w:val="-2"/>
          <w:kern w:val="1"/>
          <w:sz w:val="20"/>
          <w:lang w:val="en-GB"/>
        </w:rPr>
        <w:t xml:space="preserve"> resident from Romania to U</w:t>
      </w:r>
      <w:r w:rsidR="00FA3DE3" w:rsidRPr="00CF068C">
        <w:rPr>
          <w:rFonts w:ascii="Arial" w:hAnsi="Arial" w:cs="Arial"/>
          <w:spacing w:val="-2"/>
          <w:kern w:val="1"/>
          <w:sz w:val="20"/>
          <w:lang w:val="en-GB"/>
        </w:rPr>
        <w:t xml:space="preserve">niversity of </w:t>
      </w:r>
      <w:r w:rsidRPr="00CF068C">
        <w:rPr>
          <w:rFonts w:ascii="Arial" w:hAnsi="Arial" w:cs="Arial"/>
          <w:spacing w:val="-2"/>
          <w:kern w:val="1"/>
          <w:sz w:val="20"/>
          <w:lang w:val="en-GB"/>
        </w:rPr>
        <w:t>F</w:t>
      </w:r>
      <w:r w:rsidR="00FA3DE3" w:rsidRPr="00CF068C">
        <w:rPr>
          <w:rFonts w:ascii="Arial" w:hAnsi="Arial" w:cs="Arial"/>
          <w:spacing w:val="-2"/>
          <w:kern w:val="1"/>
          <w:sz w:val="20"/>
          <w:lang w:val="en-GB"/>
        </w:rPr>
        <w:t>lorida</w:t>
      </w:r>
      <w:r w:rsidRPr="00CF068C">
        <w:rPr>
          <w:rFonts w:ascii="Arial" w:hAnsi="Arial" w:cs="Arial"/>
          <w:spacing w:val="-2"/>
          <w:kern w:val="1"/>
          <w:sz w:val="20"/>
          <w:lang w:val="en-GB"/>
        </w:rPr>
        <w:t>. (2002)</w:t>
      </w:r>
    </w:p>
    <w:p w14:paraId="3A16B902" w14:textId="736ECDA8" w:rsidR="00E12C5C" w:rsidRPr="00CF068C" w:rsidRDefault="0000254A" w:rsidP="009945A5">
      <w:pPr>
        <w:pStyle w:val="FootnoteText"/>
        <w:numPr>
          <w:ilvl w:val="0"/>
          <w:numId w:val="3"/>
        </w:numPr>
        <w:rPr>
          <w:rFonts w:ascii="Arial" w:hAnsi="Arial" w:cs="Arial"/>
          <w:spacing w:val="-2"/>
          <w:kern w:val="1"/>
          <w:sz w:val="20"/>
          <w:lang w:val="en-GB"/>
        </w:rPr>
      </w:pPr>
      <w:r w:rsidRPr="00CF068C">
        <w:rPr>
          <w:rFonts w:ascii="Arial" w:hAnsi="Arial" w:cs="Arial"/>
          <w:spacing w:val="-2"/>
          <w:kern w:val="1"/>
          <w:sz w:val="20"/>
          <w:lang w:val="en-GB"/>
        </w:rPr>
        <w:t xml:space="preserve">Central American Outreach program (partially funded by Heineman Foundation).  Support of outpatient medical clinic (Copan, Honduras). Personal participation in surgical anesthesia and coordination for University of Florida fellows and faculty (Darian Rice, Kent Berg, Winston Thomas, </w:t>
      </w:r>
      <w:r w:rsidR="000E626D" w:rsidRPr="00CF068C">
        <w:rPr>
          <w:rFonts w:ascii="Arial" w:hAnsi="Arial" w:cs="Arial"/>
          <w:spacing w:val="-2"/>
          <w:kern w:val="1"/>
          <w:sz w:val="20"/>
          <w:lang w:val="en-GB"/>
        </w:rPr>
        <w:t xml:space="preserve">Robert Timmerman, </w:t>
      </w:r>
      <w:r w:rsidRPr="00CF068C">
        <w:rPr>
          <w:rFonts w:ascii="Arial" w:hAnsi="Arial" w:cs="Arial"/>
          <w:spacing w:val="-2"/>
          <w:kern w:val="1"/>
          <w:sz w:val="20"/>
          <w:lang w:val="en-GB"/>
        </w:rPr>
        <w:t>Dustin Hegland</w:t>
      </w:r>
      <w:r w:rsidR="0074702B" w:rsidRPr="00CF068C">
        <w:rPr>
          <w:rFonts w:ascii="Arial" w:hAnsi="Arial" w:cs="Arial"/>
          <w:spacing w:val="-2"/>
          <w:kern w:val="1"/>
          <w:sz w:val="20"/>
          <w:lang w:val="en-GB"/>
        </w:rPr>
        <w:t>, Mark Martin</w:t>
      </w:r>
      <w:r w:rsidRPr="00CF068C">
        <w:rPr>
          <w:rFonts w:ascii="Arial" w:hAnsi="Arial" w:cs="Arial"/>
          <w:spacing w:val="-2"/>
          <w:kern w:val="1"/>
          <w:sz w:val="20"/>
          <w:lang w:val="en-GB"/>
        </w:rPr>
        <w:t xml:space="preserve">) for community outreach to Belize funded through Heineman Medical Research (Board member). Darian Rice (June 2015), Jonathan Hadaway (August 2015), </w:t>
      </w:r>
      <w:r w:rsidR="00F044A4" w:rsidRPr="00CF068C">
        <w:rPr>
          <w:rFonts w:ascii="Arial" w:hAnsi="Arial" w:cs="Arial"/>
          <w:spacing w:val="-2"/>
          <w:kern w:val="1"/>
          <w:sz w:val="20"/>
          <w:lang w:val="en-GB"/>
        </w:rPr>
        <w:t xml:space="preserve">William Stein and </w:t>
      </w:r>
      <w:r w:rsidRPr="00CF068C">
        <w:rPr>
          <w:rFonts w:ascii="Arial" w:hAnsi="Arial" w:cs="Arial"/>
          <w:spacing w:val="-2"/>
          <w:kern w:val="1"/>
          <w:sz w:val="20"/>
          <w:lang w:val="en-GB"/>
        </w:rPr>
        <w:t>Andrew Pitkin (November 2015) (2005-2015).</w:t>
      </w:r>
      <w:r w:rsidR="00F6070F" w:rsidRPr="00CF068C">
        <w:rPr>
          <w:rFonts w:ascii="Arial" w:hAnsi="Arial" w:cs="Arial"/>
          <w:spacing w:val="-2"/>
          <w:kern w:val="1"/>
          <w:sz w:val="20"/>
          <w:lang w:val="en-GB"/>
        </w:rPr>
        <w:t xml:space="preserve"> </w:t>
      </w:r>
      <w:r w:rsidR="00911069" w:rsidRPr="00CF068C">
        <w:rPr>
          <w:rFonts w:ascii="Arial" w:hAnsi="Arial" w:cs="Arial"/>
          <w:spacing w:val="-2"/>
          <w:kern w:val="1"/>
          <w:sz w:val="20"/>
          <w:lang w:val="en-GB"/>
        </w:rPr>
        <w:t xml:space="preserve">Amanda Fiastro (April 2016). </w:t>
      </w:r>
      <w:r w:rsidR="004C32E3" w:rsidRPr="00CF068C">
        <w:rPr>
          <w:rFonts w:ascii="Arial" w:hAnsi="Arial" w:cs="Arial"/>
          <w:spacing w:val="-2"/>
          <w:kern w:val="1"/>
          <w:sz w:val="20"/>
          <w:lang w:val="en-GB"/>
        </w:rPr>
        <w:t>I evaluated</w:t>
      </w:r>
      <w:r w:rsidR="00F6070F" w:rsidRPr="00CF068C">
        <w:rPr>
          <w:rFonts w:ascii="Arial" w:hAnsi="Arial" w:cs="Arial"/>
          <w:spacing w:val="-2"/>
          <w:kern w:val="1"/>
          <w:sz w:val="20"/>
          <w:lang w:val="en-GB"/>
        </w:rPr>
        <w:t xml:space="preserve"> 4 critical care and surgical units in Guatemala </w:t>
      </w:r>
      <w:r w:rsidR="004C32E3" w:rsidRPr="00CF068C">
        <w:rPr>
          <w:rFonts w:ascii="Arial" w:hAnsi="Arial" w:cs="Arial"/>
          <w:spacing w:val="-2"/>
          <w:kern w:val="1"/>
          <w:sz w:val="20"/>
          <w:lang w:val="en-GB"/>
        </w:rPr>
        <w:t xml:space="preserve">for equipment </w:t>
      </w:r>
      <w:r w:rsidR="00F6070F" w:rsidRPr="00CF068C">
        <w:rPr>
          <w:rFonts w:ascii="Arial" w:hAnsi="Arial" w:cs="Arial"/>
          <w:spacing w:val="-2"/>
          <w:kern w:val="1"/>
          <w:sz w:val="20"/>
          <w:lang w:val="en-GB"/>
        </w:rPr>
        <w:t>(December 2015)</w:t>
      </w:r>
      <w:r w:rsidR="00F5772E" w:rsidRPr="00CF068C">
        <w:rPr>
          <w:rFonts w:ascii="Arial" w:hAnsi="Arial" w:cs="Arial"/>
          <w:spacing w:val="-2"/>
          <w:kern w:val="1"/>
          <w:sz w:val="20"/>
          <w:lang w:val="en-GB"/>
        </w:rPr>
        <w:t>.</w:t>
      </w:r>
      <w:r w:rsidR="00911069" w:rsidRPr="00CF068C">
        <w:rPr>
          <w:rFonts w:ascii="Arial" w:hAnsi="Arial" w:cs="Arial"/>
          <w:spacing w:val="-2"/>
          <w:kern w:val="1"/>
          <w:sz w:val="20"/>
          <w:lang w:val="en-GB"/>
        </w:rPr>
        <w:t xml:space="preserve"> Heather Reed</w:t>
      </w:r>
      <w:r w:rsidR="004C32E3" w:rsidRPr="00CF068C">
        <w:rPr>
          <w:rFonts w:ascii="Arial" w:hAnsi="Arial" w:cs="Arial"/>
          <w:spacing w:val="-2"/>
          <w:kern w:val="1"/>
          <w:sz w:val="20"/>
          <w:lang w:val="en-GB"/>
        </w:rPr>
        <w:t xml:space="preserve"> (June 2016),</w:t>
      </w:r>
      <w:r w:rsidR="00911069" w:rsidRPr="00CF068C">
        <w:rPr>
          <w:rFonts w:ascii="Arial" w:hAnsi="Arial" w:cs="Arial"/>
          <w:spacing w:val="-2"/>
          <w:kern w:val="1"/>
          <w:sz w:val="20"/>
          <w:lang w:val="en-GB"/>
        </w:rPr>
        <w:t xml:space="preserve"> Greg Janelle</w:t>
      </w:r>
      <w:r w:rsidR="004C32E3" w:rsidRPr="00CF068C">
        <w:rPr>
          <w:rFonts w:ascii="Arial" w:hAnsi="Arial" w:cs="Arial"/>
          <w:spacing w:val="-2"/>
          <w:kern w:val="1"/>
          <w:sz w:val="20"/>
          <w:lang w:val="en-GB"/>
        </w:rPr>
        <w:t xml:space="preserve"> (July 2016)</w:t>
      </w:r>
      <w:r w:rsidR="00F6070F" w:rsidRPr="00CF068C">
        <w:rPr>
          <w:rFonts w:ascii="Arial" w:hAnsi="Arial" w:cs="Arial"/>
          <w:spacing w:val="-2"/>
          <w:kern w:val="1"/>
          <w:sz w:val="20"/>
          <w:lang w:val="en-GB"/>
        </w:rPr>
        <w:t>.</w:t>
      </w:r>
      <w:r w:rsidR="007C3E7D" w:rsidRPr="00CF068C">
        <w:rPr>
          <w:rFonts w:ascii="Arial" w:hAnsi="Arial" w:cs="Arial"/>
          <w:spacing w:val="-2"/>
          <w:kern w:val="1"/>
          <w:sz w:val="20"/>
          <w:lang w:val="en-GB"/>
        </w:rPr>
        <w:t xml:space="preserve"> </w:t>
      </w:r>
      <w:r w:rsidR="006C00EB" w:rsidRPr="00CF068C">
        <w:rPr>
          <w:rFonts w:ascii="Arial" w:hAnsi="Arial" w:cs="Arial"/>
          <w:spacing w:val="-2"/>
          <w:kern w:val="1"/>
          <w:sz w:val="20"/>
          <w:lang w:val="en-GB"/>
        </w:rPr>
        <w:t xml:space="preserve">Amanda Fiastro (December 2016), </w:t>
      </w:r>
      <w:r w:rsidR="007C3E7D" w:rsidRPr="00CF068C">
        <w:rPr>
          <w:rFonts w:ascii="Arial" w:hAnsi="Arial" w:cs="Arial"/>
          <w:spacing w:val="-2"/>
          <w:kern w:val="1"/>
          <w:sz w:val="20"/>
          <w:lang w:val="en-GB"/>
        </w:rPr>
        <w:t>Steven Robicsek</w:t>
      </w:r>
      <w:r w:rsidR="006A2E53" w:rsidRPr="00CF068C">
        <w:rPr>
          <w:rFonts w:ascii="Arial" w:hAnsi="Arial" w:cs="Arial"/>
          <w:spacing w:val="-2"/>
          <w:kern w:val="1"/>
          <w:sz w:val="20"/>
          <w:lang w:val="en-GB"/>
        </w:rPr>
        <w:t xml:space="preserve"> (Mt. St. John’s Medical Center</w:t>
      </w:r>
      <w:r w:rsidR="003557CF" w:rsidRPr="00CF068C">
        <w:rPr>
          <w:rFonts w:ascii="Arial" w:hAnsi="Arial" w:cs="Arial"/>
          <w:spacing w:val="-2"/>
          <w:kern w:val="1"/>
          <w:sz w:val="20"/>
          <w:lang w:val="en-GB"/>
        </w:rPr>
        <w:t>, Antigua)</w:t>
      </w:r>
      <w:r w:rsidR="007C3E7D" w:rsidRPr="00CF068C">
        <w:rPr>
          <w:rFonts w:ascii="Arial" w:hAnsi="Arial" w:cs="Arial"/>
          <w:spacing w:val="-2"/>
          <w:kern w:val="1"/>
          <w:sz w:val="20"/>
          <w:lang w:val="en-GB"/>
        </w:rPr>
        <w:t>.</w:t>
      </w:r>
    </w:p>
    <w:p w14:paraId="77F017BE" w14:textId="77777777" w:rsidR="005A78EC" w:rsidRPr="00CF068C" w:rsidRDefault="0094098F" w:rsidP="005A78EC">
      <w:pPr>
        <w:pStyle w:val="FootnoteText"/>
        <w:numPr>
          <w:ilvl w:val="0"/>
          <w:numId w:val="3"/>
        </w:numPr>
        <w:rPr>
          <w:rFonts w:ascii="Arial" w:hAnsi="Arial" w:cs="Arial"/>
          <w:spacing w:val="-2"/>
          <w:kern w:val="1"/>
          <w:sz w:val="20"/>
          <w:lang w:val="en-GB"/>
        </w:rPr>
      </w:pPr>
      <w:r w:rsidRPr="00CF068C">
        <w:rPr>
          <w:rFonts w:ascii="Arial" w:hAnsi="Arial" w:cs="Arial"/>
          <w:spacing w:val="-2"/>
          <w:kern w:val="1"/>
          <w:sz w:val="20"/>
        </w:rPr>
        <w:t>2016 Medical Student Research</w:t>
      </w:r>
      <w:r w:rsidR="003F03A7" w:rsidRPr="00CF068C">
        <w:rPr>
          <w:rFonts w:ascii="Arial" w:hAnsi="Arial" w:cs="Arial"/>
          <w:spacing w:val="-2"/>
          <w:kern w:val="1"/>
          <w:sz w:val="20"/>
        </w:rPr>
        <w:t xml:space="preserve"> Judge</w:t>
      </w:r>
      <w:r w:rsidRPr="00CF068C">
        <w:rPr>
          <w:rFonts w:ascii="Arial" w:hAnsi="Arial" w:cs="Arial"/>
          <w:spacing w:val="-2"/>
          <w:kern w:val="1"/>
          <w:sz w:val="20"/>
        </w:rPr>
        <w:t xml:space="preserve">, Celebration of Research Day, College of </w:t>
      </w:r>
      <w:r w:rsidR="003F03A7" w:rsidRPr="00CF068C">
        <w:rPr>
          <w:rFonts w:ascii="Arial" w:hAnsi="Arial" w:cs="Arial"/>
          <w:spacing w:val="-2"/>
          <w:kern w:val="1"/>
          <w:sz w:val="20"/>
        </w:rPr>
        <w:t xml:space="preserve">Medicine, University of Florida, Gainesville, FL </w:t>
      </w:r>
      <w:r w:rsidRPr="00CF068C">
        <w:rPr>
          <w:rFonts w:ascii="Arial" w:hAnsi="Arial" w:cs="Arial"/>
          <w:spacing w:val="-2"/>
          <w:kern w:val="1"/>
          <w:sz w:val="20"/>
          <w:lang w:val="en-GB"/>
        </w:rPr>
        <w:t>February 22, 2016.</w:t>
      </w:r>
    </w:p>
    <w:p w14:paraId="17B55889" w14:textId="4F5F9C57" w:rsidR="00F95E9A" w:rsidRPr="00CF068C" w:rsidRDefault="005A78EC" w:rsidP="004B1B30">
      <w:pPr>
        <w:pStyle w:val="FootnoteText"/>
        <w:numPr>
          <w:ilvl w:val="0"/>
          <w:numId w:val="3"/>
        </w:numPr>
        <w:rPr>
          <w:rFonts w:ascii="Arial" w:eastAsia="Arial" w:hAnsi="Arial" w:cs="Arial"/>
          <w:color w:val="000000"/>
          <w:sz w:val="20"/>
        </w:rPr>
      </w:pPr>
      <w:r w:rsidRPr="00CF068C">
        <w:rPr>
          <w:rFonts w:ascii="Arial" w:hAnsi="Arial" w:cs="Arial"/>
          <w:spacing w:val="-2"/>
          <w:kern w:val="1"/>
          <w:sz w:val="20"/>
          <w:lang w:val="en-GB"/>
        </w:rPr>
        <w:t xml:space="preserve">Hosted </w:t>
      </w:r>
      <w:r w:rsidRPr="00CF068C">
        <w:rPr>
          <w:rFonts w:ascii="Arial" w:eastAsia="Arial" w:hAnsi="Arial" w:cs="Arial"/>
          <w:color w:val="000000"/>
          <w:sz w:val="20"/>
        </w:rPr>
        <w:t>Janok Paniagua De Diego MD, a clinic</w:t>
      </w:r>
      <w:r w:rsidR="00BC6923" w:rsidRPr="00CF068C">
        <w:rPr>
          <w:rFonts w:ascii="Arial" w:eastAsia="Arial" w:hAnsi="Arial" w:cs="Arial"/>
          <w:color w:val="000000"/>
          <w:sz w:val="20"/>
        </w:rPr>
        <w:t>al</w:t>
      </w:r>
      <w:r w:rsidRPr="00CF068C">
        <w:rPr>
          <w:rFonts w:ascii="Arial" w:eastAsia="Arial" w:hAnsi="Arial" w:cs="Arial"/>
          <w:color w:val="000000"/>
          <w:sz w:val="20"/>
        </w:rPr>
        <w:t xml:space="preserve"> neurophysiology resident, from Nuestra Señora La Candelaria University Hospital</w:t>
      </w:r>
      <w:r w:rsidR="004B1B30" w:rsidRPr="00CF068C">
        <w:rPr>
          <w:rFonts w:ascii="Arial" w:eastAsia="Arial" w:hAnsi="Arial" w:cs="Arial"/>
          <w:color w:val="000000"/>
          <w:sz w:val="20"/>
        </w:rPr>
        <w:t>, Tenerife, Spain</w:t>
      </w:r>
      <w:r w:rsidRPr="00CF068C">
        <w:rPr>
          <w:rFonts w:ascii="Arial" w:eastAsia="Arial" w:hAnsi="Arial" w:cs="Arial"/>
          <w:color w:val="000000"/>
          <w:sz w:val="20"/>
        </w:rPr>
        <w:t xml:space="preserve"> as an observer of interoperative neuromonitoring.  March-</w:t>
      </w:r>
      <w:r w:rsidR="00A83538" w:rsidRPr="00CF068C">
        <w:rPr>
          <w:rFonts w:ascii="Arial" w:eastAsia="Arial" w:hAnsi="Arial" w:cs="Arial"/>
          <w:color w:val="000000"/>
          <w:sz w:val="20"/>
        </w:rPr>
        <w:t>April</w:t>
      </w:r>
      <w:r w:rsidRPr="00CF068C">
        <w:rPr>
          <w:rFonts w:ascii="Arial" w:eastAsia="Arial" w:hAnsi="Arial" w:cs="Arial"/>
          <w:color w:val="000000"/>
          <w:sz w:val="20"/>
        </w:rPr>
        <w:t xml:space="preserve"> 2018.</w:t>
      </w:r>
    </w:p>
    <w:p w14:paraId="3282A57F" w14:textId="1CB61EB4" w:rsidR="005C2123" w:rsidRPr="00CF068C" w:rsidRDefault="00F95E9A" w:rsidP="005C2123">
      <w:pPr>
        <w:pStyle w:val="FootnoteText"/>
        <w:numPr>
          <w:ilvl w:val="0"/>
          <w:numId w:val="3"/>
        </w:numPr>
        <w:rPr>
          <w:rFonts w:ascii="Arial" w:hAnsi="Arial" w:cs="Arial"/>
          <w:sz w:val="20"/>
        </w:rPr>
      </w:pPr>
      <w:r w:rsidRPr="00CF068C">
        <w:rPr>
          <w:rFonts w:ascii="Arial" w:hAnsi="Arial" w:cs="Arial"/>
          <w:spacing w:val="-2"/>
          <w:kern w:val="1"/>
          <w:sz w:val="20"/>
          <w:lang w:val="en-GB"/>
        </w:rPr>
        <w:t>Organized 1</w:t>
      </w:r>
      <w:r w:rsidR="006B6F66" w:rsidRPr="00CF068C">
        <w:rPr>
          <w:rFonts w:ascii="Arial" w:hAnsi="Arial" w:cs="Arial"/>
          <w:spacing w:val="-2"/>
          <w:kern w:val="1"/>
          <w:sz w:val="20"/>
          <w:lang w:val="en-GB"/>
        </w:rPr>
        <w:t>-</w:t>
      </w:r>
      <w:r w:rsidRPr="00CF068C">
        <w:rPr>
          <w:rFonts w:ascii="Arial" w:hAnsi="Arial" w:cs="Arial"/>
          <w:spacing w:val="-2"/>
          <w:kern w:val="1"/>
          <w:sz w:val="20"/>
          <w:lang w:val="en-GB"/>
        </w:rPr>
        <w:t>w</w:t>
      </w:r>
      <w:r w:rsidR="00252FC0" w:rsidRPr="00CF068C">
        <w:rPr>
          <w:rFonts w:ascii="Arial" w:hAnsi="Arial" w:cs="Arial"/>
          <w:spacing w:val="-2"/>
          <w:kern w:val="1"/>
          <w:sz w:val="20"/>
          <w:lang w:val="en-GB"/>
        </w:rPr>
        <w:t>ee</w:t>
      </w:r>
      <w:r w:rsidRPr="00CF068C">
        <w:rPr>
          <w:rFonts w:ascii="Arial" w:hAnsi="Arial" w:cs="Arial"/>
          <w:spacing w:val="-2"/>
          <w:kern w:val="1"/>
          <w:sz w:val="20"/>
          <w:lang w:val="en-GB"/>
        </w:rPr>
        <w:t>k medical mission to Mt. St. John’s Medical Center</w:t>
      </w:r>
      <w:r w:rsidRPr="00CF068C">
        <w:rPr>
          <w:rFonts w:ascii="Arial" w:hAnsi="Arial" w:cs="Arial"/>
          <w:sz w:val="20"/>
        </w:rPr>
        <w:t xml:space="preserve"> (St. John's</w:t>
      </w:r>
      <w:r w:rsidR="00FF312A" w:rsidRPr="00CF068C">
        <w:rPr>
          <w:rFonts w:ascii="Arial" w:hAnsi="Arial" w:cs="Arial"/>
          <w:sz w:val="20"/>
        </w:rPr>
        <w:t>,</w:t>
      </w:r>
      <w:r w:rsidRPr="00CF068C">
        <w:rPr>
          <w:rFonts w:ascii="Arial" w:hAnsi="Arial" w:cs="Arial"/>
          <w:sz w:val="20"/>
        </w:rPr>
        <w:t xml:space="preserve"> Antigua) with 3 additional physicians.  Cared for over 30 patients with dialysis needs</w:t>
      </w:r>
      <w:r w:rsidR="00F31C50" w:rsidRPr="00CF068C">
        <w:rPr>
          <w:rFonts w:ascii="Arial" w:hAnsi="Arial" w:cs="Arial"/>
          <w:sz w:val="20"/>
        </w:rPr>
        <w:t xml:space="preserve"> and</w:t>
      </w:r>
      <w:r w:rsidR="00252FC0" w:rsidRPr="00CF068C">
        <w:rPr>
          <w:rFonts w:ascii="Arial" w:hAnsi="Arial" w:cs="Arial"/>
          <w:sz w:val="20"/>
        </w:rPr>
        <w:t xml:space="preserve"> </w:t>
      </w:r>
      <w:r w:rsidR="00F31C50" w:rsidRPr="00CF068C">
        <w:rPr>
          <w:rFonts w:ascii="Arial" w:hAnsi="Arial" w:cs="Arial"/>
          <w:sz w:val="20"/>
        </w:rPr>
        <w:t xml:space="preserve">selected </w:t>
      </w:r>
      <w:r w:rsidRPr="00CF068C">
        <w:rPr>
          <w:rFonts w:ascii="Arial" w:hAnsi="Arial" w:cs="Arial"/>
          <w:sz w:val="20"/>
        </w:rPr>
        <w:t xml:space="preserve">vascular </w:t>
      </w:r>
      <w:r w:rsidR="00F31C50" w:rsidRPr="00CF068C">
        <w:rPr>
          <w:rFonts w:ascii="Arial" w:hAnsi="Arial" w:cs="Arial"/>
          <w:sz w:val="20"/>
        </w:rPr>
        <w:t xml:space="preserve">surgery </w:t>
      </w:r>
      <w:r w:rsidRPr="00CF068C">
        <w:rPr>
          <w:rFonts w:ascii="Arial" w:hAnsi="Arial" w:cs="Arial"/>
          <w:sz w:val="20"/>
        </w:rPr>
        <w:t>intervention</w:t>
      </w:r>
      <w:r w:rsidR="00252FC0" w:rsidRPr="00CF068C">
        <w:rPr>
          <w:rFonts w:ascii="Arial" w:hAnsi="Arial" w:cs="Arial"/>
          <w:sz w:val="20"/>
        </w:rPr>
        <w:t>.  Two regional anesthesiology workshops for local physicians</w:t>
      </w:r>
      <w:r w:rsidR="00BD336E" w:rsidRPr="00CF068C">
        <w:rPr>
          <w:rFonts w:ascii="Arial" w:hAnsi="Arial" w:cs="Arial"/>
          <w:sz w:val="20"/>
        </w:rPr>
        <w:t>. February, 2019</w:t>
      </w:r>
      <w:r w:rsidR="005C18EE" w:rsidRPr="00CF068C">
        <w:rPr>
          <w:rFonts w:ascii="Arial" w:hAnsi="Arial" w:cs="Arial"/>
          <w:sz w:val="20"/>
        </w:rPr>
        <w:t>.</w:t>
      </w:r>
    </w:p>
    <w:p w14:paraId="7A5D6FC7" w14:textId="7ED8FED7" w:rsidR="001D542C" w:rsidRPr="00CF068C" w:rsidRDefault="005C18EE" w:rsidP="001D542C">
      <w:pPr>
        <w:pStyle w:val="FootnoteText"/>
        <w:numPr>
          <w:ilvl w:val="0"/>
          <w:numId w:val="3"/>
        </w:numPr>
        <w:rPr>
          <w:rFonts w:ascii="Arial" w:hAnsi="Arial" w:cs="Arial"/>
          <w:sz w:val="20"/>
        </w:rPr>
      </w:pPr>
      <w:r w:rsidRPr="00CF068C">
        <w:rPr>
          <w:rFonts w:ascii="Arial" w:hAnsi="Arial" w:cs="Arial"/>
          <w:sz w:val="20"/>
        </w:rPr>
        <w:t xml:space="preserve">Equipped and opened 3 operating rooms at </w:t>
      </w:r>
      <w:proofErr w:type="spellStart"/>
      <w:r w:rsidRPr="00CF068C">
        <w:rPr>
          <w:rFonts w:ascii="Arial" w:hAnsi="Arial" w:cs="Arial"/>
          <w:sz w:val="20"/>
        </w:rPr>
        <w:t>Obras</w:t>
      </w:r>
      <w:proofErr w:type="spellEnd"/>
      <w:r w:rsidRPr="00CF068C">
        <w:rPr>
          <w:rFonts w:ascii="Arial" w:hAnsi="Arial" w:cs="Arial"/>
          <w:sz w:val="20"/>
        </w:rPr>
        <w:t xml:space="preserve"> </w:t>
      </w:r>
      <w:proofErr w:type="spellStart"/>
      <w:r w:rsidRPr="00CF068C">
        <w:rPr>
          <w:rFonts w:ascii="Arial" w:hAnsi="Arial" w:cs="Arial"/>
          <w:sz w:val="20"/>
        </w:rPr>
        <w:t>Sociales</w:t>
      </w:r>
      <w:proofErr w:type="spellEnd"/>
      <w:r w:rsidRPr="00CF068C">
        <w:rPr>
          <w:rFonts w:ascii="Arial" w:hAnsi="Arial" w:cs="Arial"/>
          <w:sz w:val="20"/>
        </w:rPr>
        <w:t xml:space="preserve"> Santo </w:t>
      </w:r>
      <w:proofErr w:type="spellStart"/>
      <w:r w:rsidRPr="00CF068C">
        <w:rPr>
          <w:rFonts w:ascii="Arial" w:hAnsi="Arial" w:cs="Arial"/>
          <w:sz w:val="20"/>
        </w:rPr>
        <w:t>Hermano</w:t>
      </w:r>
      <w:proofErr w:type="spellEnd"/>
      <w:r w:rsidRPr="00CF068C">
        <w:rPr>
          <w:rFonts w:ascii="Arial" w:hAnsi="Arial" w:cs="Arial"/>
          <w:sz w:val="20"/>
        </w:rPr>
        <w:t xml:space="preserve"> Pedro, Antigua, Guatemala</w:t>
      </w:r>
      <w:r w:rsidR="001D542C" w:rsidRPr="00CF068C">
        <w:rPr>
          <w:rFonts w:ascii="Arial" w:hAnsi="Arial" w:cs="Arial"/>
          <w:sz w:val="20"/>
        </w:rPr>
        <w:t xml:space="preserve">. </w:t>
      </w:r>
      <w:hyperlink r:id="rId11" w:history="1">
        <w:r w:rsidR="001D542C" w:rsidRPr="00CF068C">
          <w:rPr>
            <w:rStyle w:val="Hyperlink"/>
            <w:rFonts w:ascii="Arial" w:hAnsi="Arial" w:cs="Arial"/>
            <w:sz w:val="20"/>
          </w:rPr>
          <w:t>https://hermanopedrogt.org/</w:t>
        </w:r>
      </w:hyperlink>
      <w:r w:rsidR="001D542C" w:rsidRPr="00CF068C">
        <w:rPr>
          <w:rFonts w:ascii="Arial" w:hAnsi="Arial" w:cs="Arial"/>
          <w:sz w:val="20"/>
        </w:rPr>
        <w:t xml:space="preserve">; May, 2022. Additional information in Annual report: </w:t>
      </w:r>
      <w:hyperlink r:id="rId12" w:history="1">
        <w:r w:rsidR="001D542C" w:rsidRPr="00CF068C">
          <w:rPr>
            <w:rStyle w:val="Hyperlink"/>
            <w:rFonts w:ascii="Arial" w:hAnsi="Arial" w:cs="Arial"/>
            <w:sz w:val="20"/>
          </w:rPr>
          <w:t>https://heineman.org/wp-content/uploads/2022/12/IMO-Annual-Report-2021.pdf</w:t>
        </w:r>
      </w:hyperlink>
    </w:p>
    <w:p w14:paraId="26F240AE" w14:textId="77777777" w:rsidR="001D542C" w:rsidRPr="00CF068C" w:rsidRDefault="001D542C" w:rsidP="001D542C">
      <w:pPr>
        <w:pStyle w:val="FootnoteText"/>
        <w:numPr>
          <w:ilvl w:val="0"/>
          <w:numId w:val="3"/>
        </w:numPr>
        <w:rPr>
          <w:rFonts w:ascii="Arial" w:hAnsi="Arial" w:cs="Arial"/>
          <w:sz w:val="20"/>
        </w:rPr>
      </w:pPr>
      <w:r w:rsidRPr="00CF068C">
        <w:rPr>
          <w:rFonts w:ascii="Arial" w:hAnsi="Arial" w:cs="Arial"/>
          <w:sz w:val="20"/>
        </w:rPr>
        <w:t xml:space="preserve">Heineman-Robicsek Foundation, Inc. Annual reports: </w:t>
      </w:r>
      <w:hyperlink r:id="rId13" w:history="1">
        <w:r w:rsidRPr="00CF068C">
          <w:rPr>
            <w:rStyle w:val="Hyperlink"/>
            <w:rFonts w:ascii="Arial" w:hAnsi="Arial" w:cs="Arial"/>
            <w:sz w:val="20"/>
          </w:rPr>
          <w:t>https://heineman.org/annual-reports/</w:t>
        </w:r>
      </w:hyperlink>
    </w:p>
    <w:p w14:paraId="6741A2D1" w14:textId="00929C16" w:rsidR="001D542C" w:rsidRPr="00CF068C" w:rsidRDefault="001D542C" w:rsidP="001942EC">
      <w:pPr>
        <w:pStyle w:val="FootnoteText"/>
        <w:numPr>
          <w:ilvl w:val="0"/>
          <w:numId w:val="3"/>
        </w:numPr>
        <w:rPr>
          <w:rFonts w:ascii="Arial" w:hAnsi="Arial" w:cs="Arial"/>
          <w:sz w:val="20"/>
        </w:rPr>
      </w:pPr>
      <w:r w:rsidRPr="00CF068C">
        <w:rPr>
          <w:rFonts w:ascii="Arial" w:hAnsi="Arial" w:cs="Arial"/>
          <w:sz w:val="20"/>
        </w:rPr>
        <w:t xml:space="preserve">2023 </w:t>
      </w:r>
      <w:r w:rsidR="001942EC" w:rsidRPr="00CF068C">
        <w:rPr>
          <w:rFonts w:ascii="Arial" w:hAnsi="Arial" w:cs="Arial"/>
          <w:b/>
          <w:bCs/>
          <w:sz w:val="20"/>
        </w:rPr>
        <w:t xml:space="preserve">International Education of Anesthesiologists in Regional Anesthesia and POCUS. </w:t>
      </w:r>
      <w:r w:rsidRPr="00CF068C">
        <w:rPr>
          <w:rFonts w:ascii="Arial" w:hAnsi="Arial" w:cs="Arial"/>
          <w:sz w:val="20"/>
        </w:rPr>
        <w:t xml:space="preserve">Project to </w:t>
      </w:r>
      <w:r w:rsidRPr="00CF068C">
        <w:rPr>
          <w:rFonts w:ascii="ArialMT" w:hAnsi="ArialMT"/>
          <w:sz w:val="22"/>
          <w:szCs w:val="22"/>
        </w:rPr>
        <w:t>train existing anesthesiologists practicing at Ruth Paz Hospital for Children, San Pedro Sula, Honduras (</w:t>
      </w:r>
      <w:r w:rsidRPr="00CF068C">
        <w:rPr>
          <w:rFonts w:ascii="ArialMT" w:hAnsi="ArialMT"/>
          <w:color w:val="0000FF"/>
          <w:sz w:val="22"/>
          <w:szCs w:val="22"/>
        </w:rPr>
        <w:t>https://en.fundacionruthpaz.org/</w:t>
      </w:r>
      <w:r w:rsidRPr="00CF068C">
        <w:rPr>
          <w:rFonts w:ascii="ArialMT" w:hAnsi="ArialMT"/>
          <w:sz w:val="22"/>
          <w:szCs w:val="22"/>
        </w:rPr>
        <w:t xml:space="preserve">) with basic and advanced techniques in </w:t>
      </w:r>
      <w:r w:rsidRPr="00CF068C">
        <w:rPr>
          <w:rFonts w:ascii="Arial" w:hAnsi="Arial" w:cs="Arial"/>
          <w:b/>
          <w:bCs/>
          <w:sz w:val="22"/>
          <w:szCs w:val="22"/>
        </w:rPr>
        <w:t>R</w:t>
      </w:r>
      <w:r w:rsidRPr="00CF068C">
        <w:rPr>
          <w:rFonts w:ascii="ArialMT" w:hAnsi="ArialMT"/>
          <w:sz w:val="22"/>
          <w:szCs w:val="22"/>
        </w:rPr>
        <w:t xml:space="preserve">egional </w:t>
      </w:r>
      <w:r w:rsidRPr="00CF068C">
        <w:rPr>
          <w:rFonts w:ascii="Arial" w:hAnsi="Arial" w:cs="Arial"/>
          <w:b/>
          <w:bCs/>
          <w:sz w:val="22"/>
          <w:szCs w:val="22"/>
        </w:rPr>
        <w:t>A</w:t>
      </w:r>
      <w:r w:rsidRPr="00CF068C">
        <w:rPr>
          <w:rFonts w:ascii="ArialMT" w:hAnsi="ArialMT"/>
          <w:sz w:val="22"/>
          <w:szCs w:val="22"/>
        </w:rPr>
        <w:t xml:space="preserve">nesthesia (RA) and </w:t>
      </w:r>
      <w:r w:rsidRPr="00CF068C">
        <w:rPr>
          <w:rFonts w:ascii="Arial" w:hAnsi="Arial" w:cs="Arial"/>
          <w:b/>
          <w:bCs/>
          <w:sz w:val="22"/>
          <w:szCs w:val="22"/>
        </w:rPr>
        <w:t>P</w:t>
      </w:r>
      <w:r w:rsidRPr="00CF068C">
        <w:rPr>
          <w:rFonts w:ascii="ArialMT" w:hAnsi="ArialMT"/>
          <w:sz w:val="22"/>
          <w:szCs w:val="22"/>
        </w:rPr>
        <w:t xml:space="preserve">oint of </w:t>
      </w:r>
      <w:r w:rsidRPr="00CF068C">
        <w:rPr>
          <w:rFonts w:ascii="Arial" w:hAnsi="Arial" w:cs="Arial"/>
          <w:b/>
          <w:bCs/>
          <w:sz w:val="22"/>
          <w:szCs w:val="22"/>
        </w:rPr>
        <w:t>C</w:t>
      </w:r>
      <w:r w:rsidRPr="00CF068C">
        <w:rPr>
          <w:rFonts w:ascii="ArialMT" w:hAnsi="ArialMT"/>
          <w:sz w:val="22"/>
          <w:szCs w:val="22"/>
        </w:rPr>
        <w:t xml:space="preserve">are </w:t>
      </w:r>
      <w:proofErr w:type="spellStart"/>
      <w:r w:rsidRPr="00CF068C">
        <w:rPr>
          <w:rFonts w:ascii="Arial" w:hAnsi="Arial" w:cs="Arial"/>
          <w:b/>
          <w:bCs/>
          <w:sz w:val="22"/>
          <w:szCs w:val="22"/>
        </w:rPr>
        <w:t>U</w:t>
      </w:r>
      <w:r w:rsidRPr="00CF068C">
        <w:rPr>
          <w:rFonts w:ascii="ArialMT" w:hAnsi="ArialMT"/>
          <w:sz w:val="22"/>
          <w:szCs w:val="22"/>
        </w:rPr>
        <w:t>ltra</w:t>
      </w:r>
      <w:r w:rsidRPr="00CF068C">
        <w:rPr>
          <w:rFonts w:ascii="Arial" w:hAnsi="Arial" w:cs="Arial"/>
          <w:b/>
          <w:bCs/>
          <w:sz w:val="22"/>
          <w:szCs w:val="22"/>
        </w:rPr>
        <w:t>S</w:t>
      </w:r>
      <w:r w:rsidRPr="00CF068C">
        <w:rPr>
          <w:rFonts w:ascii="ArialMT" w:hAnsi="ArialMT"/>
          <w:sz w:val="22"/>
          <w:szCs w:val="22"/>
        </w:rPr>
        <w:t>ound</w:t>
      </w:r>
      <w:proofErr w:type="spellEnd"/>
      <w:r w:rsidRPr="00CF068C">
        <w:rPr>
          <w:rFonts w:ascii="ArialMT" w:hAnsi="ArialMT"/>
          <w:sz w:val="22"/>
          <w:szCs w:val="22"/>
        </w:rPr>
        <w:t xml:space="preserve"> (POCUS)</w:t>
      </w:r>
    </w:p>
    <w:p w14:paraId="6E027B47" w14:textId="15D6039F" w:rsidR="001D542C" w:rsidRPr="00CF068C" w:rsidRDefault="001D542C" w:rsidP="001D542C">
      <w:pPr>
        <w:pStyle w:val="FootnoteText"/>
        <w:rPr>
          <w:rFonts w:ascii="Arial" w:hAnsi="Arial" w:cs="Arial"/>
          <w:sz w:val="20"/>
        </w:rPr>
      </w:pPr>
    </w:p>
    <w:p w14:paraId="1F588E73" w14:textId="77777777" w:rsidR="001D542C" w:rsidRPr="00CF068C" w:rsidRDefault="001D542C" w:rsidP="001D542C">
      <w:pPr>
        <w:pStyle w:val="FootnoteText"/>
        <w:ind w:left="360"/>
        <w:rPr>
          <w:rFonts w:ascii="Arial" w:hAnsi="Arial" w:cs="Arial"/>
          <w:sz w:val="20"/>
        </w:rPr>
      </w:pPr>
    </w:p>
    <w:p w14:paraId="7489F0C1" w14:textId="7D75FD48" w:rsidR="00D55D81" w:rsidRPr="00CF068C" w:rsidRDefault="00D55D81" w:rsidP="005C2123">
      <w:pPr>
        <w:pStyle w:val="FootnoteText"/>
        <w:numPr>
          <w:ilvl w:val="0"/>
          <w:numId w:val="3"/>
        </w:numPr>
        <w:rPr>
          <w:rFonts w:ascii="Arial" w:hAnsi="Arial" w:cs="Arial"/>
          <w:sz w:val="20"/>
        </w:rPr>
      </w:pPr>
      <w:r w:rsidRPr="00CF068C">
        <w:rPr>
          <w:rFonts w:ascii="Arial" w:hAnsi="Arial" w:cs="Arial"/>
          <w:sz w:val="20"/>
        </w:rPr>
        <w:br w:type="page"/>
      </w:r>
    </w:p>
    <w:p w14:paraId="4C63F690" w14:textId="57F1DBCB" w:rsidR="006B4C8E" w:rsidRPr="00CF068C" w:rsidRDefault="008214BA" w:rsidP="0075058E">
      <w:pPr>
        <w:pStyle w:val="FootnoteText"/>
        <w:spacing w:after="120"/>
        <w:rPr>
          <w:rFonts w:ascii="Arial" w:hAnsi="Arial" w:cs="Arial"/>
          <w:sz w:val="20"/>
        </w:rPr>
      </w:pPr>
      <w:r w:rsidRPr="00CF068C">
        <w:rPr>
          <w:rFonts w:ascii="Arial" w:hAnsi="Arial" w:cs="Arial"/>
          <w:b/>
          <w:sz w:val="20"/>
        </w:rPr>
        <w:lastRenderedPageBreak/>
        <w:t>TEXT</w:t>
      </w:r>
      <w:r w:rsidR="00E12C5C" w:rsidRPr="00CF068C">
        <w:rPr>
          <w:rFonts w:ascii="Arial" w:hAnsi="Arial" w:cs="Arial"/>
          <w:b/>
          <w:sz w:val="20"/>
        </w:rPr>
        <w:t>BOOKS, CONTRIBUTOR OF A CHAPTER</w:t>
      </w:r>
    </w:p>
    <w:p w14:paraId="02C82C4D" w14:textId="7796D366" w:rsidR="005C2123" w:rsidRPr="00CF068C" w:rsidRDefault="005C2123" w:rsidP="005C2123">
      <w:pPr>
        <w:pStyle w:val="ListParagraph"/>
        <w:widowControl/>
        <w:numPr>
          <w:ilvl w:val="0"/>
          <w:numId w:val="17"/>
        </w:numPr>
        <w:rPr>
          <w:rFonts w:ascii="Arial" w:hAnsi="Arial" w:cs="Arial"/>
          <w:sz w:val="20"/>
        </w:rPr>
      </w:pPr>
      <w:r w:rsidRPr="00CF068C">
        <w:rPr>
          <w:rFonts w:ascii="Arial" w:hAnsi="Arial" w:cs="Arial"/>
          <w:color w:val="333333"/>
          <w:sz w:val="20"/>
        </w:rPr>
        <w:t>Mahanna-Gabrielli E</w:t>
      </w:r>
      <w:r w:rsidRPr="00CF068C">
        <w:rPr>
          <w:rFonts w:ascii="Arial" w:hAnsi="Arial" w:cs="Arial"/>
          <w:color w:val="000000"/>
          <w:sz w:val="20"/>
        </w:rPr>
        <w:t xml:space="preserve"> , </w:t>
      </w:r>
      <w:r w:rsidRPr="00CF068C">
        <w:rPr>
          <w:rFonts w:ascii="Arial" w:hAnsi="Arial" w:cs="Arial"/>
          <w:b/>
          <w:bCs/>
          <w:color w:val="000000"/>
          <w:sz w:val="20"/>
        </w:rPr>
        <w:t>Robicsek SA</w:t>
      </w:r>
      <w:r w:rsidRPr="00CF068C">
        <w:rPr>
          <w:rFonts w:ascii="Arial" w:hAnsi="Arial" w:cs="Arial"/>
          <w:color w:val="000000"/>
          <w:sz w:val="20"/>
        </w:rPr>
        <w:t xml:space="preserve">, </w:t>
      </w:r>
      <w:r w:rsidR="00670CAF" w:rsidRPr="00CF068C">
        <w:rPr>
          <w:rFonts w:ascii="Arial" w:hAnsi="Arial" w:cs="Arial"/>
          <w:color w:val="000000"/>
          <w:sz w:val="20"/>
        </w:rPr>
        <w:t>Gravenstein</w:t>
      </w:r>
      <w:r w:rsidRPr="00CF068C">
        <w:rPr>
          <w:rFonts w:ascii="Arial" w:hAnsi="Arial" w:cs="Arial"/>
          <w:color w:val="000000"/>
          <w:sz w:val="20"/>
        </w:rPr>
        <w:t xml:space="preserve"> D, </w:t>
      </w:r>
      <w:r w:rsidR="00670CAF" w:rsidRPr="00CF068C">
        <w:rPr>
          <w:rFonts w:ascii="Arial" w:hAnsi="Arial" w:cs="Arial"/>
          <w:color w:val="000000"/>
          <w:sz w:val="20"/>
        </w:rPr>
        <w:t>Gravenstein</w:t>
      </w:r>
      <w:r w:rsidRPr="00CF068C">
        <w:rPr>
          <w:rFonts w:ascii="Arial" w:hAnsi="Arial" w:cs="Arial"/>
          <w:color w:val="000000"/>
          <w:sz w:val="20"/>
        </w:rPr>
        <w:t xml:space="preserve"> N</w:t>
      </w:r>
      <w:r w:rsidR="00EF4A0F" w:rsidRPr="00CF068C">
        <w:rPr>
          <w:rFonts w:ascii="Arial" w:hAnsi="Arial" w:cs="Arial"/>
          <w:color w:val="000000"/>
          <w:sz w:val="20"/>
        </w:rPr>
        <w:t>,</w:t>
      </w:r>
      <w:r w:rsidRPr="00CF068C">
        <w:rPr>
          <w:rFonts w:ascii="Arial" w:hAnsi="Arial" w:cs="Arial"/>
          <w:b/>
          <w:bCs/>
          <w:color w:val="000000"/>
          <w:sz w:val="20"/>
        </w:rPr>
        <w:t xml:space="preserve"> </w:t>
      </w:r>
      <w:r w:rsidRPr="00CF068C">
        <w:rPr>
          <w:rFonts w:ascii="Arial" w:hAnsi="Arial" w:cs="Arial"/>
          <w:color w:val="000000"/>
          <w:sz w:val="20"/>
        </w:rPr>
        <w:t xml:space="preserve">McDonagh DL.  </w:t>
      </w:r>
      <w:r w:rsidRPr="00CF068C">
        <w:rPr>
          <w:rFonts w:ascii="Arial" w:hAnsi="Arial" w:cs="Arial"/>
          <w:bCs/>
          <w:sz w:val="20"/>
        </w:rPr>
        <w:t xml:space="preserve">Neurointensive Care.  </w:t>
      </w:r>
      <w:r w:rsidRPr="00CF068C">
        <w:rPr>
          <w:rFonts w:ascii="Arial" w:hAnsi="Arial" w:cs="Arial"/>
          <w:i/>
          <w:iCs/>
          <w:color w:val="201F1E"/>
          <w:sz w:val="20"/>
          <w:bdr w:val="none" w:sz="0" w:space="0" w:color="auto" w:frame="1"/>
          <w:shd w:val="clear" w:color="auto" w:fill="FFFFFF"/>
        </w:rPr>
        <w:t>Textbook of Neurointensive Care, </w:t>
      </w:r>
      <w:r w:rsidRPr="00CF068C">
        <w:rPr>
          <w:rFonts w:ascii="Arial" w:hAnsi="Arial" w:cs="Arial"/>
          <w:color w:val="201F1E"/>
          <w:sz w:val="20"/>
          <w:bdr w:val="none" w:sz="0" w:space="0" w:color="auto" w:frame="1"/>
          <w:shd w:val="clear" w:color="auto" w:fill="FFFFFF"/>
        </w:rPr>
        <w:t>eds. Gabrielli, Kumar, Mahanna, O’Phelan, LeRoux, Levine and Layon</w:t>
      </w:r>
      <w:r w:rsidRPr="00CF068C">
        <w:rPr>
          <w:rFonts w:ascii="Arial" w:hAnsi="Arial" w:cs="Arial"/>
          <w:color w:val="000000"/>
          <w:sz w:val="20"/>
          <w:bdr w:val="none" w:sz="0" w:space="0" w:color="auto" w:frame="1"/>
          <w:shd w:val="clear" w:color="auto" w:fill="FFFFFF"/>
        </w:rPr>
        <w:t xml:space="preserve">. </w:t>
      </w:r>
      <w:r w:rsidRPr="00CF068C">
        <w:rPr>
          <w:rFonts w:ascii="Arial" w:hAnsi="Arial" w:cs="Arial"/>
          <w:i/>
          <w:iCs/>
          <w:sz w:val="20"/>
        </w:rPr>
        <w:t>submitted</w:t>
      </w:r>
    </w:p>
    <w:p w14:paraId="4ED1B6BA" w14:textId="31EBAAE5" w:rsidR="006C1077" w:rsidRPr="00CF068C" w:rsidRDefault="006C1077" w:rsidP="006C1077">
      <w:pPr>
        <w:pStyle w:val="ListParagraph"/>
        <w:widowControl/>
        <w:numPr>
          <w:ilvl w:val="0"/>
          <w:numId w:val="17"/>
        </w:numPr>
        <w:rPr>
          <w:rFonts w:ascii="Arial" w:hAnsi="Arial" w:cs="Arial"/>
          <w:sz w:val="20"/>
        </w:rPr>
      </w:pPr>
      <w:r w:rsidRPr="00CF068C">
        <w:rPr>
          <w:rFonts w:ascii="Arial" w:hAnsi="Arial" w:cs="Arial"/>
          <w:bCs/>
          <w:sz w:val="20"/>
        </w:rPr>
        <w:t xml:space="preserve">Berg K, Kiley S, Buchanan PJ, </w:t>
      </w:r>
      <w:r w:rsidRPr="00CF068C">
        <w:rPr>
          <w:rFonts w:ascii="Arial" w:hAnsi="Arial" w:cs="Arial"/>
          <w:b/>
          <w:sz w:val="20"/>
        </w:rPr>
        <w:t>Robicsek S</w:t>
      </w:r>
      <w:r w:rsidRPr="00CF068C">
        <w:rPr>
          <w:rFonts w:ascii="Arial" w:hAnsi="Arial" w:cs="Arial"/>
          <w:bCs/>
          <w:sz w:val="20"/>
        </w:rPr>
        <w:t xml:space="preserve">.  Regional Anesthesia: Neuraxial Techniques for Major Vascular Surgery </w:t>
      </w:r>
      <w:r w:rsidRPr="00CF068C">
        <w:rPr>
          <w:rFonts w:ascii="Arial" w:hAnsi="Arial" w:cs="Arial"/>
          <w:bCs/>
          <w:i/>
          <w:iCs/>
          <w:sz w:val="20"/>
        </w:rPr>
        <w:t xml:space="preserve">in </w:t>
      </w:r>
      <w:r w:rsidRPr="00CF068C">
        <w:rPr>
          <w:rFonts w:ascii="Arial" w:hAnsi="Arial" w:cs="Arial"/>
          <w:i/>
          <w:iCs/>
          <w:color w:val="000000"/>
          <w:sz w:val="20"/>
        </w:rPr>
        <w:t>Urman RD, Kaye AD eds. Vascular Anesthesia Procedures</w:t>
      </w:r>
      <w:r w:rsidRPr="00CF068C">
        <w:rPr>
          <w:rFonts w:ascii="Arial" w:hAnsi="Arial" w:cs="Arial"/>
          <w:color w:val="000000"/>
          <w:sz w:val="20"/>
        </w:rPr>
        <w:t>. 1</w:t>
      </w:r>
      <w:r w:rsidRPr="00CF068C">
        <w:rPr>
          <w:rFonts w:ascii="Arial" w:hAnsi="Arial" w:cs="Arial"/>
          <w:color w:val="000000"/>
          <w:sz w:val="20"/>
          <w:vertAlign w:val="superscript"/>
        </w:rPr>
        <w:t>st</w:t>
      </w:r>
      <w:r w:rsidRPr="00CF068C">
        <w:rPr>
          <w:rFonts w:ascii="Arial" w:hAnsi="Arial" w:cs="Arial"/>
          <w:color w:val="000000"/>
          <w:sz w:val="20"/>
        </w:rPr>
        <w:t xml:space="preserve"> </w:t>
      </w:r>
      <w:r w:rsidR="00DF5FF8" w:rsidRPr="00CF068C">
        <w:rPr>
          <w:rFonts w:ascii="Arial" w:hAnsi="Arial" w:cs="Arial"/>
          <w:color w:val="000000"/>
          <w:sz w:val="20"/>
        </w:rPr>
        <w:t>e</w:t>
      </w:r>
      <w:r w:rsidRPr="00CF068C">
        <w:rPr>
          <w:rFonts w:ascii="Arial" w:hAnsi="Arial" w:cs="Arial"/>
          <w:color w:val="000000"/>
          <w:sz w:val="20"/>
        </w:rPr>
        <w:t>d</w:t>
      </w:r>
      <w:r w:rsidR="00DF5FF8" w:rsidRPr="00CF068C">
        <w:rPr>
          <w:rFonts w:ascii="Arial" w:hAnsi="Arial" w:cs="Arial"/>
          <w:color w:val="000000"/>
          <w:sz w:val="20"/>
        </w:rPr>
        <w:t>.,</w:t>
      </w:r>
      <w:r w:rsidRPr="00CF068C">
        <w:rPr>
          <w:rFonts w:ascii="Arial" w:hAnsi="Arial" w:cs="Arial"/>
          <w:color w:val="000000"/>
          <w:sz w:val="20"/>
        </w:rPr>
        <w:t xml:space="preserve"> </w:t>
      </w:r>
      <w:r w:rsidR="001302F5" w:rsidRPr="00CF068C">
        <w:rPr>
          <w:rFonts w:ascii="Arial" w:hAnsi="Arial" w:cs="Arial"/>
          <w:color w:val="000000"/>
          <w:sz w:val="20"/>
        </w:rPr>
        <w:t xml:space="preserve">Oxford University Press, </w:t>
      </w:r>
      <w:r w:rsidRPr="00CF068C">
        <w:rPr>
          <w:rFonts w:ascii="Arial" w:hAnsi="Arial" w:cs="Arial"/>
          <w:color w:val="000000"/>
          <w:sz w:val="20"/>
        </w:rPr>
        <w:t>NY, 2021</w:t>
      </w:r>
      <w:r w:rsidR="00DC1BE4" w:rsidRPr="00CF068C">
        <w:rPr>
          <w:rFonts w:ascii="Arial" w:hAnsi="Arial" w:cs="Arial"/>
          <w:color w:val="000000"/>
          <w:sz w:val="20"/>
        </w:rPr>
        <w:t>, pp. 187-208</w:t>
      </w:r>
      <w:r w:rsidRPr="00CF068C">
        <w:rPr>
          <w:rFonts w:ascii="Arial" w:hAnsi="Arial" w:cs="Arial"/>
          <w:color w:val="000000"/>
          <w:sz w:val="20"/>
        </w:rPr>
        <w:t>.</w:t>
      </w:r>
    </w:p>
    <w:p w14:paraId="31F6CCAD" w14:textId="52645FA5" w:rsidR="0075480D" w:rsidRPr="00CF068C" w:rsidRDefault="0075480D" w:rsidP="009945A5">
      <w:pPr>
        <w:pStyle w:val="Heading1"/>
        <w:numPr>
          <w:ilvl w:val="0"/>
          <w:numId w:val="17"/>
        </w:numPr>
        <w:tabs>
          <w:tab w:val="clear" w:pos="0"/>
          <w:tab w:val="clear" w:pos="261"/>
          <w:tab w:val="clear" w:pos="523"/>
          <w:tab w:val="clear" w:pos="784"/>
          <w:tab w:val="left" w:pos="-15"/>
          <w:tab w:val="left" w:pos="450"/>
        </w:tabs>
        <w:spacing w:after="100" w:afterAutospacing="1"/>
        <w:rPr>
          <w:rFonts w:ascii="Arial" w:hAnsi="Arial" w:cs="Arial"/>
          <w:b w:val="0"/>
          <w:sz w:val="20"/>
        </w:rPr>
      </w:pPr>
      <w:r w:rsidRPr="00CF068C">
        <w:rPr>
          <w:rFonts w:ascii="Arial" w:hAnsi="Arial" w:cs="Arial"/>
          <w:sz w:val="20"/>
        </w:rPr>
        <w:t>Robicsek S</w:t>
      </w:r>
      <w:r w:rsidRPr="00CF068C">
        <w:rPr>
          <w:rFonts w:ascii="Arial" w:hAnsi="Arial" w:cs="Arial"/>
          <w:b w:val="0"/>
          <w:sz w:val="20"/>
        </w:rPr>
        <w:t xml:space="preserve">, </w:t>
      </w:r>
      <w:r w:rsidR="00734EC3" w:rsidRPr="00CF068C">
        <w:rPr>
          <w:rFonts w:ascii="Arial" w:hAnsi="Arial" w:cs="Arial"/>
          <w:b w:val="0"/>
          <w:sz w:val="20"/>
        </w:rPr>
        <w:t xml:space="preserve">Mahla ME, </w:t>
      </w:r>
      <w:r w:rsidRPr="00CF068C">
        <w:rPr>
          <w:rFonts w:ascii="Arial" w:hAnsi="Arial" w:cs="Arial"/>
          <w:b w:val="0"/>
          <w:sz w:val="20"/>
        </w:rPr>
        <w:t xml:space="preserve">Gravenstein D, </w:t>
      </w:r>
      <w:r w:rsidR="00F06887" w:rsidRPr="00CF068C">
        <w:rPr>
          <w:rFonts w:ascii="Arial" w:hAnsi="Arial" w:cs="Arial"/>
          <w:b w:val="0"/>
          <w:sz w:val="20"/>
        </w:rPr>
        <w:t>Seubert CN</w:t>
      </w:r>
      <w:r w:rsidR="003F03A7" w:rsidRPr="00CF068C">
        <w:rPr>
          <w:rFonts w:ascii="Arial" w:hAnsi="Arial" w:cs="Arial"/>
          <w:b w:val="0"/>
          <w:sz w:val="20"/>
        </w:rPr>
        <w:t>: Neurologic M</w:t>
      </w:r>
      <w:r w:rsidRPr="00CF068C">
        <w:rPr>
          <w:rFonts w:ascii="Arial" w:hAnsi="Arial" w:cs="Arial"/>
          <w:b w:val="0"/>
          <w:sz w:val="20"/>
        </w:rPr>
        <w:t xml:space="preserve">onitoring, </w:t>
      </w:r>
      <w:r w:rsidRPr="00CF068C">
        <w:rPr>
          <w:rFonts w:ascii="Arial" w:hAnsi="Arial" w:cs="Arial"/>
          <w:b w:val="0"/>
          <w:bCs/>
          <w:i/>
          <w:sz w:val="20"/>
        </w:rPr>
        <w:t>in Gabrielli A, Layon AJ, Yu M (eds): Critical Care, 5</w:t>
      </w:r>
      <w:r w:rsidRPr="00CF068C">
        <w:rPr>
          <w:rFonts w:ascii="Arial" w:hAnsi="Arial" w:cs="Arial"/>
          <w:b w:val="0"/>
          <w:bCs/>
          <w:i/>
          <w:sz w:val="20"/>
          <w:vertAlign w:val="superscript"/>
        </w:rPr>
        <w:t>th</w:t>
      </w:r>
      <w:r w:rsidRPr="00CF068C">
        <w:rPr>
          <w:rFonts w:ascii="Arial" w:hAnsi="Arial" w:cs="Arial"/>
          <w:b w:val="0"/>
          <w:bCs/>
          <w:i/>
          <w:sz w:val="20"/>
        </w:rPr>
        <w:t xml:space="preserve"> ed. </w:t>
      </w:r>
      <w:r w:rsidRPr="00CF068C">
        <w:rPr>
          <w:rFonts w:ascii="Arial" w:hAnsi="Arial" w:cs="Arial"/>
          <w:b w:val="0"/>
          <w:bCs/>
          <w:sz w:val="20"/>
        </w:rPr>
        <w:t>Philadelphia, Lippincott Williams and Wilkins,</w:t>
      </w:r>
      <w:r w:rsidR="00734EC3" w:rsidRPr="00CF068C">
        <w:rPr>
          <w:rFonts w:ascii="Arial" w:hAnsi="Arial" w:cs="Arial"/>
          <w:b w:val="0"/>
          <w:bCs/>
          <w:sz w:val="20"/>
        </w:rPr>
        <w:t xml:space="preserve"> 2017, </w:t>
      </w:r>
      <w:r w:rsidR="00A1452F" w:rsidRPr="00CF068C">
        <w:rPr>
          <w:rFonts w:ascii="Arial" w:hAnsi="Arial" w:cs="Arial"/>
          <w:b w:val="0"/>
          <w:bCs/>
          <w:sz w:val="20"/>
        </w:rPr>
        <w:t>pp.310-333</w:t>
      </w:r>
      <w:r w:rsidR="009930D0" w:rsidRPr="00CF068C">
        <w:rPr>
          <w:rFonts w:ascii="Arial" w:hAnsi="Arial" w:cs="Arial"/>
          <w:b w:val="0"/>
          <w:bCs/>
          <w:i/>
          <w:sz w:val="20"/>
        </w:rPr>
        <w:t>.</w:t>
      </w:r>
    </w:p>
    <w:p w14:paraId="6416E4EF" w14:textId="490A3639" w:rsidR="00AF0169" w:rsidRPr="00CF068C" w:rsidRDefault="006B4C8E" w:rsidP="009945A5">
      <w:pPr>
        <w:pStyle w:val="Heading1"/>
        <w:numPr>
          <w:ilvl w:val="0"/>
          <w:numId w:val="17"/>
        </w:numPr>
        <w:tabs>
          <w:tab w:val="clear" w:pos="261"/>
          <w:tab w:val="clear" w:pos="523"/>
          <w:tab w:val="clear" w:pos="784"/>
          <w:tab w:val="left" w:pos="450"/>
        </w:tabs>
        <w:spacing w:after="100" w:afterAutospacing="1"/>
        <w:rPr>
          <w:rFonts w:ascii="Arial" w:hAnsi="Arial" w:cs="Arial"/>
          <w:b w:val="0"/>
          <w:sz w:val="20"/>
        </w:rPr>
      </w:pPr>
      <w:r w:rsidRPr="00CF068C">
        <w:rPr>
          <w:rFonts w:ascii="Arial" w:hAnsi="Arial" w:cs="Arial"/>
          <w:b w:val="0"/>
          <w:sz w:val="20"/>
        </w:rPr>
        <w:t xml:space="preserve">Mahanna E, Gravenstein D, Gravenstein N, </w:t>
      </w:r>
      <w:r w:rsidRPr="00CF068C">
        <w:rPr>
          <w:rFonts w:ascii="Arial" w:hAnsi="Arial" w:cs="Arial"/>
          <w:sz w:val="20"/>
        </w:rPr>
        <w:t>Robicsek S</w:t>
      </w:r>
      <w:r w:rsidR="0075058E" w:rsidRPr="00CF068C">
        <w:rPr>
          <w:rFonts w:ascii="Arial" w:hAnsi="Arial" w:cs="Arial"/>
          <w:sz w:val="20"/>
        </w:rPr>
        <w:t>A</w:t>
      </w:r>
      <w:r w:rsidRPr="00CF068C">
        <w:rPr>
          <w:rFonts w:ascii="Arial" w:hAnsi="Arial" w:cs="Arial"/>
          <w:b w:val="0"/>
          <w:sz w:val="20"/>
        </w:rPr>
        <w:t>.</w:t>
      </w:r>
      <w:r w:rsidR="007F6BDC" w:rsidRPr="00CF068C">
        <w:rPr>
          <w:rFonts w:ascii="Arial" w:hAnsi="Arial" w:cs="Arial"/>
          <w:b w:val="0"/>
          <w:sz w:val="20"/>
        </w:rPr>
        <w:t xml:space="preserve"> </w:t>
      </w:r>
      <w:r w:rsidR="00387A39" w:rsidRPr="00CF068C">
        <w:rPr>
          <w:rFonts w:ascii="Arial" w:hAnsi="Arial" w:cs="Arial"/>
          <w:b w:val="0"/>
          <w:sz w:val="20"/>
        </w:rPr>
        <w:t>Intraoperative</w:t>
      </w:r>
      <w:r w:rsidR="0075058E" w:rsidRPr="00CF068C">
        <w:rPr>
          <w:rFonts w:ascii="Arial" w:hAnsi="Arial" w:cs="Arial"/>
          <w:b w:val="0"/>
          <w:sz w:val="20"/>
        </w:rPr>
        <w:t xml:space="preserve"> Neuroanesthesia </w:t>
      </w:r>
      <w:r w:rsidR="0075058E" w:rsidRPr="00CF068C">
        <w:rPr>
          <w:rFonts w:ascii="Arial" w:hAnsi="Arial" w:cs="Arial"/>
          <w:b w:val="0"/>
          <w:i/>
          <w:sz w:val="20"/>
        </w:rPr>
        <w:t>in Layon AJ, Gabrielli A, Friedman WA (eds): Textbook of Neurointensive Care, 2</w:t>
      </w:r>
      <w:r w:rsidR="0075058E" w:rsidRPr="00CF068C">
        <w:rPr>
          <w:rFonts w:ascii="Arial" w:hAnsi="Arial" w:cs="Arial"/>
          <w:b w:val="0"/>
          <w:i/>
          <w:sz w:val="20"/>
          <w:vertAlign w:val="superscript"/>
        </w:rPr>
        <w:t>nd</w:t>
      </w:r>
      <w:r w:rsidR="0075058E" w:rsidRPr="00CF068C">
        <w:rPr>
          <w:rFonts w:ascii="Arial" w:hAnsi="Arial" w:cs="Arial"/>
          <w:b w:val="0"/>
          <w:i/>
          <w:sz w:val="20"/>
        </w:rPr>
        <w:t xml:space="preserve"> ed.</w:t>
      </w:r>
      <w:r w:rsidR="0075058E" w:rsidRPr="00CF068C">
        <w:rPr>
          <w:rFonts w:ascii="Arial" w:hAnsi="Arial" w:cs="Arial"/>
          <w:b w:val="0"/>
          <w:sz w:val="20"/>
        </w:rPr>
        <w:t xml:space="preserve"> </w:t>
      </w:r>
      <w:r w:rsidR="0052509D" w:rsidRPr="00CF068C">
        <w:rPr>
          <w:rFonts w:ascii="Arial" w:hAnsi="Arial" w:cs="Arial"/>
          <w:b w:val="0"/>
          <w:sz w:val="20"/>
        </w:rPr>
        <w:t xml:space="preserve">NY, Springer, 2013, </w:t>
      </w:r>
      <w:r w:rsidR="008C0F4D" w:rsidRPr="00CF068C">
        <w:rPr>
          <w:rFonts w:ascii="Arial" w:hAnsi="Arial" w:cs="Arial"/>
          <w:b w:val="0"/>
          <w:sz w:val="20"/>
        </w:rPr>
        <w:t xml:space="preserve">pp. </w:t>
      </w:r>
      <w:r w:rsidR="00AF0169" w:rsidRPr="00CF068C">
        <w:rPr>
          <w:rFonts w:ascii="Arial" w:hAnsi="Arial" w:cs="Arial"/>
          <w:b w:val="0"/>
          <w:sz w:val="20"/>
        </w:rPr>
        <w:t>843-861</w:t>
      </w:r>
      <w:r w:rsidR="0075058E" w:rsidRPr="00CF068C">
        <w:rPr>
          <w:rFonts w:ascii="Arial" w:hAnsi="Arial" w:cs="Arial"/>
          <w:b w:val="0"/>
          <w:sz w:val="20"/>
        </w:rPr>
        <w:t>.</w:t>
      </w:r>
    </w:p>
    <w:p w14:paraId="5D5987BA" w14:textId="155BFDAA" w:rsidR="003F606D" w:rsidRPr="00CF068C" w:rsidRDefault="00ED4B23" w:rsidP="009945A5">
      <w:pPr>
        <w:pStyle w:val="Heading1"/>
        <w:numPr>
          <w:ilvl w:val="0"/>
          <w:numId w:val="17"/>
        </w:numPr>
        <w:tabs>
          <w:tab w:val="clear" w:pos="261"/>
          <w:tab w:val="clear" w:pos="523"/>
          <w:tab w:val="clear" w:pos="784"/>
          <w:tab w:val="left" w:pos="450"/>
        </w:tabs>
        <w:spacing w:after="100" w:afterAutospacing="1"/>
        <w:rPr>
          <w:rFonts w:ascii="Arial" w:hAnsi="Arial" w:cs="Arial"/>
          <w:b w:val="0"/>
          <w:sz w:val="20"/>
        </w:rPr>
      </w:pPr>
      <w:r w:rsidRPr="00CF068C">
        <w:rPr>
          <w:rFonts w:ascii="Arial" w:hAnsi="Arial" w:cs="Arial"/>
          <w:b w:val="0"/>
          <w:sz w:val="20"/>
        </w:rPr>
        <w:t>LeClaire A</w:t>
      </w:r>
      <w:r w:rsidR="00875B3F" w:rsidRPr="00CF068C">
        <w:rPr>
          <w:rFonts w:ascii="Arial" w:hAnsi="Arial" w:cs="Arial"/>
          <w:b w:val="0"/>
          <w:sz w:val="20"/>
        </w:rPr>
        <w:t>C</w:t>
      </w:r>
      <w:r w:rsidR="00564488" w:rsidRPr="00CF068C">
        <w:rPr>
          <w:rFonts w:ascii="Arial" w:hAnsi="Arial" w:cs="Arial"/>
          <w:b w:val="0"/>
          <w:sz w:val="20"/>
        </w:rPr>
        <w:t xml:space="preserve">, </w:t>
      </w:r>
      <w:r w:rsidR="00285DC6" w:rsidRPr="00CF068C">
        <w:rPr>
          <w:rFonts w:ascii="Arial" w:hAnsi="Arial" w:cs="Arial"/>
          <w:b w:val="0"/>
          <w:sz w:val="20"/>
        </w:rPr>
        <w:t xml:space="preserve">Bushwitz JR, </w:t>
      </w:r>
      <w:r w:rsidR="00564488" w:rsidRPr="00CF068C">
        <w:rPr>
          <w:rFonts w:ascii="Arial" w:hAnsi="Arial" w:cs="Arial"/>
          <w:sz w:val="20"/>
        </w:rPr>
        <w:t>Robicsek SA</w:t>
      </w:r>
      <w:r w:rsidR="003F03A7" w:rsidRPr="00CF068C">
        <w:rPr>
          <w:rFonts w:ascii="Arial" w:hAnsi="Arial" w:cs="Arial"/>
          <w:b w:val="0"/>
          <w:sz w:val="20"/>
        </w:rPr>
        <w:t>: Pharmacotherapy in the N</w:t>
      </w:r>
      <w:r w:rsidR="00564488" w:rsidRPr="00CF068C">
        <w:rPr>
          <w:rFonts w:ascii="Arial" w:hAnsi="Arial" w:cs="Arial"/>
          <w:b w:val="0"/>
          <w:sz w:val="20"/>
        </w:rPr>
        <w:t>e</w:t>
      </w:r>
      <w:r w:rsidR="003F03A7" w:rsidRPr="00CF068C">
        <w:rPr>
          <w:rFonts w:ascii="Arial" w:hAnsi="Arial" w:cs="Arial"/>
          <w:b w:val="0"/>
          <w:sz w:val="20"/>
        </w:rPr>
        <w:t>urosurgical Intensive Care Unit</w:t>
      </w:r>
      <w:r w:rsidR="00564488" w:rsidRPr="00CF068C">
        <w:rPr>
          <w:rFonts w:ascii="Arial" w:hAnsi="Arial" w:cs="Arial"/>
          <w:b w:val="0"/>
          <w:sz w:val="20"/>
        </w:rPr>
        <w:t xml:space="preserve"> </w:t>
      </w:r>
      <w:r w:rsidR="00564488" w:rsidRPr="00CF068C">
        <w:rPr>
          <w:rFonts w:ascii="Arial" w:hAnsi="Arial" w:cs="Arial"/>
          <w:b w:val="0"/>
          <w:i/>
          <w:sz w:val="20"/>
        </w:rPr>
        <w:t>in Layon AJ, Gabrielli A, Friedman WA (eds)</w:t>
      </w:r>
      <w:r w:rsidR="00564488" w:rsidRPr="00CF068C">
        <w:rPr>
          <w:rFonts w:ascii="Arial" w:hAnsi="Arial" w:cs="Arial"/>
          <w:b w:val="0"/>
          <w:sz w:val="20"/>
        </w:rPr>
        <w:t>: Textbook of Neurointensive Care</w:t>
      </w:r>
      <w:r w:rsidRPr="00CF068C">
        <w:rPr>
          <w:rFonts w:ascii="Arial" w:hAnsi="Arial" w:cs="Arial"/>
          <w:b w:val="0"/>
          <w:sz w:val="20"/>
        </w:rPr>
        <w:t>, 2</w:t>
      </w:r>
      <w:r w:rsidRPr="00CF068C">
        <w:rPr>
          <w:rFonts w:ascii="Arial" w:hAnsi="Arial" w:cs="Arial"/>
          <w:b w:val="0"/>
          <w:sz w:val="20"/>
          <w:vertAlign w:val="superscript"/>
        </w:rPr>
        <w:t>nd</w:t>
      </w:r>
      <w:r w:rsidRPr="00CF068C">
        <w:rPr>
          <w:rFonts w:ascii="Arial" w:hAnsi="Arial" w:cs="Arial"/>
          <w:b w:val="0"/>
          <w:sz w:val="20"/>
        </w:rPr>
        <w:t xml:space="preserve"> ed</w:t>
      </w:r>
      <w:r w:rsidR="00564488" w:rsidRPr="00CF068C">
        <w:rPr>
          <w:rFonts w:ascii="Arial" w:hAnsi="Arial" w:cs="Arial"/>
          <w:b w:val="0"/>
          <w:sz w:val="20"/>
        </w:rPr>
        <w:t>. NY</w:t>
      </w:r>
      <w:r w:rsidR="00C67CBC" w:rsidRPr="00CF068C">
        <w:rPr>
          <w:rFonts w:ascii="Arial" w:hAnsi="Arial" w:cs="Arial"/>
          <w:b w:val="0"/>
          <w:sz w:val="20"/>
        </w:rPr>
        <w:t xml:space="preserve">, </w:t>
      </w:r>
      <w:r w:rsidR="008C0F4D" w:rsidRPr="00CF068C">
        <w:rPr>
          <w:rFonts w:ascii="Arial" w:hAnsi="Arial" w:cs="Arial"/>
          <w:b w:val="0"/>
          <w:sz w:val="20"/>
        </w:rPr>
        <w:t>Springer</w:t>
      </w:r>
      <w:r w:rsidR="0052509D" w:rsidRPr="00CF068C">
        <w:rPr>
          <w:rFonts w:ascii="Arial" w:hAnsi="Arial" w:cs="Arial"/>
          <w:b w:val="0"/>
          <w:sz w:val="20"/>
        </w:rPr>
        <w:t xml:space="preserve">, 2013, </w:t>
      </w:r>
      <w:r w:rsidR="008C0F4D" w:rsidRPr="00CF068C">
        <w:rPr>
          <w:rFonts w:ascii="Arial" w:hAnsi="Arial" w:cs="Arial"/>
          <w:b w:val="0"/>
          <w:sz w:val="20"/>
        </w:rPr>
        <w:t xml:space="preserve">pp. </w:t>
      </w:r>
      <w:r w:rsidR="002D3490" w:rsidRPr="00CF068C">
        <w:rPr>
          <w:rFonts w:ascii="Arial" w:hAnsi="Arial" w:cs="Arial"/>
          <w:b w:val="0"/>
          <w:sz w:val="20"/>
        </w:rPr>
        <w:t>941-</w:t>
      </w:r>
      <w:r w:rsidR="0052509D" w:rsidRPr="00CF068C">
        <w:rPr>
          <w:rFonts w:ascii="Arial" w:hAnsi="Arial" w:cs="Arial"/>
          <w:b w:val="0"/>
          <w:sz w:val="20"/>
        </w:rPr>
        <w:t>64</w:t>
      </w:r>
      <w:r w:rsidR="00564488" w:rsidRPr="00CF068C">
        <w:rPr>
          <w:rFonts w:ascii="Arial" w:hAnsi="Arial" w:cs="Arial"/>
          <w:b w:val="0"/>
          <w:sz w:val="20"/>
        </w:rPr>
        <w:t>.</w:t>
      </w:r>
    </w:p>
    <w:p w14:paraId="4EB8E1C8" w14:textId="21E99E26" w:rsidR="003F606D" w:rsidRPr="00CF068C" w:rsidRDefault="00E12C5C" w:rsidP="009945A5">
      <w:pPr>
        <w:pStyle w:val="Heading1"/>
        <w:numPr>
          <w:ilvl w:val="0"/>
          <w:numId w:val="17"/>
        </w:numPr>
        <w:tabs>
          <w:tab w:val="clear" w:pos="261"/>
          <w:tab w:val="clear" w:pos="523"/>
          <w:tab w:val="clear" w:pos="784"/>
          <w:tab w:val="left" w:pos="450"/>
        </w:tabs>
        <w:spacing w:after="100" w:afterAutospacing="1"/>
        <w:rPr>
          <w:rFonts w:ascii="Arial" w:hAnsi="Arial" w:cs="Arial"/>
          <w:b w:val="0"/>
          <w:sz w:val="20"/>
        </w:rPr>
      </w:pPr>
      <w:r w:rsidRPr="00CF068C">
        <w:rPr>
          <w:rFonts w:ascii="Arial" w:hAnsi="Arial" w:cs="Arial"/>
          <w:b w:val="0"/>
          <w:sz w:val="20"/>
        </w:rPr>
        <w:t xml:space="preserve">Seubert CN, Gravenstein D, </w:t>
      </w:r>
      <w:r w:rsidRPr="00CF068C">
        <w:rPr>
          <w:rFonts w:ascii="Arial" w:hAnsi="Arial" w:cs="Arial"/>
          <w:sz w:val="20"/>
        </w:rPr>
        <w:t>Robicsek S</w:t>
      </w:r>
      <w:r w:rsidRPr="00CF068C">
        <w:rPr>
          <w:rFonts w:ascii="Arial" w:hAnsi="Arial" w:cs="Arial"/>
          <w:b w:val="0"/>
          <w:sz w:val="20"/>
        </w:rPr>
        <w:t xml:space="preserve">, </w:t>
      </w:r>
      <w:r w:rsidR="003F03A7" w:rsidRPr="00CF068C">
        <w:rPr>
          <w:rFonts w:ascii="Arial" w:hAnsi="Arial" w:cs="Arial"/>
          <w:b w:val="0"/>
          <w:sz w:val="20"/>
        </w:rPr>
        <w:t>Mahla ME: Neurologic Monitoring</w:t>
      </w:r>
      <w:r w:rsidRPr="00CF068C">
        <w:rPr>
          <w:rFonts w:ascii="Arial" w:hAnsi="Arial" w:cs="Arial"/>
          <w:b w:val="0"/>
          <w:sz w:val="20"/>
        </w:rPr>
        <w:t xml:space="preserve"> </w:t>
      </w:r>
      <w:r w:rsidRPr="00CF068C">
        <w:rPr>
          <w:rFonts w:ascii="Arial" w:hAnsi="Arial" w:cs="Arial"/>
          <w:b w:val="0"/>
          <w:bCs/>
          <w:i/>
          <w:sz w:val="20"/>
        </w:rPr>
        <w:t>in Gabriel</w:t>
      </w:r>
      <w:r w:rsidR="003A23B0" w:rsidRPr="00CF068C">
        <w:rPr>
          <w:rFonts w:ascii="Arial" w:hAnsi="Arial" w:cs="Arial"/>
          <w:b w:val="0"/>
          <w:bCs/>
          <w:i/>
          <w:sz w:val="20"/>
        </w:rPr>
        <w:t>l</w:t>
      </w:r>
      <w:r w:rsidRPr="00CF068C">
        <w:rPr>
          <w:rFonts w:ascii="Arial" w:hAnsi="Arial" w:cs="Arial"/>
          <w:b w:val="0"/>
          <w:bCs/>
          <w:i/>
          <w:sz w:val="20"/>
        </w:rPr>
        <w:t xml:space="preserve">i A, Layon AJ, Yu M (eds): Critical Care, </w:t>
      </w:r>
      <w:r w:rsidR="00ED4B23" w:rsidRPr="00CF068C">
        <w:rPr>
          <w:rFonts w:ascii="Arial" w:hAnsi="Arial" w:cs="Arial"/>
          <w:b w:val="0"/>
          <w:bCs/>
          <w:i/>
          <w:sz w:val="20"/>
        </w:rPr>
        <w:t>4</w:t>
      </w:r>
      <w:r w:rsidR="00ED4B23" w:rsidRPr="00CF068C">
        <w:rPr>
          <w:rFonts w:ascii="Arial" w:hAnsi="Arial" w:cs="Arial"/>
          <w:b w:val="0"/>
          <w:bCs/>
          <w:i/>
          <w:sz w:val="20"/>
          <w:vertAlign w:val="superscript"/>
        </w:rPr>
        <w:t>th</w:t>
      </w:r>
      <w:r w:rsidR="00ED4B23" w:rsidRPr="00CF068C">
        <w:rPr>
          <w:rFonts w:ascii="Arial" w:hAnsi="Arial" w:cs="Arial"/>
          <w:b w:val="0"/>
          <w:bCs/>
          <w:i/>
          <w:sz w:val="20"/>
        </w:rPr>
        <w:t xml:space="preserve"> </w:t>
      </w:r>
      <w:r w:rsidRPr="00CF068C">
        <w:rPr>
          <w:rFonts w:ascii="Arial" w:hAnsi="Arial" w:cs="Arial"/>
          <w:b w:val="0"/>
          <w:bCs/>
          <w:i/>
          <w:sz w:val="20"/>
        </w:rPr>
        <w:t>ed.</w:t>
      </w:r>
      <w:r w:rsidRPr="00CF068C">
        <w:rPr>
          <w:rFonts w:ascii="Arial" w:hAnsi="Arial" w:cs="Arial"/>
          <w:b w:val="0"/>
          <w:bCs/>
          <w:sz w:val="20"/>
        </w:rPr>
        <w:t xml:space="preserve"> Philadelphia, Lippincott Williams and Wilkins, 2009, </w:t>
      </w:r>
      <w:r w:rsidR="008C0F4D" w:rsidRPr="00CF068C">
        <w:rPr>
          <w:rFonts w:ascii="Arial" w:hAnsi="Arial" w:cs="Arial"/>
          <w:b w:val="0"/>
          <w:bCs/>
          <w:sz w:val="20"/>
        </w:rPr>
        <w:t xml:space="preserve">pp. </w:t>
      </w:r>
      <w:r w:rsidR="002D3490" w:rsidRPr="00CF068C">
        <w:rPr>
          <w:rFonts w:ascii="Arial" w:hAnsi="Arial" w:cs="Arial"/>
          <w:b w:val="0"/>
          <w:bCs/>
          <w:sz w:val="20"/>
        </w:rPr>
        <w:t>317-</w:t>
      </w:r>
      <w:r w:rsidRPr="00CF068C">
        <w:rPr>
          <w:rFonts w:ascii="Arial" w:hAnsi="Arial" w:cs="Arial"/>
          <w:b w:val="0"/>
          <w:bCs/>
          <w:sz w:val="20"/>
        </w:rPr>
        <w:t>42.</w:t>
      </w:r>
    </w:p>
    <w:p w14:paraId="25BA8F1F" w14:textId="4F451849" w:rsidR="003F606D" w:rsidRPr="00CF068C" w:rsidRDefault="00E12C5C" w:rsidP="009945A5">
      <w:pPr>
        <w:pStyle w:val="Heading1"/>
        <w:numPr>
          <w:ilvl w:val="0"/>
          <w:numId w:val="17"/>
        </w:numPr>
        <w:tabs>
          <w:tab w:val="clear" w:pos="261"/>
          <w:tab w:val="clear" w:pos="523"/>
          <w:tab w:val="clear" w:pos="784"/>
          <w:tab w:val="left" w:pos="450"/>
        </w:tabs>
        <w:spacing w:after="100" w:afterAutospacing="1"/>
        <w:rPr>
          <w:rFonts w:ascii="Arial" w:hAnsi="Arial" w:cs="Arial"/>
          <w:b w:val="0"/>
          <w:sz w:val="20"/>
        </w:rPr>
      </w:pPr>
      <w:r w:rsidRPr="00CF068C">
        <w:rPr>
          <w:rFonts w:ascii="Arial" w:hAnsi="Arial" w:cs="Arial"/>
          <w:sz w:val="20"/>
        </w:rPr>
        <w:t>Robicsek S</w:t>
      </w:r>
      <w:r w:rsidRPr="00CF068C">
        <w:rPr>
          <w:rFonts w:ascii="Arial" w:hAnsi="Arial" w:cs="Arial"/>
          <w:b w:val="0"/>
          <w:sz w:val="20"/>
        </w:rPr>
        <w:t xml:space="preserve">, Layon </w:t>
      </w:r>
      <w:r w:rsidR="003F03A7" w:rsidRPr="00CF068C">
        <w:rPr>
          <w:rFonts w:ascii="Arial" w:hAnsi="Arial" w:cs="Arial"/>
          <w:b w:val="0"/>
          <w:sz w:val="20"/>
        </w:rPr>
        <w:t>AJ, Gabrielli A: Cardiac Arrest</w:t>
      </w:r>
      <w:r w:rsidRPr="00CF068C">
        <w:rPr>
          <w:rFonts w:ascii="Arial" w:hAnsi="Arial" w:cs="Arial"/>
          <w:b w:val="0"/>
          <w:sz w:val="20"/>
        </w:rPr>
        <w:t xml:space="preserve"> </w:t>
      </w:r>
      <w:r w:rsidRPr="00CF068C">
        <w:rPr>
          <w:rFonts w:ascii="Arial" w:hAnsi="Arial" w:cs="Arial"/>
          <w:b w:val="0"/>
          <w:i/>
          <w:sz w:val="20"/>
        </w:rPr>
        <w:t>in Lobato EB, Gravenstein N, Kirby RR (eds): Complications in Anesthesiology, 3</w:t>
      </w:r>
      <w:r w:rsidRPr="00CF068C">
        <w:rPr>
          <w:rFonts w:ascii="Arial" w:hAnsi="Arial" w:cs="Arial"/>
          <w:b w:val="0"/>
          <w:i/>
          <w:sz w:val="20"/>
          <w:vertAlign w:val="superscript"/>
        </w:rPr>
        <w:t>rd</w:t>
      </w:r>
      <w:r w:rsidRPr="00CF068C">
        <w:rPr>
          <w:rFonts w:ascii="Arial" w:hAnsi="Arial" w:cs="Arial"/>
          <w:b w:val="0"/>
          <w:i/>
          <w:sz w:val="20"/>
        </w:rPr>
        <w:t xml:space="preserve"> ed. </w:t>
      </w:r>
      <w:r w:rsidRPr="00CF068C">
        <w:rPr>
          <w:rFonts w:ascii="Arial" w:hAnsi="Arial" w:cs="Arial"/>
          <w:b w:val="0"/>
          <w:sz w:val="20"/>
        </w:rPr>
        <w:t>Philadelphia, Lippincott Williams &amp; Wilkins, 2008, pp 295-309.</w:t>
      </w:r>
    </w:p>
    <w:p w14:paraId="01116D76" w14:textId="431833DF" w:rsidR="003F606D" w:rsidRPr="00CF068C" w:rsidRDefault="00E12C5C" w:rsidP="009945A5">
      <w:pPr>
        <w:pStyle w:val="Heading1"/>
        <w:numPr>
          <w:ilvl w:val="0"/>
          <w:numId w:val="17"/>
        </w:numPr>
        <w:tabs>
          <w:tab w:val="clear" w:pos="261"/>
          <w:tab w:val="clear" w:pos="523"/>
          <w:tab w:val="clear" w:pos="784"/>
          <w:tab w:val="left" w:pos="450"/>
        </w:tabs>
        <w:spacing w:after="100" w:afterAutospacing="1"/>
        <w:rPr>
          <w:rFonts w:ascii="Arial" w:hAnsi="Arial" w:cs="Arial"/>
          <w:b w:val="0"/>
          <w:sz w:val="20"/>
        </w:rPr>
      </w:pPr>
      <w:r w:rsidRPr="00CF068C">
        <w:rPr>
          <w:rFonts w:ascii="Arial" w:hAnsi="Arial" w:cs="Arial"/>
          <w:sz w:val="20"/>
        </w:rPr>
        <w:t>Robicsek SA</w:t>
      </w:r>
      <w:r w:rsidRPr="00CF068C">
        <w:rPr>
          <w:rFonts w:ascii="Arial" w:hAnsi="Arial" w:cs="Arial"/>
          <w:b w:val="0"/>
          <w:sz w:val="20"/>
        </w:rPr>
        <w:t>, Ro</w:t>
      </w:r>
      <w:r w:rsidR="00564488" w:rsidRPr="00CF068C">
        <w:rPr>
          <w:rFonts w:ascii="Arial" w:hAnsi="Arial" w:cs="Arial"/>
          <w:b w:val="0"/>
          <w:sz w:val="20"/>
        </w:rPr>
        <w:t>g</w:t>
      </w:r>
      <w:r w:rsidRPr="00CF068C">
        <w:rPr>
          <w:rFonts w:ascii="Arial" w:hAnsi="Arial" w:cs="Arial"/>
          <w:b w:val="0"/>
          <w:sz w:val="20"/>
        </w:rPr>
        <w:t>ers RJ, Hemmings HC: Pharmacotherapy in the ne</w:t>
      </w:r>
      <w:r w:rsidR="003F03A7" w:rsidRPr="00CF068C">
        <w:rPr>
          <w:rFonts w:ascii="Arial" w:hAnsi="Arial" w:cs="Arial"/>
          <w:b w:val="0"/>
          <w:sz w:val="20"/>
        </w:rPr>
        <w:t>urosurgical intensive care unit</w:t>
      </w:r>
      <w:r w:rsidRPr="00CF068C">
        <w:rPr>
          <w:rFonts w:ascii="Arial" w:hAnsi="Arial" w:cs="Arial"/>
          <w:b w:val="0"/>
          <w:sz w:val="20"/>
        </w:rPr>
        <w:t xml:space="preserve"> </w:t>
      </w:r>
      <w:r w:rsidRPr="00CF068C">
        <w:rPr>
          <w:rFonts w:ascii="Arial" w:hAnsi="Arial" w:cs="Arial"/>
          <w:b w:val="0"/>
          <w:i/>
          <w:sz w:val="20"/>
        </w:rPr>
        <w:t xml:space="preserve">in Layon AJ, Gabrielli A, Friedman WA (eds): Textbook of Neurointensive Care. </w:t>
      </w:r>
      <w:r w:rsidRPr="00CF068C">
        <w:rPr>
          <w:rFonts w:ascii="Arial" w:hAnsi="Arial" w:cs="Arial"/>
          <w:b w:val="0"/>
          <w:sz w:val="20"/>
        </w:rPr>
        <w:t>NY, WB Saunders, 2004, pp 649-682.</w:t>
      </w:r>
    </w:p>
    <w:p w14:paraId="14A0E923" w14:textId="531447A9" w:rsidR="0075058E" w:rsidRPr="00CF068C" w:rsidRDefault="00E57EA2" w:rsidP="009945A5">
      <w:pPr>
        <w:pStyle w:val="ListParagraph"/>
        <w:numPr>
          <w:ilvl w:val="0"/>
          <w:numId w:val="17"/>
        </w:numPr>
        <w:autoSpaceDE w:val="0"/>
        <w:autoSpaceDN w:val="0"/>
        <w:adjustRightInd w:val="0"/>
        <w:spacing w:after="120"/>
        <w:rPr>
          <w:rFonts w:ascii="Arial" w:hAnsi="Arial" w:cs="Arial"/>
          <w:i/>
          <w:iCs/>
          <w:color w:val="000050"/>
          <w:sz w:val="20"/>
        </w:rPr>
      </w:pP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level0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level1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level2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level3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level4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level5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level6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fldChar w:fldCharType="begin"/>
      </w:r>
      <w:r w:rsidRPr="00CF068C">
        <w:rPr>
          <w:rFonts w:ascii="Arial" w:hAnsi="Arial" w:cs="Arial"/>
          <w:b/>
          <w:bCs/>
          <w:spacing w:val="-2"/>
          <w:kern w:val="1"/>
          <w:sz w:val="20"/>
        </w:rPr>
        <w:instrText xml:space="preserve">seq level7 \h \r0 </w:instrText>
      </w:r>
      <w:r w:rsidRPr="00CF068C">
        <w:rPr>
          <w:rFonts w:ascii="Arial" w:hAnsi="Arial" w:cs="Arial"/>
          <w:b/>
          <w:bCs/>
          <w:spacing w:val="-2"/>
          <w:kern w:val="1"/>
          <w:sz w:val="20"/>
        </w:rPr>
        <w:fldChar w:fldCharType="end"/>
      </w:r>
      <w:r w:rsidRPr="00CF068C">
        <w:rPr>
          <w:rFonts w:ascii="Arial" w:hAnsi="Arial" w:cs="Arial"/>
          <w:b/>
          <w:bCs/>
          <w:spacing w:val="-2"/>
          <w:kern w:val="1"/>
          <w:sz w:val="20"/>
        </w:rPr>
        <w:t>Robicsek SA</w:t>
      </w:r>
      <w:r w:rsidRPr="00CF068C">
        <w:rPr>
          <w:rFonts w:ascii="Arial" w:hAnsi="Arial" w:cs="Arial"/>
          <w:spacing w:val="-2"/>
          <w:kern w:val="1"/>
          <w:sz w:val="20"/>
        </w:rPr>
        <w:t>, Nolan MF, Prockop LD: The Pharmacology of Incr</w:t>
      </w:r>
      <w:r w:rsidR="003F03A7" w:rsidRPr="00CF068C">
        <w:rPr>
          <w:rFonts w:ascii="Arial" w:hAnsi="Arial" w:cs="Arial"/>
          <w:spacing w:val="-2"/>
          <w:kern w:val="1"/>
          <w:sz w:val="20"/>
        </w:rPr>
        <w:t>eased Intracranial Pressure</w:t>
      </w:r>
      <w:r w:rsidR="008C0F4D" w:rsidRPr="00CF068C">
        <w:rPr>
          <w:rFonts w:ascii="Arial" w:hAnsi="Arial" w:cs="Arial"/>
          <w:spacing w:val="-2"/>
          <w:kern w:val="1"/>
          <w:sz w:val="20"/>
        </w:rPr>
        <w:t xml:space="preserve"> </w:t>
      </w:r>
      <w:r w:rsidR="008C0F4D" w:rsidRPr="00CF068C">
        <w:rPr>
          <w:rFonts w:ascii="Arial" w:hAnsi="Arial" w:cs="Arial"/>
          <w:i/>
          <w:spacing w:val="-2"/>
          <w:kern w:val="1"/>
          <w:sz w:val="20"/>
        </w:rPr>
        <w:t>in</w:t>
      </w:r>
      <w:r w:rsidR="0075058E" w:rsidRPr="00CF068C">
        <w:rPr>
          <w:rFonts w:ascii="Arial" w:hAnsi="Arial" w:cs="Arial"/>
          <w:i/>
          <w:spacing w:val="-2"/>
          <w:kern w:val="1"/>
          <w:sz w:val="20"/>
        </w:rPr>
        <w:t xml:space="preserve"> </w:t>
      </w:r>
      <w:r w:rsidR="00E12C5C" w:rsidRPr="00CF068C">
        <w:rPr>
          <w:rFonts w:ascii="Arial" w:hAnsi="Arial" w:cs="Arial"/>
          <w:i/>
          <w:spacing w:val="-2"/>
          <w:kern w:val="1"/>
          <w:sz w:val="20"/>
        </w:rPr>
        <w:t xml:space="preserve">Klawans HL, Goetz CG, Tanner CM (eds), Textbook of Clinical Neuropharmacology and Therapeutics, </w:t>
      </w:r>
      <w:r w:rsidR="00897FE5" w:rsidRPr="00CF068C">
        <w:rPr>
          <w:rFonts w:ascii="Arial" w:hAnsi="Arial" w:cs="Arial"/>
          <w:i/>
          <w:spacing w:val="-2"/>
          <w:kern w:val="1"/>
          <w:sz w:val="20"/>
        </w:rPr>
        <w:t>2</w:t>
      </w:r>
      <w:r w:rsidR="00897FE5" w:rsidRPr="00CF068C">
        <w:rPr>
          <w:rFonts w:ascii="Arial" w:hAnsi="Arial" w:cs="Arial"/>
          <w:i/>
          <w:spacing w:val="-2"/>
          <w:kern w:val="1"/>
          <w:sz w:val="20"/>
          <w:vertAlign w:val="superscript"/>
        </w:rPr>
        <w:t>nd</w:t>
      </w:r>
      <w:r w:rsidR="00897FE5" w:rsidRPr="00CF068C">
        <w:rPr>
          <w:rFonts w:ascii="Arial" w:hAnsi="Arial" w:cs="Arial"/>
          <w:i/>
          <w:spacing w:val="-2"/>
          <w:kern w:val="1"/>
          <w:sz w:val="20"/>
        </w:rPr>
        <w:t xml:space="preserve"> </w:t>
      </w:r>
      <w:r w:rsidR="00E12C5C" w:rsidRPr="00CF068C">
        <w:rPr>
          <w:rFonts w:ascii="Arial" w:hAnsi="Arial" w:cs="Arial"/>
          <w:i/>
          <w:spacing w:val="-2"/>
          <w:kern w:val="1"/>
          <w:sz w:val="20"/>
        </w:rPr>
        <w:t xml:space="preserve"> </w:t>
      </w:r>
      <w:r w:rsidR="00897FE5" w:rsidRPr="00CF068C">
        <w:rPr>
          <w:rFonts w:ascii="Arial" w:hAnsi="Arial" w:cs="Arial"/>
          <w:i/>
          <w:spacing w:val="-2"/>
          <w:kern w:val="1"/>
          <w:sz w:val="20"/>
        </w:rPr>
        <w:t>e</w:t>
      </w:r>
      <w:r w:rsidR="00E12C5C" w:rsidRPr="00CF068C">
        <w:rPr>
          <w:rFonts w:ascii="Arial" w:hAnsi="Arial" w:cs="Arial"/>
          <w:i/>
          <w:spacing w:val="-2"/>
          <w:kern w:val="1"/>
          <w:sz w:val="20"/>
        </w:rPr>
        <w:t>d.</w:t>
      </w:r>
      <w:r w:rsidR="00E12C5C" w:rsidRPr="00CF068C">
        <w:rPr>
          <w:rFonts w:ascii="Arial" w:hAnsi="Arial" w:cs="Arial"/>
          <w:spacing w:val="-2"/>
          <w:kern w:val="1"/>
          <w:sz w:val="20"/>
        </w:rPr>
        <w:t xml:space="preserve"> NY, Raven Press, 1992, pp 349-63.</w:t>
      </w:r>
    </w:p>
    <w:p w14:paraId="0F1440AA" w14:textId="0876F5DA" w:rsidR="0002258A" w:rsidRPr="00CF068C" w:rsidRDefault="00E12C5C" w:rsidP="002906BF">
      <w:pPr>
        <w:pStyle w:val="Heading1"/>
        <w:tabs>
          <w:tab w:val="clear" w:pos="-1440"/>
          <w:tab w:val="clear" w:pos="-720"/>
          <w:tab w:val="clear" w:pos="0"/>
          <w:tab w:val="clear" w:pos="261"/>
          <w:tab w:val="clear" w:pos="523"/>
          <w:tab w:val="clear" w:pos="784"/>
          <w:tab w:val="clear" w:pos="1046"/>
          <w:tab w:val="clear" w:pos="1308"/>
          <w:tab w:val="clear" w:pos="1569"/>
          <w:tab w:val="clear" w:pos="2160"/>
        </w:tabs>
        <w:suppressAutoHyphens w:val="0"/>
        <w:spacing w:after="120"/>
        <w:rPr>
          <w:rFonts w:ascii="Arial" w:hAnsi="Arial" w:cs="Arial"/>
          <w:sz w:val="20"/>
        </w:rPr>
      </w:pPr>
      <w:r w:rsidRPr="00CF068C">
        <w:rPr>
          <w:rFonts w:ascii="Arial" w:hAnsi="Arial" w:cs="Arial"/>
          <w:sz w:val="20"/>
        </w:rPr>
        <w:t>REFEREED PUBLICATIONS</w:t>
      </w:r>
    </w:p>
    <w:p w14:paraId="43DE03F4" w14:textId="50C61168" w:rsidR="003A37BB" w:rsidRPr="00CF068C" w:rsidRDefault="000818EC" w:rsidP="003A37BB">
      <w:pPr>
        <w:pStyle w:val="ListParagraph"/>
        <w:widowControl/>
        <w:numPr>
          <w:ilvl w:val="0"/>
          <w:numId w:val="16"/>
        </w:numPr>
        <w:rPr>
          <w:rFonts w:ascii="Arial" w:hAnsi="Arial" w:cs="Arial"/>
          <w:sz w:val="20"/>
        </w:rPr>
      </w:pPr>
      <w:r w:rsidRPr="00CF068C">
        <w:rPr>
          <w:rFonts w:ascii="Arial" w:hAnsi="Arial" w:cs="Arial"/>
          <w:color w:val="000000"/>
          <w:sz w:val="20"/>
        </w:rPr>
        <w:t xml:space="preserve">Porche K, Malnik SL, Yue S, Maciel C, Lucke-Wold B, </w:t>
      </w:r>
      <w:r w:rsidRPr="00CF068C">
        <w:rPr>
          <w:rFonts w:ascii="Arial" w:hAnsi="Arial" w:cs="Arial"/>
          <w:b/>
          <w:bCs/>
          <w:color w:val="000000"/>
          <w:sz w:val="20"/>
        </w:rPr>
        <w:t>Robicsek SA</w:t>
      </w:r>
      <w:r w:rsidRPr="00CF068C">
        <w:rPr>
          <w:rFonts w:ascii="Arial" w:hAnsi="Arial" w:cs="Arial"/>
          <w:color w:val="000000"/>
          <w:sz w:val="20"/>
        </w:rPr>
        <w:t xml:space="preserve">, Decker M, Busl K. Leveraging Machine Learning to Develop a Postoperative Predictive Model for Postoperative Urinary Retention Following Lumbar Spine Surgery. The </w:t>
      </w:r>
      <w:r w:rsidR="00FF1ECE" w:rsidRPr="00CF068C">
        <w:rPr>
          <w:rFonts w:ascii="Arial" w:hAnsi="Arial" w:cs="Arial"/>
          <w:color w:val="000000"/>
          <w:sz w:val="20"/>
        </w:rPr>
        <w:t xml:space="preserve">European Spine Journal </w:t>
      </w:r>
      <w:proofErr w:type="gramStart"/>
      <w:r w:rsidR="00FF1ECE" w:rsidRPr="00CF068C">
        <w:rPr>
          <w:rFonts w:ascii="Arial" w:hAnsi="Arial" w:cs="Arial"/>
          <w:i/>
          <w:iCs/>
          <w:color w:val="000000"/>
          <w:sz w:val="20"/>
        </w:rPr>
        <w:t>submitted</w:t>
      </w:r>
      <w:proofErr w:type="gramEnd"/>
    </w:p>
    <w:p w14:paraId="3B6B2346" w14:textId="015EB044" w:rsidR="00C15FF5" w:rsidRPr="00CF068C" w:rsidRDefault="0029170A" w:rsidP="0029170A">
      <w:pPr>
        <w:pStyle w:val="ListParagraph"/>
        <w:numPr>
          <w:ilvl w:val="0"/>
          <w:numId w:val="16"/>
        </w:numPr>
        <w:rPr>
          <w:rFonts w:ascii="Arial" w:hAnsi="Arial" w:cs="Arial"/>
          <w:i/>
          <w:iCs/>
          <w:sz w:val="20"/>
        </w:rPr>
      </w:pPr>
      <w:r w:rsidRPr="00CF068C">
        <w:rPr>
          <w:rFonts w:ascii="Arial" w:hAnsi="Arial" w:cs="Arial"/>
          <w:sz w:val="20"/>
        </w:rPr>
        <w:t xml:space="preserve">Levy S, Srisooksai G, </w:t>
      </w:r>
      <w:r w:rsidRPr="00CF068C">
        <w:rPr>
          <w:rFonts w:ascii="Arial" w:hAnsi="Arial" w:cs="Arial"/>
          <w:b/>
          <w:bCs/>
          <w:sz w:val="20"/>
        </w:rPr>
        <w:t>Robicsek S</w:t>
      </w:r>
      <w:r w:rsidRPr="00CF068C">
        <w:rPr>
          <w:rFonts w:ascii="Arial" w:hAnsi="Arial" w:cs="Arial"/>
          <w:sz w:val="20"/>
        </w:rPr>
        <w:t xml:space="preserve">, </w:t>
      </w:r>
      <w:proofErr w:type="spellStart"/>
      <w:r w:rsidRPr="00CF068C">
        <w:rPr>
          <w:rFonts w:ascii="Arial" w:hAnsi="Arial" w:cs="Arial"/>
          <w:sz w:val="20"/>
        </w:rPr>
        <w:t>Heithaus</w:t>
      </w:r>
      <w:proofErr w:type="spellEnd"/>
      <w:r w:rsidRPr="00CF068C">
        <w:rPr>
          <w:rFonts w:ascii="Arial" w:hAnsi="Arial" w:cs="Arial"/>
          <w:sz w:val="20"/>
        </w:rPr>
        <w:t xml:space="preserve"> RE </w:t>
      </w:r>
      <w:r w:rsidR="00C15FF5" w:rsidRPr="00CF068C">
        <w:rPr>
          <w:rFonts w:ascii="Arial" w:hAnsi="Arial" w:cs="Arial"/>
          <w:sz w:val="20"/>
        </w:rPr>
        <w:t>Bipolar radiofrequency ablation of a C2 osteoblastoma using motor evoked potentials for intraprocedural neuromonitoring</w:t>
      </w:r>
      <w:r w:rsidRPr="00CF068C">
        <w:rPr>
          <w:rFonts w:ascii="Arial" w:hAnsi="Arial" w:cs="Arial"/>
          <w:sz w:val="20"/>
        </w:rPr>
        <w:t xml:space="preserve">. </w:t>
      </w:r>
      <w:r w:rsidRPr="00CF068C">
        <w:rPr>
          <w:rFonts w:ascii="Arial" w:hAnsi="Arial" w:cs="Arial"/>
          <w:i/>
          <w:iCs/>
          <w:sz w:val="20"/>
        </w:rPr>
        <w:t>Submitted JVIR</w:t>
      </w:r>
    </w:p>
    <w:p w14:paraId="4E4C0952" w14:textId="77777777" w:rsidR="00312B78" w:rsidRPr="00CF068C" w:rsidRDefault="00312B78" w:rsidP="000818EC">
      <w:pPr>
        <w:pStyle w:val="ListParagraph"/>
        <w:numPr>
          <w:ilvl w:val="0"/>
          <w:numId w:val="16"/>
        </w:numPr>
        <w:rPr>
          <w:rFonts w:ascii="Arial" w:hAnsi="Arial" w:cs="Arial"/>
          <w:sz w:val="20"/>
        </w:rPr>
      </w:pPr>
      <w:proofErr w:type="spellStart"/>
      <w:r w:rsidRPr="00CF068C">
        <w:rPr>
          <w:rFonts w:ascii="Arial" w:hAnsi="Arial" w:cs="Arial"/>
          <w:color w:val="000000"/>
          <w:sz w:val="20"/>
        </w:rPr>
        <w:t>Dagra</w:t>
      </w:r>
      <w:proofErr w:type="spellEnd"/>
      <w:r w:rsidRPr="00CF068C">
        <w:rPr>
          <w:rFonts w:ascii="Arial" w:hAnsi="Arial" w:cs="Arial"/>
          <w:color w:val="000000"/>
          <w:sz w:val="20"/>
        </w:rPr>
        <w:t xml:space="preserve"> A, </w:t>
      </w:r>
      <w:proofErr w:type="spellStart"/>
      <w:r w:rsidRPr="00CF068C">
        <w:rPr>
          <w:rFonts w:ascii="Arial" w:hAnsi="Arial" w:cs="Arial"/>
          <w:color w:val="000000"/>
          <w:sz w:val="20"/>
        </w:rPr>
        <w:t>Barpujari</w:t>
      </w:r>
      <w:proofErr w:type="spellEnd"/>
      <w:r w:rsidRPr="00CF068C">
        <w:rPr>
          <w:rFonts w:ascii="Arial" w:hAnsi="Arial" w:cs="Arial"/>
          <w:color w:val="000000"/>
          <w:sz w:val="20"/>
        </w:rPr>
        <w:t xml:space="preserve"> A, Bauer SZ, </w:t>
      </w:r>
      <w:proofErr w:type="spellStart"/>
      <w:r w:rsidRPr="00CF068C">
        <w:rPr>
          <w:rFonts w:ascii="Arial" w:hAnsi="Arial" w:cs="Arial"/>
          <w:color w:val="000000"/>
          <w:sz w:val="20"/>
        </w:rPr>
        <w:t>Olowofela</w:t>
      </w:r>
      <w:proofErr w:type="spellEnd"/>
      <w:r w:rsidRPr="00CF068C">
        <w:rPr>
          <w:rFonts w:ascii="Arial" w:hAnsi="Arial" w:cs="Arial"/>
          <w:color w:val="000000"/>
          <w:sz w:val="20"/>
        </w:rPr>
        <w:t xml:space="preserve"> BO, Mohamed S, McGrath K, Robinson C, </w:t>
      </w:r>
      <w:r w:rsidRPr="00CF068C">
        <w:rPr>
          <w:rFonts w:ascii="Arial" w:hAnsi="Arial" w:cs="Arial"/>
          <w:b/>
          <w:bCs/>
          <w:color w:val="000000"/>
          <w:sz w:val="20"/>
        </w:rPr>
        <w:t>Robicsek S</w:t>
      </w:r>
      <w:r w:rsidRPr="00CF068C">
        <w:rPr>
          <w:rFonts w:ascii="Arial" w:hAnsi="Arial" w:cs="Arial"/>
          <w:color w:val="000000"/>
          <w:sz w:val="20"/>
        </w:rPr>
        <w:t xml:space="preserve">, Snyder A, </w:t>
      </w:r>
      <w:proofErr w:type="spellStart"/>
      <w:r w:rsidRPr="00CF068C">
        <w:rPr>
          <w:rFonts w:ascii="Arial" w:hAnsi="Arial" w:cs="Arial"/>
          <w:color w:val="000000"/>
          <w:sz w:val="20"/>
        </w:rPr>
        <w:t>Lucke-Wold</w:t>
      </w:r>
      <w:proofErr w:type="spellEnd"/>
      <w:r w:rsidRPr="00CF068C">
        <w:rPr>
          <w:rFonts w:ascii="Arial" w:hAnsi="Arial" w:cs="Arial"/>
          <w:color w:val="000000"/>
          <w:sz w:val="20"/>
        </w:rPr>
        <w:t xml:space="preserve"> B. Epigenetics of Neurotrauma. Neurology (Chic). 2022;2(2):42-47. PMID: 36507115; PMCID: PMC9732507.</w:t>
      </w:r>
    </w:p>
    <w:p w14:paraId="3553C7DB" w14:textId="3EC608CA" w:rsidR="000818EC" w:rsidRPr="00CF068C" w:rsidRDefault="000818EC" w:rsidP="000818EC">
      <w:pPr>
        <w:pStyle w:val="ListParagraph"/>
        <w:numPr>
          <w:ilvl w:val="0"/>
          <w:numId w:val="16"/>
        </w:numPr>
        <w:rPr>
          <w:rFonts w:ascii="Arial" w:hAnsi="Arial" w:cs="Arial"/>
          <w:sz w:val="20"/>
        </w:rPr>
      </w:pPr>
      <w:r w:rsidRPr="00CF068C">
        <w:rPr>
          <w:rFonts w:ascii="Arial" w:hAnsi="Arial" w:cs="Arial"/>
          <w:color w:val="000000"/>
          <w:sz w:val="20"/>
        </w:rPr>
        <w:t xml:space="preserve">Cordero R, Barlow E, Hunter E, Robinson CP, Andoniadis MM, Van Meter TE, </w:t>
      </w:r>
      <w:r w:rsidRPr="00CF068C">
        <w:rPr>
          <w:rFonts w:ascii="Arial" w:hAnsi="Arial" w:cs="Arial"/>
          <w:b/>
          <w:bCs/>
          <w:color w:val="000000"/>
          <w:sz w:val="20"/>
        </w:rPr>
        <w:t>Robicsek SA</w:t>
      </w:r>
      <w:r w:rsidRPr="00CF068C">
        <w:rPr>
          <w:rFonts w:ascii="Arial" w:hAnsi="Arial" w:cs="Arial"/>
          <w:color w:val="000000"/>
          <w:sz w:val="20"/>
        </w:rPr>
        <w:t xml:space="preserve">, Heaton S, Dore S.  Assessing heightened occurrence and severity of stroke through deviation of biomarkers in COVID-19. </w:t>
      </w:r>
      <w:r w:rsidRPr="00CF068C">
        <w:rPr>
          <w:rFonts w:ascii="Arial" w:hAnsi="Arial" w:cs="Arial"/>
          <w:sz w:val="20"/>
        </w:rPr>
        <w:t xml:space="preserve">Molecular Neurobiology. </w:t>
      </w:r>
      <w:r w:rsidRPr="00CF068C">
        <w:rPr>
          <w:rFonts w:ascii="Arial" w:hAnsi="Arial" w:cs="Arial"/>
          <w:i/>
          <w:iCs/>
          <w:sz w:val="20"/>
        </w:rPr>
        <w:t>submitted</w:t>
      </w:r>
    </w:p>
    <w:p w14:paraId="2364F3AD" w14:textId="7E1370F9" w:rsidR="00E950F3" w:rsidRPr="00CF068C" w:rsidRDefault="00E950F3" w:rsidP="00E950F3">
      <w:pPr>
        <w:pStyle w:val="ListParagraph"/>
        <w:widowControl/>
        <w:numPr>
          <w:ilvl w:val="0"/>
          <w:numId w:val="16"/>
        </w:numPr>
        <w:rPr>
          <w:rFonts w:ascii="Arial" w:hAnsi="Arial" w:cs="Arial"/>
          <w:sz w:val="20"/>
        </w:rPr>
      </w:pPr>
      <w:r w:rsidRPr="00CF068C">
        <w:rPr>
          <w:rFonts w:ascii="Arial" w:hAnsi="Arial" w:cs="Arial"/>
          <w:color w:val="000000"/>
          <w:sz w:val="20"/>
        </w:rPr>
        <w:t xml:space="preserve">Eckert M, Bhakta N, Cohen SA, Babi MA, Elghareeb M, Gatica S, Pizzi MA, </w:t>
      </w:r>
      <w:r w:rsidRPr="00CF068C">
        <w:rPr>
          <w:rFonts w:ascii="Arial" w:hAnsi="Arial" w:cs="Arial"/>
          <w:b/>
          <w:bCs/>
          <w:color w:val="000000"/>
          <w:sz w:val="20"/>
        </w:rPr>
        <w:t>Robicsek SA</w:t>
      </w:r>
      <w:r w:rsidRPr="00CF068C">
        <w:rPr>
          <w:rFonts w:ascii="Arial" w:hAnsi="Arial" w:cs="Arial"/>
          <w:color w:val="000000"/>
          <w:sz w:val="20"/>
        </w:rPr>
        <w:t xml:space="preserve">; Robinson CP, Koch M, Laurent D, Trippensee A, Mohamed B, Busl KM, Maciel CB. Perioperative practices in Moyamoya syndrome revascularization: An international transdisciplinary survey. </w:t>
      </w:r>
      <w:r w:rsidR="00B35E8E" w:rsidRPr="00CF068C">
        <w:rPr>
          <w:rFonts w:ascii="Arial" w:hAnsi="Arial" w:cs="Arial"/>
          <w:sz w:val="20"/>
        </w:rPr>
        <w:t xml:space="preserve">Stroke: Vascular and Interventional </w:t>
      </w:r>
      <w:proofErr w:type="spellStart"/>
      <w:r w:rsidR="00B35E8E" w:rsidRPr="00CF068C">
        <w:rPr>
          <w:rFonts w:ascii="Arial" w:hAnsi="Arial" w:cs="Arial"/>
          <w:sz w:val="20"/>
        </w:rPr>
        <w:t>NeurologyVolume</w:t>
      </w:r>
      <w:proofErr w:type="spellEnd"/>
      <w:r w:rsidR="00B35E8E" w:rsidRPr="00CF068C">
        <w:rPr>
          <w:rFonts w:ascii="Arial" w:hAnsi="Arial" w:cs="Arial"/>
          <w:sz w:val="20"/>
        </w:rPr>
        <w:t xml:space="preserve"> 3, Issue 2, March 2023. </w:t>
      </w:r>
      <w:hyperlink r:id="rId14" w:history="1">
        <w:r w:rsidR="00B35E8E" w:rsidRPr="00CF068C">
          <w:rPr>
            <w:rStyle w:val="Hyperlink"/>
            <w:rFonts w:ascii="Arial" w:hAnsi="Arial" w:cs="Arial"/>
            <w:sz w:val="20"/>
          </w:rPr>
          <w:t>https://doi.org/10.1161/SVIN.122.000521</w:t>
        </w:r>
      </w:hyperlink>
      <w:r w:rsidR="00B35E8E" w:rsidRPr="00CF068C">
        <w:rPr>
          <w:rStyle w:val="Hyperlink"/>
          <w:rFonts w:ascii="Arial" w:hAnsi="Arial" w:cs="Arial"/>
          <w:sz w:val="20"/>
        </w:rPr>
        <w:t xml:space="preserve">  </w:t>
      </w:r>
    </w:p>
    <w:p w14:paraId="11FFAB14" w14:textId="2339290A" w:rsidR="00C16034" w:rsidRPr="00CF068C" w:rsidRDefault="00D40565" w:rsidP="00921BD5">
      <w:pPr>
        <w:numPr>
          <w:ilvl w:val="0"/>
          <w:numId w:val="16"/>
        </w:numPr>
        <w:spacing w:line="233" w:lineRule="atLeast"/>
        <w:rPr>
          <w:rFonts w:ascii="Arial" w:hAnsi="Arial" w:cs="Arial"/>
          <w:color w:val="000000"/>
          <w:sz w:val="20"/>
          <w:szCs w:val="20"/>
        </w:rPr>
      </w:pPr>
      <w:r w:rsidRPr="00CF068C">
        <w:rPr>
          <w:rFonts w:ascii="Arial" w:hAnsi="Arial" w:cs="Arial"/>
          <w:color w:val="000000"/>
          <w:sz w:val="20"/>
          <w:szCs w:val="20"/>
        </w:rPr>
        <w:t>Small C, Lucke-Wold B, Patel C, Abou-Al-Shaar H, Moor</w:t>
      </w:r>
      <w:r w:rsidR="001E4B1A" w:rsidRPr="00CF068C">
        <w:rPr>
          <w:rFonts w:ascii="Arial" w:hAnsi="Arial" w:cs="Arial"/>
          <w:color w:val="000000"/>
          <w:sz w:val="20"/>
          <w:szCs w:val="20"/>
        </w:rPr>
        <w:t xml:space="preserve"> H,</w:t>
      </w:r>
      <w:r w:rsidRPr="00CF068C">
        <w:rPr>
          <w:rFonts w:ascii="Arial" w:hAnsi="Arial" w:cs="Arial"/>
          <w:color w:val="000000"/>
          <w:sz w:val="20"/>
          <w:szCs w:val="20"/>
        </w:rPr>
        <w:t xml:space="preserve"> Mehkri</w:t>
      </w:r>
      <w:r w:rsidR="001E4B1A" w:rsidRPr="00CF068C">
        <w:rPr>
          <w:rFonts w:ascii="Arial" w:hAnsi="Arial" w:cs="Arial"/>
          <w:color w:val="000000"/>
          <w:sz w:val="20"/>
          <w:szCs w:val="20"/>
        </w:rPr>
        <w:t xml:space="preserve"> Y</w:t>
      </w:r>
      <w:r w:rsidR="00A016BF" w:rsidRPr="00CF068C">
        <w:rPr>
          <w:rFonts w:ascii="Arial" w:hAnsi="Arial" w:cs="Arial"/>
          <w:color w:val="000000"/>
          <w:sz w:val="20"/>
          <w:szCs w:val="20"/>
        </w:rPr>
        <w:t>,</w:t>
      </w:r>
      <w:r w:rsidRPr="00CF068C">
        <w:rPr>
          <w:rFonts w:ascii="Arial" w:hAnsi="Arial" w:cs="Arial"/>
          <w:color w:val="000000"/>
          <w:sz w:val="20"/>
          <w:szCs w:val="20"/>
        </w:rPr>
        <w:t xml:space="preserve"> Still</w:t>
      </w:r>
      <w:r w:rsidR="001E4B1A" w:rsidRPr="00CF068C">
        <w:rPr>
          <w:rFonts w:ascii="Arial" w:hAnsi="Arial" w:cs="Arial"/>
          <w:color w:val="000000"/>
          <w:sz w:val="20"/>
          <w:szCs w:val="20"/>
        </w:rPr>
        <w:t xml:space="preserve"> M</w:t>
      </w:r>
      <w:r w:rsidRPr="00CF068C">
        <w:rPr>
          <w:rFonts w:ascii="Arial" w:hAnsi="Arial" w:cs="Arial"/>
          <w:color w:val="000000"/>
          <w:sz w:val="20"/>
          <w:szCs w:val="20"/>
        </w:rPr>
        <w:t>, Goldman</w:t>
      </w:r>
      <w:r w:rsidR="001E4B1A" w:rsidRPr="00CF068C">
        <w:rPr>
          <w:rFonts w:ascii="Arial" w:hAnsi="Arial" w:cs="Arial"/>
          <w:color w:val="000000"/>
          <w:sz w:val="20"/>
          <w:szCs w:val="20"/>
        </w:rPr>
        <w:t xml:space="preserve"> M, </w:t>
      </w:r>
      <w:r w:rsidRPr="00CF068C">
        <w:rPr>
          <w:rFonts w:ascii="Arial" w:hAnsi="Arial" w:cs="Arial"/>
          <w:color w:val="000000"/>
          <w:sz w:val="20"/>
          <w:szCs w:val="20"/>
        </w:rPr>
        <w:t>Miller</w:t>
      </w:r>
      <w:r w:rsidR="001E4B1A" w:rsidRPr="00CF068C">
        <w:rPr>
          <w:rFonts w:ascii="Arial" w:hAnsi="Arial" w:cs="Arial"/>
          <w:color w:val="000000"/>
          <w:sz w:val="20"/>
          <w:szCs w:val="20"/>
        </w:rPr>
        <w:t xml:space="preserve"> P</w:t>
      </w:r>
      <w:r w:rsidRPr="00CF068C">
        <w:rPr>
          <w:rFonts w:ascii="Arial" w:hAnsi="Arial" w:cs="Arial"/>
          <w:color w:val="000000"/>
          <w:sz w:val="20"/>
          <w:szCs w:val="20"/>
        </w:rPr>
        <w:t xml:space="preserve">, </w:t>
      </w:r>
      <w:r w:rsidRPr="00CF068C">
        <w:rPr>
          <w:rFonts w:ascii="Arial" w:hAnsi="Arial" w:cs="Arial"/>
          <w:b/>
          <w:bCs/>
          <w:color w:val="000000"/>
          <w:sz w:val="20"/>
          <w:szCs w:val="20"/>
        </w:rPr>
        <w:t>Robicsek</w:t>
      </w:r>
      <w:r w:rsidR="001E4B1A" w:rsidRPr="00CF068C">
        <w:rPr>
          <w:rFonts w:ascii="Arial" w:hAnsi="Arial" w:cs="Arial"/>
          <w:b/>
          <w:bCs/>
          <w:color w:val="000000"/>
          <w:sz w:val="20"/>
          <w:szCs w:val="20"/>
        </w:rPr>
        <w:t xml:space="preserve"> S</w:t>
      </w:r>
      <w:r w:rsidRPr="00CF068C">
        <w:rPr>
          <w:rFonts w:ascii="Arial" w:hAnsi="Arial" w:cs="Arial"/>
          <w:color w:val="000000"/>
          <w:sz w:val="20"/>
          <w:szCs w:val="20"/>
        </w:rPr>
        <w:t xml:space="preserve">.  Cerebral Dysregulation: A </w:t>
      </w:r>
      <w:r w:rsidR="00DF5FF8" w:rsidRPr="00CF068C">
        <w:rPr>
          <w:rFonts w:ascii="Arial" w:hAnsi="Arial" w:cs="Arial"/>
          <w:color w:val="000000"/>
          <w:sz w:val="20"/>
          <w:szCs w:val="20"/>
        </w:rPr>
        <w:t>r</w:t>
      </w:r>
      <w:r w:rsidRPr="00CF068C">
        <w:rPr>
          <w:rFonts w:ascii="Arial" w:hAnsi="Arial" w:cs="Arial"/>
          <w:color w:val="000000"/>
          <w:sz w:val="20"/>
          <w:szCs w:val="20"/>
        </w:rPr>
        <w:t xml:space="preserve">efined </w:t>
      </w:r>
      <w:r w:rsidR="00DF5FF8" w:rsidRPr="00CF068C">
        <w:rPr>
          <w:rFonts w:ascii="Arial" w:hAnsi="Arial" w:cs="Arial"/>
          <w:color w:val="000000"/>
          <w:sz w:val="20"/>
          <w:szCs w:val="20"/>
        </w:rPr>
        <w:t>l</w:t>
      </w:r>
      <w:r w:rsidRPr="00CF068C">
        <w:rPr>
          <w:rFonts w:ascii="Arial" w:hAnsi="Arial" w:cs="Arial"/>
          <w:color w:val="000000"/>
          <w:sz w:val="20"/>
          <w:szCs w:val="20"/>
        </w:rPr>
        <w:t xml:space="preserve">ook at the </w:t>
      </w:r>
      <w:r w:rsidR="00DF5FF8" w:rsidRPr="00CF068C">
        <w:rPr>
          <w:rFonts w:ascii="Arial" w:hAnsi="Arial" w:cs="Arial"/>
          <w:color w:val="000000"/>
          <w:sz w:val="20"/>
          <w:szCs w:val="20"/>
        </w:rPr>
        <w:t>p</w:t>
      </w:r>
      <w:r w:rsidRPr="00CF068C">
        <w:rPr>
          <w:rFonts w:ascii="Arial" w:hAnsi="Arial" w:cs="Arial"/>
          <w:color w:val="000000"/>
          <w:sz w:val="20"/>
          <w:szCs w:val="20"/>
        </w:rPr>
        <w:t xml:space="preserve">rocess of </w:t>
      </w:r>
      <w:r w:rsidR="00DF5FF8" w:rsidRPr="00CF068C">
        <w:rPr>
          <w:rFonts w:ascii="Arial" w:hAnsi="Arial" w:cs="Arial"/>
          <w:color w:val="000000"/>
          <w:sz w:val="20"/>
          <w:szCs w:val="20"/>
        </w:rPr>
        <w:t>d</w:t>
      </w:r>
      <w:r w:rsidRPr="00CF068C">
        <w:rPr>
          <w:rFonts w:ascii="Arial" w:hAnsi="Arial" w:cs="Arial"/>
          <w:color w:val="000000"/>
          <w:sz w:val="20"/>
          <w:szCs w:val="20"/>
        </w:rPr>
        <w:t xml:space="preserve">isrupted </w:t>
      </w:r>
      <w:r w:rsidR="00DF5FF8" w:rsidRPr="00CF068C">
        <w:rPr>
          <w:rFonts w:ascii="Arial" w:hAnsi="Arial" w:cs="Arial"/>
          <w:color w:val="000000"/>
          <w:sz w:val="20"/>
          <w:szCs w:val="20"/>
        </w:rPr>
        <w:t>a</w:t>
      </w:r>
      <w:r w:rsidRPr="00CF068C">
        <w:rPr>
          <w:rFonts w:ascii="Arial" w:hAnsi="Arial" w:cs="Arial"/>
          <w:color w:val="000000"/>
          <w:sz w:val="20"/>
          <w:szCs w:val="20"/>
        </w:rPr>
        <w:t xml:space="preserve">utoregulation. </w:t>
      </w:r>
      <w:r w:rsidR="009C428C" w:rsidRPr="00CF068C">
        <w:rPr>
          <w:rFonts w:ascii="Arial" w:hAnsi="Arial" w:cs="Arial"/>
          <w:color w:val="000000"/>
          <w:sz w:val="20"/>
          <w:szCs w:val="20"/>
        </w:rPr>
        <w:t>Clinical Neurology and Neurosurgery</w:t>
      </w:r>
      <w:r w:rsidRPr="00CF068C">
        <w:rPr>
          <w:rFonts w:ascii="Arial" w:hAnsi="Arial" w:cs="Arial"/>
          <w:color w:val="000000"/>
          <w:sz w:val="20"/>
          <w:szCs w:val="20"/>
        </w:rPr>
        <w:t xml:space="preserve">. </w:t>
      </w:r>
      <w:r w:rsidR="00921BD5" w:rsidRPr="00CF068C">
        <w:rPr>
          <w:rFonts w:ascii="Arial" w:hAnsi="Arial" w:cs="Arial"/>
          <w:color w:val="000000"/>
          <w:sz w:val="20"/>
          <w:szCs w:val="20"/>
        </w:rPr>
        <w:t>Clin Neurol Neurosurg. 2022 Jul 27;221:107389. doi: 10.1016/j.clineuro.2022.107389. PMID: 35961231.</w:t>
      </w:r>
    </w:p>
    <w:p w14:paraId="6460770C" w14:textId="77777777" w:rsidR="00921BD5" w:rsidRPr="00CF068C" w:rsidRDefault="00921BD5" w:rsidP="00921BD5">
      <w:pPr>
        <w:numPr>
          <w:ilvl w:val="0"/>
          <w:numId w:val="16"/>
        </w:numPr>
        <w:spacing w:line="233" w:lineRule="atLeast"/>
        <w:rPr>
          <w:rFonts w:ascii="Arial" w:hAnsi="Arial" w:cs="Arial"/>
          <w:color w:val="000000"/>
          <w:sz w:val="20"/>
          <w:szCs w:val="20"/>
        </w:rPr>
      </w:pPr>
      <w:r w:rsidRPr="00CF068C">
        <w:rPr>
          <w:rFonts w:ascii="Arial" w:hAnsi="Arial" w:cs="Arial"/>
          <w:color w:val="000000"/>
          <w:sz w:val="20"/>
          <w:szCs w:val="20"/>
        </w:rPr>
        <w:t>Rabai F, Dorey CM, Fox WC, Fitzgerald KM, Seubert CN,</w:t>
      </w:r>
      <w:r w:rsidRPr="00CF068C">
        <w:rPr>
          <w:rFonts w:ascii="Arial" w:hAnsi="Arial" w:cs="Arial"/>
          <w:b/>
          <w:bCs/>
          <w:color w:val="000000"/>
          <w:sz w:val="20"/>
          <w:szCs w:val="20"/>
        </w:rPr>
        <w:t xml:space="preserve"> Robicsek SA</w:t>
      </w:r>
      <w:r w:rsidRPr="00CF068C">
        <w:rPr>
          <w:rFonts w:ascii="Arial" w:hAnsi="Arial" w:cs="Arial"/>
          <w:color w:val="000000"/>
          <w:sz w:val="20"/>
          <w:szCs w:val="20"/>
        </w:rPr>
        <w:t>. Utility of evoked potentials during anterior cerebral artery and anterior communicating artery aneurysm clipping. Clin Neurophysiol Pract. 2022 Jul 16;7:228-238. doi: 10.1016/j.cnp.2022.07.001. PMID: 35935596; PMCID: PMC9352509.</w:t>
      </w:r>
    </w:p>
    <w:p w14:paraId="3A044F45" w14:textId="521AB908" w:rsidR="000818EC" w:rsidRPr="00CF068C" w:rsidRDefault="000818EC" w:rsidP="000818EC">
      <w:pPr>
        <w:pStyle w:val="ListParagraph"/>
        <w:numPr>
          <w:ilvl w:val="0"/>
          <w:numId w:val="16"/>
        </w:numPr>
        <w:rPr>
          <w:rFonts w:ascii="Arial" w:hAnsi="Arial" w:cs="Arial"/>
          <w:color w:val="000000" w:themeColor="text1"/>
          <w:sz w:val="20"/>
        </w:rPr>
      </w:pPr>
      <w:r w:rsidRPr="00CF068C">
        <w:rPr>
          <w:rFonts w:ascii="Arial" w:hAnsi="Arial" w:cs="Arial"/>
          <w:sz w:val="20"/>
        </w:rPr>
        <w:t xml:space="preserve">Svingos AM, </w:t>
      </w:r>
      <w:r w:rsidRPr="00CF068C">
        <w:rPr>
          <w:rFonts w:ascii="Arial" w:hAnsi="Arial" w:cs="Arial"/>
          <w:b/>
          <w:bCs/>
          <w:sz w:val="20"/>
        </w:rPr>
        <w:t>Robicsek SA</w:t>
      </w:r>
      <w:r w:rsidRPr="00CF068C">
        <w:rPr>
          <w:rFonts w:ascii="Arial" w:hAnsi="Arial" w:cs="Arial"/>
          <w:sz w:val="20"/>
        </w:rPr>
        <w:t xml:space="preserve">, Hayes RRL, Wang KK, Robertson CS, Brophy GM, Papa L, Gabrielli A, Hannay HJ, Bauer RM, Heaton SC. Acute Cerebrospinal Fluid Concentrations of UCH-L1 and MAP-2 Improve Prediction of Clinical Outcomes 7-10 Years after Severe Traumatic Brain Injury. Neurocrit Care, Mar 1, 2022.   </w:t>
      </w:r>
      <w:r w:rsidR="00897ABE" w:rsidRPr="00CF068C">
        <w:rPr>
          <w:rFonts w:ascii="Arial" w:hAnsi="Arial" w:cs="Arial"/>
          <w:sz w:val="20"/>
        </w:rPr>
        <w:t xml:space="preserve">doi.org/10.1007/s12028-022-01461-y. </w:t>
      </w:r>
      <w:r w:rsidRPr="00CF068C">
        <w:rPr>
          <w:rFonts w:ascii="Arial" w:hAnsi="Arial" w:cs="Arial"/>
          <w:sz w:val="20"/>
        </w:rPr>
        <w:t>(IF=3.21)</w:t>
      </w:r>
    </w:p>
    <w:p w14:paraId="5A2FFC60" w14:textId="5FB2881F" w:rsidR="00EB175C" w:rsidRPr="00CF068C" w:rsidRDefault="00A8171E" w:rsidP="00E950F3">
      <w:pPr>
        <w:pStyle w:val="ListParagraph"/>
        <w:widowControl/>
        <w:numPr>
          <w:ilvl w:val="0"/>
          <w:numId w:val="16"/>
        </w:numPr>
        <w:rPr>
          <w:rFonts w:ascii="Arial" w:hAnsi="Arial" w:cs="Arial"/>
          <w:b/>
          <w:bCs/>
          <w:color w:val="000000"/>
          <w:sz w:val="20"/>
        </w:rPr>
      </w:pPr>
      <w:r w:rsidRPr="00CF068C">
        <w:rPr>
          <w:rFonts w:ascii="Arial" w:hAnsi="Arial" w:cs="Arial"/>
          <w:color w:val="000000"/>
          <w:sz w:val="20"/>
        </w:rPr>
        <w:lastRenderedPageBreak/>
        <w:t xml:space="preserve">Eckert M, Bhakta N, Cohen SA, Babi MA, Elghareeb M, Gatica S, Pizzi MA, </w:t>
      </w:r>
      <w:r w:rsidRPr="00CF068C">
        <w:rPr>
          <w:rFonts w:ascii="Arial" w:hAnsi="Arial" w:cs="Arial"/>
          <w:b/>
          <w:bCs/>
          <w:color w:val="000000"/>
          <w:sz w:val="20"/>
        </w:rPr>
        <w:t>Robicsek SA</w:t>
      </w:r>
      <w:r w:rsidRPr="00CF068C">
        <w:rPr>
          <w:rFonts w:ascii="Arial" w:hAnsi="Arial" w:cs="Arial"/>
          <w:color w:val="000000"/>
          <w:sz w:val="20"/>
        </w:rPr>
        <w:t>; Robinson CP, Koch M, Trippensee A</w:t>
      </w:r>
      <w:r w:rsidR="00D9172D" w:rsidRPr="00CF068C">
        <w:rPr>
          <w:rFonts w:ascii="Arial" w:hAnsi="Arial" w:cs="Arial"/>
          <w:color w:val="000000"/>
          <w:sz w:val="20"/>
        </w:rPr>
        <w:t>,</w:t>
      </w:r>
      <w:r w:rsidRPr="00CF068C">
        <w:rPr>
          <w:rFonts w:ascii="Arial" w:hAnsi="Arial" w:cs="Arial"/>
          <w:color w:val="000000"/>
          <w:sz w:val="20"/>
        </w:rPr>
        <w:t xml:space="preserve"> Mohamed</w:t>
      </w:r>
      <w:r w:rsidR="00D9172D" w:rsidRPr="00CF068C">
        <w:rPr>
          <w:rFonts w:ascii="Arial" w:hAnsi="Arial" w:cs="Arial"/>
          <w:color w:val="000000"/>
          <w:sz w:val="20"/>
        </w:rPr>
        <w:t xml:space="preserve"> B,</w:t>
      </w:r>
      <w:r w:rsidRPr="00CF068C">
        <w:rPr>
          <w:rFonts w:ascii="Arial" w:hAnsi="Arial" w:cs="Arial"/>
          <w:color w:val="000000"/>
          <w:sz w:val="20"/>
        </w:rPr>
        <w:t xml:space="preserve"> Busl</w:t>
      </w:r>
      <w:r w:rsidR="00D9172D" w:rsidRPr="00CF068C">
        <w:rPr>
          <w:rFonts w:ascii="Arial" w:hAnsi="Arial" w:cs="Arial"/>
          <w:color w:val="000000"/>
          <w:sz w:val="20"/>
        </w:rPr>
        <w:t xml:space="preserve"> KM,</w:t>
      </w:r>
      <w:r w:rsidRPr="00CF068C">
        <w:rPr>
          <w:rFonts w:ascii="Arial" w:hAnsi="Arial" w:cs="Arial"/>
          <w:color w:val="000000"/>
          <w:sz w:val="20"/>
        </w:rPr>
        <w:t xml:space="preserve"> Maciel</w:t>
      </w:r>
      <w:r w:rsidR="00D9172D" w:rsidRPr="00CF068C">
        <w:rPr>
          <w:rFonts w:ascii="Arial" w:hAnsi="Arial" w:cs="Arial"/>
          <w:color w:val="000000"/>
          <w:sz w:val="20"/>
        </w:rPr>
        <w:t xml:space="preserve"> CB</w:t>
      </w:r>
      <w:r w:rsidR="00E950F3" w:rsidRPr="00CF068C">
        <w:rPr>
          <w:rFonts w:ascii="Times New Roman" w:hAnsi="Times New Roman"/>
          <w:bCs/>
          <w:kern w:val="36"/>
          <w:sz w:val="48"/>
          <w:szCs w:val="48"/>
        </w:rPr>
        <w:t xml:space="preserve"> </w:t>
      </w:r>
      <w:r w:rsidR="00E950F3" w:rsidRPr="00CF068C">
        <w:rPr>
          <w:rFonts w:ascii="Arial" w:hAnsi="Arial" w:cs="Arial"/>
          <w:color w:val="000000"/>
          <w:sz w:val="20"/>
        </w:rPr>
        <w:t xml:space="preserve">Perioperative Practices of </w:t>
      </w:r>
      <w:proofErr w:type="spellStart"/>
      <w:r w:rsidR="00E950F3" w:rsidRPr="00CF068C">
        <w:rPr>
          <w:rFonts w:ascii="Arial" w:hAnsi="Arial" w:cs="Arial"/>
          <w:color w:val="000000"/>
          <w:sz w:val="20"/>
        </w:rPr>
        <w:t>Moyamoya</w:t>
      </w:r>
      <w:proofErr w:type="spellEnd"/>
      <w:r w:rsidR="00E950F3" w:rsidRPr="00CF068C">
        <w:rPr>
          <w:rFonts w:ascii="Arial" w:hAnsi="Arial" w:cs="Arial"/>
          <w:color w:val="000000"/>
          <w:sz w:val="20"/>
        </w:rPr>
        <w:t xml:space="preserve"> Syndrome Undergoing Revascularization. </w:t>
      </w:r>
      <w:r w:rsidR="00EB175C" w:rsidRPr="00CF068C">
        <w:rPr>
          <w:rFonts w:ascii="Arial" w:hAnsi="Arial" w:cs="Arial"/>
          <w:color w:val="000000"/>
          <w:sz w:val="20"/>
        </w:rPr>
        <w:t xml:space="preserve">Neurology, </w:t>
      </w:r>
      <w:r w:rsidR="00EB175C" w:rsidRPr="00CF068C">
        <w:rPr>
          <w:rStyle w:val="highwire-cite-metadata-volume"/>
          <w:rFonts w:ascii="Arial" w:hAnsi="Arial" w:cs="Arial"/>
          <w:sz w:val="20"/>
        </w:rPr>
        <w:t>96</w:t>
      </w:r>
      <w:r w:rsidR="00B2473F" w:rsidRPr="00CF068C">
        <w:rPr>
          <w:rStyle w:val="highwire-cite-metadata-volume"/>
          <w:rFonts w:ascii="Arial" w:hAnsi="Arial" w:cs="Arial"/>
          <w:sz w:val="20"/>
        </w:rPr>
        <w:t xml:space="preserve"> (</w:t>
      </w:r>
      <w:r w:rsidR="00EB175C" w:rsidRPr="00CF068C">
        <w:rPr>
          <w:rStyle w:val="highwire-cite-metadata-issue"/>
          <w:rFonts w:ascii="Arial" w:hAnsi="Arial" w:cs="Arial"/>
          <w:sz w:val="20"/>
        </w:rPr>
        <w:t>15</w:t>
      </w:r>
      <w:r w:rsidR="00B2473F" w:rsidRPr="00CF068C">
        <w:rPr>
          <w:rStyle w:val="highwire-cite-metadata-issue"/>
          <w:rFonts w:ascii="Arial" w:hAnsi="Arial" w:cs="Arial"/>
          <w:sz w:val="20"/>
        </w:rPr>
        <w:t>)</w:t>
      </w:r>
      <w:r w:rsidR="00EB175C" w:rsidRPr="00CF068C">
        <w:rPr>
          <w:rStyle w:val="highwire-cite-metadata-issue"/>
          <w:rFonts w:ascii="Arial" w:hAnsi="Arial" w:cs="Arial"/>
          <w:sz w:val="20"/>
        </w:rPr>
        <w:t xml:space="preserve"> Supplement </w:t>
      </w:r>
      <w:r w:rsidR="00EB175C" w:rsidRPr="00CF068C">
        <w:rPr>
          <w:rStyle w:val="highwire-cite-metadata-page-string"/>
          <w:rFonts w:ascii="Arial" w:hAnsi="Arial" w:cs="Arial"/>
          <w:sz w:val="20"/>
        </w:rPr>
        <w:t>4680</w:t>
      </w:r>
      <w:r w:rsidR="00B2473F" w:rsidRPr="00CF068C">
        <w:rPr>
          <w:rStyle w:val="highwire-cite-metadata-page-string"/>
          <w:rFonts w:ascii="Arial" w:hAnsi="Arial" w:cs="Arial"/>
          <w:sz w:val="20"/>
        </w:rPr>
        <w:t>, April 13, 2021.</w:t>
      </w:r>
      <w:r w:rsidR="00E950F3" w:rsidRPr="00CF068C">
        <w:rPr>
          <w:rFonts w:ascii="Times New Roman" w:hAnsi="Times New Roman"/>
          <w:szCs w:val="24"/>
        </w:rPr>
        <w:t xml:space="preserve"> </w:t>
      </w:r>
    </w:p>
    <w:p w14:paraId="57028A1F" w14:textId="66393F7F" w:rsidR="00387931" w:rsidRPr="00CF068C" w:rsidRDefault="006419C7" w:rsidP="00387931">
      <w:pPr>
        <w:pStyle w:val="ListParagraph"/>
        <w:widowControl/>
        <w:numPr>
          <w:ilvl w:val="0"/>
          <w:numId w:val="16"/>
        </w:numPr>
        <w:rPr>
          <w:rFonts w:ascii="Arial" w:hAnsi="Arial" w:cs="Arial"/>
          <w:sz w:val="20"/>
        </w:rPr>
      </w:pPr>
      <w:r w:rsidRPr="00CF068C">
        <w:rPr>
          <w:rFonts w:ascii="Arial" w:hAnsi="Arial" w:cs="Arial"/>
          <w:color w:val="000000"/>
          <w:sz w:val="20"/>
        </w:rPr>
        <w:t xml:space="preserve">Porche K, Maciel CB, Lucke-Wold B, </w:t>
      </w:r>
      <w:r w:rsidRPr="00CF068C">
        <w:rPr>
          <w:rFonts w:ascii="Arial" w:hAnsi="Arial" w:cs="Arial"/>
          <w:b/>
          <w:bCs/>
          <w:color w:val="000000"/>
          <w:sz w:val="20"/>
        </w:rPr>
        <w:t>Robicsek SA</w:t>
      </w:r>
      <w:r w:rsidRPr="00CF068C">
        <w:rPr>
          <w:rFonts w:ascii="Arial" w:hAnsi="Arial" w:cs="Arial"/>
          <w:color w:val="000000"/>
          <w:sz w:val="20"/>
        </w:rPr>
        <w:t>, El Chalouhi N, Brennan M, Busl KM.  Preoperative prediction of postoperative urinary retention in lumbar surgery: a comparison of regression to multilayer neural network. J Neurosurg</w:t>
      </w:r>
      <w:r w:rsidR="00387931" w:rsidRPr="00CF068C">
        <w:rPr>
          <w:rFonts w:ascii="Arial" w:hAnsi="Arial" w:cs="Arial"/>
          <w:color w:val="000000"/>
          <w:sz w:val="20"/>
        </w:rPr>
        <w:t xml:space="preserve"> Spine</w:t>
      </w:r>
      <w:r w:rsidR="00897ABE" w:rsidRPr="00CF068C">
        <w:rPr>
          <w:rFonts w:ascii="Arial" w:hAnsi="Arial" w:cs="Arial"/>
          <w:color w:val="000000"/>
          <w:sz w:val="20"/>
        </w:rPr>
        <w:t>,</w:t>
      </w:r>
      <w:r w:rsidRPr="00CF068C">
        <w:rPr>
          <w:rFonts w:ascii="Arial" w:hAnsi="Arial" w:cs="Arial"/>
          <w:color w:val="000000"/>
          <w:sz w:val="20"/>
        </w:rPr>
        <w:t xml:space="preserve"> </w:t>
      </w:r>
      <w:r w:rsidR="00387931" w:rsidRPr="00CF068C">
        <w:rPr>
          <w:rFonts w:ascii="Arial" w:hAnsi="Arial" w:cs="Arial"/>
          <w:color w:val="000000"/>
          <w:sz w:val="20"/>
        </w:rPr>
        <w:t>Sept 10</w:t>
      </w:r>
      <w:r w:rsidR="00543CCC" w:rsidRPr="00CF068C">
        <w:rPr>
          <w:rFonts w:ascii="Arial" w:hAnsi="Arial" w:cs="Arial"/>
          <w:color w:val="000000"/>
          <w:sz w:val="20"/>
        </w:rPr>
        <w:t xml:space="preserve">, </w:t>
      </w:r>
      <w:r w:rsidR="00162F4D" w:rsidRPr="00CF068C">
        <w:rPr>
          <w:rFonts w:ascii="Arial" w:hAnsi="Arial" w:cs="Arial"/>
          <w:color w:val="000000"/>
          <w:sz w:val="20"/>
        </w:rPr>
        <w:t>2021</w:t>
      </w:r>
      <w:r w:rsidR="00543CCC" w:rsidRPr="00CF068C">
        <w:rPr>
          <w:rFonts w:ascii="Arial" w:hAnsi="Arial" w:cs="Arial"/>
          <w:color w:val="000000"/>
          <w:sz w:val="20"/>
        </w:rPr>
        <w:t>.</w:t>
      </w:r>
      <w:r w:rsidR="00162F4D" w:rsidRPr="00CF068C">
        <w:rPr>
          <w:rFonts w:ascii="Arial" w:hAnsi="Arial" w:cs="Arial"/>
          <w:color w:val="000000"/>
          <w:sz w:val="20"/>
        </w:rPr>
        <w:t xml:space="preserve"> doi: 10.3171/2021.3.SPINE21189</w:t>
      </w:r>
      <w:r w:rsidR="00387931" w:rsidRPr="00CF068C">
        <w:rPr>
          <w:rFonts w:ascii="Arial" w:hAnsi="Arial" w:cs="Arial"/>
          <w:color w:val="000000"/>
          <w:sz w:val="20"/>
        </w:rPr>
        <w:t xml:space="preserve"> </w:t>
      </w:r>
      <w:r w:rsidRPr="00CF068C">
        <w:rPr>
          <w:rFonts w:ascii="Arial" w:hAnsi="Arial" w:cs="Arial"/>
          <w:color w:val="000000"/>
          <w:sz w:val="20"/>
        </w:rPr>
        <w:t xml:space="preserve">(IF </w:t>
      </w:r>
      <w:r w:rsidR="00387931" w:rsidRPr="00CF068C">
        <w:rPr>
          <w:rFonts w:ascii="Arial" w:hAnsi="Arial" w:cs="Arial"/>
          <w:color w:val="000000"/>
          <w:sz w:val="20"/>
        </w:rPr>
        <w:t>3.602</w:t>
      </w:r>
      <w:r w:rsidRPr="00CF068C">
        <w:rPr>
          <w:rFonts w:ascii="Arial" w:hAnsi="Arial" w:cs="Arial"/>
          <w:color w:val="000000"/>
          <w:sz w:val="20"/>
        </w:rPr>
        <w:t>)</w:t>
      </w:r>
    </w:p>
    <w:p w14:paraId="3420FC79" w14:textId="05099AEF" w:rsidR="00DF5FF8" w:rsidRPr="00CF068C" w:rsidRDefault="00DF5FF8" w:rsidP="00DF5FF8">
      <w:pPr>
        <w:pStyle w:val="ListParagraph"/>
        <w:widowControl/>
        <w:numPr>
          <w:ilvl w:val="0"/>
          <w:numId w:val="16"/>
        </w:numPr>
        <w:rPr>
          <w:rFonts w:ascii="Arial" w:hAnsi="Arial" w:cs="Arial"/>
          <w:color w:val="000000" w:themeColor="text1"/>
          <w:sz w:val="20"/>
        </w:rPr>
      </w:pPr>
      <w:r w:rsidRPr="00CF068C">
        <w:rPr>
          <w:rFonts w:ascii="Arial" w:hAnsi="Arial" w:cs="Arial"/>
          <w:color w:val="000000" w:themeColor="text1"/>
          <w:sz w:val="20"/>
        </w:rPr>
        <w:t xml:space="preserve">Vlisides PE, Moore LE, Whalin MK, </w:t>
      </w:r>
      <w:r w:rsidRPr="00CF068C">
        <w:rPr>
          <w:rFonts w:ascii="Arial" w:hAnsi="Arial" w:cs="Arial"/>
          <w:b/>
          <w:bCs/>
          <w:color w:val="000000" w:themeColor="text1"/>
          <w:sz w:val="20"/>
        </w:rPr>
        <w:t>Robicsek SA</w:t>
      </w:r>
      <w:r w:rsidRPr="00CF068C">
        <w:rPr>
          <w:rFonts w:ascii="Arial" w:hAnsi="Arial" w:cs="Arial"/>
          <w:color w:val="000000" w:themeColor="text1"/>
          <w:sz w:val="20"/>
        </w:rPr>
        <w:t>, Gelb AW, Lele AV, Mashour GA.  Perioperative Care of Patients at High Risk for Stroke During or After Non-cardiac, Non-neurological Surgery: 2020 Guidelines from the Society for Neuroscience in Anesthesiology Critical Care. J Neurosurg Anesth. 32(3):210-226, July 2020.</w:t>
      </w:r>
    </w:p>
    <w:p w14:paraId="790681CF" w14:textId="68368CC4" w:rsidR="00B76227" w:rsidRPr="00CF068C" w:rsidRDefault="00E87F9A" w:rsidP="00B76227">
      <w:pPr>
        <w:pStyle w:val="ListParagraph"/>
        <w:numPr>
          <w:ilvl w:val="0"/>
          <w:numId w:val="16"/>
        </w:numPr>
        <w:spacing w:after="120"/>
        <w:rPr>
          <w:rFonts w:ascii="Arial" w:hAnsi="Arial" w:cs="Arial"/>
          <w:b/>
          <w:bCs/>
          <w:color w:val="000000" w:themeColor="text1"/>
          <w:sz w:val="20"/>
        </w:rPr>
      </w:pPr>
      <w:r w:rsidRPr="00CF068C">
        <w:rPr>
          <w:rFonts w:ascii="Arial" w:hAnsi="Arial" w:cs="Arial"/>
          <w:color w:val="000000" w:themeColor="text1"/>
          <w:sz w:val="20"/>
        </w:rPr>
        <w:t xml:space="preserve">Tinica G, Tarus A, Bacusca A, Furnica C Chistol RO, </w:t>
      </w:r>
      <w:r w:rsidRPr="00CF068C">
        <w:rPr>
          <w:rFonts w:ascii="Arial" w:hAnsi="Arial" w:cs="Arial"/>
          <w:b/>
          <w:bCs/>
          <w:color w:val="000000" w:themeColor="text1"/>
          <w:sz w:val="20"/>
        </w:rPr>
        <w:t>Robicsek</w:t>
      </w:r>
      <w:r w:rsidRPr="00CF068C">
        <w:rPr>
          <w:rFonts w:ascii="Arial" w:hAnsi="Arial" w:cs="Arial"/>
          <w:b/>
          <w:bCs/>
          <w:color w:val="000000" w:themeColor="text1"/>
          <w:sz w:val="20"/>
          <w:vertAlign w:val="superscript"/>
        </w:rPr>
        <w:t xml:space="preserve"> </w:t>
      </w:r>
      <w:r w:rsidRPr="00CF068C">
        <w:rPr>
          <w:rFonts w:ascii="Arial" w:hAnsi="Arial" w:cs="Arial"/>
          <w:b/>
          <w:bCs/>
          <w:color w:val="000000" w:themeColor="text1"/>
          <w:sz w:val="20"/>
        </w:rPr>
        <w:t>SA</w:t>
      </w:r>
      <w:r w:rsidR="00A026BC" w:rsidRPr="00CF068C">
        <w:rPr>
          <w:rFonts w:ascii="Arial" w:hAnsi="Arial" w:cs="Arial"/>
          <w:b/>
          <w:bCs/>
          <w:color w:val="000000" w:themeColor="text1"/>
          <w:sz w:val="20"/>
        </w:rPr>
        <w:t>.</w:t>
      </w:r>
      <w:r w:rsidRPr="00CF068C">
        <w:rPr>
          <w:rFonts w:ascii="Arial" w:hAnsi="Arial" w:cs="Arial"/>
          <w:color w:val="000000" w:themeColor="text1"/>
          <w:sz w:val="20"/>
        </w:rPr>
        <w:t xml:space="preserve"> </w:t>
      </w:r>
      <w:r w:rsidRPr="00CF068C">
        <w:rPr>
          <w:rFonts w:ascii="Arial" w:hAnsi="Arial" w:cs="Arial"/>
          <w:color w:val="26282A"/>
          <w:sz w:val="20"/>
        </w:rPr>
        <w:t>“</w:t>
      </w:r>
      <w:r w:rsidRPr="00CF068C">
        <w:rPr>
          <w:rFonts w:ascii="Arial" w:hAnsi="Arial" w:cs="Arial"/>
          <w:i/>
          <w:iCs/>
          <w:color w:val="26282A"/>
          <w:sz w:val="20"/>
        </w:rPr>
        <w:t>Carpe Diem</w:t>
      </w:r>
      <w:r w:rsidRPr="00CF068C">
        <w:rPr>
          <w:rFonts w:ascii="Arial" w:hAnsi="Arial" w:cs="Arial"/>
          <w:color w:val="26282A"/>
          <w:sz w:val="20"/>
        </w:rPr>
        <w:t xml:space="preserve">” Professor – In Memorium of Francis Robicsek (1925-2020). Ann Thoracic Surg. </w:t>
      </w:r>
      <w:r w:rsidR="00A57AD2" w:rsidRPr="00CF068C">
        <w:rPr>
          <w:rFonts w:ascii="Arial" w:hAnsi="Arial" w:cs="Arial"/>
          <w:color w:val="26282A"/>
          <w:sz w:val="20"/>
        </w:rPr>
        <w:t>110</w:t>
      </w:r>
      <w:r w:rsidR="00B418E8" w:rsidRPr="00CF068C">
        <w:rPr>
          <w:rFonts w:ascii="Arial" w:hAnsi="Arial" w:cs="Arial"/>
          <w:color w:val="26282A"/>
          <w:sz w:val="20"/>
        </w:rPr>
        <w:t xml:space="preserve"> </w:t>
      </w:r>
      <w:r w:rsidR="00A57AD2" w:rsidRPr="00CF068C">
        <w:rPr>
          <w:rFonts w:ascii="Arial" w:hAnsi="Arial" w:cs="Arial"/>
          <w:color w:val="26282A"/>
          <w:sz w:val="20"/>
        </w:rPr>
        <w:t>(5):1774-1777, 2020</w:t>
      </w:r>
      <w:r w:rsidR="000E54FD" w:rsidRPr="00CF068C">
        <w:rPr>
          <w:rFonts w:ascii="Arial" w:hAnsi="Arial" w:cs="Arial"/>
          <w:sz w:val="20"/>
        </w:rPr>
        <w:t>.</w:t>
      </w:r>
    </w:p>
    <w:p w14:paraId="409487E6" w14:textId="3195EBCC" w:rsidR="00A03798" w:rsidRPr="00CF068C" w:rsidRDefault="00210672" w:rsidP="00B76227">
      <w:pPr>
        <w:pStyle w:val="ListParagraph"/>
        <w:numPr>
          <w:ilvl w:val="0"/>
          <w:numId w:val="16"/>
        </w:numPr>
        <w:spacing w:after="120"/>
        <w:rPr>
          <w:rFonts w:ascii="Arial" w:hAnsi="Arial" w:cs="Arial"/>
          <w:b/>
          <w:bCs/>
          <w:color w:val="000000" w:themeColor="text1"/>
          <w:sz w:val="20"/>
        </w:rPr>
      </w:pPr>
      <w:r w:rsidRPr="00CF068C">
        <w:rPr>
          <w:rFonts w:ascii="Arial" w:hAnsi="Arial" w:cs="Arial"/>
          <w:b/>
          <w:bCs/>
          <w:sz w:val="20"/>
        </w:rPr>
        <w:t>Robicsek SA</w:t>
      </w:r>
      <w:r w:rsidRPr="00CF068C">
        <w:rPr>
          <w:rFonts w:ascii="Arial" w:hAnsi="Arial" w:cs="Arial"/>
          <w:sz w:val="20"/>
        </w:rPr>
        <w:t xml:space="preserve">, Bhattacharya A, Rabai F, </w:t>
      </w:r>
      <w:r w:rsidRPr="00CF068C">
        <w:rPr>
          <w:rFonts w:ascii="Arial" w:hAnsi="Arial" w:cs="Arial"/>
          <w:noProof/>
          <w:sz w:val="20"/>
        </w:rPr>
        <w:t xml:space="preserve">Shukla K, </w:t>
      </w:r>
      <w:r w:rsidRPr="00CF068C">
        <w:rPr>
          <w:rFonts w:ascii="Arial" w:hAnsi="Arial" w:cs="Arial"/>
          <w:sz w:val="20"/>
        </w:rPr>
        <w:t xml:space="preserve">Doré S.  </w:t>
      </w:r>
      <w:r w:rsidRPr="00CF068C">
        <w:rPr>
          <w:rFonts w:ascii="Arial" w:hAnsi="Arial" w:cs="Arial"/>
          <w:color w:val="000000"/>
          <w:sz w:val="20"/>
        </w:rPr>
        <w:t>Blood-related toxicity after Traumatic Brain Injury: Potential targets for neuroprotection. Molecular Neurobiol. </w:t>
      </w:r>
      <w:r w:rsidRPr="00CF068C">
        <w:rPr>
          <w:rFonts w:ascii="Arial" w:hAnsi="Arial" w:cs="Arial"/>
          <w:sz w:val="20"/>
        </w:rPr>
        <w:t xml:space="preserve"> </w:t>
      </w:r>
      <w:r w:rsidR="00B76227" w:rsidRPr="00CF068C">
        <w:rPr>
          <w:rFonts w:ascii="Arial" w:hAnsi="Arial" w:cs="Arial"/>
          <w:b/>
          <w:bCs/>
          <w:sz w:val="20"/>
        </w:rPr>
        <w:t xml:space="preserve">57, </w:t>
      </w:r>
      <w:r w:rsidR="00B76227" w:rsidRPr="00CF068C">
        <w:rPr>
          <w:rFonts w:ascii="Arial" w:hAnsi="Arial" w:cs="Arial"/>
          <w:sz w:val="20"/>
        </w:rPr>
        <w:t xml:space="preserve">159–178 </w:t>
      </w:r>
      <w:r w:rsidR="00340E72" w:rsidRPr="00CF068C">
        <w:rPr>
          <w:rFonts w:ascii="Arial" w:hAnsi="Arial" w:cs="Arial"/>
          <w:sz w:val="20"/>
        </w:rPr>
        <w:t xml:space="preserve">Oct 16, 2019. </w:t>
      </w:r>
      <w:r w:rsidR="00B76227" w:rsidRPr="00CF068C">
        <w:rPr>
          <w:rFonts w:ascii="Arial" w:hAnsi="Arial" w:cs="Arial"/>
          <w:sz w:val="20"/>
        </w:rPr>
        <w:t>https://doi.org/10.1007/s12035-019-01766-8</w:t>
      </w:r>
      <w:r w:rsidR="003E69E0" w:rsidRPr="00CF068C">
        <w:rPr>
          <w:rFonts w:ascii="Arial" w:hAnsi="Arial" w:cs="Arial"/>
          <w:sz w:val="20"/>
        </w:rPr>
        <w:t>.</w:t>
      </w:r>
    </w:p>
    <w:p w14:paraId="7B0AE64A" w14:textId="0DDEC4E6" w:rsidR="00473897" w:rsidRPr="00CF068C" w:rsidRDefault="00473897" w:rsidP="00E147D9">
      <w:pPr>
        <w:pStyle w:val="ListParagraph"/>
        <w:widowControl/>
        <w:numPr>
          <w:ilvl w:val="0"/>
          <w:numId w:val="16"/>
        </w:numPr>
        <w:rPr>
          <w:rFonts w:ascii="Arial" w:hAnsi="Arial" w:cs="Arial"/>
          <w:sz w:val="20"/>
        </w:rPr>
      </w:pPr>
      <w:r w:rsidRPr="00CF068C">
        <w:rPr>
          <w:rFonts w:ascii="Arial" w:hAnsi="Arial" w:cs="Arial"/>
          <w:color w:val="000000"/>
          <w:sz w:val="20"/>
        </w:rPr>
        <w:t xml:space="preserve">Papa L, </w:t>
      </w:r>
      <w:r w:rsidRPr="00CF068C">
        <w:rPr>
          <w:rFonts w:ascii="Arial" w:hAnsi="Arial" w:cs="Arial"/>
          <w:b/>
          <w:color w:val="000000"/>
          <w:sz w:val="20"/>
        </w:rPr>
        <w:t>Robicsek SA</w:t>
      </w:r>
      <w:r w:rsidRPr="00CF068C">
        <w:rPr>
          <w:rFonts w:ascii="Arial" w:hAnsi="Arial" w:cs="Arial"/>
          <w:color w:val="000000"/>
          <w:sz w:val="20"/>
        </w:rPr>
        <w:t>, Brophy GM, Wang KKW, Hannay HJ, Heaton S, Schmalfuss I, Gabrielli A, Hayes RL, Robertson CS.  Temporal Profile of Microtubule Associated Protein (MAP-2) - A Novel Indicator of Brain Injury Severity After Trauma.</w:t>
      </w:r>
      <w:r w:rsidRPr="00CF068C">
        <w:rPr>
          <w:rFonts w:ascii="Arial" w:hAnsi="Arial" w:cs="Arial"/>
          <w:iCs/>
          <w:sz w:val="20"/>
        </w:rPr>
        <w:t xml:space="preserve"> J Neurotrauma </w:t>
      </w:r>
      <w:r w:rsidRPr="00CF068C">
        <w:rPr>
          <w:rFonts w:ascii="Arial" w:hAnsi="Arial" w:cs="Arial"/>
          <w:sz w:val="20"/>
        </w:rPr>
        <w:t>1;35(1):32-40</w:t>
      </w:r>
      <w:r w:rsidR="00E147D9" w:rsidRPr="00CF068C">
        <w:rPr>
          <w:rFonts w:ascii="Arial" w:hAnsi="Arial" w:cs="Arial"/>
          <w:sz w:val="20"/>
        </w:rPr>
        <w:t>, 2018</w:t>
      </w:r>
      <w:r w:rsidRPr="00CF068C">
        <w:rPr>
          <w:rFonts w:ascii="Arial" w:hAnsi="Arial" w:cs="Arial"/>
          <w:sz w:val="20"/>
        </w:rPr>
        <w:t>.</w:t>
      </w:r>
    </w:p>
    <w:p w14:paraId="1B90B2CE" w14:textId="2BA3E9AD" w:rsidR="00CC5F8E" w:rsidRPr="00CF068C" w:rsidRDefault="00CC5F8E" w:rsidP="00CC5F8E">
      <w:pPr>
        <w:pStyle w:val="ListParagraph"/>
        <w:widowControl/>
        <w:numPr>
          <w:ilvl w:val="0"/>
          <w:numId w:val="16"/>
        </w:numPr>
        <w:rPr>
          <w:rFonts w:ascii="Arial" w:hAnsi="Arial" w:cs="Arial"/>
          <w:color w:val="000000"/>
          <w:sz w:val="20"/>
        </w:rPr>
      </w:pPr>
      <w:r w:rsidRPr="00CF068C">
        <w:rPr>
          <w:rFonts w:ascii="Arial" w:hAnsi="Arial" w:cs="Arial"/>
          <w:color w:val="000000"/>
          <w:sz w:val="20"/>
        </w:rPr>
        <w:t xml:space="preserve">Garcia JM, Stillings SA, LeClerc JL, Phillips H, Edwards NJ, </w:t>
      </w:r>
      <w:r w:rsidRPr="00CF068C">
        <w:rPr>
          <w:rFonts w:ascii="Arial" w:hAnsi="Arial" w:cs="Arial"/>
          <w:b/>
          <w:color w:val="000000"/>
          <w:sz w:val="20"/>
        </w:rPr>
        <w:t>Robicsek SA</w:t>
      </w:r>
      <w:r w:rsidRPr="00CF068C">
        <w:rPr>
          <w:rFonts w:ascii="Arial" w:hAnsi="Arial" w:cs="Arial"/>
          <w:color w:val="000000"/>
          <w:sz w:val="20"/>
        </w:rPr>
        <w:t>, Hoh B, Blackburn S, Dore S. Role of interleukin-10 in acute brain i</w:t>
      </w:r>
      <w:r w:rsidR="008A3EAC" w:rsidRPr="00CF068C">
        <w:rPr>
          <w:rFonts w:ascii="Arial" w:hAnsi="Arial" w:cs="Arial"/>
          <w:color w:val="000000"/>
          <w:sz w:val="20"/>
        </w:rPr>
        <w:t xml:space="preserve">njuries. Front. Neurol., 12 June 2017. </w:t>
      </w:r>
      <w:hyperlink r:id="rId15" w:history="1">
        <w:r w:rsidR="008A3EAC" w:rsidRPr="00CF068C">
          <w:rPr>
            <w:rStyle w:val="Hyperlink"/>
            <w:rFonts w:ascii="Arial" w:hAnsi="Arial" w:cs="Arial"/>
            <w:i/>
            <w:sz w:val="20"/>
          </w:rPr>
          <w:t>https://doi.org/10.3389/fneur.2017.00244</w:t>
        </w:r>
      </w:hyperlink>
    </w:p>
    <w:p w14:paraId="3071C2E1"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z w:val="20"/>
        </w:rPr>
        <w:t xml:space="preserve">Tóth A, Schmalfuss I, Heaton S, Gabrielli A, Hannay HJ, Papa L, Brophy G, Wang KKW, Büki A, Schwarcz A, Hayes R, Robertson CS, </w:t>
      </w:r>
      <w:r w:rsidRPr="00CF068C">
        <w:rPr>
          <w:rFonts w:ascii="Arial" w:hAnsi="Arial" w:cs="Arial"/>
          <w:b/>
          <w:sz w:val="20"/>
        </w:rPr>
        <w:t>Robicsek SA</w:t>
      </w:r>
      <w:r w:rsidRPr="00CF068C">
        <w:rPr>
          <w:rFonts w:ascii="Arial" w:hAnsi="Arial" w:cs="Arial"/>
          <w:iCs/>
          <w:color w:val="000050"/>
          <w:sz w:val="20"/>
        </w:rPr>
        <w:t>.  Lateral ventricle volume asymmetry predicts midline shift and 6-month outcome in severe traumatic brain injury. J Neurotrauma, 32:1–5, 2015.  [IF 3.714]</w:t>
      </w:r>
    </w:p>
    <w:p w14:paraId="174DEF7B"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iCs/>
          <w:color w:val="000050"/>
          <w:sz w:val="20"/>
          <w:u w:val="single"/>
        </w:rPr>
        <w:t>Papa L</w:t>
      </w:r>
      <w:r w:rsidRPr="00CF068C">
        <w:rPr>
          <w:rFonts w:ascii="Arial" w:hAnsi="Arial" w:cs="Arial"/>
          <w:iCs/>
          <w:color w:val="000050"/>
          <w:sz w:val="20"/>
        </w:rPr>
        <w:t xml:space="preserve">, Robertson CS, Wang KKW, Brophy GM, Hannay HJ, Heaton S, Schmalfuss I, Gabrielli A, Hayes R, </w:t>
      </w:r>
      <w:r w:rsidRPr="00CF068C">
        <w:rPr>
          <w:rFonts w:ascii="Arial" w:hAnsi="Arial" w:cs="Arial"/>
          <w:b/>
          <w:iCs/>
          <w:color w:val="000050"/>
          <w:sz w:val="20"/>
          <w:u w:val="single"/>
        </w:rPr>
        <w:t>Robicsek SA</w:t>
      </w:r>
      <w:r w:rsidRPr="00CF068C">
        <w:rPr>
          <w:rFonts w:ascii="Arial" w:hAnsi="Arial" w:cs="Arial"/>
          <w:b/>
          <w:iCs/>
          <w:color w:val="000050"/>
          <w:sz w:val="20"/>
        </w:rPr>
        <w:t>.</w:t>
      </w:r>
      <w:r w:rsidRPr="00CF068C">
        <w:rPr>
          <w:rFonts w:ascii="Arial" w:hAnsi="Arial" w:cs="Arial"/>
          <w:iCs/>
          <w:color w:val="000050"/>
          <w:sz w:val="20"/>
        </w:rPr>
        <w:t xml:space="preserve"> Biomarkers Improve Clinical Outcome Predictors of Mortality Following Non-Penetrating Severe Traumatic Brain Injury Neurocrit Care </w:t>
      </w:r>
      <w:r w:rsidRPr="00CF068C">
        <w:rPr>
          <w:rFonts w:ascii="Arial" w:hAnsi="Arial" w:cs="Arial"/>
          <w:sz w:val="20"/>
        </w:rPr>
        <w:t xml:space="preserve">22(1):52-64, 2015. [PMID:25052159]  </w:t>
      </w:r>
      <w:r w:rsidRPr="00CF068C">
        <w:rPr>
          <w:rFonts w:ascii="Arial" w:hAnsi="Arial" w:cs="Arial"/>
          <w:iCs/>
          <w:sz w:val="20"/>
        </w:rPr>
        <w:t>[IF 3.714]</w:t>
      </w:r>
    </w:p>
    <w:p w14:paraId="23E90EF0" w14:textId="57BE8C7F"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iCs/>
          <w:color w:val="000050"/>
          <w:sz w:val="20"/>
        </w:rPr>
        <w:t xml:space="preserve">Mashour GA, Moore LE, Lele AV, </w:t>
      </w:r>
      <w:r w:rsidRPr="00CF068C">
        <w:rPr>
          <w:rFonts w:ascii="Arial" w:hAnsi="Arial" w:cs="Arial"/>
          <w:b/>
          <w:iCs/>
          <w:color w:val="000050"/>
          <w:sz w:val="20"/>
        </w:rPr>
        <w:t>Robicsek SA</w:t>
      </w:r>
      <w:r w:rsidRPr="00CF068C">
        <w:rPr>
          <w:rFonts w:ascii="Arial" w:hAnsi="Arial" w:cs="Arial"/>
          <w:iCs/>
          <w:color w:val="000050"/>
          <w:sz w:val="20"/>
        </w:rPr>
        <w:t xml:space="preserve">, Gelb AW. </w:t>
      </w:r>
      <w:r w:rsidRPr="00CF068C">
        <w:rPr>
          <w:rFonts w:ascii="Arial" w:hAnsi="Arial" w:cs="Arial"/>
          <w:bCs/>
          <w:iCs/>
          <w:color w:val="000050"/>
          <w:sz w:val="20"/>
        </w:rPr>
        <w:t xml:space="preserve"> Perioperative Care of Patients at High Risk for Stroke after Non-Cardiac, Non-Neurologic Surgery: Guidelines from the Society for Neuroscience in Anesthesiology and Critical Care. </w:t>
      </w:r>
      <w:r w:rsidRPr="00CF068C">
        <w:rPr>
          <w:rFonts w:ascii="Arial" w:hAnsi="Arial" w:cs="Arial"/>
          <w:i/>
          <w:iCs/>
          <w:color w:val="000050"/>
          <w:sz w:val="20"/>
        </w:rPr>
        <w:t xml:space="preserve">SNACC Task Force on Perioperative Stroke. </w:t>
      </w:r>
      <w:r w:rsidRPr="00CF068C">
        <w:rPr>
          <w:rFonts w:ascii="Arial" w:hAnsi="Arial" w:cs="Arial"/>
          <w:iCs/>
          <w:color w:val="000050"/>
          <w:sz w:val="20"/>
        </w:rPr>
        <w:t>J Neurosurg Anesthesiol.</w:t>
      </w:r>
      <w:r w:rsidRPr="00CF068C">
        <w:rPr>
          <w:rFonts w:ascii="Arial" w:hAnsi="Arial" w:cs="Arial"/>
          <w:i/>
          <w:iCs/>
          <w:color w:val="404040"/>
          <w:sz w:val="20"/>
        </w:rPr>
        <w:t xml:space="preserve"> </w:t>
      </w:r>
      <w:r w:rsidRPr="00CF068C">
        <w:rPr>
          <w:rFonts w:ascii="Arial" w:hAnsi="Arial" w:cs="Arial"/>
          <w:i/>
          <w:iCs/>
          <w:color w:val="000050"/>
          <w:sz w:val="20"/>
        </w:rPr>
        <w:t>26: 273-85, 2014</w:t>
      </w:r>
      <w:r w:rsidRPr="00CF068C">
        <w:rPr>
          <w:rFonts w:ascii="Arial" w:hAnsi="Arial" w:cs="Arial"/>
          <w:iCs/>
          <w:color w:val="000050"/>
          <w:sz w:val="20"/>
        </w:rPr>
        <w:t>. [</w:t>
      </w:r>
      <w:r w:rsidRPr="00CF068C">
        <w:rPr>
          <w:rFonts w:ascii="Arial" w:hAnsi="Arial" w:cs="Arial"/>
          <w:sz w:val="20"/>
        </w:rPr>
        <w:t>PMID:24978064]</w:t>
      </w:r>
      <w:r w:rsidRPr="00CF068C">
        <w:rPr>
          <w:rFonts w:ascii="Arial" w:hAnsi="Arial" w:cs="Arial"/>
          <w:iCs/>
          <w:color w:val="000050"/>
          <w:sz w:val="20"/>
        </w:rPr>
        <w:t xml:space="preserve"> </w:t>
      </w:r>
      <w:r w:rsidRPr="00CF068C">
        <w:rPr>
          <w:rFonts w:ascii="Arial" w:hAnsi="Arial" w:cs="Arial"/>
          <w:iCs/>
          <w:sz w:val="20"/>
        </w:rPr>
        <w:t>[IF 2.347]</w:t>
      </w:r>
    </w:p>
    <w:p w14:paraId="3EEECB14" w14:textId="75A6DDC9" w:rsidR="00D07A7F" w:rsidRPr="00CF068C" w:rsidRDefault="00D07A7F" w:rsidP="009945A5">
      <w:pPr>
        <w:pStyle w:val="ListParagraph"/>
        <w:numPr>
          <w:ilvl w:val="0"/>
          <w:numId w:val="16"/>
        </w:numPr>
        <w:spacing w:after="120"/>
        <w:rPr>
          <w:rFonts w:ascii="Arial" w:hAnsi="Arial" w:cs="Arial"/>
          <w:iCs/>
          <w:color w:val="000050"/>
          <w:sz w:val="20"/>
        </w:rPr>
      </w:pPr>
      <w:r w:rsidRPr="00CF068C">
        <w:rPr>
          <w:rFonts w:ascii="Arial" w:hAnsi="Arial" w:cs="Arial"/>
          <w:iCs/>
          <w:color w:val="000050"/>
          <w:sz w:val="20"/>
        </w:rPr>
        <w:t xml:space="preserve">Zhang Z, Zoltewicz J S, Mondello S, Newsom KJ, Yang Z, Yang B, Kobeissy F, Guingab J, Glushakova O, </w:t>
      </w:r>
      <w:r w:rsidRPr="00CF068C">
        <w:rPr>
          <w:rFonts w:ascii="Arial" w:hAnsi="Arial" w:cs="Arial"/>
          <w:b/>
          <w:iCs/>
          <w:color w:val="000050"/>
          <w:sz w:val="20"/>
        </w:rPr>
        <w:t>Robicsek S</w:t>
      </w:r>
      <w:r w:rsidRPr="00CF068C">
        <w:rPr>
          <w:rFonts w:ascii="Arial" w:hAnsi="Arial" w:cs="Arial"/>
          <w:iCs/>
          <w:color w:val="000050"/>
          <w:sz w:val="20"/>
        </w:rPr>
        <w:t xml:space="preserve">, Heaton S, </w:t>
      </w:r>
      <w:r w:rsidR="00184445" w:rsidRPr="00CF068C">
        <w:rPr>
          <w:rFonts w:ascii="Arial" w:hAnsi="Arial" w:cs="Arial"/>
          <w:iCs/>
          <w:color w:val="000050"/>
          <w:sz w:val="20"/>
        </w:rPr>
        <w:t>Büki</w:t>
      </w:r>
      <w:r w:rsidRPr="00CF068C">
        <w:rPr>
          <w:rFonts w:ascii="Arial" w:hAnsi="Arial" w:cs="Arial"/>
          <w:iCs/>
          <w:color w:val="000050"/>
          <w:sz w:val="20"/>
        </w:rPr>
        <w:t xml:space="preserve"> A, Hannay J, Gold MS, Rubenstein R, Lu XM, Dave JR, Schmid K, Tortella F, Robertson CS, Wang KKW.  Human traumatic brain injury induces autoantibody response against glial fibrillary acidic protein and its breakdown products. PloS One, 9(3), 2014. [IF 3.53]</w:t>
      </w:r>
    </w:p>
    <w:p w14:paraId="1D974FCC" w14:textId="746AB011" w:rsidR="009941C4" w:rsidRPr="00CF068C" w:rsidRDefault="009941C4" w:rsidP="009941C4">
      <w:pPr>
        <w:pStyle w:val="ListParagraph"/>
        <w:numPr>
          <w:ilvl w:val="0"/>
          <w:numId w:val="16"/>
        </w:numPr>
        <w:spacing w:after="120"/>
        <w:rPr>
          <w:rFonts w:ascii="Arial" w:hAnsi="Arial" w:cs="Arial"/>
          <w:iCs/>
          <w:color w:val="000050"/>
          <w:sz w:val="20"/>
        </w:rPr>
      </w:pPr>
      <w:r w:rsidRPr="00CF068C">
        <w:rPr>
          <w:rFonts w:ascii="Arial" w:hAnsi="Arial" w:cs="Arial"/>
          <w:iCs/>
          <w:color w:val="000050"/>
          <w:sz w:val="20"/>
        </w:rPr>
        <w:t>Mashour GA, Avitsian R, Lauer KK; Soriano, SG, Sharma D; Koht A, Crosby G: Neuroanesthesiology Fellowship Training, J Neurosurg Anesthesiol 25(1) 1-7 2013. doi: 10.1097/ANA.0b013e3182785d5d (acknowledgement</w:t>
      </w:r>
      <w:r w:rsidR="004C10DB" w:rsidRPr="00CF068C">
        <w:rPr>
          <w:rFonts w:ascii="Arial" w:hAnsi="Arial" w:cs="Arial"/>
          <w:iCs/>
          <w:color w:val="000050"/>
          <w:sz w:val="20"/>
        </w:rPr>
        <w:t xml:space="preserve"> of participation</w:t>
      </w:r>
      <w:r w:rsidRPr="00CF068C">
        <w:rPr>
          <w:rFonts w:ascii="Arial" w:hAnsi="Arial" w:cs="Arial"/>
          <w:iCs/>
          <w:color w:val="000050"/>
          <w:sz w:val="20"/>
        </w:rPr>
        <w:t>).</w:t>
      </w:r>
    </w:p>
    <w:p w14:paraId="69F19973" w14:textId="375E5031"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iCs/>
          <w:color w:val="000050"/>
          <w:sz w:val="20"/>
        </w:rPr>
        <w:t xml:space="preserve">Rice D, Wang KK, </w:t>
      </w:r>
      <w:r w:rsidRPr="00CF068C">
        <w:rPr>
          <w:rFonts w:ascii="Arial" w:hAnsi="Arial" w:cs="Arial"/>
          <w:b/>
          <w:iCs/>
          <w:color w:val="000050"/>
          <w:sz w:val="20"/>
        </w:rPr>
        <w:t>Robicsek SA</w:t>
      </w:r>
      <w:r w:rsidRPr="00CF068C">
        <w:rPr>
          <w:rFonts w:ascii="Arial" w:hAnsi="Arial" w:cs="Arial"/>
          <w:iCs/>
          <w:color w:val="000050"/>
          <w:sz w:val="20"/>
        </w:rPr>
        <w:t xml:space="preserve">.  Biomarkers of traumatic brain injury in the geriatric population. </w:t>
      </w:r>
      <w:r w:rsidR="00A23E0E" w:rsidRPr="00CF068C">
        <w:rPr>
          <w:rFonts w:ascii="Arial" w:hAnsi="Arial" w:cs="Arial"/>
          <w:iCs/>
          <w:color w:val="000050"/>
          <w:sz w:val="20"/>
        </w:rPr>
        <w:t xml:space="preserve">Curr </w:t>
      </w:r>
      <w:r w:rsidRPr="00CF068C">
        <w:rPr>
          <w:rFonts w:ascii="Arial" w:hAnsi="Arial" w:cs="Arial"/>
          <w:color w:val="131413"/>
          <w:sz w:val="20"/>
        </w:rPr>
        <w:t>Tran Geriatr Gerontol Rep 1:129-134, 2012.</w:t>
      </w:r>
    </w:p>
    <w:p w14:paraId="7498D326" w14:textId="180964EA" w:rsidR="00D07A7F" w:rsidRPr="00CF068C" w:rsidRDefault="00D07A7F" w:rsidP="009945A5">
      <w:pPr>
        <w:pStyle w:val="ListParagraph"/>
        <w:numPr>
          <w:ilvl w:val="0"/>
          <w:numId w:val="16"/>
        </w:numPr>
        <w:autoSpaceDE w:val="0"/>
        <w:autoSpaceDN w:val="0"/>
        <w:adjustRightInd w:val="0"/>
        <w:spacing w:after="120"/>
        <w:rPr>
          <w:rFonts w:ascii="Arial" w:hAnsi="Arial" w:cs="Arial"/>
          <w:sz w:val="20"/>
        </w:rPr>
      </w:pPr>
      <w:r w:rsidRPr="00CF068C">
        <w:rPr>
          <w:rFonts w:ascii="Arial" w:hAnsi="Arial" w:cs="Arial"/>
          <w:sz w:val="20"/>
        </w:rPr>
        <w:t xml:space="preserve">Mondello S, Akinyi L, </w:t>
      </w:r>
      <w:r w:rsidR="00184445" w:rsidRPr="00CF068C">
        <w:rPr>
          <w:rFonts w:ascii="Arial" w:hAnsi="Arial" w:cs="Arial"/>
          <w:sz w:val="20"/>
        </w:rPr>
        <w:t>Büki</w:t>
      </w:r>
      <w:r w:rsidRPr="00CF068C">
        <w:rPr>
          <w:rFonts w:ascii="Arial" w:hAnsi="Arial" w:cs="Arial"/>
          <w:sz w:val="20"/>
        </w:rPr>
        <w:t xml:space="preserve"> A, </w:t>
      </w:r>
      <w:r w:rsidRPr="00CF068C">
        <w:rPr>
          <w:rFonts w:ascii="Arial" w:hAnsi="Arial" w:cs="Arial"/>
          <w:b/>
          <w:sz w:val="20"/>
        </w:rPr>
        <w:t>Robicsek S</w:t>
      </w:r>
      <w:r w:rsidRPr="00CF068C">
        <w:rPr>
          <w:rFonts w:ascii="Arial" w:hAnsi="Arial" w:cs="Arial"/>
          <w:sz w:val="20"/>
        </w:rPr>
        <w:t>, Gabrielli A, Tepas J, Papa L, Brophy G, Tortella FC, Hayes RL Wang KK: Clinical utility of serum levels of ubiquitin C-terminal hydrolase as a biomarker for severe traumatic brain injury. Neurosurgery 70:666-675, 2012. [IF 4.252]</w:t>
      </w:r>
    </w:p>
    <w:p w14:paraId="25E95B1B" w14:textId="540BC88A" w:rsidR="00D07A7F" w:rsidRPr="00CF068C" w:rsidRDefault="00782A9D" w:rsidP="00782A9D">
      <w:pPr>
        <w:pStyle w:val="ListParagraph"/>
        <w:numPr>
          <w:ilvl w:val="0"/>
          <w:numId w:val="16"/>
        </w:numPr>
        <w:autoSpaceDE w:val="0"/>
        <w:autoSpaceDN w:val="0"/>
        <w:adjustRightInd w:val="0"/>
        <w:spacing w:after="120"/>
        <w:rPr>
          <w:rFonts w:ascii="Arial" w:hAnsi="Arial" w:cs="Arial"/>
          <w:sz w:val="20"/>
        </w:rPr>
      </w:pPr>
      <w:r w:rsidRPr="00CF068C">
        <w:rPr>
          <w:rFonts w:ascii="Arial" w:hAnsi="Arial" w:cs="Arial"/>
          <w:sz w:val="20"/>
        </w:rPr>
        <w:t xml:space="preserve">Lee LA, Roth S, Todd MM, Posner KL, Polissar NL, Neradilek MB, Torner J, Newman NJ, Domino KB, Lauer KK, </w:t>
      </w:r>
      <w:proofErr w:type="spellStart"/>
      <w:r w:rsidRPr="00CF068C">
        <w:rPr>
          <w:rFonts w:ascii="Arial" w:hAnsi="Arial" w:cs="Arial"/>
          <w:sz w:val="20"/>
        </w:rPr>
        <w:t>Buddithi</w:t>
      </w:r>
      <w:proofErr w:type="spellEnd"/>
      <w:r w:rsidRPr="00CF068C">
        <w:rPr>
          <w:rFonts w:ascii="Arial" w:hAnsi="Arial" w:cs="Arial"/>
          <w:sz w:val="20"/>
        </w:rPr>
        <w:t xml:space="preserve"> R, </w:t>
      </w:r>
      <w:proofErr w:type="spellStart"/>
      <w:r w:rsidRPr="00CF068C">
        <w:rPr>
          <w:rFonts w:ascii="Arial" w:hAnsi="Arial" w:cs="Arial"/>
          <w:sz w:val="20"/>
        </w:rPr>
        <w:t>Gollapudy</w:t>
      </w:r>
      <w:proofErr w:type="spellEnd"/>
      <w:r w:rsidRPr="00CF068C">
        <w:rPr>
          <w:rFonts w:ascii="Arial" w:hAnsi="Arial" w:cs="Arial"/>
          <w:sz w:val="20"/>
        </w:rPr>
        <w:t xml:space="preserve"> S, </w:t>
      </w:r>
      <w:proofErr w:type="spellStart"/>
      <w:r w:rsidRPr="00CF068C">
        <w:rPr>
          <w:rFonts w:ascii="Arial" w:hAnsi="Arial" w:cs="Arial"/>
          <w:sz w:val="20"/>
        </w:rPr>
        <w:t>Pajewski</w:t>
      </w:r>
      <w:proofErr w:type="spellEnd"/>
      <w:r w:rsidRPr="00CF068C">
        <w:rPr>
          <w:rFonts w:ascii="Arial" w:hAnsi="Arial" w:cs="Arial"/>
          <w:sz w:val="20"/>
        </w:rPr>
        <w:t xml:space="preserve"> TN, </w:t>
      </w:r>
      <w:proofErr w:type="spellStart"/>
      <w:r w:rsidRPr="00CF068C">
        <w:rPr>
          <w:rFonts w:ascii="Arial" w:hAnsi="Arial" w:cs="Arial"/>
          <w:sz w:val="20"/>
        </w:rPr>
        <w:t>Scalzo</w:t>
      </w:r>
      <w:proofErr w:type="spellEnd"/>
      <w:r w:rsidRPr="00CF068C">
        <w:rPr>
          <w:rFonts w:ascii="Arial" w:hAnsi="Arial" w:cs="Arial"/>
          <w:sz w:val="20"/>
        </w:rPr>
        <w:t xml:space="preserve"> DC, </w:t>
      </w:r>
      <w:proofErr w:type="spellStart"/>
      <w:r w:rsidRPr="00CF068C">
        <w:rPr>
          <w:rFonts w:ascii="Arial" w:hAnsi="Arial" w:cs="Arial"/>
          <w:sz w:val="20"/>
        </w:rPr>
        <w:t>Avitsian</w:t>
      </w:r>
      <w:proofErr w:type="spellEnd"/>
      <w:r w:rsidRPr="00CF068C">
        <w:rPr>
          <w:rFonts w:ascii="Arial" w:hAnsi="Arial" w:cs="Arial"/>
          <w:sz w:val="20"/>
        </w:rPr>
        <w:t xml:space="preserve"> R, Brown MJ, </w:t>
      </w:r>
      <w:proofErr w:type="spellStart"/>
      <w:r w:rsidRPr="00CF068C">
        <w:rPr>
          <w:rFonts w:ascii="Arial" w:hAnsi="Arial" w:cs="Arial"/>
          <w:sz w:val="20"/>
        </w:rPr>
        <w:t>Buenvenida</w:t>
      </w:r>
      <w:proofErr w:type="spellEnd"/>
      <w:r w:rsidRPr="00CF068C">
        <w:rPr>
          <w:rFonts w:ascii="Arial" w:hAnsi="Arial" w:cs="Arial"/>
          <w:sz w:val="20"/>
        </w:rPr>
        <w:t xml:space="preserve"> S, </w:t>
      </w:r>
      <w:proofErr w:type="spellStart"/>
      <w:r w:rsidRPr="00CF068C">
        <w:rPr>
          <w:rFonts w:ascii="Arial" w:hAnsi="Arial" w:cs="Arial"/>
          <w:sz w:val="20"/>
        </w:rPr>
        <w:t>Mashour</w:t>
      </w:r>
      <w:proofErr w:type="spellEnd"/>
      <w:r w:rsidRPr="00CF068C">
        <w:rPr>
          <w:rFonts w:ascii="Arial" w:hAnsi="Arial" w:cs="Arial"/>
          <w:sz w:val="20"/>
        </w:rPr>
        <w:t xml:space="preserve"> GA, Moore LE, Samra SK, Lieberman J, Lane RK, Ramani R, Wagner J, </w:t>
      </w:r>
      <w:proofErr w:type="spellStart"/>
      <w:r w:rsidRPr="00CF068C">
        <w:rPr>
          <w:rFonts w:ascii="Arial" w:hAnsi="Arial" w:cs="Arial"/>
          <w:sz w:val="20"/>
        </w:rPr>
        <w:t>Tempelhoff</w:t>
      </w:r>
      <w:proofErr w:type="spellEnd"/>
      <w:r w:rsidRPr="00CF068C">
        <w:rPr>
          <w:rFonts w:ascii="Arial" w:hAnsi="Arial" w:cs="Arial"/>
          <w:sz w:val="20"/>
        </w:rPr>
        <w:t xml:space="preserve"> R, Monsey CM, </w:t>
      </w:r>
      <w:r w:rsidRPr="00CF068C">
        <w:rPr>
          <w:rFonts w:ascii="Arial" w:hAnsi="Arial" w:cs="Arial"/>
          <w:b/>
          <w:bCs/>
          <w:sz w:val="20"/>
        </w:rPr>
        <w:t>Robicsek SA</w:t>
      </w:r>
      <w:r w:rsidRPr="00CF068C">
        <w:rPr>
          <w:rFonts w:ascii="Arial" w:hAnsi="Arial" w:cs="Arial"/>
          <w:sz w:val="20"/>
        </w:rPr>
        <w:t>, Vu MM, Weeks J, Manninen PH, Fu ES, Sanchez-</w:t>
      </w:r>
      <w:proofErr w:type="spellStart"/>
      <w:r w:rsidRPr="00CF068C">
        <w:rPr>
          <w:rFonts w:ascii="Arial" w:hAnsi="Arial" w:cs="Arial"/>
          <w:sz w:val="20"/>
        </w:rPr>
        <w:t>Yanes</w:t>
      </w:r>
      <w:proofErr w:type="spellEnd"/>
      <w:r w:rsidRPr="00CF068C">
        <w:rPr>
          <w:rFonts w:ascii="Arial" w:hAnsi="Arial" w:cs="Arial"/>
          <w:sz w:val="20"/>
        </w:rPr>
        <w:t xml:space="preserve"> GC, </w:t>
      </w:r>
      <w:proofErr w:type="spellStart"/>
      <w:r w:rsidRPr="00CF068C">
        <w:rPr>
          <w:rFonts w:ascii="Arial" w:hAnsi="Arial" w:cs="Arial"/>
          <w:sz w:val="20"/>
        </w:rPr>
        <w:t>Peterfreund</w:t>
      </w:r>
      <w:proofErr w:type="spellEnd"/>
      <w:r w:rsidRPr="00CF068C">
        <w:rPr>
          <w:rFonts w:ascii="Arial" w:hAnsi="Arial" w:cs="Arial"/>
          <w:sz w:val="20"/>
        </w:rPr>
        <w:t xml:space="preserve"> RA, Albrecht MA, </w:t>
      </w:r>
      <w:proofErr w:type="spellStart"/>
      <w:r w:rsidRPr="00CF068C">
        <w:rPr>
          <w:rFonts w:ascii="Arial" w:hAnsi="Arial" w:cs="Arial"/>
          <w:sz w:val="20"/>
        </w:rPr>
        <w:t>Sapire</w:t>
      </w:r>
      <w:proofErr w:type="spellEnd"/>
      <w:r w:rsidRPr="00CF068C">
        <w:rPr>
          <w:rFonts w:ascii="Arial" w:hAnsi="Arial" w:cs="Arial"/>
          <w:sz w:val="20"/>
        </w:rPr>
        <w:t xml:space="preserve"> KJ, Baughman VL, Caplan RA, Cheney FW, </w:t>
      </w:r>
      <w:proofErr w:type="spellStart"/>
      <w:r w:rsidRPr="00CF068C">
        <w:rPr>
          <w:rFonts w:ascii="Arial" w:hAnsi="Arial" w:cs="Arial"/>
          <w:sz w:val="20"/>
        </w:rPr>
        <w:t>Metzner</w:t>
      </w:r>
      <w:proofErr w:type="spellEnd"/>
      <w:r w:rsidRPr="00CF068C">
        <w:rPr>
          <w:rFonts w:ascii="Arial" w:hAnsi="Arial" w:cs="Arial"/>
          <w:sz w:val="20"/>
        </w:rPr>
        <w:t xml:space="preserve"> J.  </w:t>
      </w:r>
      <w:r w:rsidR="00D07A7F" w:rsidRPr="00CF068C">
        <w:rPr>
          <w:rFonts w:ascii="Arial" w:hAnsi="Arial" w:cs="Arial"/>
          <w:sz w:val="20"/>
        </w:rPr>
        <w:t xml:space="preserve">Risk factors associated with ischemic optic neuropathy after spinal fusion surgery. Anesthesiology 116:15-24, 2012. [PMID:22185873] </w:t>
      </w:r>
      <w:r w:rsidR="00D07A7F" w:rsidRPr="00CF068C">
        <w:rPr>
          <w:rFonts w:ascii="Arial" w:hAnsi="Arial" w:cs="Arial"/>
          <w:iCs/>
          <w:sz w:val="20"/>
        </w:rPr>
        <w:t>[IF 5.163]</w:t>
      </w:r>
    </w:p>
    <w:p w14:paraId="0458EFDB" w14:textId="544E2721" w:rsidR="00D07A7F" w:rsidRPr="00CF068C" w:rsidRDefault="00D07A7F" w:rsidP="009945A5">
      <w:pPr>
        <w:pStyle w:val="ListParagraph"/>
        <w:numPr>
          <w:ilvl w:val="0"/>
          <w:numId w:val="16"/>
        </w:numPr>
        <w:autoSpaceDE w:val="0"/>
        <w:autoSpaceDN w:val="0"/>
        <w:adjustRightInd w:val="0"/>
        <w:spacing w:after="120"/>
        <w:rPr>
          <w:rFonts w:ascii="Arial" w:hAnsi="Arial" w:cs="Arial"/>
          <w:sz w:val="20"/>
        </w:rPr>
      </w:pPr>
      <w:r w:rsidRPr="00CF068C">
        <w:rPr>
          <w:rFonts w:ascii="Arial" w:hAnsi="Arial" w:cs="Arial"/>
          <w:sz w:val="20"/>
        </w:rPr>
        <w:t xml:space="preserve">Brophy GM, Mondello S, Papa L, </w:t>
      </w:r>
      <w:r w:rsidRPr="00CF068C">
        <w:rPr>
          <w:rFonts w:ascii="Arial" w:hAnsi="Arial" w:cs="Arial"/>
          <w:b/>
          <w:sz w:val="20"/>
        </w:rPr>
        <w:t>Robicsek S</w:t>
      </w:r>
      <w:r w:rsidRPr="00CF068C">
        <w:rPr>
          <w:rFonts w:ascii="Arial" w:hAnsi="Arial" w:cs="Arial"/>
          <w:sz w:val="20"/>
        </w:rPr>
        <w:t xml:space="preserve">, Gabrielli A, Tepas J, </w:t>
      </w:r>
      <w:r w:rsidR="00184445" w:rsidRPr="00CF068C">
        <w:rPr>
          <w:rFonts w:ascii="Arial" w:hAnsi="Arial" w:cs="Arial"/>
          <w:sz w:val="20"/>
        </w:rPr>
        <w:t>Büki</w:t>
      </w:r>
      <w:r w:rsidRPr="00CF068C">
        <w:rPr>
          <w:rFonts w:ascii="Arial" w:hAnsi="Arial" w:cs="Arial"/>
          <w:sz w:val="20"/>
        </w:rPr>
        <w:t xml:space="preserve"> AK, Robertson C, Tortella FC, Hayes RL, Wang KK:  Biokinetic analysis of ubiquitin C-terminal hydrolase-L1 (UCH-L1) in severe traumatic brain injury patient biofluids. </w:t>
      </w:r>
      <w:r w:rsidRPr="00CF068C">
        <w:rPr>
          <w:rFonts w:ascii="Arial" w:hAnsi="Arial" w:cs="Arial"/>
          <w:iCs/>
          <w:sz w:val="20"/>
        </w:rPr>
        <w:t>J Neurotrauma</w:t>
      </w:r>
      <w:r w:rsidRPr="00CF068C">
        <w:rPr>
          <w:rFonts w:ascii="Arial" w:hAnsi="Arial" w:cs="Arial"/>
          <w:sz w:val="20"/>
        </w:rPr>
        <w:t xml:space="preserve"> </w:t>
      </w:r>
      <w:r w:rsidRPr="00CF068C">
        <w:rPr>
          <w:rFonts w:ascii="Arial" w:hAnsi="Arial" w:cs="Arial"/>
          <w:iCs/>
          <w:sz w:val="20"/>
        </w:rPr>
        <w:t>28</w:t>
      </w:r>
      <w:r w:rsidRPr="00CF068C">
        <w:rPr>
          <w:rFonts w:ascii="Arial" w:hAnsi="Arial" w:cs="Arial"/>
          <w:sz w:val="20"/>
        </w:rPr>
        <w:t>:861–870, 2011. [IF 3.654]</w:t>
      </w:r>
    </w:p>
    <w:p w14:paraId="62F65E40" w14:textId="6D54508D"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proofErr w:type="spellStart"/>
      <w:r w:rsidRPr="00CF068C">
        <w:rPr>
          <w:rFonts w:ascii="Arial" w:hAnsi="Arial" w:cs="Arial"/>
          <w:spacing w:val="-3"/>
          <w:sz w:val="20"/>
        </w:rPr>
        <w:t>Przkora</w:t>
      </w:r>
      <w:proofErr w:type="spellEnd"/>
      <w:r w:rsidRPr="00CF068C">
        <w:rPr>
          <w:rFonts w:ascii="Arial" w:hAnsi="Arial" w:cs="Arial"/>
          <w:spacing w:val="-3"/>
          <w:sz w:val="20"/>
        </w:rPr>
        <w:t xml:space="preserve"> R, Euliano TY, Roussos-Ross K, </w:t>
      </w:r>
      <w:proofErr w:type="spellStart"/>
      <w:r w:rsidRPr="00CF068C">
        <w:rPr>
          <w:rFonts w:ascii="Arial" w:hAnsi="Arial" w:cs="Arial"/>
          <w:spacing w:val="-3"/>
          <w:sz w:val="20"/>
        </w:rPr>
        <w:t>Zumberg</w:t>
      </w:r>
      <w:proofErr w:type="spellEnd"/>
      <w:r w:rsidRPr="00CF068C">
        <w:rPr>
          <w:rFonts w:ascii="Arial" w:hAnsi="Arial" w:cs="Arial"/>
          <w:spacing w:val="-3"/>
          <w:sz w:val="20"/>
        </w:rPr>
        <w:t xml:space="preserve"> M, </w:t>
      </w:r>
      <w:r w:rsidRPr="00CF068C">
        <w:rPr>
          <w:rFonts w:ascii="Arial" w:hAnsi="Arial" w:cs="Arial"/>
          <w:b/>
          <w:spacing w:val="-3"/>
          <w:sz w:val="20"/>
        </w:rPr>
        <w:t>Robicsek SA</w:t>
      </w:r>
      <w:r w:rsidRPr="00CF068C">
        <w:rPr>
          <w:rFonts w:ascii="Arial" w:hAnsi="Arial" w:cs="Arial"/>
          <w:spacing w:val="-3"/>
          <w:sz w:val="20"/>
        </w:rPr>
        <w:t xml:space="preserve">: Labor and delivery in a patient with hemophilia B. </w:t>
      </w:r>
      <w:r w:rsidRPr="00CF068C">
        <w:rPr>
          <w:rStyle w:val="jrnl"/>
          <w:rFonts w:ascii="Arial" w:hAnsi="Arial" w:cs="Arial"/>
          <w:sz w:val="20"/>
        </w:rPr>
        <w:t xml:space="preserve">Int J </w:t>
      </w:r>
      <w:proofErr w:type="spellStart"/>
      <w:r w:rsidRPr="00CF068C">
        <w:rPr>
          <w:rStyle w:val="jrnl"/>
          <w:rFonts w:ascii="Arial" w:hAnsi="Arial" w:cs="Arial"/>
          <w:sz w:val="20"/>
        </w:rPr>
        <w:t>Obstet</w:t>
      </w:r>
      <w:proofErr w:type="spellEnd"/>
      <w:r w:rsidRPr="00CF068C">
        <w:rPr>
          <w:rStyle w:val="jrnl"/>
          <w:rFonts w:ascii="Arial" w:hAnsi="Arial" w:cs="Arial"/>
          <w:sz w:val="20"/>
        </w:rPr>
        <w:t xml:space="preserve"> </w:t>
      </w:r>
      <w:proofErr w:type="spellStart"/>
      <w:r w:rsidRPr="00CF068C">
        <w:rPr>
          <w:rStyle w:val="jrnl"/>
          <w:rFonts w:ascii="Arial" w:hAnsi="Arial" w:cs="Arial"/>
          <w:sz w:val="20"/>
        </w:rPr>
        <w:t>Anesth</w:t>
      </w:r>
      <w:proofErr w:type="spellEnd"/>
      <w:r w:rsidRPr="00CF068C">
        <w:rPr>
          <w:rFonts w:ascii="Arial" w:hAnsi="Arial" w:cs="Arial"/>
          <w:sz w:val="20"/>
        </w:rPr>
        <w:t xml:space="preserve"> 20:250-253, 2011. </w:t>
      </w:r>
      <w:r w:rsidRPr="00CF068C">
        <w:rPr>
          <w:rStyle w:val="jrnl"/>
          <w:rFonts w:ascii="Arial" w:hAnsi="Arial" w:cs="Arial"/>
          <w:sz w:val="20"/>
        </w:rPr>
        <w:t xml:space="preserve">[IF </w:t>
      </w:r>
      <w:r w:rsidRPr="00CF068C">
        <w:rPr>
          <w:rFonts w:ascii="Arial" w:hAnsi="Arial" w:cs="Arial"/>
          <w:sz w:val="20"/>
        </w:rPr>
        <w:t>1.395]</w:t>
      </w:r>
    </w:p>
    <w:p w14:paraId="208AB836" w14:textId="04F7F488"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z w:val="20"/>
        </w:rPr>
        <w:lastRenderedPageBreak/>
        <w:t xml:space="preserve">Mondello S, </w:t>
      </w:r>
      <w:r w:rsidRPr="00CF068C">
        <w:rPr>
          <w:rFonts w:ascii="Arial" w:hAnsi="Arial" w:cs="Arial"/>
          <w:b/>
          <w:sz w:val="20"/>
        </w:rPr>
        <w:t>Robicsek SA</w:t>
      </w:r>
      <w:r w:rsidRPr="00CF068C">
        <w:rPr>
          <w:rFonts w:ascii="Arial" w:hAnsi="Arial" w:cs="Arial"/>
          <w:sz w:val="20"/>
        </w:rPr>
        <w:t xml:space="preserve">, Gabrielli A, Brophy GM, Papa L, Tepas JJ, Robertson C, </w:t>
      </w:r>
      <w:r w:rsidR="00184445" w:rsidRPr="00CF068C">
        <w:rPr>
          <w:rFonts w:ascii="Arial" w:hAnsi="Arial" w:cs="Arial"/>
          <w:sz w:val="20"/>
        </w:rPr>
        <w:t>Büki</w:t>
      </w:r>
      <w:r w:rsidRPr="00CF068C">
        <w:rPr>
          <w:rFonts w:ascii="Arial" w:hAnsi="Arial" w:cs="Arial"/>
          <w:sz w:val="20"/>
        </w:rPr>
        <w:t xml:space="preserve"> A,</w:t>
      </w:r>
      <w:r w:rsidRPr="00CF068C">
        <w:rPr>
          <w:rFonts w:ascii="Arial" w:hAnsi="Arial" w:cs="Arial"/>
          <w:sz w:val="20"/>
          <w:vertAlign w:val="superscript"/>
        </w:rPr>
        <w:t xml:space="preserve"> </w:t>
      </w:r>
      <w:r w:rsidRPr="00CF068C">
        <w:rPr>
          <w:rFonts w:ascii="Arial" w:hAnsi="Arial" w:cs="Arial"/>
          <w:sz w:val="20"/>
        </w:rPr>
        <w:t>Scharf D,</w:t>
      </w:r>
      <w:r w:rsidRPr="00CF068C">
        <w:rPr>
          <w:rFonts w:ascii="Arial" w:hAnsi="Arial" w:cs="Arial"/>
          <w:sz w:val="20"/>
          <w:vertAlign w:val="superscript"/>
        </w:rPr>
        <w:t xml:space="preserve"> </w:t>
      </w:r>
      <w:r w:rsidRPr="00CF068C">
        <w:rPr>
          <w:rFonts w:ascii="Arial" w:hAnsi="Arial" w:cs="Arial"/>
          <w:sz w:val="20"/>
        </w:rPr>
        <w:t>Jixiang M,</w:t>
      </w:r>
      <w:r w:rsidRPr="00CF068C">
        <w:rPr>
          <w:rFonts w:ascii="Arial" w:hAnsi="Arial" w:cs="Arial"/>
          <w:sz w:val="20"/>
          <w:vertAlign w:val="superscript"/>
        </w:rPr>
        <w:t xml:space="preserve"> </w:t>
      </w:r>
      <w:r w:rsidRPr="00CF068C">
        <w:rPr>
          <w:rFonts w:ascii="Arial" w:hAnsi="Arial" w:cs="Arial"/>
          <w:sz w:val="20"/>
        </w:rPr>
        <w:t>Akinyi L,</w:t>
      </w:r>
      <w:r w:rsidRPr="00CF068C">
        <w:rPr>
          <w:rFonts w:ascii="Arial" w:hAnsi="Arial" w:cs="Arial"/>
          <w:sz w:val="20"/>
          <w:vertAlign w:val="superscript"/>
        </w:rPr>
        <w:t xml:space="preserve"> </w:t>
      </w:r>
      <w:r w:rsidRPr="00CF068C">
        <w:rPr>
          <w:rFonts w:ascii="Arial" w:hAnsi="Arial" w:cs="Arial"/>
          <w:sz w:val="20"/>
        </w:rPr>
        <w:t>Muller U,</w:t>
      </w:r>
      <w:r w:rsidRPr="00CF068C">
        <w:rPr>
          <w:rFonts w:ascii="Arial" w:hAnsi="Arial" w:cs="Arial"/>
          <w:sz w:val="20"/>
          <w:vertAlign w:val="superscript"/>
        </w:rPr>
        <w:t xml:space="preserve"> </w:t>
      </w:r>
      <w:r w:rsidRPr="00CF068C">
        <w:rPr>
          <w:rFonts w:ascii="Arial" w:hAnsi="Arial" w:cs="Arial"/>
          <w:sz w:val="20"/>
        </w:rPr>
        <w:t xml:space="preserve">Wang KKW, Hayes RL: αII-Spectrin breakdown products (SBDPs): diagnosis and outcome in severe traumatic brain injury patients. </w:t>
      </w:r>
      <w:r w:rsidRPr="00CF068C">
        <w:rPr>
          <w:rStyle w:val="jrnl"/>
          <w:rFonts w:ascii="Arial" w:hAnsi="Arial" w:cs="Arial"/>
          <w:sz w:val="20"/>
        </w:rPr>
        <w:t>J Neurotrauma</w:t>
      </w:r>
      <w:r w:rsidRPr="00CF068C">
        <w:rPr>
          <w:rFonts w:ascii="Arial" w:hAnsi="Arial" w:cs="Arial"/>
          <w:sz w:val="20"/>
        </w:rPr>
        <w:t xml:space="preserve"> 27:1203-1213, 2010. [PMID:20408766]</w:t>
      </w:r>
      <w:r w:rsidR="00F15E26" w:rsidRPr="00CF068C">
        <w:rPr>
          <w:rFonts w:ascii="Arial" w:hAnsi="Arial" w:cs="Arial"/>
          <w:sz w:val="20"/>
        </w:rPr>
        <w:t xml:space="preserve"> </w:t>
      </w:r>
      <w:r w:rsidRPr="00CF068C">
        <w:rPr>
          <w:rFonts w:ascii="Arial" w:hAnsi="Arial" w:cs="Arial"/>
          <w:sz w:val="20"/>
        </w:rPr>
        <w:t>[IF: 3.426]</w:t>
      </w:r>
    </w:p>
    <w:p w14:paraId="04C9A5DF" w14:textId="77777777" w:rsidR="00D07A7F" w:rsidRPr="00CF068C" w:rsidRDefault="00D07A7F" w:rsidP="009945A5">
      <w:pPr>
        <w:pStyle w:val="ListParagraph"/>
        <w:numPr>
          <w:ilvl w:val="0"/>
          <w:numId w:val="16"/>
        </w:numPr>
        <w:autoSpaceDE w:val="0"/>
        <w:autoSpaceDN w:val="0"/>
        <w:adjustRightInd w:val="0"/>
        <w:spacing w:after="120"/>
        <w:rPr>
          <w:rStyle w:val="Hyperlink"/>
          <w:rFonts w:ascii="Arial" w:hAnsi="Arial" w:cs="Arial"/>
          <w:i/>
          <w:iCs/>
          <w:color w:val="000050"/>
          <w:sz w:val="20"/>
          <w:u w:val="none"/>
        </w:rPr>
      </w:pPr>
      <w:r w:rsidRPr="00CF068C">
        <w:rPr>
          <w:rFonts w:ascii="Arial" w:hAnsi="Arial" w:cs="Arial"/>
          <w:spacing w:val="-3"/>
          <w:sz w:val="20"/>
        </w:rPr>
        <w:t xml:space="preserve">Euliano TY, </w:t>
      </w:r>
      <w:r w:rsidRPr="00CF068C">
        <w:rPr>
          <w:rFonts w:ascii="Arial" w:hAnsi="Arial" w:cs="Arial"/>
          <w:b/>
          <w:spacing w:val="-3"/>
          <w:sz w:val="20"/>
        </w:rPr>
        <w:t>Robicsek SA</w:t>
      </w:r>
      <w:r w:rsidRPr="00CF068C">
        <w:rPr>
          <w:rFonts w:ascii="Arial" w:hAnsi="Arial" w:cs="Arial"/>
          <w:spacing w:val="-3"/>
          <w:sz w:val="20"/>
        </w:rPr>
        <w:t>, Banner MJ: The value of anesthesiology in undergraduate medical education as assessed by medical school faculty. J Educ Perioperative Med 12:1-8, 2010.</w:t>
      </w:r>
      <w:r w:rsidRPr="00CF068C">
        <w:rPr>
          <w:rFonts w:ascii="Arial" w:hAnsi="Arial" w:cs="Arial"/>
          <w:sz w:val="20"/>
        </w:rPr>
        <w:t xml:space="preserve"> </w:t>
      </w:r>
      <w:hyperlink r:id="rId16" w:history="1">
        <w:r w:rsidRPr="00CF068C">
          <w:rPr>
            <w:rStyle w:val="Hyperlink"/>
            <w:rFonts w:ascii="Arial" w:hAnsi="Arial" w:cs="Arial"/>
            <w:spacing w:val="-3"/>
            <w:sz w:val="20"/>
          </w:rPr>
          <w:t>http://www.asahq.org/jepm/current.html</w:t>
        </w:r>
      </w:hyperlink>
    </w:p>
    <w:p w14:paraId="46ECFC9B" w14:textId="1B383E66"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z w:val="20"/>
        </w:rPr>
        <w:t xml:space="preserve">Papa L, Akinyi L, Liu MC, Pineda JA, Tepas JJ 3rd, Oli MW, Zheng W, Robinson G, </w:t>
      </w:r>
      <w:r w:rsidRPr="00CF068C">
        <w:rPr>
          <w:rFonts w:ascii="Arial" w:hAnsi="Arial" w:cs="Arial"/>
          <w:b/>
          <w:sz w:val="20"/>
        </w:rPr>
        <w:t>Robicsek SA</w:t>
      </w:r>
      <w:r w:rsidRPr="00CF068C">
        <w:rPr>
          <w:rFonts w:ascii="Arial" w:hAnsi="Arial" w:cs="Arial"/>
          <w:sz w:val="20"/>
        </w:rPr>
        <w:t xml:space="preserve">, Gabrielli A, Heaton SC, Hannay HJ, Demery JA, Brophy GM, Layon J, Robertson CS, Hayes RL, Wang KK: Ubiquitin C-terminal hydrolase is a novel biomarker in humans for severe traumatic brain injury. </w:t>
      </w:r>
      <w:r w:rsidRPr="00CF068C">
        <w:rPr>
          <w:rStyle w:val="jrnl"/>
          <w:rFonts w:ascii="Arial" w:hAnsi="Arial" w:cs="Arial"/>
          <w:sz w:val="20"/>
        </w:rPr>
        <w:t>Crit Care Med</w:t>
      </w:r>
      <w:r w:rsidRPr="00CF068C">
        <w:rPr>
          <w:rFonts w:ascii="Arial" w:hAnsi="Arial" w:cs="Arial"/>
          <w:sz w:val="20"/>
        </w:rPr>
        <w:t xml:space="preserve"> 38:138-144, 2010. [PMID: 19726976] [IF 6.254]</w:t>
      </w:r>
    </w:p>
    <w:p w14:paraId="0CA3A0AD"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z w:val="20"/>
        </w:rPr>
        <w:t xml:space="preserve">Laudanski K, </w:t>
      </w:r>
      <w:r w:rsidRPr="00CF068C">
        <w:rPr>
          <w:rFonts w:ascii="Arial" w:hAnsi="Arial" w:cs="Arial"/>
          <w:b/>
          <w:sz w:val="20"/>
        </w:rPr>
        <w:t>Robicsek S</w:t>
      </w:r>
      <w:r w:rsidRPr="00CF068C">
        <w:rPr>
          <w:rFonts w:ascii="Arial" w:hAnsi="Arial" w:cs="Arial"/>
          <w:sz w:val="20"/>
        </w:rPr>
        <w:t>: Anaesthesia management of acute aortic dissection type B in Marfan syndrome complicating end-stage pregnancy. South Afr J Anaesth Analg 15:29-30, 2009.</w:t>
      </w:r>
    </w:p>
    <w:p w14:paraId="7C57C291"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z w:val="20"/>
        </w:rPr>
        <w:t xml:space="preserve">Hooper A, Okun MS, Foote KD, Haq IU, Fernandez HH, Hegland D, </w:t>
      </w:r>
      <w:r w:rsidRPr="00CF068C">
        <w:rPr>
          <w:rFonts w:ascii="Arial" w:hAnsi="Arial" w:cs="Arial"/>
          <w:b/>
          <w:sz w:val="20"/>
        </w:rPr>
        <w:t>Robicsek SA</w:t>
      </w:r>
      <w:r w:rsidRPr="00CF068C">
        <w:rPr>
          <w:rFonts w:ascii="Arial" w:hAnsi="Arial" w:cs="Arial"/>
          <w:sz w:val="20"/>
        </w:rPr>
        <w:t xml:space="preserve">: Venous embolism in deep brain stimulation. </w:t>
      </w:r>
      <w:r w:rsidRPr="00CF068C">
        <w:rPr>
          <w:rStyle w:val="jrnl"/>
          <w:rFonts w:ascii="Arial" w:hAnsi="Arial" w:cs="Arial"/>
          <w:sz w:val="20"/>
        </w:rPr>
        <w:t>Stereotact Funct Neurosurg</w:t>
      </w:r>
      <w:r w:rsidRPr="00CF068C">
        <w:rPr>
          <w:rFonts w:ascii="Arial" w:hAnsi="Arial" w:cs="Arial"/>
          <w:sz w:val="20"/>
        </w:rPr>
        <w:t>. 87:25-30, 2009. [IF 1.477]</w:t>
      </w:r>
    </w:p>
    <w:p w14:paraId="5964BD97" w14:textId="77777777" w:rsidR="00F15E26" w:rsidRPr="00CF068C" w:rsidRDefault="00D07A7F" w:rsidP="009945A5">
      <w:pPr>
        <w:pStyle w:val="ListParagraph"/>
        <w:numPr>
          <w:ilvl w:val="0"/>
          <w:numId w:val="16"/>
        </w:numPr>
        <w:autoSpaceDE w:val="0"/>
        <w:autoSpaceDN w:val="0"/>
        <w:adjustRightInd w:val="0"/>
        <w:rPr>
          <w:rFonts w:ascii="Arial" w:hAnsi="Arial" w:cs="Arial"/>
          <w:i/>
          <w:iCs/>
          <w:color w:val="000050"/>
          <w:sz w:val="20"/>
        </w:rPr>
      </w:pPr>
      <w:r w:rsidRPr="00CF068C">
        <w:rPr>
          <w:rFonts w:ascii="Arial" w:hAnsi="Arial" w:cs="Arial"/>
          <w:bCs/>
          <w:sz w:val="20"/>
        </w:rPr>
        <w:t>Brophy GM, Pineda JA, Papa</w:t>
      </w:r>
      <w:r w:rsidRPr="00CF068C">
        <w:rPr>
          <w:rFonts w:ascii="Arial" w:hAnsi="Arial" w:cs="Arial"/>
          <w:bCs/>
          <w:sz w:val="20"/>
          <w:vertAlign w:val="superscript"/>
        </w:rPr>
        <w:t xml:space="preserve"> </w:t>
      </w:r>
      <w:r w:rsidRPr="00CF068C">
        <w:rPr>
          <w:rFonts w:ascii="Arial" w:hAnsi="Arial" w:cs="Arial"/>
          <w:bCs/>
          <w:sz w:val="20"/>
        </w:rPr>
        <w:t>L, Lewis</w:t>
      </w:r>
      <w:r w:rsidRPr="00CF068C">
        <w:rPr>
          <w:rFonts w:ascii="Arial" w:hAnsi="Arial" w:cs="Arial"/>
          <w:bCs/>
          <w:sz w:val="20"/>
          <w:vertAlign w:val="superscript"/>
        </w:rPr>
        <w:t xml:space="preserve"> </w:t>
      </w:r>
      <w:r w:rsidRPr="00CF068C">
        <w:rPr>
          <w:rFonts w:ascii="Arial" w:hAnsi="Arial" w:cs="Arial"/>
          <w:bCs/>
          <w:sz w:val="20"/>
        </w:rPr>
        <w:t xml:space="preserve">SB, </w:t>
      </w:r>
      <w:proofErr w:type="spellStart"/>
      <w:r w:rsidRPr="00CF068C">
        <w:rPr>
          <w:rFonts w:ascii="Arial" w:hAnsi="Arial" w:cs="Arial"/>
          <w:bCs/>
          <w:sz w:val="20"/>
        </w:rPr>
        <w:t>Valadka</w:t>
      </w:r>
      <w:proofErr w:type="spellEnd"/>
      <w:r w:rsidRPr="00CF068C">
        <w:rPr>
          <w:rFonts w:ascii="Arial" w:hAnsi="Arial" w:cs="Arial"/>
          <w:bCs/>
          <w:sz w:val="20"/>
          <w:vertAlign w:val="superscript"/>
        </w:rPr>
        <w:t xml:space="preserve"> </w:t>
      </w:r>
      <w:r w:rsidRPr="00CF068C">
        <w:rPr>
          <w:rFonts w:ascii="Arial" w:hAnsi="Arial" w:cs="Arial"/>
          <w:bCs/>
          <w:sz w:val="20"/>
        </w:rPr>
        <w:t>AB, Hannay</w:t>
      </w:r>
      <w:r w:rsidRPr="00CF068C">
        <w:rPr>
          <w:rFonts w:ascii="Arial" w:hAnsi="Arial" w:cs="Arial"/>
          <w:bCs/>
          <w:sz w:val="20"/>
          <w:vertAlign w:val="superscript"/>
        </w:rPr>
        <w:t xml:space="preserve"> </w:t>
      </w:r>
      <w:r w:rsidRPr="00CF068C">
        <w:rPr>
          <w:rFonts w:ascii="Arial" w:hAnsi="Arial" w:cs="Arial"/>
          <w:bCs/>
          <w:sz w:val="20"/>
        </w:rPr>
        <w:t>HJ, Heaton</w:t>
      </w:r>
      <w:r w:rsidRPr="00CF068C">
        <w:rPr>
          <w:rFonts w:ascii="Arial" w:hAnsi="Arial" w:cs="Arial"/>
          <w:bCs/>
          <w:sz w:val="20"/>
          <w:vertAlign w:val="superscript"/>
        </w:rPr>
        <w:t xml:space="preserve"> </w:t>
      </w:r>
      <w:r w:rsidRPr="00CF068C">
        <w:rPr>
          <w:rFonts w:ascii="Arial" w:hAnsi="Arial" w:cs="Arial"/>
          <w:bCs/>
          <w:sz w:val="20"/>
        </w:rPr>
        <w:t>SC, Demery</w:t>
      </w:r>
      <w:r w:rsidRPr="00CF068C">
        <w:rPr>
          <w:rFonts w:ascii="Arial" w:hAnsi="Arial" w:cs="Arial"/>
          <w:bCs/>
          <w:sz w:val="20"/>
          <w:vertAlign w:val="superscript"/>
        </w:rPr>
        <w:t xml:space="preserve"> </w:t>
      </w:r>
      <w:r w:rsidRPr="00CF068C">
        <w:rPr>
          <w:rFonts w:ascii="Arial" w:hAnsi="Arial" w:cs="Arial"/>
          <w:bCs/>
          <w:sz w:val="20"/>
        </w:rPr>
        <w:t>JA, Liu</w:t>
      </w:r>
      <w:r w:rsidRPr="00CF068C">
        <w:rPr>
          <w:rFonts w:ascii="Arial" w:hAnsi="Arial" w:cs="Arial"/>
          <w:bCs/>
          <w:sz w:val="20"/>
          <w:vertAlign w:val="superscript"/>
        </w:rPr>
        <w:t xml:space="preserve"> </w:t>
      </w:r>
      <w:r w:rsidRPr="00CF068C">
        <w:rPr>
          <w:rFonts w:ascii="Arial" w:hAnsi="Arial" w:cs="Arial"/>
          <w:bCs/>
          <w:sz w:val="20"/>
        </w:rPr>
        <w:t>MC, Tepas JJ, Gabrielli</w:t>
      </w:r>
      <w:r w:rsidRPr="00CF068C">
        <w:rPr>
          <w:rFonts w:ascii="Arial" w:hAnsi="Arial" w:cs="Arial"/>
          <w:bCs/>
          <w:sz w:val="20"/>
          <w:vertAlign w:val="superscript"/>
        </w:rPr>
        <w:t xml:space="preserve"> </w:t>
      </w:r>
      <w:r w:rsidRPr="00CF068C">
        <w:rPr>
          <w:rFonts w:ascii="Arial" w:hAnsi="Arial" w:cs="Arial"/>
          <w:bCs/>
          <w:sz w:val="20"/>
        </w:rPr>
        <w:t xml:space="preserve">A, </w:t>
      </w:r>
      <w:r w:rsidRPr="00CF068C">
        <w:rPr>
          <w:rFonts w:ascii="Arial" w:hAnsi="Arial" w:cs="Arial"/>
          <w:b/>
          <w:bCs/>
          <w:sz w:val="20"/>
        </w:rPr>
        <w:t>Robicsek</w:t>
      </w:r>
      <w:r w:rsidRPr="00CF068C">
        <w:rPr>
          <w:rFonts w:ascii="Arial" w:hAnsi="Arial" w:cs="Arial"/>
          <w:b/>
          <w:bCs/>
          <w:sz w:val="20"/>
          <w:vertAlign w:val="superscript"/>
        </w:rPr>
        <w:t xml:space="preserve"> </w:t>
      </w:r>
      <w:r w:rsidRPr="00CF068C">
        <w:rPr>
          <w:rFonts w:ascii="Arial" w:hAnsi="Arial" w:cs="Arial"/>
          <w:b/>
          <w:bCs/>
          <w:sz w:val="20"/>
        </w:rPr>
        <w:t>SA</w:t>
      </w:r>
      <w:r w:rsidRPr="00CF068C">
        <w:rPr>
          <w:rFonts w:ascii="Arial" w:hAnsi="Arial" w:cs="Arial"/>
          <w:bCs/>
          <w:sz w:val="20"/>
        </w:rPr>
        <w:t>, Wang</w:t>
      </w:r>
      <w:r w:rsidRPr="00CF068C">
        <w:rPr>
          <w:rFonts w:ascii="Arial" w:hAnsi="Arial" w:cs="Arial"/>
          <w:bCs/>
          <w:sz w:val="20"/>
          <w:vertAlign w:val="superscript"/>
        </w:rPr>
        <w:t xml:space="preserve"> </w:t>
      </w:r>
      <w:r w:rsidRPr="00CF068C">
        <w:rPr>
          <w:rFonts w:ascii="Arial" w:hAnsi="Arial" w:cs="Arial"/>
          <w:bCs/>
          <w:sz w:val="20"/>
        </w:rPr>
        <w:t>KW, Robertson</w:t>
      </w:r>
      <w:r w:rsidRPr="00CF068C">
        <w:rPr>
          <w:rFonts w:ascii="Arial" w:hAnsi="Arial" w:cs="Arial"/>
          <w:bCs/>
          <w:sz w:val="20"/>
          <w:vertAlign w:val="superscript"/>
        </w:rPr>
        <w:t xml:space="preserve"> </w:t>
      </w:r>
      <w:r w:rsidRPr="00CF068C">
        <w:rPr>
          <w:rFonts w:ascii="Arial" w:hAnsi="Arial" w:cs="Arial"/>
          <w:bCs/>
          <w:sz w:val="20"/>
        </w:rPr>
        <w:t xml:space="preserve">CS, Hayes RL. </w:t>
      </w:r>
      <w:r w:rsidRPr="00CF068C">
        <w:rPr>
          <w:rFonts w:ascii="Arial" w:hAnsi="Arial" w:cs="Arial"/>
          <w:sz w:val="20"/>
        </w:rPr>
        <w:t>αII-Spectrin breakdown product cerebrospinal fluid exposure metrics suggest differences in cellular injury mechanisms after severe traumatic brain injury. J Neurotrauma 26:1-9, 2009. [PMID: 19206997]</w:t>
      </w:r>
      <w:r w:rsidR="002F77DE" w:rsidRPr="00CF068C">
        <w:rPr>
          <w:rFonts w:ascii="Arial" w:hAnsi="Arial" w:cs="Arial"/>
          <w:sz w:val="20"/>
        </w:rPr>
        <w:t xml:space="preserve"> </w:t>
      </w:r>
      <w:r w:rsidRPr="00CF068C">
        <w:rPr>
          <w:rFonts w:ascii="Arial" w:hAnsi="Arial" w:cs="Arial"/>
          <w:sz w:val="20"/>
        </w:rPr>
        <w:t>[IF 4.252]</w:t>
      </w:r>
    </w:p>
    <w:p w14:paraId="48E53DC3" w14:textId="08CA3070" w:rsidR="00D07A7F" w:rsidRPr="00CF068C" w:rsidRDefault="00D07A7F" w:rsidP="009945A5">
      <w:pPr>
        <w:pStyle w:val="ListParagraph"/>
        <w:numPr>
          <w:ilvl w:val="0"/>
          <w:numId w:val="16"/>
        </w:numPr>
        <w:autoSpaceDE w:val="0"/>
        <w:autoSpaceDN w:val="0"/>
        <w:adjustRightInd w:val="0"/>
        <w:rPr>
          <w:rFonts w:ascii="Arial" w:hAnsi="Arial" w:cs="Arial"/>
          <w:i/>
          <w:iCs/>
          <w:color w:val="000050"/>
          <w:sz w:val="20"/>
        </w:rPr>
      </w:pPr>
      <w:r w:rsidRPr="00CF068C">
        <w:rPr>
          <w:rFonts w:ascii="Arial" w:hAnsi="Arial" w:cs="Arial"/>
          <w:b/>
          <w:bCs/>
          <w:sz w:val="20"/>
        </w:rPr>
        <w:t>Robicsek SA</w:t>
      </w:r>
      <w:r w:rsidRPr="00CF068C">
        <w:rPr>
          <w:rFonts w:ascii="Arial" w:hAnsi="Arial" w:cs="Arial"/>
          <w:bCs/>
          <w:sz w:val="20"/>
        </w:rPr>
        <w:t xml:space="preserve"> editorial in Le LT</w:t>
      </w:r>
      <w:r w:rsidRPr="00CF068C">
        <w:rPr>
          <w:rFonts w:ascii="Arial" w:hAnsi="Arial" w:cs="Arial"/>
          <w:sz w:val="20"/>
        </w:rPr>
        <w:t xml:space="preserve">, </w:t>
      </w:r>
      <w:r w:rsidRPr="00CF068C">
        <w:rPr>
          <w:rFonts w:ascii="Arial" w:hAnsi="Arial" w:cs="Arial"/>
          <w:bCs/>
          <w:sz w:val="20"/>
        </w:rPr>
        <w:t xml:space="preserve">Wendling A: </w:t>
      </w:r>
      <w:r w:rsidRPr="00CF068C">
        <w:rPr>
          <w:rFonts w:ascii="Arial" w:hAnsi="Arial" w:cs="Arial"/>
          <w:sz w:val="20"/>
        </w:rPr>
        <w:t xml:space="preserve">Anesthetic management for cesarean section in a patient with rupture of a cerebellar arteriovenous malformation.  J Clin </w:t>
      </w:r>
      <w:r w:rsidRPr="00CF068C">
        <w:rPr>
          <w:rFonts w:ascii="Arial" w:hAnsi="Arial" w:cs="Arial"/>
          <w:bCs/>
          <w:sz w:val="20"/>
        </w:rPr>
        <w:t>Anesth</w:t>
      </w:r>
      <w:r w:rsidRPr="00CF068C">
        <w:rPr>
          <w:rFonts w:ascii="Arial" w:hAnsi="Arial" w:cs="Arial"/>
          <w:sz w:val="20"/>
        </w:rPr>
        <w:t xml:space="preserve"> 21:143-148, 2009. [IF 1.324]</w:t>
      </w:r>
    </w:p>
    <w:p w14:paraId="1D7F3B4F"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bCs/>
          <w:sz w:val="20"/>
        </w:rPr>
        <w:t xml:space="preserve">Papa L, </w:t>
      </w:r>
      <w:r w:rsidRPr="00CF068C">
        <w:rPr>
          <w:rFonts w:ascii="Arial" w:hAnsi="Arial" w:cs="Arial"/>
          <w:sz w:val="20"/>
        </w:rPr>
        <w:t xml:space="preserve">Robinson G, Oli M, Pineda J, Demery J, Brophy G, </w:t>
      </w:r>
      <w:r w:rsidRPr="00CF068C">
        <w:rPr>
          <w:rFonts w:ascii="Arial" w:hAnsi="Arial" w:cs="Arial"/>
          <w:b/>
          <w:sz w:val="20"/>
        </w:rPr>
        <w:t>Robicsek SA</w:t>
      </w:r>
      <w:r w:rsidRPr="00CF068C">
        <w:rPr>
          <w:rFonts w:ascii="Arial" w:hAnsi="Arial" w:cs="Arial"/>
          <w:sz w:val="20"/>
        </w:rPr>
        <w:t xml:space="preserve">, Gabrielli A, Robertson CS, Wang KW, Hayes RL. Use of biomarkers for diagnosis and management of traumatic brain injury patients. </w:t>
      </w:r>
      <w:r w:rsidRPr="00CF068C">
        <w:rPr>
          <w:rFonts w:ascii="Arial" w:hAnsi="Arial" w:cs="Arial"/>
          <w:iCs/>
          <w:sz w:val="20"/>
        </w:rPr>
        <w:t xml:space="preserve">Exp </w:t>
      </w:r>
      <w:proofErr w:type="spellStart"/>
      <w:r w:rsidRPr="00CF068C">
        <w:rPr>
          <w:rFonts w:ascii="Arial" w:hAnsi="Arial" w:cs="Arial"/>
          <w:iCs/>
          <w:sz w:val="20"/>
        </w:rPr>
        <w:t>Opin</w:t>
      </w:r>
      <w:proofErr w:type="spellEnd"/>
      <w:r w:rsidRPr="00CF068C">
        <w:rPr>
          <w:rFonts w:ascii="Arial" w:hAnsi="Arial" w:cs="Arial"/>
          <w:iCs/>
          <w:sz w:val="20"/>
        </w:rPr>
        <w:t xml:space="preserve"> Med Diagnostics </w:t>
      </w:r>
      <w:r w:rsidRPr="00CF068C">
        <w:rPr>
          <w:rFonts w:ascii="Arial" w:hAnsi="Arial" w:cs="Arial"/>
          <w:sz w:val="20"/>
        </w:rPr>
        <w:t>2:937-945, 2008.</w:t>
      </w:r>
    </w:p>
    <w:p w14:paraId="2984160E" w14:textId="1E9E3397" w:rsidR="00FF1FD5" w:rsidRPr="00CF068C" w:rsidRDefault="00FF1FD5" w:rsidP="00FF1FD5">
      <w:pPr>
        <w:pStyle w:val="ListParagraph"/>
        <w:numPr>
          <w:ilvl w:val="0"/>
          <w:numId w:val="16"/>
        </w:numPr>
        <w:spacing w:after="120"/>
        <w:rPr>
          <w:rFonts w:ascii="Arial" w:hAnsi="Arial" w:cs="Arial"/>
          <w:b/>
          <w:sz w:val="20"/>
        </w:rPr>
      </w:pPr>
      <w:r w:rsidRPr="00CF068C">
        <w:rPr>
          <w:rFonts w:ascii="Arial" w:hAnsi="Arial" w:cs="Arial"/>
          <w:sz w:val="20"/>
        </w:rPr>
        <w:t xml:space="preserve">Papa L, Oli M, Akinyi L, Liu MC, Zheng W, Tepas JJ, Pineda J, Robinson G, </w:t>
      </w:r>
      <w:r w:rsidRPr="00CF068C">
        <w:rPr>
          <w:rFonts w:ascii="Arial" w:hAnsi="Arial" w:cs="Arial"/>
          <w:b/>
          <w:sz w:val="20"/>
        </w:rPr>
        <w:t>Robicsek SA</w:t>
      </w:r>
      <w:r w:rsidRPr="00CF068C">
        <w:rPr>
          <w:rFonts w:ascii="Arial" w:hAnsi="Arial" w:cs="Arial"/>
          <w:sz w:val="20"/>
        </w:rPr>
        <w:t>, Gabrielli A, Brophy G, Demery J, Heaton S, Robertson CS, Hayes RL, Wang KK. Levels of UCH-L1 in human CSF and outcome following severe traumatic brain injury. J Neurotrauma 25: 854-935, 2008. [IF 3.528]</w:t>
      </w:r>
    </w:p>
    <w:p w14:paraId="3C5DE914" w14:textId="79217111" w:rsidR="00FF1FD5"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proofErr w:type="spellStart"/>
      <w:r w:rsidRPr="00CF068C">
        <w:rPr>
          <w:rFonts w:ascii="Arial" w:hAnsi="Arial" w:cs="Arial"/>
          <w:bCs/>
          <w:sz w:val="20"/>
        </w:rPr>
        <w:t>Larner</w:t>
      </w:r>
      <w:proofErr w:type="spellEnd"/>
      <w:r w:rsidRPr="00CF068C">
        <w:rPr>
          <w:rFonts w:ascii="Arial" w:hAnsi="Arial" w:cs="Arial"/>
          <w:bCs/>
          <w:sz w:val="20"/>
        </w:rPr>
        <w:t xml:space="preserve"> SF, Wang KKW, Oli M, Robinson G, Gabrielli A, </w:t>
      </w:r>
      <w:r w:rsidRPr="00CF068C">
        <w:rPr>
          <w:rFonts w:ascii="Arial" w:hAnsi="Arial" w:cs="Arial"/>
          <w:b/>
          <w:bCs/>
          <w:sz w:val="20"/>
        </w:rPr>
        <w:t>Robicsek SA</w:t>
      </w:r>
      <w:r w:rsidRPr="00CF068C">
        <w:rPr>
          <w:rFonts w:ascii="Arial" w:hAnsi="Arial" w:cs="Arial"/>
          <w:bCs/>
          <w:sz w:val="20"/>
        </w:rPr>
        <w:t>, Hayes RL: Biomarkers: The Future of Diagnosis and Therapy for Traumatic Brain Injury. Int Brain Injury Assoc 3, 2008.</w:t>
      </w:r>
      <w:r w:rsidR="00FF1FD5" w:rsidRPr="00CF068C">
        <w:rPr>
          <w:rFonts w:ascii="Arial" w:hAnsi="Arial" w:cs="Arial"/>
          <w:bCs/>
          <w:sz w:val="20"/>
        </w:rPr>
        <w:t xml:space="preserve"> </w:t>
      </w:r>
      <w:hyperlink r:id="rId17" w:history="1">
        <w:r w:rsidR="00FF1FD5" w:rsidRPr="00CF068C">
          <w:rPr>
            <w:rStyle w:val="Hyperlink"/>
            <w:rFonts w:ascii="Arial" w:hAnsi="Arial" w:cs="Arial"/>
            <w:bCs/>
            <w:sz w:val="20"/>
          </w:rPr>
          <w:t>http://www.internationalbrain.org/articles/biomarkers-the-future-of-diagnosis-and-therapy-for-traumatic-brain-injury/</w:t>
        </w:r>
      </w:hyperlink>
    </w:p>
    <w:p w14:paraId="333BCD0A" w14:textId="346F32BE"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proofErr w:type="spellStart"/>
      <w:r w:rsidRPr="00CF068C">
        <w:rPr>
          <w:rFonts w:ascii="Arial" w:hAnsi="Arial" w:cs="Arial"/>
          <w:sz w:val="20"/>
        </w:rPr>
        <w:t>Lampotang</w:t>
      </w:r>
      <w:proofErr w:type="spellEnd"/>
      <w:r w:rsidRPr="00CF068C">
        <w:rPr>
          <w:rFonts w:ascii="Arial" w:hAnsi="Arial" w:cs="Arial"/>
          <w:sz w:val="20"/>
        </w:rPr>
        <w:t xml:space="preserve"> S, </w:t>
      </w:r>
      <w:proofErr w:type="spellStart"/>
      <w:r w:rsidRPr="00CF068C">
        <w:rPr>
          <w:rFonts w:ascii="Arial" w:hAnsi="Arial" w:cs="Arial"/>
          <w:sz w:val="20"/>
        </w:rPr>
        <w:t>Lizdas</w:t>
      </w:r>
      <w:proofErr w:type="spellEnd"/>
      <w:r w:rsidRPr="00CF068C">
        <w:rPr>
          <w:rFonts w:ascii="Arial" w:hAnsi="Arial" w:cs="Arial"/>
          <w:sz w:val="20"/>
        </w:rPr>
        <w:t xml:space="preserve"> DF, Gravenstein N, </w:t>
      </w:r>
      <w:r w:rsidRPr="00CF068C">
        <w:rPr>
          <w:rFonts w:ascii="Arial" w:hAnsi="Arial" w:cs="Arial"/>
          <w:b/>
          <w:sz w:val="20"/>
        </w:rPr>
        <w:t>Robicsek S</w:t>
      </w:r>
      <w:r w:rsidRPr="00CF068C">
        <w:rPr>
          <w:rFonts w:ascii="Arial" w:hAnsi="Arial" w:cs="Arial"/>
          <w:sz w:val="20"/>
        </w:rPr>
        <w:t xml:space="preserve">: </w:t>
      </w:r>
      <w:r w:rsidR="00BA6B56" w:rsidRPr="00CF068C">
        <w:rPr>
          <w:rFonts w:ascii="Arial" w:hAnsi="Arial" w:cs="Arial"/>
          <w:sz w:val="20"/>
        </w:rPr>
        <w:t>An audible indication of exhalation increases delivered tidal volume during bag valve mask ventilation of a patient simulator.</w:t>
      </w:r>
      <w:r w:rsidRPr="00CF068C" w:rsidDel="00E53CC7">
        <w:rPr>
          <w:rFonts w:ascii="Arial" w:hAnsi="Arial" w:cs="Arial"/>
          <w:sz w:val="20"/>
        </w:rPr>
        <w:t xml:space="preserve"> </w:t>
      </w:r>
      <w:r w:rsidRPr="00CF068C">
        <w:rPr>
          <w:rStyle w:val="jrnl"/>
          <w:rFonts w:ascii="Arial" w:hAnsi="Arial" w:cs="Arial"/>
          <w:sz w:val="20"/>
        </w:rPr>
        <w:t>Anesth Analg</w:t>
      </w:r>
      <w:r w:rsidRPr="00CF068C">
        <w:rPr>
          <w:rFonts w:ascii="Arial" w:hAnsi="Arial" w:cs="Arial"/>
          <w:sz w:val="20"/>
        </w:rPr>
        <w:t>. 102:168-171, 2006. [IF 2.59]</w:t>
      </w:r>
    </w:p>
    <w:p w14:paraId="1835C4FD"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b/>
          <w:sz w:val="20"/>
        </w:rPr>
        <w:t>Robicsek SA</w:t>
      </w:r>
      <w:r w:rsidRPr="00CF068C">
        <w:rPr>
          <w:rFonts w:ascii="Arial" w:hAnsi="Arial" w:cs="Arial"/>
          <w:sz w:val="20"/>
        </w:rPr>
        <w:t xml:space="preserve">, Robicsek F: </w:t>
      </w:r>
      <w:proofErr w:type="spellStart"/>
      <w:r w:rsidRPr="00CF068C">
        <w:rPr>
          <w:rFonts w:ascii="Arial" w:hAnsi="Arial" w:cs="Arial"/>
          <w:sz w:val="20"/>
        </w:rPr>
        <w:t>János</w:t>
      </w:r>
      <w:proofErr w:type="spellEnd"/>
      <w:r w:rsidRPr="00CF068C">
        <w:rPr>
          <w:rFonts w:ascii="Arial" w:hAnsi="Arial" w:cs="Arial"/>
          <w:sz w:val="20"/>
        </w:rPr>
        <w:t xml:space="preserve"> Balassa and the first CPR. </w:t>
      </w:r>
      <w:r w:rsidRPr="00CF068C">
        <w:rPr>
          <w:rStyle w:val="jrnl"/>
          <w:rFonts w:ascii="Arial" w:hAnsi="Arial" w:cs="Arial"/>
          <w:sz w:val="20"/>
        </w:rPr>
        <w:t>Am J Emerg Med</w:t>
      </w:r>
      <w:r w:rsidRPr="00CF068C">
        <w:rPr>
          <w:rFonts w:ascii="Arial" w:hAnsi="Arial" w:cs="Arial"/>
          <w:sz w:val="20"/>
        </w:rPr>
        <w:t xml:space="preserve"> 22:622-623, 2004.</w:t>
      </w:r>
    </w:p>
    <w:p w14:paraId="7D19FF91" w14:textId="77777777" w:rsidR="00F12CBE" w:rsidRPr="00CF068C" w:rsidRDefault="00F12CBE"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b/>
          <w:sz w:val="20"/>
          <w:lang w:val="it-IT"/>
        </w:rPr>
        <w:t>Robicsek SA</w:t>
      </w:r>
      <w:r w:rsidRPr="00CF068C">
        <w:rPr>
          <w:rFonts w:ascii="Arial" w:hAnsi="Arial" w:cs="Arial"/>
          <w:sz w:val="20"/>
          <w:lang w:val="it-IT"/>
        </w:rPr>
        <w:t xml:space="preserve">, Lobato EB: </w:t>
      </w:r>
      <w:r w:rsidRPr="00CF068C">
        <w:rPr>
          <w:rFonts w:ascii="Arial" w:hAnsi="Arial" w:cs="Arial"/>
          <w:sz w:val="20"/>
        </w:rPr>
        <w:t xml:space="preserve">Repair of pectus excavatum. Anesthetic considerations. Chest Surg </w:t>
      </w:r>
      <w:r w:rsidRPr="00CF068C">
        <w:rPr>
          <w:rStyle w:val="jrnl"/>
          <w:rFonts w:ascii="Arial" w:hAnsi="Arial" w:cs="Arial"/>
          <w:sz w:val="20"/>
        </w:rPr>
        <w:t>Chest Surg Clin N Am</w:t>
      </w:r>
      <w:r w:rsidRPr="00CF068C">
        <w:rPr>
          <w:rFonts w:ascii="Arial" w:hAnsi="Arial" w:cs="Arial"/>
          <w:sz w:val="20"/>
        </w:rPr>
        <w:t>. 10:253-259, 2000.</w:t>
      </w:r>
    </w:p>
    <w:p w14:paraId="05699384" w14:textId="77777777" w:rsidR="00036707" w:rsidRPr="00CF068C" w:rsidRDefault="00036707" w:rsidP="00036707">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pacing w:val="-2"/>
          <w:kern w:val="1"/>
          <w:sz w:val="20"/>
        </w:rPr>
        <w:t xml:space="preserve">Paus R, </w:t>
      </w:r>
      <w:proofErr w:type="spellStart"/>
      <w:r w:rsidRPr="00CF068C">
        <w:rPr>
          <w:rFonts w:ascii="Arial" w:hAnsi="Arial" w:cs="Arial"/>
          <w:spacing w:val="-2"/>
          <w:kern w:val="1"/>
          <w:sz w:val="20"/>
        </w:rPr>
        <w:t>Heinzelmann</w:t>
      </w:r>
      <w:proofErr w:type="spellEnd"/>
      <w:r w:rsidRPr="00CF068C">
        <w:rPr>
          <w:rFonts w:ascii="Arial" w:hAnsi="Arial" w:cs="Arial"/>
          <w:spacing w:val="-2"/>
          <w:kern w:val="1"/>
          <w:sz w:val="20"/>
        </w:rPr>
        <w:t xml:space="preserve"> T, </w:t>
      </w:r>
      <w:r w:rsidRPr="00CF068C">
        <w:rPr>
          <w:rFonts w:ascii="Arial" w:hAnsi="Arial" w:cs="Arial"/>
          <w:b/>
          <w:spacing w:val="-2"/>
          <w:kern w:val="1"/>
          <w:sz w:val="20"/>
        </w:rPr>
        <w:t>Robicsek S</w:t>
      </w:r>
      <w:r w:rsidRPr="00CF068C">
        <w:rPr>
          <w:rFonts w:ascii="Arial" w:hAnsi="Arial" w:cs="Arial"/>
          <w:spacing w:val="-2"/>
          <w:kern w:val="1"/>
          <w:sz w:val="20"/>
        </w:rPr>
        <w:t xml:space="preserve">, </w:t>
      </w:r>
      <w:proofErr w:type="spellStart"/>
      <w:r w:rsidRPr="00CF068C">
        <w:rPr>
          <w:rFonts w:ascii="Arial" w:hAnsi="Arial" w:cs="Arial"/>
          <w:spacing w:val="-2"/>
          <w:kern w:val="1"/>
          <w:sz w:val="20"/>
        </w:rPr>
        <w:t>Czarnetzki</w:t>
      </w:r>
      <w:proofErr w:type="spellEnd"/>
      <w:r w:rsidRPr="00CF068C">
        <w:rPr>
          <w:rFonts w:ascii="Arial" w:hAnsi="Arial" w:cs="Arial"/>
          <w:spacing w:val="-2"/>
          <w:kern w:val="1"/>
          <w:sz w:val="20"/>
        </w:rPr>
        <w:t xml:space="preserve"> BM, Maurer M: Substance P stimulates murine epidermal keratinocyte proliferation and dermal mast cell degranulation </w:t>
      </w:r>
      <w:r w:rsidRPr="00CF068C">
        <w:rPr>
          <w:rFonts w:ascii="Arial" w:hAnsi="Arial" w:cs="Arial"/>
          <w:i/>
          <w:spacing w:val="-2"/>
          <w:kern w:val="1"/>
          <w:sz w:val="20"/>
        </w:rPr>
        <w:t>in situ</w:t>
      </w:r>
      <w:r w:rsidRPr="00CF068C">
        <w:rPr>
          <w:rFonts w:ascii="Arial" w:hAnsi="Arial" w:cs="Arial"/>
          <w:spacing w:val="-2"/>
          <w:kern w:val="1"/>
          <w:sz w:val="20"/>
        </w:rPr>
        <w:t xml:space="preserve">.  </w:t>
      </w:r>
      <w:hyperlink r:id="rId18" w:tooltip="Archives of dermatological research." w:history="1">
        <w:r w:rsidRPr="00CF068C">
          <w:rPr>
            <w:rStyle w:val="Hyperlink"/>
            <w:rFonts w:ascii="Arial" w:hAnsi="Arial" w:cs="Arial"/>
            <w:color w:val="auto"/>
            <w:sz w:val="20"/>
            <w:u w:val="none"/>
          </w:rPr>
          <w:t>Arch Dermatol Res.</w:t>
        </w:r>
      </w:hyperlink>
      <w:r w:rsidRPr="00CF068C">
        <w:rPr>
          <w:rFonts w:ascii="Arial" w:hAnsi="Arial" w:cs="Arial"/>
          <w:sz w:val="20"/>
        </w:rPr>
        <w:t xml:space="preserve"> 287:500-502, 1995. [IF 2.062]</w:t>
      </w:r>
    </w:p>
    <w:p w14:paraId="703EAE8E" w14:textId="77777777" w:rsidR="00D07A7F" w:rsidRPr="00CF068C" w:rsidRDefault="00D07A7F" w:rsidP="009945A5">
      <w:pPr>
        <w:pStyle w:val="ListParagraph"/>
        <w:widowControl/>
        <w:numPr>
          <w:ilvl w:val="0"/>
          <w:numId w:val="16"/>
        </w:numPr>
        <w:rPr>
          <w:rFonts w:ascii="Arial" w:hAnsi="Arial" w:cs="Arial"/>
          <w:sz w:val="20"/>
        </w:rPr>
      </w:pPr>
      <w:r w:rsidRPr="00CF068C">
        <w:rPr>
          <w:rFonts w:ascii="Arial" w:hAnsi="Arial" w:cs="Arial"/>
          <w:sz w:val="20"/>
        </w:rPr>
        <w:t xml:space="preserve">Robicsek F, Lawhorn R, </w:t>
      </w:r>
      <w:r w:rsidRPr="00CF068C">
        <w:rPr>
          <w:rFonts w:ascii="Arial" w:hAnsi="Arial" w:cs="Arial"/>
          <w:b/>
          <w:sz w:val="20"/>
        </w:rPr>
        <w:t>Robicsek S</w:t>
      </w:r>
      <w:r w:rsidRPr="00CF068C">
        <w:rPr>
          <w:rFonts w:ascii="Arial" w:hAnsi="Arial" w:cs="Arial"/>
          <w:sz w:val="20"/>
        </w:rPr>
        <w:t xml:space="preserve">, Norton HJ. Comparison of knitted and woven aortoiliac and </w:t>
      </w:r>
      <w:proofErr w:type="spellStart"/>
      <w:r w:rsidRPr="00CF068C">
        <w:rPr>
          <w:rFonts w:ascii="Arial" w:hAnsi="Arial" w:cs="Arial"/>
          <w:sz w:val="20"/>
        </w:rPr>
        <w:t>aortofemoral</w:t>
      </w:r>
      <w:proofErr w:type="spellEnd"/>
      <w:r w:rsidRPr="00CF068C">
        <w:rPr>
          <w:rFonts w:ascii="Arial" w:hAnsi="Arial" w:cs="Arial"/>
          <w:sz w:val="20"/>
        </w:rPr>
        <w:t xml:space="preserve"> Dacron prostheses in the same patient: a 10-year prospective study. J Long-term Effects Med Implants 2(2-3):127-136, 1992. [</w:t>
      </w:r>
      <w:r w:rsidRPr="00CF068C">
        <w:rPr>
          <w:rFonts w:ascii="Arial" w:hAnsi="Arial" w:cs="Arial"/>
          <w:iCs/>
          <w:color w:val="000050"/>
          <w:sz w:val="20"/>
        </w:rPr>
        <w:t>PMID:10148320]</w:t>
      </w:r>
    </w:p>
    <w:p w14:paraId="467C6410" w14:textId="36E18995"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b/>
          <w:spacing w:val="-2"/>
          <w:kern w:val="1"/>
          <w:sz w:val="20"/>
        </w:rPr>
        <w:t>Robicsek SA</w:t>
      </w:r>
      <w:r w:rsidRPr="00CF068C">
        <w:rPr>
          <w:rFonts w:ascii="Arial" w:hAnsi="Arial" w:cs="Arial"/>
          <w:spacing w:val="-2"/>
          <w:kern w:val="1"/>
          <w:sz w:val="20"/>
        </w:rPr>
        <w:t xml:space="preserve">, Blanchard DK, </w:t>
      </w:r>
      <w:proofErr w:type="spellStart"/>
      <w:r w:rsidRPr="00CF068C">
        <w:rPr>
          <w:rFonts w:ascii="Arial" w:hAnsi="Arial" w:cs="Arial"/>
          <w:spacing w:val="-2"/>
          <w:kern w:val="1"/>
          <w:sz w:val="20"/>
        </w:rPr>
        <w:t>Djeu</w:t>
      </w:r>
      <w:proofErr w:type="spellEnd"/>
      <w:r w:rsidRPr="00CF068C">
        <w:rPr>
          <w:rFonts w:ascii="Arial" w:hAnsi="Arial" w:cs="Arial"/>
          <w:spacing w:val="-2"/>
          <w:kern w:val="1"/>
          <w:sz w:val="20"/>
        </w:rPr>
        <w:t xml:space="preserve"> JY, Krzanowski JJ, Szentivanyi A, Polson JB: Multiple high affinity cAMP-phosphodiesterases in human T-lymphocytes.  </w:t>
      </w:r>
      <w:proofErr w:type="spellStart"/>
      <w:r w:rsidRPr="00CF068C">
        <w:rPr>
          <w:rStyle w:val="jrnl"/>
          <w:rFonts w:ascii="Arial" w:hAnsi="Arial" w:cs="Arial"/>
          <w:sz w:val="20"/>
        </w:rPr>
        <w:t>Biochem</w:t>
      </w:r>
      <w:proofErr w:type="spellEnd"/>
      <w:r w:rsidRPr="00CF068C">
        <w:rPr>
          <w:rStyle w:val="jrnl"/>
          <w:rFonts w:ascii="Arial" w:hAnsi="Arial" w:cs="Arial"/>
          <w:sz w:val="20"/>
        </w:rPr>
        <w:t xml:space="preserve"> </w:t>
      </w:r>
      <w:proofErr w:type="spellStart"/>
      <w:r w:rsidRPr="00CF068C">
        <w:rPr>
          <w:rStyle w:val="jrnl"/>
          <w:rFonts w:ascii="Arial" w:hAnsi="Arial" w:cs="Arial"/>
          <w:sz w:val="20"/>
        </w:rPr>
        <w:t>Pharmacol</w:t>
      </w:r>
      <w:proofErr w:type="spellEnd"/>
      <w:r w:rsidRPr="00CF068C">
        <w:rPr>
          <w:rFonts w:ascii="Arial" w:hAnsi="Arial" w:cs="Arial"/>
          <w:sz w:val="20"/>
        </w:rPr>
        <w:t>. 42:869-877, 1991.</w:t>
      </w:r>
      <w:r w:rsidR="00FF1FD5" w:rsidRPr="00CF068C">
        <w:rPr>
          <w:rFonts w:ascii="Arial" w:hAnsi="Arial" w:cs="Arial"/>
          <w:sz w:val="20"/>
        </w:rPr>
        <w:t xml:space="preserve"> [IF 2.2]</w:t>
      </w:r>
    </w:p>
    <w:p w14:paraId="2D179FDE"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pacing w:val="-2"/>
          <w:kern w:val="1"/>
          <w:sz w:val="20"/>
        </w:rPr>
        <w:t xml:space="preserve">Robicsek F, Duncan D, Black JW, Masters TN, </w:t>
      </w:r>
      <w:r w:rsidRPr="00CF068C">
        <w:rPr>
          <w:rFonts w:ascii="Arial" w:hAnsi="Arial" w:cs="Arial"/>
          <w:b/>
          <w:spacing w:val="-2"/>
          <w:kern w:val="1"/>
          <w:sz w:val="20"/>
        </w:rPr>
        <w:t>Robicsek SA</w:t>
      </w:r>
      <w:r w:rsidRPr="00CF068C">
        <w:rPr>
          <w:rFonts w:ascii="Arial" w:hAnsi="Arial" w:cs="Arial"/>
          <w:spacing w:val="-2"/>
          <w:kern w:val="1"/>
          <w:sz w:val="20"/>
        </w:rPr>
        <w:t xml:space="preserve">, Rice HE: Prevention of retrovirus infection after injury with contaminated instruments: An experimental study.  Ann </w:t>
      </w:r>
      <w:proofErr w:type="spellStart"/>
      <w:r w:rsidRPr="00CF068C">
        <w:rPr>
          <w:rFonts w:ascii="Arial" w:hAnsi="Arial" w:cs="Arial"/>
          <w:spacing w:val="-2"/>
          <w:kern w:val="1"/>
          <w:sz w:val="20"/>
        </w:rPr>
        <w:t>Thorac</w:t>
      </w:r>
      <w:proofErr w:type="spellEnd"/>
      <w:r w:rsidRPr="00CF068C">
        <w:rPr>
          <w:rFonts w:ascii="Arial" w:hAnsi="Arial" w:cs="Arial"/>
          <w:spacing w:val="-2"/>
          <w:kern w:val="1"/>
          <w:sz w:val="20"/>
        </w:rPr>
        <w:t xml:space="preserve"> Surg 52:74</w:t>
      </w:r>
      <w:r w:rsidRPr="00CF068C">
        <w:rPr>
          <w:rFonts w:ascii="Arial" w:hAnsi="Arial" w:cs="Arial"/>
          <w:spacing w:val="-2"/>
          <w:kern w:val="1"/>
          <w:sz w:val="20"/>
        </w:rPr>
        <w:noBreakHyphen/>
        <w:t>77, 1991.</w:t>
      </w:r>
    </w:p>
    <w:p w14:paraId="7E5CCA42"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pacing w:val="-2"/>
          <w:kern w:val="1"/>
          <w:sz w:val="20"/>
        </w:rPr>
        <w:t xml:space="preserve">Robicsek F, Duncan D, Hawes AC, Rice HE, </w:t>
      </w:r>
      <w:proofErr w:type="spellStart"/>
      <w:r w:rsidRPr="00CF068C">
        <w:rPr>
          <w:rFonts w:ascii="Arial" w:hAnsi="Arial" w:cs="Arial"/>
          <w:spacing w:val="-2"/>
          <w:kern w:val="1"/>
          <w:sz w:val="20"/>
        </w:rPr>
        <w:t>Harrill</w:t>
      </w:r>
      <w:proofErr w:type="spellEnd"/>
      <w:r w:rsidRPr="00CF068C">
        <w:rPr>
          <w:rFonts w:ascii="Arial" w:hAnsi="Arial" w:cs="Arial"/>
          <w:spacing w:val="-2"/>
          <w:kern w:val="1"/>
          <w:sz w:val="20"/>
        </w:rPr>
        <w:t xml:space="preserve"> S, </w:t>
      </w:r>
      <w:r w:rsidRPr="00CF068C">
        <w:rPr>
          <w:rFonts w:ascii="Arial" w:hAnsi="Arial" w:cs="Arial"/>
          <w:b/>
          <w:spacing w:val="-2"/>
          <w:kern w:val="1"/>
          <w:sz w:val="20"/>
        </w:rPr>
        <w:t>Robicsek SA</w:t>
      </w:r>
      <w:r w:rsidRPr="00CF068C">
        <w:rPr>
          <w:rFonts w:ascii="Arial" w:hAnsi="Arial" w:cs="Arial"/>
          <w:spacing w:val="-2"/>
          <w:kern w:val="1"/>
          <w:sz w:val="20"/>
        </w:rPr>
        <w:t xml:space="preserve">: Biological thresholds of cold-induced phrenic nerve injury.   J </w:t>
      </w:r>
      <w:proofErr w:type="spellStart"/>
      <w:r w:rsidRPr="00CF068C">
        <w:rPr>
          <w:rFonts w:ascii="Arial" w:hAnsi="Arial" w:cs="Arial"/>
          <w:spacing w:val="-2"/>
          <w:kern w:val="1"/>
          <w:sz w:val="20"/>
        </w:rPr>
        <w:t>Thorac</w:t>
      </w:r>
      <w:proofErr w:type="spellEnd"/>
      <w:r w:rsidRPr="00CF068C">
        <w:rPr>
          <w:rFonts w:ascii="Arial" w:hAnsi="Arial" w:cs="Arial"/>
          <w:spacing w:val="-2"/>
          <w:kern w:val="1"/>
          <w:sz w:val="20"/>
        </w:rPr>
        <w:t xml:space="preserve"> Cardiovascular Surg 89:167-170, 1990.</w:t>
      </w:r>
    </w:p>
    <w:p w14:paraId="48C8322C"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pacing w:val="-2"/>
          <w:kern w:val="1"/>
          <w:sz w:val="20"/>
        </w:rPr>
        <w:t xml:space="preserve">Robicsek F, Duncan D, Masters TN, </w:t>
      </w:r>
      <w:r w:rsidRPr="00CF068C">
        <w:rPr>
          <w:rFonts w:ascii="Arial" w:hAnsi="Arial" w:cs="Arial"/>
          <w:b/>
          <w:spacing w:val="-2"/>
          <w:kern w:val="1"/>
          <w:sz w:val="20"/>
        </w:rPr>
        <w:t>Robicsek SA</w:t>
      </w:r>
      <w:r w:rsidRPr="00CF068C">
        <w:rPr>
          <w:rFonts w:ascii="Arial" w:hAnsi="Arial" w:cs="Arial"/>
          <w:spacing w:val="-2"/>
          <w:kern w:val="1"/>
          <w:sz w:val="20"/>
        </w:rPr>
        <w:t xml:space="preserve">, Rice HE: Can AIDS be prevented after injury with contaminated instruments?  </w:t>
      </w:r>
      <w:r w:rsidRPr="00CF068C">
        <w:rPr>
          <w:rStyle w:val="jrnl"/>
          <w:rFonts w:ascii="Arial" w:hAnsi="Arial" w:cs="Arial"/>
          <w:sz w:val="20"/>
        </w:rPr>
        <w:t xml:space="preserve">Ann </w:t>
      </w:r>
      <w:proofErr w:type="spellStart"/>
      <w:r w:rsidRPr="00CF068C">
        <w:rPr>
          <w:rStyle w:val="jrnl"/>
          <w:rFonts w:ascii="Arial" w:hAnsi="Arial" w:cs="Arial"/>
          <w:sz w:val="20"/>
        </w:rPr>
        <w:t>Thorac</w:t>
      </w:r>
      <w:proofErr w:type="spellEnd"/>
      <w:r w:rsidRPr="00CF068C">
        <w:rPr>
          <w:rStyle w:val="jrnl"/>
          <w:rFonts w:ascii="Arial" w:hAnsi="Arial" w:cs="Arial"/>
          <w:sz w:val="20"/>
        </w:rPr>
        <w:t xml:space="preserve"> Surg</w:t>
      </w:r>
      <w:r w:rsidRPr="00CF068C">
        <w:rPr>
          <w:rFonts w:ascii="Arial" w:hAnsi="Arial" w:cs="Arial"/>
          <w:sz w:val="20"/>
        </w:rPr>
        <w:t>. 49:984-986, 1990.</w:t>
      </w:r>
    </w:p>
    <w:p w14:paraId="4339A6EA"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b/>
          <w:spacing w:val="-2"/>
          <w:kern w:val="1"/>
          <w:sz w:val="20"/>
        </w:rPr>
        <w:t>Robicsek SA</w:t>
      </w:r>
      <w:r w:rsidRPr="00CF068C">
        <w:rPr>
          <w:rFonts w:ascii="Arial" w:hAnsi="Arial" w:cs="Arial"/>
          <w:spacing w:val="-2"/>
          <w:kern w:val="1"/>
          <w:sz w:val="20"/>
        </w:rPr>
        <w:t xml:space="preserve">, Krzanowski JJ, Szentivanyi A, Polson JB: High-pressure liquid chromatography of cyclic nucleotide phosphodiesterase from purified human T-lymphocytes.  </w:t>
      </w:r>
      <w:proofErr w:type="spellStart"/>
      <w:r w:rsidRPr="00CF068C">
        <w:rPr>
          <w:rStyle w:val="jrnl"/>
          <w:rFonts w:ascii="Arial" w:hAnsi="Arial" w:cs="Arial"/>
          <w:sz w:val="20"/>
        </w:rPr>
        <w:t>Biochem</w:t>
      </w:r>
      <w:proofErr w:type="spellEnd"/>
      <w:r w:rsidRPr="00CF068C">
        <w:rPr>
          <w:rStyle w:val="jrnl"/>
          <w:rFonts w:ascii="Arial" w:hAnsi="Arial" w:cs="Arial"/>
          <w:sz w:val="20"/>
        </w:rPr>
        <w:t xml:space="preserve"> </w:t>
      </w:r>
      <w:proofErr w:type="spellStart"/>
      <w:r w:rsidRPr="00CF068C">
        <w:rPr>
          <w:rStyle w:val="jrnl"/>
          <w:rFonts w:ascii="Arial" w:hAnsi="Arial" w:cs="Arial"/>
          <w:sz w:val="20"/>
        </w:rPr>
        <w:t>Biophys</w:t>
      </w:r>
      <w:proofErr w:type="spellEnd"/>
      <w:r w:rsidRPr="00CF068C">
        <w:rPr>
          <w:rStyle w:val="jrnl"/>
          <w:rFonts w:ascii="Arial" w:hAnsi="Arial" w:cs="Arial"/>
          <w:sz w:val="20"/>
        </w:rPr>
        <w:t xml:space="preserve"> Res </w:t>
      </w:r>
      <w:proofErr w:type="spellStart"/>
      <w:r w:rsidRPr="00CF068C">
        <w:rPr>
          <w:rStyle w:val="jrnl"/>
          <w:rFonts w:ascii="Arial" w:hAnsi="Arial" w:cs="Arial"/>
          <w:sz w:val="20"/>
        </w:rPr>
        <w:t>Commun</w:t>
      </w:r>
      <w:proofErr w:type="spellEnd"/>
      <w:r w:rsidRPr="00CF068C">
        <w:rPr>
          <w:rFonts w:ascii="Arial" w:hAnsi="Arial" w:cs="Arial"/>
          <w:sz w:val="20"/>
        </w:rPr>
        <w:t>. 163:554-</w:t>
      </w:r>
      <w:r w:rsidRPr="00CF068C">
        <w:rPr>
          <w:rFonts w:ascii="Arial" w:hAnsi="Arial" w:cs="Arial"/>
          <w:sz w:val="20"/>
        </w:rPr>
        <w:lastRenderedPageBreak/>
        <w:t>560, 1989.</w:t>
      </w:r>
    </w:p>
    <w:p w14:paraId="15C52C30" w14:textId="77777777"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pacing w:val="-2"/>
          <w:kern w:val="1"/>
          <w:sz w:val="20"/>
        </w:rPr>
        <w:t xml:space="preserve">Robicsek F, Duncan GD, Rice HE, </w:t>
      </w:r>
      <w:r w:rsidRPr="00CF068C">
        <w:rPr>
          <w:rFonts w:ascii="Arial" w:hAnsi="Arial" w:cs="Arial"/>
          <w:b/>
          <w:spacing w:val="-2"/>
          <w:kern w:val="1"/>
          <w:sz w:val="20"/>
        </w:rPr>
        <w:t>Robicsek SA</w:t>
      </w:r>
      <w:r w:rsidRPr="00CF068C">
        <w:rPr>
          <w:rFonts w:ascii="Arial" w:hAnsi="Arial" w:cs="Arial"/>
          <w:spacing w:val="-2"/>
          <w:kern w:val="1"/>
          <w:sz w:val="20"/>
        </w:rPr>
        <w:t xml:space="preserve">: Experiments with a bowl of saline: the hidden risk of hypothermic-osmotic damage during topical cardiac cooling. </w:t>
      </w:r>
      <w:r w:rsidRPr="00CF068C">
        <w:rPr>
          <w:rStyle w:val="jrnl"/>
          <w:rFonts w:ascii="Arial" w:hAnsi="Arial" w:cs="Arial"/>
          <w:sz w:val="20"/>
        </w:rPr>
        <w:t xml:space="preserve">J </w:t>
      </w:r>
      <w:proofErr w:type="spellStart"/>
      <w:r w:rsidRPr="00CF068C">
        <w:rPr>
          <w:rStyle w:val="jrnl"/>
          <w:rFonts w:ascii="Arial" w:hAnsi="Arial" w:cs="Arial"/>
          <w:sz w:val="20"/>
        </w:rPr>
        <w:t>Thorac</w:t>
      </w:r>
      <w:proofErr w:type="spellEnd"/>
      <w:r w:rsidRPr="00CF068C">
        <w:rPr>
          <w:rStyle w:val="jrnl"/>
          <w:rFonts w:ascii="Arial" w:hAnsi="Arial" w:cs="Arial"/>
          <w:sz w:val="20"/>
        </w:rPr>
        <w:t xml:space="preserve"> Cardiovasc Surg</w:t>
      </w:r>
      <w:r w:rsidRPr="00CF068C">
        <w:rPr>
          <w:rFonts w:ascii="Arial" w:hAnsi="Arial" w:cs="Arial"/>
          <w:sz w:val="20"/>
        </w:rPr>
        <w:t>. 97:461-466, 1989.</w:t>
      </w:r>
    </w:p>
    <w:p w14:paraId="483CE45C" w14:textId="4F70E55F" w:rsidR="00D07A7F" w:rsidRPr="00CF068C" w:rsidRDefault="00D07A7F" w:rsidP="009945A5">
      <w:pPr>
        <w:pStyle w:val="ListParagraph"/>
        <w:numPr>
          <w:ilvl w:val="0"/>
          <w:numId w:val="16"/>
        </w:numPr>
        <w:autoSpaceDE w:val="0"/>
        <w:autoSpaceDN w:val="0"/>
        <w:adjustRightInd w:val="0"/>
        <w:spacing w:after="120"/>
        <w:rPr>
          <w:rFonts w:ascii="Arial" w:hAnsi="Arial" w:cs="Arial"/>
          <w:i/>
          <w:iCs/>
          <w:color w:val="000050"/>
          <w:sz w:val="20"/>
        </w:rPr>
      </w:pPr>
      <w:r w:rsidRPr="00CF068C">
        <w:rPr>
          <w:rFonts w:ascii="Arial" w:hAnsi="Arial" w:cs="Arial"/>
          <w:sz w:val="20"/>
        </w:rPr>
        <w:t xml:space="preserve">Robicsek F, </w:t>
      </w:r>
      <w:proofErr w:type="spellStart"/>
      <w:r w:rsidRPr="00CF068C">
        <w:rPr>
          <w:rFonts w:ascii="Arial" w:hAnsi="Arial" w:cs="Arial"/>
          <w:sz w:val="20"/>
        </w:rPr>
        <w:t>Tarjan</w:t>
      </w:r>
      <w:proofErr w:type="spellEnd"/>
      <w:r w:rsidRPr="00CF068C">
        <w:rPr>
          <w:rFonts w:ascii="Arial" w:hAnsi="Arial" w:cs="Arial"/>
          <w:sz w:val="20"/>
        </w:rPr>
        <w:t xml:space="preserve"> P, </w:t>
      </w:r>
      <w:proofErr w:type="spellStart"/>
      <w:r w:rsidRPr="00CF068C">
        <w:rPr>
          <w:rFonts w:ascii="Arial" w:hAnsi="Arial" w:cs="Arial"/>
          <w:sz w:val="20"/>
        </w:rPr>
        <w:t>Harbold</w:t>
      </w:r>
      <w:proofErr w:type="spellEnd"/>
      <w:r w:rsidRPr="00CF068C">
        <w:rPr>
          <w:rFonts w:ascii="Arial" w:hAnsi="Arial" w:cs="Arial"/>
          <w:sz w:val="20"/>
        </w:rPr>
        <w:t xml:space="preserve"> </w:t>
      </w:r>
      <w:r w:rsidR="00B352E5" w:rsidRPr="00CF068C">
        <w:rPr>
          <w:rFonts w:ascii="Arial" w:hAnsi="Arial" w:cs="Arial"/>
          <w:sz w:val="20"/>
        </w:rPr>
        <w:t xml:space="preserve">Jr </w:t>
      </w:r>
      <w:r w:rsidRPr="00CF068C">
        <w:rPr>
          <w:rFonts w:ascii="Arial" w:hAnsi="Arial" w:cs="Arial"/>
          <w:sz w:val="20"/>
        </w:rPr>
        <w:t xml:space="preserve">NB, Masters TN, </w:t>
      </w:r>
      <w:r w:rsidRPr="00CF068C">
        <w:rPr>
          <w:rFonts w:ascii="Arial" w:hAnsi="Arial" w:cs="Arial"/>
          <w:b/>
          <w:sz w:val="20"/>
        </w:rPr>
        <w:t>Robicsek SA</w:t>
      </w:r>
      <w:r w:rsidRPr="00CF068C">
        <w:rPr>
          <w:rFonts w:ascii="Arial" w:hAnsi="Arial" w:cs="Arial"/>
          <w:sz w:val="20"/>
        </w:rPr>
        <w:t>, Ferrari HA.</w:t>
      </w:r>
      <w:r w:rsidR="00F25D1B" w:rsidRPr="00CF068C">
        <w:rPr>
          <w:rFonts w:ascii="Arial" w:hAnsi="Arial" w:cs="Arial"/>
          <w:sz w:val="20"/>
        </w:rPr>
        <w:t xml:space="preserve"> </w:t>
      </w:r>
      <w:r w:rsidRPr="00CF068C">
        <w:rPr>
          <w:rFonts w:ascii="Arial" w:hAnsi="Arial" w:cs="Arial"/>
          <w:sz w:val="20"/>
        </w:rPr>
        <w:t xml:space="preserve">A new self-anchoring endocardial electrode. Coll Works </w:t>
      </w:r>
      <w:proofErr w:type="spellStart"/>
      <w:r w:rsidRPr="00CF068C">
        <w:rPr>
          <w:rFonts w:ascii="Arial" w:hAnsi="Arial" w:cs="Arial"/>
          <w:sz w:val="20"/>
        </w:rPr>
        <w:t>Cardiopulm</w:t>
      </w:r>
      <w:proofErr w:type="spellEnd"/>
      <w:r w:rsidRPr="00CF068C">
        <w:rPr>
          <w:rFonts w:ascii="Arial" w:hAnsi="Arial" w:cs="Arial"/>
          <w:sz w:val="20"/>
        </w:rPr>
        <w:t xml:space="preserve"> Dis. 23:77-82, 1982. [PMID:7094566]</w:t>
      </w:r>
    </w:p>
    <w:p w14:paraId="0DB8A421" w14:textId="77777777" w:rsidR="00D30192" w:rsidRPr="00CF068C" w:rsidRDefault="00D07A7F" w:rsidP="00D30192">
      <w:pPr>
        <w:pStyle w:val="ListParagraph"/>
        <w:numPr>
          <w:ilvl w:val="0"/>
          <w:numId w:val="16"/>
        </w:numPr>
        <w:rPr>
          <w:rFonts w:ascii="Arial" w:hAnsi="Arial" w:cs="Arial"/>
          <w:color w:val="000000"/>
          <w:sz w:val="20"/>
          <w:shd w:val="clear" w:color="auto" w:fill="FFFFFF"/>
        </w:rPr>
      </w:pPr>
      <w:r w:rsidRPr="00CF068C">
        <w:rPr>
          <w:rFonts w:ascii="Arial" w:hAnsi="Arial" w:cs="Arial"/>
          <w:sz w:val="20"/>
        </w:rPr>
        <w:t xml:space="preserve">Robicsek F, </w:t>
      </w:r>
      <w:r w:rsidRPr="00CF068C">
        <w:rPr>
          <w:rFonts w:ascii="Arial" w:hAnsi="Arial" w:cs="Arial"/>
          <w:b/>
          <w:sz w:val="20"/>
        </w:rPr>
        <w:t>Robicsek SA</w:t>
      </w:r>
      <w:r w:rsidRPr="00CF068C">
        <w:rPr>
          <w:rFonts w:ascii="Arial" w:hAnsi="Arial" w:cs="Arial"/>
          <w:sz w:val="20"/>
        </w:rPr>
        <w:t xml:space="preserve">, Ferrari HA: A new temporary pacing electrode. </w:t>
      </w:r>
      <w:r w:rsidRPr="00CF068C">
        <w:rPr>
          <w:rStyle w:val="jrnl"/>
          <w:rFonts w:ascii="Arial" w:hAnsi="Arial" w:cs="Arial"/>
          <w:sz w:val="20"/>
        </w:rPr>
        <w:t xml:space="preserve">Ann </w:t>
      </w:r>
      <w:proofErr w:type="spellStart"/>
      <w:r w:rsidRPr="00CF068C">
        <w:rPr>
          <w:rStyle w:val="jrnl"/>
          <w:rFonts w:ascii="Arial" w:hAnsi="Arial" w:cs="Arial"/>
          <w:sz w:val="20"/>
        </w:rPr>
        <w:t>Thorac</w:t>
      </w:r>
      <w:proofErr w:type="spellEnd"/>
      <w:r w:rsidRPr="00CF068C">
        <w:rPr>
          <w:rStyle w:val="jrnl"/>
          <w:rFonts w:ascii="Arial" w:hAnsi="Arial" w:cs="Arial"/>
          <w:sz w:val="20"/>
        </w:rPr>
        <w:t xml:space="preserve"> Surg</w:t>
      </w:r>
      <w:r w:rsidR="00F15E26" w:rsidRPr="00CF068C">
        <w:rPr>
          <w:rFonts w:ascii="Arial" w:hAnsi="Arial" w:cs="Arial"/>
          <w:sz w:val="20"/>
        </w:rPr>
        <w:t>. 30:493-</w:t>
      </w:r>
      <w:r w:rsidRPr="00CF068C">
        <w:rPr>
          <w:rFonts w:ascii="Arial" w:hAnsi="Arial" w:cs="Arial"/>
          <w:sz w:val="20"/>
        </w:rPr>
        <w:t>4, 1980.</w:t>
      </w:r>
    </w:p>
    <w:p w14:paraId="03A4C9CD" w14:textId="108DEF5C" w:rsidR="00D30192" w:rsidRPr="00CF068C" w:rsidRDefault="00D30192" w:rsidP="00D30192">
      <w:pPr>
        <w:rPr>
          <w:rFonts w:ascii="Arial" w:hAnsi="Arial" w:cs="Arial"/>
          <w:color w:val="000000"/>
          <w:sz w:val="20"/>
          <w:shd w:val="clear" w:color="auto" w:fill="FFFFFF"/>
        </w:rPr>
      </w:pPr>
    </w:p>
    <w:p w14:paraId="30245FDC" w14:textId="77777777" w:rsidR="00D30192" w:rsidRPr="00CF068C" w:rsidRDefault="00D30192" w:rsidP="00D30192">
      <w:pPr>
        <w:rPr>
          <w:rFonts w:ascii="Arial" w:hAnsi="Arial" w:cs="Arial"/>
          <w:color w:val="000000"/>
          <w:sz w:val="20"/>
          <w:shd w:val="clear" w:color="auto" w:fill="FFFFFF"/>
        </w:rPr>
      </w:pPr>
    </w:p>
    <w:p w14:paraId="2FF49630" w14:textId="7F7D43F3" w:rsidR="0075058E" w:rsidRPr="00CF068C" w:rsidRDefault="00E12C5C" w:rsidP="00D30192">
      <w:pPr>
        <w:rPr>
          <w:rFonts w:ascii="Arial" w:hAnsi="Arial" w:cs="Arial"/>
          <w:color w:val="000000"/>
          <w:sz w:val="20"/>
          <w:shd w:val="clear" w:color="auto" w:fill="FFFFFF"/>
        </w:rPr>
      </w:pPr>
      <w:r w:rsidRPr="00CF068C">
        <w:rPr>
          <w:rFonts w:ascii="Arial" w:hAnsi="Arial" w:cs="Arial"/>
          <w:b/>
          <w:spacing w:val="-3"/>
          <w:sz w:val="20"/>
        </w:rPr>
        <w:t>Invited Articles and Editorials</w:t>
      </w:r>
    </w:p>
    <w:p w14:paraId="553280BC" w14:textId="77777777" w:rsidR="006A20A4" w:rsidRPr="00CF068C" w:rsidRDefault="006A20A4" w:rsidP="009945A5">
      <w:pPr>
        <w:pStyle w:val="ListParagraph"/>
        <w:numPr>
          <w:ilvl w:val="0"/>
          <w:numId w:val="22"/>
        </w:numPr>
        <w:tabs>
          <w:tab w:val="left" w:pos="-1440"/>
          <w:tab w:val="left" w:pos="-720"/>
          <w:tab w:val="left" w:pos="432"/>
          <w:tab w:val="left" w:pos="864"/>
          <w:tab w:val="left" w:pos="1296"/>
          <w:tab w:val="left" w:pos="1728"/>
          <w:tab w:val="left" w:pos="2160"/>
          <w:tab w:val="left" w:pos="2592"/>
          <w:tab w:val="left" w:pos="3024"/>
          <w:tab w:val="left" w:pos="3456"/>
          <w:tab w:val="left" w:pos="4320"/>
        </w:tabs>
        <w:suppressAutoHyphens/>
        <w:rPr>
          <w:rFonts w:ascii="Arial" w:hAnsi="Arial" w:cs="Arial"/>
          <w:bCs/>
          <w:spacing w:val="-3"/>
          <w:sz w:val="20"/>
        </w:rPr>
      </w:pPr>
      <w:r w:rsidRPr="00CF068C">
        <w:rPr>
          <w:rFonts w:ascii="Arial" w:hAnsi="Arial" w:cs="Arial"/>
          <w:bCs/>
          <w:spacing w:val="-3"/>
          <w:sz w:val="20"/>
        </w:rPr>
        <w:t>University of Florida, Gust Front Funnel Cloud (</w:t>
      </w:r>
      <w:proofErr w:type="spellStart"/>
      <w:r w:rsidRPr="00CF068C">
        <w:rPr>
          <w:rFonts w:ascii="Arial" w:hAnsi="Arial" w:cs="Arial"/>
          <w:bCs/>
          <w:spacing w:val="-3"/>
          <w:sz w:val="20"/>
        </w:rPr>
        <w:t>Gustnado</w:t>
      </w:r>
      <w:proofErr w:type="spellEnd"/>
      <w:r w:rsidRPr="00CF068C">
        <w:rPr>
          <w:rFonts w:ascii="Arial" w:hAnsi="Arial" w:cs="Arial"/>
          <w:bCs/>
          <w:spacing w:val="-3"/>
          <w:sz w:val="20"/>
        </w:rPr>
        <w:t xml:space="preserve">) Event, Alachua Co. SKYWARN News, University of Florida, Gainesville, FL, June 29, 2010.  </w:t>
      </w:r>
      <w:hyperlink r:id="rId19" w:history="1">
        <w:r w:rsidRPr="00CF068C">
          <w:rPr>
            <w:rStyle w:val="Hyperlink"/>
            <w:rFonts w:ascii="Arial" w:hAnsi="Arial" w:cs="Arial"/>
            <w:bCs/>
            <w:spacing w:val="-3"/>
            <w:sz w:val="20"/>
          </w:rPr>
          <w:t>http://www.fireline.org/skywarn/gustnado/</w:t>
        </w:r>
      </w:hyperlink>
    </w:p>
    <w:p w14:paraId="0D818936" w14:textId="77777777" w:rsidR="00E12C5C" w:rsidRPr="00CF068C" w:rsidRDefault="00E12C5C" w:rsidP="009945A5">
      <w:pPr>
        <w:pStyle w:val="ListParagraph"/>
        <w:numPr>
          <w:ilvl w:val="0"/>
          <w:numId w:val="22"/>
        </w:numPr>
        <w:tabs>
          <w:tab w:val="left" w:pos="-1440"/>
          <w:tab w:val="left" w:pos="-720"/>
          <w:tab w:val="left" w:pos="432"/>
          <w:tab w:val="left" w:pos="864"/>
          <w:tab w:val="left" w:pos="1296"/>
          <w:tab w:val="left" w:pos="1728"/>
          <w:tab w:val="left" w:pos="2160"/>
          <w:tab w:val="left" w:pos="2592"/>
          <w:tab w:val="left" w:pos="3024"/>
          <w:tab w:val="left" w:pos="3456"/>
          <w:tab w:val="left" w:pos="4320"/>
        </w:tabs>
        <w:suppressAutoHyphens/>
        <w:rPr>
          <w:rFonts w:ascii="Arial" w:hAnsi="Arial" w:cs="Arial"/>
          <w:spacing w:val="-3"/>
          <w:sz w:val="20"/>
        </w:rPr>
      </w:pPr>
      <w:r w:rsidRPr="00CF068C">
        <w:rPr>
          <w:rFonts w:ascii="Arial" w:hAnsi="Arial" w:cs="Arial"/>
          <w:spacing w:val="-3"/>
          <w:sz w:val="20"/>
        </w:rPr>
        <w:t xml:space="preserve">Gabrielli A, </w:t>
      </w:r>
      <w:r w:rsidRPr="00CF068C">
        <w:rPr>
          <w:rFonts w:ascii="Arial" w:hAnsi="Arial" w:cs="Arial"/>
          <w:b/>
          <w:spacing w:val="-3"/>
          <w:sz w:val="20"/>
        </w:rPr>
        <w:t>Robicsek S</w:t>
      </w:r>
      <w:r w:rsidRPr="00CF068C">
        <w:rPr>
          <w:rFonts w:ascii="Arial" w:hAnsi="Arial" w:cs="Arial"/>
          <w:spacing w:val="-3"/>
          <w:sz w:val="20"/>
        </w:rPr>
        <w:t xml:space="preserve">: New concepts in ACLS. ASA Newsletter 70(4): 2006. </w:t>
      </w:r>
      <w:hyperlink r:id="rId20" w:history="1">
        <w:r w:rsidRPr="00CF068C">
          <w:rPr>
            <w:rStyle w:val="Hyperlink"/>
            <w:rFonts w:ascii="Arial" w:hAnsi="Arial" w:cs="Arial"/>
            <w:spacing w:val="-3"/>
            <w:sz w:val="20"/>
          </w:rPr>
          <w:t>http://www.asahq.org/Newsletters/2006/04-06/gabrielli04_06.html</w:t>
        </w:r>
      </w:hyperlink>
    </w:p>
    <w:p w14:paraId="3D799916" w14:textId="77777777" w:rsidR="00E12C5C" w:rsidRPr="00CF068C" w:rsidRDefault="00E12C5C" w:rsidP="009945A5">
      <w:pPr>
        <w:pStyle w:val="NormalWeb"/>
        <w:numPr>
          <w:ilvl w:val="0"/>
          <w:numId w:val="22"/>
        </w:numPr>
        <w:spacing w:before="0" w:beforeAutospacing="0" w:after="0" w:afterAutospacing="0"/>
        <w:rPr>
          <w:rFonts w:ascii="Arial" w:hAnsi="Arial" w:cs="Arial"/>
          <w:sz w:val="20"/>
          <w:szCs w:val="20"/>
        </w:rPr>
      </w:pPr>
      <w:proofErr w:type="spellStart"/>
      <w:r w:rsidRPr="00CF068C">
        <w:rPr>
          <w:rStyle w:val="Strong"/>
          <w:rFonts w:ascii="Arial" w:hAnsi="Arial" w:cs="Arial"/>
          <w:b w:val="0"/>
          <w:color w:val="484848"/>
          <w:sz w:val="20"/>
          <w:szCs w:val="20"/>
        </w:rPr>
        <w:t>Larner</w:t>
      </w:r>
      <w:proofErr w:type="spellEnd"/>
      <w:r w:rsidRPr="00CF068C">
        <w:rPr>
          <w:rStyle w:val="Strong"/>
          <w:rFonts w:ascii="Arial" w:hAnsi="Arial" w:cs="Arial"/>
          <w:b w:val="0"/>
          <w:color w:val="484848"/>
          <w:sz w:val="20"/>
          <w:szCs w:val="20"/>
        </w:rPr>
        <w:t xml:space="preserve"> SF, Want KKW, Oli M, Robinson G, Gabrielli A, </w:t>
      </w:r>
      <w:r w:rsidRPr="00CF068C">
        <w:rPr>
          <w:rStyle w:val="Strong"/>
          <w:rFonts w:ascii="Arial" w:hAnsi="Arial" w:cs="Arial"/>
          <w:color w:val="484848"/>
          <w:sz w:val="20"/>
          <w:szCs w:val="20"/>
        </w:rPr>
        <w:t>Robicsek SA</w:t>
      </w:r>
      <w:r w:rsidRPr="00CF068C">
        <w:rPr>
          <w:rStyle w:val="Strong"/>
          <w:rFonts w:ascii="Arial" w:hAnsi="Arial" w:cs="Arial"/>
          <w:b w:val="0"/>
          <w:color w:val="484848"/>
          <w:sz w:val="20"/>
          <w:szCs w:val="20"/>
        </w:rPr>
        <w:t>, Hayes RL:</w:t>
      </w:r>
      <w:r w:rsidRPr="00CF068C">
        <w:rPr>
          <w:rFonts w:ascii="Arial" w:hAnsi="Arial" w:cs="Arial"/>
          <w:sz w:val="20"/>
          <w:szCs w:val="20"/>
        </w:rPr>
        <w:t xml:space="preserve"> Biomarkers: the future of diagnosis and therapy for traumatic brain injury. </w:t>
      </w:r>
      <w:hyperlink r:id="rId21" w:history="1">
        <w:r w:rsidRPr="00CF068C">
          <w:rPr>
            <w:rStyle w:val="Hyperlink"/>
            <w:rFonts w:ascii="Arial" w:hAnsi="Arial" w:cs="Arial"/>
            <w:sz w:val="20"/>
            <w:szCs w:val="20"/>
          </w:rPr>
          <w:t>http://internationalbrain.org/news.php?dep=3&amp;page=14&amp;list=123</w:t>
        </w:r>
      </w:hyperlink>
    </w:p>
    <w:p w14:paraId="7CF2AADE" w14:textId="77777777" w:rsidR="00E12C5C" w:rsidRPr="00CF068C" w:rsidRDefault="00E12C5C" w:rsidP="0075058E">
      <w:pPr>
        <w:tabs>
          <w:tab w:val="left" w:pos="-1440"/>
          <w:tab w:val="left" w:pos="-720"/>
          <w:tab w:val="left" w:pos="432"/>
          <w:tab w:val="left" w:pos="864"/>
          <w:tab w:val="left" w:pos="1296"/>
          <w:tab w:val="left" w:pos="1728"/>
          <w:tab w:val="left" w:pos="2160"/>
          <w:tab w:val="left" w:pos="2592"/>
          <w:tab w:val="left" w:pos="3024"/>
          <w:tab w:val="left" w:pos="3456"/>
          <w:tab w:val="left" w:pos="4320"/>
        </w:tabs>
        <w:suppressAutoHyphens/>
        <w:spacing w:after="120"/>
        <w:rPr>
          <w:rFonts w:ascii="Arial" w:hAnsi="Arial" w:cs="Arial"/>
          <w:spacing w:val="-3"/>
          <w:sz w:val="20"/>
        </w:rPr>
      </w:pPr>
    </w:p>
    <w:p w14:paraId="04920A9A" w14:textId="77777777" w:rsidR="00E12C5C" w:rsidRPr="00CF068C" w:rsidRDefault="00E12C5C" w:rsidP="0075058E">
      <w:pPr>
        <w:tabs>
          <w:tab w:val="left" w:pos="-1440"/>
          <w:tab w:val="left" w:pos="-720"/>
          <w:tab w:val="left" w:pos="432"/>
          <w:tab w:val="left" w:pos="864"/>
          <w:tab w:val="left" w:pos="1296"/>
          <w:tab w:val="left" w:pos="1728"/>
          <w:tab w:val="left" w:pos="2160"/>
          <w:tab w:val="left" w:pos="2592"/>
          <w:tab w:val="left" w:pos="3024"/>
          <w:tab w:val="left" w:pos="3456"/>
          <w:tab w:val="left" w:pos="4320"/>
        </w:tabs>
        <w:suppressAutoHyphens/>
        <w:spacing w:after="120"/>
        <w:rPr>
          <w:rFonts w:ascii="Arial" w:hAnsi="Arial" w:cs="Arial"/>
          <w:spacing w:val="-3"/>
          <w:sz w:val="20"/>
        </w:rPr>
      </w:pPr>
      <w:r w:rsidRPr="00CF068C">
        <w:rPr>
          <w:rFonts w:ascii="Arial" w:hAnsi="Arial" w:cs="Arial"/>
          <w:b/>
          <w:spacing w:val="-3"/>
          <w:sz w:val="20"/>
        </w:rPr>
        <w:t>Articles Written by Others</w:t>
      </w:r>
      <w:r w:rsidRPr="00CF068C">
        <w:rPr>
          <w:rFonts w:ascii="Arial" w:hAnsi="Arial" w:cs="Arial"/>
          <w:spacing w:val="-3"/>
          <w:sz w:val="20"/>
        </w:rPr>
        <w:t xml:space="preserve"> </w:t>
      </w:r>
    </w:p>
    <w:p w14:paraId="71AD6479" w14:textId="77777777" w:rsidR="00E12C5C" w:rsidRPr="00CF068C" w:rsidRDefault="00E12C5C" w:rsidP="009945A5">
      <w:pPr>
        <w:pStyle w:val="ListParagraph"/>
        <w:numPr>
          <w:ilvl w:val="0"/>
          <w:numId w:val="23"/>
        </w:numPr>
        <w:tabs>
          <w:tab w:val="left" w:pos="-1440"/>
          <w:tab w:val="left" w:pos="-720"/>
          <w:tab w:val="left" w:pos="432"/>
          <w:tab w:val="left" w:pos="864"/>
          <w:tab w:val="left" w:pos="1296"/>
          <w:tab w:val="left" w:pos="1728"/>
          <w:tab w:val="left" w:pos="2160"/>
          <w:tab w:val="left" w:pos="2592"/>
          <w:tab w:val="left" w:pos="3024"/>
          <w:tab w:val="left" w:pos="3456"/>
          <w:tab w:val="left" w:pos="4320"/>
        </w:tabs>
        <w:suppressAutoHyphens/>
        <w:spacing w:after="120"/>
        <w:rPr>
          <w:rFonts w:ascii="Arial" w:hAnsi="Arial" w:cs="Arial"/>
          <w:spacing w:val="-3"/>
          <w:sz w:val="20"/>
        </w:rPr>
      </w:pPr>
      <w:r w:rsidRPr="00CF068C">
        <w:rPr>
          <w:rFonts w:ascii="Arial" w:hAnsi="Arial" w:cs="Arial"/>
          <w:spacing w:val="-3"/>
          <w:sz w:val="20"/>
        </w:rPr>
        <w:t>Medical students teach peers: anesthesiology interest group offers Advanced Cardiac Life Support class. ACLS News, 2008. (Served as mentor to medical students)</w:t>
      </w:r>
    </w:p>
    <w:p w14:paraId="733DC1E2" w14:textId="0FC6AAF9" w:rsidR="0075058E" w:rsidRPr="00CF068C" w:rsidRDefault="0075058E" w:rsidP="00BD336E">
      <w:pPr>
        <w:tabs>
          <w:tab w:val="left" w:pos="-1440"/>
          <w:tab w:val="left" w:pos="-720"/>
          <w:tab w:val="left" w:pos="0"/>
          <w:tab w:val="left" w:pos="225"/>
          <w:tab w:val="left" w:pos="535"/>
          <w:tab w:val="left" w:pos="864"/>
          <w:tab w:val="left" w:pos="1154"/>
          <w:tab w:val="left" w:pos="1464"/>
          <w:tab w:val="left" w:pos="1773"/>
          <w:tab w:val="left" w:pos="2160"/>
          <w:tab w:val="left" w:pos="2592"/>
          <w:tab w:val="left" w:pos="3600"/>
        </w:tabs>
        <w:suppressAutoHyphens/>
        <w:spacing w:after="120"/>
        <w:rPr>
          <w:rFonts w:ascii="Arial" w:hAnsi="Arial" w:cs="Arial"/>
          <w:sz w:val="20"/>
        </w:rPr>
        <w:sectPr w:rsidR="0075058E" w:rsidRPr="00CF068C" w:rsidSect="006C1C2C">
          <w:headerReference w:type="default" r:id="rId22"/>
          <w:footerReference w:type="even" r:id="rId23"/>
          <w:footerReference w:type="default" r:id="rId24"/>
          <w:headerReference w:type="first" r:id="rId25"/>
          <w:endnotePr>
            <w:numFmt w:val="decimal"/>
          </w:endnotePr>
          <w:pgSz w:w="12240" w:h="15840"/>
          <w:pgMar w:top="1152" w:right="864" w:bottom="576" w:left="1354" w:header="1440" w:footer="1440" w:gutter="0"/>
          <w:cols w:space="720"/>
          <w:noEndnote/>
          <w:titlePg/>
        </w:sectPr>
      </w:pPr>
    </w:p>
    <w:p w14:paraId="6E08A319" w14:textId="0DEE2BB8" w:rsidR="00146735" w:rsidRPr="00CF068C" w:rsidRDefault="00F56E22" w:rsidP="006C1077">
      <w:pPr>
        <w:pStyle w:val="Heading3"/>
        <w:spacing w:after="120"/>
        <w:jc w:val="left"/>
        <w:rPr>
          <w:rFonts w:ascii="Arial" w:hAnsi="Arial" w:cs="Arial"/>
          <w:sz w:val="20"/>
        </w:rPr>
      </w:pPr>
      <w:r w:rsidRPr="00CF068C">
        <w:rPr>
          <w:rFonts w:ascii="Arial" w:hAnsi="Arial" w:cs="Arial"/>
          <w:sz w:val="20"/>
        </w:rPr>
        <w:lastRenderedPageBreak/>
        <w:t>SELECTED</w:t>
      </w:r>
      <w:r w:rsidR="00E12C5C" w:rsidRPr="00CF068C">
        <w:rPr>
          <w:rFonts w:ascii="Arial" w:hAnsi="Arial" w:cs="Arial"/>
          <w:sz w:val="20"/>
        </w:rPr>
        <w:t xml:space="preserve"> LECTURES PRESENTED</w:t>
      </w:r>
      <w:r w:rsidR="00146735" w:rsidRPr="00CF068C">
        <w:rPr>
          <w:rFonts w:ascii="Calibri" w:hAnsi="Calibri" w:cs="Calibri"/>
          <w:bCs/>
          <w:color w:val="FFFFFF"/>
          <w:sz w:val="106"/>
          <w:szCs w:val="106"/>
        </w:rPr>
        <w:t>:</w:t>
      </w:r>
    </w:p>
    <w:p w14:paraId="13851E46" w14:textId="2B7F31D6" w:rsidR="00593FE1" w:rsidRPr="00CF068C" w:rsidRDefault="00593FE1" w:rsidP="00593FE1">
      <w:pPr>
        <w:pStyle w:val="ListParagraph"/>
        <w:numPr>
          <w:ilvl w:val="0"/>
          <w:numId w:val="44"/>
        </w:numPr>
        <w:rPr>
          <w:rFonts w:ascii="Arial" w:hAnsi="Arial" w:cs="Arial"/>
          <w:color w:val="000000"/>
          <w:sz w:val="20"/>
        </w:rPr>
      </w:pPr>
      <w:r w:rsidRPr="00CF068C">
        <w:rPr>
          <w:rFonts w:ascii="Arial" w:hAnsi="Arial" w:cs="Arial"/>
          <w:color w:val="000000"/>
          <w:sz w:val="20"/>
        </w:rPr>
        <w:t>Basics on Neuromonitoring for spine and cranial surgery Department of Anesthesiology, University of Florida.  March 9, 2023</w:t>
      </w:r>
    </w:p>
    <w:p w14:paraId="08CC9FE5" w14:textId="2D1ED95A" w:rsidR="00593FE1" w:rsidRPr="00CF068C" w:rsidRDefault="00593FE1" w:rsidP="00593FE1">
      <w:pPr>
        <w:pStyle w:val="ListParagraph"/>
        <w:numPr>
          <w:ilvl w:val="0"/>
          <w:numId w:val="44"/>
        </w:numPr>
        <w:rPr>
          <w:rFonts w:ascii="Arial" w:hAnsi="Arial" w:cs="Arial"/>
          <w:color w:val="000000"/>
          <w:sz w:val="20"/>
        </w:rPr>
      </w:pPr>
      <w:r w:rsidRPr="00CF068C">
        <w:rPr>
          <w:rFonts w:ascii="Arial" w:hAnsi="Arial" w:cs="Arial"/>
          <w:color w:val="000000"/>
          <w:sz w:val="20"/>
        </w:rPr>
        <w:t>Intraoperative neuromonitoring: A Primer. Intern residents Department of Anesthesiology, University of Florida. February 8. 2023.</w:t>
      </w:r>
    </w:p>
    <w:p w14:paraId="0DD44361" w14:textId="005F48F9" w:rsidR="00FD1AAC" w:rsidRPr="00CF068C" w:rsidRDefault="00FD1AAC" w:rsidP="00FD1AAC">
      <w:pPr>
        <w:pStyle w:val="ListParagraph"/>
        <w:numPr>
          <w:ilvl w:val="0"/>
          <w:numId w:val="44"/>
        </w:numPr>
        <w:rPr>
          <w:rFonts w:ascii="Arial" w:hAnsi="Arial" w:cs="Arial"/>
          <w:color w:val="000000"/>
          <w:sz w:val="20"/>
        </w:rPr>
      </w:pPr>
      <w:r w:rsidRPr="00CF068C">
        <w:rPr>
          <w:rFonts w:ascii="Arial" w:hAnsi="Arial" w:cs="Arial"/>
          <w:color w:val="000000"/>
          <w:sz w:val="20"/>
        </w:rPr>
        <w:t>Intraoperative neuromonitoring: A Primer. UAB Winter Course: Anesthesiology and Care of Surgical Patients. Vail, CO. January 25. 2023.</w:t>
      </w:r>
    </w:p>
    <w:p w14:paraId="6B719E6B" w14:textId="082CFEF2" w:rsidR="00243BF0" w:rsidRPr="00CF068C" w:rsidRDefault="00243BF0" w:rsidP="00243BF0">
      <w:pPr>
        <w:pStyle w:val="ListParagraph"/>
        <w:numPr>
          <w:ilvl w:val="0"/>
          <w:numId w:val="44"/>
        </w:numPr>
        <w:rPr>
          <w:rFonts w:ascii="Arial" w:hAnsi="Arial" w:cs="Arial"/>
          <w:color w:val="000000"/>
          <w:sz w:val="20"/>
        </w:rPr>
      </w:pPr>
      <w:r w:rsidRPr="00CF068C">
        <w:rPr>
          <w:rFonts w:ascii="Arial" w:hAnsi="Arial" w:cs="Arial"/>
          <w:color w:val="000000"/>
          <w:sz w:val="20"/>
        </w:rPr>
        <w:t>Anesthetic Management of Aneurysmal Subarachnoid Hemorrhage. UAB Winter Course: Anesthesiology and Care of Surgical Patients. Virtual lecture. January 27. 2022.</w:t>
      </w:r>
    </w:p>
    <w:p w14:paraId="4ED533AA" w14:textId="6137C6FA" w:rsidR="003E1A64" w:rsidRPr="00CF068C" w:rsidRDefault="003E1A64" w:rsidP="003E1A64">
      <w:pPr>
        <w:pStyle w:val="ListParagraph"/>
        <w:numPr>
          <w:ilvl w:val="0"/>
          <w:numId w:val="44"/>
        </w:numPr>
        <w:rPr>
          <w:rFonts w:ascii="Arial" w:hAnsi="Arial" w:cs="Arial"/>
          <w:sz w:val="20"/>
        </w:rPr>
      </w:pPr>
      <w:r w:rsidRPr="00CF068C">
        <w:rPr>
          <w:rFonts w:ascii="Arial" w:hAnsi="Arial" w:cs="Arial"/>
          <w:color w:val="000000"/>
          <w:sz w:val="20"/>
        </w:rPr>
        <w:t>Gevalin Srisooksai and Steven Robicsek:</w:t>
      </w:r>
      <w:r w:rsidRPr="00CF068C">
        <w:rPr>
          <w:rFonts w:ascii="Arial" w:hAnsi="Arial" w:cs="Arial"/>
          <w:color w:val="000000"/>
          <w:sz w:val="20"/>
          <w:shd w:val="clear" w:color="auto" w:fill="FFFFFF"/>
        </w:rPr>
        <w:t xml:space="preserve"> Intraoperative Monitoring During Endoscopic Resection of Skull Base Tumor Involving Brainstem: Emphasis on Cranial Nerve EMG.  ICPNT webinar offered by the Neuroanesthesia Program Relations Committee on</w:t>
      </w:r>
      <w:r w:rsidRPr="00CF068C">
        <w:rPr>
          <w:rFonts w:ascii="Arial" w:hAnsi="Arial" w:cs="Arial"/>
          <w:color w:val="767676"/>
          <w:sz w:val="20"/>
          <w:shd w:val="clear" w:color="auto" w:fill="FFFFFF"/>
        </w:rPr>
        <w:t> </w:t>
      </w:r>
      <w:r w:rsidRPr="00CF068C">
        <w:rPr>
          <w:rFonts w:ascii="Arial" w:hAnsi="Arial" w:cs="Arial"/>
          <w:color w:val="000000"/>
          <w:sz w:val="20"/>
          <w:shd w:val="clear" w:color="auto" w:fill="FFFFFF"/>
        </w:rPr>
        <w:t>Pearls in Neuromonitoring During Neurosurgery - From the Experts. April 29, 2021.</w:t>
      </w:r>
      <w:r w:rsidRPr="00CF068C">
        <w:rPr>
          <w:rFonts w:ascii="Arial" w:hAnsi="Arial" w:cs="Arial"/>
          <w:sz w:val="20"/>
        </w:rPr>
        <w:t xml:space="preserve"> International virtual lecture.</w:t>
      </w:r>
    </w:p>
    <w:p w14:paraId="369E40D5" w14:textId="46D968C1" w:rsidR="00F310DF" w:rsidRPr="00CF068C" w:rsidRDefault="00F310DF" w:rsidP="00146735">
      <w:pPr>
        <w:pStyle w:val="ListParagraph"/>
        <w:widowControl/>
        <w:numPr>
          <w:ilvl w:val="0"/>
          <w:numId w:val="44"/>
        </w:numPr>
        <w:rPr>
          <w:rFonts w:ascii="Arial" w:hAnsi="Arial" w:cs="Arial"/>
          <w:sz w:val="20"/>
        </w:rPr>
      </w:pPr>
      <w:r w:rsidRPr="00CF068C">
        <w:rPr>
          <w:rFonts w:ascii="Arial" w:hAnsi="Arial" w:cs="Arial"/>
          <w:color w:val="000000" w:themeColor="text1"/>
          <w:sz w:val="20"/>
        </w:rPr>
        <w:t xml:space="preserve">Resident Neuroanesthesiology Review. </w:t>
      </w:r>
      <w:r w:rsidR="003158B2" w:rsidRPr="00CF068C">
        <w:rPr>
          <w:rFonts w:ascii="Arial" w:hAnsi="Arial" w:cs="Arial"/>
          <w:color w:val="000000" w:themeColor="text1"/>
          <w:sz w:val="20"/>
        </w:rPr>
        <w:t xml:space="preserve">Department of Anesthesiology. </w:t>
      </w:r>
      <w:r w:rsidRPr="00CF068C">
        <w:rPr>
          <w:rFonts w:ascii="Arial" w:hAnsi="Arial" w:cs="Arial"/>
          <w:color w:val="000000" w:themeColor="text1"/>
          <w:sz w:val="20"/>
        </w:rPr>
        <w:t>Gainesville, FL January 22, 2021</w:t>
      </w:r>
    </w:p>
    <w:p w14:paraId="778730D5" w14:textId="2B1A9A4D" w:rsidR="00146735" w:rsidRPr="00CF068C" w:rsidRDefault="00146735" w:rsidP="00146735">
      <w:pPr>
        <w:pStyle w:val="ListParagraph"/>
        <w:widowControl/>
        <w:numPr>
          <w:ilvl w:val="0"/>
          <w:numId w:val="44"/>
        </w:numPr>
        <w:rPr>
          <w:rFonts w:ascii="Arial" w:hAnsi="Arial" w:cs="Arial"/>
          <w:sz w:val="20"/>
        </w:rPr>
      </w:pPr>
      <w:r w:rsidRPr="00CF068C">
        <w:rPr>
          <w:rFonts w:ascii="Arial" w:hAnsi="Arial" w:cs="Arial"/>
          <w:color w:val="000000" w:themeColor="text1"/>
          <w:sz w:val="20"/>
        </w:rPr>
        <w:t>Protein &amp; Physiological Biomarkers</w:t>
      </w:r>
      <w:r w:rsidR="00C61EC2" w:rsidRPr="00CF068C">
        <w:rPr>
          <w:rFonts w:ascii="Arial" w:hAnsi="Arial" w:cs="Arial"/>
          <w:color w:val="000000" w:themeColor="text1"/>
          <w:sz w:val="20"/>
        </w:rPr>
        <w:t xml:space="preserve"> in Traumatic Brain Injury</w:t>
      </w:r>
      <w:r w:rsidRPr="00CF068C">
        <w:rPr>
          <w:rFonts w:ascii="Arial" w:hAnsi="Arial" w:cs="Arial"/>
          <w:color w:val="000000" w:themeColor="text1"/>
          <w:sz w:val="20"/>
        </w:rPr>
        <w:t>.</w:t>
      </w:r>
      <w:r w:rsidRPr="00CF068C">
        <w:rPr>
          <w:rFonts w:ascii="Calibri" w:hAnsi="Calibri" w:cs="Calibri"/>
          <w:color w:val="000000" w:themeColor="text1"/>
          <w:sz w:val="20"/>
        </w:rPr>
        <w:t xml:space="preserve"> </w:t>
      </w:r>
      <w:r w:rsidR="009B41DF" w:rsidRPr="00CF068C">
        <w:rPr>
          <w:rFonts w:ascii="Calibri" w:hAnsi="Calibri" w:cs="Calibri"/>
          <w:color w:val="000000" w:themeColor="text1"/>
          <w:sz w:val="20"/>
        </w:rPr>
        <w:t>“</w:t>
      </w:r>
      <w:r w:rsidRPr="00CF068C">
        <w:rPr>
          <w:rFonts w:ascii="Arial" w:hAnsi="Arial" w:cs="Arial"/>
          <w:color w:val="000000"/>
          <w:sz w:val="20"/>
        </w:rPr>
        <w:t>Traumatic Brain Injury Across the Lifespan</w:t>
      </w:r>
      <w:r w:rsidR="009B41DF" w:rsidRPr="00CF068C">
        <w:rPr>
          <w:rFonts w:ascii="Arial" w:hAnsi="Arial" w:cs="Arial"/>
          <w:color w:val="000000"/>
          <w:sz w:val="20"/>
        </w:rPr>
        <w:t>”</w:t>
      </w:r>
      <w:r w:rsidRPr="00CF068C">
        <w:rPr>
          <w:rFonts w:ascii="Arial" w:hAnsi="Arial" w:cs="Arial"/>
          <w:color w:val="000000"/>
          <w:sz w:val="20"/>
        </w:rPr>
        <w:t xml:space="preserve"> class for clinical psychology doctoral students. </w:t>
      </w:r>
      <w:r w:rsidRPr="00CF068C">
        <w:rPr>
          <w:rFonts w:ascii="Arial" w:hAnsi="Arial" w:cs="Arial"/>
          <w:bCs/>
          <w:iCs/>
          <w:sz w:val="20"/>
        </w:rPr>
        <w:t xml:space="preserve">UF, Gainesville, FL, </w:t>
      </w:r>
      <w:r w:rsidR="00C61EC2" w:rsidRPr="00CF068C">
        <w:rPr>
          <w:rFonts w:ascii="Arial" w:hAnsi="Arial" w:cs="Arial"/>
          <w:color w:val="000000"/>
          <w:sz w:val="20"/>
        </w:rPr>
        <w:t>August 13, 2020</w:t>
      </w:r>
      <w:r w:rsidRPr="00CF068C">
        <w:rPr>
          <w:rFonts w:ascii="Arial" w:hAnsi="Arial" w:cs="Arial"/>
          <w:color w:val="000000"/>
          <w:sz w:val="20"/>
        </w:rPr>
        <w:t>.</w:t>
      </w:r>
      <w:r w:rsidRPr="00CF068C">
        <w:rPr>
          <w:rFonts w:ascii="Arial" w:hAnsi="Arial" w:cs="Arial"/>
          <w:bCs/>
          <w:iCs/>
          <w:color w:val="000000" w:themeColor="text1"/>
          <w:sz w:val="22"/>
          <w:szCs w:val="22"/>
        </w:rPr>
        <w:t xml:space="preserve"> </w:t>
      </w:r>
    </w:p>
    <w:p w14:paraId="713EB82D" w14:textId="3066EC62" w:rsidR="00B64126" w:rsidRPr="00CF068C" w:rsidRDefault="00B64126" w:rsidP="00146735">
      <w:pPr>
        <w:pStyle w:val="ListParagraph"/>
        <w:widowControl/>
        <w:numPr>
          <w:ilvl w:val="0"/>
          <w:numId w:val="44"/>
        </w:numPr>
        <w:rPr>
          <w:rFonts w:ascii="Arial" w:hAnsi="Arial" w:cs="Arial"/>
          <w:sz w:val="20"/>
        </w:rPr>
      </w:pPr>
      <w:r w:rsidRPr="00CF068C">
        <w:rPr>
          <w:rFonts w:ascii="Arial" w:hAnsi="Arial" w:cs="Arial"/>
          <w:bCs/>
          <w:iCs/>
          <w:sz w:val="20"/>
        </w:rPr>
        <w:t>Intraoperative Narcotics Re-evaluated. Anesthesiology and Care of Surgical Patients</w:t>
      </w:r>
      <w:r w:rsidRPr="00CF068C">
        <w:rPr>
          <w:rFonts w:ascii="Arial" w:hAnsi="Arial" w:cs="Arial"/>
          <w:sz w:val="20"/>
        </w:rPr>
        <w:t xml:space="preserve">. </w:t>
      </w:r>
      <w:r w:rsidRPr="00CF068C">
        <w:rPr>
          <w:rFonts w:ascii="Arial" w:hAnsi="Arial" w:cs="Arial"/>
          <w:bCs/>
          <w:iCs/>
          <w:sz w:val="20"/>
        </w:rPr>
        <w:t>Vail, CO, January 31, 2020.</w:t>
      </w:r>
    </w:p>
    <w:p w14:paraId="41BCE69E" w14:textId="77777777" w:rsidR="00B64126" w:rsidRPr="00CF068C" w:rsidRDefault="00B64126" w:rsidP="00B64126">
      <w:pPr>
        <w:pStyle w:val="ListParagraph"/>
        <w:widowControl/>
        <w:numPr>
          <w:ilvl w:val="0"/>
          <w:numId w:val="44"/>
        </w:numPr>
        <w:spacing w:before="100" w:after="100"/>
        <w:ind w:right="720"/>
        <w:rPr>
          <w:rFonts w:ascii="Arial" w:hAnsi="Arial" w:cs="Arial"/>
          <w:color w:val="000000" w:themeColor="text1"/>
          <w:sz w:val="20"/>
        </w:rPr>
      </w:pPr>
      <w:r w:rsidRPr="00CF068C">
        <w:rPr>
          <w:rFonts w:ascii="Arial" w:hAnsi="Arial" w:cs="Arial"/>
          <w:color w:val="000000" w:themeColor="text1"/>
          <w:sz w:val="20"/>
        </w:rPr>
        <w:t>Endoscopic Transclival Resection of Chordoma: Anesthesia Consideration with Emphasis on Cranial Nerve EMG Monitoring, Srisooksai G &amp; Robicsek S.  Dept Anesthesiology Case Conference. January 17, 2020.</w:t>
      </w:r>
    </w:p>
    <w:p w14:paraId="396CCFEB" w14:textId="3152F57E" w:rsidR="00023747" w:rsidRPr="00CF068C" w:rsidRDefault="00023747" w:rsidP="00023747">
      <w:pPr>
        <w:pStyle w:val="ListParagraph"/>
        <w:numPr>
          <w:ilvl w:val="0"/>
          <w:numId w:val="44"/>
        </w:numPr>
        <w:rPr>
          <w:rFonts w:ascii="Arial" w:hAnsi="Arial" w:cs="Arial"/>
          <w:color w:val="000000"/>
          <w:sz w:val="20"/>
        </w:rPr>
      </w:pPr>
      <w:r w:rsidRPr="00CF068C">
        <w:rPr>
          <w:rFonts w:ascii="Arial" w:hAnsi="Arial" w:cs="Arial"/>
          <w:color w:val="000000"/>
          <w:sz w:val="20"/>
        </w:rPr>
        <w:t>Neuroanesthesia.  2nd European Association of Neurosurgical Societies Trauma &amp; Critical Care Update Meeting”, Milazzo, Italy, October 4, 2019</w:t>
      </w:r>
    </w:p>
    <w:p w14:paraId="1CC0C5C0" w14:textId="52A36937" w:rsidR="001D7C51" w:rsidRPr="00CF068C" w:rsidRDefault="001D7C51" w:rsidP="001E22DA">
      <w:pPr>
        <w:pStyle w:val="ListParagraph"/>
        <w:widowControl/>
        <w:numPr>
          <w:ilvl w:val="0"/>
          <w:numId w:val="44"/>
        </w:numPr>
        <w:rPr>
          <w:rFonts w:ascii="Arial" w:hAnsi="Arial" w:cs="Arial"/>
          <w:sz w:val="20"/>
        </w:rPr>
      </w:pPr>
      <w:r w:rsidRPr="00CF068C">
        <w:rPr>
          <w:rFonts w:ascii="Arial" w:hAnsi="Arial" w:cs="Arial"/>
          <w:bCs/>
          <w:iCs/>
          <w:sz w:val="20"/>
        </w:rPr>
        <w:t>Autoregu</w:t>
      </w:r>
      <w:r w:rsidR="00762729" w:rsidRPr="00CF068C">
        <w:rPr>
          <w:rFonts w:ascii="Arial" w:hAnsi="Arial" w:cs="Arial"/>
          <w:bCs/>
          <w:iCs/>
          <w:sz w:val="20"/>
        </w:rPr>
        <w:t>l</w:t>
      </w:r>
      <w:r w:rsidRPr="00CF068C">
        <w:rPr>
          <w:rFonts w:ascii="Arial" w:hAnsi="Arial" w:cs="Arial"/>
          <w:bCs/>
          <w:iCs/>
          <w:sz w:val="20"/>
        </w:rPr>
        <w:t>ation</w:t>
      </w:r>
      <w:r w:rsidR="00762729" w:rsidRPr="00CF068C">
        <w:rPr>
          <w:rFonts w:ascii="Arial" w:hAnsi="Arial" w:cs="Arial"/>
          <w:bCs/>
          <w:iCs/>
          <w:sz w:val="20"/>
        </w:rPr>
        <w:t xml:space="preserve"> and Anesthesia</w:t>
      </w:r>
      <w:r w:rsidRPr="00CF068C">
        <w:rPr>
          <w:rFonts w:ascii="Arial" w:hAnsi="Arial" w:cs="Arial"/>
          <w:bCs/>
          <w:iCs/>
          <w:sz w:val="20"/>
        </w:rPr>
        <w:t xml:space="preserve">.  </w:t>
      </w:r>
      <w:r w:rsidR="001E22DA" w:rsidRPr="00CF068C">
        <w:rPr>
          <w:rFonts w:ascii="Arial" w:hAnsi="Arial" w:cs="Arial"/>
          <w:bCs/>
          <w:iCs/>
          <w:sz w:val="20"/>
        </w:rPr>
        <w:t>Anesthesiology and Care of Surgical Patients</w:t>
      </w:r>
      <w:r w:rsidR="001E22DA" w:rsidRPr="00CF068C">
        <w:rPr>
          <w:rFonts w:ascii="Arial" w:hAnsi="Arial" w:cs="Arial"/>
          <w:sz w:val="20"/>
        </w:rPr>
        <w:t xml:space="preserve">. </w:t>
      </w:r>
      <w:r w:rsidRPr="00CF068C">
        <w:rPr>
          <w:rFonts w:ascii="Arial" w:hAnsi="Arial" w:cs="Arial"/>
          <w:bCs/>
          <w:iCs/>
          <w:sz w:val="20"/>
        </w:rPr>
        <w:t xml:space="preserve">Vail, CO, January </w:t>
      </w:r>
      <w:r w:rsidR="00762729" w:rsidRPr="00CF068C">
        <w:rPr>
          <w:rFonts w:ascii="Arial" w:hAnsi="Arial" w:cs="Arial"/>
          <w:bCs/>
          <w:iCs/>
          <w:sz w:val="20"/>
        </w:rPr>
        <w:t>24</w:t>
      </w:r>
      <w:r w:rsidRPr="00CF068C">
        <w:rPr>
          <w:rFonts w:ascii="Arial" w:hAnsi="Arial" w:cs="Arial"/>
          <w:bCs/>
          <w:iCs/>
          <w:sz w:val="20"/>
        </w:rPr>
        <w:t>, 2019.</w:t>
      </w:r>
    </w:p>
    <w:p w14:paraId="43E6EE74" w14:textId="06B29F8E" w:rsidR="00766460" w:rsidRPr="00CF068C" w:rsidRDefault="00766460" w:rsidP="0036623F">
      <w:pPr>
        <w:pStyle w:val="ListParagraph"/>
        <w:numPr>
          <w:ilvl w:val="0"/>
          <w:numId w:val="21"/>
        </w:numPr>
        <w:rPr>
          <w:rFonts w:ascii="Arial" w:hAnsi="Arial" w:cs="Arial"/>
          <w:bCs/>
          <w:iCs/>
          <w:color w:val="000000"/>
          <w:sz w:val="20"/>
        </w:rPr>
      </w:pPr>
      <w:r w:rsidRPr="00CF068C">
        <w:rPr>
          <w:rFonts w:ascii="Arial" w:hAnsi="Arial" w:cs="Arial"/>
          <w:bCs/>
          <w:iCs/>
          <w:color w:val="000000"/>
          <w:sz w:val="20"/>
        </w:rPr>
        <w:t>Practice guidelines for the supervising professional: intraoperative</w:t>
      </w:r>
      <w:r w:rsidR="0036623F" w:rsidRPr="00CF068C">
        <w:rPr>
          <w:rFonts w:ascii="Arial" w:hAnsi="Arial" w:cs="Arial"/>
          <w:bCs/>
          <w:iCs/>
          <w:color w:val="000000"/>
          <w:sz w:val="20"/>
        </w:rPr>
        <w:t xml:space="preserve"> </w:t>
      </w:r>
      <w:r w:rsidRPr="00CF068C">
        <w:rPr>
          <w:rFonts w:ascii="Arial" w:hAnsi="Arial" w:cs="Arial"/>
          <w:bCs/>
          <w:iCs/>
          <w:color w:val="000000"/>
          <w:sz w:val="20"/>
        </w:rPr>
        <w:t>neurophysiological monitoring. Dep</w:t>
      </w:r>
      <w:r w:rsidR="00762729" w:rsidRPr="00CF068C">
        <w:rPr>
          <w:rFonts w:ascii="Arial" w:hAnsi="Arial" w:cs="Arial"/>
          <w:bCs/>
          <w:iCs/>
          <w:color w:val="000000"/>
          <w:sz w:val="20"/>
        </w:rPr>
        <w:t>t</w:t>
      </w:r>
      <w:r w:rsidR="0036623F" w:rsidRPr="00CF068C">
        <w:rPr>
          <w:rFonts w:ascii="Arial" w:hAnsi="Arial" w:cs="Arial"/>
          <w:bCs/>
          <w:iCs/>
          <w:color w:val="000000"/>
          <w:sz w:val="20"/>
        </w:rPr>
        <w:t>.</w:t>
      </w:r>
      <w:r w:rsidR="00762729" w:rsidRPr="00CF068C">
        <w:rPr>
          <w:rFonts w:ascii="Arial" w:hAnsi="Arial" w:cs="Arial"/>
          <w:bCs/>
          <w:iCs/>
          <w:color w:val="000000"/>
          <w:sz w:val="20"/>
        </w:rPr>
        <w:t xml:space="preserve"> of </w:t>
      </w:r>
      <w:r w:rsidRPr="00CF068C">
        <w:rPr>
          <w:rFonts w:ascii="Arial" w:hAnsi="Arial" w:cs="Arial"/>
          <w:bCs/>
          <w:iCs/>
          <w:color w:val="000000"/>
          <w:sz w:val="20"/>
        </w:rPr>
        <w:t>Anesthesiolo</w:t>
      </w:r>
      <w:r w:rsidR="00762729" w:rsidRPr="00CF068C">
        <w:rPr>
          <w:rFonts w:ascii="Arial" w:hAnsi="Arial" w:cs="Arial"/>
          <w:bCs/>
          <w:iCs/>
          <w:color w:val="000000"/>
          <w:sz w:val="20"/>
        </w:rPr>
        <w:t>gy, UF Gainesville, FL. January 3, 2019.</w:t>
      </w:r>
    </w:p>
    <w:p w14:paraId="0D9FBE97" w14:textId="2D632D80" w:rsidR="008C31B8" w:rsidRPr="00CF068C" w:rsidRDefault="008C31B8" w:rsidP="008C31B8">
      <w:pPr>
        <w:pStyle w:val="ListParagraph"/>
        <w:widowControl/>
        <w:numPr>
          <w:ilvl w:val="0"/>
          <w:numId w:val="21"/>
        </w:numPr>
        <w:rPr>
          <w:rFonts w:ascii="Arial" w:hAnsi="Arial" w:cs="Arial"/>
          <w:sz w:val="20"/>
        </w:rPr>
      </w:pPr>
      <w:r w:rsidRPr="00CF068C">
        <w:rPr>
          <w:rFonts w:ascii="Arial" w:hAnsi="Arial" w:cs="Arial"/>
          <w:color w:val="212121"/>
          <w:sz w:val="20"/>
        </w:rPr>
        <w:t>Anesthetic management of vascular patients with intraoperative neuromonitoring</w:t>
      </w:r>
      <w:r w:rsidR="00E04CA8" w:rsidRPr="00CF068C">
        <w:rPr>
          <w:rFonts w:ascii="Arial" w:hAnsi="Arial" w:cs="Arial"/>
          <w:color w:val="212121"/>
          <w:sz w:val="20"/>
        </w:rPr>
        <w:t>. Resident discussion. Dept. Anesthesiology, UF, Gainesville. October 10, 2019.</w:t>
      </w:r>
    </w:p>
    <w:p w14:paraId="1169F35F" w14:textId="2A04FD16" w:rsidR="00766460" w:rsidRPr="00CF068C" w:rsidRDefault="00766460" w:rsidP="00AC3124">
      <w:pPr>
        <w:pStyle w:val="ListParagraph"/>
        <w:numPr>
          <w:ilvl w:val="0"/>
          <w:numId w:val="21"/>
        </w:numPr>
        <w:rPr>
          <w:rFonts w:ascii="Arial" w:hAnsi="Arial" w:cs="Arial"/>
          <w:bCs/>
          <w:iCs/>
          <w:color w:val="000000"/>
          <w:sz w:val="20"/>
        </w:rPr>
      </w:pPr>
      <w:r w:rsidRPr="00CF068C">
        <w:rPr>
          <w:rFonts w:ascii="Arial" w:hAnsi="Arial" w:cs="Arial"/>
          <w:bCs/>
          <w:iCs/>
          <w:color w:val="000000"/>
          <w:sz w:val="20"/>
        </w:rPr>
        <w:t xml:space="preserve">Reversing neuromuscular blockade in the emergency room. Depts of Neurosurgery and Emergency Medicine. </w:t>
      </w:r>
      <w:r w:rsidR="00762729" w:rsidRPr="00CF068C">
        <w:rPr>
          <w:rFonts w:ascii="Arial" w:hAnsi="Arial" w:cs="Arial"/>
          <w:bCs/>
          <w:iCs/>
          <w:color w:val="000000"/>
          <w:sz w:val="20"/>
        </w:rPr>
        <w:t xml:space="preserve">UF Gainesville, FL. </w:t>
      </w:r>
      <w:r w:rsidRPr="00CF068C">
        <w:rPr>
          <w:rFonts w:ascii="Arial" w:hAnsi="Arial" w:cs="Arial"/>
          <w:bCs/>
          <w:iCs/>
          <w:color w:val="000000"/>
          <w:sz w:val="20"/>
        </w:rPr>
        <w:t>November 8, 2018</w:t>
      </w:r>
    </w:p>
    <w:p w14:paraId="0FA772A2" w14:textId="2C4034BF" w:rsidR="00AC3124" w:rsidRPr="00CF068C" w:rsidRDefault="00AC3124" w:rsidP="00AC3124">
      <w:pPr>
        <w:pStyle w:val="ListParagraph"/>
        <w:numPr>
          <w:ilvl w:val="0"/>
          <w:numId w:val="21"/>
        </w:numPr>
        <w:rPr>
          <w:rFonts w:ascii="Arial" w:hAnsi="Arial" w:cs="Arial"/>
          <w:bCs/>
          <w:iCs/>
          <w:color w:val="000000"/>
          <w:sz w:val="20"/>
        </w:rPr>
      </w:pPr>
      <w:r w:rsidRPr="00CF068C">
        <w:rPr>
          <w:rFonts w:ascii="Arial" w:hAnsi="Arial" w:cs="Arial"/>
          <w:bCs/>
          <w:iCs/>
          <w:color w:val="000000"/>
          <w:sz w:val="20"/>
        </w:rPr>
        <w:t xml:space="preserve">Neurotrauma </w:t>
      </w:r>
      <w:r w:rsidR="00CE3253" w:rsidRPr="00CF068C">
        <w:rPr>
          <w:rFonts w:ascii="Arial" w:hAnsi="Arial" w:cs="Arial"/>
          <w:bCs/>
          <w:iCs/>
          <w:color w:val="000000"/>
          <w:sz w:val="20"/>
        </w:rPr>
        <w:t xml:space="preserve">Practice </w:t>
      </w:r>
      <w:r w:rsidRPr="00CF068C">
        <w:rPr>
          <w:rFonts w:ascii="Arial" w:hAnsi="Arial" w:cs="Arial"/>
          <w:bCs/>
          <w:iCs/>
          <w:color w:val="000000"/>
          <w:sz w:val="20"/>
        </w:rPr>
        <w:t xml:space="preserve">Symposium </w:t>
      </w:r>
      <w:r w:rsidRPr="00CF068C">
        <w:rPr>
          <w:rFonts w:ascii="Arial" w:hAnsi="Arial" w:cs="Arial"/>
          <w:bCs/>
          <w:i/>
          <w:iCs/>
          <w:color w:val="000000"/>
          <w:sz w:val="20"/>
        </w:rPr>
        <w:t>Moderator</w:t>
      </w:r>
      <w:r w:rsidRPr="00CF068C">
        <w:rPr>
          <w:rFonts w:ascii="Arial" w:hAnsi="Arial" w:cs="Arial"/>
          <w:bCs/>
          <w:iCs/>
          <w:color w:val="000000"/>
          <w:sz w:val="20"/>
        </w:rPr>
        <w:t xml:space="preserve">, </w:t>
      </w:r>
      <w:r w:rsidRPr="00CF068C">
        <w:rPr>
          <w:rFonts w:ascii="Arial" w:hAnsi="Arial" w:cs="Arial"/>
          <w:color w:val="000000"/>
          <w:sz w:val="20"/>
        </w:rPr>
        <w:t>Society of Neuroscience in Anesthesiology and Critical Care (SNACC)</w:t>
      </w:r>
      <w:r w:rsidRPr="00CF068C">
        <w:rPr>
          <w:rFonts w:ascii="Arial" w:hAnsi="Arial" w:cs="Arial"/>
          <w:bCs/>
          <w:iCs/>
          <w:color w:val="000000"/>
          <w:sz w:val="20"/>
        </w:rPr>
        <w:t xml:space="preserve"> October 11, 2018.</w:t>
      </w:r>
    </w:p>
    <w:p w14:paraId="530289F8" w14:textId="642D6C68" w:rsidR="00F31C50" w:rsidRPr="00CF068C" w:rsidRDefault="005B4B5E" w:rsidP="00F31C50">
      <w:pPr>
        <w:pStyle w:val="ListParagraph"/>
        <w:numPr>
          <w:ilvl w:val="0"/>
          <w:numId w:val="21"/>
        </w:numPr>
        <w:rPr>
          <w:rFonts w:ascii="Arial" w:hAnsi="Arial" w:cs="Arial"/>
          <w:bCs/>
          <w:iCs/>
          <w:color w:val="000000"/>
          <w:sz w:val="20"/>
        </w:rPr>
      </w:pPr>
      <w:r w:rsidRPr="00CF068C">
        <w:rPr>
          <w:rFonts w:ascii="Arial" w:hAnsi="Arial" w:cs="Arial"/>
          <w:bCs/>
          <w:iCs/>
          <w:color w:val="000000"/>
          <w:sz w:val="20"/>
        </w:rPr>
        <w:t>“</w:t>
      </w:r>
      <w:r w:rsidR="00F31C50" w:rsidRPr="00CF068C">
        <w:rPr>
          <w:rFonts w:ascii="Arial" w:hAnsi="Arial" w:cs="Arial"/>
          <w:bCs/>
          <w:iCs/>
          <w:color w:val="000000"/>
          <w:sz w:val="20"/>
        </w:rPr>
        <w:t>Getting to Professor</w:t>
      </w:r>
      <w:r w:rsidRPr="00CF068C">
        <w:rPr>
          <w:rFonts w:ascii="Arial" w:hAnsi="Arial" w:cs="Arial"/>
          <w:bCs/>
          <w:iCs/>
          <w:color w:val="000000"/>
          <w:sz w:val="20"/>
        </w:rPr>
        <w:t>”</w:t>
      </w:r>
      <w:r w:rsidR="00F31C50" w:rsidRPr="00CF068C">
        <w:rPr>
          <w:rFonts w:ascii="Arial" w:hAnsi="Arial" w:cs="Arial"/>
          <w:bCs/>
          <w:iCs/>
          <w:color w:val="000000"/>
          <w:sz w:val="20"/>
        </w:rPr>
        <w:t xml:space="preserve"> – Guidance for Associate Professors. Panel discussion. College of Medicine, UF, March 7, 2018. </w:t>
      </w:r>
    </w:p>
    <w:p w14:paraId="75253FB1" w14:textId="441FB675" w:rsidR="0015685D" w:rsidRPr="00CF068C" w:rsidRDefault="0015685D" w:rsidP="00AC3124">
      <w:pPr>
        <w:pStyle w:val="ListParagraph"/>
        <w:numPr>
          <w:ilvl w:val="0"/>
          <w:numId w:val="21"/>
        </w:numPr>
        <w:rPr>
          <w:rFonts w:ascii="Arial" w:hAnsi="Arial" w:cs="Arial"/>
          <w:bCs/>
          <w:iCs/>
          <w:color w:val="000000"/>
          <w:sz w:val="20"/>
        </w:rPr>
      </w:pPr>
      <w:r w:rsidRPr="00CF068C">
        <w:rPr>
          <w:rFonts w:ascii="Arial" w:hAnsi="Arial" w:cs="Arial"/>
          <w:bCs/>
          <w:iCs/>
          <w:color w:val="000000"/>
          <w:sz w:val="20"/>
        </w:rPr>
        <w:t xml:space="preserve">Anesthetic Management during Intraoperative Neuromonitoring. </w:t>
      </w:r>
      <w:r w:rsidRPr="00CF068C">
        <w:rPr>
          <w:rFonts w:ascii="Arial" w:hAnsi="Arial" w:cs="Arial"/>
          <w:bCs/>
          <w:iCs/>
          <w:sz w:val="20"/>
        </w:rPr>
        <w:t>Anesthesia and Perioperative Medicine, Vail, CO, January 26, 2018.</w:t>
      </w:r>
    </w:p>
    <w:p w14:paraId="6CE92DF4" w14:textId="49139FFE" w:rsidR="00072CD5" w:rsidRPr="00CF068C" w:rsidRDefault="00072CD5" w:rsidP="0015685D">
      <w:pPr>
        <w:pStyle w:val="ListParagraph"/>
        <w:numPr>
          <w:ilvl w:val="0"/>
          <w:numId w:val="21"/>
        </w:numPr>
        <w:rPr>
          <w:rFonts w:ascii="Arial" w:hAnsi="Arial" w:cs="Arial"/>
          <w:bCs/>
          <w:iCs/>
          <w:sz w:val="20"/>
        </w:rPr>
      </w:pPr>
      <w:r w:rsidRPr="00CF068C">
        <w:rPr>
          <w:rFonts w:ascii="Arial" w:hAnsi="Arial" w:cs="Arial"/>
          <w:bCs/>
          <w:iCs/>
          <w:sz w:val="20"/>
        </w:rPr>
        <w:t>Cerebral Reperfusion, Autoregulation and Anesthesia. Int Conf Israeli Society of Anesthesiologists and Israeli Soc Crit Care Medicine. Nov</w:t>
      </w:r>
      <w:r w:rsidR="00AC3124" w:rsidRPr="00CF068C">
        <w:rPr>
          <w:rFonts w:ascii="Arial" w:hAnsi="Arial" w:cs="Arial"/>
          <w:bCs/>
          <w:iCs/>
          <w:sz w:val="20"/>
        </w:rPr>
        <w:t>ember</w:t>
      </w:r>
      <w:r w:rsidRPr="00CF068C">
        <w:rPr>
          <w:rFonts w:ascii="Arial" w:hAnsi="Arial" w:cs="Arial"/>
          <w:bCs/>
          <w:iCs/>
          <w:sz w:val="20"/>
        </w:rPr>
        <w:t xml:space="preserve"> 8, 2017.</w:t>
      </w:r>
    </w:p>
    <w:p w14:paraId="463D171B" w14:textId="2DFAD52F" w:rsidR="00D7009E" w:rsidRPr="00CF068C" w:rsidRDefault="00D7009E" w:rsidP="00D7009E">
      <w:pPr>
        <w:pStyle w:val="ListParagraph"/>
        <w:numPr>
          <w:ilvl w:val="0"/>
          <w:numId w:val="21"/>
        </w:numPr>
        <w:rPr>
          <w:rFonts w:ascii="Arial" w:hAnsi="Arial" w:cs="Arial"/>
          <w:bCs/>
          <w:iCs/>
          <w:sz w:val="20"/>
        </w:rPr>
      </w:pPr>
      <w:r w:rsidRPr="00CF068C">
        <w:rPr>
          <w:rFonts w:ascii="Arial" w:hAnsi="Arial" w:cs="Arial"/>
          <w:bCs/>
          <w:iCs/>
          <w:sz w:val="20"/>
        </w:rPr>
        <w:t>Is there a routine anesthe</w:t>
      </w:r>
      <w:r w:rsidR="00B64126" w:rsidRPr="00CF068C">
        <w:rPr>
          <w:rFonts w:ascii="Arial" w:hAnsi="Arial" w:cs="Arial"/>
          <w:bCs/>
          <w:iCs/>
          <w:sz w:val="20"/>
        </w:rPr>
        <w:t>tic</w:t>
      </w:r>
      <w:r w:rsidRPr="00CF068C">
        <w:rPr>
          <w:rFonts w:ascii="Arial" w:hAnsi="Arial" w:cs="Arial"/>
          <w:bCs/>
          <w:iCs/>
          <w:sz w:val="20"/>
        </w:rPr>
        <w:t xml:space="preserve"> for severe head injury with particular emphasis on polytrauma cases? 7</w:t>
      </w:r>
      <w:r w:rsidRPr="00CF068C">
        <w:rPr>
          <w:rFonts w:ascii="Arial" w:hAnsi="Arial" w:cs="Arial"/>
          <w:bCs/>
          <w:iCs/>
          <w:sz w:val="20"/>
          <w:vertAlign w:val="superscript"/>
        </w:rPr>
        <w:t>th</w:t>
      </w:r>
      <w:r w:rsidRPr="00CF068C">
        <w:rPr>
          <w:rFonts w:ascii="Arial" w:hAnsi="Arial" w:cs="Arial"/>
          <w:bCs/>
          <w:iCs/>
          <w:sz w:val="20"/>
        </w:rPr>
        <w:t xml:space="preserve"> Pannonian Symposium on Central Nervous System Injury. Pecs, Hungary, August 31, 2017.</w:t>
      </w:r>
    </w:p>
    <w:p w14:paraId="629DAF6B" w14:textId="77777777" w:rsidR="00544262" w:rsidRPr="00CF068C" w:rsidRDefault="00544262" w:rsidP="00544262">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Cricothyrotomy workshop. Dept of Anesthesiology, UF, Gainesville, FL, June ,7 2017.</w:t>
      </w:r>
    </w:p>
    <w:p w14:paraId="6ADF0497" w14:textId="6FB0629A" w:rsidR="00544262" w:rsidRPr="00CF068C" w:rsidRDefault="00387A39" w:rsidP="00544262">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Anesthesiology</w:t>
      </w:r>
      <w:r w:rsidR="00544262" w:rsidRPr="00CF068C">
        <w:rPr>
          <w:rFonts w:ascii="Arial" w:hAnsi="Arial" w:cs="Arial"/>
          <w:bCs/>
          <w:iCs/>
          <w:sz w:val="20"/>
        </w:rPr>
        <w:t xml:space="preserve"> centric ACLS. Resident lecture (PGY-2) Dept of Anesthesiology, UF, Gainesville, FL, June</w:t>
      </w:r>
      <w:r w:rsidR="000F7399" w:rsidRPr="00CF068C">
        <w:rPr>
          <w:rFonts w:ascii="Arial" w:hAnsi="Arial" w:cs="Arial"/>
          <w:bCs/>
          <w:iCs/>
          <w:sz w:val="20"/>
        </w:rPr>
        <w:t xml:space="preserve"> </w:t>
      </w:r>
      <w:r w:rsidR="00544262" w:rsidRPr="00CF068C">
        <w:rPr>
          <w:rFonts w:ascii="Arial" w:hAnsi="Arial" w:cs="Arial"/>
          <w:bCs/>
          <w:iCs/>
          <w:sz w:val="20"/>
        </w:rPr>
        <w:t>7</w:t>
      </w:r>
      <w:r w:rsidR="000F7399" w:rsidRPr="00CF068C">
        <w:rPr>
          <w:rFonts w:ascii="Arial" w:hAnsi="Arial" w:cs="Arial"/>
          <w:bCs/>
          <w:iCs/>
          <w:sz w:val="20"/>
        </w:rPr>
        <w:t>,</w:t>
      </w:r>
      <w:r w:rsidR="00544262" w:rsidRPr="00CF068C">
        <w:rPr>
          <w:rFonts w:ascii="Arial" w:hAnsi="Arial" w:cs="Arial"/>
          <w:bCs/>
          <w:iCs/>
          <w:sz w:val="20"/>
        </w:rPr>
        <w:t xml:space="preserve"> 2017.</w:t>
      </w:r>
    </w:p>
    <w:p w14:paraId="3A3FB0C6" w14:textId="6F6663F3" w:rsidR="006A2E53" w:rsidRPr="00CF068C" w:rsidRDefault="005E29A0" w:rsidP="00ED5C80">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Updated</w:t>
      </w:r>
      <w:r w:rsidR="006A2E53" w:rsidRPr="00CF068C">
        <w:rPr>
          <w:rFonts w:ascii="Arial" w:hAnsi="Arial" w:cs="Arial"/>
          <w:bCs/>
          <w:iCs/>
          <w:sz w:val="20"/>
        </w:rPr>
        <w:t xml:space="preserve"> Guidelines for the Management of Traumatic Brain Injury. Dep</w:t>
      </w:r>
      <w:r w:rsidR="00CC5F8E" w:rsidRPr="00CF068C">
        <w:rPr>
          <w:rFonts w:ascii="Arial" w:hAnsi="Arial" w:cs="Arial"/>
          <w:bCs/>
          <w:iCs/>
          <w:sz w:val="20"/>
        </w:rPr>
        <w:t>t</w:t>
      </w:r>
      <w:r w:rsidR="006A2E53" w:rsidRPr="00CF068C">
        <w:rPr>
          <w:rFonts w:ascii="Arial" w:hAnsi="Arial" w:cs="Arial"/>
          <w:bCs/>
          <w:iCs/>
          <w:sz w:val="20"/>
        </w:rPr>
        <w:t xml:space="preserve"> of Anesthesiology, April 20, 2017.</w:t>
      </w:r>
    </w:p>
    <w:p w14:paraId="65494D3B" w14:textId="1869554A" w:rsidR="00387A39" w:rsidRPr="00CF068C" w:rsidRDefault="00387A39" w:rsidP="00ED5C80">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CNS effects of anesthetic adjuncts/neuroprotection. Dept of Anesthesiology, UF, Gainesville, FL, March 9, 2017</w:t>
      </w:r>
      <w:r w:rsidR="00146735" w:rsidRPr="00CF068C">
        <w:rPr>
          <w:rFonts w:ascii="Arial" w:hAnsi="Arial" w:cs="Arial"/>
          <w:bCs/>
          <w:iCs/>
          <w:sz w:val="20"/>
        </w:rPr>
        <w:t>.</w:t>
      </w:r>
    </w:p>
    <w:p w14:paraId="35086BB3" w14:textId="42BF4B1C" w:rsidR="00ED5C80" w:rsidRPr="00CF068C" w:rsidRDefault="00ED5C80" w:rsidP="00ED5C80">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 xml:space="preserve">Sugammadex vs </w:t>
      </w:r>
      <w:r w:rsidR="00387A39" w:rsidRPr="00CF068C">
        <w:rPr>
          <w:rFonts w:ascii="Arial" w:hAnsi="Arial" w:cs="Arial"/>
          <w:bCs/>
          <w:iCs/>
          <w:sz w:val="20"/>
        </w:rPr>
        <w:t>neostigmine</w:t>
      </w:r>
      <w:r w:rsidRPr="00CF068C">
        <w:rPr>
          <w:rFonts w:ascii="Arial" w:hAnsi="Arial" w:cs="Arial"/>
          <w:bCs/>
          <w:iCs/>
          <w:sz w:val="20"/>
        </w:rPr>
        <w:t xml:space="preserve"> for reversal of neuromuscular antagonists. Anesthesia and Perioperative Medicine, </w:t>
      </w:r>
      <w:r w:rsidR="002F05E1" w:rsidRPr="00CF068C">
        <w:rPr>
          <w:rFonts w:ascii="Arial" w:hAnsi="Arial" w:cs="Arial"/>
          <w:bCs/>
          <w:iCs/>
          <w:sz w:val="20"/>
        </w:rPr>
        <w:t xml:space="preserve">Vail, CO, </w:t>
      </w:r>
      <w:r w:rsidRPr="00CF068C">
        <w:rPr>
          <w:rFonts w:ascii="Arial" w:hAnsi="Arial" w:cs="Arial"/>
          <w:bCs/>
          <w:iCs/>
          <w:sz w:val="20"/>
        </w:rPr>
        <w:t>January 26, 2017.</w:t>
      </w:r>
    </w:p>
    <w:p w14:paraId="5BF70C9A" w14:textId="5F4A8E1D" w:rsidR="0037173B" w:rsidRPr="00CF068C" w:rsidRDefault="00095B49" w:rsidP="00ED5C80">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Co</w:t>
      </w:r>
      <w:r w:rsidR="0037173B" w:rsidRPr="00CF068C">
        <w:rPr>
          <w:rFonts w:ascii="Arial" w:hAnsi="Arial" w:cs="Arial"/>
          <w:bCs/>
          <w:iCs/>
          <w:sz w:val="20"/>
        </w:rPr>
        <w:t>nsiderations for intraoperative neuromonitoring. Dept of Ne</w:t>
      </w:r>
      <w:r w:rsidR="00387A39" w:rsidRPr="00CF068C">
        <w:rPr>
          <w:rFonts w:ascii="Arial" w:hAnsi="Arial" w:cs="Arial"/>
          <w:bCs/>
          <w:iCs/>
          <w:sz w:val="20"/>
        </w:rPr>
        <w:t>u</w:t>
      </w:r>
      <w:r w:rsidR="0037173B" w:rsidRPr="00CF068C">
        <w:rPr>
          <w:rFonts w:ascii="Arial" w:hAnsi="Arial" w:cs="Arial"/>
          <w:bCs/>
          <w:iCs/>
          <w:sz w:val="20"/>
        </w:rPr>
        <w:t>rosurgery, UF, Gainesville, FL,</w:t>
      </w:r>
      <w:r w:rsidR="00146735" w:rsidRPr="00CF068C">
        <w:rPr>
          <w:rFonts w:ascii="Arial" w:hAnsi="Arial" w:cs="Arial"/>
          <w:bCs/>
          <w:iCs/>
          <w:sz w:val="20"/>
        </w:rPr>
        <w:t xml:space="preserve"> 2017.</w:t>
      </w:r>
    </w:p>
    <w:p w14:paraId="6633F422" w14:textId="1BF9BFBE" w:rsidR="00D866EC" w:rsidRPr="00CF068C" w:rsidRDefault="00D866EC" w:rsidP="00160FDD">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Neurosurgical emergencies. Dept of Anesthesiology, UF, Gainesville, FL, November 7, 2017</w:t>
      </w:r>
      <w:r w:rsidR="00146735" w:rsidRPr="00CF068C">
        <w:rPr>
          <w:rFonts w:ascii="Arial" w:hAnsi="Arial" w:cs="Arial"/>
          <w:bCs/>
          <w:iCs/>
          <w:sz w:val="20"/>
        </w:rPr>
        <w:t>.</w:t>
      </w:r>
    </w:p>
    <w:p w14:paraId="18B2719B" w14:textId="1F18935D" w:rsidR="00160FDD" w:rsidRPr="00CF068C" w:rsidRDefault="00160FDD" w:rsidP="00160FDD">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lastRenderedPageBreak/>
        <w:t xml:space="preserve">Anesthesia Centric-ACLS Workshop for Perioperative Resuscitation. </w:t>
      </w:r>
      <w:r w:rsidRPr="00CF068C">
        <w:rPr>
          <w:rFonts w:ascii="Arial" w:hAnsi="Arial" w:cs="Arial"/>
          <w:kern w:val="1"/>
          <w:sz w:val="20"/>
        </w:rPr>
        <w:t>Am Soc Anesthesiologists</w:t>
      </w:r>
      <w:r w:rsidRPr="00CF068C">
        <w:rPr>
          <w:rFonts w:ascii="Arial" w:hAnsi="Arial" w:cs="Arial"/>
          <w:sz w:val="20"/>
        </w:rPr>
        <w:t>, Chicago, IL, October 24, 2016.</w:t>
      </w:r>
    </w:p>
    <w:p w14:paraId="392DEE5A" w14:textId="08D76465" w:rsidR="00724AF2" w:rsidRPr="00CF068C" w:rsidRDefault="00724AF2" w:rsidP="00724AF2">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color w:val="000000"/>
          <w:sz w:val="20"/>
        </w:rPr>
        <w:t>Clinical Curveballs in Neuroanesthesia (Moderator). Soc Neuroscience Anesthesiology &amp; Critical Care. Oct  21, 2016.</w:t>
      </w:r>
    </w:p>
    <w:p w14:paraId="703F8A40" w14:textId="41A36D6E" w:rsidR="00CB1652" w:rsidRPr="00CF068C" w:rsidRDefault="00F67511" w:rsidP="0094098F">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Anesthetic pharmacokinetics and p</w:t>
      </w:r>
      <w:r w:rsidR="00CC5F8E" w:rsidRPr="00CF068C">
        <w:rPr>
          <w:rFonts w:ascii="Arial" w:hAnsi="Arial" w:cs="Arial"/>
          <w:bCs/>
          <w:iCs/>
          <w:sz w:val="20"/>
        </w:rPr>
        <w:t>harmacodynamics. Dept of Anesthesiology</w:t>
      </w:r>
      <w:r w:rsidR="00CB1652" w:rsidRPr="00CF068C">
        <w:rPr>
          <w:rFonts w:ascii="Arial" w:hAnsi="Arial" w:cs="Arial"/>
          <w:bCs/>
          <w:iCs/>
          <w:sz w:val="20"/>
        </w:rPr>
        <w:t>, UF, Gainesville, FL, September 27, 2016.</w:t>
      </w:r>
    </w:p>
    <w:p w14:paraId="3D56AF45" w14:textId="78BD6DF6" w:rsidR="00B02D3D" w:rsidRPr="00CF068C" w:rsidRDefault="00B02D3D" w:rsidP="00B02D3D">
      <w:pPr>
        <w:pStyle w:val="ListParagraph"/>
        <w:widowControl/>
        <w:numPr>
          <w:ilvl w:val="0"/>
          <w:numId w:val="21"/>
        </w:numPr>
        <w:rPr>
          <w:rFonts w:ascii="Arial" w:hAnsi="Arial" w:cs="Arial"/>
          <w:color w:val="000000"/>
          <w:sz w:val="20"/>
        </w:rPr>
      </w:pPr>
      <w:r w:rsidRPr="00CF068C">
        <w:rPr>
          <w:rFonts w:ascii="Arial" w:hAnsi="Arial" w:cs="Arial"/>
          <w:color w:val="000000"/>
          <w:sz w:val="20"/>
        </w:rPr>
        <w:t xml:space="preserve">Mechanisms of primary &amp; secondary insult, coma, medications, monitoring, protein &amp; physiological biomarkers. </w:t>
      </w:r>
      <w:r w:rsidR="007F4407" w:rsidRPr="00CF068C">
        <w:rPr>
          <w:rFonts w:ascii="Arial" w:hAnsi="Arial" w:cs="Arial"/>
          <w:color w:val="000000"/>
          <w:sz w:val="20"/>
        </w:rPr>
        <w:t>Traumatic Brain Injury Across the Lifespan class for clinical psychology doctoral students</w:t>
      </w:r>
      <w:r w:rsidRPr="00CF068C">
        <w:rPr>
          <w:rFonts w:ascii="Arial" w:hAnsi="Arial" w:cs="Arial"/>
          <w:color w:val="000000"/>
          <w:sz w:val="20"/>
        </w:rPr>
        <w:t xml:space="preserve">. </w:t>
      </w:r>
      <w:r w:rsidR="00AC785A" w:rsidRPr="00CF068C">
        <w:rPr>
          <w:rFonts w:ascii="Arial" w:hAnsi="Arial" w:cs="Arial"/>
          <w:bCs/>
          <w:iCs/>
          <w:sz w:val="20"/>
        </w:rPr>
        <w:t xml:space="preserve">UF, Gainesville, FL, </w:t>
      </w:r>
      <w:r w:rsidRPr="00CF068C">
        <w:rPr>
          <w:rFonts w:ascii="Arial" w:hAnsi="Arial" w:cs="Arial"/>
          <w:color w:val="000000"/>
          <w:sz w:val="20"/>
        </w:rPr>
        <w:t>July 8, 2016.</w:t>
      </w:r>
    </w:p>
    <w:p w14:paraId="0171446F" w14:textId="1854809D" w:rsidR="00457EBA" w:rsidRPr="00CF068C" w:rsidRDefault="00457EBA" w:rsidP="0094098F">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Cardiac life support for respiratory therapists. Gator</w:t>
      </w:r>
      <w:r w:rsidR="00B64126" w:rsidRPr="00CF068C">
        <w:rPr>
          <w:rFonts w:ascii="Arial" w:hAnsi="Arial" w:cs="Arial"/>
          <w:bCs/>
          <w:iCs/>
          <w:sz w:val="20"/>
        </w:rPr>
        <w:t>B</w:t>
      </w:r>
      <w:r w:rsidRPr="00CF068C">
        <w:rPr>
          <w:rFonts w:ascii="Arial" w:hAnsi="Arial" w:cs="Arial"/>
          <w:bCs/>
          <w:iCs/>
          <w:sz w:val="20"/>
        </w:rPr>
        <w:t>reath Symposium (State Symposium).  Gainesville, FL, June 24, 2016.</w:t>
      </w:r>
    </w:p>
    <w:p w14:paraId="0F5C0271" w14:textId="715B127D" w:rsidR="003F03A7" w:rsidRPr="00CF068C" w:rsidRDefault="009B0E24" w:rsidP="0094098F">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Awake airway intubation</w:t>
      </w:r>
      <w:r w:rsidR="003F03A7" w:rsidRPr="00CF068C">
        <w:rPr>
          <w:rFonts w:ascii="Arial" w:hAnsi="Arial" w:cs="Arial"/>
          <w:bCs/>
          <w:iCs/>
          <w:sz w:val="20"/>
        </w:rPr>
        <w:t>. Gator Anesthesia Technic</w:t>
      </w:r>
      <w:r w:rsidR="00E50004" w:rsidRPr="00CF068C">
        <w:rPr>
          <w:rFonts w:ascii="Arial" w:hAnsi="Arial" w:cs="Arial"/>
          <w:bCs/>
          <w:iCs/>
          <w:sz w:val="20"/>
        </w:rPr>
        <w:t>al Skills Workshop. Orlando, FL,</w:t>
      </w:r>
      <w:r w:rsidR="003F03A7" w:rsidRPr="00CF068C">
        <w:rPr>
          <w:rFonts w:ascii="Arial" w:hAnsi="Arial" w:cs="Arial"/>
          <w:bCs/>
          <w:iCs/>
          <w:sz w:val="20"/>
        </w:rPr>
        <w:t xml:space="preserve"> March 5, 2016</w:t>
      </w:r>
      <w:r w:rsidR="00911069" w:rsidRPr="00CF068C">
        <w:rPr>
          <w:rFonts w:ascii="Arial" w:hAnsi="Arial" w:cs="Arial"/>
          <w:bCs/>
          <w:iCs/>
          <w:sz w:val="20"/>
        </w:rPr>
        <w:t>.</w:t>
      </w:r>
    </w:p>
    <w:p w14:paraId="2B5DF4D6" w14:textId="1CAF7AE2" w:rsidR="0094098F" w:rsidRPr="00CF068C" w:rsidRDefault="00AF78FD" w:rsidP="0094098F">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Neuroanesthesiology board r</w:t>
      </w:r>
      <w:r w:rsidR="00457EBA" w:rsidRPr="00CF068C">
        <w:rPr>
          <w:rFonts w:ascii="Arial" w:hAnsi="Arial" w:cs="Arial"/>
          <w:bCs/>
          <w:iCs/>
          <w:sz w:val="20"/>
        </w:rPr>
        <w:t xml:space="preserve">eview. </w:t>
      </w:r>
      <w:r w:rsidR="00CC5F8E" w:rsidRPr="00CF068C">
        <w:rPr>
          <w:rFonts w:ascii="Arial" w:hAnsi="Arial" w:cs="Arial"/>
          <w:bCs/>
          <w:iCs/>
          <w:sz w:val="20"/>
        </w:rPr>
        <w:t>Dept of Anesthesiology</w:t>
      </w:r>
      <w:r w:rsidR="00E50004" w:rsidRPr="00CF068C">
        <w:rPr>
          <w:rFonts w:ascii="Arial" w:hAnsi="Arial" w:cs="Arial"/>
          <w:bCs/>
          <w:iCs/>
          <w:sz w:val="20"/>
        </w:rPr>
        <w:t>, UF, Gainesville</w:t>
      </w:r>
      <w:r w:rsidR="00457EBA" w:rsidRPr="00CF068C">
        <w:rPr>
          <w:rFonts w:ascii="Arial" w:hAnsi="Arial" w:cs="Arial"/>
          <w:bCs/>
          <w:iCs/>
          <w:sz w:val="20"/>
        </w:rPr>
        <w:t>,</w:t>
      </w:r>
      <w:r w:rsidR="00E50004" w:rsidRPr="00CF068C">
        <w:rPr>
          <w:rFonts w:ascii="Arial" w:hAnsi="Arial" w:cs="Arial"/>
          <w:bCs/>
          <w:iCs/>
          <w:sz w:val="20"/>
        </w:rPr>
        <w:t xml:space="preserve"> FL,</w:t>
      </w:r>
      <w:r w:rsidR="0094098F" w:rsidRPr="00CF068C">
        <w:rPr>
          <w:rFonts w:ascii="Arial" w:hAnsi="Arial" w:cs="Arial"/>
          <w:bCs/>
          <w:iCs/>
          <w:sz w:val="20"/>
        </w:rPr>
        <w:t xml:space="preserve"> February 17, 2016.</w:t>
      </w:r>
    </w:p>
    <w:p w14:paraId="41462128" w14:textId="5C33EA81" w:rsidR="0094098F" w:rsidRPr="00CF068C" w:rsidRDefault="00E50004"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Anesthetic considerations during neurophysiologic intraoperative monitoring</w:t>
      </w:r>
      <w:r w:rsidR="0094098F" w:rsidRPr="00CF068C">
        <w:rPr>
          <w:rFonts w:ascii="Arial" w:hAnsi="Arial" w:cs="Arial"/>
          <w:sz w:val="20"/>
        </w:rPr>
        <w:t xml:space="preserve">. American Clinical Neurophysiology Society. </w:t>
      </w:r>
      <w:r w:rsidRPr="00CF068C">
        <w:rPr>
          <w:rFonts w:ascii="Arial" w:hAnsi="Arial" w:cs="Arial"/>
          <w:sz w:val="20"/>
        </w:rPr>
        <w:t xml:space="preserve">Orlando, FL, </w:t>
      </w:r>
      <w:r w:rsidR="0094098F" w:rsidRPr="00CF068C">
        <w:rPr>
          <w:rFonts w:ascii="Arial" w:hAnsi="Arial" w:cs="Arial"/>
          <w:sz w:val="20"/>
        </w:rPr>
        <w:t>February 10, 2016.</w:t>
      </w:r>
    </w:p>
    <w:p w14:paraId="5D3DF18B" w14:textId="0DEE9B83" w:rsidR="00071247" w:rsidRPr="00CF068C" w:rsidRDefault="00071247" w:rsidP="00071247">
      <w:pPr>
        <w:pStyle w:val="ListParagraph"/>
        <w:numPr>
          <w:ilvl w:val="0"/>
          <w:numId w:val="21"/>
        </w:numPr>
        <w:spacing w:before="100" w:beforeAutospacing="1" w:after="100" w:afterAutospacing="1"/>
        <w:rPr>
          <w:rFonts w:ascii="Arial" w:hAnsi="Arial" w:cs="Arial"/>
          <w:b/>
          <w:bCs/>
          <w:sz w:val="20"/>
        </w:rPr>
      </w:pPr>
      <w:r w:rsidRPr="00CF068C">
        <w:rPr>
          <w:rFonts w:ascii="Arial" w:hAnsi="Arial" w:cs="Arial"/>
          <w:sz w:val="20"/>
        </w:rPr>
        <w:t xml:space="preserve">What’s new in perioperative resuscitation? </w:t>
      </w:r>
      <w:r w:rsidRPr="00CF068C">
        <w:rPr>
          <w:rFonts w:ascii="Arial" w:hAnsi="Arial" w:cs="Arial"/>
          <w:bCs/>
          <w:sz w:val="20"/>
        </w:rPr>
        <w:t>Anesthesia and Perioperative Medicine. Vail, CO</w:t>
      </w:r>
      <w:r w:rsidR="00E50004" w:rsidRPr="00CF068C">
        <w:rPr>
          <w:rFonts w:ascii="Arial" w:hAnsi="Arial" w:cs="Arial"/>
          <w:bCs/>
          <w:sz w:val="20"/>
        </w:rPr>
        <w:t>,</w:t>
      </w:r>
      <w:r w:rsidRPr="00CF068C">
        <w:rPr>
          <w:rFonts w:ascii="Arial" w:hAnsi="Arial" w:cs="Arial"/>
          <w:bCs/>
          <w:sz w:val="20"/>
        </w:rPr>
        <w:t xml:space="preserve"> January 28, 2016.</w:t>
      </w:r>
    </w:p>
    <w:p w14:paraId="6CB56C76" w14:textId="7EEB4096" w:rsidR="001622B1" w:rsidRPr="00CF068C" w:rsidRDefault="00AF78FD"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bCs/>
          <w:iCs/>
          <w:sz w:val="20"/>
        </w:rPr>
        <w:t>Anesthetic c</w:t>
      </w:r>
      <w:r w:rsidR="001622B1" w:rsidRPr="00CF068C">
        <w:rPr>
          <w:rFonts w:ascii="Arial" w:hAnsi="Arial" w:cs="Arial"/>
          <w:bCs/>
          <w:iCs/>
          <w:sz w:val="20"/>
        </w:rPr>
        <w:t>on</w:t>
      </w:r>
      <w:r w:rsidRPr="00CF068C">
        <w:rPr>
          <w:rFonts w:ascii="Arial" w:hAnsi="Arial" w:cs="Arial"/>
          <w:bCs/>
          <w:iCs/>
          <w:sz w:val="20"/>
        </w:rPr>
        <w:t>siderations for awake craniotomy and t</w:t>
      </w:r>
      <w:r w:rsidR="001622B1" w:rsidRPr="00CF068C">
        <w:rPr>
          <w:rFonts w:ascii="Arial" w:hAnsi="Arial" w:cs="Arial"/>
          <w:bCs/>
          <w:iCs/>
          <w:sz w:val="20"/>
        </w:rPr>
        <w:t>ra</w:t>
      </w:r>
      <w:r w:rsidRPr="00CF068C">
        <w:rPr>
          <w:rFonts w:ascii="Arial" w:hAnsi="Arial" w:cs="Arial"/>
          <w:bCs/>
          <w:iCs/>
          <w:sz w:val="20"/>
        </w:rPr>
        <w:t>nsphenoidal resection of pituitary t</w:t>
      </w:r>
      <w:r w:rsidR="001622B1" w:rsidRPr="00CF068C">
        <w:rPr>
          <w:rFonts w:ascii="Arial" w:hAnsi="Arial" w:cs="Arial"/>
          <w:bCs/>
          <w:iCs/>
          <w:sz w:val="20"/>
        </w:rPr>
        <w:t xml:space="preserve">umors. </w:t>
      </w:r>
      <w:r w:rsidR="00071247" w:rsidRPr="00CF068C">
        <w:rPr>
          <w:rFonts w:ascii="Arial" w:hAnsi="Arial" w:cs="Arial"/>
          <w:bCs/>
          <w:iCs/>
          <w:sz w:val="20"/>
        </w:rPr>
        <w:t xml:space="preserve">Dept. </w:t>
      </w:r>
      <w:r w:rsidR="001622B1" w:rsidRPr="00CF068C">
        <w:rPr>
          <w:rFonts w:ascii="Arial" w:hAnsi="Arial" w:cs="Arial"/>
          <w:bCs/>
          <w:iCs/>
          <w:sz w:val="20"/>
        </w:rPr>
        <w:t>Anesthesiology, UF, Gainesville</w:t>
      </w:r>
      <w:r w:rsidR="00E50004" w:rsidRPr="00CF068C">
        <w:rPr>
          <w:rFonts w:ascii="Arial" w:hAnsi="Arial" w:cs="Arial"/>
          <w:bCs/>
          <w:iCs/>
          <w:sz w:val="20"/>
        </w:rPr>
        <w:t xml:space="preserve"> FL,</w:t>
      </w:r>
      <w:r w:rsidR="001622B1" w:rsidRPr="00CF068C">
        <w:rPr>
          <w:rFonts w:ascii="Arial" w:hAnsi="Arial" w:cs="Arial"/>
          <w:bCs/>
          <w:iCs/>
          <w:sz w:val="20"/>
        </w:rPr>
        <w:t xml:space="preserve"> December </w:t>
      </w:r>
      <w:r w:rsidR="00F922CB" w:rsidRPr="00CF068C">
        <w:rPr>
          <w:rFonts w:ascii="Arial" w:hAnsi="Arial" w:cs="Arial"/>
          <w:bCs/>
          <w:iCs/>
          <w:sz w:val="20"/>
        </w:rPr>
        <w:t xml:space="preserve">17, </w:t>
      </w:r>
      <w:r w:rsidR="001622B1" w:rsidRPr="00CF068C">
        <w:rPr>
          <w:rFonts w:ascii="Arial" w:hAnsi="Arial" w:cs="Arial"/>
          <w:bCs/>
          <w:iCs/>
          <w:sz w:val="20"/>
        </w:rPr>
        <w:t>2015.</w:t>
      </w:r>
    </w:p>
    <w:p w14:paraId="3F47634E" w14:textId="517500E4" w:rsidR="008525BE" w:rsidRPr="00CF068C" w:rsidRDefault="008525BE"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bCs/>
          <w:iCs/>
          <w:sz w:val="20"/>
        </w:rPr>
        <w:t xml:space="preserve">Perioperative Anesthesia-Centric Resuscitation - What's New?  </w:t>
      </w:r>
      <w:r w:rsidRPr="00CF068C">
        <w:rPr>
          <w:rFonts w:ascii="Arial" w:hAnsi="Arial" w:cs="Arial"/>
          <w:sz w:val="20"/>
        </w:rPr>
        <w:t xml:space="preserve">ASA Workshop (Director). </w:t>
      </w:r>
      <w:r w:rsidRPr="00CF068C">
        <w:rPr>
          <w:rFonts w:ascii="Arial" w:hAnsi="Arial" w:cs="Arial"/>
          <w:kern w:val="1"/>
          <w:sz w:val="20"/>
        </w:rPr>
        <w:t>Am Soc Anesthesiologists</w:t>
      </w:r>
      <w:r w:rsidR="00E50004" w:rsidRPr="00CF068C">
        <w:rPr>
          <w:rFonts w:ascii="Arial" w:hAnsi="Arial" w:cs="Arial"/>
          <w:sz w:val="20"/>
        </w:rPr>
        <w:t>, New Orleans, LA,</w:t>
      </w:r>
      <w:r w:rsidRPr="00CF068C">
        <w:rPr>
          <w:rFonts w:ascii="Arial" w:hAnsi="Arial" w:cs="Arial"/>
          <w:sz w:val="20"/>
        </w:rPr>
        <w:t xml:space="preserve"> October </w:t>
      </w:r>
      <w:r w:rsidR="00F922CB" w:rsidRPr="00CF068C">
        <w:rPr>
          <w:rFonts w:ascii="Arial" w:hAnsi="Arial" w:cs="Arial"/>
          <w:sz w:val="20"/>
        </w:rPr>
        <w:t xml:space="preserve">24, </w:t>
      </w:r>
      <w:r w:rsidRPr="00CF068C">
        <w:rPr>
          <w:rFonts w:ascii="Arial" w:hAnsi="Arial" w:cs="Arial"/>
          <w:sz w:val="20"/>
        </w:rPr>
        <w:t>2015.</w:t>
      </w:r>
    </w:p>
    <w:p w14:paraId="50F7F863" w14:textId="15FB0EE4" w:rsidR="00785420" w:rsidRPr="00CF068C" w:rsidRDefault="00785420"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Perioperative hypothermia. College of Nursing. </w:t>
      </w:r>
      <w:r w:rsidR="00071247" w:rsidRPr="00CF068C">
        <w:rPr>
          <w:rFonts w:ascii="Arial" w:hAnsi="Arial" w:cs="Arial"/>
          <w:sz w:val="20"/>
        </w:rPr>
        <w:t>UF</w:t>
      </w:r>
      <w:r w:rsidRPr="00CF068C">
        <w:rPr>
          <w:rFonts w:ascii="Arial" w:hAnsi="Arial" w:cs="Arial"/>
          <w:sz w:val="20"/>
        </w:rPr>
        <w:t>, Gainesville, FL</w:t>
      </w:r>
      <w:r w:rsidR="00E50004" w:rsidRPr="00CF068C">
        <w:rPr>
          <w:rFonts w:ascii="Arial" w:hAnsi="Arial" w:cs="Arial"/>
          <w:sz w:val="20"/>
        </w:rPr>
        <w:t>,</w:t>
      </w:r>
      <w:r w:rsidRPr="00CF068C">
        <w:rPr>
          <w:rFonts w:ascii="Arial" w:hAnsi="Arial" w:cs="Arial"/>
          <w:sz w:val="20"/>
        </w:rPr>
        <w:t xml:space="preserve"> </w:t>
      </w:r>
      <w:r w:rsidR="00E50004" w:rsidRPr="00CF068C">
        <w:rPr>
          <w:rFonts w:ascii="Arial" w:hAnsi="Arial" w:cs="Arial"/>
          <w:sz w:val="20"/>
        </w:rPr>
        <w:t xml:space="preserve">September 15 </w:t>
      </w:r>
      <w:r w:rsidR="00E50004" w:rsidRPr="00CF068C">
        <w:rPr>
          <w:rFonts w:ascii="Arial" w:hAnsi="Arial" w:cs="Arial"/>
          <w:b/>
          <w:sz w:val="20"/>
        </w:rPr>
        <w:t>&amp;</w:t>
      </w:r>
      <w:r w:rsidR="00AB07BF" w:rsidRPr="00CF068C">
        <w:rPr>
          <w:rFonts w:ascii="Arial" w:hAnsi="Arial" w:cs="Arial"/>
          <w:sz w:val="20"/>
        </w:rPr>
        <w:t xml:space="preserve"> 18, 2015</w:t>
      </w:r>
      <w:r w:rsidR="00E50004" w:rsidRPr="00CF068C">
        <w:rPr>
          <w:rFonts w:ascii="Arial" w:hAnsi="Arial" w:cs="Arial"/>
          <w:sz w:val="20"/>
        </w:rPr>
        <w:t>.</w:t>
      </w:r>
    </w:p>
    <w:p w14:paraId="65E12000" w14:textId="5B76F8F3" w:rsidR="00911069" w:rsidRPr="00CF068C" w:rsidRDefault="00911069"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Anesthesiology Centric Advanced Cardiac Life Support (A-ACLS). Lecture and interactive simulation for incoming anesthesiology residents. Gainesville, FL</w:t>
      </w:r>
      <w:r w:rsidR="00E50004" w:rsidRPr="00CF068C">
        <w:rPr>
          <w:rFonts w:ascii="Arial" w:hAnsi="Arial" w:cs="Arial"/>
          <w:bCs/>
          <w:iCs/>
          <w:sz w:val="20"/>
        </w:rPr>
        <w:t>,</w:t>
      </w:r>
      <w:r w:rsidRPr="00CF068C">
        <w:rPr>
          <w:rFonts w:ascii="Arial" w:hAnsi="Arial" w:cs="Arial"/>
          <w:bCs/>
          <w:iCs/>
          <w:sz w:val="20"/>
        </w:rPr>
        <w:t xml:space="preserve"> July </w:t>
      </w:r>
      <w:r w:rsidR="00AB07BF" w:rsidRPr="00CF068C">
        <w:rPr>
          <w:rFonts w:ascii="Arial" w:hAnsi="Arial" w:cs="Arial"/>
          <w:bCs/>
          <w:iCs/>
          <w:sz w:val="20"/>
        </w:rPr>
        <w:t xml:space="preserve">9 &amp; </w:t>
      </w:r>
      <w:r w:rsidRPr="00CF068C">
        <w:rPr>
          <w:rFonts w:ascii="Arial" w:hAnsi="Arial" w:cs="Arial"/>
          <w:bCs/>
          <w:iCs/>
          <w:sz w:val="20"/>
        </w:rPr>
        <w:t>21, 2015.</w:t>
      </w:r>
    </w:p>
    <w:p w14:paraId="025A4DAC" w14:textId="1C173AF0" w:rsidR="00D8398E" w:rsidRPr="00CF068C" w:rsidRDefault="00D8398E"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 xml:space="preserve">The Guatemalan echocardiography </w:t>
      </w:r>
      <w:proofErr w:type="gramStart"/>
      <w:r w:rsidRPr="00CF068C">
        <w:rPr>
          <w:rFonts w:ascii="Arial" w:hAnsi="Arial" w:cs="Arial"/>
          <w:bCs/>
          <w:iCs/>
          <w:sz w:val="20"/>
        </w:rPr>
        <w:t>network</w:t>
      </w:r>
      <w:proofErr w:type="gramEnd"/>
      <w:r w:rsidRPr="00CF068C">
        <w:rPr>
          <w:rFonts w:ascii="Arial" w:hAnsi="Arial" w:cs="Arial"/>
          <w:bCs/>
          <w:iCs/>
          <w:sz w:val="20"/>
        </w:rPr>
        <w:t>. 11</w:t>
      </w:r>
      <w:r w:rsidRPr="00CF068C">
        <w:rPr>
          <w:rFonts w:ascii="Arial" w:hAnsi="Arial" w:cs="Arial"/>
          <w:bCs/>
          <w:iCs/>
          <w:sz w:val="20"/>
          <w:vertAlign w:val="superscript"/>
        </w:rPr>
        <w:t>th</w:t>
      </w:r>
      <w:r w:rsidR="00A954DB" w:rsidRPr="00CF068C">
        <w:rPr>
          <w:rFonts w:ascii="Arial" w:hAnsi="Arial" w:cs="Arial"/>
          <w:bCs/>
          <w:iCs/>
          <w:sz w:val="20"/>
        </w:rPr>
        <w:t xml:space="preserve"> </w:t>
      </w:r>
      <w:r w:rsidRPr="00CF068C">
        <w:rPr>
          <w:rFonts w:ascii="Arial" w:hAnsi="Arial" w:cs="Arial"/>
          <w:bCs/>
          <w:iCs/>
          <w:sz w:val="20"/>
        </w:rPr>
        <w:t>Global Forum on Humanitarian Medicine in Cardiology and Cardiac Surgery,</w:t>
      </w:r>
      <w:r w:rsidR="00E50004" w:rsidRPr="00CF068C">
        <w:rPr>
          <w:rFonts w:ascii="Arial" w:hAnsi="Arial" w:cs="Arial"/>
          <w:bCs/>
          <w:iCs/>
          <w:sz w:val="20"/>
        </w:rPr>
        <w:t xml:space="preserve"> Geneva, CH,</w:t>
      </w:r>
      <w:r w:rsidRPr="00CF068C">
        <w:rPr>
          <w:rFonts w:ascii="Arial" w:hAnsi="Arial" w:cs="Arial"/>
          <w:bCs/>
          <w:iCs/>
          <w:sz w:val="20"/>
        </w:rPr>
        <w:t xml:space="preserve"> June 24-27, 2015.</w:t>
      </w:r>
    </w:p>
    <w:p w14:paraId="5D625DE7" w14:textId="4B0FD168" w:rsidR="000B1DED" w:rsidRPr="00CF068C" w:rsidRDefault="000B1DED"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 xml:space="preserve">What we [don’t] know about traumatic brain injury and how it relates to perioperative management. Feinberg </w:t>
      </w:r>
      <w:r w:rsidR="00E50004" w:rsidRPr="00CF068C">
        <w:rPr>
          <w:rFonts w:ascii="Arial" w:hAnsi="Arial" w:cs="Arial"/>
          <w:bCs/>
          <w:iCs/>
          <w:sz w:val="20"/>
        </w:rPr>
        <w:t>School of Medicine, Chicago, IL.</w:t>
      </w:r>
      <w:r w:rsidRPr="00CF068C">
        <w:rPr>
          <w:rFonts w:ascii="Arial" w:hAnsi="Arial" w:cs="Arial"/>
          <w:bCs/>
          <w:iCs/>
          <w:sz w:val="20"/>
        </w:rPr>
        <w:t xml:space="preserve"> March 16, 2015.</w:t>
      </w:r>
      <w:r w:rsidR="00D01D10" w:rsidRPr="00CF068C">
        <w:rPr>
          <w:rFonts w:ascii="Arial" w:hAnsi="Arial" w:cs="Arial"/>
          <w:bCs/>
          <w:iCs/>
          <w:sz w:val="20"/>
        </w:rPr>
        <w:t xml:space="preserve"> </w:t>
      </w:r>
      <w:r w:rsidR="00D01D10" w:rsidRPr="00CF068C">
        <w:rPr>
          <w:rFonts w:ascii="Arial" w:hAnsi="Arial" w:cs="Arial"/>
          <w:bCs/>
          <w:i/>
          <w:iCs/>
          <w:sz w:val="20"/>
        </w:rPr>
        <w:t>Visiting Professor</w:t>
      </w:r>
    </w:p>
    <w:p w14:paraId="21B95D62" w14:textId="1E6FA953" w:rsidR="00944C3C" w:rsidRPr="00CF068C" w:rsidRDefault="00944C3C"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Neuroanesthe</w:t>
      </w:r>
      <w:r w:rsidR="00E43BFC" w:rsidRPr="00CF068C">
        <w:rPr>
          <w:rFonts w:ascii="Arial" w:hAnsi="Arial" w:cs="Arial"/>
          <w:bCs/>
          <w:iCs/>
          <w:sz w:val="20"/>
        </w:rPr>
        <w:t xml:space="preserve">siology Board Review. </w:t>
      </w:r>
      <w:r w:rsidR="00CC5F8E" w:rsidRPr="00CF068C">
        <w:rPr>
          <w:rFonts w:ascii="Arial" w:hAnsi="Arial" w:cs="Arial"/>
          <w:bCs/>
          <w:iCs/>
          <w:sz w:val="20"/>
        </w:rPr>
        <w:t>Dept of Anesthesiology</w:t>
      </w:r>
      <w:r w:rsidRPr="00CF068C">
        <w:rPr>
          <w:rFonts w:ascii="Arial" w:hAnsi="Arial" w:cs="Arial"/>
          <w:bCs/>
          <w:iCs/>
          <w:sz w:val="20"/>
        </w:rPr>
        <w:t>, UF</w:t>
      </w:r>
      <w:r w:rsidR="00B238C3" w:rsidRPr="00CF068C">
        <w:rPr>
          <w:rFonts w:ascii="Arial" w:hAnsi="Arial" w:cs="Arial"/>
          <w:bCs/>
          <w:iCs/>
          <w:sz w:val="20"/>
        </w:rPr>
        <w:t>, Gainesville</w:t>
      </w:r>
      <w:r w:rsidR="00E50004" w:rsidRPr="00CF068C">
        <w:rPr>
          <w:rFonts w:ascii="Arial" w:hAnsi="Arial" w:cs="Arial"/>
          <w:bCs/>
          <w:iCs/>
          <w:sz w:val="20"/>
        </w:rPr>
        <w:t xml:space="preserve"> FL</w:t>
      </w:r>
      <w:r w:rsidR="00FA3DE3" w:rsidRPr="00CF068C">
        <w:rPr>
          <w:rFonts w:ascii="Arial" w:hAnsi="Arial" w:cs="Arial"/>
          <w:bCs/>
          <w:iCs/>
          <w:sz w:val="20"/>
        </w:rPr>
        <w:t>. February</w:t>
      </w:r>
      <w:r w:rsidRPr="00CF068C">
        <w:rPr>
          <w:rFonts w:ascii="Arial" w:hAnsi="Arial" w:cs="Arial"/>
          <w:bCs/>
          <w:iCs/>
          <w:sz w:val="20"/>
        </w:rPr>
        <w:t xml:space="preserve"> </w:t>
      </w:r>
      <w:r w:rsidR="00F922CB" w:rsidRPr="00CF068C">
        <w:rPr>
          <w:rFonts w:ascii="Arial" w:hAnsi="Arial" w:cs="Arial"/>
          <w:bCs/>
          <w:iCs/>
          <w:sz w:val="20"/>
        </w:rPr>
        <w:t xml:space="preserve">16, </w:t>
      </w:r>
      <w:r w:rsidRPr="00CF068C">
        <w:rPr>
          <w:rFonts w:ascii="Arial" w:hAnsi="Arial" w:cs="Arial"/>
          <w:bCs/>
          <w:iCs/>
          <w:sz w:val="20"/>
        </w:rPr>
        <w:t>2015.</w:t>
      </w:r>
    </w:p>
    <w:p w14:paraId="5F4049BF" w14:textId="72944818" w:rsidR="00AA349F" w:rsidRPr="00CF068C" w:rsidRDefault="007939A3"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Cerebral a</w:t>
      </w:r>
      <w:r w:rsidR="000B1DED" w:rsidRPr="00CF068C">
        <w:rPr>
          <w:rFonts w:ascii="Arial" w:hAnsi="Arial" w:cs="Arial"/>
          <w:bCs/>
          <w:iCs/>
          <w:sz w:val="20"/>
        </w:rPr>
        <w:t>utoregulation and</w:t>
      </w:r>
      <w:r w:rsidR="007D4075" w:rsidRPr="00CF068C">
        <w:rPr>
          <w:rFonts w:ascii="Arial" w:hAnsi="Arial" w:cs="Arial"/>
          <w:bCs/>
          <w:iCs/>
          <w:sz w:val="20"/>
        </w:rPr>
        <w:t xml:space="preserve"> </w:t>
      </w:r>
      <w:r w:rsidRPr="00CF068C">
        <w:rPr>
          <w:rFonts w:ascii="Arial" w:hAnsi="Arial" w:cs="Arial"/>
          <w:bCs/>
          <w:iCs/>
          <w:sz w:val="20"/>
        </w:rPr>
        <w:t>a</w:t>
      </w:r>
      <w:r w:rsidR="00AA349F" w:rsidRPr="00CF068C">
        <w:rPr>
          <w:rFonts w:ascii="Arial" w:hAnsi="Arial" w:cs="Arial"/>
          <w:bCs/>
          <w:iCs/>
          <w:sz w:val="20"/>
        </w:rPr>
        <w:t xml:space="preserve">nesthesia. </w:t>
      </w:r>
      <w:r w:rsidR="00AA349F" w:rsidRPr="00CF068C">
        <w:rPr>
          <w:rFonts w:ascii="Arial" w:hAnsi="Arial" w:cs="Arial"/>
          <w:sz w:val="20"/>
        </w:rPr>
        <w:t>Anesthesia and Perioperative Medicine, Vail, CO, January 25-30, 2015.</w:t>
      </w:r>
    </w:p>
    <w:p w14:paraId="405A19BA" w14:textId="5352CEC0" w:rsidR="005C3D0E" w:rsidRPr="00CF068C" w:rsidRDefault="00690878"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Perioperative Resuscitation - What’s New?</w:t>
      </w:r>
      <w:r w:rsidR="005C3D0E" w:rsidRPr="00CF068C">
        <w:rPr>
          <w:rFonts w:ascii="Arial" w:hAnsi="Arial" w:cs="Arial"/>
          <w:sz w:val="20"/>
        </w:rPr>
        <w:t xml:space="preserve"> </w:t>
      </w:r>
      <w:r w:rsidRPr="00CF068C">
        <w:rPr>
          <w:rFonts w:ascii="Arial" w:hAnsi="Arial" w:cs="Arial"/>
          <w:sz w:val="20"/>
        </w:rPr>
        <w:t xml:space="preserve">ASA </w:t>
      </w:r>
      <w:r w:rsidR="005C3D0E" w:rsidRPr="00CF068C">
        <w:rPr>
          <w:rFonts w:ascii="Arial" w:hAnsi="Arial" w:cs="Arial"/>
          <w:sz w:val="20"/>
        </w:rPr>
        <w:t xml:space="preserve">Workshop (Director). </w:t>
      </w:r>
      <w:r w:rsidR="005C3D0E" w:rsidRPr="00CF068C">
        <w:rPr>
          <w:rFonts w:ascii="Arial" w:hAnsi="Arial" w:cs="Arial"/>
          <w:kern w:val="1"/>
          <w:sz w:val="20"/>
        </w:rPr>
        <w:t>Am Soc Anesthesiologists</w:t>
      </w:r>
      <w:r w:rsidR="005C3D0E" w:rsidRPr="00CF068C">
        <w:rPr>
          <w:rFonts w:ascii="Arial" w:hAnsi="Arial" w:cs="Arial"/>
          <w:sz w:val="20"/>
        </w:rPr>
        <w:t xml:space="preserve">, New Orleans, LA, October </w:t>
      </w:r>
      <w:r w:rsidR="00DF775C" w:rsidRPr="00CF068C">
        <w:rPr>
          <w:rFonts w:ascii="Arial" w:hAnsi="Arial" w:cs="Arial"/>
          <w:sz w:val="20"/>
        </w:rPr>
        <w:t xml:space="preserve">11, </w:t>
      </w:r>
      <w:r w:rsidR="005C3D0E" w:rsidRPr="00CF068C">
        <w:rPr>
          <w:rFonts w:ascii="Arial" w:hAnsi="Arial" w:cs="Arial"/>
          <w:sz w:val="20"/>
        </w:rPr>
        <w:t>2014.</w:t>
      </w:r>
    </w:p>
    <w:p w14:paraId="09902E5A" w14:textId="2CF8B0CD" w:rsidR="00627465" w:rsidRPr="00CF068C" w:rsidRDefault="00627465" w:rsidP="009945A5">
      <w:pPr>
        <w:pStyle w:val="ListParagraph"/>
        <w:widowControl/>
        <w:numPr>
          <w:ilvl w:val="0"/>
          <w:numId w:val="21"/>
        </w:numPr>
        <w:spacing w:before="100" w:beforeAutospacing="1" w:after="100" w:afterAutospacing="1"/>
        <w:rPr>
          <w:rFonts w:ascii="Arial" w:hAnsi="Arial" w:cs="Arial"/>
          <w:sz w:val="20"/>
        </w:rPr>
      </w:pPr>
      <w:r w:rsidRPr="00CF068C">
        <w:rPr>
          <w:rFonts w:ascii="Arial" w:hAnsi="Arial" w:cs="Arial"/>
          <w:sz w:val="20"/>
        </w:rPr>
        <w:t>Awake fi</w:t>
      </w:r>
      <w:r w:rsidR="0057129A" w:rsidRPr="00CF068C">
        <w:rPr>
          <w:rFonts w:ascii="Arial" w:hAnsi="Arial" w:cs="Arial"/>
          <w:sz w:val="20"/>
        </w:rPr>
        <w:t xml:space="preserve">beroptic intubations. Dept Emerg Med, Univ </w:t>
      </w:r>
      <w:r w:rsidRPr="00CF068C">
        <w:rPr>
          <w:rFonts w:ascii="Arial" w:hAnsi="Arial" w:cs="Arial"/>
          <w:sz w:val="20"/>
        </w:rPr>
        <w:t>Florida</w:t>
      </w:r>
      <w:r w:rsidR="00E50004" w:rsidRPr="00CF068C">
        <w:rPr>
          <w:rFonts w:ascii="Arial" w:hAnsi="Arial" w:cs="Arial"/>
          <w:sz w:val="20"/>
        </w:rPr>
        <w:t>, Gainesville, FL</w:t>
      </w:r>
      <w:r w:rsidRPr="00CF068C">
        <w:rPr>
          <w:rFonts w:ascii="Arial" w:hAnsi="Arial" w:cs="Arial"/>
          <w:sz w:val="20"/>
        </w:rPr>
        <w:t>. September 11, 2014.</w:t>
      </w:r>
    </w:p>
    <w:p w14:paraId="5B99B947" w14:textId="211938B2" w:rsidR="00C075C3" w:rsidRPr="00CF068C" w:rsidRDefault="00C075C3" w:rsidP="009945A5">
      <w:pPr>
        <w:pStyle w:val="ListParagraph"/>
        <w:widowControl/>
        <w:numPr>
          <w:ilvl w:val="0"/>
          <w:numId w:val="21"/>
        </w:numPr>
        <w:spacing w:before="100" w:beforeAutospacing="1" w:after="100" w:afterAutospacing="1"/>
        <w:rPr>
          <w:rFonts w:ascii="Arial" w:hAnsi="Arial" w:cs="Arial"/>
          <w:sz w:val="20"/>
        </w:rPr>
      </w:pPr>
      <w:r w:rsidRPr="00CF068C">
        <w:rPr>
          <w:rFonts w:ascii="Arial" w:hAnsi="Arial" w:cs="Arial"/>
          <w:bCs/>
          <w:iCs/>
          <w:sz w:val="20"/>
        </w:rPr>
        <w:t xml:space="preserve">Cerebral autoregulation and dysregulation during brain injury. </w:t>
      </w:r>
      <w:r w:rsidR="00B872A8" w:rsidRPr="00CF068C">
        <w:rPr>
          <w:rFonts w:ascii="Arial" w:hAnsi="Arial" w:cs="Arial"/>
          <w:bCs/>
          <w:iCs/>
          <w:sz w:val="20"/>
        </w:rPr>
        <w:t>Dept.</w:t>
      </w:r>
      <w:r w:rsidRPr="00CF068C">
        <w:rPr>
          <w:rFonts w:ascii="Arial" w:hAnsi="Arial" w:cs="Arial"/>
          <w:bCs/>
          <w:iCs/>
          <w:sz w:val="20"/>
        </w:rPr>
        <w:t xml:space="preserve"> of Anesthesiology, Weill Cornell</w:t>
      </w:r>
      <w:r w:rsidR="000E626D" w:rsidRPr="00CF068C">
        <w:rPr>
          <w:rFonts w:ascii="Arial" w:hAnsi="Arial" w:cs="Arial"/>
          <w:bCs/>
          <w:iCs/>
          <w:sz w:val="20"/>
        </w:rPr>
        <w:t xml:space="preserve"> Medical College</w:t>
      </w:r>
      <w:r w:rsidRPr="00CF068C">
        <w:rPr>
          <w:rFonts w:ascii="Arial" w:hAnsi="Arial" w:cs="Arial"/>
          <w:bCs/>
          <w:iCs/>
          <w:sz w:val="20"/>
        </w:rPr>
        <w:t>, July 9, 2014</w:t>
      </w:r>
      <w:r w:rsidR="00580E6F" w:rsidRPr="00CF068C">
        <w:rPr>
          <w:rFonts w:ascii="Arial" w:hAnsi="Arial" w:cs="Arial"/>
          <w:bCs/>
          <w:iCs/>
          <w:sz w:val="20"/>
        </w:rPr>
        <w:t>.</w:t>
      </w:r>
      <w:r w:rsidR="00D01D10" w:rsidRPr="00CF068C">
        <w:rPr>
          <w:rFonts w:ascii="Arial" w:hAnsi="Arial" w:cs="Arial"/>
          <w:bCs/>
          <w:iCs/>
          <w:sz w:val="20"/>
        </w:rPr>
        <w:t xml:space="preserve"> </w:t>
      </w:r>
      <w:r w:rsidR="00D01D10" w:rsidRPr="00CF068C">
        <w:rPr>
          <w:rFonts w:ascii="Arial" w:hAnsi="Arial" w:cs="Arial"/>
          <w:bCs/>
          <w:i/>
          <w:iCs/>
          <w:sz w:val="20"/>
        </w:rPr>
        <w:t>Visiting Professor</w:t>
      </w:r>
    </w:p>
    <w:p w14:paraId="3365C84A" w14:textId="512B6290" w:rsidR="00C075C3" w:rsidRPr="00CF068C" w:rsidRDefault="007939A3"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Cerebral autoregulation and anesthetic concepts in traumatic brain i</w:t>
      </w:r>
      <w:r w:rsidR="00D13409" w:rsidRPr="00CF068C">
        <w:rPr>
          <w:rFonts w:ascii="Arial" w:hAnsi="Arial" w:cs="Arial"/>
          <w:bCs/>
          <w:iCs/>
          <w:sz w:val="20"/>
        </w:rPr>
        <w:t xml:space="preserve">njury.  Int Neurotrauma Soc (INTS) </w:t>
      </w:r>
      <w:r w:rsidR="00675B5C" w:rsidRPr="00CF068C">
        <w:rPr>
          <w:rFonts w:ascii="Arial" w:hAnsi="Arial" w:cs="Arial"/>
          <w:bCs/>
          <w:iCs/>
          <w:sz w:val="20"/>
        </w:rPr>
        <w:t>Ann M</w:t>
      </w:r>
      <w:r w:rsidR="00315624" w:rsidRPr="00CF068C">
        <w:rPr>
          <w:rFonts w:ascii="Arial" w:hAnsi="Arial" w:cs="Arial"/>
          <w:bCs/>
          <w:iCs/>
          <w:sz w:val="20"/>
        </w:rPr>
        <w:t xml:space="preserve">eeting. </w:t>
      </w:r>
      <w:r w:rsidR="00D13409" w:rsidRPr="00CF068C">
        <w:rPr>
          <w:rFonts w:ascii="Arial" w:hAnsi="Arial" w:cs="Arial"/>
          <w:bCs/>
          <w:iCs/>
          <w:sz w:val="20"/>
        </w:rPr>
        <w:t>Budapest, Hungary. March 22, 2014.</w:t>
      </w:r>
      <w:r w:rsidR="00D01D10" w:rsidRPr="00CF068C">
        <w:rPr>
          <w:rFonts w:ascii="Arial" w:hAnsi="Arial" w:cs="Arial"/>
          <w:bCs/>
          <w:iCs/>
          <w:sz w:val="20"/>
        </w:rPr>
        <w:t xml:space="preserve"> </w:t>
      </w:r>
      <w:r w:rsidR="00D01D10" w:rsidRPr="00CF068C">
        <w:rPr>
          <w:rFonts w:ascii="Arial" w:hAnsi="Arial" w:cs="Arial"/>
          <w:bCs/>
          <w:i/>
          <w:iCs/>
          <w:sz w:val="20"/>
        </w:rPr>
        <w:t>Invited lecturer</w:t>
      </w:r>
      <w:r w:rsidR="00D13409" w:rsidRPr="00CF068C">
        <w:rPr>
          <w:rFonts w:ascii="Arial" w:hAnsi="Arial" w:cs="Arial"/>
          <w:bCs/>
          <w:iCs/>
          <w:sz w:val="20"/>
        </w:rPr>
        <w:t xml:space="preserve">  </w:t>
      </w:r>
    </w:p>
    <w:p w14:paraId="62C17D25" w14:textId="0A3C2246" w:rsidR="00C075C3" w:rsidRPr="00CF068C" w:rsidRDefault="00D93DBB"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Perioperative stroke management</w:t>
      </w:r>
      <w:r w:rsidR="00B238C3" w:rsidRPr="00CF068C">
        <w:rPr>
          <w:rFonts w:ascii="Arial" w:hAnsi="Arial" w:cs="Arial"/>
          <w:bCs/>
          <w:iCs/>
          <w:sz w:val="20"/>
        </w:rPr>
        <w:t xml:space="preserve"> - </w:t>
      </w:r>
      <w:r w:rsidRPr="00CF068C">
        <w:rPr>
          <w:rFonts w:ascii="Arial" w:hAnsi="Arial" w:cs="Arial"/>
          <w:bCs/>
          <w:iCs/>
          <w:sz w:val="20"/>
        </w:rPr>
        <w:t>A</w:t>
      </w:r>
      <w:r w:rsidR="007844A4" w:rsidRPr="00CF068C">
        <w:rPr>
          <w:rFonts w:ascii="Arial" w:hAnsi="Arial" w:cs="Arial"/>
          <w:bCs/>
          <w:iCs/>
          <w:sz w:val="20"/>
        </w:rPr>
        <w:t>n anesthesiologist’s perspective</w:t>
      </w:r>
      <w:r w:rsidR="007844A4" w:rsidRPr="00CF068C">
        <w:rPr>
          <w:rFonts w:ascii="Arial" w:hAnsi="Arial" w:cs="Arial"/>
          <w:sz w:val="20"/>
        </w:rPr>
        <w:t xml:space="preserve">. Anesthesia and Perioperative Medicine, </w:t>
      </w:r>
      <w:r w:rsidRPr="00CF068C">
        <w:rPr>
          <w:rFonts w:ascii="Arial" w:hAnsi="Arial" w:cs="Arial"/>
          <w:sz w:val="20"/>
        </w:rPr>
        <w:t>Vail, CO, January 26-31, 2014</w:t>
      </w:r>
      <w:r w:rsidR="007844A4" w:rsidRPr="00CF068C">
        <w:rPr>
          <w:rFonts w:ascii="Arial" w:hAnsi="Arial" w:cs="Arial"/>
          <w:sz w:val="20"/>
        </w:rPr>
        <w:t xml:space="preserve">. </w:t>
      </w:r>
    </w:p>
    <w:p w14:paraId="33EAF279" w14:textId="2AD2754A" w:rsidR="005C3D0E" w:rsidRPr="00CF068C" w:rsidRDefault="005C3D0E"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Resuscitation Workshop (Director). </w:t>
      </w:r>
      <w:r w:rsidRPr="00CF068C">
        <w:rPr>
          <w:rFonts w:ascii="Arial" w:hAnsi="Arial" w:cs="Arial"/>
          <w:kern w:val="1"/>
          <w:sz w:val="20"/>
        </w:rPr>
        <w:t>Am Soc Anesthesiologists</w:t>
      </w:r>
      <w:r w:rsidRPr="00CF068C">
        <w:rPr>
          <w:rFonts w:ascii="Arial" w:hAnsi="Arial" w:cs="Arial"/>
          <w:sz w:val="20"/>
        </w:rPr>
        <w:t xml:space="preserve">, San </w:t>
      </w:r>
      <w:r w:rsidR="00932C02" w:rsidRPr="00CF068C">
        <w:rPr>
          <w:rFonts w:ascii="Arial" w:hAnsi="Arial" w:cs="Arial"/>
          <w:sz w:val="20"/>
        </w:rPr>
        <w:t>Francisco</w:t>
      </w:r>
      <w:r w:rsidRPr="00CF068C">
        <w:rPr>
          <w:rFonts w:ascii="Arial" w:hAnsi="Arial" w:cs="Arial"/>
          <w:sz w:val="20"/>
        </w:rPr>
        <w:t xml:space="preserve">, CA, </w:t>
      </w:r>
      <w:r w:rsidR="00932C02" w:rsidRPr="00CF068C">
        <w:rPr>
          <w:rFonts w:ascii="Arial" w:hAnsi="Arial" w:cs="Arial"/>
          <w:sz w:val="20"/>
        </w:rPr>
        <w:t>October</w:t>
      </w:r>
      <w:r w:rsidR="00DF775C" w:rsidRPr="00CF068C">
        <w:rPr>
          <w:rFonts w:ascii="Arial" w:hAnsi="Arial" w:cs="Arial"/>
          <w:sz w:val="20"/>
        </w:rPr>
        <w:t xml:space="preserve"> 13</w:t>
      </w:r>
      <w:r w:rsidR="00AF78FD" w:rsidRPr="00CF068C">
        <w:rPr>
          <w:rFonts w:ascii="Arial" w:hAnsi="Arial" w:cs="Arial"/>
          <w:sz w:val="20"/>
        </w:rPr>
        <w:t>,</w:t>
      </w:r>
      <w:r w:rsidRPr="00CF068C">
        <w:rPr>
          <w:rFonts w:ascii="Arial" w:hAnsi="Arial" w:cs="Arial"/>
          <w:sz w:val="20"/>
        </w:rPr>
        <w:t xml:space="preserve"> 2013.</w:t>
      </w:r>
    </w:p>
    <w:p w14:paraId="5764D35D" w14:textId="305DC926" w:rsidR="005C3D0E" w:rsidRPr="00CF068C" w:rsidRDefault="005C3D0E"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sz w:val="20"/>
        </w:rPr>
        <w:t xml:space="preserve">Biomarkers of brain injury and their relevance in neuroanesthesia. UniversitätsSpital Zürich, Switzerland. September 1, 2013. </w:t>
      </w:r>
      <w:r w:rsidRPr="00CF068C">
        <w:rPr>
          <w:rFonts w:ascii="Arial" w:hAnsi="Arial" w:cs="Arial"/>
          <w:bCs/>
          <w:i/>
          <w:iCs/>
          <w:sz w:val="20"/>
        </w:rPr>
        <w:t>Visiting Professor</w:t>
      </w:r>
    </w:p>
    <w:p w14:paraId="520D7498" w14:textId="65458CD2" w:rsidR="005C3D0E" w:rsidRPr="00CF068C" w:rsidRDefault="005C3D0E" w:rsidP="009945A5">
      <w:pPr>
        <w:pStyle w:val="ListParagraph"/>
        <w:numPr>
          <w:ilvl w:val="0"/>
          <w:numId w:val="21"/>
        </w:numPr>
        <w:spacing w:before="100" w:beforeAutospacing="1" w:after="100" w:afterAutospacing="1"/>
        <w:rPr>
          <w:rFonts w:ascii="Arial" w:hAnsi="Arial" w:cs="Arial"/>
          <w:bCs/>
          <w:iCs/>
          <w:sz w:val="20"/>
        </w:rPr>
      </w:pPr>
      <w:r w:rsidRPr="00CF068C">
        <w:rPr>
          <w:rFonts w:ascii="Arial" w:hAnsi="Arial" w:cs="Arial"/>
          <w:bCs/>
          <w:iCs/>
          <w:sz w:val="20"/>
        </w:rPr>
        <w:t xml:space="preserve">Traumatic brain injury: Across the Lifespan.  </w:t>
      </w:r>
      <w:r w:rsidR="00FA6BB6" w:rsidRPr="00CF068C">
        <w:rPr>
          <w:rFonts w:ascii="Arial" w:hAnsi="Arial" w:cs="Arial"/>
          <w:bCs/>
          <w:iCs/>
          <w:sz w:val="20"/>
        </w:rPr>
        <w:t>Doctoral course #CLP7934</w:t>
      </w:r>
      <w:r w:rsidR="00FA3DE3" w:rsidRPr="00CF068C">
        <w:rPr>
          <w:rFonts w:ascii="Arial" w:hAnsi="Arial" w:cs="Arial"/>
          <w:bCs/>
          <w:iCs/>
          <w:sz w:val="20"/>
        </w:rPr>
        <w:t>,</w:t>
      </w:r>
      <w:r w:rsidR="0057129A" w:rsidRPr="00CF068C">
        <w:rPr>
          <w:rFonts w:ascii="Arial" w:hAnsi="Arial" w:cs="Arial"/>
          <w:bCs/>
          <w:iCs/>
          <w:sz w:val="20"/>
        </w:rPr>
        <w:t xml:space="preserve"> Univ Florida</w:t>
      </w:r>
      <w:r w:rsidRPr="00CF068C">
        <w:rPr>
          <w:rFonts w:ascii="Arial" w:hAnsi="Arial" w:cs="Arial"/>
          <w:bCs/>
          <w:iCs/>
          <w:sz w:val="20"/>
        </w:rPr>
        <w:t>, Gainesville, FL. October 29, 2013.</w:t>
      </w:r>
    </w:p>
    <w:p w14:paraId="693ED4F1" w14:textId="18FA8CD3" w:rsidR="009F3A07" w:rsidRPr="00CF068C" w:rsidRDefault="00D93DBB"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Perioperative resuscitation </w:t>
      </w:r>
      <w:r w:rsidRPr="00CF068C">
        <w:rPr>
          <w:rFonts w:ascii="Arial" w:hAnsi="Arial" w:cs="Arial"/>
          <w:b/>
          <w:sz w:val="20"/>
        </w:rPr>
        <w:t>&amp;</w:t>
      </w:r>
      <w:r w:rsidRPr="00CF068C">
        <w:rPr>
          <w:rFonts w:ascii="Arial" w:hAnsi="Arial" w:cs="Arial"/>
          <w:sz w:val="20"/>
        </w:rPr>
        <w:t xml:space="preserve"> Postoperative nausea and vomiting </w:t>
      </w:r>
      <w:r w:rsidRPr="00CF068C">
        <w:rPr>
          <w:rFonts w:ascii="Arial" w:hAnsi="Arial" w:cs="Arial"/>
          <w:b/>
          <w:sz w:val="20"/>
        </w:rPr>
        <w:t>&amp;</w:t>
      </w:r>
      <w:r w:rsidRPr="00CF068C">
        <w:rPr>
          <w:rFonts w:ascii="Arial" w:hAnsi="Arial" w:cs="Arial"/>
          <w:sz w:val="20"/>
        </w:rPr>
        <w:t xml:space="preserve"> Regional anesthesia for the head and neck &amp; Management of traumatic brain injury. </w:t>
      </w:r>
      <w:r w:rsidR="00315624" w:rsidRPr="00CF068C">
        <w:rPr>
          <w:rFonts w:ascii="Arial" w:hAnsi="Arial" w:cs="Arial"/>
          <w:sz w:val="20"/>
        </w:rPr>
        <w:t>Roseau</w:t>
      </w:r>
      <w:r w:rsidR="007C16B9" w:rsidRPr="00CF068C">
        <w:rPr>
          <w:rFonts w:ascii="Arial" w:hAnsi="Arial" w:cs="Arial"/>
          <w:sz w:val="20"/>
        </w:rPr>
        <w:t xml:space="preserve">, </w:t>
      </w:r>
      <w:r w:rsidR="009F3A07" w:rsidRPr="00CF068C">
        <w:rPr>
          <w:rFonts w:ascii="Arial" w:hAnsi="Arial" w:cs="Arial"/>
          <w:sz w:val="20"/>
        </w:rPr>
        <w:t>Commonwealth of Dominica, February 11-15, 2013.</w:t>
      </w:r>
      <w:r w:rsidR="00D641A3" w:rsidRPr="00CF068C">
        <w:rPr>
          <w:rFonts w:ascii="Arial" w:hAnsi="Arial" w:cs="Arial"/>
          <w:sz w:val="20"/>
        </w:rPr>
        <w:t xml:space="preserve"> </w:t>
      </w:r>
      <w:r w:rsidR="00D641A3" w:rsidRPr="00CF068C">
        <w:rPr>
          <w:rFonts w:ascii="Arial" w:hAnsi="Arial" w:cs="Arial"/>
          <w:i/>
          <w:sz w:val="20"/>
        </w:rPr>
        <w:t xml:space="preserve">Special envoy for health care development and promotion for the Commonwealth of Dominica. </w:t>
      </w:r>
      <w:r w:rsidR="00D641A3" w:rsidRPr="00CF068C">
        <w:rPr>
          <w:rFonts w:ascii="Arial" w:hAnsi="Arial" w:cs="Arial"/>
          <w:sz w:val="20"/>
        </w:rPr>
        <w:t xml:space="preserve"> </w:t>
      </w:r>
    </w:p>
    <w:p w14:paraId="2A7C06B5" w14:textId="62401988" w:rsidR="00557A35" w:rsidRPr="00CF068C" w:rsidRDefault="00557A35"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Neuroanesth</w:t>
      </w:r>
      <w:r w:rsidR="00E43BFC" w:rsidRPr="00CF068C">
        <w:rPr>
          <w:rFonts w:ascii="Arial" w:hAnsi="Arial" w:cs="Arial"/>
          <w:sz w:val="20"/>
        </w:rPr>
        <w:t>esiology Board Review. Dep</w:t>
      </w:r>
      <w:r w:rsidRPr="00CF068C">
        <w:rPr>
          <w:rFonts w:ascii="Arial" w:hAnsi="Arial" w:cs="Arial"/>
          <w:sz w:val="20"/>
        </w:rPr>
        <w:t>t</w:t>
      </w:r>
      <w:r w:rsidR="00E43BFC" w:rsidRPr="00CF068C">
        <w:rPr>
          <w:rFonts w:ascii="Arial" w:hAnsi="Arial" w:cs="Arial"/>
          <w:sz w:val="20"/>
        </w:rPr>
        <w:t>.</w:t>
      </w:r>
      <w:r w:rsidRPr="00CF068C">
        <w:rPr>
          <w:rFonts w:ascii="Arial" w:hAnsi="Arial" w:cs="Arial"/>
          <w:sz w:val="20"/>
        </w:rPr>
        <w:t xml:space="preserve"> Anesthesiology, </w:t>
      </w:r>
      <w:r w:rsidR="0057129A" w:rsidRPr="00CF068C">
        <w:rPr>
          <w:rFonts w:ascii="Arial" w:hAnsi="Arial" w:cs="Arial"/>
          <w:sz w:val="20"/>
        </w:rPr>
        <w:t>Univ Florida</w:t>
      </w:r>
      <w:r w:rsidRPr="00CF068C">
        <w:rPr>
          <w:rFonts w:ascii="Arial" w:hAnsi="Arial" w:cs="Arial"/>
          <w:sz w:val="20"/>
        </w:rPr>
        <w:t>, February 2013.</w:t>
      </w:r>
    </w:p>
    <w:p w14:paraId="731A0978" w14:textId="5EF94235" w:rsidR="009F3A07" w:rsidRPr="00CF068C" w:rsidRDefault="009F3A07"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Postoperative visual loss update. Anesthesia and Perioperative Medicine, Vail, CO, January 27-February 1, 2013. </w:t>
      </w:r>
    </w:p>
    <w:p w14:paraId="48EA37E1" w14:textId="1B6DD701" w:rsidR="00937958" w:rsidRPr="00CF068C" w:rsidRDefault="00937958"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lastRenderedPageBreak/>
        <w:t>Bioma</w:t>
      </w:r>
      <w:r w:rsidR="00EA4123" w:rsidRPr="00CF068C">
        <w:rPr>
          <w:rFonts w:ascii="Arial" w:hAnsi="Arial" w:cs="Arial"/>
          <w:sz w:val="20"/>
        </w:rPr>
        <w:t>rkers in Traumatic Brain injury -</w:t>
      </w:r>
      <w:r w:rsidRPr="00CF068C">
        <w:rPr>
          <w:rFonts w:ascii="Arial" w:hAnsi="Arial" w:cs="Arial"/>
          <w:sz w:val="20"/>
        </w:rPr>
        <w:t xml:space="preserve"> Clinical Implications </w:t>
      </w:r>
      <w:r w:rsidRPr="00CF068C">
        <w:rPr>
          <w:rFonts w:ascii="Arial" w:hAnsi="Arial" w:cs="Arial"/>
          <w:b/>
          <w:sz w:val="20"/>
        </w:rPr>
        <w:t>&amp;</w:t>
      </w:r>
      <w:r w:rsidRPr="00CF068C">
        <w:rPr>
          <w:rFonts w:ascii="Arial" w:hAnsi="Arial" w:cs="Arial"/>
          <w:sz w:val="20"/>
        </w:rPr>
        <w:t xml:space="preserve"> Anesthetic management of endovascular thoracic and abdominal aortic aneurysm repair </w:t>
      </w:r>
      <w:r w:rsidRPr="00CF068C">
        <w:rPr>
          <w:rFonts w:ascii="Arial" w:hAnsi="Arial" w:cs="Arial"/>
          <w:b/>
          <w:sz w:val="20"/>
        </w:rPr>
        <w:t>&amp;</w:t>
      </w:r>
      <w:r w:rsidRPr="00CF068C">
        <w:rPr>
          <w:rFonts w:ascii="Arial" w:hAnsi="Arial" w:cs="Arial"/>
          <w:sz w:val="20"/>
        </w:rPr>
        <w:t xml:space="preserve"> Major spine procedures and risk factors for POVL.  6th International Baltic Congress </w:t>
      </w:r>
      <w:r w:rsidR="00B15345" w:rsidRPr="00CF068C">
        <w:rPr>
          <w:rFonts w:ascii="Arial" w:hAnsi="Arial" w:cs="Arial"/>
          <w:sz w:val="20"/>
        </w:rPr>
        <w:t xml:space="preserve">of </w:t>
      </w:r>
      <w:r w:rsidRPr="00CF068C">
        <w:rPr>
          <w:rFonts w:ascii="Arial" w:hAnsi="Arial" w:cs="Arial"/>
          <w:sz w:val="20"/>
        </w:rPr>
        <w:t>Anaesthesiology Intensive Care. Vilnius, Lithuania, October18-20, 2012.</w:t>
      </w:r>
    </w:p>
    <w:p w14:paraId="5C6E932B" w14:textId="77777777" w:rsidR="00937958" w:rsidRPr="00CF068C" w:rsidRDefault="00937958"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Resuscitation Workshop (Director). </w:t>
      </w:r>
      <w:r w:rsidR="002D21D9" w:rsidRPr="00CF068C">
        <w:rPr>
          <w:rFonts w:ascii="Arial" w:hAnsi="Arial" w:cs="Arial"/>
          <w:kern w:val="1"/>
          <w:sz w:val="20"/>
        </w:rPr>
        <w:t>Am Soc Anesthesiologists</w:t>
      </w:r>
      <w:r w:rsidR="007D4075" w:rsidRPr="00CF068C">
        <w:rPr>
          <w:rFonts w:ascii="Arial" w:hAnsi="Arial" w:cs="Arial"/>
          <w:sz w:val="20"/>
        </w:rPr>
        <w:t xml:space="preserve">, Washington, DC, October </w:t>
      </w:r>
      <w:r w:rsidRPr="00CF068C">
        <w:rPr>
          <w:rFonts w:ascii="Arial" w:hAnsi="Arial" w:cs="Arial"/>
          <w:sz w:val="20"/>
        </w:rPr>
        <w:t>14, 2012.</w:t>
      </w:r>
    </w:p>
    <w:p w14:paraId="1910D00F" w14:textId="5FDDFC7B" w:rsidR="00F81193" w:rsidRPr="00CF068C" w:rsidRDefault="00F81193"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Biomarkers in severe traumatic brain injury. </w:t>
      </w:r>
      <w:r w:rsidR="00B513D3" w:rsidRPr="00CF068C">
        <w:rPr>
          <w:rFonts w:ascii="Arial" w:hAnsi="Arial" w:cs="Arial"/>
          <w:sz w:val="20"/>
        </w:rPr>
        <w:t xml:space="preserve"> </w:t>
      </w:r>
      <w:r w:rsidRPr="00CF068C">
        <w:rPr>
          <w:rFonts w:ascii="Arial" w:hAnsi="Arial" w:cs="Arial"/>
          <w:sz w:val="20"/>
        </w:rPr>
        <w:t>National Neurotrauma Society. Phoenix, AZ</w:t>
      </w:r>
      <w:r w:rsidR="009F3A07" w:rsidRPr="00CF068C">
        <w:rPr>
          <w:rFonts w:ascii="Arial" w:hAnsi="Arial" w:cs="Arial"/>
          <w:sz w:val="20"/>
        </w:rPr>
        <w:t>.</w:t>
      </w:r>
      <w:r w:rsidRPr="00CF068C">
        <w:rPr>
          <w:rFonts w:ascii="Arial" w:hAnsi="Arial" w:cs="Arial"/>
          <w:sz w:val="20"/>
        </w:rPr>
        <w:t xml:space="preserve"> July 23, 2012.</w:t>
      </w:r>
    </w:p>
    <w:p w14:paraId="350A9775" w14:textId="622BE096" w:rsidR="00F81193" w:rsidRPr="00CF068C" w:rsidRDefault="00F81193"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Biomarkers in traumatic brain injury.  BJA Special Workshop on An</w:t>
      </w:r>
      <w:r w:rsidR="002934C2" w:rsidRPr="00CF068C">
        <w:rPr>
          <w:rFonts w:ascii="Arial" w:hAnsi="Arial" w:cs="Arial"/>
          <w:sz w:val="20"/>
        </w:rPr>
        <w:t>a</w:t>
      </w:r>
      <w:r w:rsidRPr="00CF068C">
        <w:rPr>
          <w:rFonts w:ascii="Arial" w:hAnsi="Arial" w:cs="Arial"/>
          <w:sz w:val="20"/>
        </w:rPr>
        <w:t>esthesia, Neurotoxicity and Neuroplasticity. Salzburg, Austria, June 13 -16, 2012.</w:t>
      </w:r>
      <w:r w:rsidR="00D01D10" w:rsidRPr="00CF068C">
        <w:rPr>
          <w:rFonts w:ascii="Arial" w:hAnsi="Arial" w:cs="Arial"/>
          <w:sz w:val="20"/>
        </w:rPr>
        <w:t xml:space="preserve"> </w:t>
      </w:r>
      <w:r w:rsidR="00D01D10" w:rsidRPr="00CF068C">
        <w:rPr>
          <w:rFonts w:ascii="Arial" w:hAnsi="Arial" w:cs="Arial"/>
          <w:i/>
          <w:sz w:val="20"/>
        </w:rPr>
        <w:t>Invited lecturer</w:t>
      </w:r>
    </w:p>
    <w:p w14:paraId="72612C55" w14:textId="5B6C13AB" w:rsidR="00F81193" w:rsidRPr="00CF068C" w:rsidRDefault="00D01D10"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w:t>
      </w:r>
      <w:r w:rsidR="00F81193" w:rsidRPr="00CF068C">
        <w:rPr>
          <w:rFonts w:ascii="Arial" w:hAnsi="Arial" w:cs="Arial"/>
          <w:sz w:val="20"/>
        </w:rPr>
        <w:t xml:space="preserve">Perioperative resuscitation </w:t>
      </w:r>
      <w:r w:rsidR="00CD2BC9" w:rsidRPr="00CF068C">
        <w:rPr>
          <w:rFonts w:ascii="Arial" w:hAnsi="Arial" w:cs="Arial"/>
          <w:b/>
          <w:sz w:val="20"/>
        </w:rPr>
        <w:t>&amp;</w:t>
      </w:r>
      <w:r w:rsidR="00F81193" w:rsidRPr="00CF068C">
        <w:rPr>
          <w:rFonts w:ascii="Arial" w:hAnsi="Arial" w:cs="Arial"/>
          <w:sz w:val="20"/>
        </w:rPr>
        <w:t xml:space="preserve"> </w:t>
      </w:r>
      <w:proofErr w:type="gramStart"/>
      <w:r w:rsidR="00F81193" w:rsidRPr="00CF068C">
        <w:rPr>
          <w:rFonts w:ascii="Arial" w:hAnsi="Arial" w:cs="Arial"/>
          <w:sz w:val="20"/>
        </w:rPr>
        <w:t>Preventing</w:t>
      </w:r>
      <w:proofErr w:type="gramEnd"/>
      <w:r w:rsidR="00F81193" w:rsidRPr="00CF068C">
        <w:rPr>
          <w:rFonts w:ascii="Arial" w:hAnsi="Arial" w:cs="Arial"/>
          <w:sz w:val="20"/>
        </w:rPr>
        <w:t xml:space="preserve"> pos</w:t>
      </w:r>
      <w:r w:rsidR="00EF6F5E" w:rsidRPr="00CF068C">
        <w:rPr>
          <w:rFonts w:ascii="Arial" w:hAnsi="Arial" w:cs="Arial"/>
          <w:sz w:val="20"/>
        </w:rPr>
        <w:t xml:space="preserve">toperative nausea and vomiting </w:t>
      </w:r>
      <w:r w:rsidR="00EF6F5E" w:rsidRPr="00CF068C">
        <w:rPr>
          <w:rFonts w:ascii="Arial" w:hAnsi="Arial" w:cs="Arial"/>
          <w:b/>
          <w:sz w:val="20"/>
        </w:rPr>
        <w:t>&amp;</w:t>
      </w:r>
      <w:r w:rsidR="00F81193" w:rsidRPr="00CF068C">
        <w:rPr>
          <w:rFonts w:ascii="Arial" w:hAnsi="Arial" w:cs="Arial"/>
          <w:sz w:val="20"/>
        </w:rPr>
        <w:t xml:space="preserve"> Regional anesthesia</w:t>
      </w:r>
      <w:r w:rsidR="002934C2" w:rsidRPr="00CF068C">
        <w:rPr>
          <w:rFonts w:ascii="Arial" w:hAnsi="Arial" w:cs="Arial"/>
          <w:sz w:val="20"/>
        </w:rPr>
        <w:t xml:space="preserve"> for the head and neck. Can Dental Soc</w:t>
      </w:r>
      <w:r w:rsidR="00F81193" w:rsidRPr="00CF068C">
        <w:rPr>
          <w:rFonts w:ascii="Arial" w:hAnsi="Arial" w:cs="Arial"/>
          <w:sz w:val="20"/>
        </w:rPr>
        <w:t xml:space="preserve"> Anesthesiology, Toronto, Canada, April 2012.</w:t>
      </w:r>
      <w:r w:rsidRPr="00CF068C">
        <w:rPr>
          <w:rFonts w:ascii="Arial" w:hAnsi="Arial" w:cs="Arial"/>
          <w:sz w:val="20"/>
        </w:rPr>
        <w:t xml:space="preserve"> </w:t>
      </w:r>
      <w:r w:rsidRPr="00CF068C">
        <w:rPr>
          <w:rFonts w:ascii="Arial" w:hAnsi="Arial" w:cs="Arial"/>
          <w:i/>
          <w:sz w:val="20"/>
        </w:rPr>
        <w:t>Invited lecturer</w:t>
      </w:r>
    </w:p>
    <w:p w14:paraId="14EEA800" w14:textId="5E5810FB" w:rsidR="00F81193" w:rsidRPr="00CF068C" w:rsidRDefault="00565E42"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ACLS update </w:t>
      </w:r>
      <w:r w:rsidRPr="00CF068C">
        <w:rPr>
          <w:rFonts w:ascii="Arial" w:hAnsi="Arial" w:cs="Arial"/>
          <w:b/>
          <w:sz w:val="20"/>
        </w:rPr>
        <w:t>&amp;</w:t>
      </w:r>
      <w:r w:rsidR="00F81193" w:rsidRPr="00CF068C">
        <w:rPr>
          <w:rFonts w:ascii="Arial" w:hAnsi="Arial" w:cs="Arial"/>
          <w:sz w:val="20"/>
        </w:rPr>
        <w:t xml:space="preserve"> Neurosurgical eme</w:t>
      </w:r>
      <w:r w:rsidRPr="00CF068C">
        <w:rPr>
          <w:rFonts w:ascii="Arial" w:hAnsi="Arial" w:cs="Arial"/>
          <w:sz w:val="20"/>
        </w:rPr>
        <w:t xml:space="preserve">rgencies </w:t>
      </w:r>
      <w:r w:rsidRPr="00CF068C">
        <w:rPr>
          <w:rFonts w:ascii="Arial" w:hAnsi="Arial" w:cs="Arial"/>
          <w:b/>
          <w:sz w:val="20"/>
        </w:rPr>
        <w:t>&amp;</w:t>
      </w:r>
      <w:r w:rsidR="00F81193" w:rsidRPr="00CF068C">
        <w:rPr>
          <w:rFonts w:ascii="Arial" w:hAnsi="Arial" w:cs="Arial"/>
          <w:sz w:val="20"/>
        </w:rPr>
        <w:t xml:space="preserve"> Anesthetic management for endovascular TAA and AAA; </w:t>
      </w:r>
      <w:r w:rsidR="00CD2BC9" w:rsidRPr="00CF068C">
        <w:rPr>
          <w:rFonts w:ascii="Arial" w:hAnsi="Arial" w:cs="Arial"/>
          <w:b/>
          <w:sz w:val="20"/>
        </w:rPr>
        <w:t>&amp;</w:t>
      </w:r>
      <w:r w:rsidR="00F81193" w:rsidRPr="00CF068C">
        <w:rPr>
          <w:rFonts w:ascii="Arial" w:hAnsi="Arial" w:cs="Arial"/>
          <w:b/>
          <w:sz w:val="20"/>
        </w:rPr>
        <w:t xml:space="preserve"> </w:t>
      </w:r>
      <w:r w:rsidR="00F81193" w:rsidRPr="00CF068C">
        <w:rPr>
          <w:rFonts w:ascii="Arial" w:hAnsi="Arial" w:cs="Arial"/>
          <w:sz w:val="20"/>
        </w:rPr>
        <w:t xml:space="preserve">Anesthetic management of traumatic brain injury. </w:t>
      </w:r>
      <w:r w:rsidR="00EF6F5E" w:rsidRPr="00CF068C">
        <w:rPr>
          <w:rFonts w:ascii="Arial" w:hAnsi="Arial" w:cs="Arial"/>
          <w:sz w:val="20"/>
        </w:rPr>
        <w:t>Winter Anesthesia Conference</w:t>
      </w:r>
      <w:r w:rsidR="00F81193" w:rsidRPr="00CF068C">
        <w:rPr>
          <w:rFonts w:ascii="Arial" w:hAnsi="Arial" w:cs="Arial"/>
          <w:sz w:val="20"/>
        </w:rPr>
        <w:t>, Snowmass Village, CO, March 4-9, 2012.</w:t>
      </w:r>
    </w:p>
    <w:p w14:paraId="22AFC9DD" w14:textId="34E1A1F3" w:rsidR="00557A35" w:rsidRPr="00CF068C" w:rsidRDefault="00557A35"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Neuroanesthesiology Board Review. </w:t>
      </w:r>
      <w:r w:rsidR="00B872A8" w:rsidRPr="00CF068C">
        <w:rPr>
          <w:rFonts w:ascii="Arial" w:hAnsi="Arial" w:cs="Arial"/>
          <w:sz w:val="20"/>
        </w:rPr>
        <w:t>Dept.</w:t>
      </w:r>
      <w:r w:rsidRPr="00CF068C">
        <w:rPr>
          <w:rFonts w:ascii="Arial" w:hAnsi="Arial" w:cs="Arial"/>
          <w:sz w:val="20"/>
        </w:rPr>
        <w:t xml:space="preserve"> of Anesthesiology, </w:t>
      </w:r>
      <w:r w:rsidR="0057129A" w:rsidRPr="00CF068C">
        <w:rPr>
          <w:rFonts w:ascii="Arial" w:hAnsi="Arial" w:cs="Arial"/>
          <w:sz w:val="20"/>
        </w:rPr>
        <w:t>Univ Florida</w:t>
      </w:r>
      <w:r w:rsidRPr="00CF068C">
        <w:rPr>
          <w:rFonts w:ascii="Arial" w:hAnsi="Arial" w:cs="Arial"/>
          <w:sz w:val="20"/>
        </w:rPr>
        <w:t>, February 2012.</w:t>
      </w:r>
    </w:p>
    <w:p w14:paraId="4CDFF029" w14:textId="4853B588" w:rsidR="00F81193" w:rsidRPr="00CF068C" w:rsidRDefault="00F81193"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Anesthetic management of TBI</w:t>
      </w:r>
      <w:r w:rsidR="00CD2BC9" w:rsidRPr="00CF068C">
        <w:rPr>
          <w:rFonts w:ascii="Arial" w:hAnsi="Arial" w:cs="Arial"/>
          <w:color w:val="000000"/>
          <w:sz w:val="20"/>
        </w:rPr>
        <w:t xml:space="preserve"> </w:t>
      </w:r>
      <w:r w:rsidR="00CD2BC9" w:rsidRPr="00CF068C">
        <w:rPr>
          <w:rFonts w:ascii="Arial" w:hAnsi="Arial" w:cs="Arial"/>
          <w:b/>
          <w:color w:val="000000"/>
          <w:sz w:val="20"/>
        </w:rPr>
        <w:t>&amp;</w:t>
      </w:r>
      <w:r w:rsidR="00CD2BC9" w:rsidRPr="00CF068C">
        <w:rPr>
          <w:rFonts w:ascii="Arial" w:hAnsi="Arial" w:cs="Arial"/>
          <w:color w:val="000000"/>
          <w:sz w:val="20"/>
        </w:rPr>
        <w:t xml:space="preserve"> Anesthetic management</w:t>
      </w:r>
      <w:r w:rsidR="00B513D3" w:rsidRPr="00CF068C">
        <w:rPr>
          <w:rFonts w:ascii="Arial" w:hAnsi="Arial" w:cs="Arial"/>
          <w:color w:val="000000"/>
          <w:sz w:val="20"/>
        </w:rPr>
        <w:t xml:space="preserve"> of neurosurgical emergencies.</w:t>
      </w:r>
      <w:r w:rsidRPr="00CF068C">
        <w:rPr>
          <w:rFonts w:ascii="Arial" w:hAnsi="Arial" w:cs="Arial"/>
          <w:color w:val="000000"/>
          <w:sz w:val="20"/>
        </w:rPr>
        <w:t xml:space="preserve">  </w:t>
      </w:r>
      <w:r w:rsidRPr="00CF068C">
        <w:rPr>
          <w:rFonts w:ascii="Arial" w:hAnsi="Arial" w:cs="Arial"/>
          <w:sz w:val="20"/>
        </w:rPr>
        <w:t>Anesthe</w:t>
      </w:r>
      <w:r w:rsidR="002934C2" w:rsidRPr="00CF068C">
        <w:rPr>
          <w:rFonts w:ascii="Arial" w:hAnsi="Arial" w:cs="Arial"/>
          <w:sz w:val="20"/>
        </w:rPr>
        <w:t>sia and Perioperative Medicine</w:t>
      </w:r>
      <w:r w:rsidRPr="00CF068C">
        <w:rPr>
          <w:rFonts w:ascii="Arial" w:hAnsi="Arial" w:cs="Arial"/>
          <w:sz w:val="20"/>
        </w:rPr>
        <w:t>, Vail, CO, January 23-28, 2012.</w:t>
      </w:r>
    </w:p>
    <w:p w14:paraId="460D3CAC" w14:textId="77777777" w:rsidR="00565E42" w:rsidRPr="00CF068C" w:rsidRDefault="00B765FF"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pacing w:val="0"/>
          <w:sz w:val="20"/>
        </w:rPr>
      </w:pPr>
      <w:r w:rsidRPr="00CF068C">
        <w:rPr>
          <w:rFonts w:ascii="Arial" w:hAnsi="Arial" w:cs="Arial"/>
          <w:spacing w:val="-2"/>
          <w:kern w:val="1"/>
          <w:sz w:val="20"/>
        </w:rPr>
        <w:t>Resuscitation</w:t>
      </w:r>
      <w:r w:rsidR="00565E42" w:rsidRPr="00CF068C">
        <w:rPr>
          <w:rFonts w:ascii="Arial" w:hAnsi="Arial" w:cs="Arial"/>
          <w:spacing w:val="-2"/>
          <w:kern w:val="1"/>
          <w:sz w:val="20"/>
        </w:rPr>
        <w:t xml:space="preserve"> Workshop </w:t>
      </w:r>
      <w:r w:rsidR="00565E42" w:rsidRPr="00CF068C">
        <w:rPr>
          <w:rFonts w:ascii="Arial" w:hAnsi="Arial" w:cs="Arial"/>
          <w:kern w:val="1"/>
          <w:sz w:val="20"/>
        </w:rPr>
        <w:t>(Director).</w:t>
      </w:r>
      <w:r w:rsidR="00565E42" w:rsidRPr="00CF068C">
        <w:rPr>
          <w:rFonts w:ascii="Arial" w:hAnsi="Arial" w:cs="Arial"/>
          <w:spacing w:val="-2"/>
          <w:kern w:val="1"/>
          <w:sz w:val="20"/>
        </w:rPr>
        <w:t xml:space="preserve"> </w:t>
      </w:r>
      <w:r w:rsidR="002D21D9" w:rsidRPr="00CF068C">
        <w:rPr>
          <w:rFonts w:ascii="Arial" w:hAnsi="Arial" w:cs="Arial"/>
          <w:kern w:val="1"/>
          <w:sz w:val="20"/>
        </w:rPr>
        <w:t>Am Soc Anesthesiologists</w:t>
      </w:r>
      <w:r w:rsidR="007D4075" w:rsidRPr="00CF068C">
        <w:rPr>
          <w:rFonts w:ascii="Arial" w:hAnsi="Arial" w:cs="Arial"/>
          <w:spacing w:val="0"/>
          <w:sz w:val="20"/>
        </w:rPr>
        <w:t>, Chicago, IL, October</w:t>
      </w:r>
      <w:r w:rsidR="00565E42" w:rsidRPr="00CF068C">
        <w:rPr>
          <w:rFonts w:ascii="Arial" w:hAnsi="Arial" w:cs="Arial"/>
          <w:spacing w:val="0"/>
          <w:sz w:val="20"/>
        </w:rPr>
        <w:t>15-19, 2011.</w:t>
      </w:r>
    </w:p>
    <w:p w14:paraId="04DD5BEB" w14:textId="1F4138AF" w:rsidR="00F81193" w:rsidRPr="00CF068C" w:rsidRDefault="00F81193"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 xml:space="preserve">Anesthetic management of traumatic brain injury </w:t>
      </w:r>
      <w:r w:rsidR="00CD2BC9" w:rsidRPr="00CF068C">
        <w:rPr>
          <w:rFonts w:ascii="Arial" w:hAnsi="Arial" w:cs="Arial"/>
          <w:b/>
          <w:color w:val="000000"/>
          <w:sz w:val="20"/>
        </w:rPr>
        <w:t>&amp;</w:t>
      </w:r>
      <w:r w:rsidRPr="00CF068C">
        <w:rPr>
          <w:rFonts w:ascii="Arial" w:hAnsi="Arial" w:cs="Arial"/>
          <w:color w:val="000000"/>
          <w:sz w:val="20"/>
        </w:rPr>
        <w:t xml:space="preserve"> ACLS Review.  </w:t>
      </w:r>
      <w:r w:rsidR="0057129A" w:rsidRPr="00CF068C">
        <w:rPr>
          <w:rFonts w:ascii="Arial" w:hAnsi="Arial" w:cs="Arial"/>
          <w:color w:val="000000"/>
          <w:sz w:val="20"/>
        </w:rPr>
        <w:t>Univ</w:t>
      </w:r>
      <w:r w:rsidRPr="00CF068C">
        <w:rPr>
          <w:rFonts w:ascii="Arial" w:hAnsi="Arial" w:cs="Arial"/>
          <w:color w:val="000000"/>
          <w:sz w:val="20"/>
        </w:rPr>
        <w:t xml:space="preserve"> Missouri Kansas City, Kansas City, KS. </w:t>
      </w:r>
      <w:r w:rsidRPr="00CF068C">
        <w:rPr>
          <w:rFonts w:ascii="Arial" w:hAnsi="Arial" w:cs="Arial"/>
          <w:i/>
          <w:color w:val="000000"/>
          <w:sz w:val="20"/>
        </w:rPr>
        <w:t>Visiting professor.</w:t>
      </w:r>
      <w:r w:rsidRPr="00CF068C">
        <w:rPr>
          <w:rFonts w:ascii="Arial" w:hAnsi="Arial" w:cs="Arial"/>
          <w:color w:val="000000"/>
          <w:sz w:val="20"/>
        </w:rPr>
        <w:t xml:space="preserve"> June 16-17, 2011.</w:t>
      </w:r>
    </w:p>
    <w:p w14:paraId="3B1BFA26" w14:textId="77777777" w:rsidR="00CD2BC9" w:rsidRPr="00CF068C" w:rsidRDefault="00CD2BC9"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pacing w:val="0"/>
          <w:sz w:val="20"/>
        </w:rPr>
      </w:pPr>
      <w:r w:rsidRPr="00CF068C">
        <w:rPr>
          <w:rFonts w:ascii="Arial" w:hAnsi="Arial" w:cs="Arial"/>
          <w:spacing w:val="-2"/>
          <w:kern w:val="1"/>
          <w:sz w:val="20"/>
        </w:rPr>
        <w:t xml:space="preserve">ACLS Workshop </w:t>
      </w:r>
      <w:r w:rsidRPr="00CF068C">
        <w:rPr>
          <w:rFonts w:ascii="Arial" w:hAnsi="Arial" w:cs="Arial"/>
          <w:kern w:val="1"/>
          <w:sz w:val="20"/>
        </w:rPr>
        <w:t>(Director).</w:t>
      </w:r>
      <w:r w:rsidRPr="00CF068C">
        <w:rPr>
          <w:rFonts w:ascii="Arial" w:hAnsi="Arial" w:cs="Arial"/>
          <w:spacing w:val="-2"/>
          <w:kern w:val="1"/>
          <w:sz w:val="20"/>
        </w:rPr>
        <w:t xml:space="preserve"> </w:t>
      </w:r>
      <w:r w:rsidR="002D21D9" w:rsidRPr="00CF068C">
        <w:rPr>
          <w:rFonts w:ascii="Arial" w:hAnsi="Arial" w:cs="Arial"/>
          <w:kern w:val="1"/>
          <w:sz w:val="20"/>
        </w:rPr>
        <w:t>Am Soc Anesthesiologists</w:t>
      </w:r>
      <w:r w:rsidR="007D4075" w:rsidRPr="00CF068C">
        <w:rPr>
          <w:rFonts w:ascii="Arial" w:hAnsi="Arial" w:cs="Arial"/>
          <w:spacing w:val="0"/>
          <w:sz w:val="20"/>
        </w:rPr>
        <w:t>, San Diego, CA, October</w:t>
      </w:r>
      <w:r w:rsidRPr="00CF068C">
        <w:rPr>
          <w:rFonts w:ascii="Arial" w:hAnsi="Arial" w:cs="Arial"/>
          <w:spacing w:val="0"/>
          <w:sz w:val="20"/>
        </w:rPr>
        <w:t>16-20, 2010.</w:t>
      </w:r>
    </w:p>
    <w:p w14:paraId="3B584AFD" w14:textId="4E67F07B" w:rsidR="0089583A" w:rsidRPr="00CF068C" w:rsidRDefault="0089583A"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Neuronal biomarkers in severe traumatic brain injury: implications for medical management.</w:t>
      </w:r>
      <w:r w:rsidR="00EF6F5E" w:rsidRPr="00CF068C">
        <w:rPr>
          <w:rFonts w:ascii="Arial" w:hAnsi="Arial" w:cs="Arial"/>
          <w:sz w:val="20"/>
        </w:rPr>
        <w:t xml:space="preserve"> </w:t>
      </w:r>
      <w:r w:rsidR="00C26354" w:rsidRPr="00CF068C">
        <w:rPr>
          <w:rFonts w:ascii="Arial" w:hAnsi="Arial" w:cs="Arial"/>
          <w:sz w:val="20"/>
        </w:rPr>
        <w:t xml:space="preserve">International Brain Mapping </w:t>
      </w:r>
      <w:r w:rsidRPr="00CF068C">
        <w:rPr>
          <w:rFonts w:ascii="Arial" w:hAnsi="Arial" w:cs="Arial"/>
          <w:sz w:val="20"/>
        </w:rPr>
        <w:t>Intraoperative Surgical Planning Society, Bethesda, M</w:t>
      </w:r>
      <w:r w:rsidR="003E4E4E" w:rsidRPr="00CF068C">
        <w:rPr>
          <w:rFonts w:ascii="Arial" w:hAnsi="Arial" w:cs="Arial"/>
          <w:sz w:val="20"/>
        </w:rPr>
        <w:t>D</w:t>
      </w:r>
      <w:r w:rsidRPr="00CF068C">
        <w:rPr>
          <w:rFonts w:ascii="Arial" w:hAnsi="Arial" w:cs="Arial"/>
          <w:sz w:val="20"/>
        </w:rPr>
        <w:t>, May 24, 2010.</w:t>
      </w:r>
      <w:r w:rsidR="00D01D10" w:rsidRPr="00CF068C">
        <w:rPr>
          <w:rFonts w:ascii="Arial" w:hAnsi="Arial" w:cs="Arial"/>
          <w:sz w:val="20"/>
        </w:rPr>
        <w:t xml:space="preserve"> </w:t>
      </w:r>
      <w:r w:rsidR="00D01D10" w:rsidRPr="00CF068C">
        <w:rPr>
          <w:rFonts w:ascii="Arial" w:hAnsi="Arial" w:cs="Arial"/>
          <w:i/>
          <w:sz w:val="20"/>
        </w:rPr>
        <w:t>Invited lecturer</w:t>
      </w:r>
    </w:p>
    <w:p w14:paraId="454194D1" w14:textId="77777777" w:rsidR="00E12C5C" w:rsidRPr="00CF068C" w:rsidRDefault="00CD2BC9"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Postoperative</w:t>
      </w:r>
      <w:r w:rsidR="00C26354" w:rsidRPr="00CF068C">
        <w:rPr>
          <w:rFonts w:ascii="Arial" w:hAnsi="Arial" w:cs="Arial"/>
          <w:color w:val="000000"/>
          <w:sz w:val="20"/>
        </w:rPr>
        <w:t xml:space="preserve"> visual l</w:t>
      </w:r>
      <w:r w:rsidRPr="00CF068C">
        <w:rPr>
          <w:rFonts w:ascii="Arial" w:hAnsi="Arial" w:cs="Arial"/>
          <w:color w:val="000000"/>
          <w:sz w:val="20"/>
        </w:rPr>
        <w:t xml:space="preserve">oss </w:t>
      </w:r>
      <w:r w:rsidRPr="00CF068C">
        <w:rPr>
          <w:rFonts w:ascii="Arial" w:hAnsi="Arial" w:cs="Arial"/>
          <w:b/>
          <w:color w:val="000000"/>
          <w:sz w:val="20"/>
        </w:rPr>
        <w:t xml:space="preserve">&amp; </w:t>
      </w:r>
      <w:r w:rsidR="00E12C5C" w:rsidRPr="00CF068C">
        <w:rPr>
          <w:rFonts w:ascii="Arial" w:hAnsi="Arial" w:cs="Arial"/>
          <w:color w:val="000000"/>
          <w:sz w:val="20"/>
        </w:rPr>
        <w:t>An</w:t>
      </w:r>
      <w:r w:rsidR="00C26354" w:rsidRPr="00CF068C">
        <w:rPr>
          <w:rFonts w:ascii="Arial" w:hAnsi="Arial" w:cs="Arial"/>
          <w:color w:val="000000"/>
          <w:sz w:val="20"/>
        </w:rPr>
        <w:t>esthetic c</w:t>
      </w:r>
      <w:r w:rsidRPr="00CF068C">
        <w:rPr>
          <w:rFonts w:ascii="Arial" w:hAnsi="Arial" w:cs="Arial"/>
          <w:color w:val="000000"/>
          <w:sz w:val="20"/>
        </w:rPr>
        <w:t xml:space="preserve">are of TBI Patients </w:t>
      </w:r>
      <w:r w:rsidRPr="00CF068C">
        <w:rPr>
          <w:rFonts w:ascii="Arial" w:hAnsi="Arial" w:cs="Arial"/>
          <w:b/>
          <w:color w:val="000000"/>
          <w:sz w:val="20"/>
        </w:rPr>
        <w:t xml:space="preserve">&amp; </w:t>
      </w:r>
      <w:r w:rsidR="00C26354" w:rsidRPr="00CF068C">
        <w:rPr>
          <w:rFonts w:ascii="Arial" w:hAnsi="Arial" w:cs="Arial"/>
          <w:color w:val="000000"/>
          <w:sz w:val="20"/>
        </w:rPr>
        <w:t>Anesthesia for endovascular repair of aortic a</w:t>
      </w:r>
      <w:r w:rsidR="00E12C5C" w:rsidRPr="00CF068C">
        <w:rPr>
          <w:rFonts w:ascii="Arial" w:hAnsi="Arial" w:cs="Arial"/>
          <w:color w:val="000000"/>
          <w:sz w:val="20"/>
        </w:rPr>
        <w:t>neu</w:t>
      </w:r>
      <w:r w:rsidRPr="00CF068C">
        <w:rPr>
          <w:rFonts w:ascii="Arial" w:hAnsi="Arial" w:cs="Arial"/>
          <w:color w:val="000000"/>
          <w:sz w:val="20"/>
        </w:rPr>
        <w:t xml:space="preserve">rysms </w:t>
      </w:r>
      <w:r w:rsidRPr="00CF068C">
        <w:rPr>
          <w:rFonts w:ascii="Arial" w:hAnsi="Arial" w:cs="Arial"/>
          <w:b/>
          <w:color w:val="000000"/>
          <w:sz w:val="20"/>
        </w:rPr>
        <w:t xml:space="preserve">&amp; </w:t>
      </w:r>
      <w:r w:rsidR="00C26354" w:rsidRPr="00CF068C">
        <w:rPr>
          <w:rFonts w:ascii="Arial" w:hAnsi="Arial" w:cs="Arial"/>
          <w:color w:val="000000"/>
          <w:sz w:val="20"/>
        </w:rPr>
        <w:t>Management of arterial catheter c</w:t>
      </w:r>
      <w:r w:rsidR="00E12C5C" w:rsidRPr="00CF068C">
        <w:rPr>
          <w:rFonts w:ascii="Arial" w:hAnsi="Arial" w:cs="Arial"/>
          <w:color w:val="000000"/>
          <w:sz w:val="20"/>
        </w:rPr>
        <w:t>omplications. Winter Anesthesia Conference. Snowmass, CO, March 7-12, 2010.</w:t>
      </w:r>
    </w:p>
    <w:p w14:paraId="7FF6E5A5" w14:textId="77777777" w:rsidR="00E12C5C" w:rsidRPr="00CF068C" w:rsidRDefault="00E12C5C" w:rsidP="009945A5">
      <w:pPr>
        <w:pStyle w:val="ListParagraph"/>
        <w:numPr>
          <w:ilvl w:val="0"/>
          <w:numId w:val="21"/>
        </w:numPr>
        <w:autoSpaceDE w:val="0"/>
        <w:autoSpaceDN w:val="0"/>
        <w:adjustRightInd w:val="0"/>
        <w:spacing w:before="100" w:beforeAutospacing="1" w:after="100" w:afterAutospacing="1"/>
        <w:rPr>
          <w:rFonts w:ascii="Arial" w:hAnsi="Arial" w:cs="Arial"/>
          <w:sz w:val="20"/>
        </w:rPr>
      </w:pPr>
      <w:r w:rsidRPr="00CF068C">
        <w:rPr>
          <w:rFonts w:ascii="Arial" w:hAnsi="Arial" w:cs="Arial"/>
          <w:color w:val="000000"/>
          <w:sz w:val="20"/>
        </w:rPr>
        <w:t xml:space="preserve">Traumatic brain injury. </w:t>
      </w:r>
      <w:r w:rsidRPr="00CF068C">
        <w:rPr>
          <w:rFonts w:ascii="Arial" w:hAnsi="Arial" w:cs="Arial"/>
          <w:sz w:val="20"/>
        </w:rPr>
        <w:t>Anesthesia and Perioperative Medicine, Vail, CO, January 17-22, 2010.</w:t>
      </w:r>
    </w:p>
    <w:p w14:paraId="3DD4F556" w14:textId="77777777" w:rsidR="0089583A" w:rsidRPr="00CF068C" w:rsidRDefault="0089583A"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pacing w:val="0"/>
          <w:sz w:val="20"/>
        </w:rPr>
      </w:pPr>
      <w:r w:rsidRPr="00CF068C">
        <w:rPr>
          <w:rFonts w:ascii="Arial" w:hAnsi="Arial" w:cs="Arial"/>
          <w:spacing w:val="-2"/>
          <w:kern w:val="1"/>
          <w:sz w:val="20"/>
        </w:rPr>
        <w:t xml:space="preserve">ACLS Workshop </w:t>
      </w:r>
      <w:r w:rsidRPr="00CF068C">
        <w:rPr>
          <w:rFonts w:ascii="Arial" w:hAnsi="Arial" w:cs="Arial"/>
          <w:kern w:val="1"/>
          <w:sz w:val="20"/>
        </w:rPr>
        <w:t>(Director).</w:t>
      </w:r>
      <w:r w:rsidRPr="00CF068C">
        <w:rPr>
          <w:rFonts w:ascii="Arial" w:hAnsi="Arial" w:cs="Arial"/>
          <w:spacing w:val="-2"/>
          <w:kern w:val="1"/>
          <w:sz w:val="20"/>
        </w:rPr>
        <w:t xml:space="preserve"> </w:t>
      </w:r>
      <w:r w:rsidR="002D21D9" w:rsidRPr="00CF068C">
        <w:rPr>
          <w:rFonts w:ascii="Arial" w:hAnsi="Arial" w:cs="Arial"/>
          <w:kern w:val="1"/>
          <w:sz w:val="20"/>
        </w:rPr>
        <w:t>Am Soc Anesthesiologists</w:t>
      </w:r>
      <w:r w:rsidRPr="00CF068C">
        <w:rPr>
          <w:rFonts w:ascii="Arial" w:hAnsi="Arial" w:cs="Arial"/>
          <w:spacing w:val="0"/>
          <w:sz w:val="20"/>
        </w:rPr>
        <w:t>, New Orleans, L</w:t>
      </w:r>
      <w:r w:rsidR="003E4E4E" w:rsidRPr="00CF068C">
        <w:rPr>
          <w:rFonts w:ascii="Arial" w:hAnsi="Arial" w:cs="Arial"/>
          <w:spacing w:val="0"/>
          <w:sz w:val="20"/>
        </w:rPr>
        <w:t>A</w:t>
      </w:r>
      <w:r w:rsidRPr="00CF068C">
        <w:rPr>
          <w:rFonts w:ascii="Arial" w:hAnsi="Arial" w:cs="Arial"/>
          <w:spacing w:val="0"/>
          <w:sz w:val="20"/>
        </w:rPr>
        <w:t>, October 18-23, 2009.</w:t>
      </w:r>
    </w:p>
    <w:p w14:paraId="2DD4AA9A" w14:textId="77777777" w:rsidR="00E12C5C" w:rsidRPr="00CF068C" w:rsidRDefault="00E12C5C"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 xml:space="preserve">Traumatic brain injury. </w:t>
      </w:r>
      <w:r w:rsidRPr="00CF068C">
        <w:rPr>
          <w:rFonts w:ascii="Arial" w:hAnsi="Arial" w:cs="Arial"/>
          <w:sz w:val="20"/>
        </w:rPr>
        <w:t>Anesthesia and Perioperative Medicine, Vail, CO, January 25-30, 2009.</w:t>
      </w:r>
    </w:p>
    <w:p w14:paraId="52A19EED" w14:textId="77777777" w:rsidR="00E12C5C" w:rsidRPr="00CF068C" w:rsidRDefault="00E12C5C"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z w:val="20"/>
        </w:rPr>
      </w:pPr>
      <w:r w:rsidRPr="00CF068C">
        <w:rPr>
          <w:rFonts w:ascii="Arial" w:hAnsi="Arial" w:cs="Arial"/>
          <w:kern w:val="1"/>
          <w:sz w:val="20"/>
        </w:rPr>
        <w:t xml:space="preserve">ACLS Workshop (Co-director): </w:t>
      </w:r>
      <w:r w:rsidR="002D21D9" w:rsidRPr="00CF068C">
        <w:rPr>
          <w:rFonts w:ascii="Arial" w:hAnsi="Arial" w:cs="Arial"/>
          <w:kern w:val="1"/>
          <w:sz w:val="20"/>
        </w:rPr>
        <w:t>Am Soc Anesthesiologists</w:t>
      </w:r>
      <w:r w:rsidR="007D4075" w:rsidRPr="00CF068C">
        <w:rPr>
          <w:rFonts w:ascii="Arial" w:hAnsi="Arial" w:cs="Arial"/>
          <w:kern w:val="1"/>
          <w:sz w:val="20"/>
        </w:rPr>
        <w:t>, Orlando, FL, October</w:t>
      </w:r>
      <w:r w:rsidRPr="00CF068C">
        <w:rPr>
          <w:rFonts w:ascii="Arial" w:hAnsi="Arial" w:cs="Arial"/>
          <w:kern w:val="1"/>
          <w:sz w:val="20"/>
        </w:rPr>
        <w:t>18, 2008.</w:t>
      </w:r>
    </w:p>
    <w:p w14:paraId="1D5AC0CB" w14:textId="048182DE" w:rsidR="00E12C5C" w:rsidRPr="00CF068C" w:rsidRDefault="00E12C5C"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Contemporary anesthetic approaches during surgery for traumatic brain injury. 4</w:t>
      </w:r>
      <w:r w:rsidRPr="00CF068C">
        <w:rPr>
          <w:rFonts w:ascii="Arial" w:hAnsi="Arial" w:cs="Arial"/>
          <w:color w:val="000000"/>
          <w:sz w:val="20"/>
          <w:vertAlign w:val="superscript"/>
        </w:rPr>
        <w:t>th</w:t>
      </w:r>
      <w:r w:rsidRPr="00CF068C">
        <w:rPr>
          <w:rFonts w:ascii="Arial" w:hAnsi="Arial" w:cs="Arial"/>
          <w:color w:val="000000"/>
          <w:sz w:val="20"/>
        </w:rPr>
        <w:t xml:space="preserve"> Pan</w:t>
      </w:r>
      <w:r w:rsidR="003E4E4E" w:rsidRPr="00CF068C">
        <w:rPr>
          <w:rFonts w:ascii="Arial" w:hAnsi="Arial" w:cs="Arial"/>
          <w:color w:val="000000"/>
          <w:sz w:val="20"/>
        </w:rPr>
        <w:t>nonian Symposium on CNS Injury.</w:t>
      </w:r>
      <w:r w:rsidRPr="00CF068C">
        <w:rPr>
          <w:rFonts w:ascii="Arial" w:hAnsi="Arial" w:cs="Arial"/>
          <w:color w:val="000000"/>
          <w:sz w:val="20"/>
        </w:rPr>
        <w:t xml:space="preserve"> Pecs, Hungary, September 26-27, 2008</w:t>
      </w:r>
    </w:p>
    <w:p w14:paraId="3DA2E54B" w14:textId="77777777" w:rsidR="00E12C5C" w:rsidRPr="00CF068C" w:rsidRDefault="00E12C5C"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Management of post</w:t>
      </w:r>
      <w:r w:rsidR="00EF6F5E" w:rsidRPr="00CF068C">
        <w:rPr>
          <w:rFonts w:ascii="Arial" w:hAnsi="Arial" w:cs="Arial"/>
          <w:color w:val="000000"/>
          <w:sz w:val="20"/>
        </w:rPr>
        <w:t xml:space="preserve">operative nausea and vomiting; </w:t>
      </w:r>
      <w:r w:rsidR="00EF6F5E" w:rsidRPr="00CF068C">
        <w:rPr>
          <w:rFonts w:ascii="Arial" w:hAnsi="Arial" w:cs="Arial"/>
          <w:b/>
          <w:color w:val="000000"/>
          <w:sz w:val="20"/>
        </w:rPr>
        <w:t xml:space="preserve">&amp; </w:t>
      </w:r>
      <w:r w:rsidRPr="00CF068C">
        <w:rPr>
          <w:rFonts w:ascii="Arial" w:hAnsi="Arial" w:cs="Arial"/>
          <w:color w:val="000000"/>
          <w:sz w:val="20"/>
        </w:rPr>
        <w:t xml:space="preserve">Intraoperative management of traumatic brain injury; </w:t>
      </w:r>
      <w:r w:rsidR="00EF6F5E" w:rsidRPr="00CF068C">
        <w:rPr>
          <w:rFonts w:ascii="Arial" w:hAnsi="Arial" w:cs="Arial"/>
          <w:b/>
          <w:color w:val="000000"/>
          <w:sz w:val="20"/>
        </w:rPr>
        <w:t xml:space="preserve">&amp; </w:t>
      </w:r>
      <w:r w:rsidRPr="00CF068C">
        <w:rPr>
          <w:rFonts w:ascii="Arial" w:hAnsi="Arial" w:cs="Arial"/>
          <w:color w:val="000000"/>
          <w:sz w:val="20"/>
        </w:rPr>
        <w:t>Management of inadvertent intra-arterial injection complications. Winter Anesthesia Conference. Snowmass, C</w:t>
      </w:r>
      <w:r w:rsidR="003E4E4E" w:rsidRPr="00CF068C">
        <w:rPr>
          <w:rFonts w:ascii="Arial" w:hAnsi="Arial" w:cs="Arial"/>
          <w:color w:val="000000"/>
          <w:sz w:val="20"/>
        </w:rPr>
        <w:t>O</w:t>
      </w:r>
      <w:r w:rsidR="00CD2BC9" w:rsidRPr="00CF068C">
        <w:rPr>
          <w:rFonts w:ascii="Arial" w:hAnsi="Arial" w:cs="Arial"/>
          <w:color w:val="000000"/>
          <w:sz w:val="20"/>
        </w:rPr>
        <w:t>, March 9-</w:t>
      </w:r>
      <w:r w:rsidRPr="00CF068C">
        <w:rPr>
          <w:rFonts w:ascii="Arial" w:hAnsi="Arial" w:cs="Arial"/>
          <w:color w:val="000000"/>
          <w:sz w:val="20"/>
        </w:rPr>
        <w:t>14, 2008.</w:t>
      </w:r>
    </w:p>
    <w:p w14:paraId="2D4334E8" w14:textId="77777777" w:rsidR="00E12C5C" w:rsidRPr="00CF068C" w:rsidRDefault="00E12C5C" w:rsidP="009945A5">
      <w:pPr>
        <w:pStyle w:val="ListParagraph"/>
        <w:numPr>
          <w:ilvl w:val="0"/>
          <w:numId w:val="21"/>
        </w:numPr>
        <w:autoSpaceDE w:val="0"/>
        <w:autoSpaceDN w:val="0"/>
        <w:adjustRightInd w:val="0"/>
        <w:spacing w:before="100" w:beforeAutospacing="1" w:after="100" w:afterAutospacing="1"/>
        <w:rPr>
          <w:rFonts w:ascii="Arial" w:hAnsi="Arial" w:cs="Arial"/>
          <w:color w:val="000000"/>
          <w:sz w:val="20"/>
        </w:rPr>
      </w:pPr>
      <w:r w:rsidRPr="00CF068C">
        <w:rPr>
          <w:rFonts w:ascii="Arial" w:hAnsi="Arial" w:cs="Arial"/>
          <w:color w:val="000000"/>
          <w:sz w:val="20"/>
        </w:rPr>
        <w:t>Anesthesia for traumatic brain injury. Mayo Clinic, Jacksonville, F</w:t>
      </w:r>
      <w:r w:rsidR="003E4E4E" w:rsidRPr="00CF068C">
        <w:rPr>
          <w:rFonts w:ascii="Arial" w:hAnsi="Arial" w:cs="Arial"/>
          <w:color w:val="000000"/>
          <w:sz w:val="20"/>
        </w:rPr>
        <w:t>L</w:t>
      </w:r>
      <w:r w:rsidRPr="00CF068C">
        <w:rPr>
          <w:rFonts w:ascii="Arial" w:hAnsi="Arial" w:cs="Arial"/>
          <w:color w:val="000000"/>
          <w:sz w:val="20"/>
        </w:rPr>
        <w:t>, February 18, 2008.</w:t>
      </w:r>
      <w:r w:rsidR="00D641A3" w:rsidRPr="00CF068C">
        <w:rPr>
          <w:rFonts w:ascii="Arial" w:hAnsi="Arial" w:cs="Arial"/>
          <w:color w:val="000000"/>
          <w:sz w:val="20"/>
        </w:rPr>
        <w:t xml:space="preserve"> </w:t>
      </w:r>
      <w:r w:rsidR="00D641A3" w:rsidRPr="00CF068C">
        <w:rPr>
          <w:rFonts w:ascii="Arial" w:hAnsi="Arial" w:cs="Arial"/>
          <w:i/>
          <w:color w:val="000000"/>
          <w:sz w:val="20"/>
        </w:rPr>
        <w:t>Visiting Professor.</w:t>
      </w:r>
    </w:p>
    <w:p w14:paraId="065166C6" w14:textId="77734E72" w:rsidR="00E12C5C" w:rsidRPr="00CF068C" w:rsidRDefault="00E12C5C" w:rsidP="009945A5">
      <w:pPr>
        <w:pStyle w:val="ListParagraph"/>
        <w:numPr>
          <w:ilvl w:val="0"/>
          <w:numId w:val="21"/>
        </w:numPr>
        <w:autoSpaceDE w:val="0"/>
        <w:autoSpaceDN w:val="0"/>
        <w:adjustRightInd w:val="0"/>
        <w:spacing w:before="100" w:beforeAutospacing="1" w:after="100" w:afterAutospacing="1"/>
        <w:rPr>
          <w:rFonts w:ascii="Arial" w:hAnsi="Arial" w:cs="Arial"/>
          <w:b/>
          <w:bCs/>
          <w:color w:val="000000"/>
          <w:sz w:val="20"/>
        </w:rPr>
      </w:pPr>
      <w:r w:rsidRPr="00CF068C">
        <w:rPr>
          <w:rFonts w:ascii="Arial" w:hAnsi="Arial" w:cs="Arial"/>
          <w:color w:val="000000"/>
          <w:sz w:val="20"/>
        </w:rPr>
        <w:t>Advanced cardiac life s</w:t>
      </w:r>
      <w:r w:rsidR="00EF6F5E" w:rsidRPr="00CF068C">
        <w:rPr>
          <w:rFonts w:ascii="Arial" w:hAnsi="Arial" w:cs="Arial"/>
          <w:color w:val="000000"/>
          <w:sz w:val="20"/>
        </w:rPr>
        <w:t xml:space="preserve">upport update and certification; </w:t>
      </w:r>
      <w:r w:rsidR="00EF6F5E" w:rsidRPr="00CF068C">
        <w:rPr>
          <w:rFonts w:ascii="Arial" w:hAnsi="Arial" w:cs="Arial"/>
          <w:b/>
          <w:color w:val="000000"/>
          <w:sz w:val="20"/>
        </w:rPr>
        <w:t>&amp;</w:t>
      </w:r>
      <w:r w:rsidRPr="00CF068C">
        <w:rPr>
          <w:rFonts w:ascii="Arial" w:hAnsi="Arial" w:cs="Arial"/>
          <w:color w:val="000000"/>
          <w:sz w:val="20"/>
        </w:rPr>
        <w:t xml:space="preserve"> Management of ARDS; </w:t>
      </w:r>
      <w:r w:rsidR="00CD2BC9" w:rsidRPr="00CF068C">
        <w:rPr>
          <w:rFonts w:ascii="Arial" w:hAnsi="Arial" w:cs="Arial"/>
          <w:b/>
          <w:color w:val="000000"/>
          <w:sz w:val="20"/>
        </w:rPr>
        <w:t>&amp;</w:t>
      </w:r>
      <w:r w:rsidRPr="00CF068C">
        <w:rPr>
          <w:rFonts w:ascii="Arial" w:hAnsi="Arial" w:cs="Arial"/>
          <w:color w:val="000000"/>
          <w:sz w:val="20"/>
        </w:rPr>
        <w:t xml:space="preserve"> Management of respiratory failure.  4</w:t>
      </w:r>
      <w:r w:rsidRPr="00CF068C">
        <w:rPr>
          <w:rFonts w:ascii="Arial" w:hAnsi="Arial" w:cs="Arial"/>
          <w:color w:val="000000"/>
          <w:sz w:val="20"/>
          <w:vertAlign w:val="superscript"/>
        </w:rPr>
        <w:t>th</w:t>
      </w:r>
      <w:r w:rsidRPr="00CF068C">
        <w:rPr>
          <w:rFonts w:ascii="Arial" w:hAnsi="Arial" w:cs="Arial"/>
          <w:color w:val="000000"/>
          <w:sz w:val="20"/>
        </w:rPr>
        <w:t xml:space="preserve"> </w:t>
      </w:r>
      <w:r w:rsidR="000D231C" w:rsidRPr="00CF068C">
        <w:rPr>
          <w:rFonts w:ascii="Arial" w:hAnsi="Arial" w:cs="Arial"/>
          <w:bCs/>
          <w:color w:val="000000"/>
          <w:sz w:val="20"/>
        </w:rPr>
        <w:t>Yoğun</w:t>
      </w:r>
      <w:r w:rsidRPr="00CF068C">
        <w:rPr>
          <w:rFonts w:ascii="Arial" w:hAnsi="Arial" w:cs="Arial"/>
          <w:color w:val="000000"/>
          <w:sz w:val="20"/>
        </w:rPr>
        <w:t xml:space="preserve"> Bakim Kongresi Intensive Care Congress. Ankara, Turkey, October 31- November 3, 2007.</w:t>
      </w:r>
    </w:p>
    <w:p w14:paraId="7BE08022" w14:textId="77777777" w:rsidR="00E12C5C" w:rsidRPr="00CF068C" w:rsidRDefault="00E12C5C"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z w:val="20"/>
        </w:rPr>
      </w:pPr>
      <w:r w:rsidRPr="00CF068C">
        <w:rPr>
          <w:rFonts w:ascii="Arial" w:hAnsi="Arial" w:cs="Arial"/>
          <w:kern w:val="1"/>
          <w:sz w:val="20"/>
        </w:rPr>
        <w:t xml:space="preserve">ACLS Workshop (Co-director): </w:t>
      </w:r>
      <w:r w:rsidR="002D21D9" w:rsidRPr="00CF068C">
        <w:rPr>
          <w:rFonts w:ascii="Arial" w:hAnsi="Arial" w:cs="Arial"/>
          <w:kern w:val="1"/>
          <w:sz w:val="20"/>
        </w:rPr>
        <w:t>Am Soc Anesthesiologists</w:t>
      </w:r>
      <w:r w:rsidRPr="00CF068C">
        <w:rPr>
          <w:rFonts w:ascii="Arial" w:hAnsi="Arial" w:cs="Arial"/>
          <w:kern w:val="1"/>
          <w:sz w:val="20"/>
        </w:rPr>
        <w:t>, San Francisco, C</w:t>
      </w:r>
      <w:r w:rsidR="003E4E4E" w:rsidRPr="00CF068C">
        <w:rPr>
          <w:rFonts w:ascii="Arial" w:hAnsi="Arial" w:cs="Arial"/>
          <w:kern w:val="1"/>
          <w:sz w:val="20"/>
        </w:rPr>
        <w:t>A</w:t>
      </w:r>
      <w:r w:rsidRPr="00CF068C">
        <w:rPr>
          <w:rFonts w:ascii="Arial" w:hAnsi="Arial" w:cs="Arial"/>
          <w:kern w:val="1"/>
          <w:sz w:val="20"/>
        </w:rPr>
        <w:t>, October 14, 2007.</w:t>
      </w:r>
    </w:p>
    <w:p w14:paraId="6EA0A01E" w14:textId="1769B696" w:rsidR="0075058E"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Advanced cardiac life support </w:t>
      </w:r>
      <w:r w:rsidRPr="00CF068C">
        <w:rPr>
          <w:rFonts w:ascii="Arial" w:hAnsi="Arial" w:cs="Arial"/>
          <w:color w:val="000000"/>
          <w:sz w:val="20"/>
        </w:rPr>
        <w:t>update and certification</w:t>
      </w:r>
      <w:r w:rsidRPr="00CF068C">
        <w:rPr>
          <w:rFonts w:ascii="Arial" w:hAnsi="Arial" w:cs="Arial"/>
          <w:sz w:val="20"/>
        </w:rPr>
        <w:t xml:space="preserve"> </w:t>
      </w:r>
      <w:r w:rsidR="00EF6F5E" w:rsidRPr="00CF068C">
        <w:rPr>
          <w:rFonts w:ascii="Arial" w:hAnsi="Arial" w:cs="Arial"/>
          <w:b/>
          <w:sz w:val="20"/>
        </w:rPr>
        <w:t xml:space="preserve">&amp; </w:t>
      </w:r>
      <w:r w:rsidRPr="00CF068C">
        <w:rPr>
          <w:rFonts w:ascii="Arial" w:hAnsi="Arial" w:cs="Arial"/>
          <w:sz w:val="20"/>
        </w:rPr>
        <w:t>Mass casualties</w:t>
      </w:r>
      <w:r w:rsidR="00CD2BC9" w:rsidRPr="00CF068C">
        <w:rPr>
          <w:rFonts w:ascii="Arial" w:hAnsi="Arial" w:cs="Arial"/>
          <w:sz w:val="20"/>
        </w:rPr>
        <w:t xml:space="preserve"> </w:t>
      </w:r>
      <w:r w:rsidR="00CD2BC9" w:rsidRPr="00CF068C">
        <w:rPr>
          <w:rFonts w:ascii="Arial" w:hAnsi="Arial" w:cs="Arial"/>
          <w:b/>
          <w:sz w:val="20"/>
        </w:rPr>
        <w:t>&amp;</w:t>
      </w:r>
      <w:r w:rsidRPr="00CF068C">
        <w:rPr>
          <w:rFonts w:ascii="Arial" w:hAnsi="Arial" w:cs="Arial"/>
          <w:sz w:val="20"/>
        </w:rPr>
        <w:t xml:space="preserve"> Ventilation management in the intensive care unit. 3</w:t>
      </w:r>
      <w:r w:rsidRPr="00CF068C">
        <w:rPr>
          <w:rFonts w:ascii="Arial" w:hAnsi="Arial" w:cs="Arial"/>
          <w:sz w:val="20"/>
          <w:vertAlign w:val="superscript"/>
        </w:rPr>
        <w:t>rd</w:t>
      </w:r>
      <w:r w:rsidRPr="00CF068C">
        <w:rPr>
          <w:rFonts w:ascii="Arial" w:hAnsi="Arial" w:cs="Arial"/>
          <w:sz w:val="20"/>
        </w:rPr>
        <w:t xml:space="preserve"> Ulusal Dahii ve Cerrahi Bilimler </w:t>
      </w:r>
      <w:r w:rsidR="000D231C" w:rsidRPr="00CF068C">
        <w:rPr>
          <w:rFonts w:ascii="Arial" w:hAnsi="Arial" w:cs="Arial"/>
          <w:bCs/>
          <w:color w:val="000000"/>
          <w:sz w:val="20"/>
        </w:rPr>
        <w:t>Yoğun</w:t>
      </w:r>
      <w:r w:rsidRPr="00CF068C">
        <w:rPr>
          <w:rFonts w:ascii="Arial" w:hAnsi="Arial" w:cs="Arial"/>
          <w:sz w:val="20"/>
        </w:rPr>
        <w:t xml:space="preserve"> Bakim Sempozyumu. Ankara, Turkey, October 1-3, 2006.</w:t>
      </w:r>
    </w:p>
    <w:p w14:paraId="232BA433" w14:textId="77777777"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kern w:val="1"/>
          <w:sz w:val="20"/>
        </w:rPr>
        <w:t>ACLS</w:t>
      </w:r>
      <w:r w:rsidR="002D21D9" w:rsidRPr="00CF068C">
        <w:rPr>
          <w:rFonts w:ascii="Arial" w:hAnsi="Arial" w:cs="Arial"/>
          <w:kern w:val="1"/>
          <w:sz w:val="20"/>
        </w:rPr>
        <w:t xml:space="preserve"> Workshop: Am Soc </w:t>
      </w:r>
      <w:r w:rsidRPr="00CF068C">
        <w:rPr>
          <w:rFonts w:ascii="Arial" w:hAnsi="Arial" w:cs="Arial"/>
          <w:kern w:val="1"/>
          <w:sz w:val="20"/>
        </w:rPr>
        <w:t>Anes</w:t>
      </w:r>
      <w:r w:rsidR="003E4E4E" w:rsidRPr="00CF068C">
        <w:rPr>
          <w:rFonts w:ascii="Arial" w:hAnsi="Arial" w:cs="Arial"/>
          <w:kern w:val="1"/>
          <w:sz w:val="20"/>
        </w:rPr>
        <w:t>thesiologists, San Francisco, CA</w:t>
      </w:r>
      <w:r w:rsidRPr="00CF068C">
        <w:rPr>
          <w:rFonts w:ascii="Arial" w:hAnsi="Arial" w:cs="Arial"/>
          <w:kern w:val="1"/>
          <w:sz w:val="20"/>
        </w:rPr>
        <w:t>, October 15, 2006.</w:t>
      </w:r>
    </w:p>
    <w:p w14:paraId="5C46F166" w14:textId="13340086"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Anesthetic management of traumatic brain injury. Anesthesia and Perioperative Medicine, Vail, CO, January 23-28, 2005.</w:t>
      </w:r>
    </w:p>
    <w:p w14:paraId="28A7AABA" w14:textId="4AB6F3D2"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Advanced cardiac life support (October 1). Ulusal Dahii ve Cerrahi Bilimler Yoğun Bakim Sempozyumu. Ankara, Turkey, October 1-3, 2005.</w:t>
      </w:r>
    </w:p>
    <w:p w14:paraId="67B499BA" w14:textId="6CC991F5" w:rsidR="00C6358E" w:rsidRPr="00CF068C" w:rsidRDefault="00C6358E"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The stressed aortic valve. 26</w:t>
      </w:r>
      <w:r w:rsidRPr="00CF068C">
        <w:rPr>
          <w:rFonts w:ascii="Arial" w:hAnsi="Arial" w:cs="Arial"/>
          <w:sz w:val="20"/>
          <w:vertAlign w:val="superscript"/>
        </w:rPr>
        <w:t>th</w:t>
      </w:r>
      <w:r w:rsidRPr="00CF068C">
        <w:rPr>
          <w:rFonts w:ascii="Arial" w:hAnsi="Arial" w:cs="Arial"/>
          <w:sz w:val="20"/>
        </w:rPr>
        <w:t xml:space="preserve"> World Cong Int Soc Cardiovascular Surg. Maui, HI March 21-25, 2004.</w:t>
      </w:r>
    </w:p>
    <w:p w14:paraId="434D5EC9" w14:textId="4BB615BF"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ACLS update. Anesthe</w:t>
      </w:r>
      <w:r w:rsidR="002934C2" w:rsidRPr="00CF068C">
        <w:rPr>
          <w:rFonts w:ascii="Arial" w:hAnsi="Arial" w:cs="Arial"/>
          <w:sz w:val="20"/>
        </w:rPr>
        <w:t>sia and Perioperative Medicine</w:t>
      </w:r>
      <w:r w:rsidR="003E4E4E" w:rsidRPr="00CF068C">
        <w:rPr>
          <w:rFonts w:ascii="Arial" w:hAnsi="Arial" w:cs="Arial"/>
          <w:sz w:val="20"/>
        </w:rPr>
        <w:t>, Vail CO</w:t>
      </w:r>
      <w:r w:rsidRPr="00CF068C">
        <w:rPr>
          <w:rFonts w:ascii="Arial" w:hAnsi="Arial" w:cs="Arial"/>
          <w:sz w:val="20"/>
        </w:rPr>
        <w:t>, January 26-31, 2003.</w:t>
      </w:r>
    </w:p>
    <w:p w14:paraId="0A3A2E39" w14:textId="77777777"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 xml:space="preserve">Practicing the cardiopulmonary resuscitation algorithms </w:t>
      </w:r>
      <w:r w:rsidR="00CD2BC9" w:rsidRPr="00CF068C">
        <w:rPr>
          <w:rFonts w:ascii="Arial" w:hAnsi="Arial" w:cs="Arial"/>
          <w:b/>
          <w:sz w:val="20"/>
        </w:rPr>
        <w:t>&amp;</w:t>
      </w:r>
      <w:r w:rsidRPr="00CF068C">
        <w:rPr>
          <w:rFonts w:ascii="Arial" w:hAnsi="Arial" w:cs="Arial"/>
          <w:b/>
          <w:sz w:val="20"/>
        </w:rPr>
        <w:t xml:space="preserve"> </w:t>
      </w:r>
      <w:r w:rsidRPr="00CF068C">
        <w:rPr>
          <w:rFonts w:ascii="Arial" w:hAnsi="Arial" w:cs="Arial"/>
          <w:sz w:val="20"/>
        </w:rPr>
        <w:t xml:space="preserve">Acute respiratory failure (September 23); </w:t>
      </w:r>
      <w:r w:rsidR="00CD2BC9" w:rsidRPr="00CF068C">
        <w:rPr>
          <w:rFonts w:ascii="Arial" w:hAnsi="Arial" w:cs="Arial"/>
          <w:b/>
          <w:sz w:val="20"/>
        </w:rPr>
        <w:t>&amp;</w:t>
      </w:r>
      <w:r w:rsidRPr="00CF068C">
        <w:rPr>
          <w:rFonts w:ascii="Arial" w:hAnsi="Arial" w:cs="Arial"/>
          <w:b/>
          <w:sz w:val="20"/>
        </w:rPr>
        <w:t xml:space="preserve"> </w:t>
      </w:r>
      <w:r w:rsidRPr="00CF068C">
        <w:rPr>
          <w:rFonts w:ascii="Arial" w:hAnsi="Arial" w:cs="Arial"/>
          <w:sz w:val="20"/>
        </w:rPr>
        <w:t xml:space="preserve">Management of postoperative nausea and vomiting: complications in the PACU; </w:t>
      </w:r>
      <w:r w:rsidR="00CD2BC9" w:rsidRPr="00CF068C">
        <w:rPr>
          <w:rFonts w:ascii="Arial" w:hAnsi="Arial" w:cs="Arial"/>
          <w:b/>
          <w:sz w:val="20"/>
        </w:rPr>
        <w:t>&amp;</w:t>
      </w:r>
      <w:r w:rsidRPr="00CF068C">
        <w:rPr>
          <w:rFonts w:ascii="Arial" w:hAnsi="Arial" w:cs="Arial"/>
          <w:b/>
          <w:sz w:val="20"/>
        </w:rPr>
        <w:t xml:space="preserve"> </w:t>
      </w:r>
      <w:r w:rsidRPr="00CF068C">
        <w:rPr>
          <w:rFonts w:ascii="Arial" w:hAnsi="Arial" w:cs="Arial"/>
          <w:sz w:val="20"/>
        </w:rPr>
        <w:t>Anesthesia for CNS injury (September 24). Premier An</w:t>
      </w:r>
      <w:r w:rsidR="003E4E4E" w:rsidRPr="00CF068C">
        <w:rPr>
          <w:rFonts w:ascii="Arial" w:hAnsi="Arial" w:cs="Arial"/>
          <w:sz w:val="20"/>
        </w:rPr>
        <w:t>esthesia Seminars, Orlando, FL</w:t>
      </w:r>
      <w:r w:rsidRPr="00CF068C">
        <w:rPr>
          <w:rFonts w:ascii="Arial" w:hAnsi="Arial" w:cs="Arial"/>
          <w:sz w:val="20"/>
        </w:rPr>
        <w:t>, September 23-24, 2002.</w:t>
      </w:r>
    </w:p>
    <w:p w14:paraId="750BF514" w14:textId="7706D756"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lastRenderedPageBreak/>
        <w:t xml:space="preserve">Practicing the cardiopulmonary resuscitation algorithms </w:t>
      </w:r>
      <w:r w:rsidR="00CD2BC9" w:rsidRPr="00CF068C">
        <w:rPr>
          <w:rFonts w:ascii="Arial" w:hAnsi="Arial" w:cs="Arial"/>
          <w:b/>
          <w:sz w:val="20"/>
        </w:rPr>
        <w:t>&amp;</w:t>
      </w:r>
      <w:r w:rsidRPr="00CF068C">
        <w:rPr>
          <w:rFonts w:ascii="Arial" w:hAnsi="Arial" w:cs="Arial"/>
          <w:b/>
          <w:sz w:val="20"/>
        </w:rPr>
        <w:t xml:space="preserve"> </w:t>
      </w:r>
      <w:r w:rsidRPr="00CF068C">
        <w:rPr>
          <w:rFonts w:ascii="Arial" w:hAnsi="Arial" w:cs="Arial"/>
          <w:sz w:val="20"/>
        </w:rPr>
        <w:t xml:space="preserve">Acute respiratory failure (July 16); </w:t>
      </w:r>
      <w:r w:rsidR="00CD2BC9" w:rsidRPr="00CF068C">
        <w:rPr>
          <w:rFonts w:ascii="Arial" w:hAnsi="Arial" w:cs="Arial"/>
          <w:b/>
          <w:sz w:val="20"/>
        </w:rPr>
        <w:t>&amp;</w:t>
      </w:r>
      <w:r w:rsidRPr="00CF068C">
        <w:rPr>
          <w:rFonts w:ascii="Arial" w:hAnsi="Arial" w:cs="Arial"/>
          <w:b/>
          <w:sz w:val="20"/>
        </w:rPr>
        <w:t xml:space="preserve"> </w:t>
      </w:r>
      <w:r w:rsidRPr="00CF068C">
        <w:rPr>
          <w:rFonts w:ascii="Arial" w:hAnsi="Arial" w:cs="Arial"/>
          <w:sz w:val="20"/>
        </w:rPr>
        <w:t xml:space="preserve">Management of postoperative nausea and vomiting; Complications in the PACU; </w:t>
      </w:r>
      <w:r w:rsidR="00CD2BC9" w:rsidRPr="00CF068C">
        <w:rPr>
          <w:rFonts w:ascii="Arial" w:hAnsi="Arial" w:cs="Arial"/>
          <w:b/>
          <w:sz w:val="20"/>
        </w:rPr>
        <w:t>&amp;</w:t>
      </w:r>
      <w:r w:rsidRPr="00CF068C">
        <w:rPr>
          <w:rFonts w:ascii="Arial" w:hAnsi="Arial" w:cs="Arial"/>
          <w:b/>
          <w:sz w:val="20"/>
        </w:rPr>
        <w:t xml:space="preserve"> </w:t>
      </w:r>
      <w:r w:rsidRPr="00CF068C">
        <w:rPr>
          <w:rFonts w:ascii="Arial" w:hAnsi="Arial" w:cs="Arial"/>
          <w:sz w:val="20"/>
        </w:rPr>
        <w:t>Anesthesia for CNS injury (July 17). Contemporary Anesthesia Review &amp; ACLS Retraining. Premier Anesthesia Seminars, Inc., Orlando, F</w:t>
      </w:r>
      <w:r w:rsidR="00B872A8" w:rsidRPr="00CF068C">
        <w:rPr>
          <w:rFonts w:ascii="Arial" w:hAnsi="Arial" w:cs="Arial"/>
          <w:sz w:val="20"/>
        </w:rPr>
        <w:t>L</w:t>
      </w:r>
      <w:r w:rsidRPr="00CF068C">
        <w:rPr>
          <w:rFonts w:ascii="Arial" w:hAnsi="Arial" w:cs="Arial"/>
          <w:sz w:val="20"/>
        </w:rPr>
        <w:t>, July 14-18, 2002.</w:t>
      </w:r>
    </w:p>
    <w:p w14:paraId="66C5FF31" w14:textId="236D1834" w:rsidR="00E12C5C" w:rsidRPr="00CF068C" w:rsidRDefault="00E12C5C" w:rsidP="009945A5">
      <w:pPr>
        <w:pStyle w:val="ListParagraph"/>
        <w:numPr>
          <w:ilvl w:val="0"/>
          <w:numId w:val="21"/>
        </w:numPr>
        <w:spacing w:before="100" w:beforeAutospacing="1" w:after="100" w:afterAutospacing="1"/>
        <w:rPr>
          <w:rFonts w:ascii="Arial" w:hAnsi="Arial" w:cs="Arial"/>
          <w:sz w:val="20"/>
        </w:rPr>
      </w:pPr>
      <w:r w:rsidRPr="00CF068C">
        <w:rPr>
          <w:rFonts w:ascii="Arial" w:hAnsi="Arial" w:cs="Arial"/>
          <w:sz w:val="20"/>
        </w:rPr>
        <w:t>Diastolic dysfunction in patients undergoing aneurysm clipping for subara</w:t>
      </w:r>
      <w:r w:rsidR="009047E0" w:rsidRPr="00CF068C">
        <w:rPr>
          <w:rFonts w:ascii="Arial" w:hAnsi="Arial" w:cs="Arial"/>
          <w:sz w:val="20"/>
        </w:rPr>
        <w:t>chnoid hemorrhage. Int Anesthesia Res</w:t>
      </w:r>
      <w:r w:rsidRPr="00CF068C">
        <w:rPr>
          <w:rFonts w:ascii="Arial" w:hAnsi="Arial" w:cs="Arial"/>
          <w:sz w:val="20"/>
        </w:rPr>
        <w:t xml:space="preserve"> Soc</w:t>
      </w:r>
      <w:r w:rsidR="003E4E4E" w:rsidRPr="00CF068C">
        <w:rPr>
          <w:rFonts w:ascii="Arial" w:hAnsi="Arial" w:cs="Arial"/>
          <w:sz w:val="20"/>
        </w:rPr>
        <w:t>iety</w:t>
      </w:r>
      <w:r w:rsidR="00E37D2B" w:rsidRPr="00CF068C">
        <w:rPr>
          <w:rFonts w:ascii="Arial" w:hAnsi="Arial" w:cs="Arial"/>
          <w:sz w:val="20"/>
        </w:rPr>
        <w:t>, Annual Meeting.</w:t>
      </w:r>
      <w:r w:rsidR="003E4E4E" w:rsidRPr="00CF068C">
        <w:rPr>
          <w:rFonts w:ascii="Arial" w:hAnsi="Arial" w:cs="Arial"/>
          <w:sz w:val="20"/>
        </w:rPr>
        <w:t xml:space="preserve"> San Diego, CA</w:t>
      </w:r>
      <w:r w:rsidRPr="00CF068C">
        <w:rPr>
          <w:rFonts w:ascii="Arial" w:hAnsi="Arial" w:cs="Arial"/>
          <w:sz w:val="20"/>
        </w:rPr>
        <w:t>, March 18, 2002.</w:t>
      </w:r>
    </w:p>
    <w:p w14:paraId="54DBEF9D" w14:textId="51BD9AFB" w:rsidR="00E12C5C" w:rsidRPr="00CF068C" w:rsidRDefault="00C74D67"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pacing w:val="-2"/>
          <w:kern w:val="1"/>
          <w:sz w:val="20"/>
        </w:rPr>
      </w:pPr>
      <w:r w:rsidRPr="00CF068C">
        <w:rPr>
          <w:rFonts w:ascii="Arial" w:hAnsi="Arial" w:cs="Arial"/>
          <w:spacing w:val="-2"/>
          <w:kern w:val="1"/>
          <w:sz w:val="20"/>
        </w:rPr>
        <w:t xml:space="preserve">ACLS update. </w:t>
      </w:r>
      <w:r w:rsidRPr="00CF068C">
        <w:rPr>
          <w:rFonts w:ascii="Arial" w:hAnsi="Arial" w:cs="Arial"/>
          <w:sz w:val="20"/>
        </w:rPr>
        <w:t xml:space="preserve">Anesthesia and Perioperative Medicine, </w:t>
      </w:r>
      <w:r w:rsidRPr="00CF068C">
        <w:rPr>
          <w:rFonts w:ascii="Arial" w:hAnsi="Arial" w:cs="Arial"/>
          <w:spacing w:val="-2"/>
          <w:kern w:val="1"/>
          <w:sz w:val="20"/>
        </w:rPr>
        <w:t>Vail, CO</w:t>
      </w:r>
      <w:r w:rsidR="00E12C5C" w:rsidRPr="00CF068C">
        <w:rPr>
          <w:rFonts w:ascii="Arial" w:hAnsi="Arial" w:cs="Arial"/>
          <w:spacing w:val="-2"/>
          <w:kern w:val="1"/>
          <w:sz w:val="20"/>
        </w:rPr>
        <w:t>, January 26-31, 2002.</w:t>
      </w:r>
    </w:p>
    <w:p w14:paraId="14843AB2" w14:textId="2B46583C"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Perioperative management of postoperative nausea and vomiting. </w:t>
      </w:r>
      <w:r w:rsidRPr="00CF068C">
        <w:rPr>
          <w:rFonts w:ascii="Arial" w:hAnsi="Arial" w:cs="Arial"/>
          <w:sz w:val="20"/>
        </w:rPr>
        <w:t xml:space="preserve">Beijing Tong Ren </w:t>
      </w:r>
      <w:r w:rsidR="009047E0" w:rsidRPr="00CF068C">
        <w:rPr>
          <w:rFonts w:ascii="Arial" w:hAnsi="Arial" w:cs="Arial"/>
          <w:sz w:val="20"/>
        </w:rPr>
        <w:t xml:space="preserve">Hospital, Capital University </w:t>
      </w:r>
      <w:r w:rsidRPr="00CF068C">
        <w:rPr>
          <w:rFonts w:ascii="Arial" w:hAnsi="Arial" w:cs="Arial"/>
          <w:sz w:val="20"/>
        </w:rPr>
        <w:t>Medical Sciences, Beijing, China, September 15, 2001</w:t>
      </w:r>
      <w:r w:rsidR="00D641A3" w:rsidRPr="00CF068C">
        <w:rPr>
          <w:rFonts w:ascii="Arial" w:hAnsi="Arial" w:cs="Arial"/>
          <w:sz w:val="20"/>
        </w:rPr>
        <w:t xml:space="preserve">. </w:t>
      </w:r>
      <w:r w:rsidR="00D641A3" w:rsidRPr="00CF068C">
        <w:rPr>
          <w:rFonts w:ascii="Arial" w:hAnsi="Arial" w:cs="Arial"/>
          <w:i/>
          <w:spacing w:val="-2"/>
          <w:kern w:val="1"/>
          <w:sz w:val="20"/>
        </w:rPr>
        <w:t>Visiting Professor.</w:t>
      </w:r>
    </w:p>
    <w:p w14:paraId="2FCC7E48" w14:textId="6E36C1FC" w:rsidR="00E12C5C" w:rsidRPr="00CF068C" w:rsidRDefault="00E12C5C" w:rsidP="009945A5">
      <w:pPr>
        <w:pStyle w:val="BodyText"/>
        <w:numPr>
          <w:ilvl w:val="0"/>
          <w:numId w:val="21"/>
        </w:numPr>
        <w:tabs>
          <w:tab w:val="clear" w:pos="338"/>
        </w:tabs>
        <w:spacing w:before="100" w:beforeAutospacing="1" w:after="100" w:afterAutospacing="1"/>
        <w:jc w:val="left"/>
        <w:rPr>
          <w:rFonts w:ascii="Arial" w:hAnsi="Arial" w:cs="Arial"/>
          <w:sz w:val="20"/>
        </w:rPr>
      </w:pPr>
      <w:r w:rsidRPr="00CF068C">
        <w:rPr>
          <w:rFonts w:ascii="Arial" w:hAnsi="Arial" w:cs="Arial"/>
          <w:sz w:val="20"/>
        </w:rPr>
        <w:t>Intraoperative somatosensory evoked potential monitoring during temporary clipping improves neurological o</w:t>
      </w:r>
      <w:r w:rsidR="000D231C" w:rsidRPr="00CF068C">
        <w:rPr>
          <w:rFonts w:ascii="Arial" w:hAnsi="Arial" w:cs="Arial"/>
          <w:sz w:val="20"/>
        </w:rPr>
        <w:t>utcome. Am Assoc</w:t>
      </w:r>
      <w:r w:rsidR="00C26354" w:rsidRPr="00CF068C">
        <w:rPr>
          <w:rFonts w:ascii="Arial" w:hAnsi="Arial" w:cs="Arial"/>
          <w:sz w:val="20"/>
        </w:rPr>
        <w:t xml:space="preserve"> </w:t>
      </w:r>
      <w:r w:rsidRPr="00CF068C">
        <w:rPr>
          <w:rFonts w:ascii="Arial" w:hAnsi="Arial" w:cs="Arial"/>
          <w:sz w:val="20"/>
        </w:rPr>
        <w:t>Neurological Surgeons, Toronto, Canada, April 2001.</w:t>
      </w:r>
    </w:p>
    <w:p w14:paraId="53154BCC" w14:textId="44B3CB5D"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z w:val="20"/>
        </w:rPr>
        <w:t>Tachycardia predicts acidemia during barbiturate cerebral protection. Postgraduate Asse</w:t>
      </w:r>
      <w:r w:rsidR="00C26354" w:rsidRPr="00CF068C">
        <w:rPr>
          <w:rFonts w:ascii="Arial" w:hAnsi="Arial" w:cs="Arial"/>
          <w:sz w:val="20"/>
        </w:rPr>
        <w:t>mbly</w:t>
      </w:r>
      <w:r w:rsidR="003E4E4E" w:rsidRPr="00CF068C">
        <w:rPr>
          <w:rFonts w:ascii="Arial" w:hAnsi="Arial" w:cs="Arial"/>
          <w:sz w:val="20"/>
        </w:rPr>
        <w:t xml:space="preserve"> Anesthesiology, NY</w:t>
      </w:r>
      <w:r w:rsidRPr="00CF068C">
        <w:rPr>
          <w:rFonts w:ascii="Arial" w:hAnsi="Arial" w:cs="Arial"/>
          <w:sz w:val="20"/>
        </w:rPr>
        <w:t>, December 2000.</w:t>
      </w:r>
    </w:p>
    <w:p w14:paraId="7309C16D" w14:textId="408D9942"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kern w:val="28"/>
          <w:sz w:val="20"/>
        </w:rPr>
      </w:pPr>
      <w:r w:rsidRPr="00CF068C">
        <w:rPr>
          <w:rFonts w:ascii="Arial" w:hAnsi="Arial" w:cs="Arial"/>
          <w:sz w:val="20"/>
        </w:rPr>
        <w:t xml:space="preserve">Acidosis following barbiturate administration for focal ischemia during EC-IC bypass. Society </w:t>
      </w:r>
      <w:r w:rsidR="00C26354" w:rsidRPr="00CF068C">
        <w:rPr>
          <w:rFonts w:ascii="Arial" w:hAnsi="Arial" w:cs="Arial"/>
          <w:sz w:val="20"/>
        </w:rPr>
        <w:t xml:space="preserve">of Neurosurgical Anesthesia </w:t>
      </w:r>
      <w:r w:rsidRPr="00CF068C">
        <w:rPr>
          <w:rFonts w:ascii="Arial" w:hAnsi="Arial" w:cs="Arial"/>
          <w:sz w:val="20"/>
        </w:rPr>
        <w:t>Critical</w:t>
      </w:r>
      <w:r w:rsidR="003E4E4E" w:rsidRPr="00CF068C">
        <w:rPr>
          <w:rFonts w:ascii="Arial" w:hAnsi="Arial" w:cs="Arial"/>
          <w:sz w:val="20"/>
        </w:rPr>
        <w:t xml:space="preserve"> Care, San Francisco, CA</w:t>
      </w:r>
      <w:r w:rsidRPr="00CF068C">
        <w:rPr>
          <w:rFonts w:ascii="Arial" w:hAnsi="Arial" w:cs="Arial"/>
          <w:sz w:val="20"/>
        </w:rPr>
        <w:t>, October 2000.</w:t>
      </w:r>
    </w:p>
    <w:p w14:paraId="584E5726"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kern w:val="28"/>
          <w:sz w:val="20"/>
        </w:rPr>
      </w:pPr>
      <w:r w:rsidRPr="00CF068C">
        <w:rPr>
          <w:rFonts w:ascii="Arial" w:hAnsi="Arial" w:cs="Arial"/>
          <w:kern w:val="28"/>
          <w:sz w:val="20"/>
        </w:rPr>
        <w:t xml:space="preserve">The anesthetic management of intracranial aneurysms using hypothermia and circulatory arrest. </w:t>
      </w:r>
      <w:r w:rsidRPr="00CF068C">
        <w:rPr>
          <w:rFonts w:ascii="Arial" w:hAnsi="Arial" w:cs="Arial"/>
          <w:spacing w:val="-2"/>
          <w:kern w:val="1"/>
          <w:sz w:val="20"/>
        </w:rPr>
        <w:t>Gul</w:t>
      </w:r>
      <w:r w:rsidR="00C26354" w:rsidRPr="00CF068C">
        <w:rPr>
          <w:rFonts w:ascii="Arial" w:hAnsi="Arial" w:cs="Arial"/>
          <w:spacing w:val="-2"/>
          <w:kern w:val="1"/>
          <w:sz w:val="20"/>
        </w:rPr>
        <w:t>f Atlantic Anesthesia Residents</w:t>
      </w:r>
      <w:r w:rsidRPr="00CF068C">
        <w:rPr>
          <w:rFonts w:ascii="Arial" w:hAnsi="Arial" w:cs="Arial"/>
          <w:spacing w:val="-2"/>
          <w:kern w:val="1"/>
          <w:sz w:val="20"/>
        </w:rPr>
        <w:t xml:space="preserve"> Research Confere</w:t>
      </w:r>
      <w:r w:rsidR="003E4E4E" w:rsidRPr="00CF068C">
        <w:rPr>
          <w:rFonts w:ascii="Arial" w:hAnsi="Arial" w:cs="Arial"/>
          <w:spacing w:val="-2"/>
          <w:kern w:val="1"/>
          <w:sz w:val="20"/>
        </w:rPr>
        <w:t>nce, Chapel Hill, NC</w:t>
      </w:r>
      <w:r w:rsidRPr="00CF068C">
        <w:rPr>
          <w:rFonts w:ascii="Arial" w:hAnsi="Arial" w:cs="Arial"/>
          <w:spacing w:val="-2"/>
          <w:kern w:val="1"/>
          <w:sz w:val="20"/>
        </w:rPr>
        <w:t>, May 2000.</w:t>
      </w:r>
    </w:p>
    <w:p w14:paraId="50724404"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level0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level1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level2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level3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level4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level5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level6 \h \r0 </w:instrText>
      </w:r>
      <w:r w:rsidRPr="00CF068C">
        <w:rPr>
          <w:rFonts w:ascii="Arial" w:hAnsi="Arial" w:cs="Arial"/>
          <w:spacing w:val="-2"/>
          <w:kern w:val="1"/>
          <w:sz w:val="20"/>
        </w:rPr>
        <w:fldChar w:fldCharType="end"/>
      </w:r>
      <w:r w:rsidRPr="00CF068C">
        <w:rPr>
          <w:rFonts w:ascii="Arial" w:hAnsi="Arial" w:cs="Arial"/>
          <w:spacing w:val="-2"/>
          <w:kern w:val="1"/>
          <w:sz w:val="20"/>
        </w:rPr>
        <w:fldChar w:fldCharType="begin"/>
      </w:r>
      <w:r w:rsidRPr="00CF068C">
        <w:rPr>
          <w:rFonts w:ascii="Arial" w:hAnsi="Arial" w:cs="Arial"/>
          <w:spacing w:val="-2"/>
          <w:kern w:val="1"/>
          <w:sz w:val="20"/>
        </w:rPr>
        <w:instrText xml:space="preserve">seq level7 \h \r0 </w:instrText>
      </w:r>
      <w:r w:rsidRPr="00CF068C">
        <w:rPr>
          <w:rFonts w:ascii="Arial" w:hAnsi="Arial" w:cs="Arial"/>
          <w:spacing w:val="-2"/>
          <w:kern w:val="1"/>
          <w:sz w:val="20"/>
        </w:rPr>
        <w:fldChar w:fldCharType="end"/>
      </w:r>
      <w:r w:rsidRPr="00CF068C">
        <w:rPr>
          <w:rFonts w:ascii="Arial" w:hAnsi="Arial" w:cs="Arial"/>
          <w:spacing w:val="-2"/>
          <w:kern w:val="1"/>
          <w:sz w:val="20"/>
        </w:rPr>
        <w:t>Mixed expired gas monitoring during cardiopulmonary bypass. Gul</w:t>
      </w:r>
      <w:r w:rsidR="00C26354" w:rsidRPr="00CF068C">
        <w:rPr>
          <w:rFonts w:ascii="Arial" w:hAnsi="Arial" w:cs="Arial"/>
          <w:spacing w:val="-2"/>
          <w:kern w:val="1"/>
          <w:sz w:val="20"/>
        </w:rPr>
        <w:t>f Atlantic Anesthesia Residents</w:t>
      </w:r>
      <w:r w:rsidRPr="00CF068C">
        <w:rPr>
          <w:rFonts w:ascii="Arial" w:hAnsi="Arial" w:cs="Arial"/>
          <w:spacing w:val="-2"/>
          <w:kern w:val="1"/>
          <w:sz w:val="20"/>
        </w:rPr>
        <w:t xml:space="preserve"> Research Confer</w:t>
      </w:r>
      <w:r w:rsidR="003E4E4E" w:rsidRPr="00CF068C">
        <w:rPr>
          <w:rFonts w:ascii="Arial" w:hAnsi="Arial" w:cs="Arial"/>
          <w:spacing w:val="-2"/>
          <w:kern w:val="1"/>
          <w:sz w:val="20"/>
        </w:rPr>
        <w:t>ence, Charleston, SC</w:t>
      </w:r>
      <w:r w:rsidRPr="00CF068C">
        <w:rPr>
          <w:rFonts w:ascii="Arial" w:hAnsi="Arial" w:cs="Arial"/>
          <w:spacing w:val="-2"/>
          <w:kern w:val="1"/>
          <w:sz w:val="20"/>
        </w:rPr>
        <w:t>, March 1998.</w:t>
      </w:r>
    </w:p>
    <w:p w14:paraId="4AA826EB"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Electroconvulsive therapy for the treatment of neuroleptic malignant syndrome. Gulf Atlantic Anesthesia Residents Research Co</w:t>
      </w:r>
      <w:r w:rsidR="003E4E4E" w:rsidRPr="00CF068C">
        <w:rPr>
          <w:rFonts w:ascii="Arial" w:hAnsi="Arial" w:cs="Arial"/>
          <w:spacing w:val="-2"/>
          <w:kern w:val="1"/>
          <w:sz w:val="20"/>
        </w:rPr>
        <w:t>nference, New Orleans, LA</w:t>
      </w:r>
      <w:r w:rsidRPr="00CF068C">
        <w:rPr>
          <w:rFonts w:ascii="Arial" w:hAnsi="Arial" w:cs="Arial"/>
          <w:spacing w:val="-2"/>
          <w:kern w:val="1"/>
          <w:sz w:val="20"/>
        </w:rPr>
        <w:t>, May 1997.</w:t>
      </w:r>
    </w:p>
    <w:p w14:paraId="2FE9DA91" w14:textId="77777777" w:rsidR="00E12C5C" w:rsidRPr="00CF068C" w:rsidRDefault="00E12C5C" w:rsidP="009945A5">
      <w:pPr>
        <w:pStyle w:val="BodyText"/>
        <w:numPr>
          <w:ilvl w:val="0"/>
          <w:numId w:val="21"/>
        </w:numPr>
        <w:tabs>
          <w:tab w:val="clear" w:pos="338"/>
        </w:tabs>
        <w:spacing w:before="100" w:beforeAutospacing="1" w:after="100" w:afterAutospacing="1"/>
        <w:jc w:val="left"/>
        <w:rPr>
          <w:rFonts w:ascii="Arial" w:hAnsi="Arial" w:cs="Arial"/>
          <w:sz w:val="20"/>
        </w:rPr>
      </w:pPr>
      <w:r w:rsidRPr="00CF068C">
        <w:rPr>
          <w:rFonts w:ascii="Arial" w:hAnsi="Arial" w:cs="Arial"/>
          <w:sz w:val="20"/>
        </w:rPr>
        <w:t xml:space="preserve">Accidental HIV exposure in the healthcare setting may be treated in loco at the injury site. </w:t>
      </w:r>
      <w:r w:rsidRPr="00CF068C">
        <w:rPr>
          <w:rStyle w:val="CITE"/>
          <w:rFonts w:ascii="Arial" w:hAnsi="Arial" w:cs="Arial"/>
          <w:i w:val="0"/>
          <w:sz w:val="20"/>
        </w:rPr>
        <w:t>4</w:t>
      </w:r>
      <w:r w:rsidRPr="00CF068C">
        <w:rPr>
          <w:rStyle w:val="CITE"/>
          <w:rFonts w:ascii="Arial" w:hAnsi="Arial" w:cs="Arial"/>
          <w:i w:val="0"/>
          <w:sz w:val="20"/>
          <w:vertAlign w:val="superscript"/>
        </w:rPr>
        <w:t>th</w:t>
      </w:r>
      <w:r w:rsidRPr="00CF068C">
        <w:rPr>
          <w:rStyle w:val="CITE"/>
          <w:rFonts w:ascii="Arial" w:hAnsi="Arial" w:cs="Arial"/>
          <w:i w:val="0"/>
          <w:sz w:val="20"/>
        </w:rPr>
        <w:t xml:space="preserve"> Conference on Retro and Opportunistic Infection. Washington, DC, January 22-26, 1997.</w:t>
      </w:r>
    </w:p>
    <w:p w14:paraId="3972B44F" w14:textId="133D5717" w:rsidR="00E12C5C" w:rsidRPr="00CF068C" w:rsidRDefault="00324E1B"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Attenuation of IL-2 and IL-2 r</w:t>
      </w:r>
      <w:r w:rsidR="00E12C5C" w:rsidRPr="00CF068C">
        <w:rPr>
          <w:rFonts w:ascii="Arial" w:hAnsi="Arial" w:cs="Arial"/>
          <w:spacing w:val="-2"/>
          <w:kern w:val="1"/>
          <w:sz w:val="20"/>
        </w:rPr>
        <w:t>eceptor expression by selective PDE inhibitors in human T-</w:t>
      </w:r>
      <w:r w:rsidR="002D21D9" w:rsidRPr="00CF068C">
        <w:rPr>
          <w:rFonts w:ascii="Arial" w:hAnsi="Arial" w:cs="Arial"/>
          <w:spacing w:val="-2"/>
          <w:kern w:val="1"/>
          <w:sz w:val="20"/>
        </w:rPr>
        <w:t>lymphocytes.  9</w:t>
      </w:r>
      <w:r w:rsidR="002D21D9" w:rsidRPr="00CF068C">
        <w:rPr>
          <w:rFonts w:ascii="Arial" w:hAnsi="Arial" w:cs="Arial"/>
          <w:spacing w:val="-2"/>
          <w:kern w:val="1"/>
          <w:sz w:val="20"/>
          <w:vertAlign w:val="superscript"/>
        </w:rPr>
        <w:t>th</w:t>
      </w:r>
      <w:r w:rsidR="009047E0" w:rsidRPr="00CF068C">
        <w:rPr>
          <w:rFonts w:ascii="Arial" w:hAnsi="Arial" w:cs="Arial"/>
          <w:spacing w:val="-2"/>
          <w:kern w:val="1"/>
          <w:sz w:val="20"/>
        </w:rPr>
        <w:t xml:space="preserve"> </w:t>
      </w:r>
      <w:r w:rsidR="002D21D9" w:rsidRPr="00CF068C">
        <w:rPr>
          <w:rFonts w:ascii="Arial" w:hAnsi="Arial" w:cs="Arial"/>
          <w:spacing w:val="-2"/>
          <w:kern w:val="1"/>
          <w:sz w:val="20"/>
        </w:rPr>
        <w:t>Int</w:t>
      </w:r>
      <w:r w:rsidR="00E12C5C" w:rsidRPr="00CF068C">
        <w:rPr>
          <w:rFonts w:ascii="Arial" w:hAnsi="Arial" w:cs="Arial"/>
          <w:spacing w:val="-2"/>
          <w:kern w:val="1"/>
          <w:sz w:val="20"/>
        </w:rPr>
        <w:t xml:space="preserve"> Conf</w:t>
      </w:r>
      <w:r w:rsidR="002D21D9" w:rsidRPr="00CF068C">
        <w:rPr>
          <w:rFonts w:ascii="Arial" w:hAnsi="Arial" w:cs="Arial"/>
          <w:spacing w:val="-2"/>
          <w:kern w:val="1"/>
          <w:sz w:val="20"/>
        </w:rPr>
        <w:t xml:space="preserve"> </w:t>
      </w:r>
      <w:r w:rsidR="009047E0" w:rsidRPr="00CF068C">
        <w:rPr>
          <w:rFonts w:ascii="Arial" w:hAnsi="Arial" w:cs="Arial"/>
          <w:spacing w:val="-2"/>
          <w:kern w:val="1"/>
          <w:sz w:val="20"/>
        </w:rPr>
        <w:t>Second</w:t>
      </w:r>
      <w:r w:rsidR="002D21D9" w:rsidRPr="00CF068C">
        <w:rPr>
          <w:rFonts w:ascii="Arial" w:hAnsi="Arial" w:cs="Arial"/>
          <w:spacing w:val="-2"/>
          <w:kern w:val="1"/>
          <w:sz w:val="20"/>
        </w:rPr>
        <w:t xml:space="preserve"> </w:t>
      </w:r>
      <w:r w:rsidR="00C26354" w:rsidRPr="00CF068C">
        <w:rPr>
          <w:rFonts w:ascii="Arial" w:hAnsi="Arial" w:cs="Arial"/>
          <w:spacing w:val="-2"/>
          <w:kern w:val="1"/>
          <w:sz w:val="20"/>
        </w:rPr>
        <w:t xml:space="preserve">Messengers </w:t>
      </w:r>
      <w:r w:rsidR="00E12C5C" w:rsidRPr="00CF068C">
        <w:rPr>
          <w:rFonts w:ascii="Arial" w:hAnsi="Arial" w:cs="Arial"/>
          <w:spacing w:val="-2"/>
          <w:kern w:val="1"/>
          <w:sz w:val="20"/>
        </w:rPr>
        <w:t>Phosphoproteins. Nashville</w:t>
      </w:r>
      <w:r w:rsidR="003E4E4E" w:rsidRPr="00CF068C">
        <w:rPr>
          <w:rFonts w:ascii="Arial" w:hAnsi="Arial" w:cs="Arial"/>
          <w:spacing w:val="-2"/>
          <w:kern w:val="1"/>
          <w:sz w:val="20"/>
        </w:rPr>
        <w:t>, TN</w:t>
      </w:r>
      <w:r w:rsidR="00E12C5C" w:rsidRPr="00CF068C">
        <w:rPr>
          <w:rFonts w:ascii="Arial" w:hAnsi="Arial" w:cs="Arial"/>
          <w:spacing w:val="-2"/>
          <w:kern w:val="1"/>
          <w:sz w:val="20"/>
        </w:rPr>
        <w:t>, October 1995.</w:t>
      </w:r>
    </w:p>
    <w:p w14:paraId="007C070E" w14:textId="005BF862"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Castleman's disease. </w:t>
      </w:r>
      <w:r w:rsidR="00B872A8" w:rsidRPr="00CF068C">
        <w:rPr>
          <w:rFonts w:ascii="Arial" w:hAnsi="Arial" w:cs="Arial"/>
          <w:spacing w:val="-2"/>
          <w:kern w:val="1"/>
          <w:sz w:val="20"/>
        </w:rPr>
        <w:t>Dept.</w:t>
      </w:r>
      <w:r w:rsidRPr="00CF068C">
        <w:rPr>
          <w:rFonts w:ascii="Arial" w:hAnsi="Arial" w:cs="Arial"/>
          <w:spacing w:val="-2"/>
          <w:kern w:val="1"/>
          <w:sz w:val="20"/>
        </w:rPr>
        <w:t xml:space="preserve"> of Pathology, George Washington University, Washington. DC, July 1994.</w:t>
      </w:r>
    </w:p>
    <w:p w14:paraId="31275B16"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Cyclic nucleotide phosphodiesterase regulation of lymphocytes. William Beaumont Medical Research Society. Washington, DC, January 1993.</w:t>
      </w:r>
    </w:p>
    <w:p w14:paraId="4DDE1AE8"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Clinical considerations in </w:t>
      </w:r>
      <w:r w:rsidR="00CD2BC9" w:rsidRPr="00CF068C">
        <w:rPr>
          <w:rFonts w:ascii="Arial" w:hAnsi="Arial" w:cs="Arial"/>
          <w:spacing w:val="-2"/>
          <w:kern w:val="1"/>
          <w:sz w:val="20"/>
        </w:rPr>
        <w:t>asthma management. Dept.</w:t>
      </w:r>
      <w:r w:rsidRPr="00CF068C">
        <w:rPr>
          <w:rFonts w:ascii="Arial" w:hAnsi="Arial" w:cs="Arial"/>
          <w:spacing w:val="-2"/>
          <w:kern w:val="1"/>
          <w:sz w:val="20"/>
        </w:rPr>
        <w:t xml:space="preserve"> Family Medicine, George Washington University, Washington, DC, June 1993.</w:t>
      </w:r>
    </w:p>
    <w:p w14:paraId="5CBB194C"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Immunoregulation by cyclic nucleotide phosphodiesterases. Freie Universitat, Berlin, Germany, July 1991.</w:t>
      </w:r>
    </w:p>
    <w:p w14:paraId="10C6670F"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Attenuation of IL-2 and Tac receptor expression by selective PDE inhibitors in human T-lymphocytes. </w:t>
      </w:r>
      <w:r w:rsidR="009047E0" w:rsidRPr="00CF068C">
        <w:rPr>
          <w:rFonts w:ascii="Arial" w:hAnsi="Arial" w:cs="Arial"/>
          <w:b/>
          <w:spacing w:val="-2"/>
          <w:kern w:val="1"/>
          <w:sz w:val="20"/>
        </w:rPr>
        <w:t>&amp;</w:t>
      </w:r>
      <w:r w:rsidRPr="00CF068C">
        <w:rPr>
          <w:rFonts w:ascii="Arial" w:hAnsi="Arial" w:cs="Arial"/>
          <w:spacing w:val="-2"/>
          <w:kern w:val="1"/>
          <w:sz w:val="20"/>
        </w:rPr>
        <w:t xml:space="preserve"> Impaired capacity of lymphocyte proteins to upregulate ß-adrenoceptors in A549 human lung adenocarcinoma cells in respiratory and cutaneous atopic disease. </w:t>
      </w:r>
      <w:r w:rsidR="002D21D9" w:rsidRPr="00CF068C">
        <w:rPr>
          <w:rFonts w:ascii="Arial" w:hAnsi="Arial" w:cs="Arial"/>
          <w:spacing w:val="-2"/>
          <w:kern w:val="1"/>
          <w:sz w:val="20"/>
        </w:rPr>
        <w:t>5</w:t>
      </w:r>
      <w:r w:rsidR="002D21D9" w:rsidRPr="00CF068C">
        <w:rPr>
          <w:rFonts w:ascii="Arial" w:hAnsi="Arial" w:cs="Arial"/>
          <w:spacing w:val="-2"/>
          <w:kern w:val="1"/>
          <w:sz w:val="20"/>
          <w:vertAlign w:val="superscript"/>
        </w:rPr>
        <w:t>th</w:t>
      </w:r>
      <w:r w:rsidR="009047E0" w:rsidRPr="00CF068C">
        <w:rPr>
          <w:rFonts w:ascii="Arial" w:hAnsi="Arial" w:cs="Arial"/>
          <w:spacing w:val="-2"/>
          <w:kern w:val="1"/>
          <w:sz w:val="20"/>
        </w:rPr>
        <w:t xml:space="preserve"> Int</w:t>
      </w:r>
      <w:r w:rsidRPr="00CF068C">
        <w:rPr>
          <w:rFonts w:ascii="Arial" w:hAnsi="Arial" w:cs="Arial"/>
          <w:spacing w:val="-2"/>
          <w:kern w:val="1"/>
          <w:sz w:val="20"/>
        </w:rPr>
        <w:t xml:space="preserve"> C</w:t>
      </w:r>
      <w:r w:rsidR="009047E0" w:rsidRPr="00CF068C">
        <w:rPr>
          <w:rFonts w:ascii="Arial" w:hAnsi="Arial" w:cs="Arial"/>
          <w:spacing w:val="-2"/>
          <w:kern w:val="1"/>
          <w:sz w:val="20"/>
        </w:rPr>
        <w:t>onf</w:t>
      </w:r>
      <w:r w:rsidRPr="00CF068C">
        <w:rPr>
          <w:rFonts w:ascii="Arial" w:hAnsi="Arial" w:cs="Arial"/>
          <w:spacing w:val="-2"/>
          <w:kern w:val="1"/>
          <w:sz w:val="20"/>
        </w:rPr>
        <w:t xml:space="preserve"> Imm</w:t>
      </w:r>
      <w:r w:rsidR="003E4E4E" w:rsidRPr="00CF068C">
        <w:rPr>
          <w:rFonts w:ascii="Arial" w:hAnsi="Arial" w:cs="Arial"/>
          <w:spacing w:val="-2"/>
          <w:kern w:val="1"/>
          <w:sz w:val="20"/>
        </w:rPr>
        <w:t>unopharmacology.  Tampa, FL</w:t>
      </w:r>
      <w:r w:rsidRPr="00CF068C">
        <w:rPr>
          <w:rFonts w:ascii="Arial" w:hAnsi="Arial" w:cs="Arial"/>
          <w:spacing w:val="-2"/>
          <w:kern w:val="1"/>
          <w:sz w:val="20"/>
        </w:rPr>
        <w:t>, May 1991.</w:t>
      </w:r>
    </w:p>
    <w:p w14:paraId="266C53E3"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Synergistic effect on T-lymphocyte blastogenesis by selective cAMP-phosphodiesteras</w:t>
      </w:r>
      <w:r w:rsidR="00C26354" w:rsidRPr="00CF068C">
        <w:rPr>
          <w:rFonts w:ascii="Arial" w:hAnsi="Arial" w:cs="Arial"/>
          <w:spacing w:val="-2"/>
          <w:kern w:val="1"/>
          <w:sz w:val="20"/>
        </w:rPr>
        <w:t xml:space="preserve">e inhibitors. Federation American Societies </w:t>
      </w:r>
      <w:r w:rsidRPr="00CF068C">
        <w:rPr>
          <w:rFonts w:ascii="Arial" w:hAnsi="Arial" w:cs="Arial"/>
          <w:spacing w:val="-2"/>
          <w:kern w:val="1"/>
          <w:sz w:val="20"/>
        </w:rPr>
        <w:t>Experimental Biology.  Washington, DC, April 1990.</w:t>
      </w:r>
    </w:p>
    <w:p w14:paraId="24DAF01A"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Analysis of human T-lymphocyte cyclic nucleotide pho</w:t>
      </w:r>
      <w:r w:rsidR="009047E0" w:rsidRPr="00CF068C">
        <w:rPr>
          <w:rFonts w:ascii="Arial" w:hAnsi="Arial" w:cs="Arial"/>
          <w:spacing w:val="-2"/>
          <w:kern w:val="1"/>
          <w:sz w:val="20"/>
        </w:rPr>
        <w:t>sphodiesterase activity by high-</w:t>
      </w:r>
      <w:r w:rsidRPr="00CF068C">
        <w:rPr>
          <w:rFonts w:ascii="Arial" w:hAnsi="Arial" w:cs="Arial"/>
          <w:spacing w:val="-2"/>
          <w:kern w:val="1"/>
          <w:sz w:val="20"/>
        </w:rPr>
        <w:t>pressure liquid chromatograp</w:t>
      </w:r>
      <w:r w:rsidR="009047E0" w:rsidRPr="00CF068C">
        <w:rPr>
          <w:rFonts w:ascii="Arial" w:hAnsi="Arial" w:cs="Arial"/>
          <w:spacing w:val="-2"/>
          <w:kern w:val="1"/>
          <w:sz w:val="20"/>
        </w:rPr>
        <w:t>hy and type III inhibitors Am Soc Biochemistry Molecular Biology/Am Assoc</w:t>
      </w:r>
      <w:r w:rsidRPr="00CF068C">
        <w:rPr>
          <w:rFonts w:ascii="Arial" w:hAnsi="Arial" w:cs="Arial"/>
          <w:spacing w:val="-2"/>
          <w:kern w:val="1"/>
          <w:sz w:val="20"/>
        </w:rPr>
        <w:t xml:space="preserve"> Immuno</w:t>
      </w:r>
      <w:r w:rsidR="003E4E4E" w:rsidRPr="00CF068C">
        <w:rPr>
          <w:rFonts w:ascii="Arial" w:hAnsi="Arial" w:cs="Arial"/>
          <w:spacing w:val="-2"/>
          <w:kern w:val="1"/>
          <w:sz w:val="20"/>
        </w:rPr>
        <w:t>logists.  New Orleans, LA</w:t>
      </w:r>
      <w:r w:rsidRPr="00CF068C">
        <w:rPr>
          <w:rFonts w:ascii="Arial" w:hAnsi="Arial" w:cs="Arial"/>
          <w:spacing w:val="-2"/>
          <w:kern w:val="1"/>
          <w:sz w:val="20"/>
        </w:rPr>
        <w:t>, June 1990.</w:t>
      </w:r>
    </w:p>
    <w:p w14:paraId="7E39D79B" w14:textId="793800CE" w:rsidR="00E12C5C" w:rsidRPr="00CF068C" w:rsidRDefault="00C26354"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The six-</w:t>
      </w:r>
      <w:r w:rsidR="00E12C5C" w:rsidRPr="00CF068C">
        <w:rPr>
          <w:rFonts w:ascii="Arial" w:hAnsi="Arial" w:cs="Arial"/>
          <w:spacing w:val="-2"/>
          <w:kern w:val="1"/>
          <w:sz w:val="20"/>
        </w:rPr>
        <w:t>minute night: The July 1990 solar eclipse.</w:t>
      </w:r>
      <w:r w:rsidR="000D231C" w:rsidRPr="00CF068C">
        <w:rPr>
          <w:rFonts w:ascii="Arial" w:hAnsi="Arial" w:cs="Arial"/>
          <w:spacing w:val="-2"/>
          <w:kern w:val="1"/>
          <w:sz w:val="20"/>
        </w:rPr>
        <w:t xml:space="preserve"> College of Medicine, Univ</w:t>
      </w:r>
      <w:r w:rsidR="00E12C5C" w:rsidRPr="00CF068C">
        <w:rPr>
          <w:rFonts w:ascii="Arial" w:hAnsi="Arial" w:cs="Arial"/>
          <w:spacing w:val="-2"/>
          <w:kern w:val="1"/>
          <w:sz w:val="20"/>
        </w:rPr>
        <w:t xml:space="preserve"> </w:t>
      </w:r>
      <w:r w:rsidR="003E4E4E" w:rsidRPr="00CF068C">
        <w:rPr>
          <w:rFonts w:ascii="Arial" w:hAnsi="Arial" w:cs="Arial"/>
          <w:spacing w:val="-2"/>
          <w:kern w:val="1"/>
          <w:sz w:val="20"/>
        </w:rPr>
        <w:t>South Florida, Tampa, FL</w:t>
      </w:r>
      <w:r w:rsidR="00E12C5C" w:rsidRPr="00CF068C">
        <w:rPr>
          <w:rFonts w:ascii="Arial" w:hAnsi="Arial" w:cs="Arial"/>
          <w:spacing w:val="-2"/>
          <w:kern w:val="1"/>
          <w:sz w:val="20"/>
        </w:rPr>
        <w:t>, March 1990.</w:t>
      </w:r>
    </w:p>
    <w:p w14:paraId="0C113E10" w14:textId="3864BE13"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Cyclic nucleotide phosphodiesterases in human lymphocytes. </w:t>
      </w:r>
      <w:r w:rsidR="00B872A8" w:rsidRPr="00CF068C">
        <w:rPr>
          <w:rFonts w:ascii="Arial" w:hAnsi="Arial" w:cs="Arial"/>
          <w:spacing w:val="-2"/>
          <w:kern w:val="1"/>
          <w:sz w:val="20"/>
        </w:rPr>
        <w:t>Dept.</w:t>
      </w:r>
      <w:r w:rsidRPr="00CF068C">
        <w:rPr>
          <w:rFonts w:ascii="Arial" w:hAnsi="Arial" w:cs="Arial"/>
          <w:spacing w:val="-2"/>
          <w:kern w:val="1"/>
          <w:sz w:val="20"/>
        </w:rPr>
        <w:t xml:space="preserve"> of Immunology, </w:t>
      </w:r>
      <w:r w:rsidR="0057129A" w:rsidRPr="00CF068C">
        <w:rPr>
          <w:rFonts w:ascii="Arial" w:hAnsi="Arial" w:cs="Arial"/>
          <w:spacing w:val="-2"/>
          <w:kern w:val="1"/>
          <w:sz w:val="20"/>
        </w:rPr>
        <w:t>Univ</w:t>
      </w:r>
      <w:r w:rsidRPr="00CF068C">
        <w:rPr>
          <w:rFonts w:ascii="Arial" w:hAnsi="Arial" w:cs="Arial"/>
          <w:spacing w:val="-2"/>
          <w:kern w:val="1"/>
          <w:sz w:val="20"/>
        </w:rPr>
        <w:t xml:space="preserve"> Cal</w:t>
      </w:r>
      <w:r w:rsidR="003E4E4E" w:rsidRPr="00CF068C">
        <w:rPr>
          <w:rFonts w:ascii="Arial" w:hAnsi="Arial" w:cs="Arial"/>
          <w:spacing w:val="-2"/>
          <w:kern w:val="1"/>
          <w:sz w:val="20"/>
        </w:rPr>
        <w:t>ifornia, Los Angeles, CA</w:t>
      </w:r>
      <w:r w:rsidRPr="00CF068C">
        <w:rPr>
          <w:rFonts w:ascii="Arial" w:hAnsi="Arial" w:cs="Arial"/>
          <w:spacing w:val="-2"/>
          <w:kern w:val="1"/>
          <w:sz w:val="20"/>
        </w:rPr>
        <w:t>, February 1990.</w:t>
      </w:r>
    </w:p>
    <w:p w14:paraId="0C869CE5" w14:textId="4979C679"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Analysis of human T-lymphocyte cyclic nucleotide pho</w:t>
      </w:r>
      <w:r w:rsidR="002D21D9" w:rsidRPr="00CF068C">
        <w:rPr>
          <w:rFonts w:ascii="Arial" w:hAnsi="Arial" w:cs="Arial"/>
          <w:spacing w:val="-2"/>
          <w:kern w:val="1"/>
          <w:sz w:val="20"/>
        </w:rPr>
        <w:t>sphodiesterase activity by high-</w:t>
      </w:r>
      <w:r w:rsidRPr="00CF068C">
        <w:rPr>
          <w:rFonts w:ascii="Arial" w:hAnsi="Arial" w:cs="Arial"/>
          <w:spacing w:val="-2"/>
          <w:kern w:val="1"/>
          <w:sz w:val="20"/>
        </w:rPr>
        <w:t>pressure liquid chromatography and type II</w:t>
      </w:r>
      <w:r w:rsidR="00C26354" w:rsidRPr="00CF068C">
        <w:rPr>
          <w:rFonts w:ascii="Arial" w:hAnsi="Arial" w:cs="Arial"/>
          <w:spacing w:val="-2"/>
          <w:kern w:val="1"/>
          <w:sz w:val="20"/>
        </w:rPr>
        <w:t xml:space="preserve">I inhibitors. Federation American Societies </w:t>
      </w:r>
      <w:r w:rsidRPr="00CF068C">
        <w:rPr>
          <w:rFonts w:ascii="Arial" w:hAnsi="Arial" w:cs="Arial"/>
          <w:spacing w:val="-2"/>
          <w:kern w:val="1"/>
          <w:sz w:val="20"/>
        </w:rPr>
        <w:t>Experimental Biology.</w:t>
      </w:r>
      <w:r w:rsidR="0014269E" w:rsidRPr="00CF068C">
        <w:rPr>
          <w:rFonts w:ascii="Arial" w:hAnsi="Arial" w:cs="Arial"/>
          <w:spacing w:val="-2"/>
          <w:kern w:val="1"/>
          <w:sz w:val="20"/>
        </w:rPr>
        <w:t xml:space="preserve">  New Orleans, LA, March</w:t>
      </w:r>
      <w:r w:rsidRPr="00CF068C">
        <w:rPr>
          <w:rFonts w:ascii="Arial" w:hAnsi="Arial" w:cs="Arial"/>
          <w:spacing w:val="-2"/>
          <w:kern w:val="1"/>
          <w:sz w:val="20"/>
        </w:rPr>
        <w:t xml:space="preserve"> 1989.</w:t>
      </w:r>
    </w:p>
    <w:p w14:paraId="233DAFB2" w14:textId="77777777"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Inhibition of cyclic AMP-phosphodiesterases and the mechanism of action of theophylline in bronchial asthma. Southeastern Pharmacolo</w:t>
      </w:r>
      <w:r w:rsidR="003E4E4E" w:rsidRPr="00CF068C">
        <w:rPr>
          <w:rFonts w:ascii="Arial" w:hAnsi="Arial" w:cs="Arial"/>
          <w:spacing w:val="-2"/>
          <w:kern w:val="1"/>
          <w:sz w:val="20"/>
        </w:rPr>
        <w:t>gy Society, Augusta, GA</w:t>
      </w:r>
      <w:r w:rsidRPr="00CF068C">
        <w:rPr>
          <w:rFonts w:ascii="Arial" w:hAnsi="Arial" w:cs="Arial"/>
          <w:spacing w:val="-2"/>
          <w:kern w:val="1"/>
          <w:sz w:val="20"/>
        </w:rPr>
        <w:t>, August 1989.</w:t>
      </w:r>
    </w:p>
    <w:p w14:paraId="108A037A" w14:textId="5FBFFD34"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Evaluation of theophylline therapy </w:t>
      </w:r>
      <w:r w:rsidR="009047E0" w:rsidRPr="00CF068C">
        <w:rPr>
          <w:rFonts w:ascii="Arial" w:hAnsi="Arial" w:cs="Arial"/>
          <w:spacing w:val="-2"/>
          <w:kern w:val="1"/>
          <w:sz w:val="20"/>
        </w:rPr>
        <w:t>for asthma. Am</w:t>
      </w:r>
      <w:r w:rsidR="00C26354" w:rsidRPr="00CF068C">
        <w:rPr>
          <w:rFonts w:ascii="Arial" w:hAnsi="Arial" w:cs="Arial"/>
          <w:spacing w:val="-2"/>
          <w:kern w:val="1"/>
          <w:sz w:val="20"/>
        </w:rPr>
        <w:t xml:space="preserve"> College </w:t>
      </w:r>
      <w:r w:rsidR="009047E0" w:rsidRPr="00CF068C">
        <w:rPr>
          <w:rFonts w:ascii="Arial" w:hAnsi="Arial" w:cs="Arial"/>
          <w:spacing w:val="-2"/>
          <w:kern w:val="1"/>
          <w:sz w:val="20"/>
        </w:rPr>
        <w:t>Clin</w:t>
      </w:r>
      <w:r w:rsidRPr="00CF068C">
        <w:rPr>
          <w:rFonts w:ascii="Arial" w:hAnsi="Arial" w:cs="Arial"/>
          <w:spacing w:val="-2"/>
          <w:kern w:val="1"/>
          <w:sz w:val="20"/>
        </w:rPr>
        <w:t xml:space="preserve"> P</w:t>
      </w:r>
      <w:r w:rsidR="003E4E4E" w:rsidRPr="00CF068C">
        <w:rPr>
          <w:rFonts w:ascii="Arial" w:hAnsi="Arial" w:cs="Arial"/>
          <w:spacing w:val="-2"/>
          <w:kern w:val="1"/>
          <w:sz w:val="20"/>
        </w:rPr>
        <w:t>harmacology, Baltimore, MD</w:t>
      </w:r>
      <w:r w:rsidRPr="00CF068C">
        <w:rPr>
          <w:rFonts w:ascii="Arial" w:hAnsi="Arial" w:cs="Arial"/>
          <w:spacing w:val="-2"/>
          <w:kern w:val="1"/>
          <w:sz w:val="20"/>
        </w:rPr>
        <w:t xml:space="preserve">, </w:t>
      </w:r>
      <w:r w:rsidR="0014269E" w:rsidRPr="00CF068C">
        <w:rPr>
          <w:rFonts w:ascii="Arial" w:hAnsi="Arial" w:cs="Arial"/>
          <w:spacing w:val="-2"/>
          <w:kern w:val="1"/>
          <w:sz w:val="20"/>
        </w:rPr>
        <w:t>October</w:t>
      </w:r>
      <w:r w:rsidRPr="00CF068C">
        <w:rPr>
          <w:rFonts w:ascii="Arial" w:hAnsi="Arial" w:cs="Arial"/>
          <w:spacing w:val="-2"/>
          <w:kern w:val="1"/>
          <w:sz w:val="20"/>
        </w:rPr>
        <w:t xml:space="preserve"> 1989.</w:t>
      </w:r>
    </w:p>
    <w:p w14:paraId="19B4218F" w14:textId="01837ACC"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Phosphodiesterases and </w:t>
      </w:r>
      <w:r w:rsidR="000D231C" w:rsidRPr="00CF068C">
        <w:rPr>
          <w:rFonts w:ascii="Arial" w:hAnsi="Arial" w:cs="Arial"/>
          <w:spacing w:val="-2"/>
          <w:kern w:val="1"/>
          <w:sz w:val="20"/>
        </w:rPr>
        <w:t>atopic dermatitis. Dept</w:t>
      </w:r>
      <w:r w:rsidRPr="00CF068C">
        <w:rPr>
          <w:rFonts w:ascii="Arial" w:hAnsi="Arial" w:cs="Arial"/>
          <w:spacing w:val="-2"/>
          <w:kern w:val="1"/>
          <w:sz w:val="20"/>
        </w:rPr>
        <w:t xml:space="preserve"> Dermatology, University </w:t>
      </w:r>
      <w:r w:rsidR="003E4E4E" w:rsidRPr="00CF068C">
        <w:rPr>
          <w:rFonts w:ascii="Arial" w:hAnsi="Arial" w:cs="Arial"/>
          <w:spacing w:val="-2"/>
          <w:kern w:val="1"/>
          <w:sz w:val="20"/>
        </w:rPr>
        <w:t>Michigan, Ann Arbor, MI</w:t>
      </w:r>
      <w:r w:rsidRPr="00CF068C">
        <w:rPr>
          <w:rFonts w:ascii="Arial" w:hAnsi="Arial" w:cs="Arial"/>
          <w:spacing w:val="-2"/>
          <w:kern w:val="1"/>
          <w:sz w:val="20"/>
        </w:rPr>
        <w:t>, July 1989.</w:t>
      </w:r>
    </w:p>
    <w:p w14:paraId="2E78344E" w14:textId="2A2A2AEB"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lastRenderedPageBreak/>
        <w:t xml:space="preserve">Synergy. </w:t>
      </w:r>
      <w:r w:rsidR="00B872A8" w:rsidRPr="00CF068C">
        <w:rPr>
          <w:rFonts w:ascii="Arial" w:hAnsi="Arial" w:cs="Arial"/>
          <w:spacing w:val="-2"/>
          <w:kern w:val="1"/>
          <w:sz w:val="20"/>
        </w:rPr>
        <w:t>Dept.</w:t>
      </w:r>
      <w:r w:rsidR="000D231C" w:rsidRPr="00CF068C">
        <w:rPr>
          <w:rFonts w:ascii="Arial" w:hAnsi="Arial" w:cs="Arial"/>
          <w:spacing w:val="-2"/>
          <w:kern w:val="1"/>
          <w:sz w:val="20"/>
        </w:rPr>
        <w:t xml:space="preserve"> of Pharmacology, Univ</w:t>
      </w:r>
      <w:r w:rsidR="003E4E4E" w:rsidRPr="00CF068C">
        <w:rPr>
          <w:rFonts w:ascii="Arial" w:hAnsi="Arial" w:cs="Arial"/>
          <w:spacing w:val="-2"/>
          <w:kern w:val="1"/>
          <w:sz w:val="20"/>
        </w:rPr>
        <w:t xml:space="preserve"> South Florida, Tampa, FL</w:t>
      </w:r>
      <w:r w:rsidRPr="00CF068C">
        <w:rPr>
          <w:rFonts w:ascii="Arial" w:hAnsi="Arial" w:cs="Arial"/>
          <w:spacing w:val="-2"/>
          <w:kern w:val="1"/>
          <w:sz w:val="20"/>
        </w:rPr>
        <w:t>, November 1989.</w:t>
      </w:r>
    </w:p>
    <w:p w14:paraId="547B6781" w14:textId="33025407" w:rsidR="00E12C5C" w:rsidRPr="00CF068C" w:rsidRDefault="00E12C5C" w:rsidP="009945A5">
      <w:pPr>
        <w:pStyle w:val="ListParagraph"/>
        <w:numPr>
          <w:ilvl w:val="0"/>
          <w:numId w:val="21"/>
        </w:numPr>
        <w:tabs>
          <w:tab w:val="left" w:pos="-720"/>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Analysis of human T-lymphocyte cyclic nucleotide </w:t>
      </w:r>
      <w:r w:rsidR="003E4E4E" w:rsidRPr="00CF068C">
        <w:rPr>
          <w:rFonts w:ascii="Arial" w:hAnsi="Arial" w:cs="Arial"/>
          <w:spacing w:val="-2"/>
          <w:kern w:val="1"/>
          <w:sz w:val="20"/>
        </w:rPr>
        <w:t xml:space="preserve">phosphodiesterases activity by </w:t>
      </w:r>
      <w:r w:rsidR="00283E6F" w:rsidRPr="00CF068C">
        <w:rPr>
          <w:rFonts w:ascii="Arial" w:hAnsi="Arial" w:cs="Arial"/>
          <w:spacing w:val="-2"/>
          <w:kern w:val="1"/>
          <w:sz w:val="20"/>
        </w:rPr>
        <w:t>high-</w:t>
      </w:r>
      <w:r w:rsidRPr="00CF068C">
        <w:rPr>
          <w:rFonts w:ascii="Arial" w:hAnsi="Arial" w:cs="Arial"/>
          <w:spacing w:val="-2"/>
          <w:kern w:val="1"/>
          <w:sz w:val="20"/>
        </w:rPr>
        <w:t xml:space="preserve">pressure liquid chromatography and type III </w:t>
      </w:r>
      <w:r w:rsidR="00283E6F" w:rsidRPr="00CF068C">
        <w:rPr>
          <w:rFonts w:ascii="Arial" w:hAnsi="Arial" w:cs="Arial"/>
          <w:spacing w:val="-2"/>
          <w:kern w:val="1"/>
          <w:sz w:val="20"/>
        </w:rPr>
        <w:t xml:space="preserve">phosphodiesterase </w:t>
      </w:r>
      <w:r w:rsidRPr="00CF068C">
        <w:rPr>
          <w:rFonts w:ascii="Arial" w:hAnsi="Arial" w:cs="Arial"/>
          <w:spacing w:val="-2"/>
          <w:kern w:val="1"/>
          <w:sz w:val="20"/>
        </w:rPr>
        <w:t>inhibitors</w:t>
      </w:r>
      <w:r w:rsidR="00C74D67" w:rsidRPr="00CF068C">
        <w:rPr>
          <w:rFonts w:ascii="Arial" w:hAnsi="Arial" w:cs="Arial"/>
          <w:spacing w:val="-2"/>
          <w:kern w:val="1"/>
          <w:sz w:val="20"/>
        </w:rPr>
        <w:t xml:space="preserve">. </w:t>
      </w:r>
      <w:r w:rsidRPr="00CF068C">
        <w:rPr>
          <w:rFonts w:ascii="Arial" w:hAnsi="Arial" w:cs="Arial"/>
          <w:spacing w:val="-2"/>
          <w:kern w:val="1"/>
          <w:sz w:val="20"/>
        </w:rPr>
        <w:t>Flori</w:t>
      </w:r>
      <w:r w:rsidR="003E4E4E" w:rsidRPr="00CF068C">
        <w:rPr>
          <w:rFonts w:ascii="Arial" w:hAnsi="Arial" w:cs="Arial"/>
          <w:spacing w:val="-2"/>
          <w:kern w:val="1"/>
          <w:sz w:val="20"/>
        </w:rPr>
        <w:t>da Student Research Symposium, Tampa, FL</w:t>
      </w:r>
      <w:r w:rsidRPr="00CF068C">
        <w:rPr>
          <w:rFonts w:ascii="Arial" w:hAnsi="Arial" w:cs="Arial"/>
          <w:spacing w:val="-2"/>
          <w:kern w:val="1"/>
          <w:sz w:val="20"/>
        </w:rPr>
        <w:t>, October 1989.</w:t>
      </w:r>
    </w:p>
    <w:p w14:paraId="1D3EB188" w14:textId="2CB5D841"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Prol</w:t>
      </w:r>
      <w:r w:rsidR="00C74D67" w:rsidRPr="00CF068C">
        <w:rPr>
          <w:rFonts w:ascii="Arial" w:hAnsi="Arial" w:cs="Arial"/>
          <w:spacing w:val="-2"/>
          <w:kern w:val="1"/>
          <w:sz w:val="20"/>
        </w:rPr>
        <w:t xml:space="preserve">actin and the skin. </w:t>
      </w:r>
      <w:r w:rsidR="00B872A8" w:rsidRPr="00CF068C">
        <w:rPr>
          <w:rFonts w:ascii="Arial" w:hAnsi="Arial" w:cs="Arial"/>
          <w:spacing w:val="-2"/>
          <w:kern w:val="1"/>
          <w:sz w:val="20"/>
        </w:rPr>
        <w:t>Dept.</w:t>
      </w:r>
      <w:r w:rsidR="009047E0" w:rsidRPr="00CF068C">
        <w:rPr>
          <w:rFonts w:ascii="Arial" w:hAnsi="Arial" w:cs="Arial"/>
          <w:spacing w:val="-2"/>
          <w:kern w:val="1"/>
          <w:sz w:val="20"/>
        </w:rPr>
        <w:t xml:space="preserve"> of Pharmacology, Uni</w:t>
      </w:r>
      <w:r w:rsidR="000D231C" w:rsidRPr="00CF068C">
        <w:rPr>
          <w:rFonts w:ascii="Arial" w:hAnsi="Arial" w:cs="Arial"/>
          <w:spacing w:val="-2"/>
          <w:kern w:val="1"/>
          <w:sz w:val="20"/>
        </w:rPr>
        <w:t xml:space="preserve">v </w:t>
      </w:r>
      <w:r w:rsidR="003E4E4E" w:rsidRPr="00CF068C">
        <w:rPr>
          <w:rFonts w:ascii="Arial" w:hAnsi="Arial" w:cs="Arial"/>
          <w:spacing w:val="-2"/>
          <w:kern w:val="1"/>
          <w:sz w:val="20"/>
        </w:rPr>
        <w:t>South Florida, Tampa, FL</w:t>
      </w:r>
      <w:r w:rsidRPr="00CF068C">
        <w:rPr>
          <w:rFonts w:ascii="Arial" w:hAnsi="Arial" w:cs="Arial"/>
          <w:spacing w:val="-2"/>
          <w:kern w:val="1"/>
          <w:sz w:val="20"/>
        </w:rPr>
        <w:t>, November 1988.</w:t>
      </w:r>
    </w:p>
    <w:p w14:paraId="092D76F1" w14:textId="7B5E4D88" w:rsidR="00E12C5C" w:rsidRPr="00CF068C" w:rsidRDefault="00E12C5C" w:rsidP="009945A5">
      <w:pPr>
        <w:pStyle w:val="ListParagraph"/>
        <w:numPr>
          <w:ilvl w:val="0"/>
          <w:numId w:val="21"/>
        </w:numPr>
        <w:tabs>
          <w:tab w:val="left" w:pos="-720"/>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 xml:space="preserve">High Pressure liquid chromatography of T-lymphocyte phosphodiesterases. </w:t>
      </w:r>
      <w:r w:rsidR="00CD2BC9" w:rsidRPr="00CF068C">
        <w:rPr>
          <w:rFonts w:ascii="Arial" w:hAnsi="Arial" w:cs="Arial"/>
          <w:spacing w:val="-2"/>
          <w:kern w:val="1"/>
          <w:sz w:val="20"/>
        </w:rPr>
        <w:t xml:space="preserve"> </w:t>
      </w:r>
      <w:r w:rsidR="009047E0" w:rsidRPr="00CF068C">
        <w:rPr>
          <w:rFonts w:ascii="Arial" w:hAnsi="Arial" w:cs="Arial"/>
          <w:spacing w:val="-2"/>
          <w:kern w:val="1"/>
          <w:sz w:val="20"/>
        </w:rPr>
        <w:t>Am Soc Clin Pharmacology</w:t>
      </w:r>
      <w:r w:rsidRPr="00CF068C">
        <w:rPr>
          <w:rFonts w:ascii="Arial" w:hAnsi="Arial" w:cs="Arial"/>
          <w:spacing w:val="-2"/>
          <w:kern w:val="1"/>
          <w:sz w:val="20"/>
        </w:rPr>
        <w:t xml:space="preserve"> Ther</w:t>
      </w:r>
      <w:r w:rsidR="003E4E4E" w:rsidRPr="00CF068C">
        <w:rPr>
          <w:rFonts w:ascii="Arial" w:hAnsi="Arial" w:cs="Arial"/>
          <w:spacing w:val="-2"/>
          <w:kern w:val="1"/>
          <w:sz w:val="20"/>
        </w:rPr>
        <w:t>apeutics.  San Diego, CA</w:t>
      </w:r>
      <w:r w:rsidRPr="00CF068C">
        <w:rPr>
          <w:rFonts w:ascii="Arial" w:hAnsi="Arial" w:cs="Arial"/>
          <w:spacing w:val="-2"/>
          <w:kern w:val="1"/>
          <w:sz w:val="20"/>
        </w:rPr>
        <w:t>, March 1988.</w:t>
      </w:r>
    </w:p>
    <w:p w14:paraId="3038A86F" w14:textId="53262165" w:rsidR="00E12C5C" w:rsidRPr="00CF068C" w:rsidRDefault="00E12C5C" w:rsidP="009945A5">
      <w:pPr>
        <w:pStyle w:val="ListParagraph"/>
        <w:numPr>
          <w:ilvl w:val="0"/>
          <w:numId w:val="21"/>
        </w:numPr>
        <w:tabs>
          <w:tab w:val="left" w:pos="-720"/>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Study of lymphocyt</w:t>
      </w:r>
      <w:r w:rsidR="00283E6F" w:rsidRPr="00CF068C">
        <w:rPr>
          <w:rFonts w:ascii="Arial" w:hAnsi="Arial" w:cs="Arial"/>
          <w:spacing w:val="-2"/>
          <w:kern w:val="1"/>
          <w:sz w:val="20"/>
        </w:rPr>
        <w:t>e phosphodiesterases using high-</w:t>
      </w:r>
      <w:r w:rsidRPr="00CF068C">
        <w:rPr>
          <w:rFonts w:ascii="Arial" w:hAnsi="Arial" w:cs="Arial"/>
          <w:spacing w:val="-2"/>
          <w:kern w:val="1"/>
          <w:sz w:val="20"/>
        </w:rPr>
        <w:t>pressure liqui</w:t>
      </w:r>
      <w:r w:rsidR="00A55BD7" w:rsidRPr="00CF068C">
        <w:rPr>
          <w:rFonts w:ascii="Arial" w:hAnsi="Arial" w:cs="Arial"/>
          <w:spacing w:val="-2"/>
          <w:kern w:val="1"/>
          <w:sz w:val="20"/>
        </w:rPr>
        <w:t>d chromatography. Am Acad Allergy</w:t>
      </w:r>
      <w:r w:rsidRPr="00CF068C">
        <w:rPr>
          <w:rFonts w:ascii="Arial" w:hAnsi="Arial" w:cs="Arial"/>
          <w:spacing w:val="-2"/>
          <w:kern w:val="1"/>
          <w:sz w:val="20"/>
        </w:rPr>
        <w:t xml:space="preserve"> Immunology, Washington, DC, November</w:t>
      </w:r>
      <w:r w:rsidR="0014269E" w:rsidRPr="00CF068C">
        <w:rPr>
          <w:rFonts w:ascii="Arial" w:hAnsi="Arial" w:cs="Arial"/>
          <w:spacing w:val="-2"/>
          <w:kern w:val="1"/>
          <w:sz w:val="20"/>
        </w:rPr>
        <w:t xml:space="preserve"> </w:t>
      </w:r>
      <w:r w:rsidRPr="00CF068C">
        <w:rPr>
          <w:rFonts w:ascii="Arial" w:hAnsi="Arial" w:cs="Arial"/>
          <w:spacing w:val="-2"/>
          <w:kern w:val="1"/>
          <w:sz w:val="20"/>
        </w:rPr>
        <w:t>1987.</w:t>
      </w:r>
    </w:p>
    <w:p w14:paraId="08A27C99" w14:textId="4B473D00" w:rsidR="00E12C5C" w:rsidRPr="00CF068C" w:rsidRDefault="00E12C5C" w:rsidP="009945A5">
      <w:pPr>
        <w:pStyle w:val="ListParagraph"/>
        <w:numPr>
          <w:ilvl w:val="0"/>
          <w:numId w:val="21"/>
        </w:numPr>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The neuroto</w:t>
      </w:r>
      <w:r w:rsidR="004A6C0E" w:rsidRPr="00CF068C">
        <w:rPr>
          <w:rFonts w:ascii="Arial" w:hAnsi="Arial" w:cs="Arial"/>
          <w:spacing w:val="-2"/>
          <w:kern w:val="1"/>
          <w:sz w:val="20"/>
        </w:rPr>
        <w:t>xicity of 1-methyl-4-phenyl-1,2,</w:t>
      </w:r>
      <w:r w:rsidRPr="00CF068C">
        <w:rPr>
          <w:rFonts w:ascii="Arial" w:hAnsi="Arial" w:cs="Arial"/>
          <w:spacing w:val="-2"/>
          <w:kern w:val="1"/>
          <w:sz w:val="20"/>
        </w:rPr>
        <w:t xml:space="preserve">3,6-tetrahydropyridine (MPTP): A model for the study of Parkinson's disease. </w:t>
      </w:r>
      <w:r w:rsidR="00B872A8" w:rsidRPr="00CF068C">
        <w:rPr>
          <w:rFonts w:ascii="Arial" w:hAnsi="Arial" w:cs="Arial"/>
          <w:spacing w:val="-2"/>
          <w:kern w:val="1"/>
          <w:sz w:val="20"/>
        </w:rPr>
        <w:t>Dept.</w:t>
      </w:r>
      <w:r w:rsidRPr="00CF068C">
        <w:rPr>
          <w:rFonts w:ascii="Arial" w:hAnsi="Arial" w:cs="Arial"/>
          <w:spacing w:val="-2"/>
          <w:kern w:val="1"/>
          <w:sz w:val="20"/>
        </w:rPr>
        <w:t xml:space="preserve"> of Pharmacology, Univ </w:t>
      </w:r>
      <w:r w:rsidR="003E4E4E" w:rsidRPr="00CF068C">
        <w:rPr>
          <w:rFonts w:ascii="Arial" w:hAnsi="Arial" w:cs="Arial"/>
          <w:spacing w:val="-2"/>
          <w:kern w:val="1"/>
          <w:sz w:val="20"/>
        </w:rPr>
        <w:t>South Florida, Tampa, FL</w:t>
      </w:r>
      <w:r w:rsidRPr="00CF068C">
        <w:rPr>
          <w:rFonts w:ascii="Arial" w:hAnsi="Arial" w:cs="Arial"/>
          <w:spacing w:val="-2"/>
          <w:kern w:val="1"/>
          <w:sz w:val="20"/>
        </w:rPr>
        <w:t>, 1987.</w:t>
      </w:r>
    </w:p>
    <w:p w14:paraId="5C92BDFD" w14:textId="77777777" w:rsidR="00E12C5C" w:rsidRPr="00CF068C" w:rsidRDefault="00E12C5C" w:rsidP="009945A5">
      <w:pPr>
        <w:pStyle w:val="ListParagraph"/>
        <w:numPr>
          <w:ilvl w:val="0"/>
          <w:numId w:val="21"/>
        </w:numPr>
        <w:tabs>
          <w:tab w:val="left" w:pos="-720"/>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before="100" w:beforeAutospacing="1" w:after="100" w:afterAutospacing="1"/>
        <w:rPr>
          <w:rFonts w:ascii="Arial" w:hAnsi="Arial" w:cs="Arial"/>
          <w:spacing w:val="-2"/>
          <w:kern w:val="1"/>
          <w:sz w:val="20"/>
        </w:rPr>
      </w:pPr>
      <w:r w:rsidRPr="00CF068C">
        <w:rPr>
          <w:rFonts w:ascii="Arial" w:hAnsi="Arial" w:cs="Arial"/>
          <w:spacing w:val="-2"/>
          <w:kern w:val="1"/>
          <w:sz w:val="20"/>
        </w:rPr>
        <w:t>Separation of human lymphocyte cyclic nucleotide</w:t>
      </w:r>
      <w:r w:rsidR="00283E6F" w:rsidRPr="00CF068C">
        <w:rPr>
          <w:rFonts w:ascii="Arial" w:hAnsi="Arial" w:cs="Arial"/>
          <w:spacing w:val="-2"/>
          <w:kern w:val="1"/>
          <w:sz w:val="20"/>
        </w:rPr>
        <w:t xml:space="preserve"> phosphodiesterase by DEAE high-</w:t>
      </w:r>
      <w:r w:rsidRPr="00CF068C">
        <w:rPr>
          <w:rFonts w:ascii="Arial" w:hAnsi="Arial" w:cs="Arial"/>
          <w:spacing w:val="-2"/>
          <w:kern w:val="1"/>
          <w:sz w:val="20"/>
        </w:rPr>
        <w:t>pressure liquid chromatography. Florida Student</w:t>
      </w:r>
      <w:r w:rsidR="003E4E4E" w:rsidRPr="00CF068C">
        <w:rPr>
          <w:rFonts w:ascii="Arial" w:hAnsi="Arial" w:cs="Arial"/>
          <w:spacing w:val="-2"/>
          <w:kern w:val="1"/>
          <w:sz w:val="20"/>
        </w:rPr>
        <w:t xml:space="preserve"> State Symposium, Tampa, FL</w:t>
      </w:r>
      <w:r w:rsidRPr="00CF068C">
        <w:rPr>
          <w:rFonts w:ascii="Arial" w:hAnsi="Arial" w:cs="Arial"/>
          <w:spacing w:val="-2"/>
          <w:kern w:val="1"/>
          <w:sz w:val="20"/>
        </w:rPr>
        <w:t>, June 1986.</w:t>
      </w:r>
    </w:p>
    <w:p w14:paraId="048F8CE6" w14:textId="0D02E3E9" w:rsidR="00E12C5C" w:rsidRPr="00CF068C" w:rsidRDefault="00E12C5C" w:rsidP="009945A5">
      <w:pPr>
        <w:pStyle w:val="BodyText"/>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kern w:val="1"/>
          <w:sz w:val="20"/>
        </w:rPr>
      </w:pPr>
      <w:r w:rsidRPr="00CF068C">
        <w:rPr>
          <w:rFonts w:ascii="Arial" w:hAnsi="Arial" w:cs="Arial"/>
          <w:kern w:val="1"/>
          <w:sz w:val="20"/>
        </w:rPr>
        <w:t xml:space="preserve">Autoantibodies and asthma. </w:t>
      </w:r>
      <w:r w:rsidR="00B872A8" w:rsidRPr="00CF068C">
        <w:rPr>
          <w:rFonts w:ascii="Arial" w:hAnsi="Arial" w:cs="Arial"/>
          <w:kern w:val="1"/>
          <w:sz w:val="20"/>
        </w:rPr>
        <w:t>Dept.</w:t>
      </w:r>
      <w:r w:rsidRPr="00CF068C">
        <w:rPr>
          <w:rFonts w:ascii="Arial" w:hAnsi="Arial" w:cs="Arial"/>
          <w:kern w:val="1"/>
          <w:sz w:val="20"/>
        </w:rPr>
        <w:t xml:space="preserve"> of Pharmacology, </w:t>
      </w:r>
      <w:r w:rsidR="0057129A" w:rsidRPr="00CF068C">
        <w:rPr>
          <w:rFonts w:ascii="Arial" w:hAnsi="Arial" w:cs="Arial"/>
          <w:kern w:val="1"/>
          <w:sz w:val="20"/>
        </w:rPr>
        <w:t>Univ</w:t>
      </w:r>
      <w:r w:rsidR="003E4E4E" w:rsidRPr="00CF068C">
        <w:rPr>
          <w:rFonts w:ascii="Arial" w:hAnsi="Arial" w:cs="Arial"/>
          <w:kern w:val="1"/>
          <w:sz w:val="20"/>
        </w:rPr>
        <w:t xml:space="preserve"> South Florida, Tampa, FL</w:t>
      </w:r>
      <w:r w:rsidRPr="00CF068C">
        <w:rPr>
          <w:rFonts w:ascii="Arial" w:hAnsi="Arial" w:cs="Arial"/>
          <w:kern w:val="1"/>
          <w:sz w:val="20"/>
        </w:rPr>
        <w:t>, 1986.</w:t>
      </w:r>
    </w:p>
    <w:p w14:paraId="121CFBF2" w14:textId="77777777" w:rsidR="00E12C5C" w:rsidRPr="00CF068C" w:rsidRDefault="00E12C5C" w:rsidP="009945A5">
      <w:pPr>
        <w:pStyle w:val="BodyText"/>
        <w:keepLines/>
        <w:widowControl/>
        <w:numPr>
          <w:ilvl w:val="0"/>
          <w:numId w:val="21"/>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before="100" w:beforeAutospacing="1" w:after="100" w:afterAutospacing="1"/>
        <w:jc w:val="left"/>
        <w:rPr>
          <w:rFonts w:ascii="Arial" w:hAnsi="Arial" w:cs="Arial"/>
          <w:spacing w:val="-2"/>
          <w:kern w:val="1"/>
          <w:sz w:val="20"/>
        </w:rPr>
      </w:pPr>
      <w:r w:rsidRPr="00CF068C">
        <w:rPr>
          <w:rFonts w:ascii="Arial" w:hAnsi="Arial" w:cs="Arial"/>
          <w:spacing w:val="-2"/>
          <w:kern w:val="1"/>
          <w:sz w:val="20"/>
        </w:rPr>
        <w:t>Separation of lymphocyte cyclic nucleotide phosphodie</w:t>
      </w:r>
      <w:r w:rsidR="00491905" w:rsidRPr="00CF068C">
        <w:rPr>
          <w:rFonts w:ascii="Arial" w:hAnsi="Arial" w:cs="Arial"/>
          <w:spacing w:val="-2"/>
          <w:kern w:val="1"/>
          <w:sz w:val="20"/>
        </w:rPr>
        <w:t>sterases by ionic exchange high-</w:t>
      </w:r>
      <w:r w:rsidRPr="00CF068C">
        <w:rPr>
          <w:rFonts w:ascii="Arial" w:hAnsi="Arial" w:cs="Arial"/>
          <w:spacing w:val="-2"/>
          <w:kern w:val="1"/>
          <w:sz w:val="20"/>
        </w:rPr>
        <w:t>pressu</w:t>
      </w:r>
      <w:r w:rsidR="00D30B94" w:rsidRPr="00CF068C">
        <w:rPr>
          <w:rFonts w:ascii="Arial" w:hAnsi="Arial" w:cs="Arial"/>
          <w:spacing w:val="-2"/>
          <w:kern w:val="1"/>
          <w:sz w:val="20"/>
        </w:rPr>
        <w:t>re liquid chromatography.  6</w:t>
      </w:r>
      <w:r w:rsidR="00D30B94" w:rsidRPr="00CF068C">
        <w:rPr>
          <w:rFonts w:ascii="Arial" w:hAnsi="Arial" w:cs="Arial"/>
          <w:spacing w:val="-2"/>
          <w:kern w:val="1"/>
          <w:sz w:val="20"/>
          <w:vertAlign w:val="superscript"/>
        </w:rPr>
        <w:t>th</w:t>
      </w:r>
      <w:r w:rsidR="00D30B94" w:rsidRPr="00CF068C">
        <w:rPr>
          <w:rFonts w:ascii="Arial" w:hAnsi="Arial" w:cs="Arial"/>
          <w:spacing w:val="-2"/>
          <w:kern w:val="1"/>
          <w:sz w:val="20"/>
        </w:rPr>
        <w:t xml:space="preserve"> </w:t>
      </w:r>
      <w:r w:rsidR="009047E0" w:rsidRPr="00CF068C">
        <w:rPr>
          <w:rFonts w:ascii="Arial" w:hAnsi="Arial" w:cs="Arial"/>
          <w:spacing w:val="-2"/>
          <w:kern w:val="1"/>
          <w:sz w:val="20"/>
        </w:rPr>
        <w:t>Int Conf Cyclic Nucleotides, Calcium,</w:t>
      </w:r>
      <w:r w:rsidRPr="00CF068C">
        <w:rPr>
          <w:rFonts w:ascii="Arial" w:hAnsi="Arial" w:cs="Arial"/>
          <w:spacing w:val="-2"/>
          <w:kern w:val="1"/>
          <w:sz w:val="20"/>
        </w:rPr>
        <w:t xml:space="preserve"> Protein Phos</w:t>
      </w:r>
      <w:r w:rsidR="003E4E4E" w:rsidRPr="00CF068C">
        <w:rPr>
          <w:rFonts w:ascii="Arial" w:hAnsi="Arial" w:cs="Arial"/>
          <w:spacing w:val="-2"/>
          <w:kern w:val="1"/>
          <w:sz w:val="20"/>
        </w:rPr>
        <w:t>phorylation.  Bethesda, MD</w:t>
      </w:r>
      <w:r w:rsidRPr="00CF068C">
        <w:rPr>
          <w:rFonts w:ascii="Arial" w:hAnsi="Arial" w:cs="Arial"/>
          <w:spacing w:val="-2"/>
          <w:kern w:val="1"/>
          <w:sz w:val="20"/>
        </w:rPr>
        <w:t>, September 1986.</w:t>
      </w:r>
    </w:p>
    <w:p w14:paraId="7CFA22B7" w14:textId="77777777" w:rsidR="00E12C5C" w:rsidRPr="00CF068C" w:rsidRDefault="00E12C5C" w:rsidP="0075058E">
      <w:pPr>
        <w:pStyle w:val="BodyText"/>
        <w:keepLines/>
        <w:widowControl/>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after="120"/>
        <w:jc w:val="left"/>
        <w:rPr>
          <w:rFonts w:ascii="Arial" w:hAnsi="Arial" w:cs="Arial"/>
          <w:spacing w:val="-2"/>
          <w:kern w:val="1"/>
          <w:sz w:val="20"/>
        </w:rPr>
      </w:pPr>
    </w:p>
    <w:p w14:paraId="2312C257" w14:textId="77777777" w:rsidR="00E12C5C" w:rsidRPr="00CF068C" w:rsidRDefault="00E12C5C" w:rsidP="0075058E">
      <w:pPr>
        <w:pStyle w:val="BodyText"/>
        <w:keepLines/>
        <w:widowControl/>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after="120"/>
        <w:jc w:val="center"/>
        <w:rPr>
          <w:rFonts w:ascii="Arial" w:hAnsi="Arial" w:cs="Arial"/>
          <w:spacing w:val="-2"/>
          <w:kern w:val="1"/>
          <w:sz w:val="20"/>
        </w:rPr>
        <w:sectPr w:rsidR="00E12C5C" w:rsidRPr="00CF068C" w:rsidSect="00A21CA8">
          <w:endnotePr>
            <w:numFmt w:val="decimal"/>
          </w:endnotePr>
          <w:pgSz w:w="12240" w:h="15840"/>
          <w:pgMar w:top="1152" w:right="864" w:bottom="1152" w:left="1152" w:header="1440" w:footer="1440" w:gutter="0"/>
          <w:cols w:space="720"/>
          <w:noEndnote/>
          <w:titlePg/>
        </w:sectPr>
      </w:pPr>
    </w:p>
    <w:p w14:paraId="21B640D3" w14:textId="77777777" w:rsidR="00E12C5C" w:rsidRPr="00CF068C" w:rsidRDefault="00FD377C" w:rsidP="0089583A">
      <w:pPr>
        <w:pStyle w:val="BodyText"/>
        <w:keepLines/>
        <w:widowControl/>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after="120"/>
        <w:jc w:val="left"/>
        <w:rPr>
          <w:rFonts w:ascii="Arial" w:hAnsi="Arial" w:cs="Arial"/>
          <w:b/>
          <w:spacing w:val="-2"/>
          <w:kern w:val="1"/>
          <w:sz w:val="20"/>
        </w:rPr>
      </w:pPr>
      <w:r w:rsidRPr="00CF068C">
        <w:rPr>
          <w:rFonts w:ascii="Arial" w:hAnsi="Arial" w:cs="Arial"/>
          <w:b/>
          <w:spacing w:val="-2"/>
          <w:kern w:val="1"/>
          <w:sz w:val="20"/>
        </w:rPr>
        <w:lastRenderedPageBreak/>
        <w:t>POSTERS PRESENTED at</w:t>
      </w:r>
      <w:r w:rsidR="00E12C5C" w:rsidRPr="00CF068C">
        <w:rPr>
          <w:rFonts w:ascii="Arial" w:hAnsi="Arial" w:cs="Arial"/>
          <w:b/>
          <w:spacing w:val="-2"/>
          <w:kern w:val="1"/>
          <w:sz w:val="20"/>
        </w:rPr>
        <w:t xml:space="preserve"> PROFESSIONAL MEETINGS</w:t>
      </w:r>
      <w:r w:rsidRPr="00CF068C">
        <w:rPr>
          <w:rFonts w:ascii="Arial" w:hAnsi="Arial" w:cs="Arial"/>
          <w:b/>
          <w:spacing w:val="-2"/>
          <w:kern w:val="1"/>
          <w:sz w:val="20"/>
        </w:rPr>
        <w:t xml:space="preserve"> and </w:t>
      </w:r>
      <w:r w:rsidRPr="00CF068C">
        <w:rPr>
          <w:rFonts w:ascii="Arial" w:hAnsi="Arial" w:cs="Arial"/>
          <w:b/>
          <w:i/>
          <w:color w:val="943634" w:themeColor="accent2" w:themeShade="BF"/>
          <w:spacing w:val="-2"/>
          <w:kern w:val="1"/>
          <w:sz w:val="20"/>
        </w:rPr>
        <w:t>PUBLISHED ABSTRACTS</w:t>
      </w:r>
    </w:p>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166"/>
      </w:tblGrid>
      <w:tr w:rsidR="00E53F3D" w:rsidRPr="00CF068C" w14:paraId="55FD1326" w14:textId="77777777" w:rsidTr="00E53F3D">
        <w:trPr>
          <w:tblCellSpacing w:w="0" w:type="dxa"/>
        </w:trPr>
        <w:tc>
          <w:tcPr>
            <w:tcW w:w="0" w:type="auto"/>
            <w:vAlign w:val="center"/>
            <w:hideMark/>
          </w:tcPr>
          <w:p w14:paraId="67E1A17C" w14:textId="77777777" w:rsidR="00E53F3D" w:rsidRPr="00CF068C" w:rsidRDefault="00E53F3D" w:rsidP="00E53F3D">
            <w:pPr>
              <w:rPr>
                <w:rFonts w:ascii="Arial" w:hAnsi="Arial" w:cs="Arial"/>
                <w:sz w:val="20"/>
              </w:rPr>
            </w:pPr>
          </w:p>
        </w:tc>
      </w:tr>
    </w:tbl>
    <w:p w14:paraId="2DBE328E" w14:textId="51BEEDDA" w:rsidR="00FD1AAC" w:rsidRPr="00CF068C" w:rsidRDefault="00591D8C" w:rsidP="00FD1AAC">
      <w:pPr>
        <w:pStyle w:val="ListParagraph"/>
        <w:numPr>
          <w:ilvl w:val="0"/>
          <w:numId w:val="27"/>
        </w:numPr>
        <w:rPr>
          <w:rFonts w:ascii="Arial" w:hAnsi="Arial" w:cs="Arial"/>
          <w:color w:val="000000"/>
          <w:sz w:val="20"/>
        </w:rPr>
      </w:pPr>
      <w:r w:rsidRPr="00CF068C">
        <w:rPr>
          <w:rFonts w:ascii="Arial" w:hAnsi="Arial" w:cs="Arial"/>
          <w:color w:val="000000"/>
          <w:sz w:val="20"/>
        </w:rPr>
        <w:t xml:space="preserve">International Education of Anesthesiologists in Regional Anesthesia and POCUS Jimenez-Ruiz F, Garcia K, Acosta J, Walker E, Ihnatsenka B, </w:t>
      </w:r>
      <w:r w:rsidRPr="00CF068C">
        <w:rPr>
          <w:rFonts w:ascii="Arial" w:hAnsi="Arial" w:cs="Arial"/>
          <w:b/>
          <w:bCs/>
          <w:color w:val="000000"/>
          <w:sz w:val="20"/>
        </w:rPr>
        <w:t>Robicsek S</w:t>
      </w:r>
      <w:r w:rsidR="00FD1AAC" w:rsidRPr="00CF068C">
        <w:rPr>
          <w:rFonts w:ascii="Arial" w:hAnsi="Arial" w:cs="Arial"/>
          <w:color w:val="000000"/>
          <w:sz w:val="20"/>
        </w:rPr>
        <w:t xml:space="preserve">. </w:t>
      </w:r>
      <w:r w:rsidRPr="00CF068C">
        <w:rPr>
          <w:rFonts w:ascii="Arial" w:hAnsi="Arial" w:cs="Arial"/>
          <w:color w:val="000000"/>
          <w:sz w:val="20"/>
        </w:rPr>
        <w:t>Celebration of Research, Department of Anesthesiology, University of Florida, Gainesville</w:t>
      </w:r>
      <w:r w:rsidR="00FD1AAC" w:rsidRPr="00CF068C">
        <w:rPr>
          <w:rFonts w:ascii="Arial" w:hAnsi="Arial" w:cs="Arial"/>
          <w:color w:val="000000"/>
          <w:sz w:val="20"/>
        </w:rPr>
        <w:t>. February 27, 2023.</w:t>
      </w:r>
    </w:p>
    <w:p w14:paraId="6FC1C26E" w14:textId="73EB879B" w:rsidR="00C553A1" w:rsidRPr="00CF068C" w:rsidRDefault="001E0D5B" w:rsidP="00591D8C">
      <w:pPr>
        <w:pStyle w:val="ListParagraph"/>
        <w:numPr>
          <w:ilvl w:val="0"/>
          <w:numId w:val="27"/>
        </w:numPr>
        <w:rPr>
          <w:rFonts w:ascii="Arial" w:hAnsi="Arial" w:cs="Arial"/>
          <w:sz w:val="20"/>
        </w:rPr>
      </w:pPr>
      <w:r w:rsidRPr="00CF068C">
        <w:rPr>
          <w:rFonts w:ascii="Arial" w:hAnsi="Arial" w:cs="Arial"/>
          <w:color w:val="000000"/>
          <w:sz w:val="20"/>
        </w:rPr>
        <w:t xml:space="preserve">Cordero R, Barlow E, Hunter E, Robinson CP, Andoniadis MM, Van Meter TE, </w:t>
      </w:r>
      <w:r w:rsidRPr="00CF068C">
        <w:rPr>
          <w:rFonts w:ascii="Arial" w:hAnsi="Arial" w:cs="Arial"/>
          <w:b/>
          <w:bCs/>
          <w:color w:val="000000"/>
          <w:sz w:val="20"/>
        </w:rPr>
        <w:t>Robicsek SA</w:t>
      </w:r>
      <w:r w:rsidRPr="00CF068C">
        <w:rPr>
          <w:rFonts w:ascii="Arial" w:hAnsi="Arial" w:cs="Arial"/>
          <w:color w:val="000000"/>
          <w:sz w:val="20"/>
        </w:rPr>
        <w:t xml:space="preserve">, Heaton S, Dore S.  Assessing heightened occurrence and severity of stroke through deviation of biomarkers in COVID-19. </w:t>
      </w:r>
      <w:r w:rsidRPr="00CF068C">
        <w:rPr>
          <w:rFonts w:ascii="Arial" w:hAnsi="Arial" w:cs="Arial"/>
          <w:bCs/>
          <w:sz w:val="20"/>
        </w:rPr>
        <w:t>Univ Florida</w:t>
      </w:r>
      <w:r w:rsidR="000A259D" w:rsidRPr="00CF068C">
        <w:rPr>
          <w:rFonts w:ascii="Arial" w:hAnsi="Arial" w:cs="Arial"/>
          <w:bCs/>
          <w:sz w:val="20"/>
        </w:rPr>
        <w:t>, College of Medicine,</w:t>
      </w:r>
      <w:r w:rsidRPr="00CF068C">
        <w:rPr>
          <w:rFonts w:ascii="Arial" w:hAnsi="Arial" w:cs="Arial"/>
          <w:bCs/>
          <w:sz w:val="20"/>
        </w:rPr>
        <w:t xml:space="preserve"> </w:t>
      </w:r>
      <w:r w:rsidRPr="00CF068C">
        <w:rPr>
          <w:rFonts w:ascii="Arial" w:hAnsi="Arial" w:cs="Arial"/>
          <w:color w:val="000000"/>
          <w:sz w:val="20"/>
          <w:shd w:val="clear" w:color="auto" w:fill="FFFFFF"/>
        </w:rPr>
        <w:t>Celebration of Research.</w:t>
      </w:r>
      <w:r w:rsidR="00D677E0" w:rsidRPr="00CF068C">
        <w:rPr>
          <w:rFonts w:ascii="Arial" w:hAnsi="Arial" w:cs="Arial"/>
          <w:color w:val="000000"/>
          <w:sz w:val="20"/>
          <w:shd w:val="clear" w:color="auto" w:fill="FFFFFF"/>
        </w:rPr>
        <w:t xml:space="preserve"> April 5, 2022</w:t>
      </w:r>
      <w:r w:rsidR="000A259D" w:rsidRPr="00CF068C">
        <w:rPr>
          <w:rFonts w:ascii="Arial" w:hAnsi="Arial" w:cs="Arial"/>
          <w:color w:val="000000"/>
          <w:sz w:val="20"/>
          <w:shd w:val="clear" w:color="auto" w:fill="FFFFFF"/>
        </w:rPr>
        <w:t>.</w:t>
      </w:r>
    </w:p>
    <w:p w14:paraId="17B39642" w14:textId="3A93C61F" w:rsidR="001E0D5B" w:rsidRPr="00CF068C" w:rsidRDefault="001E0D5B" w:rsidP="002C0CBB">
      <w:pPr>
        <w:pStyle w:val="ListParagraph"/>
        <w:numPr>
          <w:ilvl w:val="0"/>
          <w:numId w:val="27"/>
        </w:numPr>
        <w:rPr>
          <w:rFonts w:ascii="Arial" w:hAnsi="Arial" w:cs="Arial"/>
          <w:sz w:val="20"/>
        </w:rPr>
      </w:pPr>
      <w:r w:rsidRPr="00CF068C">
        <w:rPr>
          <w:rStyle w:val="Strong"/>
          <w:rFonts w:ascii="Arial" w:hAnsi="Arial" w:cs="Arial"/>
          <w:b w:val="0"/>
          <w:bCs w:val="0"/>
          <w:sz w:val="20"/>
        </w:rPr>
        <w:t xml:space="preserve">Srisooksai G, Mohamed B, </w:t>
      </w:r>
      <w:proofErr w:type="spellStart"/>
      <w:r w:rsidRPr="00CF068C">
        <w:rPr>
          <w:rStyle w:val="Strong"/>
          <w:rFonts w:ascii="Arial" w:hAnsi="Arial" w:cs="Arial"/>
          <w:b w:val="0"/>
          <w:bCs w:val="0"/>
          <w:sz w:val="20"/>
        </w:rPr>
        <w:t>Gatica-Moris</w:t>
      </w:r>
      <w:proofErr w:type="spellEnd"/>
      <w:r w:rsidRPr="00CF068C">
        <w:rPr>
          <w:rStyle w:val="Strong"/>
          <w:rFonts w:ascii="Arial" w:hAnsi="Arial" w:cs="Arial"/>
          <w:b w:val="0"/>
          <w:bCs w:val="0"/>
          <w:sz w:val="20"/>
        </w:rPr>
        <w:t xml:space="preserve"> S, Rabai F, White P, </w:t>
      </w:r>
      <w:proofErr w:type="spellStart"/>
      <w:r w:rsidRPr="00CF068C">
        <w:rPr>
          <w:rStyle w:val="Strong"/>
          <w:rFonts w:ascii="Arial" w:hAnsi="Arial" w:cs="Arial"/>
          <w:b w:val="0"/>
          <w:bCs w:val="0"/>
          <w:sz w:val="20"/>
        </w:rPr>
        <w:t>Algarra</w:t>
      </w:r>
      <w:proofErr w:type="spellEnd"/>
      <w:r w:rsidR="000A259D" w:rsidRPr="00CF068C">
        <w:rPr>
          <w:rStyle w:val="Strong"/>
          <w:rFonts w:ascii="Arial" w:hAnsi="Arial" w:cs="Arial"/>
          <w:b w:val="0"/>
          <w:bCs w:val="0"/>
          <w:sz w:val="20"/>
        </w:rPr>
        <w:t xml:space="preserve"> N</w:t>
      </w:r>
      <w:r w:rsidRPr="00CF068C">
        <w:rPr>
          <w:rStyle w:val="Strong"/>
          <w:rFonts w:ascii="Arial" w:hAnsi="Arial" w:cs="Arial"/>
          <w:b w:val="0"/>
          <w:bCs w:val="0"/>
          <w:sz w:val="20"/>
        </w:rPr>
        <w:t xml:space="preserve">, </w:t>
      </w:r>
      <w:proofErr w:type="spellStart"/>
      <w:r w:rsidRPr="00CF068C">
        <w:rPr>
          <w:rStyle w:val="Strong"/>
          <w:rFonts w:ascii="Arial" w:hAnsi="Arial" w:cs="Arial"/>
          <w:b w:val="0"/>
          <w:bCs w:val="0"/>
          <w:sz w:val="20"/>
        </w:rPr>
        <w:t>Berkow</w:t>
      </w:r>
      <w:proofErr w:type="spellEnd"/>
      <w:r w:rsidRPr="00CF068C">
        <w:rPr>
          <w:rStyle w:val="Strong"/>
          <w:rFonts w:ascii="Arial" w:hAnsi="Arial" w:cs="Arial"/>
          <w:b w:val="0"/>
          <w:bCs w:val="0"/>
          <w:sz w:val="20"/>
        </w:rPr>
        <w:t xml:space="preserve"> L</w:t>
      </w:r>
      <w:r w:rsidR="002C0CBB" w:rsidRPr="00CF068C">
        <w:rPr>
          <w:rStyle w:val="Strong"/>
          <w:rFonts w:ascii="Arial" w:hAnsi="Arial" w:cs="Arial"/>
          <w:b w:val="0"/>
          <w:bCs w:val="0"/>
          <w:sz w:val="20"/>
        </w:rPr>
        <w:t>,</w:t>
      </w:r>
      <w:r w:rsidRPr="00CF068C">
        <w:rPr>
          <w:rStyle w:val="Strong"/>
          <w:rFonts w:ascii="Arial" w:hAnsi="Arial" w:cs="Arial"/>
          <w:b w:val="0"/>
          <w:bCs w:val="0"/>
          <w:sz w:val="20"/>
        </w:rPr>
        <w:t xml:space="preserve"> Seubert</w:t>
      </w:r>
      <w:r w:rsidR="002C0CBB" w:rsidRPr="00CF068C">
        <w:rPr>
          <w:rStyle w:val="Strong"/>
          <w:rFonts w:ascii="Arial" w:hAnsi="Arial" w:cs="Arial"/>
          <w:b w:val="0"/>
          <w:bCs w:val="0"/>
          <w:sz w:val="20"/>
        </w:rPr>
        <w:t xml:space="preserve"> C</w:t>
      </w:r>
      <w:r w:rsidRPr="00CF068C">
        <w:rPr>
          <w:rStyle w:val="Strong"/>
          <w:rFonts w:ascii="Arial" w:hAnsi="Arial" w:cs="Arial"/>
          <w:b w:val="0"/>
          <w:bCs w:val="0"/>
          <w:sz w:val="20"/>
        </w:rPr>
        <w:t xml:space="preserve">, </w:t>
      </w:r>
      <w:r w:rsidRPr="00CF068C">
        <w:rPr>
          <w:rStyle w:val="Strong"/>
          <w:rFonts w:ascii="Arial" w:hAnsi="Arial" w:cs="Arial"/>
          <w:sz w:val="20"/>
        </w:rPr>
        <w:t>Robic</w:t>
      </w:r>
      <w:r w:rsidR="002C0CBB" w:rsidRPr="00CF068C">
        <w:rPr>
          <w:rStyle w:val="Strong"/>
          <w:rFonts w:ascii="Arial" w:hAnsi="Arial" w:cs="Arial"/>
          <w:sz w:val="20"/>
        </w:rPr>
        <w:t>s</w:t>
      </w:r>
      <w:r w:rsidRPr="00CF068C">
        <w:rPr>
          <w:rStyle w:val="Strong"/>
          <w:rFonts w:ascii="Arial" w:hAnsi="Arial" w:cs="Arial"/>
          <w:sz w:val="20"/>
        </w:rPr>
        <w:t>ek</w:t>
      </w:r>
      <w:r w:rsidR="002C0CBB" w:rsidRPr="00CF068C">
        <w:rPr>
          <w:rStyle w:val="Strong"/>
          <w:rFonts w:ascii="Arial" w:hAnsi="Arial" w:cs="Arial"/>
          <w:sz w:val="20"/>
        </w:rPr>
        <w:t xml:space="preserve"> S</w:t>
      </w:r>
      <w:r w:rsidRPr="00CF068C">
        <w:rPr>
          <w:rStyle w:val="Strong"/>
          <w:rFonts w:ascii="Arial" w:hAnsi="Arial" w:cs="Arial"/>
          <w:b w:val="0"/>
          <w:bCs w:val="0"/>
          <w:sz w:val="20"/>
        </w:rPr>
        <w:t xml:space="preserve">, </w:t>
      </w:r>
      <w:proofErr w:type="spellStart"/>
      <w:r w:rsidRPr="00CF068C">
        <w:rPr>
          <w:rStyle w:val="Strong"/>
          <w:rFonts w:ascii="Arial" w:hAnsi="Arial" w:cs="Arial"/>
          <w:b w:val="0"/>
          <w:bCs w:val="0"/>
          <w:sz w:val="20"/>
        </w:rPr>
        <w:t>Goettel</w:t>
      </w:r>
      <w:proofErr w:type="spellEnd"/>
      <w:r w:rsidR="002C0CBB" w:rsidRPr="00CF068C">
        <w:rPr>
          <w:rStyle w:val="Strong"/>
          <w:rFonts w:ascii="Arial" w:hAnsi="Arial" w:cs="Arial"/>
          <w:b w:val="0"/>
          <w:bCs w:val="0"/>
          <w:sz w:val="20"/>
        </w:rPr>
        <w:t xml:space="preserve"> N</w:t>
      </w:r>
      <w:r w:rsidRPr="00CF068C">
        <w:rPr>
          <w:rStyle w:val="Strong"/>
          <w:rFonts w:ascii="Arial" w:hAnsi="Arial" w:cs="Arial"/>
          <w:b w:val="0"/>
          <w:bCs w:val="0"/>
          <w:sz w:val="20"/>
        </w:rPr>
        <w:t>.</w:t>
      </w:r>
      <w:r w:rsidR="002C0CBB" w:rsidRPr="00CF068C">
        <w:rPr>
          <w:rStyle w:val="Strong"/>
          <w:rFonts w:ascii="Arial" w:hAnsi="Arial" w:cs="Arial"/>
          <w:sz w:val="20"/>
        </w:rPr>
        <w:t xml:space="preserve"> </w:t>
      </w:r>
      <w:proofErr w:type="spellStart"/>
      <w:r w:rsidRPr="00CF068C">
        <w:rPr>
          <w:rFonts w:ascii="Arial" w:hAnsi="Arial" w:cs="Arial"/>
          <w:sz w:val="20"/>
        </w:rPr>
        <w:t>Anaesthesiological</w:t>
      </w:r>
      <w:proofErr w:type="spellEnd"/>
      <w:r w:rsidRPr="00CF068C">
        <w:rPr>
          <w:rFonts w:ascii="Arial" w:hAnsi="Arial" w:cs="Arial"/>
          <w:sz w:val="20"/>
        </w:rPr>
        <w:t xml:space="preserve"> Routine Care for Thrombectomy </w:t>
      </w:r>
      <w:r w:rsidR="00897ABE" w:rsidRPr="00CF068C">
        <w:rPr>
          <w:rFonts w:ascii="Arial" w:hAnsi="Arial" w:cs="Arial"/>
          <w:sz w:val="20"/>
        </w:rPr>
        <w:t>i</w:t>
      </w:r>
      <w:r w:rsidRPr="00CF068C">
        <w:rPr>
          <w:rFonts w:ascii="Arial" w:hAnsi="Arial" w:cs="Arial"/>
          <w:sz w:val="20"/>
        </w:rPr>
        <w:t xml:space="preserve">n Cerebral </w:t>
      </w:r>
      <w:proofErr w:type="spellStart"/>
      <w:r w:rsidRPr="00CF068C">
        <w:rPr>
          <w:rFonts w:ascii="Arial" w:hAnsi="Arial" w:cs="Arial"/>
          <w:sz w:val="20"/>
        </w:rPr>
        <w:t>Ischaemia</w:t>
      </w:r>
      <w:proofErr w:type="spellEnd"/>
      <w:r w:rsidRPr="00CF068C">
        <w:rPr>
          <w:rFonts w:ascii="Arial" w:hAnsi="Arial" w:cs="Arial"/>
          <w:sz w:val="20"/>
        </w:rPr>
        <w:t xml:space="preserve"> (ARCTIC-I): an international prospective observational study. </w:t>
      </w:r>
      <w:r w:rsidR="000A259D" w:rsidRPr="00CF068C">
        <w:rPr>
          <w:rFonts w:ascii="Arial" w:hAnsi="Arial" w:cs="Arial"/>
          <w:bCs/>
          <w:sz w:val="20"/>
        </w:rPr>
        <w:t xml:space="preserve">Univ Florida, College of Medicine, </w:t>
      </w:r>
      <w:r w:rsidR="000A259D" w:rsidRPr="00CF068C">
        <w:rPr>
          <w:rFonts w:ascii="Arial" w:hAnsi="Arial" w:cs="Arial"/>
          <w:color w:val="000000"/>
          <w:sz w:val="20"/>
          <w:shd w:val="clear" w:color="auto" w:fill="FFFFFF"/>
        </w:rPr>
        <w:t>Celebration of Research. April 5, 2022.</w:t>
      </w:r>
    </w:p>
    <w:p w14:paraId="571D56C5" w14:textId="62CA7823" w:rsidR="00611BCF" w:rsidRPr="00CF068C" w:rsidRDefault="00AE20AC" w:rsidP="00611BCF">
      <w:pPr>
        <w:pStyle w:val="ListParagraph"/>
        <w:widowControl/>
        <w:numPr>
          <w:ilvl w:val="0"/>
          <w:numId w:val="27"/>
        </w:numPr>
        <w:rPr>
          <w:rFonts w:ascii="Arial" w:hAnsi="Arial" w:cs="Arial"/>
          <w:sz w:val="20"/>
        </w:rPr>
      </w:pPr>
      <w:r w:rsidRPr="00CF068C">
        <w:rPr>
          <w:rFonts w:ascii="Arial" w:hAnsi="Arial" w:cs="Arial"/>
          <w:color w:val="000000"/>
          <w:sz w:val="20"/>
        </w:rPr>
        <w:t>Srisooksai</w:t>
      </w:r>
      <w:r w:rsidR="00611BCF" w:rsidRPr="00CF068C">
        <w:rPr>
          <w:rFonts w:ascii="Arial" w:hAnsi="Arial" w:cs="Arial"/>
          <w:color w:val="000000"/>
          <w:sz w:val="20"/>
        </w:rPr>
        <w:t xml:space="preserve"> G, </w:t>
      </w:r>
      <w:r w:rsidR="00611BCF" w:rsidRPr="00CF068C">
        <w:rPr>
          <w:rFonts w:ascii="Arial" w:hAnsi="Arial" w:cs="Arial"/>
          <w:b/>
          <w:bCs/>
          <w:color w:val="000000"/>
          <w:sz w:val="20"/>
        </w:rPr>
        <w:t>Robicsek, SA</w:t>
      </w:r>
      <w:r w:rsidR="003F1359" w:rsidRPr="00CF068C">
        <w:rPr>
          <w:rFonts w:ascii="Arial" w:hAnsi="Arial" w:cs="Arial"/>
          <w:b/>
          <w:bCs/>
          <w:color w:val="000000"/>
          <w:sz w:val="20"/>
        </w:rPr>
        <w:t>.</w:t>
      </w:r>
      <w:r w:rsidR="00611BCF" w:rsidRPr="00CF068C">
        <w:rPr>
          <w:rFonts w:ascii="Arial" w:hAnsi="Arial" w:cs="Arial"/>
          <w:color w:val="000000"/>
          <w:sz w:val="20"/>
        </w:rPr>
        <w:t xml:space="preserve"> Transclival Endoscopic Chordoma Resection </w:t>
      </w:r>
      <w:r w:rsidR="00912D87" w:rsidRPr="00CF068C">
        <w:rPr>
          <w:rFonts w:ascii="Arial" w:hAnsi="Arial" w:cs="Arial"/>
          <w:color w:val="000000"/>
          <w:sz w:val="20"/>
        </w:rPr>
        <w:t>with</w:t>
      </w:r>
      <w:r w:rsidR="00611BCF" w:rsidRPr="00CF068C">
        <w:rPr>
          <w:rFonts w:ascii="Arial" w:hAnsi="Arial" w:cs="Arial"/>
          <w:color w:val="000000"/>
          <w:sz w:val="20"/>
        </w:rPr>
        <w:t xml:space="preserve"> Emphasis </w:t>
      </w:r>
      <w:r w:rsidRPr="00CF068C">
        <w:rPr>
          <w:rFonts w:ascii="Arial" w:hAnsi="Arial" w:cs="Arial"/>
          <w:color w:val="000000"/>
          <w:sz w:val="20"/>
        </w:rPr>
        <w:t>on</w:t>
      </w:r>
      <w:r w:rsidR="00611BCF" w:rsidRPr="00CF068C">
        <w:rPr>
          <w:rFonts w:ascii="Arial" w:hAnsi="Arial" w:cs="Arial"/>
          <w:color w:val="000000"/>
          <w:sz w:val="20"/>
        </w:rPr>
        <w:t xml:space="preserve"> Cranial Nerve Monitoring. A</w:t>
      </w:r>
      <w:r w:rsidRPr="00CF068C">
        <w:rPr>
          <w:rFonts w:ascii="Arial" w:hAnsi="Arial" w:cs="Arial"/>
          <w:color w:val="000000"/>
          <w:sz w:val="20"/>
        </w:rPr>
        <w:t>m Soc Anesth</w:t>
      </w:r>
      <w:r w:rsidR="000A259D" w:rsidRPr="00CF068C">
        <w:rPr>
          <w:rFonts w:ascii="Arial" w:hAnsi="Arial" w:cs="Arial"/>
          <w:color w:val="000000"/>
          <w:sz w:val="20"/>
        </w:rPr>
        <w:t>esiology,</w:t>
      </w:r>
      <w:r w:rsidR="00611BCF" w:rsidRPr="00CF068C">
        <w:rPr>
          <w:rFonts w:ascii="Arial" w:hAnsi="Arial" w:cs="Arial"/>
          <w:color w:val="000000"/>
          <w:sz w:val="20"/>
        </w:rPr>
        <w:t xml:space="preserve"> </w:t>
      </w:r>
      <w:r w:rsidRPr="00CF068C">
        <w:rPr>
          <w:rFonts w:ascii="Arial" w:hAnsi="Arial" w:cs="Arial"/>
          <w:color w:val="000000"/>
          <w:sz w:val="20"/>
        </w:rPr>
        <w:t xml:space="preserve">October, </w:t>
      </w:r>
      <w:r w:rsidR="00611BCF" w:rsidRPr="00CF068C">
        <w:rPr>
          <w:rFonts w:ascii="Arial" w:hAnsi="Arial" w:cs="Arial"/>
          <w:color w:val="000000"/>
          <w:sz w:val="20"/>
        </w:rPr>
        <w:t>2021</w:t>
      </w:r>
      <w:r w:rsidRPr="00CF068C">
        <w:rPr>
          <w:rFonts w:ascii="Arial" w:hAnsi="Arial" w:cs="Arial"/>
          <w:color w:val="000000"/>
          <w:sz w:val="20"/>
        </w:rPr>
        <w:t>.</w:t>
      </w:r>
    </w:p>
    <w:p w14:paraId="673440B2" w14:textId="77777777" w:rsidR="00AB292A" w:rsidRPr="00CF068C" w:rsidRDefault="00AB292A" w:rsidP="00AB292A">
      <w:pPr>
        <w:pStyle w:val="ListParagraph"/>
        <w:widowControl/>
        <w:numPr>
          <w:ilvl w:val="0"/>
          <w:numId w:val="27"/>
        </w:numPr>
        <w:rPr>
          <w:rFonts w:ascii="Arial" w:hAnsi="Arial" w:cs="Arial"/>
          <w:color w:val="000000" w:themeColor="text1"/>
          <w:sz w:val="20"/>
        </w:rPr>
      </w:pPr>
      <w:r w:rsidRPr="00CF068C">
        <w:rPr>
          <w:rFonts w:ascii="Arial" w:hAnsi="Arial" w:cs="Arial"/>
          <w:color w:val="000000" w:themeColor="text1"/>
          <w:sz w:val="20"/>
        </w:rPr>
        <w:t xml:space="preserve">Rabai F, Fox C, </w:t>
      </w:r>
      <w:proofErr w:type="spellStart"/>
      <w:r w:rsidRPr="00CF068C">
        <w:rPr>
          <w:rFonts w:ascii="Arial" w:hAnsi="Arial" w:cs="Arial"/>
          <w:color w:val="000000" w:themeColor="text1"/>
          <w:sz w:val="20"/>
        </w:rPr>
        <w:t>Polifka</w:t>
      </w:r>
      <w:proofErr w:type="spellEnd"/>
      <w:r w:rsidRPr="00CF068C">
        <w:rPr>
          <w:rFonts w:ascii="Arial" w:hAnsi="Arial" w:cs="Arial"/>
          <w:color w:val="000000" w:themeColor="text1"/>
          <w:sz w:val="20"/>
        </w:rPr>
        <w:t xml:space="preserve"> A, Hoh B, </w:t>
      </w:r>
      <w:r w:rsidRPr="00CF068C">
        <w:rPr>
          <w:rFonts w:ascii="Arial" w:hAnsi="Arial" w:cs="Arial"/>
          <w:b/>
          <w:color w:val="000000" w:themeColor="text1"/>
          <w:sz w:val="20"/>
        </w:rPr>
        <w:t>Robicsek S</w:t>
      </w:r>
      <w:r w:rsidRPr="00CF068C">
        <w:rPr>
          <w:rFonts w:ascii="Arial" w:hAnsi="Arial" w:cs="Arial"/>
          <w:color w:val="000000" w:themeColor="text1"/>
          <w:sz w:val="20"/>
        </w:rPr>
        <w:t xml:space="preserve">, Seubert C. </w:t>
      </w:r>
      <w:r w:rsidRPr="00CF068C">
        <w:rPr>
          <w:rFonts w:ascii="Arial" w:hAnsi="Arial" w:cs="Arial"/>
          <w:bCs/>
          <w:color w:val="000000" w:themeColor="text1"/>
          <w:sz w:val="20"/>
        </w:rPr>
        <w:t xml:space="preserve">Electrophysiological Monitoring During Intracranial Aneurysm Surgery: Improving Test Validity by Accounting for the Treatment Paradox Affecting Signal Changes that Reverse with Intervention.  </w:t>
      </w:r>
      <w:r w:rsidRPr="00CF068C">
        <w:rPr>
          <w:rFonts w:ascii="Arial" w:hAnsi="Arial" w:cs="Arial"/>
          <w:color w:val="000000" w:themeColor="text1"/>
          <w:sz w:val="20"/>
          <w:shd w:val="clear" w:color="auto" w:fill="FFFFFF"/>
        </w:rPr>
        <w:t xml:space="preserve">Anesthesiology Celebration of Research March 20, 2019 </w:t>
      </w:r>
      <w:r w:rsidRPr="00CF068C">
        <w:rPr>
          <w:rFonts w:ascii="Arial" w:hAnsi="Arial" w:cs="Arial"/>
          <w:b/>
          <w:color w:val="000000" w:themeColor="text1"/>
          <w:sz w:val="20"/>
          <w:shd w:val="clear" w:color="auto" w:fill="FFFFFF"/>
        </w:rPr>
        <w:t>&amp;</w:t>
      </w:r>
      <w:r w:rsidRPr="00CF068C">
        <w:rPr>
          <w:rFonts w:ascii="Arial" w:hAnsi="Arial" w:cs="Arial"/>
          <w:color w:val="000000" w:themeColor="text1"/>
          <w:sz w:val="20"/>
          <w:shd w:val="clear" w:color="auto" w:fill="FFFFFF"/>
        </w:rPr>
        <w:t xml:space="preserve"> International Anesthesia Research Society. Vancouver May 16-20, 2019.</w:t>
      </w:r>
    </w:p>
    <w:p w14:paraId="01EDCAFB" w14:textId="4B2876D4" w:rsidR="00473897" w:rsidRPr="00CF068C" w:rsidRDefault="00645157" w:rsidP="00645157">
      <w:pPr>
        <w:pStyle w:val="ListParagraph"/>
        <w:widowControl/>
        <w:numPr>
          <w:ilvl w:val="0"/>
          <w:numId w:val="27"/>
        </w:numPr>
        <w:rPr>
          <w:rFonts w:ascii="Arial" w:hAnsi="Arial" w:cs="Arial"/>
          <w:color w:val="000000" w:themeColor="text1"/>
          <w:sz w:val="20"/>
        </w:rPr>
      </w:pPr>
      <w:proofErr w:type="spellStart"/>
      <w:r w:rsidRPr="00CF068C">
        <w:rPr>
          <w:rFonts w:ascii="Arial" w:hAnsi="Arial" w:cs="Arial"/>
          <w:color w:val="000000" w:themeColor="text1"/>
          <w:sz w:val="20"/>
        </w:rPr>
        <w:t>Elhady</w:t>
      </w:r>
      <w:proofErr w:type="spellEnd"/>
      <w:r w:rsidRPr="00CF068C">
        <w:rPr>
          <w:rFonts w:ascii="Arial" w:hAnsi="Arial" w:cs="Arial"/>
          <w:color w:val="000000" w:themeColor="text1"/>
          <w:sz w:val="20"/>
        </w:rPr>
        <w:t xml:space="preserve"> D, </w:t>
      </w:r>
      <w:proofErr w:type="spellStart"/>
      <w:r w:rsidRPr="00CF068C">
        <w:rPr>
          <w:rFonts w:ascii="Arial" w:hAnsi="Arial" w:cs="Arial"/>
          <w:color w:val="000000" w:themeColor="text1"/>
          <w:sz w:val="20"/>
        </w:rPr>
        <w:t>Nimma</w:t>
      </w:r>
      <w:proofErr w:type="spellEnd"/>
      <w:r w:rsidRPr="00CF068C">
        <w:rPr>
          <w:rFonts w:ascii="Arial" w:hAnsi="Arial" w:cs="Arial"/>
          <w:color w:val="000000" w:themeColor="text1"/>
          <w:sz w:val="20"/>
        </w:rPr>
        <w:t xml:space="preserve"> S, Garcia-Pereira F, </w:t>
      </w:r>
      <w:r w:rsidRPr="00CF068C">
        <w:rPr>
          <w:rFonts w:ascii="Arial" w:hAnsi="Arial" w:cs="Arial"/>
          <w:b/>
          <w:color w:val="000000" w:themeColor="text1"/>
          <w:sz w:val="20"/>
        </w:rPr>
        <w:t>Robicsek S</w:t>
      </w:r>
      <w:r w:rsidRPr="00CF068C">
        <w:rPr>
          <w:rFonts w:ascii="Arial" w:hAnsi="Arial" w:cs="Arial"/>
          <w:color w:val="000000" w:themeColor="text1"/>
          <w:sz w:val="20"/>
        </w:rPr>
        <w:t xml:space="preserve">. Horse Sense: Anesthetic lessons from horse to human. </w:t>
      </w:r>
      <w:r w:rsidR="00A1452F" w:rsidRPr="00CF068C">
        <w:rPr>
          <w:rFonts w:ascii="Arial" w:hAnsi="Arial" w:cs="Arial"/>
          <w:bCs/>
          <w:color w:val="000000" w:themeColor="text1"/>
          <w:sz w:val="20"/>
        </w:rPr>
        <w:t xml:space="preserve">Univ Florida </w:t>
      </w:r>
      <w:r w:rsidR="00A1452F" w:rsidRPr="00CF068C">
        <w:rPr>
          <w:rFonts w:ascii="Arial" w:hAnsi="Arial" w:cs="Arial"/>
          <w:color w:val="000000" w:themeColor="text1"/>
          <w:sz w:val="20"/>
          <w:shd w:val="clear" w:color="auto" w:fill="FFFFFF"/>
        </w:rPr>
        <w:t>Celebration of Research</w:t>
      </w:r>
      <w:r w:rsidR="00A1452F" w:rsidRPr="00CF068C">
        <w:rPr>
          <w:rFonts w:ascii="Arial" w:hAnsi="Arial" w:cs="Arial"/>
          <w:color w:val="000000" w:themeColor="text1"/>
          <w:sz w:val="20"/>
        </w:rPr>
        <w:t xml:space="preserve">. March 21, 2018 </w:t>
      </w:r>
      <w:r w:rsidR="00A1452F" w:rsidRPr="00CF068C">
        <w:rPr>
          <w:rFonts w:ascii="Arial" w:hAnsi="Arial" w:cs="Arial"/>
          <w:b/>
          <w:color w:val="000000" w:themeColor="text1"/>
          <w:sz w:val="20"/>
        </w:rPr>
        <w:t>&amp;</w:t>
      </w:r>
      <w:r w:rsidR="00A1452F" w:rsidRPr="00CF068C">
        <w:rPr>
          <w:rFonts w:ascii="Arial" w:hAnsi="Arial" w:cs="Arial"/>
          <w:color w:val="000000" w:themeColor="text1"/>
          <w:sz w:val="20"/>
        </w:rPr>
        <w:t xml:space="preserve"> FSA Annual Meeting, Palm Beach, FL. June 8-10, 2018.</w:t>
      </w:r>
    </w:p>
    <w:p w14:paraId="370781AA" w14:textId="4E674641" w:rsidR="006239F6" w:rsidRPr="00CF068C" w:rsidRDefault="00645157" w:rsidP="00A1452F">
      <w:pPr>
        <w:pStyle w:val="ListParagraph"/>
        <w:widowControl/>
        <w:numPr>
          <w:ilvl w:val="0"/>
          <w:numId w:val="27"/>
        </w:numPr>
        <w:autoSpaceDE w:val="0"/>
        <w:autoSpaceDN w:val="0"/>
        <w:adjustRightInd w:val="0"/>
        <w:rPr>
          <w:rFonts w:ascii="Arial" w:hAnsi="Arial" w:cs="Arial"/>
          <w:sz w:val="20"/>
        </w:rPr>
      </w:pPr>
      <w:r w:rsidRPr="00CF068C">
        <w:rPr>
          <w:rFonts w:ascii="Arial" w:hAnsi="Arial" w:cs="Arial"/>
          <w:sz w:val="20"/>
        </w:rPr>
        <w:t xml:space="preserve">Ching YH, </w:t>
      </w:r>
      <w:r w:rsidRPr="00CF068C">
        <w:rPr>
          <w:rFonts w:ascii="Arial" w:hAnsi="Arial" w:cs="Arial"/>
          <w:b/>
          <w:sz w:val="20"/>
        </w:rPr>
        <w:t>Robicsek SA</w:t>
      </w:r>
      <w:r w:rsidRPr="00CF068C">
        <w:rPr>
          <w:rFonts w:ascii="Arial" w:hAnsi="Arial" w:cs="Arial"/>
          <w:sz w:val="20"/>
        </w:rPr>
        <w:t>. New</w:t>
      </w:r>
      <w:r w:rsidR="006C1077" w:rsidRPr="00CF068C">
        <w:rPr>
          <w:rFonts w:ascii="Arial" w:hAnsi="Arial" w:cs="Arial"/>
          <w:sz w:val="20"/>
        </w:rPr>
        <w:t xml:space="preserve"> </w:t>
      </w:r>
      <w:r w:rsidRPr="00CF068C">
        <w:rPr>
          <w:rFonts w:ascii="Arial" w:hAnsi="Arial" w:cs="Arial"/>
          <w:sz w:val="20"/>
        </w:rPr>
        <w:t xml:space="preserve">onset left bundle branch block: Revisited. </w:t>
      </w:r>
      <w:r w:rsidR="00A1452F" w:rsidRPr="00CF068C">
        <w:rPr>
          <w:rFonts w:ascii="Arial" w:hAnsi="Arial" w:cs="Arial"/>
          <w:bCs/>
          <w:sz w:val="20"/>
        </w:rPr>
        <w:t xml:space="preserve">Univ Florida </w:t>
      </w:r>
      <w:r w:rsidR="00A1452F" w:rsidRPr="00CF068C">
        <w:rPr>
          <w:rFonts w:ascii="Arial" w:hAnsi="Arial" w:cs="Arial"/>
          <w:color w:val="000000"/>
          <w:sz w:val="20"/>
          <w:shd w:val="clear" w:color="auto" w:fill="FFFFFF"/>
        </w:rPr>
        <w:t>Celebration of Research</w:t>
      </w:r>
      <w:r w:rsidR="00A1452F" w:rsidRPr="00CF068C">
        <w:rPr>
          <w:rFonts w:ascii="Arial" w:hAnsi="Arial" w:cs="Arial"/>
          <w:sz w:val="20"/>
        </w:rPr>
        <w:t xml:space="preserve">. March 21, 2018 </w:t>
      </w:r>
      <w:r w:rsidR="00A1452F" w:rsidRPr="00CF068C">
        <w:rPr>
          <w:rFonts w:ascii="Arial" w:hAnsi="Arial" w:cs="Arial"/>
          <w:b/>
          <w:sz w:val="20"/>
        </w:rPr>
        <w:t>&amp;</w:t>
      </w:r>
      <w:r w:rsidR="00A1452F" w:rsidRPr="00CF068C">
        <w:rPr>
          <w:rFonts w:ascii="Arial" w:hAnsi="Arial" w:cs="Arial"/>
          <w:sz w:val="20"/>
        </w:rPr>
        <w:t xml:space="preserve"> </w:t>
      </w:r>
      <w:r w:rsidRPr="00CF068C">
        <w:rPr>
          <w:rFonts w:ascii="Arial" w:hAnsi="Arial" w:cs="Arial"/>
          <w:sz w:val="20"/>
        </w:rPr>
        <w:t>FSA Annual Meeting, Palm Beach, FL. June 8-10, 2018</w:t>
      </w:r>
      <w:r w:rsidR="00A1452F" w:rsidRPr="00CF068C">
        <w:rPr>
          <w:rFonts w:ascii="Arial" w:hAnsi="Arial" w:cs="Arial"/>
          <w:sz w:val="20"/>
        </w:rPr>
        <w:t>.</w:t>
      </w:r>
    </w:p>
    <w:p w14:paraId="55A43E44" w14:textId="457FA47D" w:rsidR="006239F6" w:rsidRPr="00CF068C" w:rsidRDefault="006239F6" w:rsidP="006239F6">
      <w:pPr>
        <w:pStyle w:val="ListParagraph"/>
        <w:widowControl/>
        <w:numPr>
          <w:ilvl w:val="0"/>
          <w:numId w:val="27"/>
        </w:numPr>
        <w:autoSpaceDE w:val="0"/>
        <w:autoSpaceDN w:val="0"/>
        <w:adjustRightInd w:val="0"/>
        <w:rPr>
          <w:rFonts w:ascii="Arial" w:hAnsi="Arial" w:cs="Arial"/>
          <w:sz w:val="20"/>
        </w:rPr>
      </w:pPr>
      <w:proofErr w:type="spellStart"/>
      <w:r w:rsidRPr="00CF068C">
        <w:rPr>
          <w:rFonts w:ascii="Arial" w:hAnsi="Arial" w:cs="Arial"/>
          <w:bCs/>
          <w:iCs/>
          <w:sz w:val="20"/>
        </w:rPr>
        <w:t>Lagrew</w:t>
      </w:r>
      <w:proofErr w:type="spellEnd"/>
      <w:r w:rsidRPr="00CF068C">
        <w:rPr>
          <w:rFonts w:ascii="Arial" w:hAnsi="Arial" w:cs="Arial"/>
          <w:bCs/>
          <w:iCs/>
          <w:sz w:val="20"/>
        </w:rPr>
        <w:t xml:space="preserve"> JE, </w:t>
      </w:r>
      <w:r w:rsidRPr="00CF068C">
        <w:rPr>
          <w:rFonts w:ascii="Arial" w:hAnsi="Arial" w:cs="Arial"/>
          <w:b/>
          <w:bCs/>
          <w:iCs/>
          <w:sz w:val="20"/>
        </w:rPr>
        <w:t>Robicsek SA</w:t>
      </w:r>
      <w:r w:rsidRPr="00CF068C">
        <w:rPr>
          <w:rFonts w:ascii="Arial" w:hAnsi="Arial" w:cs="Arial"/>
          <w:bCs/>
          <w:iCs/>
          <w:sz w:val="20"/>
        </w:rPr>
        <w:t xml:space="preserve">. </w:t>
      </w:r>
      <w:r w:rsidRPr="00CF068C">
        <w:rPr>
          <w:rFonts w:ascii="Arial" w:hAnsi="Arial" w:cs="Arial"/>
          <w:bCs/>
          <w:sz w:val="20"/>
        </w:rPr>
        <w:t xml:space="preserve">To Intubate or Not to Intubate? The Case of Anesthesia in a Patient with Stiff Persons Syndrome and Vagal Mediated Sinus Pauses. </w:t>
      </w:r>
      <w:r w:rsidR="00A1452F" w:rsidRPr="00CF068C">
        <w:rPr>
          <w:rFonts w:ascii="Arial" w:hAnsi="Arial" w:cs="Arial"/>
          <w:bCs/>
          <w:sz w:val="20"/>
        </w:rPr>
        <w:t xml:space="preserve">Univ Florida </w:t>
      </w:r>
      <w:r w:rsidR="00A1452F" w:rsidRPr="00CF068C">
        <w:rPr>
          <w:rFonts w:ascii="Arial" w:hAnsi="Arial" w:cs="Arial"/>
          <w:color w:val="000000"/>
          <w:sz w:val="20"/>
          <w:shd w:val="clear" w:color="auto" w:fill="FFFFFF"/>
        </w:rPr>
        <w:t>Celebration of Research</w:t>
      </w:r>
      <w:r w:rsidR="00A1452F" w:rsidRPr="00CF068C">
        <w:rPr>
          <w:rFonts w:ascii="Arial" w:hAnsi="Arial" w:cs="Arial"/>
          <w:sz w:val="20"/>
        </w:rPr>
        <w:t xml:space="preserve">. March 21, 2018 </w:t>
      </w:r>
      <w:r w:rsidR="00A1452F" w:rsidRPr="00CF068C">
        <w:rPr>
          <w:rFonts w:ascii="Arial" w:hAnsi="Arial" w:cs="Arial"/>
          <w:b/>
          <w:sz w:val="20"/>
        </w:rPr>
        <w:t>&amp;</w:t>
      </w:r>
      <w:r w:rsidR="00A1452F" w:rsidRPr="00CF068C">
        <w:rPr>
          <w:rFonts w:ascii="Arial" w:hAnsi="Arial" w:cs="Arial"/>
          <w:sz w:val="20"/>
        </w:rPr>
        <w:t xml:space="preserve"> FSA Annual Meeting, Palm Beach, FL. June 8-10, 2018.</w:t>
      </w:r>
    </w:p>
    <w:p w14:paraId="2ACEA3D2" w14:textId="6B50482D" w:rsidR="00D7009E" w:rsidRPr="00CF068C" w:rsidRDefault="00D7009E" w:rsidP="00D7009E">
      <w:pPr>
        <w:pStyle w:val="ListParagraph"/>
        <w:widowControl/>
        <w:numPr>
          <w:ilvl w:val="0"/>
          <w:numId w:val="27"/>
        </w:numPr>
        <w:rPr>
          <w:rFonts w:ascii="Arial" w:hAnsi="Arial" w:cs="Arial"/>
          <w:sz w:val="20"/>
        </w:rPr>
      </w:pPr>
      <w:proofErr w:type="spellStart"/>
      <w:r w:rsidRPr="00CF068C">
        <w:rPr>
          <w:rFonts w:ascii="Arial" w:hAnsi="Arial" w:cs="Arial"/>
          <w:color w:val="1F497D"/>
          <w:sz w:val="20"/>
        </w:rPr>
        <w:t>Strekalova</w:t>
      </w:r>
      <w:proofErr w:type="spellEnd"/>
      <w:r w:rsidRPr="00CF068C">
        <w:rPr>
          <w:rFonts w:ascii="Arial" w:hAnsi="Arial" w:cs="Arial"/>
          <w:color w:val="1F497D"/>
          <w:sz w:val="20"/>
        </w:rPr>
        <w:t xml:space="preserve"> Y, </w:t>
      </w:r>
      <w:r w:rsidRPr="00CF068C">
        <w:rPr>
          <w:rFonts w:ascii="Arial" w:hAnsi="Arial" w:cs="Arial"/>
          <w:bCs/>
          <w:iCs/>
          <w:color w:val="222222"/>
          <w:sz w:val="20"/>
          <w:shd w:val="clear" w:color="auto" w:fill="FFFFFF"/>
        </w:rPr>
        <w:t xml:space="preserve">Levites Z, </w:t>
      </w:r>
      <w:r w:rsidRPr="00CF068C">
        <w:rPr>
          <w:rFonts w:ascii="Arial" w:hAnsi="Arial" w:cs="Arial"/>
          <w:b/>
          <w:bCs/>
          <w:iCs/>
          <w:color w:val="222222"/>
          <w:sz w:val="20"/>
          <w:shd w:val="clear" w:color="auto" w:fill="FFFFFF"/>
        </w:rPr>
        <w:t>Robicsek S</w:t>
      </w:r>
      <w:r w:rsidRPr="00CF068C">
        <w:rPr>
          <w:rFonts w:ascii="Arial" w:hAnsi="Arial" w:cs="Arial"/>
          <w:bCs/>
          <w:iCs/>
          <w:color w:val="222222"/>
          <w:sz w:val="20"/>
          <w:shd w:val="clear" w:color="auto" w:fill="FFFFFF"/>
        </w:rPr>
        <w:t xml:space="preserve">. Assessing the feasibility of introducing shared decision-making and patient-reported outcomes in anesthesia care: Anesthesia providers' perspective. </w:t>
      </w:r>
      <w:r w:rsidRPr="00CF068C">
        <w:rPr>
          <w:rFonts w:ascii="Arial" w:hAnsi="Arial" w:cs="Arial"/>
          <w:color w:val="000000"/>
          <w:sz w:val="20"/>
        </w:rPr>
        <w:t>Int Conf Communication Healthcare &amp; Health Literacy Ann Res Conference (ICCH/HARC 2017). Baltimore, MD, October 8-11, 201</w:t>
      </w:r>
      <w:r w:rsidR="0015685D" w:rsidRPr="00CF068C">
        <w:rPr>
          <w:rFonts w:ascii="Arial" w:hAnsi="Arial" w:cs="Arial"/>
          <w:color w:val="000000"/>
          <w:sz w:val="20"/>
        </w:rPr>
        <w:t>7.</w:t>
      </w:r>
    </w:p>
    <w:p w14:paraId="073C3DED" w14:textId="03C3D6FE" w:rsidR="00DC2997" w:rsidRPr="00CF068C" w:rsidRDefault="00DC2997" w:rsidP="00DC2997">
      <w:pPr>
        <w:pStyle w:val="Default"/>
        <w:numPr>
          <w:ilvl w:val="0"/>
          <w:numId w:val="27"/>
        </w:numPr>
        <w:rPr>
          <w:sz w:val="20"/>
          <w:szCs w:val="20"/>
        </w:rPr>
      </w:pPr>
      <w:r w:rsidRPr="00CF068C">
        <w:rPr>
          <w:sz w:val="20"/>
          <w:szCs w:val="20"/>
        </w:rPr>
        <w:t xml:space="preserve">Rabai F, Seubert C, </w:t>
      </w:r>
      <w:r w:rsidRPr="00CF068C">
        <w:rPr>
          <w:b/>
          <w:sz w:val="20"/>
          <w:szCs w:val="20"/>
        </w:rPr>
        <w:t>Robicsek SA</w:t>
      </w:r>
      <w:r w:rsidRPr="00CF068C">
        <w:rPr>
          <w:sz w:val="20"/>
          <w:szCs w:val="20"/>
        </w:rPr>
        <w:t>: Do Motor Evoked Potentials Enhance the Diagnostic Performance of Somatosensory Evoked Potentials in Anterior Cerebral Artery Aneurysm Surgery? SNACC Annual Meeting, Boston, MA, Oct. 19-20, 2017</w:t>
      </w:r>
      <w:r w:rsidR="0015685D" w:rsidRPr="00CF068C">
        <w:rPr>
          <w:i/>
          <w:sz w:val="20"/>
          <w:szCs w:val="20"/>
        </w:rPr>
        <w:t>.</w:t>
      </w:r>
    </w:p>
    <w:p w14:paraId="6B51428A" w14:textId="13AA86F7" w:rsidR="00D7009E" w:rsidRPr="00CF068C" w:rsidRDefault="00D7009E" w:rsidP="00D7009E">
      <w:pPr>
        <w:pStyle w:val="ListParagraph"/>
        <w:widowControl/>
        <w:numPr>
          <w:ilvl w:val="0"/>
          <w:numId w:val="27"/>
        </w:numPr>
        <w:rPr>
          <w:rFonts w:ascii="Arial" w:hAnsi="Arial" w:cs="Arial"/>
          <w:sz w:val="20"/>
        </w:rPr>
      </w:pPr>
      <w:r w:rsidRPr="00CF068C">
        <w:rPr>
          <w:rFonts w:ascii="Arial" w:hAnsi="Arial" w:cs="Arial"/>
          <w:color w:val="000000"/>
          <w:sz w:val="20"/>
        </w:rPr>
        <w:t xml:space="preserve">Papa L, </w:t>
      </w:r>
      <w:r w:rsidRPr="00CF068C">
        <w:rPr>
          <w:rFonts w:ascii="Arial" w:hAnsi="Arial" w:cs="Arial"/>
          <w:b/>
          <w:color w:val="000000"/>
          <w:sz w:val="20"/>
        </w:rPr>
        <w:t>Robicsek SA</w:t>
      </w:r>
      <w:r w:rsidRPr="00CF068C">
        <w:rPr>
          <w:rFonts w:ascii="Arial" w:hAnsi="Arial" w:cs="Arial"/>
          <w:color w:val="000000"/>
          <w:sz w:val="20"/>
        </w:rPr>
        <w:t xml:space="preserve">, Brophy GM, Wang KKW, Hannay HJ, Heaton S, Schmalfuss I, Gabrielli A, Hayes RL, </w:t>
      </w:r>
      <w:proofErr w:type="spellStart"/>
      <w:r w:rsidRPr="00CF068C">
        <w:rPr>
          <w:rFonts w:ascii="Arial" w:hAnsi="Arial" w:cs="Arial"/>
          <w:color w:val="000000"/>
          <w:sz w:val="20"/>
        </w:rPr>
        <w:t>Roberston</w:t>
      </w:r>
      <w:proofErr w:type="spellEnd"/>
      <w:r w:rsidRPr="00CF068C">
        <w:rPr>
          <w:rFonts w:ascii="Arial" w:hAnsi="Arial" w:cs="Arial"/>
          <w:color w:val="000000"/>
          <w:sz w:val="20"/>
        </w:rPr>
        <w:t xml:space="preserve"> CS.  Temporal Profile of Microtubule Associated Protein (map-2) - A Novel Indicator of Brain Injury Severity After Trauma.  Acad Emerg Med; 24 (Suppl.1): S27 (Abstract 55); May 2017.</w:t>
      </w:r>
    </w:p>
    <w:p w14:paraId="4D286EA5" w14:textId="77777777" w:rsidR="00DC2997" w:rsidRPr="00CF068C" w:rsidRDefault="005562FD" w:rsidP="00DC2997">
      <w:pPr>
        <w:pStyle w:val="Default"/>
        <w:numPr>
          <w:ilvl w:val="0"/>
          <w:numId w:val="27"/>
        </w:numPr>
        <w:rPr>
          <w:sz w:val="20"/>
          <w:szCs w:val="20"/>
        </w:rPr>
      </w:pPr>
      <w:r w:rsidRPr="00CF068C">
        <w:rPr>
          <w:sz w:val="20"/>
          <w:szCs w:val="20"/>
        </w:rPr>
        <w:t xml:space="preserve">Rabai F, </w:t>
      </w:r>
      <w:r w:rsidRPr="00CF068C">
        <w:rPr>
          <w:b/>
          <w:sz w:val="20"/>
          <w:szCs w:val="20"/>
        </w:rPr>
        <w:t>Robicsek SA</w:t>
      </w:r>
      <w:r w:rsidRPr="00CF068C">
        <w:rPr>
          <w:sz w:val="20"/>
          <w:szCs w:val="20"/>
        </w:rPr>
        <w:t>: Do motor-evoked potentials enhance the diagnostic performance of somatosensory-evoked potentials in anterior cerebral artery aneurysm surgery?</w:t>
      </w:r>
      <w:r w:rsidR="004C1D19" w:rsidRPr="00CF068C">
        <w:rPr>
          <w:sz w:val="20"/>
          <w:szCs w:val="20"/>
        </w:rPr>
        <w:t xml:space="preserve"> Celebration of Research, Dept. Anesthesiology, Gainesville, FL, May 3, 2017</w:t>
      </w:r>
      <w:r w:rsidR="00DC2997" w:rsidRPr="00CF068C">
        <w:rPr>
          <w:sz w:val="20"/>
          <w:szCs w:val="20"/>
        </w:rPr>
        <w:t xml:space="preserve">  </w:t>
      </w:r>
    </w:p>
    <w:p w14:paraId="374DD755" w14:textId="228F6004" w:rsidR="005562FD" w:rsidRPr="00CF068C" w:rsidRDefault="005562FD" w:rsidP="005562FD">
      <w:pPr>
        <w:pStyle w:val="ListParagraph"/>
        <w:numPr>
          <w:ilvl w:val="0"/>
          <w:numId w:val="27"/>
        </w:numPr>
        <w:rPr>
          <w:rFonts w:ascii="Arial" w:hAnsi="Arial" w:cs="Arial"/>
          <w:sz w:val="20"/>
        </w:rPr>
      </w:pPr>
      <w:r w:rsidRPr="00CF068C">
        <w:rPr>
          <w:rFonts w:ascii="Arial" w:hAnsi="Arial" w:cs="Arial"/>
          <w:sz w:val="20"/>
        </w:rPr>
        <w:t xml:space="preserve">Battles RE, Davies LK, </w:t>
      </w:r>
      <w:r w:rsidRPr="00CF068C">
        <w:rPr>
          <w:rFonts w:ascii="Arial" w:hAnsi="Arial" w:cs="Arial"/>
          <w:b/>
          <w:sz w:val="20"/>
        </w:rPr>
        <w:t>Robicsek SA</w:t>
      </w:r>
      <w:r w:rsidRPr="00CF068C">
        <w:rPr>
          <w:rFonts w:ascii="Arial" w:hAnsi="Arial" w:cs="Arial"/>
          <w:sz w:val="20"/>
        </w:rPr>
        <w:t>. Post-operative acute quadriplegia after spinal cord injury in a patient with DISH. 43</w:t>
      </w:r>
      <w:r w:rsidRPr="00CF068C">
        <w:rPr>
          <w:rFonts w:ascii="Arial" w:hAnsi="Arial" w:cs="Arial"/>
          <w:sz w:val="20"/>
          <w:vertAlign w:val="superscript"/>
        </w:rPr>
        <w:t>rd</w:t>
      </w:r>
      <w:r w:rsidRPr="00CF068C">
        <w:rPr>
          <w:rFonts w:ascii="Arial" w:hAnsi="Arial" w:cs="Arial"/>
          <w:sz w:val="20"/>
        </w:rPr>
        <w:t xml:space="preserve"> Gulf Atlantic </w:t>
      </w:r>
      <w:r w:rsidR="00387A39" w:rsidRPr="00CF068C">
        <w:rPr>
          <w:rFonts w:ascii="Arial" w:hAnsi="Arial" w:cs="Arial"/>
          <w:sz w:val="20"/>
        </w:rPr>
        <w:t>Resident</w:t>
      </w:r>
      <w:r w:rsidRPr="00CF068C">
        <w:rPr>
          <w:rFonts w:ascii="Arial" w:hAnsi="Arial" w:cs="Arial"/>
          <w:sz w:val="20"/>
        </w:rPr>
        <w:t xml:space="preserve"> Research Conference, Atlantic Beach, FL, April 8, 2017</w:t>
      </w:r>
      <w:r w:rsidR="004C1D19" w:rsidRPr="00CF068C">
        <w:rPr>
          <w:rFonts w:ascii="Arial" w:hAnsi="Arial" w:cs="Arial"/>
          <w:sz w:val="20"/>
        </w:rPr>
        <w:t>.</w:t>
      </w:r>
    </w:p>
    <w:p w14:paraId="7272C98D" w14:textId="4339F199" w:rsidR="00992AD4" w:rsidRPr="00CF068C" w:rsidRDefault="00992AD4" w:rsidP="00B72627">
      <w:pPr>
        <w:pStyle w:val="ListParagraph"/>
        <w:numPr>
          <w:ilvl w:val="0"/>
          <w:numId w:val="27"/>
        </w:numPr>
        <w:autoSpaceDE w:val="0"/>
        <w:autoSpaceDN w:val="0"/>
        <w:adjustRightInd w:val="0"/>
        <w:rPr>
          <w:rFonts w:ascii="Arial" w:hAnsi="Arial" w:cs="Arial"/>
          <w:color w:val="000000"/>
          <w:sz w:val="20"/>
        </w:rPr>
      </w:pPr>
      <w:r w:rsidRPr="00CF068C">
        <w:rPr>
          <w:rFonts w:ascii="Arial" w:hAnsi="Arial" w:cs="Arial"/>
          <w:bCs/>
          <w:color w:val="000000"/>
          <w:sz w:val="20"/>
        </w:rPr>
        <w:t>Rabai F</w:t>
      </w:r>
      <w:r w:rsidRPr="00CF068C">
        <w:rPr>
          <w:rFonts w:ascii="Arial" w:hAnsi="Arial" w:cs="Arial"/>
          <w:color w:val="000000"/>
          <w:sz w:val="20"/>
        </w:rPr>
        <w:t xml:space="preserve">, Shaw G, </w:t>
      </w:r>
      <w:r w:rsidRPr="00CF068C">
        <w:rPr>
          <w:rFonts w:ascii="Arial" w:hAnsi="Arial" w:cs="Arial"/>
          <w:b/>
          <w:color w:val="000000"/>
          <w:sz w:val="20"/>
        </w:rPr>
        <w:t>Robicsek S</w:t>
      </w:r>
      <w:r w:rsidR="00B92822" w:rsidRPr="00CF068C">
        <w:rPr>
          <w:rFonts w:ascii="Arial" w:hAnsi="Arial" w:cs="Arial"/>
          <w:color w:val="000000"/>
          <w:sz w:val="20"/>
        </w:rPr>
        <w:t xml:space="preserve">: Development of </w:t>
      </w:r>
      <w:r w:rsidR="00387A39" w:rsidRPr="00CF068C">
        <w:rPr>
          <w:rFonts w:ascii="Arial" w:hAnsi="Arial" w:cs="Arial"/>
          <w:color w:val="000000"/>
          <w:sz w:val="20"/>
        </w:rPr>
        <w:t>enzyme-linked</w:t>
      </w:r>
      <w:r w:rsidR="00B92822" w:rsidRPr="00CF068C">
        <w:rPr>
          <w:rFonts w:ascii="Arial" w:hAnsi="Arial" w:cs="Arial"/>
          <w:color w:val="000000"/>
          <w:sz w:val="20"/>
        </w:rPr>
        <w:t xml:space="preserve"> i</w:t>
      </w:r>
      <w:r w:rsidRPr="00CF068C">
        <w:rPr>
          <w:rFonts w:ascii="Arial" w:hAnsi="Arial" w:cs="Arial"/>
          <w:color w:val="000000"/>
          <w:sz w:val="20"/>
        </w:rPr>
        <w:t>mmunosorb</w:t>
      </w:r>
      <w:r w:rsidR="00B92822" w:rsidRPr="00CF068C">
        <w:rPr>
          <w:rFonts w:ascii="Arial" w:hAnsi="Arial" w:cs="Arial"/>
          <w:color w:val="000000"/>
          <w:sz w:val="20"/>
        </w:rPr>
        <w:t>ent assay for the detection of m</w:t>
      </w:r>
      <w:r w:rsidRPr="00CF068C">
        <w:rPr>
          <w:rFonts w:ascii="Arial" w:hAnsi="Arial" w:cs="Arial"/>
          <w:color w:val="000000"/>
          <w:sz w:val="20"/>
        </w:rPr>
        <w:t>icr</w:t>
      </w:r>
      <w:r w:rsidR="00B92822" w:rsidRPr="00CF068C">
        <w:rPr>
          <w:rFonts w:ascii="Arial" w:hAnsi="Arial" w:cs="Arial"/>
          <w:color w:val="000000"/>
          <w:sz w:val="20"/>
        </w:rPr>
        <w:t>otubule-associated protein-2 a potential biochemical marker of spinal cord i</w:t>
      </w:r>
      <w:r w:rsidR="00236957" w:rsidRPr="00CF068C">
        <w:rPr>
          <w:rFonts w:ascii="Arial" w:hAnsi="Arial" w:cs="Arial"/>
          <w:color w:val="000000"/>
          <w:sz w:val="20"/>
        </w:rPr>
        <w:t>schemia.</w:t>
      </w:r>
      <w:r w:rsidR="00B92822" w:rsidRPr="00CF068C">
        <w:rPr>
          <w:rFonts w:ascii="Arial" w:hAnsi="Arial" w:cs="Arial"/>
          <w:color w:val="000000"/>
          <w:sz w:val="20"/>
        </w:rPr>
        <w:t xml:space="preserve"> Univ Florida</w:t>
      </w:r>
      <w:r w:rsidRPr="00CF068C">
        <w:rPr>
          <w:rFonts w:ascii="Arial" w:hAnsi="Arial" w:cs="Arial"/>
          <w:color w:val="000000"/>
          <w:sz w:val="20"/>
        </w:rPr>
        <w:t xml:space="preserve"> </w:t>
      </w:r>
      <w:r w:rsidR="00B872A8" w:rsidRPr="00CF068C">
        <w:rPr>
          <w:rFonts w:ascii="Arial" w:hAnsi="Arial" w:cs="Arial"/>
          <w:color w:val="000000"/>
          <w:sz w:val="20"/>
        </w:rPr>
        <w:t>Dept.</w:t>
      </w:r>
      <w:r w:rsidRPr="00CF068C">
        <w:rPr>
          <w:rFonts w:ascii="Arial" w:hAnsi="Arial" w:cs="Arial"/>
          <w:color w:val="000000"/>
          <w:sz w:val="20"/>
        </w:rPr>
        <w:t xml:space="preserve"> of Anesthesiology Celebration of Research </w:t>
      </w:r>
      <w:r w:rsidR="00723171" w:rsidRPr="00CF068C">
        <w:rPr>
          <w:rFonts w:ascii="Arial" w:hAnsi="Arial" w:cs="Arial"/>
          <w:color w:val="000000"/>
          <w:sz w:val="20"/>
        </w:rPr>
        <w:t>Gainesville, FL</w:t>
      </w:r>
      <w:r w:rsidRPr="00CF068C">
        <w:rPr>
          <w:rFonts w:ascii="Arial" w:hAnsi="Arial" w:cs="Arial"/>
          <w:color w:val="000000"/>
          <w:sz w:val="20"/>
        </w:rPr>
        <w:t xml:space="preserve">, </w:t>
      </w:r>
      <w:r w:rsidR="00B92822" w:rsidRPr="00CF068C">
        <w:rPr>
          <w:rFonts w:ascii="Arial" w:hAnsi="Arial" w:cs="Arial"/>
          <w:color w:val="000000"/>
          <w:sz w:val="20"/>
        </w:rPr>
        <w:t xml:space="preserve">May 11, </w:t>
      </w:r>
      <w:r w:rsidRPr="00CF068C">
        <w:rPr>
          <w:rFonts w:ascii="Arial" w:hAnsi="Arial" w:cs="Arial"/>
          <w:color w:val="000000"/>
          <w:sz w:val="20"/>
        </w:rPr>
        <w:t>2016</w:t>
      </w:r>
      <w:r w:rsidR="00B92822" w:rsidRPr="00CF068C">
        <w:rPr>
          <w:rFonts w:ascii="Arial" w:hAnsi="Arial" w:cs="Arial"/>
          <w:color w:val="000000"/>
          <w:sz w:val="20"/>
        </w:rPr>
        <w:t>.</w:t>
      </w:r>
    </w:p>
    <w:p w14:paraId="741CB90B" w14:textId="15A436A2" w:rsidR="00992AD4" w:rsidRPr="00CF068C" w:rsidRDefault="00992AD4" w:rsidP="00992AD4">
      <w:pPr>
        <w:pStyle w:val="ListParagraph"/>
        <w:numPr>
          <w:ilvl w:val="0"/>
          <w:numId w:val="27"/>
        </w:numPr>
        <w:rPr>
          <w:rFonts w:ascii="Arial" w:hAnsi="Arial" w:cs="Arial"/>
          <w:bCs/>
          <w:sz w:val="20"/>
        </w:rPr>
      </w:pPr>
      <w:r w:rsidRPr="00CF068C">
        <w:rPr>
          <w:rFonts w:ascii="Arial" w:hAnsi="Arial" w:cs="Arial"/>
          <w:bCs/>
          <w:color w:val="000000"/>
          <w:sz w:val="20"/>
        </w:rPr>
        <w:t>Rabai F</w:t>
      </w:r>
      <w:r w:rsidRPr="00CF068C">
        <w:rPr>
          <w:rFonts w:ascii="Arial" w:hAnsi="Arial" w:cs="Arial"/>
          <w:color w:val="000000"/>
          <w:sz w:val="20"/>
        </w:rPr>
        <w:t xml:space="preserve">, </w:t>
      </w:r>
      <w:proofErr w:type="spellStart"/>
      <w:r w:rsidRPr="00CF068C">
        <w:rPr>
          <w:rFonts w:ascii="Arial" w:hAnsi="Arial" w:cs="Arial"/>
          <w:color w:val="000000"/>
          <w:sz w:val="20"/>
        </w:rPr>
        <w:t>Stetler</w:t>
      </w:r>
      <w:proofErr w:type="spellEnd"/>
      <w:r w:rsidRPr="00CF068C">
        <w:rPr>
          <w:rFonts w:ascii="Arial" w:hAnsi="Arial" w:cs="Arial"/>
          <w:color w:val="000000"/>
          <w:sz w:val="20"/>
        </w:rPr>
        <w:t xml:space="preserve"> W, </w:t>
      </w:r>
      <w:proofErr w:type="spellStart"/>
      <w:r w:rsidRPr="00CF068C">
        <w:rPr>
          <w:rFonts w:ascii="Arial" w:hAnsi="Arial" w:cs="Arial"/>
          <w:color w:val="000000"/>
          <w:sz w:val="20"/>
        </w:rPr>
        <w:t>Polifka</w:t>
      </w:r>
      <w:proofErr w:type="spellEnd"/>
      <w:r w:rsidRPr="00CF068C">
        <w:rPr>
          <w:rFonts w:ascii="Arial" w:hAnsi="Arial" w:cs="Arial"/>
          <w:color w:val="000000"/>
          <w:sz w:val="20"/>
        </w:rPr>
        <w:t xml:space="preserve"> A, </w:t>
      </w:r>
      <w:proofErr w:type="spellStart"/>
      <w:r w:rsidRPr="00CF068C">
        <w:rPr>
          <w:rFonts w:ascii="Arial" w:hAnsi="Arial" w:cs="Arial"/>
          <w:color w:val="000000"/>
          <w:sz w:val="20"/>
        </w:rPr>
        <w:t>Algarra</w:t>
      </w:r>
      <w:proofErr w:type="spellEnd"/>
      <w:r w:rsidRPr="00CF068C">
        <w:rPr>
          <w:rFonts w:ascii="Arial" w:hAnsi="Arial" w:cs="Arial"/>
          <w:color w:val="000000"/>
          <w:sz w:val="20"/>
        </w:rPr>
        <w:t xml:space="preserve"> N, Seubert C, </w:t>
      </w:r>
      <w:r w:rsidRPr="00CF068C">
        <w:rPr>
          <w:rFonts w:ascii="Arial" w:hAnsi="Arial" w:cs="Arial"/>
          <w:b/>
          <w:color w:val="000000"/>
          <w:sz w:val="20"/>
        </w:rPr>
        <w:t>Robicsek S</w:t>
      </w:r>
      <w:r w:rsidRPr="00CF068C">
        <w:rPr>
          <w:rFonts w:ascii="Arial" w:hAnsi="Arial" w:cs="Arial"/>
          <w:color w:val="000000"/>
          <w:sz w:val="20"/>
        </w:rPr>
        <w:t>: Elec</w:t>
      </w:r>
      <w:r w:rsidR="00B92822" w:rsidRPr="00CF068C">
        <w:rPr>
          <w:rFonts w:ascii="Arial" w:hAnsi="Arial" w:cs="Arial"/>
          <w:color w:val="000000"/>
          <w:sz w:val="20"/>
        </w:rPr>
        <w:t>trophysiologic monitoring with p</w:t>
      </w:r>
      <w:r w:rsidRPr="00CF068C">
        <w:rPr>
          <w:rFonts w:ascii="Arial" w:hAnsi="Arial" w:cs="Arial"/>
          <w:color w:val="000000"/>
          <w:sz w:val="20"/>
        </w:rPr>
        <w:t>rovocati</w:t>
      </w:r>
      <w:r w:rsidR="00B92822" w:rsidRPr="00CF068C">
        <w:rPr>
          <w:rFonts w:ascii="Arial" w:hAnsi="Arial" w:cs="Arial"/>
          <w:color w:val="000000"/>
          <w:sz w:val="20"/>
        </w:rPr>
        <w:t>on testing in the treatment of s</w:t>
      </w:r>
      <w:r w:rsidRPr="00CF068C">
        <w:rPr>
          <w:rFonts w:ascii="Arial" w:hAnsi="Arial" w:cs="Arial"/>
          <w:color w:val="000000"/>
          <w:sz w:val="20"/>
        </w:rPr>
        <w:t>pinal</w:t>
      </w:r>
      <w:r w:rsidR="00B92822" w:rsidRPr="00CF068C">
        <w:rPr>
          <w:rFonts w:ascii="Arial" w:hAnsi="Arial" w:cs="Arial"/>
          <w:color w:val="000000"/>
          <w:sz w:val="20"/>
        </w:rPr>
        <w:t xml:space="preserve"> arteriovenous f</w:t>
      </w:r>
      <w:r w:rsidR="00236957" w:rsidRPr="00CF068C">
        <w:rPr>
          <w:rFonts w:ascii="Arial" w:hAnsi="Arial" w:cs="Arial"/>
          <w:color w:val="000000"/>
          <w:sz w:val="20"/>
        </w:rPr>
        <w:t>istula.</w:t>
      </w:r>
      <w:r w:rsidR="00FE6B44" w:rsidRPr="00CF068C">
        <w:rPr>
          <w:rFonts w:ascii="Arial" w:hAnsi="Arial" w:cs="Arial"/>
          <w:color w:val="000000"/>
          <w:sz w:val="20"/>
        </w:rPr>
        <w:t xml:space="preserve"> Am Soc</w:t>
      </w:r>
      <w:r w:rsidRPr="00CF068C">
        <w:rPr>
          <w:rFonts w:ascii="Arial" w:hAnsi="Arial" w:cs="Arial"/>
          <w:color w:val="000000"/>
          <w:sz w:val="20"/>
        </w:rPr>
        <w:t xml:space="preserve"> Neuroph</w:t>
      </w:r>
      <w:r w:rsidR="00B92822" w:rsidRPr="00CF068C">
        <w:rPr>
          <w:rFonts w:ascii="Arial" w:hAnsi="Arial" w:cs="Arial"/>
          <w:color w:val="000000"/>
          <w:sz w:val="20"/>
        </w:rPr>
        <w:t>ysiologic Monitoring 2016 Ann</w:t>
      </w:r>
      <w:r w:rsidRPr="00CF068C">
        <w:rPr>
          <w:rFonts w:ascii="Arial" w:hAnsi="Arial" w:cs="Arial"/>
          <w:color w:val="000000"/>
          <w:sz w:val="20"/>
        </w:rPr>
        <w:t xml:space="preserve"> Mee</w:t>
      </w:r>
      <w:r w:rsidR="00723171" w:rsidRPr="00CF068C">
        <w:rPr>
          <w:rFonts w:ascii="Arial" w:hAnsi="Arial" w:cs="Arial"/>
          <w:color w:val="000000"/>
          <w:sz w:val="20"/>
        </w:rPr>
        <w:t>ting, Chicago, Il,</w:t>
      </w:r>
      <w:r w:rsidR="00B92822" w:rsidRPr="00CF068C">
        <w:rPr>
          <w:rFonts w:ascii="Arial" w:hAnsi="Arial" w:cs="Arial"/>
          <w:color w:val="000000"/>
          <w:sz w:val="20"/>
        </w:rPr>
        <w:t xml:space="preserve"> May 12-15, </w:t>
      </w:r>
      <w:r w:rsidRPr="00CF068C">
        <w:rPr>
          <w:rFonts w:ascii="Arial" w:hAnsi="Arial" w:cs="Arial"/>
          <w:color w:val="000000"/>
          <w:sz w:val="20"/>
        </w:rPr>
        <w:t>2016 (E-poster Scientific Achievement Award and 2</w:t>
      </w:r>
      <w:r w:rsidR="00FE6B44" w:rsidRPr="00CF068C">
        <w:rPr>
          <w:rFonts w:ascii="Arial" w:hAnsi="Arial" w:cs="Arial"/>
          <w:color w:val="000000"/>
          <w:sz w:val="20"/>
          <w:vertAlign w:val="superscript"/>
        </w:rPr>
        <w:t>nd</w:t>
      </w:r>
      <w:r w:rsidR="00FE6B44" w:rsidRPr="00CF068C">
        <w:rPr>
          <w:rFonts w:ascii="Arial" w:hAnsi="Arial" w:cs="Arial"/>
          <w:color w:val="000000"/>
          <w:sz w:val="20"/>
        </w:rPr>
        <w:t xml:space="preserve"> Prize for best </w:t>
      </w:r>
      <w:r w:rsidRPr="00CF068C">
        <w:rPr>
          <w:rFonts w:ascii="Arial" w:hAnsi="Arial" w:cs="Arial"/>
          <w:color w:val="000000"/>
          <w:sz w:val="20"/>
        </w:rPr>
        <w:t xml:space="preserve">poster) </w:t>
      </w:r>
      <w:r w:rsidR="00160FDD" w:rsidRPr="00CF068C">
        <w:rPr>
          <w:rFonts w:ascii="Arial" w:hAnsi="Arial" w:cs="Arial"/>
          <w:i/>
          <w:color w:val="984806" w:themeColor="accent6" w:themeShade="80"/>
          <w:sz w:val="20"/>
        </w:rPr>
        <w:t>http://www.asnm.org/page/2016AnnualEPosters</w:t>
      </w:r>
      <w:r w:rsidR="00160FDD" w:rsidRPr="00CF068C">
        <w:rPr>
          <w:rFonts w:ascii="Arial" w:hAnsi="Arial" w:cs="Arial"/>
          <w:color w:val="000000"/>
          <w:sz w:val="20"/>
        </w:rPr>
        <w:t xml:space="preserve"> </w:t>
      </w:r>
      <w:r w:rsidRPr="00CF068C">
        <w:rPr>
          <w:rFonts w:ascii="Arial" w:hAnsi="Arial" w:cs="Arial"/>
          <w:b/>
          <w:color w:val="000000"/>
          <w:sz w:val="20"/>
        </w:rPr>
        <w:t>&amp;</w:t>
      </w:r>
      <w:r w:rsidRPr="00CF068C">
        <w:rPr>
          <w:rFonts w:ascii="Arial" w:hAnsi="Arial" w:cs="Arial"/>
          <w:color w:val="000000"/>
          <w:sz w:val="20"/>
        </w:rPr>
        <w:t xml:space="preserve"> </w:t>
      </w:r>
      <w:r w:rsidR="00B92822" w:rsidRPr="00CF068C">
        <w:rPr>
          <w:rFonts w:ascii="Arial" w:hAnsi="Arial" w:cs="Arial"/>
          <w:color w:val="000000"/>
          <w:sz w:val="20"/>
        </w:rPr>
        <w:t>Univ Florida</w:t>
      </w:r>
      <w:r w:rsidRPr="00CF068C">
        <w:rPr>
          <w:rFonts w:ascii="Arial" w:hAnsi="Arial" w:cs="Arial"/>
          <w:color w:val="000000"/>
          <w:sz w:val="20"/>
        </w:rPr>
        <w:t xml:space="preserve"> Celebration of Resea</w:t>
      </w:r>
      <w:r w:rsidR="00723171" w:rsidRPr="00CF068C">
        <w:rPr>
          <w:rFonts w:ascii="Arial" w:hAnsi="Arial" w:cs="Arial"/>
          <w:color w:val="000000"/>
          <w:sz w:val="20"/>
        </w:rPr>
        <w:t>rch Event, Gainesville, Fl,</w:t>
      </w:r>
      <w:r w:rsidRPr="00CF068C">
        <w:rPr>
          <w:rFonts w:ascii="Arial" w:hAnsi="Arial" w:cs="Arial"/>
          <w:color w:val="000000"/>
          <w:sz w:val="20"/>
        </w:rPr>
        <w:t xml:space="preserve"> </w:t>
      </w:r>
      <w:r w:rsidR="00B92822" w:rsidRPr="00CF068C">
        <w:rPr>
          <w:rFonts w:ascii="Arial" w:hAnsi="Arial" w:cs="Arial"/>
          <w:color w:val="000000"/>
          <w:sz w:val="20"/>
        </w:rPr>
        <w:t xml:space="preserve">May 11, </w:t>
      </w:r>
      <w:r w:rsidRPr="00CF068C">
        <w:rPr>
          <w:rFonts w:ascii="Arial" w:hAnsi="Arial" w:cs="Arial"/>
          <w:color w:val="000000"/>
          <w:sz w:val="20"/>
        </w:rPr>
        <w:t>2016 (3</w:t>
      </w:r>
      <w:r w:rsidR="00FE6B44" w:rsidRPr="00CF068C">
        <w:rPr>
          <w:rFonts w:ascii="Arial" w:hAnsi="Arial" w:cs="Arial"/>
          <w:color w:val="000000"/>
          <w:sz w:val="20"/>
          <w:vertAlign w:val="superscript"/>
        </w:rPr>
        <w:t>rd</w:t>
      </w:r>
      <w:r w:rsidRPr="00CF068C">
        <w:rPr>
          <w:rFonts w:ascii="Arial" w:hAnsi="Arial" w:cs="Arial"/>
          <w:color w:val="000000"/>
          <w:sz w:val="20"/>
        </w:rPr>
        <w:t xml:space="preserve"> </w:t>
      </w:r>
      <w:r w:rsidR="00DA30B3" w:rsidRPr="00CF068C">
        <w:rPr>
          <w:rFonts w:ascii="Arial" w:hAnsi="Arial" w:cs="Arial"/>
          <w:color w:val="000000"/>
          <w:sz w:val="20"/>
        </w:rPr>
        <w:t>place</w:t>
      </w:r>
      <w:r w:rsidR="00FE6B44" w:rsidRPr="00CF068C">
        <w:rPr>
          <w:rFonts w:ascii="Arial" w:hAnsi="Arial" w:cs="Arial"/>
          <w:color w:val="000000"/>
          <w:sz w:val="20"/>
        </w:rPr>
        <w:t xml:space="preserve"> p</w:t>
      </w:r>
      <w:r w:rsidRPr="00CF068C">
        <w:rPr>
          <w:rFonts w:ascii="Arial" w:hAnsi="Arial" w:cs="Arial"/>
          <w:color w:val="000000"/>
          <w:sz w:val="20"/>
        </w:rPr>
        <w:t>oster)</w:t>
      </w:r>
    </w:p>
    <w:p w14:paraId="2A1C51F6" w14:textId="6862C24F" w:rsidR="00D07A7F" w:rsidRPr="00CF068C" w:rsidRDefault="00D07A7F" w:rsidP="00911069">
      <w:pPr>
        <w:pStyle w:val="ListParagraph"/>
        <w:numPr>
          <w:ilvl w:val="0"/>
          <w:numId w:val="27"/>
        </w:numPr>
        <w:rPr>
          <w:rFonts w:ascii="Arial" w:hAnsi="Arial" w:cs="Arial"/>
          <w:sz w:val="20"/>
          <w:shd w:val="clear" w:color="auto" w:fill="FFFFFF"/>
        </w:rPr>
      </w:pPr>
      <w:r w:rsidRPr="00CF068C">
        <w:rPr>
          <w:rFonts w:ascii="Arial" w:hAnsi="Arial" w:cs="Arial"/>
          <w:sz w:val="20"/>
        </w:rPr>
        <w:t>Stillings S</w:t>
      </w:r>
      <w:r w:rsidRPr="00CF068C">
        <w:rPr>
          <w:rFonts w:ascii="Arial" w:hAnsi="Arial" w:cs="Arial"/>
          <w:sz w:val="20"/>
          <w:vertAlign w:val="superscript"/>
        </w:rPr>
        <w:t>M</w:t>
      </w:r>
      <w:r w:rsidRPr="00CF068C">
        <w:rPr>
          <w:rFonts w:ascii="Arial" w:hAnsi="Arial" w:cs="Arial"/>
          <w:sz w:val="20"/>
        </w:rPr>
        <w:t>, Leclerc J</w:t>
      </w:r>
      <w:r w:rsidRPr="00CF068C">
        <w:rPr>
          <w:rFonts w:ascii="Arial" w:hAnsi="Arial" w:cs="Arial"/>
          <w:sz w:val="20"/>
          <w:vertAlign w:val="superscript"/>
        </w:rPr>
        <w:t>P</w:t>
      </w:r>
      <w:r w:rsidRPr="00CF068C">
        <w:rPr>
          <w:rFonts w:ascii="Arial" w:hAnsi="Arial" w:cs="Arial"/>
          <w:sz w:val="20"/>
        </w:rPr>
        <w:t xml:space="preserve">, </w:t>
      </w:r>
      <w:r w:rsidRPr="00CF068C">
        <w:rPr>
          <w:rFonts w:ascii="Arial" w:hAnsi="Arial" w:cs="Arial"/>
          <w:b/>
          <w:sz w:val="20"/>
        </w:rPr>
        <w:t>Robicsek SA,</w:t>
      </w:r>
      <w:r w:rsidRPr="00CF068C">
        <w:rPr>
          <w:rFonts w:ascii="Arial" w:hAnsi="Arial" w:cs="Arial"/>
          <w:sz w:val="20"/>
        </w:rPr>
        <w:t xml:space="preserve"> Doré S. Haptoglobin phenotype and clinical outcomes after severe traumatic brain injury. Celebration of Research, </w:t>
      </w:r>
      <w:r w:rsidR="0057129A" w:rsidRPr="00CF068C">
        <w:rPr>
          <w:rFonts w:ascii="Arial" w:hAnsi="Arial" w:cs="Arial"/>
          <w:sz w:val="20"/>
        </w:rPr>
        <w:t>Univ</w:t>
      </w:r>
      <w:r w:rsidR="00FF1FD5" w:rsidRPr="00CF068C">
        <w:rPr>
          <w:rFonts w:ascii="Arial" w:hAnsi="Arial" w:cs="Arial"/>
          <w:sz w:val="20"/>
        </w:rPr>
        <w:t>.</w:t>
      </w:r>
      <w:r w:rsidR="0057129A" w:rsidRPr="00CF068C">
        <w:rPr>
          <w:rFonts w:ascii="Arial" w:hAnsi="Arial" w:cs="Arial"/>
          <w:sz w:val="20"/>
        </w:rPr>
        <w:t xml:space="preserve"> Florida</w:t>
      </w:r>
      <w:r w:rsidRPr="00CF068C">
        <w:rPr>
          <w:rFonts w:ascii="Arial" w:hAnsi="Arial" w:cs="Arial"/>
          <w:sz w:val="20"/>
        </w:rPr>
        <w:t>, February 9, 2015.</w:t>
      </w:r>
    </w:p>
    <w:p w14:paraId="1B811F1D" w14:textId="77777777" w:rsidR="00D07A7F" w:rsidRPr="00CF068C" w:rsidRDefault="00D07A7F" w:rsidP="009945A5">
      <w:pPr>
        <w:pStyle w:val="ListParagraph"/>
        <w:numPr>
          <w:ilvl w:val="0"/>
          <w:numId w:val="27"/>
        </w:numPr>
        <w:rPr>
          <w:rStyle w:val="apple-converted-space"/>
          <w:rFonts w:ascii="Arial" w:hAnsi="Arial" w:cs="Arial"/>
          <w:color w:val="000000"/>
          <w:sz w:val="20"/>
          <w:shd w:val="clear" w:color="auto" w:fill="FFFFFF"/>
        </w:rPr>
      </w:pPr>
      <w:r w:rsidRPr="00CF068C">
        <w:rPr>
          <w:rFonts w:ascii="Arial" w:hAnsi="Arial" w:cs="Arial"/>
          <w:sz w:val="20"/>
        </w:rPr>
        <w:t>Tóth A</w:t>
      </w:r>
      <w:r w:rsidRPr="00CF068C">
        <w:rPr>
          <w:rFonts w:ascii="Arial" w:hAnsi="Arial" w:cs="Arial"/>
          <w:sz w:val="20"/>
          <w:vertAlign w:val="superscript"/>
        </w:rPr>
        <w:t>R</w:t>
      </w:r>
      <w:r w:rsidRPr="00CF068C">
        <w:rPr>
          <w:rFonts w:ascii="Arial" w:hAnsi="Arial" w:cs="Arial"/>
          <w:sz w:val="20"/>
        </w:rPr>
        <w:t xml:space="preserve">, Schmalfuss I, Heaton S, Gabrielli A, Hannay HJ, Papa L, Brophy G, Wang KKW, Büki A, Schwarcz A, Hayes R, Robertson CS, </w:t>
      </w:r>
      <w:r w:rsidRPr="00CF068C">
        <w:rPr>
          <w:rFonts w:ascii="Arial" w:hAnsi="Arial" w:cs="Arial"/>
          <w:b/>
          <w:sz w:val="20"/>
        </w:rPr>
        <w:t>Robicsek SA</w:t>
      </w:r>
      <w:r w:rsidRPr="00CF068C">
        <w:rPr>
          <w:rFonts w:ascii="Arial" w:hAnsi="Arial" w:cs="Arial"/>
          <w:sz w:val="20"/>
        </w:rPr>
        <w:t xml:space="preserve">.  Lateral Ventricle Volume Asymmetry Predicts Midline Shift in Severe Traumatic Brain Injury. [A2-28] Nat Neurotrauma Society, San Francisco, CA, June 2014. </w:t>
      </w:r>
      <w:r w:rsidRPr="00CF068C">
        <w:rPr>
          <w:rFonts w:ascii="Arial" w:hAnsi="Arial" w:cs="Arial"/>
          <w:i/>
          <w:color w:val="800000"/>
          <w:sz w:val="20"/>
        </w:rPr>
        <w:t>Published in</w:t>
      </w:r>
      <w:r w:rsidRPr="00CF068C">
        <w:rPr>
          <w:rFonts w:ascii="Arial" w:hAnsi="Arial" w:cs="Arial"/>
          <w:color w:val="800000"/>
          <w:sz w:val="20"/>
        </w:rPr>
        <w:t xml:space="preserve"> J Neurotrauma, 2015. </w:t>
      </w:r>
      <w:r w:rsidRPr="00CF068C">
        <w:rPr>
          <w:rFonts w:ascii="Arial" w:hAnsi="Arial" w:cs="Arial"/>
          <w:i/>
          <w:color w:val="800000"/>
          <w:sz w:val="20"/>
        </w:rPr>
        <w:t>Epub ahead of print.</w:t>
      </w:r>
    </w:p>
    <w:p w14:paraId="43935FB8" w14:textId="77777777" w:rsidR="00D07A7F" w:rsidRPr="00CF068C" w:rsidRDefault="00D07A7F" w:rsidP="009945A5">
      <w:pPr>
        <w:pStyle w:val="ListParagraph"/>
        <w:numPr>
          <w:ilvl w:val="0"/>
          <w:numId w:val="27"/>
        </w:numPr>
        <w:rPr>
          <w:rFonts w:ascii="Arial" w:hAnsi="Arial" w:cs="Arial"/>
          <w:color w:val="000000"/>
          <w:sz w:val="20"/>
          <w:shd w:val="clear" w:color="auto" w:fill="FFFFFF"/>
        </w:rPr>
      </w:pPr>
      <w:r w:rsidRPr="00CF068C">
        <w:rPr>
          <w:rStyle w:val="apple-converted-space"/>
          <w:rFonts w:ascii="Arial" w:hAnsi="Arial" w:cs="Arial"/>
          <w:color w:val="000000"/>
          <w:sz w:val="20"/>
          <w:shd w:val="clear" w:color="auto" w:fill="FFFFFF"/>
        </w:rPr>
        <w:t xml:space="preserve">Brophy GM, Papa L, Robertson C, Wang K, Hannay J, Heaton S, Gabrielli A, Schmalfuss I, Hayes R, </w:t>
      </w:r>
      <w:r w:rsidRPr="00CF068C">
        <w:rPr>
          <w:rStyle w:val="apple-converted-space"/>
          <w:rFonts w:ascii="Arial" w:hAnsi="Arial" w:cs="Arial"/>
          <w:b/>
          <w:color w:val="000000"/>
          <w:sz w:val="20"/>
          <w:shd w:val="clear" w:color="auto" w:fill="FFFFFF"/>
        </w:rPr>
        <w:t>Robicsek S</w:t>
      </w:r>
      <w:r w:rsidRPr="00CF068C">
        <w:rPr>
          <w:rStyle w:val="apple-converted-space"/>
          <w:rFonts w:ascii="Arial" w:hAnsi="Arial" w:cs="Arial"/>
          <w:color w:val="000000"/>
          <w:sz w:val="20"/>
          <w:shd w:val="clear" w:color="auto" w:fill="FFFFFF"/>
        </w:rPr>
        <w:t>.</w:t>
      </w:r>
      <w:r w:rsidRPr="00CF068C">
        <w:rPr>
          <w:rStyle w:val="apple-converted-space"/>
          <w:rFonts w:ascii="Arial" w:hAnsi="Arial" w:cs="Arial"/>
          <w:b/>
          <w:color w:val="000000"/>
          <w:sz w:val="20"/>
          <w:shd w:val="clear" w:color="auto" w:fill="FFFFFF"/>
        </w:rPr>
        <w:t xml:space="preserve"> </w:t>
      </w:r>
      <w:r w:rsidRPr="00CF068C">
        <w:rPr>
          <w:rFonts w:ascii="Arial" w:hAnsi="Arial" w:cs="Arial"/>
          <w:bCs/>
          <w:color w:val="000000"/>
          <w:sz w:val="20"/>
          <w:shd w:val="clear" w:color="auto" w:fill="FFFFFF"/>
        </w:rPr>
        <w:t xml:space="preserve">Microtubule-associated protein 2 (MAP2) CSF </w:t>
      </w:r>
      <w:r w:rsidRPr="00CF068C">
        <w:rPr>
          <w:rStyle w:val="apple-converted-space"/>
          <w:rFonts w:ascii="Arial" w:hAnsi="Arial" w:cs="Arial"/>
          <w:color w:val="000000"/>
          <w:sz w:val="20"/>
          <w:shd w:val="clear" w:color="auto" w:fill="FFFFFF"/>
        </w:rPr>
        <w:t xml:space="preserve">biokinetic characteristics are associated with poor </w:t>
      </w:r>
      <w:r w:rsidRPr="00CF068C">
        <w:rPr>
          <w:rStyle w:val="apple-converted-space"/>
          <w:rFonts w:ascii="Arial" w:hAnsi="Arial" w:cs="Arial"/>
          <w:color w:val="000000"/>
          <w:sz w:val="20"/>
          <w:shd w:val="clear" w:color="auto" w:fill="FFFFFF"/>
        </w:rPr>
        <w:lastRenderedPageBreak/>
        <w:t xml:space="preserve">outcomes in severe TBI patients.  Nat Neurotrauma Society, San Francisco, CA, June 2014. </w:t>
      </w:r>
      <w:r w:rsidRPr="00CF068C">
        <w:rPr>
          <w:rFonts w:ascii="Arial" w:hAnsi="Arial" w:cs="Arial"/>
          <w:i/>
          <w:color w:val="800000"/>
          <w:sz w:val="20"/>
        </w:rPr>
        <w:t>Published in</w:t>
      </w:r>
      <w:r w:rsidRPr="00CF068C">
        <w:rPr>
          <w:rFonts w:ascii="Arial" w:hAnsi="Arial" w:cs="Arial"/>
          <w:color w:val="800000"/>
          <w:sz w:val="20"/>
        </w:rPr>
        <w:t xml:space="preserve"> </w:t>
      </w:r>
      <w:r w:rsidRPr="00CF068C">
        <w:rPr>
          <w:rStyle w:val="apple-converted-space"/>
          <w:rFonts w:ascii="Arial" w:hAnsi="Arial" w:cs="Arial"/>
          <w:color w:val="800000"/>
          <w:sz w:val="20"/>
          <w:shd w:val="clear" w:color="auto" w:fill="FFFFFF"/>
        </w:rPr>
        <w:t>J Neurotrauma</w:t>
      </w:r>
      <w:r w:rsidRPr="00CF068C">
        <w:rPr>
          <w:rFonts w:ascii="Arial" w:hAnsi="Arial" w:cs="Arial"/>
          <w:color w:val="800000"/>
          <w:sz w:val="20"/>
          <w:shd w:val="clear" w:color="auto" w:fill="FFFFFF"/>
        </w:rPr>
        <w:t xml:space="preserve"> 31(12):A38, 2014.</w:t>
      </w:r>
    </w:p>
    <w:p w14:paraId="07CBFAED" w14:textId="77777777" w:rsidR="00D07A7F" w:rsidRPr="00CF068C" w:rsidRDefault="00D07A7F" w:rsidP="009945A5">
      <w:pPr>
        <w:pStyle w:val="ListParagraph"/>
        <w:numPr>
          <w:ilvl w:val="0"/>
          <w:numId w:val="27"/>
        </w:numPr>
        <w:rPr>
          <w:rFonts w:ascii="Arial" w:hAnsi="Arial" w:cs="Arial"/>
          <w:color w:val="000000"/>
          <w:sz w:val="20"/>
          <w:shd w:val="clear" w:color="auto" w:fill="FFFFFF"/>
        </w:rPr>
      </w:pPr>
      <w:r w:rsidRPr="00CF068C">
        <w:rPr>
          <w:rFonts w:ascii="Arial" w:hAnsi="Arial" w:cs="Arial"/>
          <w:color w:val="000000"/>
          <w:sz w:val="20"/>
          <w:shd w:val="clear" w:color="auto" w:fill="FFFFFF"/>
        </w:rPr>
        <w:t>Seller A</w:t>
      </w:r>
      <w:r w:rsidRPr="00CF068C">
        <w:rPr>
          <w:rFonts w:ascii="Arial" w:hAnsi="Arial" w:cs="Arial"/>
          <w:color w:val="000000"/>
          <w:sz w:val="20"/>
          <w:shd w:val="clear" w:color="auto" w:fill="FFFFFF"/>
          <w:vertAlign w:val="superscript"/>
        </w:rPr>
        <w:t>F</w:t>
      </w:r>
      <w:r w:rsidRPr="00CF068C">
        <w:rPr>
          <w:rFonts w:ascii="Arial" w:hAnsi="Arial" w:cs="Arial"/>
          <w:color w:val="000000"/>
          <w:sz w:val="20"/>
          <w:shd w:val="clear" w:color="auto" w:fill="FFFFFF"/>
        </w:rPr>
        <w:t>, Timmerman R</w:t>
      </w:r>
      <w:r w:rsidRPr="00CF068C">
        <w:rPr>
          <w:rFonts w:ascii="Arial" w:hAnsi="Arial" w:cs="Arial"/>
          <w:color w:val="000000"/>
          <w:sz w:val="20"/>
          <w:shd w:val="clear" w:color="auto" w:fill="FFFFFF"/>
          <w:vertAlign w:val="superscript"/>
        </w:rPr>
        <w:t>R</w:t>
      </w:r>
      <w:r w:rsidRPr="00CF068C">
        <w:rPr>
          <w:rFonts w:ascii="Arial" w:hAnsi="Arial" w:cs="Arial"/>
          <w:color w:val="000000"/>
          <w:sz w:val="20"/>
          <w:shd w:val="clear" w:color="auto" w:fill="FFFFFF"/>
        </w:rPr>
        <w:t xml:space="preserve">, </w:t>
      </w:r>
      <w:r w:rsidRPr="00CF068C">
        <w:rPr>
          <w:rFonts w:ascii="Arial" w:hAnsi="Arial" w:cs="Arial"/>
          <w:b/>
          <w:sz w:val="20"/>
          <w:shd w:val="clear" w:color="auto" w:fill="FFFFFF"/>
        </w:rPr>
        <w:t>Robicsek S</w:t>
      </w:r>
      <w:r w:rsidRPr="00CF068C">
        <w:rPr>
          <w:rFonts w:ascii="Arial" w:hAnsi="Arial" w:cs="Arial"/>
          <w:color w:val="000000"/>
          <w:sz w:val="20"/>
          <w:shd w:val="clear" w:color="auto" w:fill="FFFFFF"/>
        </w:rPr>
        <w:t>, and Janelle GM. Thromboembolic Complications and Transesophageal Echocardiography.  Soc Cardiovascular Anesthesiologists 36</w:t>
      </w:r>
      <w:r w:rsidRPr="00CF068C">
        <w:rPr>
          <w:rFonts w:ascii="Arial" w:hAnsi="Arial" w:cs="Arial"/>
          <w:color w:val="000000"/>
          <w:sz w:val="20"/>
          <w:shd w:val="clear" w:color="auto" w:fill="FFFFFF"/>
          <w:vertAlign w:val="superscript"/>
        </w:rPr>
        <w:t>th</w:t>
      </w:r>
      <w:r w:rsidRPr="00CF068C">
        <w:rPr>
          <w:rFonts w:ascii="Arial" w:hAnsi="Arial" w:cs="Arial"/>
          <w:color w:val="000000"/>
          <w:sz w:val="20"/>
          <w:shd w:val="clear" w:color="auto" w:fill="FFFFFF"/>
        </w:rPr>
        <w:t xml:space="preserve"> Annual Meeting.  New Orleans, LA, April 2014.</w:t>
      </w:r>
    </w:p>
    <w:p w14:paraId="37660AD9" w14:textId="77777777" w:rsidR="00D07A7F" w:rsidRPr="00CF068C" w:rsidRDefault="00D07A7F" w:rsidP="009945A5">
      <w:pPr>
        <w:pStyle w:val="ListParagraph"/>
        <w:numPr>
          <w:ilvl w:val="0"/>
          <w:numId w:val="27"/>
        </w:numPr>
        <w:rPr>
          <w:rFonts w:ascii="Arial" w:hAnsi="Arial" w:cs="Arial"/>
          <w:b/>
          <w:sz w:val="20"/>
        </w:rPr>
      </w:pPr>
      <w:r w:rsidRPr="00CF068C">
        <w:rPr>
          <w:rFonts w:ascii="Arial" w:hAnsi="Arial" w:cs="Arial"/>
          <w:sz w:val="20"/>
        </w:rPr>
        <w:t>Tóth A</w:t>
      </w:r>
      <w:r w:rsidRPr="00CF068C">
        <w:rPr>
          <w:rFonts w:ascii="Arial" w:hAnsi="Arial" w:cs="Arial"/>
          <w:sz w:val="20"/>
          <w:vertAlign w:val="superscript"/>
        </w:rPr>
        <w:t>M</w:t>
      </w:r>
      <w:r w:rsidRPr="00CF068C">
        <w:rPr>
          <w:rFonts w:ascii="Arial" w:hAnsi="Arial" w:cs="Arial"/>
          <w:sz w:val="20"/>
        </w:rPr>
        <w:t xml:space="preserve">, Schmalfuss I, Heaton S, Gabrielli A, Hannay HJ, Papa L, Brophy G, Wang KKW, Büki A, Schwarcz A, Hayes R, Robertson CS, </w:t>
      </w:r>
      <w:r w:rsidRPr="00CF068C">
        <w:rPr>
          <w:rFonts w:ascii="Arial" w:hAnsi="Arial" w:cs="Arial"/>
          <w:b/>
          <w:sz w:val="20"/>
        </w:rPr>
        <w:t>Robicsek SA</w:t>
      </w:r>
      <w:r w:rsidRPr="00CF068C">
        <w:rPr>
          <w:rFonts w:ascii="Arial" w:hAnsi="Arial" w:cs="Arial"/>
          <w:sz w:val="20"/>
        </w:rPr>
        <w:t>.  Prognostic value of hyperacute lateral ventricular volume asymmetry and midline shift in blunt severe traumatic brain injury.</w:t>
      </w:r>
      <w:r w:rsidRPr="00CF068C">
        <w:rPr>
          <w:rFonts w:ascii="Arial" w:hAnsi="Arial" w:cs="Arial"/>
          <w:b/>
          <w:sz w:val="20"/>
        </w:rPr>
        <w:t xml:space="preserve"> </w:t>
      </w:r>
      <w:r w:rsidRPr="00CF068C">
        <w:rPr>
          <w:rFonts w:ascii="Arial" w:hAnsi="Arial" w:cs="Arial"/>
          <w:sz w:val="20"/>
        </w:rPr>
        <w:t xml:space="preserve">Int </w:t>
      </w:r>
      <w:r w:rsidRPr="00CF068C">
        <w:rPr>
          <w:rFonts w:ascii="Arial" w:hAnsi="Arial" w:cs="Arial"/>
          <w:iCs/>
          <w:sz w:val="20"/>
        </w:rPr>
        <w:t>Neurotrauma</w:t>
      </w:r>
      <w:r w:rsidRPr="00CF068C">
        <w:rPr>
          <w:rFonts w:ascii="Arial" w:hAnsi="Arial" w:cs="Arial"/>
          <w:sz w:val="20"/>
        </w:rPr>
        <w:t xml:space="preserve"> Society (</w:t>
      </w:r>
      <w:r w:rsidRPr="00CF068C">
        <w:rPr>
          <w:rFonts w:ascii="Arial" w:hAnsi="Arial" w:cs="Arial"/>
          <w:i/>
          <w:iCs/>
          <w:sz w:val="20"/>
        </w:rPr>
        <w:t>INTS</w:t>
      </w:r>
      <w:r w:rsidRPr="00CF068C">
        <w:rPr>
          <w:rFonts w:ascii="Arial" w:hAnsi="Arial" w:cs="Arial"/>
          <w:sz w:val="20"/>
        </w:rPr>
        <w:t xml:space="preserve">), Budapest, Hungary, March 2014. </w:t>
      </w:r>
      <w:r w:rsidRPr="00CF068C">
        <w:rPr>
          <w:rFonts w:ascii="Arial" w:hAnsi="Arial" w:cs="Arial"/>
          <w:i/>
          <w:color w:val="800000"/>
          <w:sz w:val="20"/>
        </w:rPr>
        <w:t>Published in</w:t>
      </w:r>
      <w:r w:rsidRPr="00CF068C">
        <w:rPr>
          <w:rFonts w:ascii="Arial" w:hAnsi="Arial" w:cs="Arial"/>
          <w:color w:val="800000"/>
          <w:sz w:val="20"/>
        </w:rPr>
        <w:t xml:space="preserve"> J Neurotrauma 31:A1–73, 2014.</w:t>
      </w:r>
    </w:p>
    <w:p w14:paraId="60BAFBE0" w14:textId="1A4A88F5"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Tóth A</w:t>
      </w:r>
      <w:r w:rsidRPr="00CF068C">
        <w:rPr>
          <w:rFonts w:ascii="Arial" w:hAnsi="Arial" w:cs="Arial"/>
          <w:sz w:val="20"/>
          <w:vertAlign w:val="superscript"/>
        </w:rPr>
        <w:t>M</w:t>
      </w:r>
      <w:r w:rsidRPr="00CF068C">
        <w:rPr>
          <w:rFonts w:ascii="Arial" w:hAnsi="Arial" w:cs="Arial"/>
          <w:sz w:val="20"/>
        </w:rPr>
        <w:t xml:space="preserve">, Schmalfuss I, Heaton SC, Gabrielli A, Hannay HJ, Papa L, Brophy GM, Wang KKW, Büki A, Schwarcz A, Hayes RL, Robertson CS, </w:t>
      </w:r>
      <w:r w:rsidRPr="00CF068C">
        <w:rPr>
          <w:rFonts w:ascii="Arial" w:hAnsi="Arial" w:cs="Arial"/>
          <w:b/>
          <w:sz w:val="20"/>
        </w:rPr>
        <w:t>Robicsek SA</w:t>
      </w:r>
      <w:r w:rsidRPr="00CF068C">
        <w:rPr>
          <w:rFonts w:ascii="Arial" w:hAnsi="Arial" w:cs="Arial"/>
          <w:sz w:val="20"/>
        </w:rPr>
        <w:t xml:space="preserve">. Conventional vs Quantitative Approach in Assessing Post-Traumatic Ventriculomegaly and its Relation to 6-month Outcomes in Severe Traumatic Brain Injury. </w:t>
      </w:r>
      <w:r w:rsidR="007C0697" w:rsidRPr="00CF068C">
        <w:rPr>
          <w:rFonts w:ascii="Arial" w:hAnsi="Arial" w:cs="Arial"/>
          <w:sz w:val="20"/>
        </w:rPr>
        <w:t xml:space="preserve">Int </w:t>
      </w:r>
      <w:r w:rsidR="007C0697" w:rsidRPr="00CF068C">
        <w:rPr>
          <w:rFonts w:ascii="Arial" w:hAnsi="Arial" w:cs="Arial"/>
          <w:iCs/>
          <w:sz w:val="20"/>
        </w:rPr>
        <w:t>Neurotrauma</w:t>
      </w:r>
      <w:r w:rsidR="007C0697" w:rsidRPr="00CF068C">
        <w:rPr>
          <w:rFonts w:ascii="Arial" w:hAnsi="Arial" w:cs="Arial"/>
          <w:sz w:val="20"/>
        </w:rPr>
        <w:t xml:space="preserve"> Soc (</w:t>
      </w:r>
      <w:r w:rsidR="007C0697" w:rsidRPr="00CF068C">
        <w:rPr>
          <w:rFonts w:ascii="Arial" w:hAnsi="Arial" w:cs="Arial"/>
          <w:i/>
          <w:iCs/>
          <w:sz w:val="20"/>
        </w:rPr>
        <w:t>INTS</w:t>
      </w:r>
      <w:r w:rsidR="007C0697" w:rsidRPr="00CF068C">
        <w:rPr>
          <w:rFonts w:ascii="Arial" w:hAnsi="Arial" w:cs="Arial"/>
          <w:sz w:val="20"/>
        </w:rPr>
        <w:t xml:space="preserve">), Budapest, Hungary, March 2014. </w:t>
      </w:r>
      <w:r w:rsidRPr="00CF068C">
        <w:rPr>
          <w:rFonts w:ascii="Arial" w:hAnsi="Arial" w:cs="Arial"/>
          <w:i/>
          <w:color w:val="800000"/>
          <w:sz w:val="20"/>
        </w:rPr>
        <w:t>Published in</w:t>
      </w:r>
      <w:r w:rsidRPr="00CF068C">
        <w:rPr>
          <w:rFonts w:ascii="Arial" w:hAnsi="Arial" w:cs="Arial"/>
          <w:color w:val="800000"/>
          <w:sz w:val="20"/>
        </w:rPr>
        <w:t xml:space="preserve"> J Neurotrauma 31:A1–73, 2014. [PMID 24568293]</w:t>
      </w:r>
    </w:p>
    <w:p w14:paraId="005DA070" w14:textId="77777777" w:rsidR="00D07A7F" w:rsidRPr="00CF068C" w:rsidRDefault="00D07A7F" w:rsidP="009945A5">
      <w:pPr>
        <w:pStyle w:val="ListParagraph"/>
        <w:numPr>
          <w:ilvl w:val="0"/>
          <w:numId w:val="27"/>
        </w:numPr>
        <w:rPr>
          <w:rFonts w:ascii="Arial" w:hAnsi="Arial" w:cs="Arial"/>
          <w:b/>
          <w:color w:val="800000"/>
          <w:sz w:val="20"/>
        </w:rPr>
      </w:pPr>
      <w:r w:rsidRPr="00CF068C">
        <w:rPr>
          <w:rFonts w:ascii="Arial" w:hAnsi="Arial" w:cs="Arial"/>
          <w:sz w:val="20"/>
        </w:rPr>
        <w:t>Tóth A</w:t>
      </w:r>
      <w:r w:rsidRPr="00CF068C">
        <w:rPr>
          <w:rFonts w:ascii="Arial" w:hAnsi="Arial" w:cs="Arial"/>
          <w:sz w:val="20"/>
          <w:vertAlign w:val="superscript"/>
        </w:rPr>
        <w:t>M</w:t>
      </w:r>
      <w:r w:rsidRPr="00CF068C">
        <w:rPr>
          <w:rFonts w:ascii="Arial" w:hAnsi="Arial" w:cs="Arial"/>
          <w:sz w:val="20"/>
        </w:rPr>
        <w:t xml:space="preserve">, Schmalfuss I, Heaton S, Gabrielli A, Büki A, Schwarcz A, Robertson CS, </w:t>
      </w:r>
      <w:r w:rsidRPr="00CF068C">
        <w:rPr>
          <w:rFonts w:ascii="Arial" w:hAnsi="Arial" w:cs="Arial"/>
          <w:b/>
          <w:sz w:val="20"/>
        </w:rPr>
        <w:t>Robicsek SA</w:t>
      </w:r>
      <w:r w:rsidRPr="00CF068C">
        <w:rPr>
          <w:rFonts w:ascii="Arial" w:hAnsi="Arial" w:cs="Arial"/>
          <w:bCs/>
          <w:sz w:val="20"/>
        </w:rPr>
        <w:t xml:space="preserve">.  </w:t>
      </w:r>
      <w:r w:rsidRPr="00CF068C">
        <w:rPr>
          <w:rFonts w:ascii="Arial" w:hAnsi="Arial" w:cs="Arial"/>
          <w:sz w:val="20"/>
        </w:rPr>
        <w:t xml:space="preserve">Lateral ventricle volume asymmetry predicts midline shift and 6-month outcome in severe traumatic brain injury. Int </w:t>
      </w:r>
      <w:r w:rsidRPr="00CF068C">
        <w:rPr>
          <w:rFonts w:ascii="Arial" w:hAnsi="Arial" w:cs="Arial"/>
          <w:iCs/>
          <w:sz w:val="20"/>
        </w:rPr>
        <w:t>Neurotrauma</w:t>
      </w:r>
      <w:r w:rsidRPr="00CF068C">
        <w:rPr>
          <w:rFonts w:ascii="Arial" w:hAnsi="Arial" w:cs="Arial"/>
          <w:sz w:val="20"/>
        </w:rPr>
        <w:t xml:space="preserve"> Society, Budapest, Hungary, March 2014. </w:t>
      </w:r>
      <w:r w:rsidRPr="00CF068C">
        <w:rPr>
          <w:rFonts w:ascii="Arial" w:hAnsi="Arial" w:cs="Arial"/>
          <w:i/>
          <w:color w:val="800000"/>
          <w:sz w:val="20"/>
        </w:rPr>
        <w:t>Published in</w:t>
      </w:r>
      <w:r w:rsidRPr="00CF068C">
        <w:rPr>
          <w:rFonts w:ascii="Arial" w:hAnsi="Arial" w:cs="Arial"/>
          <w:color w:val="800000"/>
          <w:sz w:val="20"/>
        </w:rPr>
        <w:t xml:space="preserve"> J Neurotrauma 31: A1-73, 2014. [PMID 24568293]</w:t>
      </w:r>
    </w:p>
    <w:p w14:paraId="22E096EC" w14:textId="77777777" w:rsidR="00D07A7F" w:rsidRPr="00CF068C" w:rsidRDefault="00D07A7F" w:rsidP="009945A5">
      <w:pPr>
        <w:pStyle w:val="ListParagraph"/>
        <w:numPr>
          <w:ilvl w:val="0"/>
          <w:numId w:val="27"/>
        </w:numPr>
        <w:rPr>
          <w:rFonts w:ascii="Arial" w:hAnsi="Arial" w:cs="Arial"/>
          <w:sz w:val="20"/>
        </w:rPr>
      </w:pPr>
      <w:r w:rsidRPr="00CF068C">
        <w:rPr>
          <w:rFonts w:ascii="Arial" w:hAnsi="Arial" w:cs="Arial"/>
          <w:sz w:val="20"/>
        </w:rPr>
        <w:t>Tóth A</w:t>
      </w:r>
      <w:r w:rsidRPr="00CF068C">
        <w:rPr>
          <w:rFonts w:ascii="Arial" w:hAnsi="Arial" w:cs="Arial"/>
          <w:sz w:val="20"/>
          <w:vertAlign w:val="superscript"/>
        </w:rPr>
        <w:t>M</w:t>
      </w:r>
      <w:r w:rsidRPr="00CF068C">
        <w:rPr>
          <w:rFonts w:ascii="Arial" w:hAnsi="Arial" w:cs="Arial"/>
          <w:sz w:val="20"/>
        </w:rPr>
        <w:t xml:space="preserve">, Schmalfuss I, Heaton S, Gabrielli A, Hannay HJ, Papa L, Brophy G, Wang KKW, Büki A, Schwarcz A, Hayes R, Robertson CS, </w:t>
      </w:r>
      <w:r w:rsidRPr="00CF068C">
        <w:rPr>
          <w:rFonts w:ascii="Arial" w:hAnsi="Arial" w:cs="Arial"/>
          <w:b/>
          <w:sz w:val="20"/>
        </w:rPr>
        <w:t>Robicsek SA</w:t>
      </w:r>
      <w:r w:rsidRPr="00CF068C">
        <w:rPr>
          <w:rFonts w:ascii="Arial" w:hAnsi="Arial" w:cs="Arial"/>
          <w:sz w:val="20"/>
        </w:rPr>
        <w:t>.  Lateral ventricle volume asymmetry is related to spectrin breakdown product (SBDP145) levels in severe traumatic brain injury.</w:t>
      </w:r>
      <w:r w:rsidRPr="00CF068C">
        <w:rPr>
          <w:rFonts w:ascii="Arial" w:hAnsi="Arial" w:cs="Arial"/>
          <w:b/>
          <w:sz w:val="20"/>
        </w:rPr>
        <w:t xml:space="preserve"> </w:t>
      </w:r>
      <w:r w:rsidRPr="00CF068C">
        <w:rPr>
          <w:rFonts w:ascii="Arial" w:hAnsi="Arial" w:cs="Arial"/>
          <w:sz w:val="20"/>
        </w:rPr>
        <w:t xml:space="preserve">Int </w:t>
      </w:r>
      <w:r w:rsidRPr="00CF068C">
        <w:rPr>
          <w:rFonts w:ascii="Arial" w:hAnsi="Arial" w:cs="Arial"/>
          <w:iCs/>
          <w:sz w:val="20"/>
        </w:rPr>
        <w:t>Neurotrauma</w:t>
      </w:r>
      <w:r w:rsidRPr="00CF068C">
        <w:rPr>
          <w:rFonts w:ascii="Arial" w:hAnsi="Arial" w:cs="Arial"/>
          <w:sz w:val="20"/>
        </w:rPr>
        <w:t xml:space="preserve"> Society, Budapest, Hungary, March 2014. </w:t>
      </w:r>
      <w:r w:rsidRPr="00CF068C">
        <w:rPr>
          <w:rFonts w:ascii="Arial" w:hAnsi="Arial" w:cs="Arial"/>
          <w:i/>
          <w:color w:val="800000"/>
          <w:sz w:val="20"/>
        </w:rPr>
        <w:t>Published in</w:t>
      </w:r>
      <w:r w:rsidRPr="00CF068C">
        <w:rPr>
          <w:rFonts w:ascii="Arial" w:hAnsi="Arial" w:cs="Arial"/>
          <w:color w:val="800000"/>
          <w:sz w:val="20"/>
        </w:rPr>
        <w:t xml:space="preserve"> J Neurotrauma 31:A1–73, 2014. [PMID 24568293]</w:t>
      </w:r>
    </w:p>
    <w:p w14:paraId="1D0A91FD" w14:textId="1BA16D25" w:rsidR="00D07A7F" w:rsidRPr="00CF068C" w:rsidRDefault="00D07A7F" w:rsidP="009945A5">
      <w:pPr>
        <w:pStyle w:val="ListParagraph"/>
        <w:numPr>
          <w:ilvl w:val="0"/>
          <w:numId w:val="27"/>
        </w:numPr>
        <w:rPr>
          <w:rFonts w:ascii="Arial" w:hAnsi="Arial" w:cs="Arial"/>
          <w:sz w:val="20"/>
        </w:rPr>
      </w:pPr>
      <w:r w:rsidRPr="00CF068C">
        <w:rPr>
          <w:rFonts w:ascii="Arial" w:hAnsi="Arial" w:cs="Arial"/>
          <w:bCs/>
          <w:sz w:val="20"/>
        </w:rPr>
        <w:t>Rábai F</w:t>
      </w:r>
      <w:r w:rsidRPr="00CF068C">
        <w:rPr>
          <w:rFonts w:ascii="Arial" w:hAnsi="Arial" w:cs="Arial"/>
          <w:bCs/>
          <w:sz w:val="20"/>
          <w:vertAlign w:val="superscript"/>
        </w:rPr>
        <w:t>R</w:t>
      </w:r>
      <w:r w:rsidRPr="00CF068C">
        <w:rPr>
          <w:rFonts w:ascii="Arial" w:hAnsi="Arial" w:cs="Arial"/>
          <w:bCs/>
          <w:sz w:val="20"/>
        </w:rPr>
        <w:t xml:space="preserve">, Mahanna E, </w:t>
      </w:r>
      <w:r w:rsidRPr="00CF068C">
        <w:rPr>
          <w:rFonts w:ascii="Arial" w:hAnsi="Arial" w:cs="Arial"/>
          <w:sz w:val="20"/>
        </w:rPr>
        <w:t xml:space="preserve">Heaton S, Gabrielli A, Hannay HJ, Papa L, Brophy G, Wang KKW, Hayes R, Robertson CS, </w:t>
      </w:r>
      <w:r w:rsidRPr="00CF068C">
        <w:rPr>
          <w:rFonts w:ascii="Arial" w:hAnsi="Arial" w:cs="Arial"/>
          <w:b/>
          <w:sz w:val="20"/>
        </w:rPr>
        <w:t>Robicsek SA</w:t>
      </w:r>
      <w:r w:rsidRPr="00CF068C">
        <w:rPr>
          <w:rFonts w:ascii="Arial" w:hAnsi="Arial" w:cs="Arial"/>
          <w:sz w:val="20"/>
        </w:rPr>
        <w:t>, Schmalfuss I</w:t>
      </w:r>
      <w:r w:rsidRPr="00CF068C">
        <w:rPr>
          <w:rFonts w:ascii="Arial" w:hAnsi="Arial" w:cs="Arial"/>
          <w:bCs/>
          <w:sz w:val="20"/>
        </w:rPr>
        <w:t>.  Contralateral and third ventricle compression are early CT signs heralding secondary infarcts in non-penetrating severe traumatic brain injury.</w:t>
      </w:r>
      <w:r w:rsidRPr="00CF068C">
        <w:rPr>
          <w:rFonts w:ascii="Arial" w:hAnsi="Arial" w:cs="Arial"/>
          <w:b/>
          <w:bCs/>
          <w:sz w:val="20"/>
        </w:rPr>
        <w:t xml:space="preserve"> </w:t>
      </w:r>
      <w:r w:rsidRPr="00CF068C">
        <w:rPr>
          <w:rFonts w:ascii="Arial" w:hAnsi="Arial" w:cs="Arial"/>
          <w:sz w:val="20"/>
        </w:rPr>
        <w:t xml:space="preserve">UF-COM Research Symposium, A#292, Gainesville, FL </w:t>
      </w:r>
      <w:r w:rsidR="00E43BFC" w:rsidRPr="00CF068C">
        <w:rPr>
          <w:rFonts w:ascii="Arial" w:hAnsi="Arial" w:cs="Arial"/>
          <w:i/>
          <w:sz w:val="20"/>
        </w:rPr>
        <w:t>and</w:t>
      </w:r>
      <w:r w:rsidRPr="00CF068C">
        <w:rPr>
          <w:rFonts w:ascii="Arial" w:hAnsi="Arial" w:cs="Arial"/>
          <w:sz w:val="20"/>
        </w:rPr>
        <w:t xml:space="preserve"> Int </w:t>
      </w:r>
      <w:r w:rsidRPr="00CF068C">
        <w:rPr>
          <w:rFonts w:ascii="Arial" w:hAnsi="Arial" w:cs="Arial"/>
          <w:iCs/>
          <w:sz w:val="20"/>
        </w:rPr>
        <w:t>Neurotrauma</w:t>
      </w:r>
      <w:r w:rsidRPr="00CF068C">
        <w:rPr>
          <w:rFonts w:ascii="Arial" w:hAnsi="Arial" w:cs="Arial"/>
          <w:sz w:val="20"/>
        </w:rPr>
        <w:t xml:space="preserve"> Society, Budapest, Hungary, March 2014. </w:t>
      </w:r>
      <w:r w:rsidRPr="00CF068C">
        <w:rPr>
          <w:rFonts w:ascii="Arial" w:hAnsi="Arial" w:cs="Arial"/>
          <w:i/>
          <w:color w:val="800000"/>
          <w:sz w:val="20"/>
        </w:rPr>
        <w:t>Published in</w:t>
      </w:r>
      <w:r w:rsidRPr="00CF068C">
        <w:rPr>
          <w:rFonts w:ascii="Arial" w:hAnsi="Arial" w:cs="Arial"/>
          <w:color w:val="800000"/>
          <w:sz w:val="20"/>
        </w:rPr>
        <w:t xml:space="preserve"> J Neurotrauma 31:A1–73, 2014.</w:t>
      </w:r>
    </w:p>
    <w:p w14:paraId="398F45E4" w14:textId="77777777" w:rsidR="00D07A7F" w:rsidRPr="00CF068C" w:rsidRDefault="00D07A7F" w:rsidP="009945A5">
      <w:pPr>
        <w:pStyle w:val="ListParagraph"/>
        <w:numPr>
          <w:ilvl w:val="0"/>
          <w:numId w:val="27"/>
        </w:numPr>
        <w:rPr>
          <w:rFonts w:ascii="Arial" w:hAnsi="Arial" w:cs="Arial"/>
          <w:sz w:val="20"/>
        </w:rPr>
      </w:pPr>
      <w:r w:rsidRPr="00CF068C">
        <w:rPr>
          <w:rFonts w:ascii="Arial" w:hAnsi="Arial" w:cs="Arial"/>
          <w:bCs/>
          <w:sz w:val="20"/>
        </w:rPr>
        <w:t>Mahanna E</w:t>
      </w:r>
      <w:r w:rsidRPr="00CF068C">
        <w:rPr>
          <w:rFonts w:ascii="Arial" w:hAnsi="Arial" w:cs="Arial"/>
          <w:bCs/>
          <w:sz w:val="20"/>
          <w:vertAlign w:val="superscript"/>
        </w:rPr>
        <w:t>F</w:t>
      </w:r>
      <w:r w:rsidRPr="00CF068C">
        <w:rPr>
          <w:rFonts w:ascii="Arial" w:hAnsi="Arial" w:cs="Arial"/>
          <w:bCs/>
          <w:sz w:val="20"/>
        </w:rPr>
        <w:t>, Schmalfuss I, Rábai F</w:t>
      </w:r>
      <w:r w:rsidRPr="00CF068C">
        <w:rPr>
          <w:rFonts w:ascii="Arial" w:hAnsi="Arial" w:cs="Arial"/>
          <w:bCs/>
          <w:sz w:val="20"/>
          <w:vertAlign w:val="superscript"/>
        </w:rPr>
        <w:t>R</w:t>
      </w:r>
      <w:r w:rsidRPr="00CF068C">
        <w:rPr>
          <w:rFonts w:ascii="Arial" w:hAnsi="Arial" w:cs="Arial"/>
          <w:bCs/>
          <w:sz w:val="20"/>
        </w:rPr>
        <w:t xml:space="preserve">, </w:t>
      </w:r>
      <w:r w:rsidRPr="00CF068C">
        <w:rPr>
          <w:rFonts w:ascii="Arial" w:hAnsi="Arial" w:cs="Arial"/>
          <w:b/>
          <w:bCs/>
          <w:sz w:val="20"/>
        </w:rPr>
        <w:t>Robicsek S</w:t>
      </w:r>
      <w:r w:rsidRPr="00CF068C">
        <w:rPr>
          <w:rFonts w:ascii="Arial" w:hAnsi="Arial" w:cs="Arial"/>
          <w:bCs/>
          <w:sz w:val="20"/>
        </w:rPr>
        <w:t>. Early Radiologic and Clinical Predictors of Posttraumatic Cerebral Infarction.</w:t>
      </w:r>
      <w:r w:rsidRPr="00CF068C">
        <w:rPr>
          <w:rFonts w:ascii="Arial" w:hAnsi="Arial" w:cs="Arial"/>
          <w:iCs/>
          <w:sz w:val="20"/>
        </w:rPr>
        <w:t xml:space="preserve"> </w:t>
      </w:r>
      <w:r w:rsidRPr="00CF068C">
        <w:rPr>
          <w:rFonts w:ascii="Arial" w:hAnsi="Arial" w:cs="Arial"/>
          <w:bCs/>
          <w:iCs/>
          <w:sz w:val="20"/>
        </w:rPr>
        <w:t>Soc Critical Care Anesthesiologists (SOCCA)</w:t>
      </w:r>
      <w:r w:rsidRPr="00CF068C">
        <w:rPr>
          <w:rFonts w:ascii="Arial" w:hAnsi="Arial" w:cs="Arial"/>
          <w:sz w:val="20"/>
        </w:rPr>
        <w:t>, San Francisco, CA, October 2013.</w:t>
      </w:r>
    </w:p>
    <w:p w14:paraId="48791165" w14:textId="77777777" w:rsidR="00D07A7F" w:rsidRPr="00CF068C" w:rsidRDefault="00D07A7F" w:rsidP="009945A5">
      <w:pPr>
        <w:pStyle w:val="ListParagraph"/>
        <w:numPr>
          <w:ilvl w:val="0"/>
          <w:numId w:val="27"/>
        </w:numPr>
        <w:rPr>
          <w:rFonts w:ascii="Arial" w:hAnsi="Arial" w:cs="Arial"/>
          <w:bCs/>
          <w:sz w:val="20"/>
        </w:rPr>
      </w:pPr>
      <w:r w:rsidRPr="00CF068C">
        <w:rPr>
          <w:rFonts w:ascii="Arial" w:hAnsi="Arial" w:cs="Arial"/>
          <w:bCs/>
          <w:sz w:val="20"/>
        </w:rPr>
        <w:t>Tyner CE</w:t>
      </w:r>
      <w:r w:rsidRPr="00CF068C">
        <w:rPr>
          <w:rFonts w:ascii="Arial" w:hAnsi="Arial" w:cs="Arial"/>
          <w:bCs/>
          <w:sz w:val="20"/>
          <w:vertAlign w:val="superscript"/>
        </w:rPr>
        <w:t>F</w:t>
      </w:r>
      <w:r w:rsidRPr="00CF068C">
        <w:rPr>
          <w:rFonts w:ascii="Arial" w:hAnsi="Arial" w:cs="Arial"/>
          <w:bCs/>
          <w:sz w:val="20"/>
        </w:rPr>
        <w:t xml:space="preserve">, Heaton SC, Hannay HJ, </w:t>
      </w:r>
      <w:r w:rsidRPr="00CF068C">
        <w:rPr>
          <w:rFonts w:ascii="Arial" w:hAnsi="Arial" w:cs="Arial"/>
          <w:b/>
          <w:bCs/>
          <w:sz w:val="20"/>
        </w:rPr>
        <w:t>Robicsek S</w:t>
      </w:r>
      <w:r w:rsidRPr="00CF068C">
        <w:rPr>
          <w:rFonts w:ascii="Arial" w:hAnsi="Arial" w:cs="Arial"/>
          <w:bCs/>
          <w:sz w:val="20"/>
        </w:rPr>
        <w:t xml:space="preserve">. Rasch analysis clarifies utility of the Disability Rating Scale as a TBI outcome measure. Am Acad Clin Neuropsychology, Seattle, WA, June 2012. </w:t>
      </w:r>
      <w:r w:rsidRPr="00CF068C">
        <w:rPr>
          <w:rFonts w:ascii="Arial" w:hAnsi="Arial" w:cs="Arial"/>
          <w:i/>
          <w:color w:val="800000"/>
          <w:sz w:val="20"/>
        </w:rPr>
        <w:t>Published in</w:t>
      </w:r>
      <w:r w:rsidRPr="00CF068C">
        <w:rPr>
          <w:rFonts w:ascii="Arial" w:hAnsi="Arial" w:cs="Arial"/>
          <w:color w:val="800000"/>
          <w:sz w:val="20"/>
        </w:rPr>
        <w:t xml:space="preserve"> </w:t>
      </w:r>
      <w:r w:rsidRPr="00CF068C">
        <w:rPr>
          <w:rFonts w:ascii="Arial" w:hAnsi="Arial" w:cs="Arial"/>
          <w:bCs/>
          <w:color w:val="800000"/>
          <w:sz w:val="20"/>
        </w:rPr>
        <w:t>Clin Neuropsychologist, 26(3), 435-436, 2012. [IF: 1.58]</w:t>
      </w:r>
    </w:p>
    <w:p w14:paraId="679D3A2A" w14:textId="77777777" w:rsidR="00D07A7F" w:rsidRPr="00CF068C" w:rsidRDefault="00D07A7F" w:rsidP="009945A5">
      <w:pPr>
        <w:pStyle w:val="ListParagraph"/>
        <w:numPr>
          <w:ilvl w:val="0"/>
          <w:numId w:val="27"/>
        </w:numPr>
        <w:rPr>
          <w:rFonts w:ascii="Arial" w:hAnsi="Arial" w:cs="Arial"/>
          <w:sz w:val="20"/>
        </w:rPr>
      </w:pPr>
      <w:r w:rsidRPr="00CF068C">
        <w:rPr>
          <w:rFonts w:ascii="Arial" w:hAnsi="Arial" w:cs="Arial"/>
          <w:sz w:val="20"/>
        </w:rPr>
        <w:t>Deloach J</w:t>
      </w:r>
      <w:r w:rsidRPr="00CF068C">
        <w:rPr>
          <w:rFonts w:ascii="Arial" w:hAnsi="Arial" w:cs="Arial"/>
          <w:sz w:val="20"/>
          <w:vertAlign w:val="superscript"/>
        </w:rPr>
        <w:t>R</w:t>
      </w:r>
      <w:r w:rsidRPr="00CF068C">
        <w:rPr>
          <w:rFonts w:ascii="Arial" w:hAnsi="Arial" w:cs="Arial"/>
          <w:sz w:val="20"/>
        </w:rPr>
        <w:t xml:space="preserve"> and </w:t>
      </w:r>
      <w:r w:rsidRPr="00CF068C">
        <w:rPr>
          <w:rFonts w:ascii="Arial" w:hAnsi="Arial" w:cs="Arial"/>
          <w:b/>
          <w:sz w:val="20"/>
        </w:rPr>
        <w:t>Robicsek A</w:t>
      </w:r>
      <w:r w:rsidRPr="00CF068C">
        <w:rPr>
          <w:rFonts w:ascii="Arial" w:hAnsi="Arial" w:cs="Arial"/>
          <w:sz w:val="20"/>
        </w:rPr>
        <w:t xml:space="preserve">. Management of </w:t>
      </w:r>
      <w:r w:rsidRPr="00CF068C">
        <w:rPr>
          <w:rFonts w:ascii="Arial" w:hAnsi="Arial" w:cs="Arial"/>
          <w:bCs/>
          <w:sz w:val="20"/>
        </w:rPr>
        <w:t>open abdominal aortic aneurysm repair in a patient with end-stage COPD.</w:t>
      </w:r>
      <w:r w:rsidRPr="00CF068C">
        <w:rPr>
          <w:rFonts w:ascii="Arial" w:hAnsi="Arial" w:cs="Arial"/>
          <w:sz w:val="20"/>
        </w:rPr>
        <w:t xml:space="preserve"> Florida Soc Anesthesiology, Palm Beach, FL, June 2013.</w:t>
      </w:r>
    </w:p>
    <w:p w14:paraId="15CD3B5F" w14:textId="77777777" w:rsidR="00D07A7F" w:rsidRPr="00CF068C" w:rsidRDefault="00D07A7F" w:rsidP="009945A5">
      <w:pPr>
        <w:pStyle w:val="ListParagraph"/>
        <w:numPr>
          <w:ilvl w:val="0"/>
          <w:numId w:val="27"/>
        </w:numPr>
        <w:rPr>
          <w:rFonts w:ascii="Arial" w:hAnsi="Arial" w:cs="Arial"/>
          <w:bCs/>
          <w:sz w:val="20"/>
        </w:rPr>
      </w:pPr>
      <w:r w:rsidRPr="00CF068C">
        <w:rPr>
          <w:rFonts w:ascii="Arial" w:hAnsi="Arial" w:cs="Arial"/>
          <w:bCs/>
          <w:sz w:val="20"/>
        </w:rPr>
        <w:t>Tighe P, Chang J</w:t>
      </w:r>
      <w:r w:rsidRPr="00CF068C">
        <w:rPr>
          <w:rFonts w:ascii="Arial" w:hAnsi="Arial" w:cs="Arial"/>
          <w:bCs/>
          <w:sz w:val="20"/>
          <w:vertAlign w:val="superscript"/>
        </w:rPr>
        <w:t>R</w:t>
      </w:r>
      <w:r w:rsidRPr="00CF068C">
        <w:rPr>
          <w:rFonts w:ascii="Arial" w:hAnsi="Arial" w:cs="Arial"/>
          <w:bCs/>
          <w:sz w:val="20"/>
        </w:rPr>
        <w:t xml:space="preserve">, </w:t>
      </w:r>
      <w:proofErr w:type="spellStart"/>
      <w:r w:rsidRPr="00CF068C">
        <w:rPr>
          <w:rFonts w:ascii="Arial" w:hAnsi="Arial" w:cs="Arial"/>
          <w:bCs/>
          <w:sz w:val="20"/>
        </w:rPr>
        <w:t>Dalloul</w:t>
      </w:r>
      <w:proofErr w:type="spellEnd"/>
      <w:r w:rsidRPr="00CF068C">
        <w:rPr>
          <w:rFonts w:ascii="Arial" w:hAnsi="Arial" w:cs="Arial"/>
          <w:bCs/>
          <w:sz w:val="20"/>
        </w:rPr>
        <w:t xml:space="preserve"> A</w:t>
      </w:r>
      <w:r w:rsidRPr="00CF068C">
        <w:rPr>
          <w:rFonts w:ascii="Arial" w:hAnsi="Arial" w:cs="Arial"/>
          <w:bCs/>
          <w:sz w:val="20"/>
          <w:vertAlign w:val="superscript"/>
        </w:rPr>
        <w:t>U</w:t>
      </w:r>
      <w:r w:rsidRPr="00CF068C">
        <w:rPr>
          <w:rFonts w:ascii="Arial" w:hAnsi="Arial" w:cs="Arial"/>
          <w:bCs/>
          <w:sz w:val="20"/>
        </w:rPr>
        <w:t xml:space="preserve">, </w:t>
      </w:r>
      <w:proofErr w:type="spellStart"/>
      <w:r w:rsidRPr="00CF068C">
        <w:rPr>
          <w:rFonts w:ascii="Arial" w:hAnsi="Arial" w:cs="Arial"/>
          <w:bCs/>
          <w:sz w:val="20"/>
        </w:rPr>
        <w:t>Sadremeli</w:t>
      </w:r>
      <w:proofErr w:type="spellEnd"/>
      <w:r w:rsidRPr="00CF068C">
        <w:rPr>
          <w:rFonts w:ascii="Arial" w:hAnsi="Arial" w:cs="Arial"/>
          <w:bCs/>
          <w:sz w:val="20"/>
        </w:rPr>
        <w:t xml:space="preserve"> M</w:t>
      </w:r>
      <w:r w:rsidRPr="00CF068C">
        <w:rPr>
          <w:rFonts w:ascii="Arial" w:hAnsi="Arial" w:cs="Arial"/>
          <w:bCs/>
          <w:sz w:val="20"/>
          <w:vertAlign w:val="superscript"/>
        </w:rPr>
        <w:t>M</w:t>
      </w:r>
      <w:r w:rsidRPr="00CF068C">
        <w:rPr>
          <w:rFonts w:ascii="Arial" w:hAnsi="Arial" w:cs="Arial"/>
          <w:bCs/>
          <w:sz w:val="20"/>
        </w:rPr>
        <w:t xml:space="preserve">, Hoh B, </w:t>
      </w:r>
      <w:r w:rsidRPr="00CF068C">
        <w:rPr>
          <w:rFonts w:ascii="Arial" w:hAnsi="Arial" w:cs="Arial"/>
          <w:b/>
          <w:bCs/>
          <w:sz w:val="20"/>
        </w:rPr>
        <w:t>Robicsek SA</w:t>
      </w:r>
      <w:r w:rsidRPr="00CF068C">
        <w:rPr>
          <w:rFonts w:ascii="Arial" w:hAnsi="Arial" w:cs="Arial"/>
          <w:bCs/>
          <w:sz w:val="20"/>
        </w:rPr>
        <w:t>. Social Network Analysis of a Stroke System: Impact of Multi-Level Node Failure. (A1174) Am Soc Anesth, Washington, DC, October 2012.</w:t>
      </w:r>
    </w:p>
    <w:p w14:paraId="7D6B6461" w14:textId="77777777" w:rsidR="00D07A7F" w:rsidRPr="00CF068C" w:rsidRDefault="00D07A7F" w:rsidP="009945A5">
      <w:pPr>
        <w:pStyle w:val="ListParagraph"/>
        <w:numPr>
          <w:ilvl w:val="0"/>
          <w:numId w:val="27"/>
        </w:numPr>
        <w:rPr>
          <w:rFonts w:ascii="Arial" w:hAnsi="Arial" w:cs="Arial"/>
          <w:bCs/>
          <w:sz w:val="20"/>
        </w:rPr>
      </w:pPr>
      <w:r w:rsidRPr="00CF068C">
        <w:rPr>
          <w:rFonts w:ascii="Arial" w:hAnsi="Arial" w:cs="Arial"/>
          <w:bCs/>
          <w:sz w:val="20"/>
        </w:rPr>
        <w:t>Chang J</w:t>
      </w:r>
      <w:r w:rsidRPr="00CF068C">
        <w:rPr>
          <w:rFonts w:ascii="Arial" w:hAnsi="Arial" w:cs="Arial"/>
          <w:bCs/>
          <w:sz w:val="20"/>
          <w:vertAlign w:val="superscript"/>
        </w:rPr>
        <w:t>R</w:t>
      </w:r>
      <w:r w:rsidRPr="00CF068C">
        <w:rPr>
          <w:rFonts w:ascii="Arial" w:hAnsi="Arial" w:cs="Arial"/>
          <w:bCs/>
          <w:sz w:val="20"/>
        </w:rPr>
        <w:t xml:space="preserve">, Tighe P, </w:t>
      </w:r>
      <w:proofErr w:type="spellStart"/>
      <w:r w:rsidRPr="00CF068C">
        <w:rPr>
          <w:rFonts w:ascii="Arial" w:hAnsi="Arial" w:cs="Arial"/>
          <w:bCs/>
          <w:sz w:val="20"/>
        </w:rPr>
        <w:t>Dalloul</w:t>
      </w:r>
      <w:proofErr w:type="spellEnd"/>
      <w:r w:rsidRPr="00CF068C">
        <w:rPr>
          <w:rFonts w:ascii="Arial" w:hAnsi="Arial" w:cs="Arial"/>
          <w:bCs/>
          <w:sz w:val="20"/>
        </w:rPr>
        <w:t xml:space="preserve"> A</w:t>
      </w:r>
      <w:r w:rsidRPr="00CF068C">
        <w:rPr>
          <w:rFonts w:ascii="Arial" w:hAnsi="Arial" w:cs="Arial"/>
          <w:bCs/>
          <w:sz w:val="20"/>
          <w:vertAlign w:val="superscript"/>
        </w:rPr>
        <w:t>U</w:t>
      </w:r>
      <w:r w:rsidRPr="00CF068C">
        <w:rPr>
          <w:rFonts w:ascii="Arial" w:hAnsi="Arial" w:cs="Arial"/>
          <w:bCs/>
          <w:sz w:val="20"/>
        </w:rPr>
        <w:t xml:space="preserve">, Waters M, </w:t>
      </w:r>
      <w:r w:rsidRPr="00CF068C">
        <w:rPr>
          <w:rFonts w:ascii="Arial" w:hAnsi="Arial" w:cs="Arial"/>
          <w:b/>
          <w:bCs/>
          <w:sz w:val="20"/>
        </w:rPr>
        <w:t>Robicsek SA</w:t>
      </w:r>
      <w:r w:rsidRPr="00CF068C">
        <w:rPr>
          <w:rFonts w:ascii="Arial" w:hAnsi="Arial" w:cs="Arial"/>
          <w:bCs/>
          <w:sz w:val="20"/>
        </w:rPr>
        <w:t>. Social Network Analysis and Graph Theory of a Stroke System: Quantifying a System-Level Complexity. (A#117) Soc Neuroscience Anesthesiology Crit Care, Washington, DC, October 2012.</w:t>
      </w:r>
    </w:p>
    <w:p w14:paraId="1BF6D846" w14:textId="635E85D0" w:rsidR="00D07A7F" w:rsidRPr="00CF068C" w:rsidRDefault="00D07A7F" w:rsidP="009945A5">
      <w:pPr>
        <w:pStyle w:val="ListParagraph"/>
        <w:numPr>
          <w:ilvl w:val="0"/>
          <w:numId w:val="27"/>
        </w:numPr>
        <w:rPr>
          <w:rFonts w:ascii="Arial" w:hAnsi="Arial" w:cs="Arial"/>
          <w:bCs/>
          <w:color w:val="800000"/>
          <w:sz w:val="20"/>
        </w:rPr>
      </w:pPr>
      <w:r w:rsidRPr="00CF068C">
        <w:rPr>
          <w:rFonts w:ascii="Arial" w:hAnsi="Arial" w:cs="Arial"/>
          <w:b/>
          <w:bCs/>
          <w:sz w:val="20"/>
        </w:rPr>
        <w:t>Robicsek S</w:t>
      </w:r>
      <w:r w:rsidRPr="00CF068C">
        <w:rPr>
          <w:rFonts w:ascii="Arial" w:hAnsi="Arial" w:cs="Arial"/>
          <w:bCs/>
          <w:sz w:val="20"/>
        </w:rPr>
        <w:t xml:space="preserve">, Papa L, Heaton S, Hannay HJ, Gabrielli A, Wang KKW, Brophy GM, Schmalfuss I, Hayes R, Robertson C. </w:t>
      </w:r>
      <w:r w:rsidRPr="00CF068C">
        <w:rPr>
          <w:rFonts w:ascii="Arial" w:hAnsi="Arial" w:cs="Arial"/>
          <w:sz w:val="20"/>
        </w:rPr>
        <w:t>Predicting poor 6-month outcome in severe TBI using the IMPACT score and early CSF biomarkers. (</w:t>
      </w:r>
      <w:r w:rsidRPr="00CF068C">
        <w:rPr>
          <w:rFonts w:ascii="Arial" w:hAnsi="Arial" w:cs="Arial"/>
          <w:bCs/>
          <w:sz w:val="20"/>
        </w:rPr>
        <w:t xml:space="preserve">#5239) </w:t>
      </w:r>
      <w:r w:rsidRPr="00CF068C">
        <w:rPr>
          <w:rFonts w:ascii="Arial" w:hAnsi="Arial" w:cs="Arial"/>
          <w:sz w:val="20"/>
        </w:rPr>
        <w:t xml:space="preserve">Nat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29(10):A194, 2012.</w:t>
      </w:r>
    </w:p>
    <w:p w14:paraId="67D3B2CB" w14:textId="77777777" w:rsidR="00D07A7F" w:rsidRPr="00CF068C" w:rsidRDefault="00D07A7F" w:rsidP="009945A5">
      <w:pPr>
        <w:pStyle w:val="ListParagraph"/>
        <w:numPr>
          <w:ilvl w:val="0"/>
          <w:numId w:val="27"/>
        </w:numPr>
        <w:rPr>
          <w:rFonts w:ascii="Arial" w:hAnsi="Arial" w:cs="Arial"/>
          <w:bCs/>
          <w:color w:val="800000"/>
          <w:sz w:val="20"/>
        </w:rPr>
      </w:pPr>
      <w:r w:rsidRPr="00CF068C">
        <w:rPr>
          <w:rFonts w:ascii="Arial" w:hAnsi="Arial" w:cs="Arial"/>
          <w:sz w:val="20"/>
        </w:rPr>
        <w:t xml:space="preserve">Papa L, Schmalfuss I, Gabrielli A, Heaton S, Hannay HJ, Hayes R, Wang KKW, Brophy GM, Robertson C, </w:t>
      </w:r>
      <w:r w:rsidRPr="00CF068C">
        <w:rPr>
          <w:rFonts w:ascii="Arial" w:hAnsi="Arial" w:cs="Arial"/>
          <w:b/>
          <w:sz w:val="20"/>
        </w:rPr>
        <w:t>Robicsek S</w:t>
      </w:r>
      <w:r w:rsidRPr="00CF068C">
        <w:rPr>
          <w:rFonts w:ascii="Arial" w:hAnsi="Arial" w:cs="Arial"/>
          <w:sz w:val="20"/>
        </w:rPr>
        <w:t xml:space="preserve">. Marshall classification versus the Rotterdam score in predicting 6-month mortality in severe TBI. (#5237) Nat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29(10):A191-192, 2012.</w:t>
      </w:r>
    </w:p>
    <w:p w14:paraId="3F7F0CE2" w14:textId="77777777" w:rsidR="00D07A7F" w:rsidRPr="00CF068C" w:rsidRDefault="00D07A7F" w:rsidP="009945A5">
      <w:pPr>
        <w:pStyle w:val="ListParagraph"/>
        <w:numPr>
          <w:ilvl w:val="0"/>
          <w:numId w:val="27"/>
        </w:numPr>
        <w:rPr>
          <w:rFonts w:ascii="Arial" w:hAnsi="Arial" w:cs="Arial"/>
          <w:bCs/>
          <w:color w:val="800000"/>
          <w:sz w:val="20"/>
        </w:rPr>
      </w:pPr>
      <w:r w:rsidRPr="00CF068C">
        <w:rPr>
          <w:rFonts w:ascii="Arial" w:hAnsi="Arial" w:cs="Arial"/>
          <w:sz w:val="20"/>
        </w:rPr>
        <w:t xml:space="preserve">Papa L, Brophy GM, Hannay HJ, Heaton S, Gabrielli A, Wang KKW, Hayes R, Schmalfuss I, Robertson C, </w:t>
      </w:r>
      <w:r w:rsidRPr="00CF068C">
        <w:rPr>
          <w:rFonts w:ascii="Arial" w:hAnsi="Arial" w:cs="Arial"/>
          <w:b/>
          <w:sz w:val="20"/>
        </w:rPr>
        <w:t>Robicsek S</w:t>
      </w:r>
      <w:r w:rsidRPr="00CF068C">
        <w:rPr>
          <w:rFonts w:ascii="Arial" w:hAnsi="Arial" w:cs="Arial"/>
          <w:sz w:val="20"/>
        </w:rPr>
        <w:t xml:space="preserve">. </w:t>
      </w:r>
      <w:r w:rsidRPr="00CF068C">
        <w:rPr>
          <w:rFonts w:ascii="Arial" w:hAnsi="Arial" w:cs="Arial"/>
          <w:bCs/>
          <w:sz w:val="20"/>
        </w:rPr>
        <w:t xml:space="preserve">Early CSF levels of UCH-L1 are associated with measures of injury severity in patients with severe TBI. (#5236) </w:t>
      </w:r>
      <w:r w:rsidRPr="00CF068C">
        <w:rPr>
          <w:rFonts w:ascii="Arial" w:hAnsi="Arial" w:cs="Arial"/>
          <w:sz w:val="20"/>
        </w:rPr>
        <w:t xml:space="preserve">Nat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29(10):A, 2012.</w:t>
      </w:r>
    </w:p>
    <w:p w14:paraId="081E0C9A" w14:textId="77777777" w:rsidR="00D07A7F" w:rsidRPr="00CF068C" w:rsidRDefault="00D07A7F" w:rsidP="009945A5">
      <w:pPr>
        <w:pStyle w:val="ListParagraph"/>
        <w:numPr>
          <w:ilvl w:val="0"/>
          <w:numId w:val="27"/>
        </w:numPr>
        <w:rPr>
          <w:rFonts w:ascii="Arial" w:hAnsi="Arial" w:cs="Arial"/>
          <w:bCs/>
          <w:color w:val="800000"/>
          <w:sz w:val="20"/>
        </w:rPr>
      </w:pPr>
      <w:r w:rsidRPr="00CF068C">
        <w:rPr>
          <w:rFonts w:ascii="Arial" w:hAnsi="Arial" w:cs="Arial"/>
          <w:b/>
          <w:sz w:val="20"/>
        </w:rPr>
        <w:t>Robicsek S</w:t>
      </w:r>
      <w:r w:rsidRPr="00CF068C">
        <w:rPr>
          <w:rFonts w:ascii="Arial" w:hAnsi="Arial" w:cs="Arial"/>
          <w:sz w:val="20"/>
        </w:rPr>
        <w:t xml:space="preserve">, Papa L, Gabrielli A, Heaton S, Hannay HJ, Brophy GM, Schmalfuss I, Wang KKW, Hayes R, Robertson C. Predicting mortality in severe TBI using the IMACT score and early CSF MAP-2 levels. (#5233) Nat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29(10):A43, 2012.</w:t>
      </w:r>
    </w:p>
    <w:p w14:paraId="03D622E7" w14:textId="77777777" w:rsidR="00D07A7F" w:rsidRPr="00CF068C" w:rsidRDefault="00D07A7F" w:rsidP="009945A5">
      <w:pPr>
        <w:pStyle w:val="ListParagraph"/>
        <w:numPr>
          <w:ilvl w:val="0"/>
          <w:numId w:val="27"/>
        </w:numPr>
        <w:rPr>
          <w:rFonts w:ascii="Arial" w:hAnsi="Arial" w:cs="Arial"/>
          <w:color w:val="800000"/>
          <w:sz w:val="20"/>
        </w:rPr>
      </w:pPr>
      <w:r w:rsidRPr="00CF068C">
        <w:rPr>
          <w:rFonts w:ascii="Arial" w:hAnsi="Arial" w:cs="Arial"/>
          <w:sz w:val="20"/>
        </w:rPr>
        <w:lastRenderedPageBreak/>
        <w:t xml:space="preserve">Wang KKW, </w:t>
      </w:r>
      <w:r w:rsidRPr="00CF068C">
        <w:rPr>
          <w:rFonts w:ascii="Arial" w:hAnsi="Arial" w:cs="Arial"/>
          <w:b/>
          <w:sz w:val="20"/>
        </w:rPr>
        <w:t>Robicsek S</w:t>
      </w:r>
      <w:r w:rsidRPr="00CF068C">
        <w:rPr>
          <w:rFonts w:ascii="Arial" w:hAnsi="Arial" w:cs="Arial"/>
          <w:sz w:val="20"/>
        </w:rPr>
        <w:t xml:space="preserve">, Robertson C, Brophy GM, Gabrielli A, Hannay HJ, Heaton S, Hayes R, Mondello S, Schmalfuss I, Papa L. Assessing a necrosis and apoptosis index using CSF </w:t>
      </w:r>
      <w:proofErr w:type="spellStart"/>
      <w:r w:rsidRPr="00CF068C">
        <w:rPr>
          <w:rFonts w:ascii="Arial" w:hAnsi="Arial" w:cs="Arial"/>
          <w:sz w:val="20"/>
        </w:rPr>
        <w:t>ɑII</w:t>
      </w:r>
      <w:proofErr w:type="spellEnd"/>
      <w:r w:rsidRPr="00CF068C">
        <w:rPr>
          <w:rFonts w:ascii="Arial" w:hAnsi="Arial" w:cs="Arial"/>
          <w:sz w:val="20"/>
        </w:rPr>
        <w:t xml:space="preserve">-spectrin breakdown product levels in severe TBI. (#5214) Nat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29(10):A93-94, 2012</w:t>
      </w:r>
      <w:r w:rsidRPr="00CF068C">
        <w:rPr>
          <w:rFonts w:ascii="Arial" w:hAnsi="Arial" w:cs="Arial"/>
          <w:b/>
          <w:color w:val="800000"/>
          <w:sz w:val="20"/>
        </w:rPr>
        <w:t>.</w:t>
      </w:r>
    </w:p>
    <w:p w14:paraId="490598D0" w14:textId="77777777" w:rsidR="00D07A7F" w:rsidRPr="00CF068C" w:rsidRDefault="00D07A7F" w:rsidP="009945A5">
      <w:pPr>
        <w:pStyle w:val="ListParagraph"/>
        <w:numPr>
          <w:ilvl w:val="0"/>
          <w:numId w:val="27"/>
        </w:numPr>
        <w:rPr>
          <w:rFonts w:ascii="Arial" w:hAnsi="Arial" w:cs="Arial"/>
          <w:bCs/>
          <w:sz w:val="20"/>
        </w:rPr>
      </w:pPr>
      <w:r w:rsidRPr="00CF068C">
        <w:rPr>
          <w:rFonts w:ascii="Arial" w:hAnsi="Arial" w:cs="Arial"/>
          <w:sz w:val="20"/>
        </w:rPr>
        <w:t xml:space="preserve">Heaton S, Hannay HJ, Papa L, Tyner C, Hayes R, Robertson C, Schmalfuss I, Wang KKW, </w:t>
      </w:r>
      <w:r w:rsidRPr="00CF068C">
        <w:rPr>
          <w:rFonts w:ascii="Arial" w:hAnsi="Arial" w:cs="Arial"/>
          <w:b/>
          <w:sz w:val="20"/>
        </w:rPr>
        <w:t>Robicsek S</w:t>
      </w:r>
      <w:r w:rsidRPr="00CF068C">
        <w:rPr>
          <w:rFonts w:ascii="Arial" w:hAnsi="Arial" w:cs="Arial"/>
          <w:sz w:val="20"/>
        </w:rPr>
        <w:t xml:space="preserve">. </w:t>
      </w:r>
      <w:r w:rsidRPr="00CF068C">
        <w:rPr>
          <w:rFonts w:ascii="Arial" w:hAnsi="Arial" w:cs="Arial"/>
          <w:bCs/>
          <w:color w:val="343434"/>
          <w:sz w:val="20"/>
        </w:rPr>
        <w:t xml:space="preserve">UCH-L1 and MAP-2 biomarkers improve 6-month functional outcome prediction in severe TBI. </w:t>
      </w:r>
      <w:r w:rsidRPr="00CF068C">
        <w:rPr>
          <w:rFonts w:ascii="Arial" w:hAnsi="Arial" w:cs="Arial"/>
          <w:sz w:val="20"/>
        </w:rPr>
        <w:t xml:space="preserve">National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 A1-230, 2012.</w:t>
      </w:r>
    </w:p>
    <w:p w14:paraId="76C4336F" w14:textId="0737DF89" w:rsidR="00D07A7F" w:rsidRPr="00CF068C" w:rsidRDefault="00D07A7F" w:rsidP="009945A5">
      <w:pPr>
        <w:pStyle w:val="ListParagraph"/>
        <w:numPr>
          <w:ilvl w:val="0"/>
          <w:numId w:val="27"/>
        </w:numPr>
        <w:rPr>
          <w:rFonts w:ascii="Arial" w:hAnsi="Arial" w:cs="Arial"/>
          <w:bCs/>
          <w:color w:val="800000"/>
          <w:sz w:val="20"/>
        </w:rPr>
      </w:pPr>
      <w:r w:rsidRPr="00CF068C">
        <w:rPr>
          <w:rFonts w:ascii="Arial" w:hAnsi="Arial" w:cs="Arial"/>
          <w:bCs/>
          <w:sz w:val="20"/>
        </w:rPr>
        <w:t xml:space="preserve">Brophy G, Papa L, Gabrielli A, Schmalfuss I, Hannay HJ, Heaton S, Wang KKW, Hayes R, </w:t>
      </w:r>
      <w:r w:rsidR="00387A39" w:rsidRPr="00CF068C">
        <w:rPr>
          <w:rFonts w:ascii="Arial" w:hAnsi="Arial" w:cs="Arial"/>
          <w:bCs/>
          <w:sz w:val="20"/>
        </w:rPr>
        <w:t>Robertson</w:t>
      </w:r>
      <w:r w:rsidRPr="00CF068C">
        <w:rPr>
          <w:rFonts w:ascii="Arial" w:hAnsi="Arial" w:cs="Arial"/>
          <w:bCs/>
          <w:sz w:val="20"/>
        </w:rPr>
        <w:t xml:space="preserve"> C, </w:t>
      </w:r>
      <w:r w:rsidRPr="00CF068C">
        <w:rPr>
          <w:rFonts w:ascii="Arial" w:hAnsi="Arial" w:cs="Arial"/>
          <w:b/>
          <w:bCs/>
          <w:sz w:val="20"/>
        </w:rPr>
        <w:t>Robicsek S</w:t>
      </w:r>
      <w:r w:rsidRPr="00CF068C">
        <w:rPr>
          <w:rFonts w:ascii="Arial" w:hAnsi="Arial" w:cs="Arial"/>
          <w:bCs/>
          <w:sz w:val="20"/>
        </w:rPr>
        <w:t xml:space="preserve">. Exposure characteristics of UCHL in CSF are associated with 6-month outcome in severe TBI. (#4994) </w:t>
      </w:r>
      <w:r w:rsidRPr="00CF068C">
        <w:rPr>
          <w:rFonts w:ascii="Arial" w:hAnsi="Arial" w:cs="Arial"/>
          <w:sz w:val="20"/>
        </w:rPr>
        <w:t xml:space="preserve">Nat Neurotrauma Society, Phoenix, AZ, July 2012. </w:t>
      </w:r>
      <w:r w:rsidRPr="00CF068C">
        <w:rPr>
          <w:rFonts w:ascii="Arial" w:hAnsi="Arial" w:cs="Arial"/>
          <w:i/>
          <w:color w:val="800000"/>
          <w:sz w:val="20"/>
        </w:rPr>
        <w:t>Published in</w:t>
      </w:r>
      <w:r w:rsidRPr="00CF068C">
        <w:rPr>
          <w:rFonts w:ascii="Arial" w:hAnsi="Arial" w:cs="Arial"/>
          <w:color w:val="800000"/>
          <w:sz w:val="20"/>
        </w:rPr>
        <w:t xml:space="preserve"> J Neurotrauma 29(10):A1-230, 2012.</w:t>
      </w:r>
    </w:p>
    <w:p w14:paraId="5FF61B4A" w14:textId="60089E2C" w:rsidR="00D07A7F" w:rsidRPr="00CF068C" w:rsidRDefault="00D07A7F" w:rsidP="009945A5">
      <w:pPr>
        <w:pStyle w:val="ListParagraph"/>
        <w:numPr>
          <w:ilvl w:val="0"/>
          <w:numId w:val="27"/>
        </w:numPr>
        <w:rPr>
          <w:rFonts w:ascii="Arial" w:hAnsi="Arial" w:cs="Arial"/>
          <w:color w:val="000000"/>
          <w:sz w:val="20"/>
        </w:rPr>
      </w:pPr>
      <w:proofErr w:type="spellStart"/>
      <w:r w:rsidRPr="00CF068C">
        <w:rPr>
          <w:rStyle w:val="apple-style-span"/>
          <w:rFonts w:ascii="Arial" w:hAnsi="Arial" w:cs="Arial"/>
          <w:color w:val="000000"/>
          <w:sz w:val="20"/>
        </w:rPr>
        <w:t>Sadrameli</w:t>
      </w:r>
      <w:proofErr w:type="spellEnd"/>
      <w:r w:rsidRPr="00CF068C">
        <w:rPr>
          <w:rStyle w:val="apple-style-span"/>
          <w:rFonts w:ascii="Arial" w:hAnsi="Arial" w:cs="Arial"/>
          <w:color w:val="000000"/>
          <w:sz w:val="20"/>
        </w:rPr>
        <w:t xml:space="preserve"> M</w:t>
      </w:r>
      <w:r w:rsidRPr="00CF068C">
        <w:rPr>
          <w:rStyle w:val="apple-style-span"/>
          <w:rFonts w:ascii="Arial" w:hAnsi="Arial" w:cs="Arial"/>
          <w:color w:val="000000"/>
          <w:sz w:val="20"/>
          <w:vertAlign w:val="superscript"/>
        </w:rPr>
        <w:t>M</w:t>
      </w:r>
      <w:r w:rsidRPr="00CF068C">
        <w:rPr>
          <w:rStyle w:val="apple-style-span"/>
          <w:rFonts w:ascii="Arial" w:hAnsi="Arial" w:cs="Arial"/>
          <w:color w:val="000000"/>
          <w:sz w:val="20"/>
        </w:rPr>
        <w:t xml:space="preserve">, </w:t>
      </w:r>
      <w:r w:rsidRPr="00CF068C">
        <w:rPr>
          <w:rStyle w:val="apple-style-span"/>
          <w:rFonts w:ascii="Arial" w:hAnsi="Arial" w:cs="Arial"/>
          <w:b/>
          <w:color w:val="000000"/>
          <w:sz w:val="20"/>
        </w:rPr>
        <w:t>Robicsek S</w:t>
      </w:r>
      <w:r w:rsidRPr="00CF068C">
        <w:rPr>
          <w:rStyle w:val="apple-style-span"/>
          <w:rFonts w:ascii="Arial" w:hAnsi="Arial" w:cs="Arial"/>
          <w:color w:val="000000"/>
          <w:sz w:val="20"/>
        </w:rPr>
        <w:t xml:space="preserve">, </w:t>
      </w:r>
      <w:proofErr w:type="spellStart"/>
      <w:r w:rsidRPr="00CF068C">
        <w:rPr>
          <w:rStyle w:val="apple-style-span"/>
          <w:rFonts w:ascii="Arial" w:hAnsi="Arial" w:cs="Arial"/>
          <w:color w:val="000000"/>
          <w:sz w:val="20"/>
        </w:rPr>
        <w:t>Dalloul</w:t>
      </w:r>
      <w:proofErr w:type="spellEnd"/>
      <w:r w:rsidRPr="00CF068C">
        <w:rPr>
          <w:rStyle w:val="apple-style-span"/>
          <w:rFonts w:ascii="Arial" w:hAnsi="Arial" w:cs="Arial"/>
          <w:color w:val="000000"/>
          <w:sz w:val="20"/>
        </w:rPr>
        <w:t xml:space="preserve"> A</w:t>
      </w:r>
      <w:r w:rsidRPr="00CF068C">
        <w:rPr>
          <w:rStyle w:val="apple-style-span"/>
          <w:rFonts w:ascii="Arial" w:hAnsi="Arial" w:cs="Arial"/>
          <w:color w:val="000000"/>
          <w:sz w:val="20"/>
          <w:vertAlign w:val="superscript"/>
        </w:rPr>
        <w:t>U</w:t>
      </w:r>
      <w:r w:rsidRPr="00CF068C">
        <w:rPr>
          <w:rStyle w:val="apple-style-span"/>
          <w:rFonts w:ascii="Arial" w:hAnsi="Arial" w:cs="Arial"/>
          <w:color w:val="000000"/>
          <w:sz w:val="20"/>
        </w:rPr>
        <w:t xml:space="preserve">, Hoh B, Kelly R, Tighe P.  </w:t>
      </w:r>
      <w:r w:rsidRPr="00CF068C">
        <w:rPr>
          <w:rStyle w:val="apple-style-span"/>
          <w:rFonts w:ascii="Arial" w:hAnsi="Arial" w:cs="Arial"/>
          <w:bCs/>
          <w:color w:val="000000"/>
          <w:sz w:val="20"/>
        </w:rPr>
        <w:t xml:space="preserve">Application of graph theory towards a level-1 stroke system. Univ Florida, COM Research </w:t>
      </w:r>
      <w:proofErr w:type="spellStart"/>
      <w:r w:rsidRPr="00CF068C">
        <w:rPr>
          <w:rStyle w:val="apple-style-span"/>
          <w:rFonts w:ascii="Arial" w:hAnsi="Arial" w:cs="Arial"/>
          <w:bCs/>
          <w:color w:val="000000"/>
          <w:sz w:val="20"/>
        </w:rPr>
        <w:t>Symp</w:t>
      </w:r>
      <w:proofErr w:type="spellEnd"/>
      <w:r w:rsidRPr="00CF068C">
        <w:rPr>
          <w:rStyle w:val="apple-style-span"/>
          <w:rFonts w:ascii="Arial" w:hAnsi="Arial" w:cs="Arial"/>
          <w:bCs/>
          <w:color w:val="000000"/>
          <w:sz w:val="20"/>
        </w:rPr>
        <w:t xml:space="preserve">, Gainesville, FL, March 19, 2012 </w:t>
      </w:r>
      <w:r w:rsidRPr="00CF068C">
        <w:rPr>
          <w:rStyle w:val="apple-style-span"/>
          <w:rFonts w:ascii="Arial" w:hAnsi="Arial" w:cs="Arial"/>
          <w:b/>
          <w:bCs/>
          <w:color w:val="000000"/>
          <w:sz w:val="20"/>
        </w:rPr>
        <w:t>&amp;</w:t>
      </w:r>
      <w:r w:rsidRPr="00CF068C">
        <w:rPr>
          <w:rStyle w:val="apple-style-span"/>
          <w:rFonts w:ascii="Arial" w:hAnsi="Arial" w:cs="Arial"/>
          <w:bCs/>
          <w:color w:val="000000"/>
          <w:sz w:val="20"/>
        </w:rPr>
        <w:t xml:space="preserve"> Univ Florida, Dept Anesthesiology, Celebration of Research, May</w:t>
      </w:r>
      <w:r w:rsidR="003F09FA" w:rsidRPr="00CF068C">
        <w:rPr>
          <w:rStyle w:val="apple-style-span"/>
          <w:rFonts w:ascii="Arial" w:hAnsi="Arial" w:cs="Arial"/>
          <w:bCs/>
          <w:color w:val="000000"/>
          <w:sz w:val="20"/>
        </w:rPr>
        <w:t xml:space="preserve"> 12,</w:t>
      </w:r>
      <w:r w:rsidRPr="00CF068C">
        <w:rPr>
          <w:rStyle w:val="apple-style-span"/>
          <w:rFonts w:ascii="Arial" w:hAnsi="Arial" w:cs="Arial"/>
          <w:bCs/>
          <w:color w:val="000000"/>
          <w:sz w:val="20"/>
        </w:rPr>
        <w:t xml:space="preserve"> 2012.</w:t>
      </w:r>
    </w:p>
    <w:p w14:paraId="7F81CA5C" w14:textId="1AAE6972" w:rsidR="00D07A7F" w:rsidRPr="00CF068C" w:rsidRDefault="00D07A7F" w:rsidP="009945A5">
      <w:pPr>
        <w:pStyle w:val="ListParagraph"/>
        <w:numPr>
          <w:ilvl w:val="0"/>
          <w:numId w:val="27"/>
        </w:numPr>
        <w:rPr>
          <w:rFonts w:ascii="Arial" w:hAnsi="Arial" w:cs="Arial"/>
          <w:color w:val="000000"/>
          <w:sz w:val="20"/>
        </w:rPr>
      </w:pPr>
      <w:proofErr w:type="spellStart"/>
      <w:r w:rsidRPr="00CF068C">
        <w:rPr>
          <w:rFonts w:ascii="Arial" w:hAnsi="Arial" w:cs="Arial"/>
          <w:color w:val="000000"/>
          <w:sz w:val="20"/>
        </w:rPr>
        <w:t>Dalloul</w:t>
      </w:r>
      <w:proofErr w:type="spellEnd"/>
      <w:r w:rsidRPr="00CF068C">
        <w:rPr>
          <w:rFonts w:ascii="Arial" w:hAnsi="Arial" w:cs="Arial"/>
          <w:color w:val="000000"/>
          <w:sz w:val="20"/>
        </w:rPr>
        <w:t xml:space="preserve"> A</w:t>
      </w:r>
      <w:r w:rsidRPr="00CF068C">
        <w:rPr>
          <w:rFonts w:ascii="Arial" w:hAnsi="Arial" w:cs="Arial"/>
          <w:color w:val="000000"/>
          <w:sz w:val="20"/>
          <w:vertAlign w:val="superscript"/>
        </w:rPr>
        <w:t>U</w:t>
      </w:r>
      <w:r w:rsidRPr="00CF068C">
        <w:rPr>
          <w:rFonts w:ascii="Arial" w:hAnsi="Arial" w:cs="Arial"/>
          <w:color w:val="000000"/>
          <w:sz w:val="20"/>
        </w:rPr>
        <w:t xml:space="preserve">, Tighe P, </w:t>
      </w:r>
      <w:proofErr w:type="spellStart"/>
      <w:r w:rsidRPr="00CF068C">
        <w:rPr>
          <w:rFonts w:ascii="Arial" w:hAnsi="Arial" w:cs="Arial"/>
          <w:color w:val="000000"/>
          <w:sz w:val="20"/>
        </w:rPr>
        <w:t>Sadrameli</w:t>
      </w:r>
      <w:proofErr w:type="spellEnd"/>
      <w:r w:rsidRPr="00CF068C">
        <w:rPr>
          <w:rFonts w:ascii="Arial" w:hAnsi="Arial" w:cs="Arial"/>
          <w:color w:val="000000"/>
          <w:sz w:val="20"/>
        </w:rPr>
        <w:t xml:space="preserve"> M</w:t>
      </w:r>
      <w:r w:rsidRPr="00CF068C">
        <w:rPr>
          <w:rFonts w:ascii="Arial" w:hAnsi="Arial" w:cs="Arial"/>
          <w:color w:val="000000"/>
          <w:sz w:val="20"/>
          <w:vertAlign w:val="superscript"/>
        </w:rPr>
        <w:t>M</w:t>
      </w:r>
      <w:r w:rsidRPr="00CF068C">
        <w:rPr>
          <w:rFonts w:ascii="Arial" w:hAnsi="Arial" w:cs="Arial"/>
          <w:color w:val="000000"/>
          <w:sz w:val="20"/>
        </w:rPr>
        <w:t xml:space="preserve">, Hoh B, Kelly R, </w:t>
      </w:r>
      <w:r w:rsidRPr="00CF068C">
        <w:rPr>
          <w:rFonts w:ascii="Arial" w:hAnsi="Arial" w:cs="Arial"/>
          <w:b/>
          <w:color w:val="000000"/>
          <w:sz w:val="20"/>
        </w:rPr>
        <w:t>Robicsek S</w:t>
      </w:r>
      <w:r w:rsidRPr="00CF068C">
        <w:rPr>
          <w:rFonts w:ascii="Arial" w:hAnsi="Arial" w:cs="Arial"/>
          <w:color w:val="000000"/>
          <w:sz w:val="20"/>
        </w:rPr>
        <w:t xml:space="preserve">. Social Network analysis of a stroke system: impact of multi-level nodal failures. </w:t>
      </w:r>
      <w:r w:rsidRPr="00CF068C">
        <w:rPr>
          <w:rStyle w:val="apple-style-span"/>
          <w:rFonts w:ascii="Arial" w:hAnsi="Arial" w:cs="Arial"/>
          <w:bCs/>
          <w:color w:val="000000"/>
          <w:sz w:val="20"/>
        </w:rPr>
        <w:t xml:space="preserve">Univ Florida, COM Research </w:t>
      </w:r>
      <w:proofErr w:type="spellStart"/>
      <w:r w:rsidRPr="00CF068C">
        <w:rPr>
          <w:rStyle w:val="apple-style-span"/>
          <w:rFonts w:ascii="Arial" w:hAnsi="Arial" w:cs="Arial"/>
          <w:bCs/>
          <w:color w:val="000000"/>
          <w:sz w:val="20"/>
        </w:rPr>
        <w:t>Symp</w:t>
      </w:r>
      <w:proofErr w:type="spellEnd"/>
      <w:r w:rsidRPr="00CF068C">
        <w:rPr>
          <w:rStyle w:val="apple-style-span"/>
          <w:rFonts w:ascii="Arial" w:hAnsi="Arial" w:cs="Arial"/>
          <w:bCs/>
          <w:color w:val="000000"/>
          <w:sz w:val="20"/>
        </w:rPr>
        <w:t xml:space="preserve">, Gainesville, FL, March 19, 2012 </w:t>
      </w:r>
      <w:r w:rsidRPr="00CF068C">
        <w:rPr>
          <w:rStyle w:val="apple-style-span"/>
          <w:rFonts w:ascii="Arial" w:hAnsi="Arial" w:cs="Arial"/>
          <w:b/>
          <w:bCs/>
          <w:color w:val="000000"/>
          <w:sz w:val="20"/>
        </w:rPr>
        <w:t>&amp;</w:t>
      </w:r>
      <w:r w:rsidRPr="00CF068C">
        <w:rPr>
          <w:rStyle w:val="apple-style-span"/>
          <w:rFonts w:ascii="Arial" w:hAnsi="Arial" w:cs="Arial"/>
          <w:bCs/>
          <w:color w:val="000000"/>
          <w:sz w:val="20"/>
        </w:rPr>
        <w:t xml:space="preserve"> Univ Florida, Dept Anesthesiology, Celebration of Research, May</w:t>
      </w:r>
      <w:r w:rsidR="003F09FA" w:rsidRPr="00CF068C">
        <w:rPr>
          <w:rStyle w:val="apple-style-span"/>
          <w:rFonts w:ascii="Arial" w:hAnsi="Arial" w:cs="Arial"/>
          <w:bCs/>
          <w:color w:val="000000"/>
          <w:sz w:val="20"/>
        </w:rPr>
        <w:t xml:space="preserve"> 12,</w:t>
      </w:r>
      <w:r w:rsidRPr="00CF068C">
        <w:rPr>
          <w:rStyle w:val="apple-style-span"/>
          <w:rFonts w:ascii="Arial" w:hAnsi="Arial" w:cs="Arial"/>
          <w:bCs/>
          <w:color w:val="000000"/>
          <w:sz w:val="20"/>
        </w:rPr>
        <w:t xml:space="preserve"> 2012.</w:t>
      </w:r>
    </w:p>
    <w:p w14:paraId="313D1B84" w14:textId="5BA85953" w:rsidR="00D07A7F" w:rsidRPr="00CF068C" w:rsidRDefault="00D07A7F" w:rsidP="009945A5">
      <w:pPr>
        <w:pStyle w:val="ListParagraph"/>
        <w:numPr>
          <w:ilvl w:val="0"/>
          <w:numId w:val="27"/>
        </w:numPr>
        <w:autoSpaceDE w:val="0"/>
        <w:autoSpaceDN w:val="0"/>
        <w:adjustRightInd w:val="0"/>
        <w:rPr>
          <w:rFonts w:ascii="Arial" w:hAnsi="Arial" w:cs="Arial"/>
          <w:sz w:val="20"/>
        </w:rPr>
      </w:pPr>
      <w:r w:rsidRPr="00CF068C">
        <w:rPr>
          <w:rFonts w:ascii="Arial" w:hAnsi="Arial" w:cs="Arial"/>
          <w:sz w:val="20"/>
        </w:rPr>
        <w:t xml:space="preserve">Mondello S, </w:t>
      </w:r>
      <w:r w:rsidRPr="00CF068C">
        <w:rPr>
          <w:rFonts w:ascii="Arial" w:hAnsi="Arial" w:cs="Arial"/>
          <w:b/>
          <w:sz w:val="20"/>
        </w:rPr>
        <w:t>Robicsek SA</w:t>
      </w:r>
      <w:r w:rsidRPr="00CF068C">
        <w:rPr>
          <w:rFonts w:ascii="Arial" w:hAnsi="Arial" w:cs="Arial"/>
          <w:sz w:val="20"/>
        </w:rPr>
        <w:t xml:space="preserve">, </w:t>
      </w:r>
      <w:r w:rsidR="00184445" w:rsidRPr="00CF068C">
        <w:rPr>
          <w:rFonts w:ascii="Arial" w:hAnsi="Arial" w:cs="Arial"/>
          <w:sz w:val="20"/>
        </w:rPr>
        <w:t>Büki</w:t>
      </w:r>
      <w:r w:rsidRPr="00CF068C">
        <w:rPr>
          <w:rFonts w:ascii="Arial" w:hAnsi="Arial" w:cs="Arial"/>
          <w:sz w:val="20"/>
        </w:rPr>
        <w:t xml:space="preserve"> A, Tortella F, Wang KW, Hayes RL, Gabrielli A. Elevation of serum glial and neuronal biomarkers after severe TBI is associated with increased ICP in the 1</w:t>
      </w:r>
      <w:r w:rsidRPr="00CF068C">
        <w:rPr>
          <w:rFonts w:ascii="Arial" w:hAnsi="Arial" w:cs="Arial"/>
          <w:sz w:val="20"/>
          <w:vertAlign w:val="superscript"/>
        </w:rPr>
        <w:t>st</w:t>
      </w:r>
      <w:r w:rsidRPr="00CF068C">
        <w:rPr>
          <w:rFonts w:ascii="Arial" w:hAnsi="Arial" w:cs="Arial"/>
          <w:sz w:val="20"/>
        </w:rPr>
        <w:t xml:space="preserve"> 24 hours. (A#1017) Am Soc Anesthesiologists, Chicago, IL, October 2011. </w:t>
      </w:r>
    </w:p>
    <w:p w14:paraId="1055669B" w14:textId="77777777" w:rsidR="00D07A7F" w:rsidRPr="00CF068C" w:rsidRDefault="00D07A7F" w:rsidP="009945A5">
      <w:pPr>
        <w:pStyle w:val="ListParagraph"/>
        <w:numPr>
          <w:ilvl w:val="0"/>
          <w:numId w:val="27"/>
        </w:numPr>
        <w:rPr>
          <w:rFonts w:ascii="Arial" w:hAnsi="Arial" w:cs="Arial"/>
          <w:sz w:val="20"/>
        </w:rPr>
      </w:pPr>
      <w:r w:rsidRPr="00CF068C">
        <w:rPr>
          <w:rFonts w:ascii="Arial" w:hAnsi="Arial" w:cs="Arial"/>
          <w:bCs/>
          <w:iCs/>
          <w:sz w:val="20"/>
        </w:rPr>
        <w:t>Nguyen D</w:t>
      </w:r>
      <w:r w:rsidRPr="00CF068C">
        <w:rPr>
          <w:rFonts w:ascii="Arial" w:hAnsi="Arial" w:cs="Arial"/>
          <w:bCs/>
          <w:iCs/>
          <w:sz w:val="20"/>
          <w:vertAlign w:val="superscript"/>
        </w:rPr>
        <w:t>M</w:t>
      </w:r>
      <w:r w:rsidRPr="00CF068C">
        <w:rPr>
          <w:rFonts w:ascii="Arial" w:hAnsi="Arial" w:cs="Arial"/>
          <w:bCs/>
          <w:iCs/>
          <w:sz w:val="20"/>
        </w:rPr>
        <w:t xml:space="preserve">, </w:t>
      </w:r>
      <w:proofErr w:type="spellStart"/>
      <w:r w:rsidRPr="00CF068C">
        <w:rPr>
          <w:rFonts w:ascii="Arial" w:hAnsi="Arial" w:cs="Arial"/>
          <w:bCs/>
          <w:iCs/>
          <w:sz w:val="20"/>
        </w:rPr>
        <w:t>Sirinek</w:t>
      </w:r>
      <w:proofErr w:type="spellEnd"/>
      <w:r w:rsidRPr="00CF068C">
        <w:rPr>
          <w:rFonts w:ascii="Arial" w:hAnsi="Arial" w:cs="Arial"/>
          <w:bCs/>
          <w:sz w:val="20"/>
          <w:vertAlign w:val="superscript"/>
        </w:rPr>
        <w:t xml:space="preserve"> </w:t>
      </w:r>
      <w:r w:rsidRPr="00CF068C">
        <w:rPr>
          <w:rFonts w:ascii="Arial" w:hAnsi="Arial" w:cs="Arial"/>
          <w:bCs/>
          <w:iCs/>
          <w:sz w:val="20"/>
        </w:rPr>
        <w:t xml:space="preserve">J, </w:t>
      </w:r>
      <w:proofErr w:type="spellStart"/>
      <w:r w:rsidRPr="00CF068C">
        <w:rPr>
          <w:rFonts w:ascii="Arial" w:hAnsi="Arial" w:cs="Arial"/>
          <w:bCs/>
          <w:iCs/>
          <w:sz w:val="20"/>
        </w:rPr>
        <w:t>Koenigsberg</w:t>
      </w:r>
      <w:proofErr w:type="spellEnd"/>
      <w:r w:rsidRPr="00CF068C">
        <w:rPr>
          <w:rFonts w:ascii="Arial" w:hAnsi="Arial" w:cs="Arial"/>
          <w:bCs/>
          <w:sz w:val="20"/>
          <w:vertAlign w:val="superscript"/>
        </w:rPr>
        <w:t xml:space="preserve"> </w:t>
      </w:r>
      <w:r w:rsidRPr="00CF068C">
        <w:rPr>
          <w:rFonts w:ascii="Arial" w:hAnsi="Arial" w:cs="Arial"/>
          <w:bCs/>
          <w:iCs/>
          <w:sz w:val="20"/>
        </w:rPr>
        <w:t xml:space="preserve">M, </w:t>
      </w:r>
      <w:proofErr w:type="spellStart"/>
      <w:r w:rsidRPr="00CF068C">
        <w:rPr>
          <w:rFonts w:ascii="Arial" w:hAnsi="Arial" w:cs="Arial"/>
          <w:bCs/>
          <w:iCs/>
          <w:sz w:val="20"/>
        </w:rPr>
        <w:t>Sadrameli</w:t>
      </w:r>
      <w:proofErr w:type="spellEnd"/>
      <w:r w:rsidRPr="00CF068C">
        <w:rPr>
          <w:rFonts w:ascii="Arial" w:hAnsi="Arial" w:cs="Arial"/>
          <w:bCs/>
          <w:iCs/>
          <w:sz w:val="20"/>
        </w:rPr>
        <w:t xml:space="preserve"> S</w:t>
      </w:r>
      <w:r w:rsidRPr="00CF068C">
        <w:rPr>
          <w:rFonts w:ascii="Arial" w:hAnsi="Arial" w:cs="Arial"/>
          <w:bCs/>
          <w:iCs/>
          <w:sz w:val="20"/>
          <w:vertAlign w:val="superscript"/>
        </w:rPr>
        <w:t>U</w:t>
      </w:r>
      <w:r w:rsidRPr="00CF068C">
        <w:rPr>
          <w:rFonts w:ascii="Arial" w:hAnsi="Arial" w:cs="Arial"/>
          <w:bCs/>
          <w:iCs/>
          <w:sz w:val="20"/>
        </w:rPr>
        <w:t>, Liu</w:t>
      </w:r>
      <w:r w:rsidRPr="00CF068C">
        <w:rPr>
          <w:rFonts w:ascii="Arial" w:hAnsi="Arial" w:cs="Arial"/>
          <w:bCs/>
          <w:sz w:val="20"/>
          <w:vertAlign w:val="superscript"/>
        </w:rPr>
        <w:t xml:space="preserve"> </w:t>
      </w:r>
      <w:r w:rsidRPr="00CF068C">
        <w:rPr>
          <w:rFonts w:ascii="Arial" w:hAnsi="Arial" w:cs="Arial"/>
          <w:bCs/>
          <w:iCs/>
          <w:sz w:val="20"/>
        </w:rPr>
        <w:t>H, Rice</w:t>
      </w:r>
      <w:r w:rsidRPr="00CF068C">
        <w:rPr>
          <w:rFonts w:ascii="Arial" w:hAnsi="Arial" w:cs="Arial"/>
          <w:bCs/>
          <w:sz w:val="20"/>
          <w:vertAlign w:val="superscript"/>
        </w:rPr>
        <w:t xml:space="preserve"> </w:t>
      </w:r>
      <w:r w:rsidRPr="00CF068C">
        <w:rPr>
          <w:rFonts w:ascii="Arial" w:hAnsi="Arial" w:cs="Arial"/>
          <w:bCs/>
          <w:iCs/>
          <w:sz w:val="20"/>
        </w:rPr>
        <w:t>D</w:t>
      </w:r>
      <w:r w:rsidRPr="00CF068C">
        <w:rPr>
          <w:rFonts w:ascii="Arial" w:hAnsi="Arial" w:cs="Arial"/>
          <w:bCs/>
          <w:iCs/>
          <w:sz w:val="20"/>
          <w:vertAlign w:val="superscript"/>
        </w:rPr>
        <w:t>R</w:t>
      </w:r>
      <w:r w:rsidRPr="00CF068C">
        <w:rPr>
          <w:rFonts w:ascii="Arial" w:hAnsi="Arial" w:cs="Arial"/>
          <w:bCs/>
          <w:iCs/>
          <w:sz w:val="20"/>
        </w:rPr>
        <w:t>, Ang</w:t>
      </w:r>
      <w:r w:rsidRPr="00CF068C">
        <w:rPr>
          <w:rFonts w:ascii="Arial" w:hAnsi="Arial" w:cs="Arial"/>
          <w:bCs/>
          <w:sz w:val="20"/>
          <w:vertAlign w:val="superscript"/>
        </w:rPr>
        <w:t xml:space="preserve"> </w:t>
      </w:r>
      <w:r w:rsidRPr="00CF068C">
        <w:rPr>
          <w:rFonts w:ascii="Arial" w:hAnsi="Arial" w:cs="Arial"/>
          <w:bCs/>
          <w:iCs/>
          <w:sz w:val="20"/>
        </w:rPr>
        <w:t xml:space="preserve">D, </w:t>
      </w:r>
      <w:r w:rsidRPr="00CF068C">
        <w:rPr>
          <w:rFonts w:ascii="Arial" w:hAnsi="Arial" w:cs="Arial"/>
          <w:b/>
          <w:bCs/>
          <w:iCs/>
          <w:sz w:val="20"/>
        </w:rPr>
        <w:t>Robicsek</w:t>
      </w:r>
      <w:r w:rsidRPr="00CF068C">
        <w:rPr>
          <w:rFonts w:ascii="Arial" w:hAnsi="Arial" w:cs="Arial"/>
          <w:b/>
          <w:bCs/>
          <w:iCs/>
          <w:sz w:val="20"/>
          <w:vertAlign w:val="superscript"/>
        </w:rPr>
        <w:t xml:space="preserve"> </w:t>
      </w:r>
      <w:r w:rsidRPr="00CF068C">
        <w:rPr>
          <w:rFonts w:ascii="Arial" w:hAnsi="Arial" w:cs="Arial"/>
          <w:b/>
          <w:bCs/>
          <w:iCs/>
          <w:sz w:val="20"/>
        </w:rPr>
        <w:t>S</w:t>
      </w:r>
      <w:r w:rsidRPr="00CF068C">
        <w:rPr>
          <w:rFonts w:ascii="Arial" w:hAnsi="Arial" w:cs="Arial"/>
          <w:bCs/>
          <w:iCs/>
          <w:sz w:val="20"/>
        </w:rPr>
        <w:t>.</w:t>
      </w:r>
      <w:r w:rsidRPr="00CF068C">
        <w:rPr>
          <w:rFonts w:ascii="Arial" w:hAnsi="Arial" w:cs="Arial"/>
          <w:sz w:val="20"/>
        </w:rPr>
        <w:t xml:space="preserve"> </w:t>
      </w:r>
      <w:r w:rsidRPr="00CF068C">
        <w:rPr>
          <w:rFonts w:ascii="Arial" w:hAnsi="Arial" w:cs="Arial"/>
          <w:bCs/>
          <w:sz w:val="20"/>
        </w:rPr>
        <w:t xml:space="preserve">Short Term Outcomes in Patients with Severe TBI: An Analysis of Mild Hyperventilation. Soc Neuroscience Anesthesiology Crit Care. Chicago, IL, October 14, 2011 </w:t>
      </w:r>
      <w:r w:rsidRPr="00CF068C">
        <w:rPr>
          <w:rFonts w:ascii="Arial" w:hAnsi="Arial" w:cs="Arial"/>
          <w:b/>
          <w:bCs/>
          <w:sz w:val="20"/>
        </w:rPr>
        <w:t xml:space="preserve">&amp; </w:t>
      </w:r>
      <w:r w:rsidRPr="00CF068C">
        <w:rPr>
          <w:rFonts w:ascii="Arial" w:hAnsi="Arial" w:cs="Arial"/>
          <w:bCs/>
          <w:sz w:val="20"/>
        </w:rPr>
        <w:t>Celebration of Research, College of Medicine, Univ Florida, Gainesville, April 2011.</w:t>
      </w:r>
    </w:p>
    <w:p w14:paraId="374DFF02" w14:textId="2171B06F" w:rsidR="00D07A7F" w:rsidRPr="00CF068C" w:rsidRDefault="00D07A7F" w:rsidP="009945A5">
      <w:pPr>
        <w:pStyle w:val="ListParagraph"/>
        <w:widowControl/>
        <w:numPr>
          <w:ilvl w:val="0"/>
          <w:numId w:val="27"/>
        </w:numPr>
        <w:rPr>
          <w:rFonts w:ascii="Arial" w:hAnsi="Arial" w:cs="Arial"/>
          <w:sz w:val="20"/>
        </w:rPr>
      </w:pPr>
      <w:r w:rsidRPr="00CF068C">
        <w:rPr>
          <w:rFonts w:ascii="Arial" w:hAnsi="Arial" w:cs="Arial"/>
          <w:sz w:val="20"/>
        </w:rPr>
        <w:t xml:space="preserve">Mondello S, </w:t>
      </w:r>
      <w:r w:rsidRPr="00CF068C">
        <w:rPr>
          <w:rFonts w:ascii="Arial" w:hAnsi="Arial" w:cs="Arial"/>
          <w:b/>
          <w:sz w:val="20"/>
        </w:rPr>
        <w:t>Robicsek SA</w:t>
      </w:r>
      <w:r w:rsidRPr="00CF068C">
        <w:rPr>
          <w:rFonts w:ascii="Arial" w:hAnsi="Arial" w:cs="Arial"/>
          <w:sz w:val="20"/>
        </w:rPr>
        <w:t xml:space="preserve">, </w:t>
      </w:r>
      <w:r w:rsidR="00184445" w:rsidRPr="00CF068C">
        <w:rPr>
          <w:rFonts w:ascii="Arial" w:hAnsi="Arial" w:cs="Arial"/>
          <w:sz w:val="20"/>
        </w:rPr>
        <w:t>Büki</w:t>
      </w:r>
      <w:r w:rsidRPr="00CF068C">
        <w:rPr>
          <w:rFonts w:ascii="Arial" w:hAnsi="Arial" w:cs="Arial"/>
          <w:sz w:val="20"/>
        </w:rPr>
        <w:t xml:space="preserve"> A, Wang KKW, Hayes RL, Gabrielli A. Neuronal Injury Serum Biomarker UCH-L1 is a Stronger Predictor of Outcome following Traumatic Brain Injury than Head Computed Tomographic Classifications and Glasgow Coma Scale: Preliminary Considerations.</w:t>
      </w:r>
      <w:r w:rsidRPr="00CF068C">
        <w:rPr>
          <w:rFonts w:ascii="Arial" w:hAnsi="Arial" w:cs="Arial"/>
          <w:bCs/>
          <w:sz w:val="20"/>
        </w:rPr>
        <w:t xml:space="preserve"> Celebration of Research, College of Medicine, Univ Florida, Gainesville, April 2011.</w:t>
      </w:r>
    </w:p>
    <w:p w14:paraId="463CBA21" w14:textId="24437F6B" w:rsidR="00D07A7F" w:rsidRPr="00CF068C" w:rsidRDefault="00D07A7F" w:rsidP="009945A5">
      <w:pPr>
        <w:pStyle w:val="ListParagraph"/>
        <w:widowControl/>
        <w:numPr>
          <w:ilvl w:val="0"/>
          <w:numId w:val="27"/>
        </w:numPr>
        <w:rPr>
          <w:rFonts w:ascii="Arial" w:hAnsi="Arial" w:cs="Arial"/>
          <w:sz w:val="20"/>
        </w:rPr>
      </w:pPr>
      <w:r w:rsidRPr="00CF068C">
        <w:rPr>
          <w:rFonts w:ascii="Arial" w:hAnsi="Arial" w:cs="Arial"/>
          <w:sz w:val="20"/>
        </w:rPr>
        <w:t xml:space="preserve">Mondello S, </w:t>
      </w:r>
      <w:r w:rsidRPr="00CF068C">
        <w:rPr>
          <w:rFonts w:ascii="Arial" w:hAnsi="Arial" w:cs="Arial"/>
          <w:b/>
          <w:sz w:val="20"/>
        </w:rPr>
        <w:t>Robicsek SA</w:t>
      </w:r>
      <w:r w:rsidRPr="00CF068C">
        <w:rPr>
          <w:rFonts w:ascii="Arial" w:hAnsi="Arial" w:cs="Arial"/>
          <w:sz w:val="20"/>
        </w:rPr>
        <w:t xml:space="preserve">, </w:t>
      </w:r>
      <w:r w:rsidR="00184445" w:rsidRPr="00CF068C">
        <w:rPr>
          <w:rFonts w:ascii="Arial" w:hAnsi="Arial" w:cs="Arial"/>
          <w:sz w:val="20"/>
        </w:rPr>
        <w:t>Büki</w:t>
      </w:r>
      <w:r w:rsidRPr="00CF068C">
        <w:rPr>
          <w:rFonts w:ascii="Arial" w:hAnsi="Arial" w:cs="Arial"/>
          <w:sz w:val="20"/>
        </w:rPr>
        <w:t xml:space="preserve"> A, Wang KKW, Hayes RL, Gabrielli A. Elevation of serum glial and neuronal biomarkers after severe traumatic brain injury is associated with increased intracranial pressure in the first 24 hours. </w:t>
      </w:r>
      <w:r w:rsidRPr="00CF068C">
        <w:rPr>
          <w:rFonts w:ascii="Arial" w:hAnsi="Arial" w:cs="Arial"/>
          <w:bCs/>
          <w:sz w:val="20"/>
        </w:rPr>
        <w:t>Celebration of Research, College of Medicine, Univ Florida, Gainesville, April 2011.</w:t>
      </w:r>
    </w:p>
    <w:p w14:paraId="22BD6BFE" w14:textId="77777777" w:rsidR="00D07A7F" w:rsidRPr="00CF068C" w:rsidRDefault="00D07A7F" w:rsidP="009945A5">
      <w:pPr>
        <w:pStyle w:val="ListParagraph"/>
        <w:numPr>
          <w:ilvl w:val="0"/>
          <w:numId w:val="27"/>
        </w:numPr>
        <w:rPr>
          <w:rFonts w:ascii="Arial" w:hAnsi="Arial" w:cs="Arial"/>
          <w:color w:val="800000"/>
          <w:sz w:val="20"/>
        </w:rPr>
      </w:pPr>
      <w:r w:rsidRPr="00CF068C">
        <w:rPr>
          <w:rFonts w:ascii="Arial" w:hAnsi="Arial" w:cs="Arial"/>
          <w:sz w:val="20"/>
        </w:rPr>
        <w:t>Tyner CE</w:t>
      </w:r>
      <w:r w:rsidRPr="00CF068C">
        <w:rPr>
          <w:rFonts w:ascii="Arial" w:hAnsi="Arial" w:cs="Arial"/>
          <w:sz w:val="20"/>
          <w:vertAlign w:val="superscript"/>
        </w:rPr>
        <w:t>F</w:t>
      </w:r>
      <w:r w:rsidRPr="00CF068C">
        <w:rPr>
          <w:rFonts w:ascii="Arial" w:hAnsi="Arial" w:cs="Arial"/>
          <w:sz w:val="20"/>
        </w:rPr>
        <w:t xml:space="preserve">, Heaton SC, </w:t>
      </w:r>
      <w:proofErr w:type="spellStart"/>
      <w:r w:rsidRPr="00CF068C">
        <w:rPr>
          <w:rFonts w:ascii="Arial" w:hAnsi="Arial" w:cs="Arial"/>
          <w:sz w:val="20"/>
        </w:rPr>
        <w:t>Sadrameli</w:t>
      </w:r>
      <w:proofErr w:type="spellEnd"/>
      <w:r w:rsidRPr="00CF068C">
        <w:rPr>
          <w:rFonts w:ascii="Arial" w:hAnsi="Arial" w:cs="Arial"/>
          <w:sz w:val="20"/>
        </w:rPr>
        <w:t xml:space="preserve"> S, </w:t>
      </w:r>
      <w:proofErr w:type="spellStart"/>
      <w:r w:rsidRPr="00CF068C">
        <w:rPr>
          <w:rFonts w:ascii="Arial" w:hAnsi="Arial" w:cs="Arial"/>
          <w:sz w:val="20"/>
        </w:rPr>
        <w:t>Sirinek</w:t>
      </w:r>
      <w:proofErr w:type="spellEnd"/>
      <w:r w:rsidRPr="00CF068C">
        <w:rPr>
          <w:rFonts w:ascii="Arial" w:hAnsi="Arial" w:cs="Arial"/>
          <w:sz w:val="20"/>
        </w:rPr>
        <w:t xml:space="preserve"> J, </w:t>
      </w:r>
      <w:proofErr w:type="spellStart"/>
      <w:r w:rsidRPr="00CF068C">
        <w:rPr>
          <w:rFonts w:ascii="Arial" w:hAnsi="Arial" w:cs="Arial"/>
          <w:sz w:val="20"/>
        </w:rPr>
        <w:t>Markant</w:t>
      </w:r>
      <w:proofErr w:type="spellEnd"/>
      <w:r w:rsidRPr="00CF068C">
        <w:rPr>
          <w:rFonts w:ascii="Arial" w:hAnsi="Arial" w:cs="Arial"/>
          <w:sz w:val="20"/>
        </w:rPr>
        <w:t xml:space="preserve"> MM, </w:t>
      </w:r>
      <w:r w:rsidRPr="00CF068C">
        <w:rPr>
          <w:rFonts w:ascii="Arial" w:hAnsi="Arial" w:cs="Arial"/>
          <w:b/>
          <w:sz w:val="20"/>
        </w:rPr>
        <w:t>Robicsek SA</w:t>
      </w:r>
      <w:r w:rsidRPr="00CF068C">
        <w:rPr>
          <w:rFonts w:ascii="Arial" w:hAnsi="Arial" w:cs="Arial"/>
          <w:sz w:val="20"/>
        </w:rPr>
        <w:t>. Demographic factors predictive of attrition in adult severe traumatic brain injury research. 39</w:t>
      </w:r>
      <w:r w:rsidRPr="00CF068C">
        <w:rPr>
          <w:rFonts w:ascii="Arial" w:hAnsi="Arial" w:cs="Arial"/>
          <w:sz w:val="20"/>
          <w:vertAlign w:val="superscript"/>
        </w:rPr>
        <w:t>th</w:t>
      </w:r>
      <w:r w:rsidRPr="00CF068C">
        <w:rPr>
          <w:rFonts w:ascii="Arial" w:hAnsi="Arial" w:cs="Arial"/>
          <w:sz w:val="20"/>
        </w:rPr>
        <w:t xml:space="preserve"> Int Neuropsychological Soc, Boston, MA, February 2011. </w:t>
      </w:r>
      <w:r w:rsidRPr="00CF068C">
        <w:rPr>
          <w:rFonts w:ascii="Arial" w:hAnsi="Arial" w:cs="Arial"/>
          <w:i/>
          <w:color w:val="800000"/>
          <w:sz w:val="20"/>
        </w:rPr>
        <w:t>Published in</w:t>
      </w:r>
      <w:r w:rsidRPr="00CF068C">
        <w:rPr>
          <w:rFonts w:ascii="Arial" w:hAnsi="Arial" w:cs="Arial"/>
          <w:color w:val="800000"/>
          <w:sz w:val="20"/>
        </w:rPr>
        <w:t xml:space="preserve"> </w:t>
      </w:r>
      <w:r w:rsidRPr="00CF068C">
        <w:rPr>
          <w:rFonts w:ascii="Arial" w:hAnsi="Arial" w:cs="Arial"/>
          <w:iCs/>
          <w:color w:val="800000"/>
          <w:sz w:val="20"/>
        </w:rPr>
        <w:t xml:space="preserve">J Int </w:t>
      </w:r>
      <w:proofErr w:type="spellStart"/>
      <w:r w:rsidRPr="00CF068C">
        <w:rPr>
          <w:rFonts w:ascii="Arial" w:hAnsi="Arial" w:cs="Arial"/>
          <w:iCs/>
          <w:color w:val="800000"/>
          <w:sz w:val="20"/>
        </w:rPr>
        <w:t>Neuropsych</w:t>
      </w:r>
      <w:proofErr w:type="spellEnd"/>
      <w:r w:rsidRPr="00CF068C">
        <w:rPr>
          <w:rFonts w:ascii="Arial" w:hAnsi="Arial" w:cs="Arial"/>
          <w:iCs/>
          <w:color w:val="800000"/>
          <w:sz w:val="20"/>
        </w:rPr>
        <w:t xml:space="preserve"> Soc, 17</w:t>
      </w:r>
      <w:r w:rsidRPr="00CF068C">
        <w:rPr>
          <w:rFonts w:ascii="Arial" w:hAnsi="Arial" w:cs="Arial"/>
          <w:color w:val="800000"/>
          <w:sz w:val="20"/>
        </w:rPr>
        <w:t>(S1):331, 2011.</w:t>
      </w:r>
    </w:p>
    <w:p w14:paraId="57E4A73E" w14:textId="2788C265" w:rsidR="00D07A7F" w:rsidRPr="00CF068C" w:rsidRDefault="00D07A7F" w:rsidP="009945A5">
      <w:pPr>
        <w:pStyle w:val="ListParagraph"/>
        <w:numPr>
          <w:ilvl w:val="0"/>
          <w:numId w:val="27"/>
        </w:numPr>
        <w:rPr>
          <w:rFonts w:ascii="Arial" w:hAnsi="Arial" w:cs="Arial"/>
          <w:sz w:val="20"/>
        </w:rPr>
      </w:pPr>
      <w:r w:rsidRPr="00CF068C">
        <w:rPr>
          <w:rFonts w:ascii="Arial" w:hAnsi="Arial" w:cs="Arial"/>
          <w:sz w:val="20"/>
        </w:rPr>
        <w:t xml:space="preserve">Brophy G, Mondello S, Papa L, </w:t>
      </w:r>
      <w:r w:rsidRPr="00CF068C">
        <w:rPr>
          <w:rFonts w:ascii="Arial" w:hAnsi="Arial" w:cs="Arial"/>
          <w:b/>
          <w:sz w:val="20"/>
        </w:rPr>
        <w:t>Robicsek S</w:t>
      </w:r>
      <w:r w:rsidRPr="00CF068C">
        <w:rPr>
          <w:rFonts w:ascii="Arial" w:hAnsi="Arial" w:cs="Arial"/>
          <w:sz w:val="20"/>
        </w:rPr>
        <w:t>, Gabrielli A, Tepas J 3</w:t>
      </w:r>
      <w:r w:rsidRPr="00CF068C">
        <w:rPr>
          <w:rFonts w:ascii="Arial" w:hAnsi="Arial" w:cs="Arial"/>
          <w:sz w:val="20"/>
          <w:vertAlign w:val="superscript"/>
        </w:rPr>
        <w:t>rd</w:t>
      </w:r>
      <w:r w:rsidRPr="00CF068C">
        <w:rPr>
          <w:rFonts w:ascii="Arial" w:hAnsi="Arial" w:cs="Arial"/>
          <w:sz w:val="20"/>
        </w:rPr>
        <w:t>,</w:t>
      </w:r>
      <w:r w:rsidR="00184445" w:rsidRPr="00CF068C">
        <w:rPr>
          <w:rFonts w:ascii="Arial" w:hAnsi="Arial" w:cs="Arial"/>
          <w:sz w:val="20"/>
        </w:rPr>
        <w:t>Büki</w:t>
      </w:r>
      <w:r w:rsidRPr="00CF068C">
        <w:rPr>
          <w:rFonts w:ascii="Arial" w:hAnsi="Arial" w:cs="Arial"/>
          <w:sz w:val="20"/>
        </w:rPr>
        <w:t xml:space="preserve">i A, Robertson C, Tortella F, Hayes R, Wang K. Quantitative cerebrospinal fluid biokinetic parameters of alpha II-spectrin breakdown products in severe traumatic brain injury patients. Nat Neurotrauma Soc, Fort Lauderdale, FL, July 2011. </w:t>
      </w:r>
      <w:r w:rsidRPr="00CF068C">
        <w:rPr>
          <w:rFonts w:ascii="Arial" w:hAnsi="Arial" w:cs="Arial"/>
          <w:i/>
          <w:color w:val="800000"/>
          <w:sz w:val="20"/>
        </w:rPr>
        <w:t>Published in</w:t>
      </w:r>
      <w:r w:rsidRPr="00CF068C">
        <w:rPr>
          <w:rFonts w:ascii="Arial" w:hAnsi="Arial" w:cs="Arial"/>
          <w:color w:val="800000"/>
          <w:sz w:val="20"/>
        </w:rPr>
        <w:t xml:space="preserve"> J Neurotrauma 28:A114, 2011.</w:t>
      </w:r>
    </w:p>
    <w:p w14:paraId="79F0E9A9" w14:textId="68F6EF92"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i/>
          <w:sz w:val="20"/>
        </w:rPr>
      </w:pPr>
      <w:r w:rsidRPr="00CF068C">
        <w:rPr>
          <w:rFonts w:ascii="Arial" w:hAnsi="Arial" w:cs="Arial"/>
          <w:sz w:val="20"/>
        </w:rPr>
        <w:t>Rice D</w:t>
      </w:r>
      <w:r w:rsidRPr="00CF068C">
        <w:rPr>
          <w:rFonts w:ascii="Arial" w:hAnsi="Arial" w:cs="Arial"/>
          <w:sz w:val="20"/>
          <w:vertAlign w:val="superscript"/>
        </w:rPr>
        <w:t>R</w:t>
      </w:r>
      <w:r w:rsidRPr="00CF068C">
        <w:rPr>
          <w:rFonts w:ascii="Arial" w:hAnsi="Arial" w:cs="Arial"/>
          <w:sz w:val="20"/>
        </w:rPr>
        <w:t>,</w:t>
      </w:r>
      <w:r w:rsidRPr="00CF068C">
        <w:rPr>
          <w:rFonts w:ascii="Arial" w:hAnsi="Arial" w:cs="Arial"/>
          <w:i/>
          <w:sz w:val="20"/>
        </w:rPr>
        <w:t xml:space="preserve"> </w:t>
      </w:r>
      <w:r w:rsidRPr="00CF068C">
        <w:rPr>
          <w:rStyle w:val="Emphasis"/>
          <w:rFonts w:ascii="Arial" w:hAnsi="Arial" w:cs="Arial"/>
          <w:i w:val="0"/>
          <w:sz w:val="20"/>
        </w:rPr>
        <w:t>Solano J</w:t>
      </w:r>
      <w:r w:rsidRPr="00CF068C">
        <w:rPr>
          <w:rStyle w:val="Emphasis"/>
          <w:rFonts w:ascii="Arial" w:hAnsi="Arial" w:cs="Arial"/>
          <w:i w:val="0"/>
          <w:sz w:val="20"/>
          <w:vertAlign w:val="superscript"/>
        </w:rPr>
        <w:t>M</w:t>
      </w:r>
      <w:r w:rsidRPr="00CF068C">
        <w:rPr>
          <w:rStyle w:val="Emphasis"/>
          <w:rFonts w:ascii="Arial" w:hAnsi="Arial" w:cs="Arial"/>
          <w:i w:val="0"/>
          <w:sz w:val="20"/>
        </w:rPr>
        <w:t xml:space="preserve">, Ang D, Gabrielli A, </w:t>
      </w:r>
      <w:r w:rsidRPr="00CF068C">
        <w:rPr>
          <w:rStyle w:val="Emphasis"/>
          <w:rFonts w:ascii="Arial" w:hAnsi="Arial" w:cs="Arial"/>
          <w:b/>
          <w:i w:val="0"/>
          <w:sz w:val="20"/>
        </w:rPr>
        <w:t>Robicsek SA</w:t>
      </w:r>
      <w:r w:rsidRPr="00CF068C">
        <w:rPr>
          <w:rStyle w:val="Emphasis"/>
          <w:rFonts w:ascii="Arial" w:hAnsi="Arial" w:cs="Arial"/>
          <w:sz w:val="20"/>
        </w:rPr>
        <w:t xml:space="preserve">. </w:t>
      </w:r>
      <w:r w:rsidRPr="00CF068C">
        <w:rPr>
          <w:rFonts w:ascii="Arial" w:hAnsi="Arial" w:cs="Arial"/>
          <w:sz w:val="20"/>
        </w:rPr>
        <w:t xml:space="preserve">Acute Determinants of Mortality in Patients with Severe Traumatic Brain Injury Managed by Evidence Based Protocolized Therapy. SNACC </w:t>
      </w:r>
      <w:r w:rsidR="000D231C" w:rsidRPr="00CF068C">
        <w:rPr>
          <w:rFonts w:ascii="Arial" w:hAnsi="Arial" w:cs="Arial"/>
          <w:sz w:val="20"/>
        </w:rPr>
        <w:t>A</w:t>
      </w:r>
      <w:r w:rsidRPr="00CF068C">
        <w:rPr>
          <w:rFonts w:ascii="Arial" w:hAnsi="Arial" w:cs="Arial"/>
          <w:sz w:val="20"/>
        </w:rPr>
        <w:t xml:space="preserve">56, San Diego, CA, </w:t>
      </w:r>
      <w:r w:rsidR="00184445" w:rsidRPr="00CF068C">
        <w:rPr>
          <w:rFonts w:ascii="Arial" w:hAnsi="Arial" w:cs="Arial"/>
          <w:sz w:val="20"/>
        </w:rPr>
        <w:t>October</w:t>
      </w:r>
      <w:r w:rsidR="00DE0BE9" w:rsidRPr="00CF068C">
        <w:rPr>
          <w:rFonts w:ascii="Arial" w:hAnsi="Arial" w:cs="Arial"/>
          <w:sz w:val="20"/>
        </w:rPr>
        <w:t xml:space="preserve"> </w:t>
      </w:r>
      <w:r w:rsidRPr="00CF068C">
        <w:rPr>
          <w:rFonts w:ascii="Arial" w:hAnsi="Arial" w:cs="Arial"/>
          <w:sz w:val="20"/>
        </w:rPr>
        <w:t xml:space="preserve">2010.  </w:t>
      </w:r>
      <w:r w:rsidRPr="00CF068C">
        <w:rPr>
          <w:rFonts w:ascii="Arial" w:hAnsi="Arial" w:cs="Arial"/>
          <w:i/>
          <w:color w:val="800000"/>
          <w:sz w:val="20"/>
        </w:rPr>
        <w:t>Published in</w:t>
      </w:r>
      <w:r w:rsidRPr="00CF068C">
        <w:rPr>
          <w:rFonts w:ascii="Arial" w:hAnsi="Arial" w:cs="Arial"/>
          <w:color w:val="800000"/>
          <w:sz w:val="20"/>
        </w:rPr>
        <w:t xml:space="preserve"> J Neurosurg Anesthesiol 22:410, 2010</w:t>
      </w:r>
      <w:r w:rsidRPr="00CF068C">
        <w:rPr>
          <w:rFonts w:ascii="Arial" w:hAnsi="Arial" w:cs="Arial"/>
          <w:sz w:val="20"/>
        </w:rPr>
        <w:t>.</w:t>
      </w:r>
    </w:p>
    <w:p w14:paraId="2A40E711" w14:textId="60284BF3"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sz w:val="20"/>
        </w:rPr>
      </w:pPr>
      <w:r w:rsidRPr="00CF068C">
        <w:rPr>
          <w:rStyle w:val="Emphasis"/>
          <w:rFonts w:ascii="Arial" w:hAnsi="Arial" w:cs="Arial"/>
          <w:b/>
          <w:i w:val="0"/>
          <w:sz w:val="20"/>
        </w:rPr>
        <w:t>Robicsek SA,</w:t>
      </w:r>
      <w:r w:rsidRPr="00CF068C">
        <w:rPr>
          <w:rFonts w:ascii="Arial" w:hAnsi="Arial" w:cs="Arial"/>
          <w:sz w:val="20"/>
        </w:rPr>
        <w:t xml:space="preserve"> Rice D</w:t>
      </w:r>
      <w:r w:rsidRPr="00CF068C">
        <w:rPr>
          <w:rFonts w:ascii="Arial" w:hAnsi="Arial" w:cs="Arial"/>
          <w:sz w:val="20"/>
          <w:vertAlign w:val="superscript"/>
        </w:rPr>
        <w:t>R</w:t>
      </w:r>
      <w:r w:rsidRPr="00CF068C">
        <w:rPr>
          <w:rFonts w:ascii="Arial" w:hAnsi="Arial" w:cs="Arial"/>
          <w:sz w:val="20"/>
        </w:rPr>
        <w:t>,</w:t>
      </w:r>
      <w:r w:rsidRPr="00CF068C">
        <w:rPr>
          <w:rFonts w:ascii="Arial" w:hAnsi="Arial" w:cs="Arial"/>
          <w:i/>
          <w:sz w:val="20"/>
        </w:rPr>
        <w:t xml:space="preserve"> </w:t>
      </w:r>
      <w:r w:rsidRPr="00CF068C">
        <w:rPr>
          <w:rStyle w:val="Emphasis"/>
          <w:rFonts w:ascii="Arial" w:hAnsi="Arial" w:cs="Arial"/>
          <w:i w:val="0"/>
          <w:sz w:val="20"/>
        </w:rPr>
        <w:t>Solano J</w:t>
      </w:r>
      <w:r w:rsidRPr="00CF068C">
        <w:rPr>
          <w:rStyle w:val="Emphasis"/>
          <w:rFonts w:ascii="Arial" w:hAnsi="Arial" w:cs="Arial"/>
          <w:i w:val="0"/>
          <w:sz w:val="20"/>
          <w:vertAlign w:val="superscript"/>
        </w:rPr>
        <w:t>M</w:t>
      </w:r>
      <w:r w:rsidRPr="00CF068C">
        <w:rPr>
          <w:rStyle w:val="Emphasis"/>
          <w:rFonts w:ascii="Arial" w:hAnsi="Arial" w:cs="Arial"/>
          <w:i w:val="0"/>
          <w:sz w:val="20"/>
        </w:rPr>
        <w:t>, Gabrielli A, Ang D</w:t>
      </w:r>
      <w:r w:rsidRPr="00CF068C">
        <w:rPr>
          <w:rStyle w:val="Emphasis"/>
          <w:rFonts w:ascii="Arial" w:hAnsi="Arial" w:cs="Arial"/>
          <w:sz w:val="20"/>
        </w:rPr>
        <w:t xml:space="preserve">. </w:t>
      </w:r>
      <w:r w:rsidRPr="00CF068C">
        <w:rPr>
          <w:rFonts w:ascii="Arial" w:hAnsi="Arial" w:cs="Arial"/>
          <w:sz w:val="20"/>
        </w:rPr>
        <w:t xml:space="preserve">Patient Mortality with Severe Traumatic Brain Injury Managed by Evidence Based Protocolized Therapy. (A366) </w:t>
      </w:r>
      <w:r w:rsidRPr="00CF068C">
        <w:rPr>
          <w:rFonts w:ascii="Arial" w:hAnsi="Arial" w:cs="Arial"/>
          <w:spacing w:val="0"/>
          <w:sz w:val="20"/>
        </w:rPr>
        <w:t xml:space="preserve">Am Soc Anesthesiologists, San Diego, CA, </w:t>
      </w:r>
      <w:r w:rsidR="00204612" w:rsidRPr="00CF068C">
        <w:rPr>
          <w:rFonts w:ascii="Arial" w:hAnsi="Arial" w:cs="Arial"/>
          <w:spacing w:val="0"/>
          <w:sz w:val="20"/>
        </w:rPr>
        <w:t>October</w:t>
      </w:r>
      <w:r w:rsidR="00DE0BE9" w:rsidRPr="00CF068C">
        <w:rPr>
          <w:rFonts w:ascii="Arial" w:hAnsi="Arial" w:cs="Arial"/>
          <w:spacing w:val="0"/>
          <w:sz w:val="20"/>
        </w:rPr>
        <w:t xml:space="preserve"> </w:t>
      </w:r>
      <w:r w:rsidRPr="00CF068C">
        <w:rPr>
          <w:rFonts w:ascii="Arial" w:hAnsi="Arial" w:cs="Arial"/>
          <w:spacing w:val="0"/>
          <w:sz w:val="20"/>
        </w:rPr>
        <w:t xml:space="preserve">2010. </w:t>
      </w:r>
      <w:r w:rsidRPr="00CF068C">
        <w:rPr>
          <w:rFonts w:ascii="Arial" w:hAnsi="Arial" w:cs="Arial"/>
          <w:i/>
          <w:color w:val="800000"/>
          <w:sz w:val="20"/>
        </w:rPr>
        <w:t>Published in</w:t>
      </w:r>
      <w:r w:rsidRPr="00CF068C">
        <w:rPr>
          <w:rFonts w:ascii="Arial" w:hAnsi="Arial" w:cs="Arial"/>
          <w:color w:val="800000"/>
          <w:sz w:val="20"/>
        </w:rPr>
        <w:t xml:space="preserve"> Anesthesiology 113:A366, 2010</w:t>
      </w:r>
      <w:r w:rsidRPr="00CF068C">
        <w:rPr>
          <w:rFonts w:ascii="Arial" w:hAnsi="Arial" w:cs="Arial"/>
          <w:color w:val="000000"/>
          <w:sz w:val="20"/>
        </w:rPr>
        <w:t>.</w:t>
      </w:r>
    </w:p>
    <w:p w14:paraId="16ED3598" w14:textId="242200A9"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color w:val="800000"/>
          <w:sz w:val="20"/>
        </w:rPr>
      </w:pPr>
      <w:r w:rsidRPr="00CF068C">
        <w:rPr>
          <w:rFonts w:ascii="Arial" w:hAnsi="Arial" w:cs="Arial"/>
          <w:sz w:val="20"/>
        </w:rPr>
        <w:t>Berg K</w:t>
      </w:r>
      <w:r w:rsidRPr="00CF068C">
        <w:rPr>
          <w:rFonts w:ascii="Arial" w:hAnsi="Arial" w:cs="Arial"/>
          <w:sz w:val="20"/>
          <w:vertAlign w:val="superscript"/>
        </w:rPr>
        <w:t>F</w:t>
      </w:r>
      <w:r w:rsidRPr="00CF068C">
        <w:rPr>
          <w:rFonts w:ascii="Arial" w:hAnsi="Arial" w:cs="Arial"/>
          <w:sz w:val="20"/>
        </w:rPr>
        <w:t>, Kiley S</w:t>
      </w:r>
      <w:r w:rsidRPr="00CF068C">
        <w:rPr>
          <w:rFonts w:ascii="Arial" w:hAnsi="Arial" w:cs="Arial"/>
          <w:sz w:val="20"/>
          <w:vertAlign w:val="superscript"/>
        </w:rPr>
        <w:t>R</w:t>
      </w:r>
      <w:r w:rsidRPr="00CF068C">
        <w:rPr>
          <w:rFonts w:ascii="Arial" w:hAnsi="Arial" w:cs="Arial"/>
          <w:sz w:val="20"/>
        </w:rPr>
        <w:t>, Buchanan P</w:t>
      </w:r>
      <w:r w:rsidRPr="00CF068C">
        <w:rPr>
          <w:rFonts w:ascii="Arial" w:hAnsi="Arial" w:cs="Arial"/>
          <w:sz w:val="20"/>
          <w:vertAlign w:val="superscript"/>
        </w:rPr>
        <w:t>M</w:t>
      </w:r>
      <w:r w:rsidRPr="00CF068C">
        <w:rPr>
          <w:rFonts w:ascii="Arial" w:hAnsi="Arial" w:cs="Arial"/>
          <w:sz w:val="20"/>
        </w:rPr>
        <w:t xml:space="preserve">, Ang D, </w:t>
      </w:r>
      <w:r w:rsidRPr="00CF068C">
        <w:rPr>
          <w:rFonts w:ascii="Arial" w:hAnsi="Arial" w:cs="Arial"/>
          <w:b/>
          <w:sz w:val="20"/>
        </w:rPr>
        <w:t>Robicsek S</w:t>
      </w:r>
      <w:r w:rsidRPr="00CF068C">
        <w:rPr>
          <w:rFonts w:ascii="Arial" w:hAnsi="Arial" w:cs="Arial"/>
          <w:sz w:val="20"/>
        </w:rPr>
        <w:t xml:space="preserve">. General vs. Regional Anesthesia during TEVAR: A 349-Case, Single-Institution, Retrospective Review. (A1253) </w:t>
      </w:r>
      <w:r w:rsidRPr="00CF068C">
        <w:rPr>
          <w:rFonts w:ascii="Arial" w:hAnsi="Arial" w:cs="Arial"/>
          <w:spacing w:val="0"/>
          <w:sz w:val="20"/>
        </w:rPr>
        <w:t>Am Soc Anesthesiologists, San Diego</w:t>
      </w:r>
      <w:r w:rsidR="001A1AAC" w:rsidRPr="00CF068C">
        <w:rPr>
          <w:rFonts w:ascii="Arial" w:hAnsi="Arial" w:cs="Arial"/>
          <w:spacing w:val="0"/>
          <w:sz w:val="20"/>
        </w:rPr>
        <w:t>, CA, October 2</w:t>
      </w:r>
      <w:r w:rsidRPr="00CF068C">
        <w:rPr>
          <w:rFonts w:ascii="Arial" w:hAnsi="Arial" w:cs="Arial"/>
          <w:spacing w:val="0"/>
          <w:sz w:val="20"/>
        </w:rPr>
        <w:t>010.</w:t>
      </w:r>
      <w:r w:rsidRPr="00CF068C">
        <w:rPr>
          <w:rFonts w:ascii="Arial" w:hAnsi="Arial" w:cs="Arial"/>
          <w:sz w:val="20"/>
        </w:rPr>
        <w:t xml:space="preserve"> </w:t>
      </w:r>
      <w:r w:rsidRPr="00CF068C">
        <w:rPr>
          <w:rFonts w:ascii="Arial" w:hAnsi="Arial" w:cs="Arial"/>
          <w:i/>
          <w:color w:val="800000"/>
          <w:sz w:val="20"/>
        </w:rPr>
        <w:t>Published in</w:t>
      </w:r>
      <w:r w:rsidRPr="00CF068C">
        <w:rPr>
          <w:rFonts w:ascii="Arial" w:hAnsi="Arial" w:cs="Arial"/>
          <w:color w:val="800000"/>
          <w:sz w:val="20"/>
        </w:rPr>
        <w:t xml:space="preserve"> Anesthesiology 113:A1253, 2010.</w:t>
      </w:r>
    </w:p>
    <w:p w14:paraId="252DC776" w14:textId="65EEE093" w:rsidR="00D07A7F" w:rsidRPr="00CF068C" w:rsidRDefault="00D07A7F" w:rsidP="009945A5">
      <w:pPr>
        <w:pStyle w:val="ListParagraph"/>
        <w:numPr>
          <w:ilvl w:val="0"/>
          <w:numId w:val="27"/>
        </w:numPr>
        <w:spacing w:after="120"/>
        <w:rPr>
          <w:rFonts w:ascii="Arial" w:hAnsi="Arial" w:cs="Arial"/>
          <w:b/>
          <w:color w:val="800000"/>
          <w:sz w:val="20"/>
        </w:rPr>
      </w:pPr>
      <w:r w:rsidRPr="00CF068C">
        <w:rPr>
          <w:rFonts w:ascii="Arial" w:hAnsi="Arial" w:cs="Arial"/>
          <w:sz w:val="20"/>
        </w:rPr>
        <w:t>Watson W</w:t>
      </w:r>
      <w:r w:rsidRPr="00CF068C">
        <w:rPr>
          <w:rFonts w:ascii="Arial" w:hAnsi="Arial" w:cs="Arial"/>
          <w:sz w:val="20"/>
          <w:vertAlign w:val="superscript"/>
        </w:rPr>
        <w:t>F</w:t>
      </w:r>
      <w:r w:rsidRPr="00CF068C">
        <w:rPr>
          <w:rFonts w:ascii="Arial" w:hAnsi="Arial" w:cs="Arial"/>
          <w:sz w:val="20"/>
        </w:rPr>
        <w:t xml:space="preserve">, Hannay J, </w:t>
      </w:r>
      <w:proofErr w:type="spellStart"/>
      <w:r w:rsidRPr="00CF068C">
        <w:rPr>
          <w:rFonts w:ascii="Arial" w:hAnsi="Arial" w:cs="Arial"/>
          <w:sz w:val="20"/>
        </w:rPr>
        <w:t>Sirinek</w:t>
      </w:r>
      <w:proofErr w:type="spellEnd"/>
      <w:r w:rsidRPr="00CF068C">
        <w:rPr>
          <w:rFonts w:ascii="Arial" w:hAnsi="Arial" w:cs="Arial"/>
          <w:sz w:val="20"/>
        </w:rPr>
        <w:t xml:space="preserve"> J, </w:t>
      </w:r>
      <w:proofErr w:type="spellStart"/>
      <w:r w:rsidRPr="00CF068C">
        <w:rPr>
          <w:rFonts w:ascii="Arial" w:hAnsi="Arial" w:cs="Arial"/>
          <w:sz w:val="20"/>
        </w:rPr>
        <w:t>Schmalfuss</w:t>
      </w:r>
      <w:proofErr w:type="spellEnd"/>
      <w:r w:rsidRPr="00CF068C">
        <w:rPr>
          <w:rFonts w:ascii="Arial" w:hAnsi="Arial" w:cs="Arial"/>
          <w:sz w:val="20"/>
        </w:rPr>
        <w:t xml:space="preserve"> I, Gabrielli A, </w:t>
      </w:r>
      <w:r w:rsidRPr="00CF068C">
        <w:rPr>
          <w:rFonts w:ascii="Arial" w:hAnsi="Arial" w:cs="Arial"/>
          <w:b/>
          <w:sz w:val="20"/>
        </w:rPr>
        <w:t>Robicsek S</w:t>
      </w:r>
      <w:r w:rsidRPr="00CF068C">
        <w:rPr>
          <w:rFonts w:ascii="Arial" w:hAnsi="Arial" w:cs="Arial"/>
          <w:sz w:val="20"/>
        </w:rPr>
        <w:t xml:space="preserve">, Heaton S. Replication and Extension of a Prognostic Model in Severe Traumatic Brain Injury. Nat Neurotrauma </w:t>
      </w:r>
      <w:proofErr w:type="spellStart"/>
      <w:r w:rsidRPr="00CF068C">
        <w:rPr>
          <w:rFonts w:ascii="Arial" w:hAnsi="Arial" w:cs="Arial"/>
          <w:sz w:val="20"/>
        </w:rPr>
        <w:t>Symp</w:t>
      </w:r>
      <w:proofErr w:type="spellEnd"/>
      <w:r w:rsidRPr="00CF068C">
        <w:rPr>
          <w:rFonts w:ascii="Arial" w:hAnsi="Arial" w:cs="Arial"/>
          <w:sz w:val="20"/>
        </w:rPr>
        <w:t xml:space="preserve">, Las Vegas, NV, </w:t>
      </w:r>
      <w:r w:rsidR="001A1AAC" w:rsidRPr="00CF068C">
        <w:rPr>
          <w:rFonts w:ascii="Arial" w:hAnsi="Arial" w:cs="Arial"/>
          <w:sz w:val="20"/>
        </w:rPr>
        <w:t xml:space="preserve">June </w:t>
      </w:r>
      <w:r w:rsidRPr="00CF068C">
        <w:rPr>
          <w:rFonts w:ascii="Arial" w:hAnsi="Arial" w:cs="Arial"/>
          <w:sz w:val="20"/>
        </w:rPr>
        <w:t xml:space="preserve">2010. </w:t>
      </w:r>
      <w:r w:rsidRPr="00CF068C">
        <w:rPr>
          <w:rFonts w:ascii="Arial" w:hAnsi="Arial" w:cs="Arial"/>
          <w:i/>
          <w:color w:val="800000"/>
          <w:sz w:val="20"/>
        </w:rPr>
        <w:t>Published in</w:t>
      </w:r>
      <w:r w:rsidRPr="00CF068C">
        <w:rPr>
          <w:rFonts w:ascii="Arial" w:hAnsi="Arial" w:cs="Arial"/>
          <w:color w:val="800000"/>
          <w:sz w:val="20"/>
        </w:rPr>
        <w:t xml:space="preserve"> Anesthesiology 113:A366, 2010.</w:t>
      </w:r>
    </w:p>
    <w:p w14:paraId="6849B908" w14:textId="6DDAB39C"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 xml:space="preserve">Brophy G, </w:t>
      </w:r>
      <w:r w:rsidRPr="00CF068C">
        <w:rPr>
          <w:rFonts w:ascii="Arial" w:hAnsi="Arial" w:cs="Arial"/>
          <w:bCs/>
          <w:sz w:val="20"/>
        </w:rPr>
        <w:t>Mondello S</w:t>
      </w:r>
      <w:r w:rsidRPr="00CF068C">
        <w:rPr>
          <w:rFonts w:ascii="Arial" w:hAnsi="Arial" w:cs="Arial"/>
          <w:sz w:val="20"/>
        </w:rPr>
        <w:t xml:space="preserve">, Papa L, </w:t>
      </w:r>
      <w:r w:rsidRPr="00CF068C">
        <w:rPr>
          <w:rFonts w:ascii="Arial" w:hAnsi="Arial" w:cs="Arial"/>
          <w:b/>
          <w:sz w:val="20"/>
        </w:rPr>
        <w:t>Robicsek S</w:t>
      </w:r>
      <w:r w:rsidRPr="00CF068C">
        <w:rPr>
          <w:rFonts w:ascii="Arial" w:hAnsi="Arial" w:cs="Arial"/>
          <w:sz w:val="20"/>
        </w:rPr>
        <w:t xml:space="preserve">, Gabrielli A, Tepas J, </w:t>
      </w:r>
      <w:r w:rsidR="00184445" w:rsidRPr="00CF068C">
        <w:rPr>
          <w:rFonts w:ascii="Arial" w:hAnsi="Arial" w:cs="Arial"/>
          <w:sz w:val="20"/>
        </w:rPr>
        <w:t>Büki</w:t>
      </w:r>
      <w:r w:rsidRPr="00CF068C">
        <w:rPr>
          <w:rFonts w:ascii="Arial" w:hAnsi="Arial" w:cs="Arial"/>
          <w:sz w:val="20"/>
        </w:rPr>
        <w:t xml:space="preserve"> A, Robertson C, Tortella FC Wang K, Hayes R. Ubiquitin C-Terminal Hydrolase (UCH-L1): Correlations Exist Between Biofluid Kinetics and Clinical Outcome </w:t>
      </w:r>
      <w:proofErr w:type="gramStart"/>
      <w:r w:rsidRPr="00CF068C">
        <w:rPr>
          <w:rFonts w:ascii="Arial" w:hAnsi="Arial" w:cs="Arial"/>
          <w:sz w:val="20"/>
        </w:rPr>
        <w:t>In</w:t>
      </w:r>
      <w:proofErr w:type="gramEnd"/>
      <w:r w:rsidRPr="00CF068C">
        <w:rPr>
          <w:rFonts w:ascii="Arial" w:hAnsi="Arial" w:cs="Arial"/>
          <w:sz w:val="20"/>
        </w:rPr>
        <w:t xml:space="preserve"> Severe Traumatic Brain Injury Patients. Nat Neurotrauma </w:t>
      </w:r>
      <w:proofErr w:type="spellStart"/>
      <w:r w:rsidRPr="00CF068C">
        <w:rPr>
          <w:rFonts w:ascii="Arial" w:hAnsi="Arial" w:cs="Arial"/>
          <w:sz w:val="20"/>
        </w:rPr>
        <w:t>Symp</w:t>
      </w:r>
      <w:proofErr w:type="spellEnd"/>
      <w:r w:rsidRPr="00CF068C">
        <w:rPr>
          <w:rFonts w:ascii="Arial" w:hAnsi="Arial" w:cs="Arial"/>
          <w:sz w:val="20"/>
        </w:rPr>
        <w:t xml:space="preserve">, Las Vegas, NV, </w:t>
      </w:r>
      <w:r w:rsidR="001A1AAC" w:rsidRPr="00CF068C">
        <w:rPr>
          <w:rFonts w:ascii="Arial" w:hAnsi="Arial" w:cs="Arial"/>
          <w:sz w:val="20"/>
        </w:rPr>
        <w:t xml:space="preserve">June </w:t>
      </w:r>
      <w:r w:rsidRPr="00CF068C">
        <w:rPr>
          <w:rFonts w:ascii="Arial" w:hAnsi="Arial" w:cs="Arial"/>
          <w:sz w:val="20"/>
        </w:rPr>
        <w:t xml:space="preserve">2010. </w:t>
      </w:r>
      <w:r w:rsidRPr="00CF068C">
        <w:rPr>
          <w:rFonts w:ascii="Arial" w:hAnsi="Arial" w:cs="Arial"/>
          <w:i/>
          <w:color w:val="800000"/>
          <w:sz w:val="20"/>
        </w:rPr>
        <w:t>Published in</w:t>
      </w:r>
      <w:r w:rsidRPr="00CF068C">
        <w:rPr>
          <w:rFonts w:ascii="Arial" w:hAnsi="Arial" w:cs="Arial"/>
          <w:color w:val="800000"/>
          <w:sz w:val="20"/>
        </w:rPr>
        <w:t xml:space="preserve"> Anesthesiology 113:A21, 2010.</w:t>
      </w:r>
    </w:p>
    <w:p w14:paraId="5AB90BD2" w14:textId="4A9466B9" w:rsidR="00721F76" w:rsidRPr="00CF068C" w:rsidRDefault="00721F76" w:rsidP="009945A5">
      <w:pPr>
        <w:pStyle w:val="ListParagraph"/>
        <w:numPr>
          <w:ilvl w:val="0"/>
          <w:numId w:val="27"/>
        </w:numPr>
        <w:spacing w:after="120"/>
        <w:rPr>
          <w:rFonts w:ascii="Arial" w:hAnsi="Arial" w:cs="Arial"/>
          <w:b/>
          <w:sz w:val="20"/>
        </w:rPr>
      </w:pPr>
      <w:proofErr w:type="spellStart"/>
      <w:r w:rsidRPr="00CF068C">
        <w:rPr>
          <w:rFonts w:ascii="Arial" w:hAnsi="Arial" w:cs="Arial"/>
          <w:sz w:val="20"/>
        </w:rPr>
        <w:lastRenderedPageBreak/>
        <w:t>Ezer</w:t>
      </w:r>
      <w:proofErr w:type="spellEnd"/>
      <w:r w:rsidRPr="00CF068C">
        <w:rPr>
          <w:rFonts w:ascii="Arial" w:hAnsi="Arial" w:cs="Arial"/>
          <w:sz w:val="20"/>
        </w:rPr>
        <w:t xml:space="preserve"> E, Mondello S, </w:t>
      </w:r>
      <w:r w:rsidRPr="00CF068C">
        <w:rPr>
          <w:rFonts w:ascii="Arial" w:hAnsi="Arial" w:cs="Arial"/>
          <w:b/>
          <w:sz w:val="20"/>
        </w:rPr>
        <w:t>Robicsek SA</w:t>
      </w:r>
      <w:r w:rsidRPr="00CF068C">
        <w:rPr>
          <w:rFonts w:ascii="Arial" w:hAnsi="Arial" w:cs="Arial"/>
          <w:sz w:val="20"/>
        </w:rPr>
        <w:t xml:space="preserve">, Gabrielli A, Brophy G, Papa L, Tepas J, Robertson C, Robinson G, </w:t>
      </w:r>
      <w:proofErr w:type="spellStart"/>
      <w:r w:rsidRPr="00CF068C">
        <w:rPr>
          <w:rFonts w:ascii="Arial" w:hAnsi="Arial" w:cs="Arial"/>
          <w:sz w:val="20"/>
        </w:rPr>
        <w:t>Czeiter</w:t>
      </w:r>
      <w:proofErr w:type="spellEnd"/>
      <w:r w:rsidRPr="00CF068C">
        <w:rPr>
          <w:rFonts w:ascii="Arial" w:hAnsi="Arial" w:cs="Arial"/>
          <w:sz w:val="20"/>
        </w:rPr>
        <w:t xml:space="preserve"> E, </w:t>
      </w:r>
      <w:r w:rsidR="00184445" w:rsidRPr="00CF068C">
        <w:rPr>
          <w:rFonts w:ascii="Arial" w:hAnsi="Arial" w:cs="Arial"/>
          <w:sz w:val="20"/>
        </w:rPr>
        <w:t>Büki</w:t>
      </w:r>
      <w:r w:rsidRPr="00CF068C">
        <w:rPr>
          <w:rFonts w:ascii="Arial" w:hAnsi="Arial" w:cs="Arial"/>
          <w:sz w:val="20"/>
        </w:rPr>
        <w:t xml:space="preserve"> A, Hayes RL, Wang KKW.  Brain tissue oxygenation and putative biomarkers in severe traumatic brain injury. 3rd Annual Congress of the European Society of Intensive Care Medicine. Barcelona, Spain October 2010.  </w:t>
      </w:r>
      <w:r w:rsidRPr="00CF068C">
        <w:rPr>
          <w:rFonts w:ascii="Arial" w:hAnsi="Arial" w:cs="Arial"/>
          <w:i/>
          <w:color w:val="800000"/>
          <w:sz w:val="20"/>
        </w:rPr>
        <w:t>Published in</w:t>
      </w:r>
      <w:r w:rsidRPr="00CF068C">
        <w:rPr>
          <w:rFonts w:ascii="Arial" w:hAnsi="Arial" w:cs="Arial"/>
          <w:color w:val="800000"/>
          <w:sz w:val="20"/>
        </w:rPr>
        <w:t xml:space="preserve"> Intensive Care Med 36(2):S184, 2010</w:t>
      </w:r>
      <w:r w:rsidRPr="00CF068C">
        <w:rPr>
          <w:rFonts w:ascii="Arial" w:hAnsi="Arial" w:cs="Arial"/>
          <w:sz w:val="20"/>
        </w:rPr>
        <w:t xml:space="preserve">. </w:t>
      </w:r>
    </w:p>
    <w:p w14:paraId="6F4C4677" w14:textId="77777777" w:rsidR="00D07A7F" w:rsidRPr="00CF068C" w:rsidRDefault="00D07A7F" w:rsidP="009945A5">
      <w:pPr>
        <w:pStyle w:val="ListParagraph"/>
        <w:numPr>
          <w:ilvl w:val="0"/>
          <w:numId w:val="27"/>
        </w:numPr>
        <w:spacing w:after="120"/>
        <w:rPr>
          <w:rFonts w:ascii="Arial" w:hAnsi="Arial" w:cs="Arial"/>
          <w:b/>
          <w:color w:val="800000"/>
          <w:sz w:val="20"/>
        </w:rPr>
      </w:pPr>
      <w:r w:rsidRPr="00CF068C">
        <w:rPr>
          <w:rFonts w:ascii="Arial" w:hAnsi="Arial" w:cs="Arial"/>
          <w:sz w:val="20"/>
        </w:rPr>
        <w:t>Escobar E</w:t>
      </w:r>
      <w:r w:rsidRPr="00CF068C">
        <w:rPr>
          <w:rFonts w:ascii="Arial" w:hAnsi="Arial" w:cs="Arial"/>
          <w:sz w:val="20"/>
          <w:vertAlign w:val="superscript"/>
        </w:rPr>
        <w:t>M</w:t>
      </w:r>
      <w:r w:rsidRPr="00CF068C">
        <w:rPr>
          <w:rFonts w:ascii="Arial" w:hAnsi="Arial" w:cs="Arial"/>
          <w:sz w:val="20"/>
        </w:rPr>
        <w:t xml:space="preserve">, Tighe P, van </w:t>
      </w:r>
      <w:proofErr w:type="spellStart"/>
      <w:r w:rsidRPr="00CF068C">
        <w:rPr>
          <w:rFonts w:ascii="Arial" w:hAnsi="Arial" w:cs="Arial"/>
          <w:sz w:val="20"/>
        </w:rPr>
        <w:t>Oostrom</w:t>
      </w:r>
      <w:proofErr w:type="spellEnd"/>
      <w:r w:rsidRPr="00CF068C">
        <w:rPr>
          <w:rFonts w:ascii="Arial" w:hAnsi="Arial" w:cs="Arial"/>
          <w:sz w:val="20"/>
        </w:rPr>
        <w:t xml:space="preserve"> H, </w:t>
      </w:r>
      <w:r w:rsidRPr="00CF068C">
        <w:rPr>
          <w:rFonts w:ascii="Arial" w:hAnsi="Arial" w:cs="Arial"/>
          <w:b/>
          <w:sz w:val="20"/>
        </w:rPr>
        <w:t>Robicsek S</w:t>
      </w:r>
      <w:r w:rsidRPr="00CF068C">
        <w:rPr>
          <w:rFonts w:ascii="Arial" w:hAnsi="Arial" w:cs="Arial"/>
          <w:sz w:val="20"/>
        </w:rPr>
        <w:t xml:space="preserve">. Gator iPod Anesthesia Education Network Website—http://www.anest.ufl.edu/giants. (A668) Am Soc Anesthesiologists, New Orleans, LA, October 2009. </w:t>
      </w:r>
      <w:r w:rsidRPr="00CF068C">
        <w:rPr>
          <w:rFonts w:ascii="Arial" w:hAnsi="Arial" w:cs="Arial"/>
          <w:i/>
          <w:color w:val="800000"/>
          <w:sz w:val="20"/>
        </w:rPr>
        <w:t>Published in</w:t>
      </w:r>
      <w:r w:rsidRPr="00CF068C">
        <w:rPr>
          <w:rFonts w:ascii="Arial" w:hAnsi="Arial" w:cs="Arial"/>
          <w:color w:val="800000"/>
          <w:sz w:val="20"/>
        </w:rPr>
        <w:t xml:space="preserve"> Anesthesiology 111:A668, 2009.</w:t>
      </w:r>
    </w:p>
    <w:p w14:paraId="5C3825E9"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Posner KL, and the POVL Study Group (</w:t>
      </w:r>
      <w:r w:rsidRPr="00CF068C">
        <w:rPr>
          <w:rFonts w:ascii="Arial" w:hAnsi="Arial" w:cs="Arial"/>
          <w:b/>
          <w:sz w:val="20"/>
        </w:rPr>
        <w:t>Robicsek SA</w:t>
      </w:r>
      <w:r w:rsidRPr="00CF068C">
        <w:rPr>
          <w:rFonts w:ascii="Arial" w:hAnsi="Arial" w:cs="Arial"/>
          <w:sz w:val="20"/>
        </w:rPr>
        <w:t xml:space="preserve">). A national sample of variation in blood pressure and anemia severity in spinal fusion surgery. Soc Neurosurgical Anesthesia Crit Care, New Orleans, LA, October 2009. </w:t>
      </w:r>
      <w:r w:rsidRPr="00CF068C">
        <w:rPr>
          <w:rFonts w:ascii="Arial" w:hAnsi="Arial" w:cs="Arial"/>
          <w:i/>
          <w:color w:val="800000"/>
          <w:sz w:val="20"/>
        </w:rPr>
        <w:t>Published in</w:t>
      </w:r>
      <w:r w:rsidRPr="00CF068C">
        <w:rPr>
          <w:rFonts w:ascii="Arial" w:hAnsi="Arial" w:cs="Arial"/>
          <w:color w:val="800000"/>
          <w:sz w:val="20"/>
        </w:rPr>
        <w:t xml:space="preserve"> Anesthesiology 111:A1013, 2009.</w:t>
      </w:r>
    </w:p>
    <w:p w14:paraId="0A3F58FB" w14:textId="2099141C" w:rsidR="00D07A7F" w:rsidRPr="00CF068C" w:rsidRDefault="00D07A7F" w:rsidP="009945A5">
      <w:pPr>
        <w:pStyle w:val="ListParagraph"/>
        <w:numPr>
          <w:ilvl w:val="0"/>
          <w:numId w:val="27"/>
        </w:numPr>
        <w:spacing w:after="120"/>
        <w:rPr>
          <w:rFonts w:ascii="Arial" w:hAnsi="Arial" w:cs="Arial"/>
          <w:sz w:val="20"/>
        </w:rPr>
      </w:pPr>
      <w:r w:rsidRPr="00CF068C">
        <w:rPr>
          <w:rFonts w:ascii="Arial" w:hAnsi="Arial" w:cs="Arial"/>
          <w:color w:val="000000"/>
          <w:sz w:val="20"/>
        </w:rPr>
        <w:t xml:space="preserve">Mondello S, </w:t>
      </w:r>
      <w:r w:rsidRPr="00CF068C">
        <w:rPr>
          <w:rFonts w:ascii="Arial" w:hAnsi="Arial" w:cs="Arial"/>
          <w:b/>
          <w:color w:val="000000"/>
          <w:sz w:val="20"/>
        </w:rPr>
        <w:t>Robicsek S</w:t>
      </w:r>
      <w:r w:rsidRPr="00CF068C">
        <w:rPr>
          <w:rFonts w:ascii="Arial" w:hAnsi="Arial" w:cs="Arial"/>
          <w:color w:val="000000"/>
          <w:sz w:val="20"/>
        </w:rPr>
        <w:t xml:space="preserve">, Gabrielli A, Brophy G, Papa L, Tepas J, </w:t>
      </w:r>
      <w:r w:rsidR="00204612" w:rsidRPr="00CF068C">
        <w:rPr>
          <w:rFonts w:ascii="Arial" w:hAnsi="Arial" w:cs="Arial"/>
          <w:color w:val="000000"/>
          <w:sz w:val="20"/>
        </w:rPr>
        <w:t>Robertson</w:t>
      </w:r>
      <w:r w:rsidRPr="00CF068C">
        <w:rPr>
          <w:rFonts w:ascii="Arial" w:hAnsi="Arial" w:cs="Arial"/>
          <w:color w:val="000000"/>
          <w:sz w:val="20"/>
        </w:rPr>
        <w:t xml:space="preserve"> C, </w:t>
      </w:r>
      <w:r w:rsidR="00184445" w:rsidRPr="00CF068C">
        <w:rPr>
          <w:rFonts w:ascii="Arial" w:hAnsi="Arial" w:cs="Arial"/>
          <w:color w:val="000000"/>
          <w:sz w:val="20"/>
        </w:rPr>
        <w:t>Büki</w:t>
      </w:r>
      <w:r w:rsidRPr="00CF068C">
        <w:rPr>
          <w:rFonts w:ascii="Arial" w:hAnsi="Arial" w:cs="Arial"/>
          <w:color w:val="000000"/>
          <w:sz w:val="20"/>
        </w:rPr>
        <w:t xml:space="preserve"> A, Wang K, Hayes R.</w:t>
      </w:r>
      <w:r w:rsidRPr="00CF068C">
        <w:rPr>
          <w:rFonts w:ascii="Arial" w:hAnsi="Arial" w:cs="Arial"/>
          <w:sz w:val="20"/>
        </w:rPr>
        <w:t xml:space="preserve"> UCH-L1 levels in CSF and Serum: Diagnosis and Outcome in Severe Traumatic Brain Injury Patients. 39th Crit Care Congress, Soc Critical Care Med. Miami Beach, FL, Jan 9-13, 2010. </w:t>
      </w:r>
      <w:r w:rsidRPr="00CF068C">
        <w:rPr>
          <w:rFonts w:ascii="Arial" w:hAnsi="Arial" w:cs="Arial"/>
          <w:i/>
          <w:color w:val="800000"/>
          <w:sz w:val="20"/>
        </w:rPr>
        <w:t>Published in</w:t>
      </w:r>
      <w:r w:rsidRPr="00CF068C">
        <w:rPr>
          <w:rFonts w:ascii="Arial" w:hAnsi="Arial" w:cs="Arial"/>
          <w:color w:val="800000"/>
          <w:sz w:val="20"/>
        </w:rPr>
        <w:t xml:space="preserve"> Crit Care Med 37(12):A296, 2009.</w:t>
      </w:r>
    </w:p>
    <w:p w14:paraId="3B453EC5" w14:textId="77777777" w:rsidR="00D07A7F" w:rsidRPr="00CF068C" w:rsidRDefault="00D07A7F" w:rsidP="009945A5">
      <w:pPr>
        <w:pStyle w:val="ListParagraph"/>
        <w:numPr>
          <w:ilvl w:val="0"/>
          <w:numId w:val="27"/>
        </w:numPr>
        <w:spacing w:after="120"/>
        <w:rPr>
          <w:rFonts w:ascii="Arial" w:hAnsi="Arial" w:cs="Arial"/>
          <w:color w:val="800000"/>
          <w:sz w:val="20"/>
        </w:rPr>
      </w:pPr>
      <w:r w:rsidRPr="00CF068C">
        <w:rPr>
          <w:rFonts w:ascii="Arial" w:hAnsi="Arial" w:cs="Arial"/>
          <w:sz w:val="20"/>
        </w:rPr>
        <w:t xml:space="preserve">Gabrielli A, Layon AJ, </w:t>
      </w:r>
      <w:r w:rsidRPr="00CF068C">
        <w:rPr>
          <w:rFonts w:ascii="Arial" w:hAnsi="Arial" w:cs="Arial"/>
          <w:b/>
          <w:sz w:val="20"/>
        </w:rPr>
        <w:t>Robicsek SA</w:t>
      </w:r>
      <w:r w:rsidRPr="00CF068C">
        <w:rPr>
          <w:rFonts w:ascii="Arial" w:hAnsi="Arial" w:cs="Arial"/>
          <w:sz w:val="20"/>
        </w:rPr>
        <w:t xml:space="preserve">, </w:t>
      </w:r>
      <w:proofErr w:type="spellStart"/>
      <w:r w:rsidRPr="00CF068C">
        <w:rPr>
          <w:rFonts w:ascii="Arial" w:hAnsi="Arial" w:cs="Arial"/>
          <w:sz w:val="20"/>
        </w:rPr>
        <w:t>Meka</w:t>
      </w:r>
      <w:proofErr w:type="spellEnd"/>
      <w:r w:rsidRPr="00CF068C">
        <w:rPr>
          <w:rFonts w:ascii="Arial" w:hAnsi="Arial" w:cs="Arial"/>
          <w:sz w:val="20"/>
        </w:rPr>
        <w:t xml:space="preserve"> V, Euliano NR, </w:t>
      </w:r>
      <w:proofErr w:type="spellStart"/>
      <w:r w:rsidRPr="00CF068C">
        <w:rPr>
          <w:rFonts w:ascii="Arial" w:hAnsi="Arial" w:cs="Arial"/>
          <w:sz w:val="20"/>
        </w:rPr>
        <w:t>Merves</w:t>
      </w:r>
      <w:proofErr w:type="spellEnd"/>
      <w:r w:rsidRPr="00CF068C">
        <w:rPr>
          <w:rFonts w:ascii="Arial" w:hAnsi="Arial" w:cs="Arial"/>
          <w:sz w:val="20"/>
        </w:rPr>
        <w:t xml:space="preserve"> M, Nguyen MH. Gas Chromatography-Mass Spectrometry (GC-MS) Is Sensitive </w:t>
      </w:r>
      <w:proofErr w:type="gramStart"/>
      <w:r w:rsidRPr="00CF068C">
        <w:rPr>
          <w:rFonts w:ascii="Arial" w:hAnsi="Arial" w:cs="Arial"/>
          <w:sz w:val="20"/>
        </w:rPr>
        <w:t>To</w:t>
      </w:r>
      <w:proofErr w:type="gramEnd"/>
      <w:r w:rsidRPr="00CF068C">
        <w:rPr>
          <w:rFonts w:ascii="Arial" w:hAnsi="Arial" w:cs="Arial"/>
          <w:sz w:val="20"/>
        </w:rPr>
        <w:t xml:space="preserve"> Detect Exhaled Propofol At Both Anesthetic (OR) and Sedative (ICU) Doses in Patients On Mechanical Ventilation. 39th Crit Care Congress, Soc Critical Care Med. Miami Beach, FL, Jan 9-13, 2010. </w:t>
      </w:r>
      <w:r w:rsidRPr="00CF068C">
        <w:rPr>
          <w:rFonts w:ascii="Arial" w:hAnsi="Arial" w:cs="Arial"/>
          <w:i/>
          <w:color w:val="800000"/>
          <w:sz w:val="20"/>
        </w:rPr>
        <w:t>Published in</w:t>
      </w:r>
      <w:r w:rsidRPr="00CF068C">
        <w:rPr>
          <w:rFonts w:ascii="Arial" w:hAnsi="Arial" w:cs="Arial"/>
          <w:color w:val="800000"/>
          <w:sz w:val="20"/>
        </w:rPr>
        <w:t xml:space="preserve"> Crit Care Med 37(12):A980, 2009.</w:t>
      </w:r>
    </w:p>
    <w:p w14:paraId="6A85DE23" w14:textId="77777777" w:rsidR="00D07A7F" w:rsidRPr="00CF068C" w:rsidRDefault="00D07A7F" w:rsidP="009945A5">
      <w:pPr>
        <w:pStyle w:val="ListParagraph"/>
        <w:numPr>
          <w:ilvl w:val="0"/>
          <w:numId w:val="27"/>
        </w:numPr>
        <w:autoSpaceDE w:val="0"/>
        <w:autoSpaceDN w:val="0"/>
        <w:adjustRightInd w:val="0"/>
        <w:rPr>
          <w:rFonts w:ascii="Arial" w:hAnsi="Arial" w:cs="Arial"/>
          <w:sz w:val="20"/>
        </w:rPr>
      </w:pPr>
      <w:proofErr w:type="spellStart"/>
      <w:r w:rsidRPr="00CF068C">
        <w:rPr>
          <w:rFonts w:ascii="Arial" w:hAnsi="Arial" w:cs="Arial"/>
          <w:color w:val="000000"/>
          <w:sz w:val="20"/>
        </w:rPr>
        <w:t>Grek</w:t>
      </w:r>
      <w:proofErr w:type="spellEnd"/>
      <w:r w:rsidRPr="00CF068C">
        <w:rPr>
          <w:rFonts w:ascii="Arial" w:hAnsi="Arial" w:cs="Arial"/>
          <w:color w:val="000000"/>
          <w:sz w:val="20"/>
        </w:rPr>
        <w:t xml:space="preserve"> S</w:t>
      </w:r>
      <w:r w:rsidRPr="00CF068C">
        <w:rPr>
          <w:rFonts w:ascii="Arial" w:hAnsi="Arial" w:cs="Arial"/>
          <w:color w:val="000000"/>
          <w:sz w:val="20"/>
          <w:vertAlign w:val="superscript"/>
        </w:rPr>
        <w:t>R</w:t>
      </w:r>
      <w:r w:rsidRPr="00CF068C">
        <w:rPr>
          <w:rFonts w:ascii="Arial" w:hAnsi="Arial" w:cs="Arial"/>
          <w:color w:val="000000"/>
          <w:sz w:val="20"/>
        </w:rPr>
        <w:t xml:space="preserve">, </w:t>
      </w:r>
      <w:r w:rsidRPr="00CF068C">
        <w:rPr>
          <w:rFonts w:ascii="Arial" w:hAnsi="Arial" w:cs="Arial"/>
          <w:sz w:val="20"/>
        </w:rPr>
        <w:t xml:space="preserve">Mondello S, </w:t>
      </w:r>
      <w:r w:rsidRPr="00CF068C">
        <w:rPr>
          <w:rFonts w:ascii="Arial" w:hAnsi="Arial" w:cs="Arial"/>
          <w:color w:val="000000"/>
          <w:sz w:val="20"/>
        </w:rPr>
        <w:t xml:space="preserve">Gabrielli A, </w:t>
      </w:r>
      <w:r w:rsidRPr="00CF068C">
        <w:rPr>
          <w:rFonts w:ascii="Arial" w:hAnsi="Arial" w:cs="Arial"/>
          <w:b/>
          <w:color w:val="000000"/>
          <w:sz w:val="20"/>
        </w:rPr>
        <w:t>Robicsek S</w:t>
      </w:r>
      <w:r w:rsidRPr="00CF068C">
        <w:rPr>
          <w:rFonts w:ascii="Arial" w:hAnsi="Arial" w:cs="Arial"/>
          <w:color w:val="000000"/>
          <w:sz w:val="20"/>
        </w:rPr>
        <w:t xml:space="preserve">, Hayes R: Mathematical modeling of secondary dose of injury: area under the curve (AUC) analysis. </w:t>
      </w:r>
      <w:r w:rsidRPr="00CF068C">
        <w:rPr>
          <w:rFonts w:ascii="Arial" w:hAnsi="Arial" w:cs="Arial"/>
          <w:sz w:val="20"/>
        </w:rPr>
        <w:t xml:space="preserve">39th Crit Care Congress, Soc Critical Care Med. Miami Beach, FL, Jan 9-13, 2010. </w:t>
      </w:r>
      <w:r w:rsidRPr="00CF068C">
        <w:rPr>
          <w:rFonts w:ascii="Arial" w:hAnsi="Arial" w:cs="Arial"/>
          <w:i/>
          <w:color w:val="800000"/>
          <w:sz w:val="20"/>
        </w:rPr>
        <w:t>Published in</w:t>
      </w:r>
      <w:r w:rsidRPr="00CF068C">
        <w:rPr>
          <w:rFonts w:ascii="Arial" w:hAnsi="Arial" w:cs="Arial"/>
          <w:color w:val="800000"/>
          <w:sz w:val="20"/>
        </w:rPr>
        <w:t xml:space="preserve"> Crit Care Med 37(12): A466, 2009.</w:t>
      </w:r>
    </w:p>
    <w:p w14:paraId="2CA7C500" w14:textId="526837FE" w:rsidR="00D07A7F" w:rsidRPr="00CF068C" w:rsidRDefault="00D07A7F" w:rsidP="009945A5">
      <w:pPr>
        <w:pStyle w:val="ListParagraph"/>
        <w:numPr>
          <w:ilvl w:val="0"/>
          <w:numId w:val="27"/>
        </w:numPr>
        <w:rPr>
          <w:rFonts w:ascii="Arial" w:hAnsi="Arial" w:cs="Arial"/>
          <w:b/>
          <w:sz w:val="20"/>
        </w:rPr>
      </w:pPr>
      <w:r w:rsidRPr="00CF068C">
        <w:rPr>
          <w:rFonts w:ascii="Arial" w:hAnsi="Arial" w:cs="Arial"/>
          <w:color w:val="000000"/>
          <w:sz w:val="20"/>
        </w:rPr>
        <w:t xml:space="preserve">Mondello S, </w:t>
      </w:r>
      <w:r w:rsidRPr="00CF068C">
        <w:rPr>
          <w:rFonts w:ascii="Arial" w:hAnsi="Arial" w:cs="Arial"/>
          <w:b/>
          <w:color w:val="000000"/>
          <w:sz w:val="20"/>
        </w:rPr>
        <w:t>Robicsek S</w:t>
      </w:r>
      <w:r w:rsidRPr="00CF068C">
        <w:rPr>
          <w:rFonts w:ascii="Arial" w:hAnsi="Arial" w:cs="Arial"/>
          <w:color w:val="000000"/>
          <w:sz w:val="20"/>
        </w:rPr>
        <w:t xml:space="preserve">, Gabrielli A, Brophy G, Papa L, Tepas J, </w:t>
      </w:r>
      <w:r w:rsidR="00204612" w:rsidRPr="00CF068C">
        <w:rPr>
          <w:rFonts w:ascii="Arial" w:hAnsi="Arial" w:cs="Arial"/>
          <w:color w:val="000000"/>
          <w:sz w:val="20"/>
        </w:rPr>
        <w:t>Robertson</w:t>
      </w:r>
      <w:r w:rsidRPr="00CF068C">
        <w:rPr>
          <w:rFonts w:ascii="Arial" w:hAnsi="Arial" w:cs="Arial"/>
          <w:color w:val="000000"/>
          <w:sz w:val="20"/>
        </w:rPr>
        <w:t xml:space="preserve"> C, </w:t>
      </w:r>
      <w:r w:rsidR="00184445" w:rsidRPr="00CF068C">
        <w:rPr>
          <w:rFonts w:ascii="Arial" w:hAnsi="Arial" w:cs="Arial"/>
          <w:color w:val="000000"/>
          <w:sz w:val="20"/>
        </w:rPr>
        <w:t>Büki</w:t>
      </w:r>
      <w:r w:rsidRPr="00CF068C">
        <w:rPr>
          <w:rFonts w:ascii="Arial" w:hAnsi="Arial" w:cs="Arial"/>
          <w:color w:val="000000"/>
          <w:sz w:val="20"/>
        </w:rPr>
        <w:t xml:space="preserve"> A, Hayes R, Wang K. UCH-L1 levels in CSF and serum: diagnosis and outcome in severe TBI patients.</w:t>
      </w:r>
      <w:r w:rsidRPr="00CF068C">
        <w:rPr>
          <w:rFonts w:ascii="Arial" w:hAnsi="Arial" w:cs="Arial"/>
          <w:sz w:val="20"/>
        </w:rPr>
        <w:t xml:space="preserve"> 39th Crit Care Congress, Soc Critical Care Med. Miami Beach, FL, Jan 9-13, 2010. </w:t>
      </w:r>
      <w:r w:rsidRPr="00CF068C">
        <w:rPr>
          <w:rFonts w:ascii="Arial" w:hAnsi="Arial" w:cs="Arial"/>
          <w:i/>
          <w:color w:val="800000"/>
          <w:sz w:val="20"/>
        </w:rPr>
        <w:t>Published in</w:t>
      </w:r>
      <w:r w:rsidRPr="00CF068C">
        <w:rPr>
          <w:rFonts w:ascii="Arial" w:hAnsi="Arial" w:cs="Arial"/>
          <w:color w:val="800000"/>
          <w:sz w:val="20"/>
        </w:rPr>
        <w:t xml:space="preserve"> Crit Care Med 37(12): A296, 2009.</w:t>
      </w:r>
    </w:p>
    <w:p w14:paraId="3B3D5423" w14:textId="77777777"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spacing w:val="0"/>
          <w:sz w:val="20"/>
        </w:rPr>
      </w:pPr>
      <w:r w:rsidRPr="00CF068C">
        <w:rPr>
          <w:rFonts w:ascii="Arial" w:hAnsi="Arial" w:cs="Arial"/>
          <w:spacing w:val="0"/>
          <w:sz w:val="20"/>
        </w:rPr>
        <w:t>Aponte-Feliciano A</w:t>
      </w:r>
      <w:r w:rsidRPr="00CF068C">
        <w:rPr>
          <w:rFonts w:ascii="Arial" w:hAnsi="Arial" w:cs="Arial"/>
          <w:spacing w:val="0"/>
          <w:sz w:val="20"/>
          <w:vertAlign w:val="superscript"/>
        </w:rPr>
        <w:t>F</w:t>
      </w:r>
      <w:r w:rsidRPr="00CF068C">
        <w:rPr>
          <w:rFonts w:ascii="Arial" w:hAnsi="Arial" w:cs="Arial"/>
          <w:spacing w:val="0"/>
          <w:sz w:val="20"/>
        </w:rPr>
        <w:t xml:space="preserve">, </w:t>
      </w:r>
      <w:r w:rsidRPr="00CF068C">
        <w:rPr>
          <w:rFonts w:ascii="Arial" w:hAnsi="Arial" w:cs="Arial"/>
          <w:b/>
          <w:spacing w:val="0"/>
          <w:sz w:val="20"/>
        </w:rPr>
        <w:t>Robicsek SA</w:t>
      </w:r>
      <w:r w:rsidRPr="00CF068C">
        <w:rPr>
          <w:rFonts w:ascii="Arial" w:hAnsi="Arial" w:cs="Arial"/>
          <w:spacing w:val="0"/>
          <w:sz w:val="20"/>
        </w:rPr>
        <w:t>. Morphine triggered angioedema in a patient taking an angiotensin converting enzyme inhibitor. American Society of Anesthesiologists, New Orleans, LA, October 2009.</w:t>
      </w:r>
    </w:p>
    <w:p w14:paraId="3AD192F7" w14:textId="77777777"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spacing w:val="0"/>
          <w:sz w:val="20"/>
        </w:rPr>
      </w:pPr>
      <w:r w:rsidRPr="00CF068C">
        <w:rPr>
          <w:rFonts w:ascii="Arial" w:hAnsi="Arial" w:cs="Arial"/>
          <w:spacing w:val="0"/>
          <w:sz w:val="20"/>
        </w:rPr>
        <w:t>Laudanski K</w:t>
      </w:r>
      <w:r w:rsidRPr="00CF068C">
        <w:rPr>
          <w:rFonts w:ascii="Arial" w:hAnsi="Arial" w:cs="Arial"/>
          <w:spacing w:val="0"/>
          <w:sz w:val="20"/>
          <w:vertAlign w:val="superscript"/>
        </w:rPr>
        <w:t>R</w:t>
      </w:r>
      <w:r w:rsidRPr="00CF068C">
        <w:rPr>
          <w:rFonts w:ascii="Arial" w:hAnsi="Arial" w:cs="Arial"/>
          <w:spacing w:val="0"/>
          <w:sz w:val="20"/>
        </w:rPr>
        <w:t xml:space="preserve">, </w:t>
      </w:r>
      <w:r w:rsidRPr="00CF068C">
        <w:rPr>
          <w:rFonts w:ascii="Arial" w:hAnsi="Arial" w:cs="Arial"/>
          <w:b/>
          <w:spacing w:val="0"/>
          <w:sz w:val="20"/>
        </w:rPr>
        <w:t>Robicsek S</w:t>
      </w:r>
      <w:r w:rsidRPr="00CF068C">
        <w:rPr>
          <w:rFonts w:ascii="Arial" w:hAnsi="Arial" w:cs="Arial"/>
          <w:spacing w:val="0"/>
          <w:sz w:val="20"/>
        </w:rPr>
        <w:t>. Eclectic anesthesiologist—acute aortic dissection type B in Marfan syndrome complicating end-stage pregnancy. Am Soc Anesthesiologists, New Orleans, LA, October 2009.</w:t>
      </w:r>
    </w:p>
    <w:p w14:paraId="14FFD5D0" w14:textId="77777777"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spacing w:val="0"/>
          <w:sz w:val="20"/>
        </w:rPr>
      </w:pPr>
      <w:r w:rsidRPr="00CF068C">
        <w:rPr>
          <w:rFonts w:ascii="Arial" w:hAnsi="Arial" w:cs="Arial"/>
          <w:spacing w:val="0"/>
          <w:sz w:val="20"/>
        </w:rPr>
        <w:t>Tighe PJ, Escobar E</w:t>
      </w:r>
      <w:r w:rsidRPr="00CF068C">
        <w:rPr>
          <w:rFonts w:ascii="Arial" w:hAnsi="Arial" w:cs="Arial"/>
          <w:spacing w:val="0"/>
          <w:sz w:val="20"/>
          <w:vertAlign w:val="superscript"/>
        </w:rPr>
        <w:t>M</w:t>
      </w:r>
      <w:r w:rsidRPr="00CF068C">
        <w:rPr>
          <w:rFonts w:ascii="Arial" w:hAnsi="Arial" w:cs="Arial"/>
          <w:spacing w:val="0"/>
          <w:sz w:val="20"/>
        </w:rPr>
        <w:t xml:space="preserve">, van </w:t>
      </w:r>
      <w:proofErr w:type="spellStart"/>
      <w:r w:rsidRPr="00CF068C">
        <w:rPr>
          <w:rFonts w:ascii="Arial" w:hAnsi="Arial" w:cs="Arial"/>
          <w:spacing w:val="0"/>
          <w:sz w:val="20"/>
        </w:rPr>
        <w:t>Oostrom</w:t>
      </w:r>
      <w:proofErr w:type="spellEnd"/>
      <w:r w:rsidRPr="00CF068C">
        <w:rPr>
          <w:rFonts w:ascii="Arial" w:hAnsi="Arial" w:cs="Arial"/>
          <w:spacing w:val="0"/>
          <w:sz w:val="20"/>
        </w:rPr>
        <w:t xml:space="preserve"> H, </w:t>
      </w:r>
      <w:proofErr w:type="spellStart"/>
      <w:r w:rsidRPr="00CF068C">
        <w:rPr>
          <w:rFonts w:ascii="Arial" w:hAnsi="Arial" w:cs="Arial"/>
          <w:spacing w:val="0"/>
          <w:sz w:val="20"/>
        </w:rPr>
        <w:t>Boezaart</w:t>
      </w:r>
      <w:proofErr w:type="spellEnd"/>
      <w:r w:rsidRPr="00CF068C">
        <w:rPr>
          <w:rFonts w:ascii="Arial" w:hAnsi="Arial" w:cs="Arial"/>
          <w:spacing w:val="0"/>
          <w:sz w:val="20"/>
        </w:rPr>
        <w:t xml:space="preserve"> AP, </w:t>
      </w:r>
      <w:r w:rsidRPr="00CF068C">
        <w:rPr>
          <w:rFonts w:ascii="Arial" w:hAnsi="Arial" w:cs="Arial"/>
          <w:b/>
          <w:spacing w:val="0"/>
          <w:sz w:val="20"/>
        </w:rPr>
        <w:t>Robicsek S</w:t>
      </w:r>
      <w:r w:rsidRPr="00CF068C">
        <w:rPr>
          <w:rFonts w:ascii="Arial" w:hAnsi="Arial" w:cs="Arial"/>
          <w:spacing w:val="0"/>
          <w:sz w:val="20"/>
        </w:rPr>
        <w:t xml:space="preserve">. Structured weblog to facilitate discussions on regional anesthesia and acute pain medicine. (A455) Am Soc Anesthesiologists, New Orleans, LA, October 2009. </w:t>
      </w:r>
      <w:r w:rsidRPr="00CF068C">
        <w:rPr>
          <w:rFonts w:ascii="Arial" w:hAnsi="Arial" w:cs="Arial"/>
          <w:i/>
          <w:color w:val="800000"/>
          <w:sz w:val="20"/>
        </w:rPr>
        <w:t>Published in</w:t>
      </w:r>
      <w:r w:rsidRPr="00CF068C">
        <w:rPr>
          <w:rFonts w:ascii="Arial" w:hAnsi="Arial" w:cs="Arial"/>
          <w:color w:val="800000"/>
          <w:sz w:val="20"/>
        </w:rPr>
        <w:t xml:space="preserve"> Anesthesiology 111:A455, 2009.</w:t>
      </w:r>
    </w:p>
    <w:p w14:paraId="35BA5C5D" w14:textId="19638136" w:rsidR="00D07A7F" w:rsidRPr="00CF068C" w:rsidRDefault="00D07A7F" w:rsidP="009945A5">
      <w:pPr>
        <w:pStyle w:val="ListParagraph"/>
        <w:numPr>
          <w:ilvl w:val="0"/>
          <w:numId w:val="27"/>
        </w:numPr>
        <w:rPr>
          <w:rFonts w:ascii="Arial" w:hAnsi="Arial" w:cs="Arial"/>
          <w:sz w:val="20"/>
        </w:rPr>
      </w:pPr>
      <w:r w:rsidRPr="00CF068C">
        <w:rPr>
          <w:rFonts w:ascii="Arial" w:hAnsi="Arial" w:cs="Arial"/>
          <w:sz w:val="20"/>
        </w:rPr>
        <w:t xml:space="preserve">Brophy GM, Mondello S, </w:t>
      </w:r>
      <w:r w:rsidRPr="00CF068C">
        <w:rPr>
          <w:rFonts w:ascii="Arial" w:hAnsi="Arial" w:cs="Arial"/>
          <w:b/>
          <w:sz w:val="20"/>
        </w:rPr>
        <w:t>Robicsek S</w:t>
      </w:r>
      <w:r w:rsidRPr="00CF068C">
        <w:rPr>
          <w:rFonts w:ascii="Arial" w:hAnsi="Arial" w:cs="Arial"/>
          <w:sz w:val="20"/>
        </w:rPr>
        <w:t xml:space="preserve">, Gabrielli A, Papa L, Tepas J, </w:t>
      </w:r>
      <w:r w:rsidR="00184445" w:rsidRPr="00CF068C">
        <w:rPr>
          <w:rFonts w:ascii="Arial" w:hAnsi="Arial" w:cs="Arial"/>
          <w:sz w:val="20"/>
        </w:rPr>
        <w:t>Büki</w:t>
      </w:r>
      <w:r w:rsidRPr="00CF068C">
        <w:rPr>
          <w:rFonts w:ascii="Arial" w:hAnsi="Arial" w:cs="Arial"/>
          <w:sz w:val="20"/>
        </w:rPr>
        <w:t xml:space="preserve"> A, Wang K, Hayes R. Biokinetic analysis of ubiquitin C-terminal hydrolase (UCH-L1) in severe traumatic brain injury patients. 2</w:t>
      </w:r>
      <w:r w:rsidRPr="00CF068C">
        <w:rPr>
          <w:rFonts w:ascii="Arial" w:hAnsi="Arial" w:cs="Arial"/>
          <w:sz w:val="20"/>
          <w:vertAlign w:val="superscript"/>
        </w:rPr>
        <w:t>nd</w:t>
      </w:r>
      <w:r w:rsidRPr="00CF068C">
        <w:rPr>
          <w:rFonts w:ascii="Arial" w:hAnsi="Arial" w:cs="Arial"/>
          <w:sz w:val="20"/>
        </w:rPr>
        <w:t xml:space="preserve"> Joint </w:t>
      </w:r>
      <w:proofErr w:type="spellStart"/>
      <w:r w:rsidRPr="00CF068C">
        <w:rPr>
          <w:rFonts w:ascii="Arial" w:hAnsi="Arial" w:cs="Arial"/>
          <w:sz w:val="20"/>
        </w:rPr>
        <w:t>Symp</w:t>
      </w:r>
      <w:proofErr w:type="spellEnd"/>
      <w:r w:rsidRPr="00CF068C">
        <w:rPr>
          <w:rFonts w:ascii="Arial" w:hAnsi="Arial" w:cs="Arial"/>
          <w:sz w:val="20"/>
        </w:rPr>
        <w:t xml:space="preserve"> National and International Neurotrauma Societies, September 2009. </w:t>
      </w:r>
    </w:p>
    <w:p w14:paraId="4976206B" w14:textId="1BCDADF7" w:rsidR="00D07A7F" w:rsidRPr="00CF068C" w:rsidRDefault="00387A39" w:rsidP="009945A5">
      <w:pPr>
        <w:pStyle w:val="ListParagraph"/>
        <w:numPr>
          <w:ilvl w:val="0"/>
          <w:numId w:val="27"/>
        </w:numPr>
        <w:autoSpaceDE w:val="0"/>
        <w:autoSpaceDN w:val="0"/>
        <w:adjustRightInd w:val="0"/>
        <w:rPr>
          <w:rFonts w:ascii="Arial" w:hAnsi="Arial" w:cs="Arial"/>
          <w:color w:val="660066"/>
          <w:sz w:val="20"/>
        </w:rPr>
      </w:pPr>
      <w:r w:rsidRPr="00CF068C">
        <w:rPr>
          <w:rFonts w:ascii="Arial" w:hAnsi="Arial" w:cs="Arial"/>
          <w:bCs/>
          <w:sz w:val="20"/>
        </w:rPr>
        <w:t>Mondello S</w:t>
      </w:r>
      <w:r w:rsidRPr="00CF068C">
        <w:rPr>
          <w:rFonts w:ascii="Arial" w:hAnsi="Arial" w:cs="Arial"/>
          <w:sz w:val="20"/>
        </w:rPr>
        <w:t xml:space="preserve">, </w:t>
      </w:r>
      <w:r w:rsidRPr="00CF068C">
        <w:rPr>
          <w:rFonts w:ascii="Arial" w:hAnsi="Arial" w:cs="Arial"/>
          <w:b/>
          <w:sz w:val="20"/>
        </w:rPr>
        <w:t>Robicsek S</w:t>
      </w:r>
      <w:r w:rsidRPr="00CF068C">
        <w:rPr>
          <w:rFonts w:ascii="Arial" w:hAnsi="Arial" w:cs="Arial"/>
          <w:sz w:val="20"/>
        </w:rPr>
        <w:t xml:space="preserve">, Gabrielli A, Brophy G, Papa L, Tepas J, Robertson C, </w:t>
      </w:r>
      <w:r w:rsidR="00184445" w:rsidRPr="00CF068C">
        <w:rPr>
          <w:rFonts w:ascii="Arial" w:hAnsi="Arial" w:cs="Arial"/>
          <w:sz w:val="20"/>
        </w:rPr>
        <w:t>Büki</w:t>
      </w:r>
      <w:r w:rsidRPr="00CF068C">
        <w:rPr>
          <w:rFonts w:ascii="Arial" w:hAnsi="Arial" w:cs="Arial"/>
          <w:sz w:val="20"/>
        </w:rPr>
        <w:t xml:space="preserve"> A, Wang K, Hayes R. Necrotic and apoptotic cell death processes in severe traumatic brain injury assessed by sandwich ELISA-based analysis of aII-spectrin breakdown products in cerebrospinal fluid-clinical significance and temporal profile. </w:t>
      </w:r>
      <w:r w:rsidR="00D07A7F" w:rsidRPr="00CF068C">
        <w:rPr>
          <w:rFonts w:ascii="Arial" w:hAnsi="Arial" w:cs="Arial"/>
          <w:sz w:val="20"/>
        </w:rPr>
        <w:t>Neurotrauma 2009. 2</w:t>
      </w:r>
      <w:r w:rsidR="00D07A7F" w:rsidRPr="00CF068C">
        <w:rPr>
          <w:rFonts w:ascii="Arial" w:hAnsi="Arial" w:cs="Arial"/>
          <w:sz w:val="20"/>
          <w:vertAlign w:val="superscript"/>
        </w:rPr>
        <w:t>nd</w:t>
      </w:r>
      <w:r w:rsidR="00D07A7F" w:rsidRPr="00CF068C">
        <w:rPr>
          <w:rFonts w:ascii="Arial" w:hAnsi="Arial" w:cs="Arial"/>
          <w:sz w:val="20"/>
        </w:rPr>
        <w:t xml:space="preserve"> Joint </w:t>
      </w:r>
      <w:proofErr w:type="spellStart"/>
      <w:r w:rsidR="00D07A7F" w:rsidRPr="00CF068C">
        <w:rPr>
          <w:rFonts w:ascii="Arial" w:hAnsi="Arial" w:cs="Arial"/>
          <w:sz w:val="20"/>
        </w:rPr>
        <w:t>Symp</w:t>
      </w:r>
      <w:proofErr w:type="spellEnd"/>
      <w:r w:rsidR="00D07A7F" w:rsidRPr="00CF068C">
        <w:rPr>
          <w:rFonts w:ascii="Arial" w:hAnsi="Arial" w:cs="Arial"/>
          <w:sz w:val="20"/>
        </w:rPr>
        <w:t xml:space="preserve"> National and International Neurotrauma Societies. </w:t>
      </w:r>
      <w:r w:rsidR="00FF1FD5" w:rsidRPr="00CF068C">
        <w:rPr>
          <w:rFonts w:ascii="Arial" w:hAnsi="Arial" w:cs="Arial"/>
          <w:i/>
          <w:color w:val="984806" w:themeColor="accent6" w:themeShade="80"/>
          <w:sz w:val="20"/>
        </w:rPr>
        <w:t>Published in</w:t>
      </w:r>
      <w:r w:rsidR="00FF1FD5" w:rsidRPr="00CF068C">
        <w:rPr>
          <w:rFonts w:ascii="Arial" w:hAnsi="Arial" w:cs="Arial"/>
          <w:color w:val="984806" w:themeColor="accent6" w:themeShade="80"/>
          <w:sz w:val="20"/>
        </w:rPr>
        <w:t xml:space="preserve"> </w:t>
      </w:r>
      <w:r w:rsidR="00E71885" w:rsidRPr="00CF068C">
        <w:rPr>
          <w:rFonts w:ascii="Arial" w:hAnsi="Arial" w:cs="Arial"/>
          <w:color w:val="984806" w:themeColor="accent6" w:themeShade="80"/>
          <w:sz w:val="20"/>
        </w:rPr>
        <w:t>Abstracts Book p. A</w:t>
      </w:r>
      <w:r w:rsidR="00D07A7F" w:rsidRPr="00CF068C">
        <w:rPr>
          <w:rFonts w:ascii="Arial" w:hAnsi="Arial" w:cs="Arial"/>
          <w:color w:val="984806" w:themeColor="accent6" w:themeShade="80"/>
          <w:sz w:val="20"/>
        </w:rPr>
        <w:t>5</w:t>
      </w:r>
      <w:r w:rsidR="00E71885" w:rsidRPr="00CF068C">
        <w:rPr>
          <w:rFonts w:ascii="Arial" w:hAnsi="Arial" w:cs="Arial"/>
          <w:color w:val="984806" w:themeColor="accent6" w:themeShade="80"/>
          <w:sz w:val="20"/>
        </w:rPr>
        <w:t xml:space="preserve">, </w:t>
      </w:r>
      <w:r w:rsidR="00D07A7F" w:rsidRPr="00CF068C">
        <w:rPr>
          <w:rFonts w:ascii="Arial" w:hAnsi="Arial" w:cs="Arial"/>
          <w:color w:val="984806" w:themeColor="accent6" w:themeShade="80"/>
          <w:sz w:val="20"/>
        </w:rPr>
        <w:t>15, Santa Barbara, CA. September 2009.</w:t>
      </w:r>
    </w:p>
    <w:p w14:paraId="53C69165" w14:textId="31EF77CC" w:rsidR="00D07A7F" w:rsidRPr="00CF068C" w:rsidRDefault="00D07A7F" w:rsidP="009945A5">
      <w:pPr>
        <w:pStyle w:val="ListParagraph"/>
        <w:numPr>
          <w:ilvl w:val="0"/>
          <w:numId w:val="27"/>
        </w:numPr>
        <w:autoSpaceDE w:val="0"/>
        <w:autoSpaceDN w:val="0"/>
        <w:adjustRightInd w:val="0"/>
        <w:rPr>
          <w:rFonts w:ascii="Arial" w:hAnsi="Arial" w:cs="Arial"/>
          <w:sz w:val="20"/>
        </w:rPr>
      </w:pPr>
      <w:r w:rsidRPr="00CF068C">
        <w:rPr>
          <w:rFonts w:ascii="Arial" w:hAnsi="Arial" w:cs="Arial"/>
          <w:sz w:val="20"/>
        </w:rPr>
        <w:t xml:space="preserve">Brophy G, </w:t>
      </w:r>
      <w:r w:rsidRPr="00CF068C">
        <w:rPr>
          <w:rFonts w:ascii="Arial" w:hAnsi="Arial" w:cs="Arial"/>
          <w:bCs/>
          <w:sz w:val="20"/>
        </w:rPr>
        <w:t>Mondello S</w:t>
      </w:r>
      <w:r w:rsidRPr="00CF068C">
        <w:rPr>
          <w:rFonts w:ascii="Arial" w:hAnsi="Arial" w:cs="Arial"/>
          <w:sz w:val="20"/>
        </w:rPr>
        <w:t xml:space="preserve">, </w:t>
      </w:r>
      <w:r w:rsidRPr="00CF068C">
        <w:rPr>
          <w:rFonts w:ascii="Arial" w:hAnsi="Arial" w:cs="Arial"/>
          <w:b/>
          <w:sz w:val="20"/>
        </w:rPr>
        <w:t>Robicsek S</w:t>
      </w:r>
      <w:r w:rsidRPr="00CF068C">
        <w:rPr>
          <w:rFonts w:ascii="Arial" w:hAnsi="Arial" w:cs="Arial"/>
          <w:sz w:val="20"/>
        </w:rPr>
        <w:t xml:space="preserve">, Gabrielli A, Papa L, Tepas J, </w:t>
      </w:r>
      <w:r w:rsidR="00184445" w:rsidRPr="00CF068C">
        <w:rPr>
          <w:rFonts w:ascii="Arial" w:hAnsi="Arial" w:cs="Arial"/>
          <w:sz w:val="20"/>
        </w:rPr>
        <w:t>Büki</w:t>
      </w:r>
      <w:r w:rsidRPr="00CF068C">
        <w:rPr>
          <w:rFonts w:ascii="Arial" w:hAnsi="Arial" w:cs="Arial"/>
          <w:sz w:val="20"/>
        </w:rPr>
        <w:t xml:space="preserve"> A, Wang K, Hayes R. Biokinetic analysis of ubiquitin c-terminal hydrolase (UCH-L1) in severe traumatic brain injury patient biofluids Neurotrauma 2009. 2</w:t>
      </w:r>
      <w:r w:rsidRPr="00CF068C">
        <w:rPr>
          <w:rFonts w:ascii="Arial" w:hAnsi="Arial" w:cs="Arial"/>
          <w:sz w:val="20"/>
          <w:vertAlign w:val="superscript"/>
        </w:rPr>
        <w:t>nd</w:t>
      </w:r>
      <w:r w:rsidRPr="00CF068C">
        <w:rPr>
          <w:rFonts w:ascii="Arial" w:hAnsi="Arial" w:cs="Arial"/>
          <w:sz w:val="20"/>
        </w:rPr>
        <w:t xml:space="preserve"> Joint </w:t>
      </w:r>
      <w:proofErr w:type="spellStart"/>
      <w:r w:rsidRPr="00CF068C">
        <w:rPr>
          <w:rFonts w:ascii="Arial" w:hAnsi="Arial" w:cs="Arial"/>
          <w:sz w:val="20"/>
        </w:rPr>
        <w:t>Symp</w:t>
      </w:r>
      <w:proofErr w:type="spellEnd"/>
      <w:r w:rsidRPr="00CF068C">
        <w:rPr>
          <w:rFonts w:ascii="Arial" w:hAnsi="Arial" w:cs="Arial"/>
          <w:sz w:val="20"/>
        </w:rPr>
        <w:t xml:space="preserve"> National and International Neurotrauma Societies, Abstracts Book p. </w:t>
      </w:r>
      <w:r w:rsidR="000D231C" w:rsidRPr="00CF068C">
        <w:rPr>
          <w:rFonts w:ascii="Arial" w:hAnsi="Arial" w:cs="Arial"/>
          <w:sz w:val="20"/>
        </w:rPr>
        <w:t>A</w:t>
      </w:r>
      <w:r w:rsidRPr="00CF068C">
        <w:rPr>
          <w:rFonts w:ascii="Arial" w:hAnsi="Arial" w:cs="Arial"/>
          <w:sz w:val="20"/>
        </w:rPr>
        <w:t>5 P48, Santa Barbara, CA. September 2009.</w:t>
      </w:r>
    </w:p>
    <w:p w14:paraId="03C4B872" w14:textId="5ED88079" w:rsidR="00D07A7F" w:rsidRPr="00CF068C" w:rsidRDefault="00D07A7F" w:rsidP="009945A5">
      <w:pPr>
        <w:pStyle w:val="ListParagraph"/>
        <w:numPr>
          <w:ilvl w:val="0"/>
          <w:numId w:val="27"/>
        </w:numPr>
        <w:autoSpaceDE w:val="0"/>
        <w:autoSpaceDN w:val="0"/>
        <w:adjustRightInd w:val="0"/>
        <w:rPr>
          <w:rFonts w:ascii="Arial" w:hAnsi="Arial" w:cs="Arial"/>
          <w:sz w:val="20"/>
        </w:rPr>
      </w:pPr>
      <w:r w:rsidRPr="00CF068C">
        <w:rPr>
          <w:rFonts w:ascii="Arial" w:hAnsi="Arial" w:cs="Arial"/>
          <w:bCs/>
          <w:sz w:val="20"/>
        </w:rPr>
        <w:t>Mondello S</w:t>
      </w:r>
      <w:r w:rsidRPr="00CF068C">
        <w:rPr>
          <w:rFonts w:ascii="Arial" w:hAnsi="Arial" w:cs="Arial"/>
          <w:sz w:val="20"/>
        </w:rPr>
        <w:t xml:space="preserve">, Gabrielli A, </w:t>
      </w:r>
      <w:r w:rsidRPr="00CF068C">
        <w:rPr>
          <w:rFonts w:ascii="Arial" w:hAnsi="Arial" w:cs="Arial"/>
          <w:b/>
          <w:sz w:val="20"/>
        </w:rPr>
        <w:t>Robicsek S</w:t>
      </w:r>
      <w:r w:rsidRPr="00CF068C">
        <w:rPr>
          <w:rFonts w:ascii="Arial" w:hAnsi="Arial" w:cs="Arial"/>
          <w:sz w:val="20"/>
        </w:rPr>
        <w:t xml:space="preserve">, </w:t>
      </w:r>
      <w:r w:rsidR="00184445" w:rsidRPr="00CF068C">
        <w:rPr>
          <w:rFonts w:ascii="Arial" w:hAnsi="Arial" w:cs="Arial"/>
          <w:sz w:val="20"/>
        </w:rPr>
        <w:t>Büki</w:t>
      </w:r>
      <w:r w:rsidRPr="00CF068C">
        <w:rPr>
          <w:rFonts w:ascii="Arial" w:hAnsi="Arial" w:cs="Arial"/>
          <w:sz w:val="20"/>
        </w:rPr>
        <w:t xml:space="preserve"> A, Robinson G, Brophy G, Jixiang M, Muller U, Tortella F, Wang K, Hayes R. Biomarker Assessment for Neurotrauma Diagnosis and Improved Triage System (BANDITS): Interim Analysis of Feasibility Study of Biomarkers of Severe TBI. ATACCC St. Petersburg Beach, FL </w:t>
      </w:r>
      <w:r w:rsidR="00184445" w:rsidRPr="00CF068C">
        <w:rPr>
          <w:rFonts w:ascii="Arial" w:hAnsi="Arial" w:cs="Arial"/>
          <w:sz w:val="20"/>
        </w:rPr>
        <w:t>August</w:t>
      </w:r>
      <w:r w:rsidRPr="00CF068C">
        <w:rPr>
          <w:rFonts w:ascii="Arial" w:hAnsi="Arial" w:cs="Arial"/>
          <w:sz w:val="20"/>
        </w:rPr>
        <w:t xml:space="preserve"> 2009.</w:t>
      </w:r>
    </w:p>
    <w:p w14:paraId="2CE49E58"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Buchanan P</w:t>
      </w:r>
      <w:r w:rsidRPr="00CF068C">
        <w:rPr>
          <w:rFonts w:ascii="Arial" w:hAnsi="Arial" w:cs="Arial"/>
          <w:sz w:val="20"/>
          <w:vertAlign w:val="superscript"/>
        </w:rPr>
        <w:t>M</w:t>
      </w:r>
      <w:r w:rsidRPr="00CF068C">
        <w:rPr>
          <w:rFonts w:ascii="Arial" w:hAnsi="Arial" w:cs="Arial"/>
          <w:sz w:val="20"/>
        </w:rPr>
        <w:t>, Berg K</w:t>
      </w:r>
      <w:r w:rsidRPr="00CF068C">
        <w:rPr>
          <w:rFonts w:ascii="Arial" w:hAnsi="Arial" w:cs="Arial"/>
          <w:sz w:val="20"/>
          <w:vertAlign w:val="superscript"/>
        </w:rPr>
        <w:t>F</w:t>
      </w:r>
      <w:r w:rsidRPr="00CF068C">
        <w:rPr>
          <w:rFonts w:ascii="Arial" w:hAnsi="Arial" w:cs="Arial"/>
          <w:sz w:val="20"/>
        </w:rPr>
        <w:t>, Kiley S</w:t>
      </w:r>
      <w:r w:rsidRPr="00CF068C">
        <w:rPr>
          <w:rFonts w:ascii="Arial" w:hAnsi="Arial" w:cs="Arial"/>
          <w:sz w:val="20"/>
          <w:vertAlign w:val="superscript"/>
        </w:rPr>
        <w:t>R</w:t>
      </w:r>
      <w:r w:rsidRPr="00CF068C">
        <w:rPr>
          <w:rFonts w:ascii="Arial" w:hAnsi="Arial" w:cs="Arial"/>
          <w:sz w:val="20"/>
        </w:rPr>
        <w:t xml:space="preserve">, Darwin Ang W, Lee A, </w:t>
      </w:r>
      <w:r w:rsidRPr="00CF068C">
        <w:rPr>
          <w:rFonts w:ascii="Arial" w:hAnsi="Arial" w:cs="Arial"/>
          <w:b/>
          <w:sz w:val="20"/>
        </w:rPr>
        <w:t>Robicsek S</w:t>
      </w:r>
      <w:r w:rsidRPr="00CF068C">
        <w:rPr>
          <w:rFonts w:ascii="Arial" w:hAnsi="Arial" w:cs="Arial"/>
          <w:sz w:val="20"/>
        </w:rPr>
        <w:t>. Outcomes of general vs regional anesthesia during endovascular repair of thoracic aortic aneurysms: an eight-year, 349 case, single-institution, retrospective review. College of Medicine Research Day, Univ. Florida, Gainesville, FL, April 2009</w:t>
      </w:r>
    </w:p>
    <w:p w14:paraId="599B60E5" w14:textId="60139149"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 xml:space="preserve">Robinson G, Büki A, Gabrielli A, </w:t>
      </w:r>
      <w:r w:rsidRPr="00CF068C">
        <w:rPr>
          <w:rFonts w:ascii="Arial" w:hAnsi="Arial" w:cs="Arial"/>
          <w:b/>
          <w:sz w:val="20"/>
        </w:rPr>
        <w:t>Robicsek S</w:t>
      </w:r>
      <w:r w:rsidRPr="00CF068C">
        <w:rPr>
          <w:rFonts w:ascii="Arial" w:hAnsi="Arial" w:cs="Arial"/>
          <w:sz w:val="20"/>
        </w:rPr>
        <w:t xml:space="preserve">, Tepas J, Pineda J, Robertson C, Oli M, Akinyi L, Mo J, Papa L, Scharf D, Liu MC, Zheng W, Wang KK, Hayes RL. Quantitative assays of proteolytic degradation of alpha-spectrin in human CSF following severe traumatic brain injury. </w:t>
      </w:r>
      <w:r w:rsidR="008008B3" w:rsidRPr="00CF068C">
        <w:rPr>
          <w:rFonts w:ascii="Arial" w:hAnsi="Arial" w:cs="Arial"/>
          <w:sz w:val="20"/>
        </w:rPr>
        <w:t xml:space="preserve">Nat Neurotrauma Soc </w:t>
      </w:r>
      <w:proofErr w:type="spellStart"/>
      <w:r w:rsidR="008008B3" w:rsidRPr="00CF068C">
        <w:rPr>
          <w:rFonts w:ascii="Arial" w:hAnsi="Arial" w:cs="Arial"/>
          <w:sz w:val="20"/>
        </w:rPr>
        <w:t>Symp</w:t>
      </w:r>
      <w:proofErr w:type="spellEnd"/>
      <w:r w:rsidR="008008B3" w:rsidRPr="00CF068C">
        <w:rPr>
          <w:rFonts w:ascii="Arial" w:hAnsi="Arial" w:cs="Arial"/>
          <w:sz w:val="20"/>
        </w:rPr>
        <w:t xml:space="preserve">, </w:t>
      </w:r>
      <w:r w:rsidR="00184445" w:rsidRPr="00CF068C">
        <w:rPr>
          <w:rFonts w:ascii="Arial" w:hAnsi="Arial" w:cs="Arial"/>
          <w:sz w:val="20"/>
        </w:rPr>
        <w:t>July</w:t>
      </w:r>
      <w:r w:rsidR="008008B3" w:rsidRPr="00CF068C">
        <w:rPr>
          <w:rFonts w:ascii="Arial" w:hAnsi="Arial" w:cs="Arial"/>
          <w:sz w:val="20"/>
        </w:rPr>
        <w:t xml:space="preserve"> 2008. </w:t>
      </w:r>
      <w:r w:rsidRPr="00CF068C">
        <w:rPr>
          <w:rFonts w:ascii="Arial" w:hAnsi="Arial" w:cs="Arial"/>
          <w:i/>
          <w:color w:val="800000"/>
          <w:sz w:val="20"/>
        </w:rPr>
        <w:t>Published in</w:t>
      </w:r>
      <w:r w:rsidRPr="00CF068C">
        <w:rPr>
          <w:rFonts w:ascii="Arial" w:hAnsi="Arial" w:cs="Arial"/>
          <w:color w:val="800000"/>
          <w:sz w:val="20"/>
        </w:rPr>
        <w:t xml:space="preserve"> J Neurotrauma; 25(7):924, 2008</w:t>
      </w:r>
      <w:r w:rsidRPr="00CF068C">
        <w:rPr>
          <w:rFonts w:ascii="Arial" w:hAnsi="Arial" w:cs="Arial"/>
          <w:sz w:val="20"/>
        </w:rPr>
        <w:t>.</w:t>
      </w:r>
    </w:p>
    <w:p w14:paraId="38E1239C" w14:textId="0C192B1B"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lastRenderedPageBreak/>
        <w:t xml:space="preserve">Hayes RL, Gabrielli A, Büki A, Robinson G, </w:t>
      </w:r>
      <w:r w:rsidRPr="00CF068C">
        <w:rPr>
          <w:rFonts w:ascii="Arial" w:hAnsi="Arial" w:cs="Arial"/>
          <w:b/>
          <w:sz w:val="20"/>
        </w:rPr>
        <w:t>Robicsek S</w:t>
      </w:r>
      <w:r w:rsidRPr="00CF068C">
        <w:rPr>
          <w:rFonts w:ascii="Arial" w:hAnsi="Arial" w:cs="Arial"/>
          <w:sz w:val="20"/>
        </w:rPr>
        <w:t xml:space="preserve">, Tepas J, Pineda J, Robertson C, Oli M, Akinyi L, Mo J, Papa L, Scharf D, Liu MC, Zheng W, Wang KK. Increased CSF levels of microtubule associated protein-2 (MAP-2) human subjects with severe traumatic brain injury. </w:t>
      </w:r>
      <w:r w:rsidR="008008B3" w:rsidRPr="00CF068C">
        <w:rPr>
          <w:rFonts w:ascii="Arial" w:hAnsi="Arial" w:cs="Arial"/>
          <w:sz w:val="20"/>
        </w:rPr>
        <w:t xml:space="preserve">Nat Neurotrauma Soc </w:t>
      </w:r>
      <w:proofErr w:type="spellStart"/>
      <w:r w:rsidR="008008B3" w:rsidRPr="00CF068C">
        <w:rPr>
          <w:rFonts w:ascii="Arial" w:hAnsi="Arial" w:cs="Arial"/>
          <w:sz w:val="20"/>
        </w:rPr>
        <w:t>Symp</w:t>
      </w:r>
      <w:proofErr w:type="spellEnd"/>
      <w:r w:rsidR="008008B3" w:rsidRPr="00CF068C">
        <w:rPr>
          <w:rFonts w:ascii="Arial" w:hAnsi="Arial" w:cs="Arial"/>
          <w:sz w:val="20"/>
        </w:rPr>
        <w:t xml:space="preserve">, </w:t>
      </w:r>
      <w:r w:rsidR="00184445" w:rsidRPr="00CF068C">
        <w:rPr>
          <w:rFonts w:ascii="Arial" w:hAnsi="Arial" w:cs="Arial"/>
          <w:sz w:val="20"/>
        </w:rPr>
        <w:t>July</w:t>
      </w:r>
      <w:r w:rsidR="008008B3" w:rsidRPr="00CF068C">
        <w:rPr>
          <w:rFonts w:ascii="Arial" w:hAnsi="Arial" w:cs="Arial"/>
          <w:sz w:val="20"/>
        </w:rPr>
        <w:t xml:space="preserve"> 2008. </w:t>
      </w:r>
      <w:r w:rsidRPr="00CF068C">
        <w:rPr>
          <w:rFonts w:ascii="Arial" w:hAnsi="Arial" w:cs="Arial"/>
          <w:i/>
          <w:color w:val="800000"/>
          <w:sz w:val="20"/>
        </w:rPr>
        <w:t>Published in</w:t>
      </w:r>
      <w:r w:rsidRPr="00CF068C">
        <w:rPr>
          <w:rFonts w:ascii="Arial" w:hAnsi="Arial" w:cs="Arial"/>
          <w:color w:val="800000"/>
          <w:sz w:val="20"/>
        </w:rPr>
        <w:t xml:space="preserve"> J Neurotrauma; 25: 854-935, 2008</w:t>
      </w:r>
      <w:r w:rsidRPr="00CF068C">
        <w:rPr>
          <w:rFonts w:ascii="Arial" w:hAnsi="Arial" w:cs="Arial"/>
          <w:sz w:val="20"/>
        </w:rPr>
        <w:t>.</w:t>
      </w:r>
    </w:p>
    <w:p w14:paraId="301FD929" w14:textId="153711A3"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 xml:space="preserve">Papa L, Oli M, Akinyi L, Liu MC, Zheng W, Tepas JJ, Pineda J, Robinson G, </w:t>
      </w:r>
      <w:r w:rsidRPr="00CF068C">
        <w:rPr>
          <w:rFonts w:ascii="Arial" w:hAnsi="Arial" w:cs="Arial"/>
          <w:b/>
          <w:sz w:val="20"/>
        </w:rPr>
        <w:t>Robicsek SA</w:t>
      </w:r>
      <w:r w:rsidRPr="00CF068C">
        <w:rPr>
          <w:rFonts w:ascii="Arial" w:hAnsi="Arial" w:cs="Arial"/>
          <w:sz w:val="20"/>
        </w:rPr>
        <w:t xml:space="preserve">, Gabrielli A, Brophy G, Demery J, Heaton S, Robertson CS, Hayes RL, Wang KK. Levels of UCH-L1 in human CSF and outcome following severe traumatic brain injury. </w:t>
      </w:r>
      <w:r w:rsidR="008008B3" w:rsidRPr="00CF068C">
        <w:rPr>
          <w:rFonts w:ascii="Arial" w:hAnsi="Arial" w:cs="Arial"/>
          <w:sz w:val="20"/>
        </w:rPr>
        <w:t xml:space="preserve">Nat Neurotrauma Soc </w:t>
      </w:r>
      <w:proofErr w:type="spellStart"/>
      <w:r w:rsidR="008008B3" w:rsidRPr="00CF068C">
        <w:rPr>
          <w:rFonts w:ascii="Arial" w:hAnsi="Arial" w:cs="Arial"/>
          <w:sz w:val="20"/>
        </w:rPr>
        <w:t>Symp</w:t>
      </w:r>
      <w:proofErr w:type="spellEnd"/>
      <w:r w:rsidR="008008B3" w:rsidRPr="00CF068C">
        <w:rPr>
          <w:rFonts w:ascii="Arial" w:hAnsi="Arial" w:cs="Arial"/>
          <w:sz w:val="20"/>
        </w:rPr>
        <w:t xml:space="preserve">, </w:t>
      </w:r>
      <w:r w:rsidR="00184445" w:rsidRPr="00CF068C">
        <w:rPr>
          <w:rFonts w:ascii="Arial" w:hAnsi="Arial" w:cs="Arial"/>
          <w:sz w:val="20"/>
        </w:rPr>
        <w:t>July</w:t>
      </w:r>
      <w:r w:rsidR="008008B3" w:rsidRPr="00CF068C">
        <w:rPr>
          <w:rFonts w:ascii="Arial" w:hAnsi="Arial" w:cs="Arial"/>
          <w:sz w:val="20"/>
        </w:rPr>
        <w:t xml:space="preserve"> 2008.</w:t>
      </w:r>
    </w:p>
    <w:p w14:paraId="50DACA4B" w14:textId="77777777" w:rsidR="00D07A7F" w:rsidRPr="00CF068C" w:rsidRDefault="00D07A7F" w:rsidP="009945A5">
      <w:pPr>
        <w:pStyle w:val="ListParagraph"/>
        <w:numPr>
          <w:ilvl w:val="0"/>
          <w:numId w:val="27"/>
        </w:numPr>
        <w:rPr>
          <w:rFonts w:ascii="Arial" w:hAnsi="Arial" w:cs="Arial"/>
          <w:sz w:val="20"/>
        </w:rPr>
      </w:pPr>
      <w:r w:rsidRPr="00CF068C">
        <w:rPr>
          <w:rFonts w:ascii="Arial" w:hAnsi="Arial" w:cs="Arial"/>
          <w:sz w:val="20"/>
        </w:rPr>
        <w:t xml:space="preserve">Gabrielli A, Hayes RL, Wishin J, Layon AJ, </w:t>
      </w:r>
      <w:r w:rsidRPr="00CF068C">
        <w:rPr>
          <w:rFonts w:ascii="Arial" w:hAnsi="Arial" w:cs="Arial"/>
          <w:b/>
          <w:sz w:val="20"/>
        </w:rPr>
        <w:t>Robicsek S</w:t>
      </w:r>
      <w:r w:rsidRPr="00CF068C">
        <w:rPr>
          <w:rFonts w:ascii="Arial" w:hAnsi="Arial" w:cs="Arial"/>
          <w:sz w:val="20"/>
        </w:rPr>
        <w:t>. Novel biofluid-based protein biomarkers and physiological trends in severe traumatic brain injury. 37</w:t>
      </w:r>
      <w:r w:rsidRPr="00CF068C">
        <w:rPr>
          <w:rFonts w:ascii="Arial" w:hAnsi="Arial" w:cs="Arial"/>
          <w:sz w:val="20"/>
          <w:vertAlign w:val="superscript"/>
        </w:rPr>
        <w:t>th</w:t>
      </w:r>
      <w:r w:rsidRPr="00CF068C">
        <w:rPr>
          <w:rFonts w:ascii="Arial" w:hAnsi="Arial" w:cs="Arial"/>
          <w:sz w:val="20"/>
        </w:rPr>
        <w:t xml:space="preserve"> Crit Care Congress. Soc Crit Care Medicine, Honolulu, HI, February 2008.</w:t>
      </w:r>
    </w:p>
    <w:p w14:paraId="748F7543" w14:textId="77777777"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color w:val="000000"/>
          <w:sz w:val="20"/>
        </w:rPr>
      </w:pPr>
      <w:r w:rsidRPr="00CF068C">
        <w:rPr>
          <w:rFonts w:ascii="Arial" w:hAnsi="Arial" w:cs="Arial"/>
          <w:b/>
          <w:sz w:val="20"/>
        </w:rPr>
        <w:t>Robicsek S</w:t>
      </w:r>
      <w:r w:rsidRPr="00CF068C">
        <w:rPr>
          <w:rFonts w:ascii="Arial" w:hAnsi="Arial" w:cs="Arial"/>
          <w:sz w:val="20"/>
        </w:rPr>
        <w:t>, Wishin J, Akinyi L, Mo J, Scharf D, Oli M, Tortella F, Wang K, Hayes R, Robinson G,</w:t>
      </w:r>
      <w:r w:rsidRPr="00CF068C">
        <w:rPr>
          <w:rFonts w:ascii="Arial" w:hAnsi="Arial" w:cs="Arial"/>
          <w:color w:val="000000"/>
          <w:sz w:val="20"/>
        </w:rPr>
        <w:t xml:space="preserve"> </w:t>
      </w:r>
      <w:r w:rsidRPr="00CF068C">
        <w:rPr>
          <w:rFonts w:ascii="Arial" w:hAnsi="Arial" w:cs="Arial"/>
          <w:sz w:val="20"/>
        </w:rPr>
        <w:t xml:space="preserve">Gabrielli A. </w:t>
      </w:r>
      <w:r w:rsidRPr="00CF068C">
        <w:rPr>
          <w:rFonts w:ascii="Arial" w:hAnsi="Arial" w:cs="Arial"/>
          <w:color w:val="000000"/>
          <w:sz w:val="20"/>
        </w:rPr>
        <w:t>Novel biofluid-based protein biomarkers and physiological trends in severe traumatic brain injury.  37</w:t>
      </w:r>
      <w:r w:rsidRPr="00CF068C">
        <w:rPr>
          <w:rFonts w:ascii="Arial" w:hAnsi="Arial" w:cs="Arial"/>
          <w:color w:val="000000"/>
          <w:sz w:val="20"/>
          <w:vertAlign w:val="superscript"/>
        </w:rPr>
        <w:t>th</w:t>
      </w:r>
      <w:r w:rsidRPr="00CF068C">
        <w:rPr>
          <w:rFonts w:ascii="Arial" w:hAnsi="Arial" w:cs="Arial"/>
          <w:color w:val="000000"/>
          <w:sz w:val="20"/>
        </w:rPr>
        <w:t xml:space="preserve"> Annual Congress. Soc Crit Care Medicine, Honolulu, HI, January 2008.</w:t>
      </w:r>
    </w:p>
    <w:p w14:paraId="3E927943" w14:textId="77777777" w:rsidR="00D07A7F" w:rsidRPr="00CF068C" w:rsidRDefault="00D07A7F" w:rsidP="009945A5">
      <w:pPr>
        <w:pStyle w:val="ListParagraph"/>
        <w:widowControl/>
        <w:numPr>
          <w:ilvl w:val="0"/>
          <w:numId w:val="27"/>
        </w:numPr>
        <w:rPr>
          <w:rFonts w:ascii="Arial" w:hAnsi="Arial" w:cs="Arial"/>
          <w:sz w:val="20"/>
        </w:rPr>
      </w:pPr>
      <w:r w:rsidRPr="00CF068C">
        <w:rPr>
          <w:rFonts w:ascii="Arial" w:hAnsi="Arial" w:cs="Arial"/>
          <w:sz w:val="20"/>
        </w:rPr>
        <w:t xml:space="preserve">Wang KK, Hayes RL, Robertson C, Kobeissy FH, Liu MC, Oli M, Robinson G, Dave J, Tortella F, </w:t>
      </w:r>
      <w:r w:rsidRPr="00CF068C">
        <w:rPr>
          <w:rFonts w:ascii="Arial" w:hAnsi="Arial" w:cs="Arial"/>
          <w:b/>
          <w:sz w:val="20"/>
        </w:rPr>
        <w:t>Robicsek SA</w:t>
      </w:r>
      <w:r w:rsidRPr="00CF068C">
        <w:rPr>
          <w:rFonts w:ascii="Arial" w:hAnsi="Arial" w:cs="Arial"/>
          <w:sz w:val="20"/>
        </w:rPr>
        <w:t>, Gabrielli A. Traumatic brain injury biomarkers: A neuroproteomic-based discovery, systems biology-based selection and validation in animal studies. Nat Neurotrauma Soc Orlando, FL July 2008.</w:t>
      </w:r>
    </w:p>
    <w:p w14:paraId="1442C4CD" w14:textId="77777777"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spacing w:val="-2"/>
          <w:kern w:val="1"/>
          <w:sz w:val="20"/>
        </w:rPr>
      </w:pPr>
      <w:r w:rsidRPr="00CF068C">
        <w:rPr>
          <w:rFonts w:ascii="Arial" w:hAnsi="Arial" w:cs="Arial"/>
          <w:spacing w:val="-2"/>
          <w:kern w:val="1"/>
          <w:sz w:val="20"/>
        </w:rPr>
        <w:t>Hegland D</w:t>
      </w:r>
      <w:r w:rsidRPr="00CF068C">
        <w:rPr>
          <w:rFonts w:ascii="Arial" w:hAnsi="Arial" w:cs="Arial"/>
          <w:spacing w:val="-2"/>
          <w:kern w:val="1"/>
          <w:sz w:val="20"/>
          <w:vertAlign w:val="superscript"/>
        </w:rPr>
        <w:t>R</w:t>
      </w:r>
      <w:r w:rsidRPr="00CF068C">
        <w:rPr>
          <w:rFonts w:ascii="Arial" w:hAnsi="Arial" w:cs="Arial"/>
          <w:spacing w:val="-2"/>
          <w:kern w:val="1"/>
          <w:sz w:val="20"/>
        </w:rPr>
        <w:t>, Okun MS, Foote KD, Hooper A</w:t>
      </w:r>
      <w:r w:rsidRPr="00CF068C">
        <w:rPr>
          <w:rFonts w:ascii="Arial" w:hAnsi="Arial" w:cs="Arial"/>
          <w:spacing w:val="-2"/>
          <w:kern w:val="1"/>
          <w:sz w:val="20"/>
          <w:vertAlign w:val="superscript"/>
        </w:rPr>
        <w:t>M</w:t>
      </w:r>
      <w:r w:rsidRPr="00CF068C">
        <w:rPr>
          <w:rFonts w:ascii="Arial" w:hAnsi="Arial" w:cs="Arial"/>
          <w:spacing w:val="-2"/>
          <w:kern w:val="1"/>
          <w:sz w:val="20"/>
        </w:rPr>
        <w:t xml:space="preserve">, </w:t>
      </w:r>
      <w:r w:rsidRPr="00CF068C">
        <w:rPr>
          <w:rFonts w:ascii="Arial" w:hAnsi="Arial" w:cs="Arial"/>
          <w:b/>
          <w:spacing w:val="-2"/>
          <w:kern w:val="1"/>
          <w:sz w:val="20"/>
        </w:rPr>
        <w:t>Robicsek S</w:t>
      </w:r>
      <w:r w:rsidRPr="00CF068C">
        <w:rPr>
          <w:rFonts w:ascii="Arial" w:hAnsi="Arial" w:cs="Arial"/>
          <w:spacing w:val="-2"/>
          <w:kern w:val="1"/>
          <w:sz w:val="20"/>
        </w:rPr>
        <w:t>. Precordial Doppler identification of a venous air embolism in a patient undergoing deep brain stimulator insertion: A case report. 35</w:t>
      </w:r>
      <w:r w:rsidRPr="00CF068C">
        <w:rPr>
          <w:rFonts w:ascii="Arial" w:hAnsi="Arial" w:cs="Arial"/>
          <w:spacing w:val="-2"/>
          <w:kern w:val="1"/>
          <w:sz w:val="20"/>
          <w:vertAlign w:val="superscript"/>
        </w:rPr>
        <w:t>th</w:t>
      </w:r>
      <w:r w:rsidRPr="00CF068C">
        <w:rPr>
          <w:rFonts w:ascii="Arial" w:hAnsi="Arial" w:cs="Arial"/>
          <w:spacing w:val="-2"/>
          <w:kern w:val="1"/>
          <w:sz w:val="20"/>
        </w:rPr>
        <w:t xml:space="preserve"> Soc Neurosurgical Anaesthesia Crit Care, San Francisco, CA, October 2007. </w:t>
      </w:r>
      <w:r w:rsidRPr="00CF068C">
        <w:rPr>
          <w:rFonts w:ascii="Arial" w:hAnsi="Arial" w:cs="Arial"/>
          <w:i/>
          <w:color w:val="800000"/>
          <w:sz w:val="20"/>
        </w:rPr>
        <w:t>Published in</w:t>
      </w:r>
      <w:r w:rsidRPr="00CF068C">
        <w:rPr>
          <w:rFonts w:ascii="Arial" w:hAnsi="Arial" w:cs="Arial"/>
          <w:color w:val="800000"/>
          <w:sz w:val="20"/>
        </w:rPr>
        <w:t xml:space="preserve"> </w:t>
      </w:r>
      <w:r w:rsidRPr="00CF068C">
        <w:rPr>
          <w:rFonts w:ascii="Arial" w:hAnsi="Arial" w:cs="Arial"/>
          <w:bCs/>
          <w:color w:val="800000"/>
          <w:sz w:val="20"/>
        </w:rPr>
        <w:t>J Neurosurg Anesth. 19(4):321, 2007</w:t>
      </w:r>
      <w:r w:rsidRPr="00CF068C">
        <w:rPr>
          <w:rFonts w:ascii="Arial" w:hAnsi="Arial" w:cs="Arial"/>
          <w:bCs/>
          <w:sz w:val="20"/>
        </w:rPr>
        <w:t>.</w:t>
      </w:r>
    </w:p>
    <w:p w14:paraId="6084AE8F" w14:textId="77777777" w:rsidR="00D07A7F" w:rsidRPr="00CF068C" w:rsidRDefault="00D07A7F" w:rsidP="009945A5">
      <w:pPr>
        <w:pStyle w:val="BodyText"/>
        <w:keepLines/>
        <w:widowControl/>
        <w:numPr>
          <w:ilvl w:val="0"/>
          <w:numId w:val="27"/>
        </w:numPr>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jc w:val="left"/>
        <w:rPr>
          <w:rFonts w:ascii="Arial" w:hAnsi="Arial" w:cs="Arial"/>
          <w:sz w:val="20"/>
        </w:rPr>
      </w:pPr>
      <w:r w:rsidRPr="00CF068C">
        <w:rPr>
          <w:rFonts w:ascii="Arial" w:hAnsi="Arial" w:cs="Arial"/>
          <w:b/>
          <w:sz w:val="20"/>
        </w:rPr>
        <w:t>Robicsek S</w:t>
      </w:r>
      <w:r w:rsidRPr="00CF068C">
        <w:rPr>
          <w:rFonts w:ascii="Arial" w:hAnsi="Arial" w:cs="Arial"/>
          <w:sz w:val="20"/>
        </w:rPr>
        <w:t xml:space="preserve">, Gabrielli A, Wishin J, Woodard J, Layon J, Wang K, Oli M, Hayes R, Robinson G. BANDITS: A novel clinical platform to validate of potential brain injury biomarkers in TBI.  Advanced Technology Applications for Combat Casualty Care (ATACCC). St. Petersburg, FL, August 2007. </w:t>
      </w:r>
      <w:r w:rsidRPr="00CF068C">
        <w:rPr>
          <w:rFonts w:ascii="Arial" w:hAnsi="Arial" w:cs="Arial"/>
          <w:i/>
          <w:color w:val="800000"/>
          <w:sz w:val="20"/>
        </w:rPr>
        <w:t>Published in</w:t>
      </w:r>
      <w:r w:rsidRPr="00CF068C">
        <w:rPr>
          <w:rFonts w:ascii="Arial" w:hAnsi="Arial" w:cs="Arial"/>
          <w:color w:val="800000"/>
          <w:sz w:val="20"/>
        </w:rPr>
        <w:t xml:space="preserve"> J Neurotrauma 24(7):1234, 2007</w:t>
      </w:r>
      <w:r w:rsidRPr="00CF068C">
        <w:rPr>
          <w:rFonts w:ascii="Arial" w:hAnsi="Arial" w:cs="Arial"/>
          <w:sz w:val="20"/>
        </w:rPr>
        <w:t>.</w:t>
      </w:r>
    </w:p>
    <w:p w14:paraId="5D2985BB" w14:textId="77777777" w:rsidR="00D07A7F" w:rsidRPr="00CF068C" w:rsidRDefault="00D07A7F" w:rsidP="009945A5">
      <w:pPr>
        <w:pStyle w:val="ListParagraph"/>
        <w:numPr>
          <w:ilvl w:val="0"/>
          <w:numId w:val="27"/>
        </w:numPr>
        <w:rPr>
          <w:rFonts w:ascii="Arial" w:hAnsi="Arial" w:cs="Arial"/>
          <w:sz w:val="20"/>
        </w:rPr>
      </w:pPr>
      <w:r w:rsidRPr="00CF068C">
        <w:rPr>
          <w:rFonts w:ascii="Arial" w:hAnsi="Arial" w:cs="Arial"/>
          <w:sz w:val="20"/>
        </w:rPr>
        <w:t xml:space="preserve">Oli M, </w:t>
      </w:r>
      <w:r w:rsidRPr="00CF068C">
        <w:rPr>
          <w:rFonts w:ascii="Arial" w:hAnsi="Arial" w:cs="Arial"/>
          <w:b/>
          <w:sz w:val="20"/>
        </w:rPr>
        <w:t>Robicsek S</w:t>
      </w:r>
      <w:r w:rsidRPr="00CF068C">
        <w:rPr>
          <w:rFonts w:ascii="Arial" w:hAnsi="Arial" w:cs="Arial"/>
          <w:sz w:val="20"/>
        </w:rPr>
        <w:t>, Gabrielli A, Layon AJ, Wishin J, Akinyi L, Mo J, Scharf D, Oli M, Tortella F, Wang K, Hayes R, Robinson G. Development and validation of novel brain biomarker assays. Advanced Technology Applications for Combat Casualty Care (ATACCC). St. Petersburg, FL, August 2007.</w:t>
      </w:r>
    </w:p>
    <w:p w14:paraId="1CFC3259"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z w:val="20"/>
        </w:rPr>
        <w:t xml:space="preserve">Robicsek S, </w:t>
      </w:r>
      <w:proofErr w:type="spellStart"/>
      <w:r w:rsidRPr="00CF068C">
        <w:rPr>
          <w:rFonts w:ascii="Arial" w:hAnsi="Arial" w:cs="Arial"/>
          <w:sz w:val="20"/>
        </w:rPr>
        <w:t>Lizdas</w:t>
      </w:r>
      <w:proofErr w:type="spellEnd"/>
      <w:r w:rsidRPr="00CF068C">
        <w:rPr>
          <w:rFonts w:ascii="Arial" w:hAnsi="Arial" w:cs="Arial"/>
          <w:sz w:val="20"/>
        </w:rPr>
        <w:t xml:space="preserve"> DE, Gravenstein N, </w:t>
      </w:r>
      <w:proofErr w:type="spellStart"/>
      <w:r w:rsidRPr="00CF068C">
        <w:rPr>
          <w:rFonts w:ascii="Arial" w:hAnsi="Arial" w:cs="Arial"/>
          <w:sz w:val="20"/>
        </w:rPr>
        <w:t>Lampotang</w:t>
      </w:r>
      <w:proofErr w:type="spellEnd"/>
      <w:r w:rsidRPr="00CF068C">
        <w:rPr>
          <w:rFonts w:ascii="Arial" w:hAnsi="Arial" w:cs="Arial"/>
          <w:sz w:val="20"/>
        </w:rPr>
        <w:t xml:space="preserve"> S. Audible indicator of exhalation improves delivered tidal volume during bag valve mask ventilation of a patient simulator. Presented at Int Anesth Res Soc, Honolulu, HI. </w:t>
      </w:r>
      <w:r w:rsidRPr="00CF068C">
        <w:rPr>
          <w:rFonts w:ascii="Arial" w:hAnsi="Arial" w:cs="Arial"/>
          <w:i/>
          <w:color w:val="800000"/>
          <w:sz w:val="20"/>
        </w:rPr>
        <w:t>Published in</w:t>
      </w:r>
      <w:r w:rsidRPr="00CF068C">
        <w:rPr>
          <w:rFonts w:ascii="Arial" w:hAnsi="Arial" w:cs="Arial"/>
          <w:color w:val="800000"/>
          <w:sz w:val="20"/>
        </w:rPr>
        <w:t xml:space="preserve"> Anesth Analg 100(S):221, 2005</w:t>
      </w:r>
      <w:r w:rsidRPr="00CF068C">
        <w:rPr>
          <w:rFonts w:ascii="Arial" w:hAnsi="Arial" w:cs="Arial"/>
          <w:sz w:val="20"/>
        </w:rPr>
        <w:t>.</w:t>
      </w:r>
    </w:p>
    <w:p w14:paraId="12244AE4" w14:textId="77777777" w:rsidR="00D07A7F" w:rsidRPr="00CF068C" w:rsidRDefault="00D07A7F" w:rsidP="009945A5">
      <w:pPr>
        <w:pStyle w:val="ListParagraph"/>
        <w:numPr>
          <w:ilvl w:val="0"/>
          <w:numId w:val="27"/>
        </w:numPr>
        <w:spacing w:after="120"/>
        <w:rPr>
          <w:rFonts w:ascii="Arial" w:hAnsi="Arial" w:cs="Arial"/>
          <w:b/>
          <w:color w:val="800000"/>
          <w:sz w:val="20"/>
        </w:rPr>
      </w:pPr>
      <w:r w:rsidRPr="00CF068C">
        <w:rPr>
          <w:rFonts w:ascii="Arial" w:hAnsi="Arial" w:cs="Arial"/>
          <w:sz w:val="20"/>
        </w:rPr>
        <w:t xml:space="preserve">Pineda JA, Lewis SB, Papa L, Robertson CS, Tepas JJ, Heaton SC, Hannay HJ, Gabrielli A, Layon J, </w:t>
      </w:r>
      <w:r w:rsidRPr="00CF068C">
        <w:rPr>
          <w:rFonts w:ascii="Arial" w:hAnsi="Arial" w:cs="Arial"/>
          <w:b/>
          <w:sz w:val="20"/>
        </w:rPr>
        <w:t>Robicsek SA</w:t>
      </w:r>
      <w:r w:rsidRPr="00CF068C">
        <w:rPr>
          <w:rFonts w:ascii="Arial" w:hAnsi="Arial" w:cs="Arial"/>
          <w:sz w:val="20"/>
        </w:rPr>
        <w:t xml:space="preserve">, Aikman JM, Brophy GM, Liu MC, Wang KKW, Hayes RL. Clinical validation of alpha-II spectrin breakdown products as a biomarker of severe TBI: A pilot study. </w:t>
      </w:r>
      <w:r w:rsidRPr="00CF068C">
        <w:rPr>
          <w:rFonts w:ascii="Arial" w:hAnsi="Arial" w:cs="Arial"/>
          <w:i/>
          <w:color w:val="800000"/>
          <w:sz w:val="20"/>
        </w:rPr>
        <w:t>Published in</w:t>
      </w:r>
      <w:r w:rsidRPr="00CF068C">
        <w:rPr>
          <w:rFonts w:ascii="Arial" w:hAnsi="Arial" w:cs="Arial"/>
          <w:color w:val="800000"/>
          <w:sz w:val="20"/>
        </w:rPr>
        <w:t xml:space="preserve"> J Neurotrauma 22(10):1179, 2005.</w:t>
      </w:r>
    </w:p>
    <w:p w14:paraId="1559B60B" w14:textId="78333C39" w:rsidR="00D07A7F" w:rsidRPr="00CF068C" w:rsidRDefault="00D07A7F" w:rsidP="009945A5">
      <w:pPr>
        <w:pStyle w:val="ListParagraph"/>
        <w:numPr>
          <w:ilvl w:val="0"/>
          <w:numId w:val="27"/>
        </w:numPr>
        <w:spacing w:after="120"/>
        <w:rPr>
          <w:rFonts w:ascii="Arial" w:hAnsi="Arial" w:cs="Arial"/>
          <w:b/>
          <w:sz w:val="20"/>
        </w:rPr>
      </w:pPr>
      <w:proofErr w:type="spellStart"/>
      <w:r w:rsidRPr="00CF068C">
        <w:rPr>
          <w:rFonts w:ascii="Arial" w:hAnsi="Arial" w:cs="Arial"/>
          <w:sz w:val="20"/>
        </w:rPr>
        <w:t>Sulek</w:t>
      </w:r>
      <w:proofErr w:type="spellEnd"/>
      <w:r w:rsidRPr="00CF068C">
        <w:rPr>
          <w:rFonts w:ascii="Arial" w:hAnsi="Arial" w:cs="Arial"/>
          <w:sz w:val="20"/>
        </w:rPr>
        <w:t xml:space="preserve"> CA, </w:t>
      </w:r>
      <w:r w:rsidRPr="00CF068C">
        <w:rPr>
          <w:rFonts w:ascii="Arial" w:hAnsi="Arial" w:cs="Arial"/>
          <w:b/>
          <w:sz w:val="20"/>
        </w:rPr>
        <w:t>Robicsek SA</w:t>
      </w:r>
      <w:r w:rsidRPr="00CF068C">
        <w:rPr>
          <w:rFonts w:ascii="Arial" w:hAnsi="Arial" w:cs="Arial"/>
          <w:sz w:val="20"/>
        </w:rPr>
        <w:t xml:space="preserve">, Lobato E. Diastolic dysfunction in patients undergoing aneurysm clipping for subarachnoid hemorrhage. Am Soc Anesthesiologists San Diego, CA, </w:t>
      </w:r>
      <w:r w:rsidR="00184445" w:rsidRPr="00CF068C">
        <w:rPr>
          <w:rFonts w:ascii="Arial" w:hAnsi="Arial" w:cs="Arial"/>
          <w:sz w:val="20"/>
        </w:rPr>
        <w:t>October</w:t>
      </w:r>
      <w:r w:rsidRPr="00CF068C">
        <w:rPr>
          <w:rFonts w:ascii="Arial" w:hAnsi="Arial" w:cs="Arial"/>
          <w:sz w:val="20"/>
        </w:rPr>
        <w:t xml:space="preserve"> 2002.  </w:t>
      </w:r>
      <w:r w:rsidRPr="00CF068C">
        <w:rPr>
          <w:rFonts w:ascii="Arial" w:hAnsi="Arial" w:cs="Arial"/>
          <w:i/>
          <w:color w:val="800000"/>
          <w:sz w:val="20"/>
        </w:rPr>
        <w:t>Published in</w:t>
      </w:r>
      <w:r w:rsidRPr="00CF068C">
        <w:rPr>
          <w:rFonts w:ascii="Arial" w:hAnsi="Arial" w:cs="Arial"/>
          <w:color w:val="800000"/>
          <w:sz w:val="20"/>
        </w:rPr>
        <w:t xml:space="preserve"> Anesth Analg. 94:S-85, 2002</w:t>
      </w:r>
      <w:r w:rsidRPr="00CF068C">
        <w:rPr>
          <w:rFonts w:ascii="Arial" w:hAnsi="Arial" w:cs="Arial"/>
          <w:sz w:val="20"/>
        </w:rPr>
        <w:t>.</w:t>
      </w:r>
    </w:p>
    <w:p w14:paraId="2DA973BA" w14:textId="1833A65D" w:rsidR="00D07A7F" w:rsidRPr="00CF068C" w:rsidRDefault="00D07A7F" w:rsidP="009945A5">
      <w:pPr>
        <w:pStyle w:val="ListParagraph"/>
        <w:numPr>
          <w:ilvl w:val="0"/>
          <w:numId w:val="27"/>
        </w:numPr>
        <w:spacing w:after="120"/>
        <w:rPr>
          <w:rFonts w:ascii="Arial" w:hAnsi="Arial" w:cs="Arial"/>
          <w:b/>
          <w:sz w:val="20"/>
        </w:rPr>
      </w:pPr>
      <w:proofErr w:type="spellStart"/>
      <w:r w:rsidRPr="00CF068C">
        <w:rPr>
          <w:rFonts w:ascii="Arial" w:hAnsi="Arial" w:cs="Arial"/>
          <w:sz w:val="20"/>
        </w:rPr>
        <w:t>Sulek</w:t>
      </w:r>
      <w:proofErr w:type="spellEnd"/>
      <w:r w:rsidRPr="00CF068C">
        <w:rPr>
          <w:rFonts w:ascii="Arial" w:hAnsi="Arial" w:cs="Arial"/>
          <w:sz w:val="20"/>
        </w:rPr>
        <w:t xml:space="preserve"> CA, </w:t>
      </w:r>
      <w:r w:rsidRPr="00CF068C">
        <w:rPr>
          <w:rFonts w:ascii="Arial" w:hAnsi="Arial" w:cs="Arial"/>
          <w:b/>
          <w:sz w:val="20"/>
        </w:rPr>
        <w:t>Robicsek SA</w:t>
      </w:r>
      <w:r w:rsidRPr="00CF068C">
        <w:rPr>
          <w:rFonts w:ascii="Arial" w:hAnsi="Arial" w:cs="Arial"/>
          <w:sz w:val="20"/>
        </w:rPr>
        <w:t xml:space="preserve">, Beck C, Lobato E. Relaxation of human cerebral arteries by milrinone. Am Soc Anesthesiologists San Diego, CA, </w:t>
      </w:r>
      <w:r w:rsidR="00184445" w:rsidRPr="00CF068C">
        <w:rPr>
          <w:rFonts w:ascii="Arial" w:hAnsi="Arial" w:cs="Arial"/>
          <w:sz w:val="20"/>
        </w:rPr>
        <w:t>October</w:t>
      </w:r>
      <w:r w:rsidRPr="00CF068C">
        <w:rPr>
          <w:rFonts w:ascii="Arial" w:hAnsi="Arial" w:cs="Arial"/>
          <w:sz w:val="20"/>
        </w:rPr>
        <w:t xml:space="preserve"> 2002.  </w:t>
      </w:r>
      <w:r w:rsidRPr="00CF068C">
        <w:rPr>
          <w:rFonts w:ascii="Arial" w:hAnsi="Arial" w:cs="Arial"/>
          <w:i/>
          <w:color w:val="800000"/>
          <w:sz w:val="20"/>
        </w:rPr>
        <w:t>Published in</w:t>
      </w:r>
      <w:r w:rsidRPr="00CF068C">
        <w:rPr>
          <w:rFonts w:ascii="Arial" w:hAnsi="Arial" w:cs="Arial"/>
          <w:color w:val="800000"/>
          <w:sz w:val="20"/>
        </w:rPr>
        <w:t xml:space="preserve"> Anesth Analg. 94:S177, 2002</w:t>
      </w:r>
      <w:r w:rsidRPr="00CF068C">
        <w:rPr>
          <w:rFonts w:ascii="Arial" w:hAnsi="Arial" w:cs="Arial"/>
          <w:sz w:val="20"/>
        </w:rPr>
        <w:t>.</w:t>
      </w:r>
    </w:p>
    <w:p w14:paraId="58C97518"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Cs/>
          <w:sz w:val="20"/>
        </w:rPr>
        <w:t>Mimran RI</w:t>
      </w:r>
      <w:r w:rsidRPr="00CF068C">
        <w:rPr>
          <w:rFonts w:ascii="Arial" w:hAnsi="Arial" w:cs="Arial"/>
          <w:sz w:val="20"/>
        </w:rPr>
        <w:t xml:space="preserve">, Zipfel G, </w:t>
      </w:r>
      <w:r w:rsidRPr="00CF068C">
        <w:rPr>
          <w:rFonts w:ascii="Arial" w:hAnsi="Arial" w:cs="Arial"/>
          <w:b/>
          <w:sz w:val="20"/>
        </w:rPr>
        <w:t>Robicsek S</w:t>
      </w:r>
      <w:r w:rsidRPr="00CF068C">
        <w:rPr>
          <w:rFonts w:ascii="Arial" w:hAnsi="Arial" w:cs="Arial"/>
          <w:sz w:val="20"/>
        </w:rPr>
        <w:t xml:space="preserve">, </w:t>
      </w:r>
      <w:proofErr w:type="spellStart"/>
      <w:r w:rsidRPr="00CF068C">
        <w:rPr>
          <w:rFonts w:ascii="Arial" w:hAnsi="Arial" w:cs="Arial"/>
          <w:sz w:val="20"/>
        </w:rPr>
        <w:t>Gaposchkin</w:t>
      </w:r>
      <w:proofErr w:type="spellEnd"/>
      <w:r w:rsidRPr="00CF068C">
        <w:rPr>
          <w:rFonts w:ascii="Arial" w:hAnsi="Arial" w:cs="Arial"/>
          <w:sz w:val="20"/>
        </w:rPr>
        <w:t xml:space="preserve"> C, </w:t>
      </w:r>
      <w:proofErr w:type="spellStart"/>
      <w:r w:rsidRPr="00CF068C">
        <w:rPr>
          <w:rFonts w:ascii="Arial" w:hAnsi="Arial" w:cs="Arial"/>
          <w:sz w:val="20"/>
        </w:rPr>
        <w:t>Lafrentz</w:t>
      </w:r>
      <w:proofErr w:type="spellEnd"/>
      <w:r w:rsidRPr="00CF068C">
        <w:rPr>
          <w:rFonts w:ascii="Arial" w:hAnsi="Arial" w:cs="Arial"/>
          <w:sz w:val="20"/>
        </w:rPr>
        <w:t xml:space="preserve"> P, </w:t>
      </w:r>
      <w:proofErr w:type="spellStart"/>
      <w:r w:rsidRPr="00CF068C">
        <w:rPr>
          <w:rFonts w:ascii="Arial" w:hAnsi="Arial" w:cs="Arial"/>
          <w:sz w:val="20"/>
        </w:rPr>
        <w:t>Sulek</w:t>
      </w:r>
      <w:proofErr w:type="spellEnd"/>
      <w:r w:rsidRPr="00CF068C">
        <w:rPr>
          <w:rFonts w:ascii="Arial" w:hAnsi="Arial" w:cs="Arial"/>
          <w:sz w:val="20"/>
        </w:rPr>
        <w:t xml:space="preserve"> C, Lewis S, Day A.  Temporary Clipping in Middle Cerebral Artery Aneurysm Surgery: An End-Artery Study.  Cong Neurological Surgeons, Annual Meeting, 2002. </w:t>
      </w:r>
    </w:p>
    <w:p w14:paraId="727B159B" w14:textId="0370067A" w:rsidR="006923BE" w:rsidRPr="00CF068C" w:rsidRDefault="006923BE" w:rsidP="009945A5">
      <w:pPr>
        <w:pStyle w:val="ListParagraph"/>
        <w:numPr>
          <w:ilvl w:val="0"/>
          <w:numId w:val="27"/>
        </w:numPr>
        <w:spacing w:after="120"/>
        <w:rPr>
          <w:rFonts w:ascii="Arial" w:hAnsi="Arial" w:cs="Arial"/>
          <w:b/>
          <w:sz w:val="20"/>
        </w:rPr>
      </w:pPr>
      <w:r w:rsidRPr="00CF068C">
        <w:rPr>
          <w:rFonts w:ascii="Arial" w:hAnsi="Arial" w:cs="Arial"/>
          <w:b/>
          <w:sz w:val="20"/>
        </w:rPr>
        <w:t>Robicsek S</w:t>
      </w:r>
      <w:r w:rsidRPr="00CF068C">
        <w:rPr>
          <w:rFonts w:ascii="Arial" w:hAnsi="Arial" w:cs="Arial"/>
          <w:sz w:val="20"/>
        </w:rPr>
        <w:t xml:space="preserve"> and Mahla M. The anesthetic management of intracranial aneurysms using hypothermia and near circulatory arrest. 26</w:t>
      </w:r>
      <w:r w:rsidRPr="00CF068C">
        <w:rPr>
          <w:rFonts w:ascii="Arial" w:hAnsi="Arial" w:cs="Arial"/>
          <w:sz w:val="20"/>
          <w:vertAlign w:val="superscript"/>
        </w:rPr>
        <w:t>th</w:t>
      </w:r>
      <w:r w:rsidRPr="00CF068C">
        <w:rPr>
          <w:rFonts w:ascii="Arial" w:hAnsi="Arial" w:cs="Arial"/>
          <w:sz w:val="20"/>
        </w:rPr>
        <w:t xml:space="preserve"> Annual Gulf Atlantic Anesthesia Residents’ Research Conference. Chapel Hill, NC April 2000.</w:t>
      </w:r>
    </w:p>
    <w:p w14:paraId="6F192EE4" w14:textId="7BB52D04" w:rsidR="006923BE" w:rsidRPr="00CF068C" w:rsidRDefault="006923BE" w:rsidP="009945A5">
      <w:pPr>
        <w:pStyle w:val="ListParagraph"/>
        <w:numPr>
          <w:ilvl w:val="0"/>
          <w:numId w:val="27"/>
        </w:numPr>
        <w:spacing w:after="120"/>
        <w:rPr>
          <w:rFonts w:ascii="Arial" w:hAnsi="Arial" w:cs="Arial"/>
          <w:sz w:val="20"/>
        </w:rPr>
      </w:pPr>
      <w:r w:rsidRPr="00CF068C">
        <w:rPr>
          <w:rFonts w:ascii="Arial" w:hAnsi="Arial" w:cs="Arial"/>
          <w:b/>
          <w:sz w:val="20"/>
        </w:rPr>
        <w:t>Robicsek S</w:t>
      </w:r>
      <w:r w:rsidRPr="00CF068C">
        <w:rPr>
          <w:rFonts w:ascii="Arial" w:hAnsi="Arial" w:cs="Arial"/>
          <w:sz w:val="20"/>
        </w:rPr>
        <w:t xml:space="preserve"> and Gravenstein N. Mixed expired gas monitoring during cardiopulmonary bypass. 24</w:t>
      </w:r>
      <w:r w:rsidRPr="00CF068C">
        <w:rPr>
          <w:rFonts w:ascii="Arial" w:hAnsi="Arial" w:cs="Arial"/>
          <w:sz w:val="20"/>
          <w:vertAlign w:val="superscript"/>
        </w:rPr>
        <w:t>th</w:t>
      </w:r>
      <w:r w:rsidRPr="00CF068C">
        <w:rPr>
          <w:rFonts w:ascii="Arial" w:hAnsi="Arial" w:cs="Arial"/>
          <w:sz w:val="20"/>
        </w:rPr>
        <w:t xml:space="preserve"> Annual Gulf Atlantic Anesthesia Residents’ Research</w:t>
      </w:r>
      <w:r w:rsidR="00382A4D" w:rsidRPr="00CF068C">
        <w:rPr>
          <w:rFonts w:ascii="Arial" w:hAnsi="Arial" w:cs="Arial"/>
          <w:sz w:val="20"/>
        </w:rPr>
        <w:t xml:space="preserve"> Conference. Charleston, SC March 1998.</w:t>
      </w:r>
    </w:p>
    <w:p w14:paraId="439E0158" w14:textId="0E9097C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 xml:space="preserve">Robicsek F, Duncan GD, </w:t>
      </w:r>
      <w:proofErr w:type="spellStart"/>
      <w:r w:rsidRPr="00CF068C">
        <w:rPr>
          <w:rFonts w:ascii="Arial" w:hAnsi="Arial" w:cs="Arial"/>
          <w:sz w:val="20"/>
        </w:rPr>
        <w:t>Fokin</w:t>
      </w:r>
      <w:proofErr w:type="spellEnd"/>
      <w:r w:rsidRPr="00CF068C">
        <w:rPr>
          <w:rFonts w:ascii="Arial" w:hAnsi="Arial" w:cs="Arial"/>
          <w:sz w:val="20"/>
        </w:rPr>
        <w:t xml:space="preserve"> A, Masters TN, Robicsek S. Is it possible to treat HIV exposure from contaminated instruments at the injury site? </w:t>
      </w:r>
      <w:r w:rsidR="006923BE" w:rsidRPr="00CF068C">
        <w:rPr>
          <w:rFonts w:ascii="Arial" w:hAnsi="Arial" w:cs="Arial"/>
          <w:i/>
          <w:color w:val="800000"/>
          <w:sz w:val="20"/>
        </w:rPr>
        <w:t xml:space="preserve">Published in </w:t>
      </w:r>
      <w:r w:rsidRPr="00CF068C">
        <w:rPr>
          <w:rFonts w:ascii="Arial" w:hAnsi="Arial" w:cs="Arial"/>
          <w:i/>
          <w:color w:val="800000"/>
          <w:sz w:val="20"/>
        </w:rPr>
        <w:t>J Allergy Clin Immunol 99(1):195, 1997</w:t>
      </w:r>
      <w:r w:rsidRPr="00CF068C">
        <w:rPr>
          <w:rFonts w:ascii="Arial" w:hAnsi="Arial" w:cs="Arial"/>
          <w:sz w:val="20"/>
        </w:rPr>
        <w:t>.</w:t>
      </w:r>
    </w:p>
    <w:p w14:paraId="1FA66ED4" w14:textId="78D3BB2D"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 xml:space="preserve">Szentivanyi A, Calderon EG, Heim O, Schultze P, Wagner H, </w:t>
      </w:r>
      <w:proofErr w:type="spellStart"/>
      <w:r w:rsidRPr="00CF068C">
        <w:rPr>
          <w:rFonts w:ascii="Arial" w:hAnsi="Arial" w:cs="Arial"/>
          <w:sz w:val="20"/>
        </w:rPr>
        <w:t>Zority</w:t>
      </w:r>
      <w:proofErr w:type="spellEnd"/>
      <w:r w:rsidRPr="00CF068C">
        <w:rPr>
          <w:rFonts w:ascii="Arial" w:hAnsi="Arial" w:cs="Arial"/>
          <w:sz w:val="20"/>
        </w:rPr>
        <w:t xml:space="preserve"> J, </w:t>
      </w:r>
      <w:proofErr w:type="spellStart"/>
      <w:r w:rsidRPr="00CF068C">
        <w:rPr>
          <w:rFonts w:ascii="Arial" w:hAnsi="Arial" w:cs="Arial"/>
          <w:sz w:val="20"/>
        </w:rPr>
        <w:t>Lockey</w:t>
      </w:r>
      <w:proofErr w:type="spellEnd"/>
      <w:r w:rsidRPr="00CF068C">
        <w:rPr>
          <w:rFonts w:ascii="Arial" w:hAnsi="Arial" w:cs="Arial"/>
          <w:sz w:val="20"/>
        </w:rPr>
        <w:t xml:space="preserve"> RF, </w:t>
      </w:r>
      <w:proofErr w:type="spellStart"/>
      <w:r w:rsidRPr="00CF068C">
        <w:rPr>
          <w:rFonts w:ascii="Arial" w:hAnsi="Arial" w:cs="Arial"/>
          <w:sz w:val="20"/>
        </w:rPr>
        <w:t>Dwornik</w:t>
      </w:r>
      <w:proofErr w:type="spellEnd"/>
      <w:r w:rsidRPr="00CF068C">
        <w:rPr>
          <w:rFonts w:ascii="Arial" w:hAnsi="Arial" w:cs="Arial"/>
          <w:sz w:val="20"/>
        </w:rPr>
        <w:t xml:space="preserve"> JJ, </w:t>
      </w:r>
      <w:r w:rsidRPr="00CF068C">
        <w:rPr>
          <w:rFonts w:ascii="Arial" w:hAnsi="Arial" w:cs="Arial"/>
          <w:b/>
          <w:sz w:val="20"/>
        </w:rPr>
        <w:t>Robicsek S</w:t>
      </w:r>
      <w:r w:rsidRPr="00CF068C">
        <w:rPr>
          <w:rFonts w:ascii="Arial" w:hAnsi="Arial" w:cs="Arial"/>
          <w:sz w:val="20"/>
        </w:rPr>
        <w:t xml:space="preserve">. Cell-specific and species-specific dissociation in the beta-adrenoceptor (beta-AR) up-regulating effects of IL-1 alpha derived from lymphocyte conditioned medium and cortisol. </w:t>
      </w:r>
      <w:r w:rsidR="006923BE" w:rsidRPr="00CF068C">
        <w:rPr>
          <w:rFonts w:ascii="Arial" w:hAnsi="Arial" w:cs="Arial"/>
          <w:i/>
          <w:color w:val="800000"/>
          <w:spacing w:val="-2"/>
          <w:kern w:val="1"/>
          <w:sz w:val="20"/>
        </w:rPr>
        <w:t xml:space="preserve">Published in </w:t>
      </w:r>
      <w:r w:rsidRPr="00CF068C">
        <w:rPr>
          <w:rFonts w:ascii="Arial" w:hAnsi="Arial" w:cs="Arial"/>
          <w:i/>
          <w:color w:val="800000"/>
          <w:sz w:val="20"/>
        </w:rPr>
        <w:t>J Allergy Clin Immunol 89(1):213, 1992.</w:t>
      </w:r>
    </w:p>
    <w:p w14:paraId="4EF67708" w14:textId="32FF2C92"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Blanchard DK, </w:t>
      </w:r>
      <w:proofErr w:type="spellStart"/>
      <w:r w:rsidRPr="00CF068C">
        <w:rPr>
          <w:rFonts w:ascii="Arial" w:hAnsi="Arial" w:cs="Arial"/>
          <w:spacing w:val="-2"/>
          <w:kern w:val="1"/>
          <w:sz w:val="20"/>
        </w:rPr>
        <w:t>Djeu</w:t>
      </w:r>
      <w:proofErr w:type="spellEnd"/>
      <w:r w:rsidRPr="00CF068C">
        <w:rPr>
          <w:rFonts w:ascii="Arial" w:hAnsi="Arial" w:cs="Arial"/>
          <w:spacing w:val="-2"/>
          <w:kern w:val="1"/>
          <w:sz w:val="20"/>
        </w:rPr>
        <w:t xml:space="preserve"> J, Krzanowski JJ, Szentivanyi A, Polson JB. Attenuation of IL-2 and Tac </w:t>
      </w:r>
      <w:r w:rsidRPr="00CF068C">
        <w:rPr>
          <w:rFonts w:ascii="Arial" w:hAnsi="Arial" w:cs="Arial"/>
          <w:spacing w:val="-2"/>
          <w:kern w:val="1"/>
          <w:sz w:val="20"/>
        </w:rPr>
        <w:lastRenderedPageBreak/>
        <w:t xml:space="preserve">receptor expression by selective PDE inhibitors in human T-lymphocytes.  </w:t>
      </w:r>
      <w:r w:rsidR="006923BE" w:rsidRPr="00CF068C">
        <w:rPr>
          <w:rFonts w:ascii="Arial" w:hAnsi="Arial" w:cs="Arial"/>
          <w:i/>
          <w:color w:val="800000"/>
          <w:spacing w:val="-2"/>
          <w:kern w:val="1"/>
          <w:sz w:val="20"/>
        </w:rPr>
        <w:t xml:space="preserve">Published in </w:t>
      </w:r>
      <w:r w:rsidRPr="00CF068C">
        <w:rPr>
          <w:rFonts w:ascii="Arial" w:hAnsi="Arial" w:cs="Arial"/>
          <w:i/>
          <w:color w:val="800000"/>
          <w:spacing w:val="-2"/>
          <w:kern w:val="1"/>
          <w:sz w:val="20"/>
        </w:rPr>
        <w:t xml:space="preserve">Int J </w:t>
      </w:r>
      <w:proofErr w:type="spellStart"/>
      <w:r w:rsidRPr="00CF068C">
        <w:rPr>
          <w:rFonts w:ascii="Arial" w:hAnsi="Arial" w:cs="Arial"/>
          <w:i/>
          <w:color w:val="800000"/>
          <w:spacing w:val="-2"/>
          <w:kern w:val="1"/>
          <w:sz w:val="20"/>
        </w:rPr>
        <w:t>Immunopharm</w:t>
      </w:r>
      <w:proofErr w:type="spellEnd"/>
      <w:r w:rsidRPr="00CF068C">
        <w:rPr>
          <w:rFonts w:ascii="Arial" w:hAnsi="Arial" w:cs="Arial"/>
          <w:i/>
          <w:color w:val="800000"/>
          <w:spacing w:val="-2"/>
          <w:kern w:val="1"/>
          <w:sz w:val="20"/>
        </w:rPr>
        <w:t xml:space="preserve"> 13:734, 1991.</w:t>
      </w:r>
    </w:p>
    <w:p w14:paraId="60415AB3" w14:textId="5C1B6C15"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Krzanowski JJ, Pan X, </w:t>
      </w:r>
      <w:r w:rsidRPr="00CF068C">
        <w:rPr>
          <w:rFonts w:ascii="Arial" w:hAnsi="Arial" w:cs="Arial"/>
          <w:b/>
          <w:spacing w:val="-2"/>
          <w:kern w:val="1"/>
          <w:sz w:val="20"/>
        </w:rPr>
        <w:t>Robicsek SA</w:t>
      </w:r>
      <w:r w:rsidRPr="00CF068C">
        <w:rPr>
          <w:rFonts w:ascii="Arial" w:hAnsi="Arial" w:cs="Arial"/>
          <w:spacing w:val="-2"/>
          <w:kern w:val="1"/>
          <w:sz w:val="20"/>
        </w:rPr>
        <w:t xml:space="preserve">, Russell DW, Polson JB. Cyclic nucleotide phosphodiesterase activity in isolated canine tracheal smooth muscle cells.  </w:t>
      </w:r>
      <w:r w:rsidR="006923BE" w:rsidRPr="00CF068C">
        <w:rPr>
          <w:rFonts w:ascii="Arial" w:hAnsi="Arial" w:cs="Arial"/>
          <w:i/>
          <w:color w:val="800000"/>
          <w:spacing w:val="-2"/>
          <w:kern w:val="1"/>
          <w:sz w:val="20"/>
        </w:rPr>
        <w:t xml:space="preserve">Published in </w:t>
      </w:r>
      <w:r w:rsidRPr="00CF068C">
        <w:rPr>
          <w:rFonts w:ascii="Arial" w:hAnsi="Arial" w:cs="Arial"/>
          <w:i/>
          <w:color w:val="800000"/>
          <w:spacing w:val="-2"/>
          <w:kern w:val="1"/>
          <w:sz w:val="20"/>
        </w:rPr>
        <w:t>J Allergy Clin Immunol 87, 1991.</w:t>
      </w:r>
    </w:p>
    <w:p w14:paraId="46417B57"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Szentivanyi A, Reiner S, Heim O, </w:t>
      </w:r>
      <w:r w:rsidRPr="00CF068C">
        <w:rPr>
          <w:rFonts w:ascii="Arial" w:hAnsi="Arial" w:cs="Arial"/>
          <w:b/>
          <w:spacing w:val="-2"/>
          <w:kern w:val="1"/>
          <w:sz w:val="20"/>
        </w:rPr>
        <w:t>Robicsek S</w:t>
      </w:r>
      <w:r w:rsidRPr="00CF068C">
        <w:rPr>
          <w:rFonts w:ascii="Arial" w:hAnsi="Arial" w:cs="Arial"/>
          <w:spacing w:val="-2"/>
          <w:kern w:val="1"/>
          <w:sz w:val="20"/>
        </w:rPr>
        <w:t xml:space="preserve">, Hackney JF. Studies on the nature of the lymphocytic protein factors upregulating beta-adrenergic receptors.  Clin Pharm </w:t>
      </w:r>
      <w:proofErr w:type="spellStart"/>
      <w:r w:rsidRPr="00CF068C">
        <w:rPr>
          <w:rFonts w:ascii="Arial" w:hAnsi="Arial" w:cs="Arial"/>
          <w:spacing w:val="-2"/>
          <w:kern w:val="1"/>
          <w:sz w:val="20"/>
        </w:rPr>
        <w:t>Ther</w:t>
      </w:r>
      <w:proofErr w:type="spellEnd"/>
      <w:r w:rsidRPr="00CF068C">
        <w:rPr>
          <w:rFonts w:ascii="Arial" w:hAnsi="Arial" w:cs="Arial"/>
          <w:spacing w:val="-2"/>
          <w:kern w:val="1"/>
          <w:sz w:val="20"/>
        </w:rPr>
        <w:t xml:space="preserve"> 149:139, 1991. </w:t>
      </w:r>
    </w:p>
    <w:p w14:paraId="59258B2D"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Heim O, Reiner S, Hackney JF, </w:t>
      </w:r>
      <w:proofErr w:type="spellStart"/>
      <w:r w:rsidRPr="00CF068C">
        <w:rPr>
          <w:rFonts w:ascii="Arial" w:hAnsi="Arial" w:cs="Arial"/>
          <w:spacing w:val="-2"/>
          <w:kern w:val="1"/>
          <w:sz w:val="20"/>
        </w:rPr>
        <w:t>Zority</w:t>
      </w:r>
      <w:proofErr w:type="spellEnd"/>
      <w:r w:rsidRPr="00CF068C">
        <w:rPr>
          <w:rFonts w:ascii="Arial" w:hAnsi="Arial" w:cs="Arial"/>
          <w:spacing w:val="-2"/>
          <w:kern w:val="1"/>
          <w:sz w:val="20"/>
        </w:rPr>
        <w:t xml:space="preserve"> J,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Szentivanyi A. Characterization of the A549 beta-adrenoceptor (BAR) regulating protein components of lymphocyte conditioned medium (LCM) of IM9 cells.  J Allergy Clin Immunol 87:307, 1991.</w:t>
      </w:r>
    </w:p>
    <w:p w14:paraId="10591DA2" w14:textId="1C0EDEB5"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z w:val="20"/>
        </w:rPr>
        <w:t xml:space="preserve">Szentivanyi A, Schultze M, Heim O, Reiner S, </w:t>
      </w:r>
      <w:r w:rsidRPr="00CF068C">
        <w:rPr>
          <w:rFonts w:ascii="Arial" w:hAnsi="Arial" w:cs="Arial"/>
          <w:b/>
          <w:sz w:val="20"/>
        </w:rPr>
        <w:t>Robicsek S</w:t>
      </w:r>
      <w:r w:rsidRPr="00CF068C">
        <w:rPr>
          <w:rFonts w:ascii="Arial" w:hAnsi="Arial" w:cs="Arial"/>
          <w:sz w:val="20"/>
        </w:rPr>
        <w:t xml:space="preserve">, </w:t>
      </w:r>
      <w:proofErr w:type="spellStart"/>
      <w:r w:rsidRPr="00CF068C">
        <w:rPr>
          <w:rFonts w:ascii="Arial" w:hAnsi="Arial" w:cs="Arial"/>
          <w:sz w:val="20"/>
        </w:rPr>
        <w:t>Zority</w:t>
      </w:r>
      <w:proofErr w:type="spellEnd"/>
      <w:r w:rsidRPr="00CF068C">
        <w:rPr>
          <w:rFonts w:ascii="Arial" w:hAnsi="Arial" w:cs="Arial"/>
          <w:sz w:val="20"/>
        </w:rPr>
        <w:t xml:space="preserve"> J. Hurt KJ, Hackney JF, Calderon EG, </w:t>
      </w:r>
      <w:proofErr w:type="spellStart"/>
      <w:r w:rsidRPr="00CF068C">
        <w:rPr>
          <w:rFonts w:ascii="Arial" w:hAnsi="Arial" w:cs="Arial"/>
          <w:sz w:val="20"/>
        </w:rPr>
        <w:t>Dwornik</w:t>
      </w:r>
      <w:proofErr w:type="spellEnd"/>
      <w:r w:rsidRPr="00CF068C">
        <w:rPr>
          <w:rFonts w:ascii="Arial" w:hAnsi="Arial" w:cs="Arial"/>
          <w:sz w:val="20"/>
        </w:rPr>
        <w:t xml:space="preserve"> JJ,  </w:t>
      </w:r>
      <w:proofErr w:type="spellStart"/>
      <w:r w:rsidRPr="00CF068C">
        <w:rPr>
          <w:rFonts w:ascii="Arial" w:hAnsi="Arial" w:cs="Arial"/>
          <w:sz w:val="20"/>
        </w:rPr>
        <w:t>Lockey</w:t>
      </w:r>
      <w:proofErr w:type="spellEnd"/>
      <w:r w:rsidRPr="00CF068C">
        <w:rPr>
          <w:rFonts w:ascii="Arial" w:hAnsi="Arial" w:cs="Arial"/>
          <w:sz w:val="20"/>
        </w:rPr>
        <w:t xml:space="preserve"> RF. The elution profile of the A549 beta-adrenergic (βAR) regulating activity of lymphocyte conditioned medium (LCM) of IM9 cells developed by </w:t>
      </w:r>
      <w:r w:rsidR="00204612" w:rsidRPr="00CF068C">
        <w:rPr>
          <w:rFonts w:ascii="Arial" w:hAnsi="Arial" w:cs="Arial"/>
          <w:sz w:val="20"/>
        </w:rPr>
        <w:t>DEAE</w:t>
      </w:r>
      <w:r w:rsidRPr="00CF068C">
        <w:rPr>
          <w:rFonts w:ascii="Arial" w:hAnsi="Arial" w:cs="Arial"/>
          <w:sz w:val="20"/>
        </w:rPr>
        <w:t xml:space="preserve"> ion exchange HPLC. </w:t>
      </w:r>
      <w:r w:rsidRPr="00CF068C">
        <w:rPr>
          <w:rFonts w:ascii="Arial" w:hAnsi="Arial" w:cs="Arial"/>
          <w:iCs/>
          <w:sz w:val="20"/>
        </w:rPr>
        <w:t>Int J Immunopharmacology</w:t>
      </w:r>
      <w:r w:rsidRPr="00CF068C">
        <w:rPr>
          <w:rFonts w:ascii="Arial" w:hAnsi="Arial" w:cs="Arial"/>
          <w:sz w:val="20"/>
        </w:rPr>
        <w:t xml:space="preserve">, </w:t>
      </w:r>
      <w:r w:rsidRPr="00CF068C">
        <w:rPr>
          <w:rFonts w:ascii="Arial" w:hAnsi="Arial" w:cs="Arial"/>
          <w:iCs/>
          <w:sz w:val="20"/>
        </w:rPr>
        <w:t>13</w:t>
      </w:r>
      <w:r w:rsidRPr="00CF068C">
        <w:rPr>
          <w:rFonts w:ascii="Arial" w:hAnsi="Arial" w:cs="Arial"/>
          <w:sz w:val="20"/>
        </w:rPr>
        <w:t>(6), 739, 1991.</w:t>
      </w:r>
    </w:p>
    <w:p w14:paraId="45D292FD"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Szentivanyi A, Schultze M, Heim O, Reiner S, </w:t>
      </w:r>
      <w:r w:rsidRPr="00CF068C">
        <w:rPr>
          <w:rFonts w:ascii="Arial" w:hAnsi="Arial" w:cs="Arial"/>
          <w:b/>
          <w:spacing w:val="-2"/>
          <w:kern w:val="1"/>
          <w:sz w:val="20"/>
        </w:rPr>
        <w:t>Robicsek S</w:t>
      </w:r>
      <w:r w:rsidRPr="00CF068C">
        <w:rPr>
          <w:rFonts w:ascii="Arial" w:hAnsi="Arial" w:cs="Arial"/>
          <w:spacing w:val="-2"/>
          <w:kern w:val="1"/>
          <w:sz w:val="20"/>
        </w:rPr>
        <w:t xml:space="preserve">, </w:t>
      </w:r>
      <w:proofErr w:type="spellStart"/>
      <w:r w:rsidRPr="00CF068C">
        <w:rPr>
          <w:rFonts w:ascii="Arial" w:hAnsi="Arial" w:cs="Arial"/>
          <w:spacing w:val="-2"/>
          <w:kern w:val="1"/>
          <w:sz w:val="20"/>
        </w:rPr>
        <w:t>Zority</w:t>
      </w:r>
      <w:proofErr w:type="spellEnd"/>
      <w:r w:rsidRPr="00CF068C">
        <w:rPr>
          <w:rFonts w:ascii="Arial" w:hAnsi="Arial" w:cs="Arial"/>
          <w:spacing w:val="-2"/>
          <w:kern w:val="1"/>
          <w:sz w:val="20"/>
        </w:rPr>
        <w:t xml:space="preserve"> J, Hackney JF,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Resolution of the beta-adrenoceptor (BAR) regulating activity in the A549 lung cells of lymphocyte conditioned medium derived from cultured IM9 cells with DEAE ion exchange HPLC.  J Allergy Clin Immunol 87:158, 1991.</w:t>
      </w:r>
    </w:p>
    <w:p w14:paraId="3A5DC429"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Szentivanyi A, Calderon EG, Heim O, Schultze M, Wagner H, </w:t>
      </w:r>
      <w:proofErr w:type="spellStart"/>
      <w:r w:rsidRPr="00CF068C">
        <w:rPr>
          <w:rFonts w:ascii="Arial" w:hAnsi="Arial" w:cs="Arial"/>
          <w:spacing w:val="-2"/>
          <w:kern w:val="1"/>
          <w:sz w:val="20"/>
        </w:rPr>
        <w:t>Zority</w:t>
      </w:r>
      <w:proofErr w:type="spellEnd"/>
      <w:r w:rsidRPr="00CF068C">
        <w:rPr>
          <w:rFonts w:ascii="Arial" w:hAnsi="Arial" w:cs="Arial"/>
          <w:spacing w:val="-2"/>
          <w:kern w:val="1"/>
          <w:sz w:val="20"/>
        </w:rPr>
        <w:t xml:space="preserve"> J,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w:t>
      </w:r>
      <w:proofErr w:type="spellStart"/>
      <w:r w:rsidRPr="00CF068C">
        <w:rPr>
          <w:rFonts w:ascii="Arial" w:hAnsi="Arial" w:cs="Arial"/>
          <w:spacing w:val="-2"/>
          <w:kern w:val="1"/>
          <w:sz w:val="20"/>
        </w:rPr>
        <w:t>Dwornik</w:t>
      </w:r>
      <w:proofErr w:type="spellEnd"/>
      <w:r w:rsidRPr="00CF068C">
        <w:rPr>
          <w:rFonts w:ascii="Arial" w:hAnsi="Arial" w:cs="Arial"/>
          <w:spacing w:val="-2"/>
          <w:kern w:val="1"/>
          <w:sz w:val="20"/>
        </w:rPr>
        <w:t xml:space="preserve"> JJ, </w:t>
      </w:r>
      <w:r w:rsidRPr="00CF068C">
        <w:rPr>
          <w:rFonts w:ascii="Arial" w:hAnsi="Arial" w:cs="Arial"/>
          <w:b/>
          <w:spacing w:val="-2"/>
          <w:kern w:val="1"/>
          <w:sz w:val="20"/>
        </w:rPr>
        <w:t>Robicsek S</w:t>
      </w:r>
      <w:r w:rsidRPr="00CF068C">
        <w:rPr>
          <w:rFonts w:ascii="Arial" w:hAnsi="Arial" w:cs="Arial"/>
          <w:spacing w:val="-2"/>
          <w:kern w:val="1"/>
          <w:sz w:val="20"/>
        </w:rPr>
        <w:t xml:space="preserve">. Adrenergic and histamine receptor concentrations in bone marrow cells.  Int J </w:t>
      </w:r>
      <w:proofErr w:type="spellStart"/>
      <w:r w:rsidRPr="00CF068C">
        <w:rPr>
          <w:rFonts w:ascii="Arial" w:hAnsi="Arial" w:cs="Arial"/>
          <w:spacing w:val="-2"/>
          <w:kern w:val="1"/>
          <w:sz w:val="20"/>
        </w:rPr>
        <w:t>Immunopharm</w:t>
      </w:r>
      <w:proofErr w:type="spellEnd"/>
      <w:r w:rsidRPr="00CF068C">
        <w:rPr>
          <w:rFonts w:ascii="Arial" w:hAnsi="Arial" w:cs="Arial"/>
          <w:spacing w:val="-2"/>
          <w:kern w:val="1"/>
          <w:sz w:val="20"/>
        </w:rPr>
        <w:t xml:space="preserve"> 13:740, 1991.</w:t>
      </w:r>
    </w:p>
    <w:p w14:paraId="3A3B20FA"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Blanchard DK, </w:t>
      </w:r>
      <w:proofErr w:type="spellStart"/>
      <w:r w:rsidRPr="00CF068C">
        <w:rPr>
          <w:rFonts w:ascii="Arial" w:hAnsi="Arial" w:cs="Arial"/>
          <w:spacing w:val="-2"/>
          <w:kern w:val="1"/>
          <w:sz w:val="20"/>
        </w:rPr>
        <w:t>Djeu</w:t>
      </w:r>
      <w:proofErr w:type="spellEnd"/>
      <w:r w:rsidRPr="00CF068C">
        <w:rPr>
          <w:rFonts w:ascii="Arial" w:hAnsi="Arial" w:cs="Arial"/>
          <w:spacing w:val="-2"/>
          <w:kern w:val="1"/>
          <w:sz w:val="20"/>
        </w:rPr>
        <w:t xml:space="preserve"> J, Krzanowski JJ, Szentivanyi A, Polson JB. Attenuation of human T</w:t>
      </w:r>
      <w:r w:rsidRPr="00CF068C">
        <w:rPr>
          <w:rFonts w:ascii="Arial" w:hAnsi="Arial" w:cs="Arial"/>
          <w:spacing w:val="-2"/>
          <w:kern w:val="1"/>
          <w:sz w:val="20"/>
        </w:rPr>
        <w:noBreakHyphen/>
        <w:t>lymphocyte blastogenesis by the selective inhibition of cAMP-phosphodiesterases.  FASEB J 4:A337, 1990.</w:t>
      </w:r>
    </w:p>
    <w:p w14:paraId="096CE69F" w14:textId="6B6677FA"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Blanchard DK, </w:t>
      </w:r>
      <w:proofErr w:type="spellStart"/>
      <w:r w:rsidRPr="00CF068C">
        <w:rPr>
          <w:rFonts w:ascii="Arial" w:hAnsi="Arial" w:cs="Arial"/>
          <w:spacing w:val="-2"/>
          <w:kern w:val="1"/>
          <w:sz w:val="20"/>
        </w:rPr>
        <w:t>Djeu</w:t>
      </w:r>
      <w:proofErr w:type="spellEnd"/>
      <w:r w:rsidRPr="00CF068C">
        <w:rPr>
          <w:rFonts w:ascii="Arial" w:hAnsi="Arial" w:cs="Arial"/>
          <w:spacing w:val="-2"/>
          <w:kern w:val="1"/>
          <w:sz w:val="20"/>
        </w:rPr>
        <w:t xml:space="preserve"> J, Krzanowski JJ, Szentivanyi A, Polson JB. Synergistic effect on</w:t>
      </w:r>
      <w:r w:rsidR="00E23852" w:rsidRPr="00CF068C">
        <w:rPr>
          <w:rFonts w:ascii="Arial" w:hAnsi="Arial" w:cs="Arial"/>
          <w:spacing w:val="-2"/>
          <w:kern w:val="1"/>
          <w:sz w:val="20"/>
        </w:rPr>
        <w:t xml:space="preserve"> </w:t>
      </w:r>
      <w:r w:rsidRPr="00CF068C">
        <w:rPr>
          <w:rFonts w:ascii="Arial" w:hAnsi="Arial" w:cs="Arial"/>
          <w:spacing w:val="-2"/>
          <w:kern w:val="1"/>
          <w:sz w:val="20"/>
        </w:rPr>
        <w:t>T</w:t>
      </w:r>
      <w:r w:rsidR="00E23852" w:rsidRPr="00CF068C">
        <w:rPr>
          <w:rFonts w:ascii="Arial" w:hAnsi="Arial" w:cs="Arial"/>
          <w:spacing w:val="-2"/>
          <w:kern w:val="1"/>
          <w:sz w:val="20"/>
        </w:rPr>
        <w:t>-l</w:t>
      </w:r>
      <w:r w:rsidRPr="00CF068C">
        <w:rPr>
          <w:rFonts w:ascii="Arial" w:hAnsi="Arial" w:cs="Arial"/>
          <w:spacing w:val="-2"/>
          <w:kern w:val="1"/>
          <w:sz w:val="20"/>
        </w:rPr>
        <w:t>ymphocyte blastogenesis by selective cAMP-phosphodiesterase inhibitors. FASEB J 4:A2036, 1990.</w:t>
      </w:r>
    </w:p>
    <w:p w14:paraId="31D82666"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Blanchard DK, </w:t>
      </w:r>
      <w:proofErr w:type="spellStart"/>
      <w:r w:rsidRPr="00CF068C">
        <w:rPr>
          <w:rFonts w:ascii="Arial" w:hAnsi="Arial" w:cs="Arial"/>
          <w:spacing w:val="-2"/>
          <w:kern w:val="1"/>
          <w:sz w:val="20"/>
        </w:rPr>
        <w:t>Djeu</w:t>
      </w:r>
      <w:proofErr w:type="spellEnd"/>
      <w:r w:rsidRPr="00CF068C">
        <w:rPr>
          <w:rFonts w:ascii="Arial" w:hAnsi="Arial" w:cs="Arial"/>
          <w:spacing w:val="-2"/>
          <w:kern w:val="1"/>
          <w:sz w:val="20"/>
        </w:rPr>
        <w:t xml:space="preserve"> J, Krzanowski JJ, Polson JB, Szentivanyi A. Multiple high affinity cAMP-phosphodiesterases regulate proliferation in human thymic lymphocytes.  J Leukocyte Biol Suppl 1:232, 1990.</w:t>
      </w:r>
    </w:p>
    <w:p w14:paraId="4C45D937"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Polson JB, </w:t>
      </w:r>
      <w:r w:rsidRPr="00CF068C">
        <w:rPr>
          <w:rFonts w:ascii="Arial" w:hAnsi="Arial" w:cs="Arial"/>
          <w:b/>
          <w:spacing w:val="-2"/>
          <w:kern w:val="1"/>
          <w:sz w:val="20"/>
        </w:rPr>
        <w:t>Robicsek SA</w:t>
      </w:r>
      <w:r w:rsidRPr="00CF068C">
        <w:rPr>
          <w:rFonts w:ascii="Arial" w:hAnsi="Arial" w:cs="Arial"/>
          <w:spacing w:val="-2"/>
          <w:kern w:val="1"/>
          <w:sz w:val="20"/>
        </w:rPr>
        <w:t xml:space="preserve">, Krzanowski JJ, Szentivanyi A. Particulate cyclic AMP phosphodiesterase in human T-lymphocytes.  Clin Pharm </w:t>
      </w:r>
      <w:proofErr w:type="spellStart"/>
      <w:r w:rsidRPr="00CF068C">
        <w:rPr>
          <w:rFonts w:ascii="Arial" w:hAnsi="Arial" w:cs="Arial"/>
          <w:spacing w:val="-2"/>
          <w:kern w:val="1"/>
          <w:sz w:val="20"/>
        </w:rPr>
        <w:t>Ther</w:t>
      </w:r>
      <w:proofErr w:type="spellEnd"/>
      <w:r w:rsidRPr="00CF068C">
        <w:rPr>
          <w:rFonts w:ascii="Arial" w:hAnsi="Arial" w:cs="Arial"/>
          <w:spacing w:val="-2"/>
          <w:kern w:val="1"/>
          <w:sz w:val="20"/>
        </w:rPr>
        <w:t xml:space="preserve"> 47(2):169, 1990.</w:t>
      </w:r>
    </w:p>
    <w:p w14:paraId="2EAAFBBB"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Szentivanyi A, Reiner S, Heim O, </w:t>
      </w:r>
      <w:proofErr w:type="spellStart"/>
      <w:r w:rsidRPr="00CF068C">
        <w:rPr>
          <w:rFonts w:ascii="Arial" w:hAnsi="Arial" w:cs="Arial"/>
          <w:spacing w:val="-2"/>
          <w:kern w:val="1"/>
          <w:sz w:val="20"/>
        </w:rPr>
        <w:t>Abarca</w:t>
      </w:r>
      <w:proofErr w:type="spellEnd"/>
      <w:r w:rsidRPr="00CF068C">
        <w:rPr>
          <w:rFonts w:ascii="Arial" w:hAnsi="Arial" w:cs="Arial"/>
          <w:spacing w:val="-2"/>
          <w:kern w:val="1"/>
          <w:sz w:val="20"/>
        </w:rPr>
        <w:t xml:space="preserve"> C, Szentivanyi J, </w:t>
      </w:r>
      <w:r w:rsidRPr="00CF068C">
        <w:rPr>
          <w:rFonts w:ascii="Arial" w:hAnsi="Arial" w:cs="Arial"/>
          <w:b/>
          <w:spacing w:val="-2"/>
          <w:kern w:val="1"/>
          <w:sz w:val="20"/>
        </w:rPr>
        <w:t>Robicsek S</w:t>
      </w:r>
      <w:r w:rsidRPr="00CF068C">
        <w:rPr>
          <w:rFonts w:ascii="Arial" w:hAnsi="Arial" w:cs="Arial"/>
          <w:spacing w:val="-2"/>
          <w:kern w:val="1"/>
          <w:sz w:val="20"/>
        </w:rPr>
        <w:t>, Hackney J. Impaired lymphokine regulation of pulmonary beta-adrenoceptors in asthma and atopic dermatitis.  J Leukocyte Biol Suppl 1:183, 1990.</w:t>
      </w:r>
    </w:p>
    <w:p w14:paraId="70880C39"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Krzanowski JJ, Szentivanyi A, Polson JB. Analysis of human T-lymphocyte cyclic nucleotide phosphodiesterase activity by high-pressure liquid chromatography and type III inhibitors.  FASEB J 3:A1295, 1989.</w:t>
      </w:r>
    </w:p>
    <w:p w14:paraId="2E49D800"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Szentivanyi A, Reiner S, Schwartz ME, Heim O, Szentivanyi J, </w:t>
      </w:r>
      <w:r w:rsidRPr="00CF068C">
        <w:rPr>
          <w:rFonts w:ascii="Arial" w:hAnsi="Arial" w:cs="Arial"/>
          <w:b/>
          <w:spacing w:val="-2"/>
          <w:kern w:val="1"/>
          <w:sz w:val="20"/>
        </w:rPr>
        <w:t>Robicsek S</w:t>
      </w:r>
      <w:r w:rsidRPr="00CF068C">
        <w:rPr>
          <w:rFonts w:ascii="Arial" w:hAnsi="Arial" w:cs="Arial"/>
          <w:spacing w:val="-2"/>
          <w:kern w:val="1"/>
          <w:sz w:val="20"/>
        </w:rPr>
        <w:t>. Restoration of normal beta-adrenoceptor concentrations in A-549 lung adenocarcinoma cells by leukocyte protein factors and recombinant interleukin-1alpha (IL-1alpha).  Cytokine 1:118, 1989.</w:t>
      </w:r>
    </w:p>
    <w:p w14:paraId="61F0440D" w14:textId="7B5FF5E4"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spacing w:val="-2"/>
          <w:kern w:val="1"/>
          <w:sz w:val="20"/>
        </w:rPr>
        <w:t xml:space="preserve">Polson JB, </w:t>
      </w:r>
      <w:r w:rsidRPr="00CF068C">
        <w:rPr>
          <w:rFonts w:ascii="Arial" w:hAnsi="Arial" w:cs="Arial"/>
          <w:b/>
          <w:spacing w:val="-2"/>
          <w:kern w:val="1"/>
          <w:sz w:val="20"/>
        </w:rPr>
        <w:t>Robicsek SA</w:t>
      </w:r>
      <w:r w:rsidRPr="00CF068C">
        <w:rPr>
          <w:rFonts w:ascii="Arial" w:hAnsi="Arial" w:cs="Arial"/>
          <w:spacing w:val="-2"/>
          <w:kern w:val="1"/>
          <w:sz w:val="20"/>
        </w:rPr>
        <w:t>, Krzan</w:t>
      </w:r>
      <w:r w:rsidR="00E71885" w:rsidRPr="00CF068C">
        <w:rPr>
          <w:rFonts w:ascii="Arial" w:hAnsi="Arial" w:cs="Arial"/>
          <w:spacing w:val="-2"/>
          <w:kern w:val="1"/>
          <w:sz w:val="20"/>
        </w:rPr>
        <w:t>owski JJ, Szentivanyi A. Cyclic-</w:t>
      </w:r>
      <w:r w:rsidRPr="00CF068C">
        <w:rPr>
          <w:rFonts w:ascii="Arial" w:hAnsi="Arial" w:cs="Arial"/>
          <w:spacing w:val="-2"/>
          <w:kern w:val="1"/>
          <w:sz w:val="20"/>
        </w:rPr>
        <w:t xml:space="preserve">AMP phosphodiesterases in human T-lymphocytes.  In: Proceedings of the NIH Symposium on Purine Nucleosides and Nucleotides in Cell </w:t>
      </w:r>
      <w:r w:rsidR="00204612" w:rsidRPr="00CF068C">
        <w:rPr>
          <w:rFonts w:ascii="Arial" w:hAnsi="Arial" w:cs="Arial"/>
          <w:spacing w:val="-2"/>
          <w:kern w:val="1"/>
          <w:sz w:val="20"/>
        </w:rPr>
        <w:t>Signaling</w:t>
      </w:r>
      <w:r w:rsidRPr="00CF068C">
        <w:rPr>
          <w:rFonts w:ascii="Arial" w:hAnsi="Arial" w:cs="Arial"/>
          <w:spacing w:val="-2"/>
          <w:kern w:val="1"/>
          <w:sz w:val="20"/>
        </w:rPr>
        <w:t>: Targets for New Drugs</w:t>
      </w:r>
      <w:r w:rsidRPr="00CF068C">
        <w:rPr>
          <w:rFonts w:ascii="Arial" w:hAnsi="Arial" w:cs="Arial"/>
          <w:i/>
          <w:spacing w:val="-2"/>
          <w:kern w:val="1"/>
          <w:sz w:val="20"/>
        </w:rPr>
        <w:t>.</w:t>
      </w:r>
      <w:r w:rsidRPr="00CF068C">
        <w:rPr>
          <w:rFonts w:ascii="Arial" w:hAnsi="Arial" w:cs="Arial"/>
          <w:spacing w:val="-2"/>
          <w:kern w:val="1"/>
          <w:sz w:val="20"/>
        </w:rPr>
        <w:t xml:space="preserve">  London, Dialog in Science Ltd, 1989, p C6.</w:t>
      </w:r>
    </w:p>
    <w:p w14:paraId="596F8E92"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Krzanowski JJ, Polson JB, Szentivanyi A. Re-evaluation of theophylline for asthma?  J Clin Pharm 29:859, 1989.</w:t>
      </w:r>
    </w:p>
    <w:p w14:paraId="27BD6DCD"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Polson JB, Krzanowski JJ,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Szentivanyi A. High pressure liquid chromatography of human T-lymphocyte phosphodiesterases.  Clin Pharm </w:t>
      </w:r>
      <w:proofErr w:type="spellStart"/>
      <w:r w:rsidRPr="00CF068C">
        <w:rPr>
          <w:rFonts w:ascii="Arial" w:hAnsi="Arial" w:cs="Arial"/>
          <w:spacing w:val="-2"/>
          <w:kern w:val="1"/>
          <w:sz w:val="20"/>
        </w:rPr>
        <w:t>Ther</w:t>
      </w:r>
      <w:proofErr w:type="spellEnd"/>
      <w:r w:rsidRPr="00CF068C">
        <w:rPr>
          <w:rFonts w:ascii="Arial" w:hAnsi="Arial" w:cs="Arial"/>
          <w:spacing w:val="-2"/>
          <w:kern w:val="1"/>
          <w:sz w:val="20"/>
        </w:rPr>
        <w:t xml:space="preserve"> 43:167, 1988.</w:t>
      </w:r>
    </w:p>
    <w:p w14:paraId="292A277E" w14:textId="5FDA631A"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Polson JB, Krzanowski JJ,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Szentivanyi A. Separation of lymphocyte cyclic nucleotide phosphodiesterases by ion exchange high pressure liquid chromatography.  Adv Second M</w:t>
      </w:r>
      <w:r w:rsidR="00E71885" w:rsidRPr="00CF068C">
        <w:rPr>
          <w:rFonts w:ascii="Arial" w:hAnsi="Arial" w:cs="Arial"/>
          <w:spacing w:val="-2"/>
          <w:kern w:val="1"/>
          <w:sz w:val="20"/>
        </w:rPr>
        <w:t>essenger Phosphoprotein Res 21, A</w:t>
      </w:r>
      <w:r w:rsidRPr="00CF068C">
        <w:rPr>
          <w:rFonts w:ascii="Arial" w:hAnsi="Arial" w:cs="Arial"/>
          <w:spacing w:val="-2"/>
          <w:kern w:val="1"/>
          <w:sz w:val="20"/>
        </w:rPr>
        <w:t>24, 1988.</w:t>
      </w:r>
    </w:p>
    <w:p w14:paraId="5139D454" w14:textId="77777777" w:rsidR="00D07A7F" w:rsidRPr="00CF068C" w:rsidRDefault="00D07A7F" w:rsidP="009945A5">
      <w:pPr>
        <w:pStyle w:val="ListParagraph"/>
        <w:numPr>
          <w:ilvl w:val="0"/>
          <w:numId w:val="27"/>
        </w:numPr>
        <w:spacing w:after="120"/>
        <w:rPr>
          <w:rFonts w:ascii="Arial" w:hAnsi="Arial" w:cs="Arial"/>
          <w:b/>
          <w:sz w:val="20"/>
        </w:rPr>
      </w:pPr>
      <w:r w:rsidRPr="00CF068C">
        <w:rPr>
          <w:rFonts w:ascii="Arial" w:hAnsi="Arial" w:cs="Arial"/>
          <w:b/>
          <w:spacing w:val="-2"/>
          <w:kern w:val="1"/>
          <w:sz w:val="20"/>
        </w:rPr>
        <w:t>Robicsek S</w:t>
      </w:r>
      <w:r w:rsidRPr="00CF068C">
        <w:rPr>
          <w:rFonts w:ascii="Arial" w:hAnsi="Arial" w:cs="Arial"/>
          <w:spacing w:val="-2"/>
          <w:kern w:val="1"/>
          <w:sz w:val="20"/>
        </w:rPr>
        <w:t xml:space="preserve">, Polson JB, Krzanowski JJ,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Szentivanyi A. Study of human lymphocyte phosphodiesterase using high pressure liquid chromatography.  J Allergy Clin Immunol 79:168, 1987.</w:t>
      </w:r>
    </w:p>
    <w:p w14:paraId="3F25355F" w14:textId="32938643" w:rsidR="00E56E98" w:rsidRPr="00CF068C" w:rsidRDefault="00D07A7F" w:rsidP="009945A5">
      <w:pPr>
        <w:pStyle w:val="ListParagraph"/>
        <w:numPr>
          <w:ilvl w:val="0"/>
          <w:numId w:val="27"/>
        </w:numPr>
        <w:spacing w:after="120"/>
        <w:rPr>
          <w:rFonts w:ascii="Arial" w:hAnsi="Arial" w:cs="Arial"/>
          <w:b/>
          <w:sz w:val="20"/>
        </w:rPr>
        <w:sectPr w:rsidR="00E56E98" w:rsidRPr="00CF068C" w:rsidSect="00A21CA8">
          <w:endnotePr>
            <w:numFmt w:val="decimal"/>
          </w:endnotePr>
          <w:pgSz w:w="12240" w:h="15840"/>
          <w:pgMar w:top="1152" w:right="864" w:bottom="1152" w:left="1152" w:header="1440" w:footer="1440" w:gutter="0"/>
          <w:cols w:space="720"/>
          <w:noEndnote/>
          <w:titlePg/>
        </w:sectPr>
      </w:pPr>
      <w:r w:rsidRPr="00CF068C">
        <w:rPr>
          <w:rFonts w:ascii="Arial" w:hAnsi="Arial" w:cs="Arial"/>
          <w:b/>
          <w:spacing w:val="-2"/>
          <w:kern w:val="1"/>
          <w:sz w:val="20"/>
        </w:rPr>
        <w:t>Robicsek S</w:t>
      </w:r>
      <w:r w:rsidRPr="00CF068C">
        <w:rPr>
          <w:rFonts w:ascii="Arial" w:hAnsi="Arial" w:cs="Arial"/>
          <w:spacing w:val="-2"/>
          <w:kern w:val="1"/>
          <w:sz w:val="20"/>
        </w:rPr>
        <w:t xml:space="preserve">, Polson JB, Krzanowski JJ, </w:t>
      </w:r>
      <w:proofErr w:type="spellStart"/>
      <w:r w:rsidRPr="00CF068C">
        <w:rPr>
          <w:rFonts w:ascii="Arial" w:hAnsi="Arial" w:cs="Arial"/>
          <w:spacing w:val="-2"/>
          <w:kern w:val="1"/>
          <w:sz w:val="20"/>
        </w:rPr>
        <w:t>Lockey</w:t>
      </w:r>
      <w:proofErr w:type="spellEnd"/>
      <w:r w:rsidRPr="00CF068C">
        <w:rPr>
          <w:rFonts w:ascii="Arial" w:hAnsi="Arial" w:cs="Arial"/>
          <w:spacing w:val="-2"/>
          <w:kern w:val="1"/>
          <w:sz w:val="20"/>
        </w:rPr>
        <w:t xml:space="preserve"> RF, Szentivanyi A. Separation of lymphocyte cyclic nucleotide phosphodiesterases by ion exchange high pressure liquid chromatography.  In: Proceedings of the </w:t>
      </w:r>
      <w:proofErr w:type="spellStart"/>
      <w:r w:rsidRPr="00CF068C">
        <w:rPr>
          <w:rFonts w:ascii="Arial" w:hAnsi="Arial" w:cs="Arial"/>
          <w:spacing w:val="-2"/>
          <w:kern w:val="1"/>
          <w:sz w:val="20"/>
        </w:rPr>
        <w:t>VI</w:t>
      </w:r>
      <w:r w:rsidRPr="00CF068C">
        <w:rPr>
          <w:rFonts w:ascii="Arial" w:hAnsi="Arial" w:cs="Arial"/>
          <w:spacing w:val="-2"/>
          <w:kern w:val="1"/>
          <w:sz w:val="20"/>
          <w:vertAlign w:val="superscript"/>
        </w:rPr>
        <w:t>th</w:t>
      </w:r>
      <w:proofErr w:type="spellEnd"/>
      <w:r w:rsidRPr="00CF068C">
        <w:rPr>
          <w:rFonts w:ascii="Arial" w:hAnsi="Arial" w:cs="Arial"/>
          <w:spacing w:val="-2"/>
          <w:kern w:val="1"/>
          <w:sz w:val="20"/>
        </w:rPr>
        <w:t xml:space="preserve"> International Conference on Cyclic Nucleotides, Calcium, and Protein Phosphorylation Signal Transduction in Biological Systems. National Institutes of Health, p A24, Bethesda, MD, 1986.</w:t>
      </w:r>
    </w:p>
    <w:p w14:paraId="117D46F2" w14:textId="77777777" w:rsidR="00557A35" w:rsidRPr="00CF068C" w:rsidRDefault="00557A35" w:rsidP="00557A35">
      <w:pPr>
        <w:pStyle w:val="BodyText"/>
        <w:keepLines/>
        <w:widowControl/>
        <w:tabs>
          <w:tab w:val="clear" w:pos="-1440"/>
          <w:tab w:val="clear" w:pos="338"/>
          <w:tab w:val="clear" w:pos="676"/>
          <w:tab w:val="clear" w:pos="1015"/>
          <w:tab w:val="clear" w:pos="1353"/>
          <w:tab w:val="clear" w:pos="1692"/>
          <w:tab w:val="clear" w:pos="2030"/>
          <w:tab w:val="left" w:pos="432"/>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pacing w:after="120"/>
        <w:jc w:val="left"/>
        <w:rPr>
          <w:rFonts w:ascii="Arial" w:hAnsi="Arial" w:cs="Arial"/>
          <w:b/>
          <w:sz w:val="20"/>
        </w:rPr>
      </w:pPr>
      <w:r w:rsidRPr="00CF068C">
        <w:rPr>
          <w:rFonts w:ascii="Arial" w:hAnsi="Arial" w:cs="Arial"/>
          <w:b/>
          <w:sz w:val="20"/>
        </w:rPr>
        <w:lastRenderedPageBreak/>
        <w:t>CONTRACTS AND GRANTS</w:t>
      </w:r>
    </w:p>
    <w:p w14:paraId="0E177128" w14:textId="77777777" w:rsidR="00557A35" w:rsidRPr="00CF068C" w:rsidRDefault="00557A35" w:rsidP="00557A35">
      <w:pPr>
        <w:tabs>
          <w:tab w:val="left" w:pos="720"/>
          <w:tab w:val="left" w:pos="1440"/>
          <w:tab w:val="left" w:pos="2880"/>
          <w:tab w:val="right" w:pos="8519"/>
        </w:tabs>
        <w:rPr>
          <w:rFonts w:ascii="Arial" w:hAnsi="Arial" w:cs="Arial"/>
          <w:sz w:val="20"/>
        </w:rPr>
      </w:pPr>
    </w:p>
    <w:p w14:paraId="345CCAB2" w14:textId="213E726A" w:rsidR="00557A35" w:rsidRPr="00CF068C" w:rsidRDefault="007954DE" w:rsidP="00557A35">
      <w:pPr>
        <w:tabs>
          <w:tab w:val="left" w:pos="720"/>
          <w:tab w:val="left" w:pos="1440"/>
          <w:tab w:val="left" w:pos="2880"/>
          <w:tab w:val="left" w:pos="3600"/>
          <w:tab w:val="right" w:pos="8519"/>
        </w:tabs>
        <w:rPr>
          <w:rFonts w:ascii="Arial" w:hAnsi="Arial" w:cs="Arial"/>
          <w:sz w:val="20"/>
        </w:rPr>
      </w:pPr>
      <w:r w:rsidRPr="00CF068C">
        <w:rPr>
          <w:rFonts w:ascii="Arial" w:hAnsi="Arial" w:cs="Arial"/>
          <w:sz w:val="20"/>
        </w:rPr>
        <w:t>National Institutes of Health, RO1 NS052831 (</w:t>
      </w:r>
      <w:r w:rsidR="00557A35" w:rsidRPr="00CF068C">
        <w:rPr>
          <w:rFonts w:ascii="Arial" w:hAnsi="Arial" w:cs="Arial"/>
          <w:sz w:val="20"/>
        </w:rPr>
        <w:t>2006 – 2012</w:t>
      </w:r>
      <w:r w:rsidRPr="00CF068C">
        <w:rPr>
          <w:rFonts w:ascii="Arial" w:hAnsi="Arial" w:cs="Arial"/>
          <w:sz w:val="20"/>
        </w:rPr>
        <w:t>)</w:t>
      </w:r>
    </w:p>
    <w:p w14:paraId="2B118664" w14:textId="73B807A0" w:rsidR="00557A35" w:rsidRPr="00CF068C" w:rsidRDefault="007954DE" w:rsidP="00557A35">
      <w:pPr>
        <w:tabs>
          <w:tab w:val="left" w:pos="720"/>
          <w:tab w:val="left" w:pos="1440"/>
          <w:tab w:val="left" w:pos="2880"/>
          <w:tab w:val="left" w:pos="3600"/>
          <w:tab w:val="right" w:pos="8519"/>
        </w:tabs>
        <w:rPr>
          <w:rFonts w:ascii="Arial" w:hAnsi="Arial" w:cs="Arial"/>
          <w:sz w:val="20"/>
        </w:rPr>
      </w:pPr>
      <w:r w:rsidRPr="00CF068C">
        <w:rPr>
          <w:rFonts w:ascii="Arial" w:hAnsi="Arial" w:cs="Arial"/>
          <w:sz w:val="20"/>
        </w:rPr>
        <w:t>“</w:t>
      </w:r>
      <w:r w:rsidR="00557A35" w:rsidRPr="00CF068C">
        <w:rPr>
          <w:rFonts w:ascii="Arial" w:hAnsi="Arial" w:cs="Arial"/>
          <w:sz w:val="20"/>
        </w:rPr>
        <w:t>Biochemical Markers of Traumatic Brain Injury</w:t>
      </w:r>
      <w:r w:rsidRPr="00CF068C">
        <w:rPr>
          <w:rFonts w:ascii="Arial" w:hAnsi="Arial" w:cs="Arial"/>
          <w:sz w:val="20"/>
        </w:rPr>
        <w:t>”</w:t>
      </w:r>
    </w:p>
    <w:p w14:paraId="5A5D6645" w14:textId="77777777" w:rsidR="00A12082" w:rsidRPr="00CF068C" w:rsidRDefault="00A12082" w:rsidP="00A12082">
      <w:pPr>
        <w:tabs>
          <w:tab w:val="left" w:pos="720"/>
          <w:tab w:val="left" w:pos="1440"/>
          <w:tab w:val="left" w:pos="2880"/>
          <w:tab w:val="left" w:pos="3600"/>
          <w:tab w:val="right" w:pos="8519"/>
        </w:tabs>
        <w:rPr>
          <w:rFonts w:ascii="Arial" w:hAnsi="Arial" w:cs="Arial"/>
          <w:sz w:val="20"/>
        </w:rPr>
      </w:pPr>
    </w:p>
    <w:p w14:paraId="32CF690C" w14:textId="75E873A9" w:rsidR="007954DE" w:rsidRPr="00CF068C" w:rsidRDefault="007954DE" w:rsidP="007954DE">
      <w:pPr>
        <w:tabs>
          <w:tab w:val="left" w:pos="720"/>
          <w:tab w:val="left" w:pos="1440"/>
          <w:tab w:val="left" w:pos="2880"/>
          <w:tab w:val="left" w:pos="3600"/>
          <w:tab w:val="right" w:pos="8519"/>
        </w:tabs>
        <w:rPr>
          <w:rFonts w:ascii="Arial" w:hAnsi="Arial" w:cs="Arial"/>
          <w:b/>
          <w:sz w:val="20"/>
        </w:rPr>
      </w:pPr>
      <w:r w:rsidRPr="00CF068C">
        <w:rPr>
          <w:rFonts w:ascii="Arial" w:hAnsi="Arial" w:cs="Arial"/>
          <w:sz w:val="20"/>
        </w:rPr>
        <w:t xml:space="preserve">Since 2002, I have been involved in a multicenter investigation to evaluate selected biochemical markers of neuronal damage.  While biological markers exist to assess damage to the heart (troponin, CK-MB), the kidney (creatinine), </w:t>
      </w:r>
      <w:r w:rsidR="00204612" w:rsidRPr="00CF068C">
        <w:rPr>
          <w:rFonts w:ascii="Arial" w:hAnsi="Arial" w:cs="Arial"/>
          <w:sz w:val="20"/>
        </w:rPr>
        <w:t>pancreas</w:t>
      </w:r>
      <w:r w:rsidRPr="00CF068C">
        <w:rPr>
          <w:rFonts w:ascii="Arial" w:hAnsi="Arial" w:cs="Arial"/>
          <w:sz w:val="20"/>
        </w:rPr>
        <w:t xml:space="preserve"> (alkaline phosphatase) there are no established markers that exist to evaluate damage to neurons to guide clinical practice.  This National Institute of Health funded project </w:t>
      </w:r>
      <w:r w:rsidR="004B2ECE" w:rsidRPr="00CF068C">
        <w:rPr>
          <w:rFonts w:ascii="Arial" w:hAnsi="Arial" w:cs="Arial"/>
          <w:sz w:val="20"/>
        </w:rPr>
        <w:t>evaluating</w:t>
      </w:r>
      <w:r w:rsidRPr="00CF068C">
        <w:rPr>
          <w:rFonts w:ascii="Arial" w:hAnsi="Arial" w:cs="Arial"/>
          <w:sz w:val="20"/>
        </w:rPr>
        <w:t xml:space="preserve"> cerebral spinal fluid (CSF) and serum samples obtained from patients following a severe traumatic brain insult.  Challenging parts of this project included (1) obtaining very early samples to evaluate their prognostic value in long-term patient outcomes and (2) to understand the temporal relationship with the markers to neuronal injury to assess the markers for value in determining secondary damage </w:t>
      </w:r>
      <w:proofErr w:type="gramStart"/>
      <w:r w:rsidRPr="00CF068C">
        <w:rPr>
          <w:rFonts w:ascii="Arial" w:hAnsi="Arial" w:cs="Arial"/>
          <w:sz w:val="20"/>
        </w:rPr>
        <w:t>i.e.</w:t>
      </w:r>
      <w:proofErr w:type="gramEnd"/>
      <w:r w:rsidRPr="00CF068C">
        <w:rPr>
          <w:rFonts w:ascii="Arial" w:hAnsi="Arial" w:cs="Arial"/>
          <w:sz w:val="20"/>
        </w:rPr>
        <w:t xml:space="preserve"> did the detection of any markers </w:t>
      </w:r>
      <w:r w:rsidR="00204612" w:rsidRPr="00CF068C">
        <w:rPr>
          <w:rFonts w:ascii="Arial" w:hAnsi="Arial" w:cs="Arial"/>
          <w:sz w:val="20"/>
        </w:rPr>
        <w:t>precede</w:t>
      </w:r>
      <w:r w:rsidRPr="00CF068C">
        <w:rPr>
          <w:rFonts w:ascii="Arial" w:hAnsi="Arial" w:cs="Arial"/>
          <w:sz w:val="20"/>
        </w:rPr>
        <w:t xml:space="preserve"> later injury </w:t>
      </w:r>
      <w:r w:rsidR="00204612" w:rsidRPr="00CF068C">
        <w:rPr>
          <w:rFonts w:ascii="Arial" w:hAnsi="Arial" w:cs="Arial"/>
          <w:sz w:val="20"/>
        </w:rPr>
        <w:t>occurring</w:t>
      </w:r>
      <w:r w:rsidRPr="00CF068C">
        <w:rPr>
          <w:rFonts w:ascii="Arial" w:hAnsi="Arial" w:cs="Arial"/>
          <w:sz w:val="20"/>
        </w:rPr>
        <w:t xml:space="preserve"> after hospital admission or did they indicate prior damage.</w:t>
      </w:r>
    </w:p>
    <w:p w14:paraId="60FFB76E" w14:textId="77777777" w:rsidR="007954DE" w:rsidRPr="00CF068C" w:rsidRDefault="007954DE" w:rsidP="007954DE">
      <w:pPr>
        <w:tabs>
          <w:tab w:val="left" w:pos="720"/>
          <w:tab w:val="left" w:pos="1440"/>
          <w:tab w:val="left" w:pos="2880"/>
          <w:tab w:val="left" w:pos="3600"/>
          <w:tab w:val="right" w:pos="8519"/>
        </w:tabs>
        <w:rPr>
          <w:rFonts w:ascii="Arial" w:hAnsi="Arial" w:cs="Arial"/>
          <w:sz w:val="20"/>
        </w:rPr>
      </w:pPr>
      <w:r w:rsidRPr="00CF068C">
        <w:rPr>
          <w:rFonts w:ascii="Arial" w:hAnsi="Arial" w:cs="Arial"/>
          <w:sz w:val="20"/>
        </w:rPr>
        <w:t xml:space="preserve">Goals of this project were to: </w:t>
      </w:r>
    </w:p>
    <w:p w14:paraId="4D2CF00B" w14:textId="33D38B4E" w:rsidR="007954DE" w:rsidRPr="00CF068C" w:rsidRDefault="007954DE" w:rsidP="009945A5">
      <w:pPr>
        <w:numPr>
          <w:ilvl w:val="0"/>
          <w:numId w:val="29"/>
        </w:numPr>
        <w:tabs>
          <w:tab w:val="left" w:pos="720"/>
          <w:tab w:val="left" w:pos="1440"/>
          <w:tab w:val="left" w:pos="2880"/>
          <w:tab w:val="left" w:pos="3600"/>
          <w:tab w:val="right" w:pos="8519"/>
        </w:tabs>
        <w:rPr>
          <w:rFonts w:ascii="Arial" w:hAnsi="Arial" w:cs="Arial"/>
          <w:b/>
          <w:bCs/>
          <w:sz w:val="20"/>
        </w:rPr>
      </w:pPr>
      <w:r w:rsidRPr="00CF068C">
        <w:rPr>
          <w:rFonts w:ascii="Arial" w:hAnsi="Arial" w:cs="Arial"/>
          <w:sz w:val="20"/>
        </w:rPr>
        <w:t xml:space="preserve">determine whether selected neuronal biomarkers (breakdown products of α-spectrin break down products (SBDP); </w:t>
      </w:r>
      <w:r w:rsidRPr="00CF068C">
        <w:rPr>
          <w:rFonts w:ascii="Arial" w:hAnsi="Arial" w:cs="Arial"/>
          <w:bCs/>
          <w:sz w:val="20"/>
        </w:rPr>
        <w:t>ubiquitin C-terminal hydrolase-L1 (</w:t>
      </w:r>
      <w:r w:rsidRPr="00CF068C">
        <w:rPr>
          <w:rFonts w:ascii="Arial" w:hAnsi="Arial" w:cs="Arial"/>
          <w:sz w:val="20"/>
        </w:rPr>
        <w:t xml:space="preserve">UCH-L1); microtubule-associated protein 2a and 2b (MAP2a/b); myelin basic protein (MBP); and glia-derived, </w:t>
      </w:r>
      <w:r w:rsidR="00204612" w:rsidRPr="00CF068C">
        <w:rPr>
          <w:rFonts w:ascii="Arial" w:hAnsi="Arial" w:cs="Arial"/>
          <w:sz w:val="20"/>
        </w:rPr>
        <w:t>neurotropic</w:t>
      </w:r>
      <w:r w:rsidRPr="00CF068C">
        <w:rPr>
          <w:rFonts w:ascii="Arial" w:hAnsi="Arial" w:cs="Arial"/>
          <w:sz w:val="20"/>
        </w:rPr>
        <w:t xml:space="preserve"> protein S100β) can be used to (1) assess the diagnostic and prognostic utility of candidate biomarkers by examining relationships between levels of specific biomarkers and injury magnitude (e.g. Glasgow Coma Scale, injury type (e.g. diffuse injury vs. mass lesion) (2) occurrence of secondary insults (e.g. hypotension, elevated intracranial pressure) and (3) outcome (e.g. neurobehavioral assessments, global outcome and MRI)</w:t>
      </w:r>
    </w:p>
    <w:p w14:paraId="5001C437" w14:textId="77777777" w:rsidR="007954DE" w:rsidRPr="00CF068C" w:rsidRDefault="007954DE" w:rsidP="009945A5">
      <w:pPr>
        <w:numPr>
          <w:ilvl w:val="0"/>
          <w:numId w:val="29"/>
        </w:numPr>
        <w:tabs>
          <w:tab w:val="left" w:pos="720"/>
          <w:tab w:val="left" w:pos="1440"/>
          <w:tab w:val="left" w:pos="2880"/>
          <w:tab w:val="left" w:pos="3600"/>
          <w:tab w:val="right" w:pos="8519"/>
        </w:tabs>
        <w:rPr>
          <w:rFonts w:ascii="Arial" w:hAnsi="Arial" w:cs="Arial"/>
          <w:b/>
          <w:bCs/>
          <w:sz w:val="20"/>
        </w:rPr>
      </w:pPr>
      <w:r w:rsidRPr="00CF068C">
        <w:rPr>
          <w:rFonts w:ascii="Arial" w:hAnsi="Arial" w:cs="Arial"/>
          <w:sz w:val="20"/>
        </w:rPr>
        <w:t>assess the utility of SBDPs for assessment of oncotic and apoptotic cell death by examining relationships between levels of SBDPs and specific pathological events that occur after traumatic brain injury.</w:t>
      </w:r>
    </w:p>
    <w:p w14:paraId="6ED1533C" w14:textId="615603DF" w:rsidR="007954DE" w:rsidRPr="00CF068C" w:rsidRDefault="007954DE" w:rsidP="009945A5">
      <w:pPr>
        <w:numPr>
          <w:ilvl w:val="0"/>
          <w:numId w:val="29"/>
        </w:numPr>
        <w:tabs>
          <w:tab w:val="left" w:pos="720"/>
          <w:tab w:val="left" w:pos="1440"/>
          <w:tab w:val="left" w:pos="2880"/>
          <w:tab w:val="left" w:pos="3600"/>
          <w:tab w:val="right" w:pos="8519"/>
        </w:tabs>
        <w:rPr>
          <w:rFonts w:ascii="Arial" w:hAnsi="Arial" w:cs="Arial"/>
          <w:b/>
          <w:bCs/>
          <w:sz w:val="20"/>
        </w:rPr>
      </w:pPr>
      <w:r w:rsidRPr="00CF068C">
        <w:rPr>
          <w:rFonts w:ascii="Arial" w:hAnsi="Arial" w:cs="Arial"/>
          <w:sz w:val="20"/>
        </w:rPr>
        <w:t xml:space="preserve">conduct a prospective validation of patients using a diagnostic/prognostic panel of biomarkers selected on the basis of data from the first aspect of the study, by determining if the biomarker information will add diagnostic/prognostic information to the clinical data that is currently </w:t>
      </w:r>
      <w:r w:rsidR="00A83538" w:rsidRPr="00CF068C">
        <w:rPr>
          <w:rFonts w:ascii="Arial" w:hAnsi="Arial" w:cs="Arial"/>
          <w:sz w:val="20"/>
        </w:rPr>
        <w:t>available,</w:t>
      </w:r>
      <w:r w:rsidRPr="00CF068C">
        <w:rPr>
          <w:rFonts w:ascii="Arial" w:hAnsi="Arial" w:cs="Arial"/>
          <w:sz w:val="20"/>
        </w:rPr>
        <w:t xml:space="preserve"> and the information provided by individual biomarkers.</w:t>
      </w:r>
    </w:p>
    <w:p w14:paraId="6F731C28" w14:textId="145AA2C3" w:rsidR="007954DE" w:rsidRPr="00CF068C" w:rsidRDefault="007954DE" w:rsidP="007954DE">
      <w:pPr>
        <w:tabs>
          <w:tab w:val="left" w:pos="720"/>
          <w:tab w:val="left" w:pos="1440"/>
          <w:tab w:val="left" w:pos="2880"/>
          <w:tab w:val="left" w:pos="3600"/>
          <w:tab w:val="right" w:pos="8519"/>
        </w:tabs>
        <w:rPr>
          <w:rFonts w:ascii="Arial" w:hAnsi="Arial" w:cs="Arial"/>
          <w:bCs/>
          <w:sz w:val="20"/>
        </w:rPr>
      </w:pPr>
      <w:r w:rsidRPr="00CF068C">
        <w:rPr>
          <w:rFonts w:ascii="Arial" w:hAnsi="Arial" w:cs="Arial"/>
          <w:bCs/>
          <w:sz w:val="20"/>
        </w:rPr>
        <w:t>We demonstrated that individual neuronal biomarkers can be useful to evaluate both primary and secondary injuries of patients and may be useful in long-term outcome prediction (please refer to 11 peer reviewed manuscripts and 46 abstracts).  Additionally</w:t>
      </w:r>
      <w:r w:rsidR="002E2F8A" w:rsidRPr="00CF068C">
        <w:rPr>
          <w:rFonts w:ascii="Arial" w:hAnsi="Arial" w:cs="Arial"/>
          <w:bCs/>
          <w:sz w:val="20"/>
        </w:rPr>
        <w:t>,</w:t>
      </w:r>
      <w:r w:rsidRPr="00CF068C">
        <w:rPr>
          <w:rFonts w:ascii="Arial" w:hAnsi="Arial" w:cs="Arial"/>
          <w:bCs/>
          <w:sz w:val="20"/>
        </w:rPr>
        <w:t xml:space="preserve"> we were the first to evaluate intracranial ventricular volumes in initial computed tomography (CT) scans and link pending deterioration of patients and poor outcome (</w:t>
      </w:r>
      <w:r w:rsidR="00A0674C" w:rsidRPr="00CF068C">
        <w:rPr>
          <w:rFonts w:ascii="Arial" w:hAnsi="Arial" w:cs="Arial"/>
          <w:sz w:val="20"/>
        </w:rPr>
        <w:t>Tóth</w:t>
      </w:r>
      <w:r w:rsidRPr="00CF068C">
        <w:rPr>
          <w:rFonts w:ascii="Arial" w:hAnsi="Arial" w:cs="Arial"/>
          <w:sz w:val="20"/>
        </w:rPr>
        <w:t>, Schma</w:t>
      </w:r>
      <w:r w:rsidR="00A0674C" w:rsidRPr="00CF068C">
        <w:rPr>
          <w:rFonts w:ascii="Arial" w:hAnsi="Arial" w:cs="Arial"/>
          <w:sz w:val="20"/>
        </w:rPr>
        <w:t>lfuss, Heaton</w:t>
      </w:r>
      <w:r w:rsidR="009945A5" w:rsidRPr="00CF068C">
        <w:rPr>
          <w:rFonts w:ascii="Arial" w:hAnsi="Arial" w:cs="Arial"/>
          <w:sz w:val="20"/>
        </w:rPr>
        <w:t xml:space="preserve"> </w:t>
      </w:r>
      <w:r w:rsidR="009945A5" w:rsidRPr="00CF068C">
        <w:rPr>
          <w:rFonts w:ascii="Arial" w:hAnsi="Arial" w:cs="Arial"/>
          <w:i/>
          <w:sz w:val="20"/>
        </w:rPr>
        <w:t>et al</w:t>
      </w:r>
      <w:r w:rsidRPr="00CF068C">
        <w:rPr>
          <w:rFonts w:ascii="Arial" w:hAnsi="Arial" w:cs="Arial"/>
          <w:i/>
          <w:iCs/>
          <w:sz w:val="20"/>
        </w:rPr>
        <w:t>. </w:t>
      </w:r>
      <w:r w:rsidRPr="00CF068C">
        <w:rPr>
          <w:rFonts w:ascii="Arial" w:hAnsi="Arial" w:cs="Arial"/>
          <w:iCs/>
          <w:sz w:val="20"/>
        </w:rPr>
        <w:t xml:space="preserve"> Lateral ventricle volume asymmetry predicts midline shift and 6-month outcome in severe traumatic brain injury. J </w:t>
      </w:r>
      <w:r w:rsidR="009945A5" w:rsidRPr="00CF068C">
        <w:rPr>
          <w:rFonts w:ascii="Arial" w:hAnsi="Arial" w:cs="Arial"/>
          <w:iCs/>
          <w:sz w:val="20"/>
        </w:rPr>
        <w:t>Neurotrauma</w:t>
      </w:r>
      <w:r w:rsidRPr="00CF068C">
        <w:rPr>
          <w:rFonts w:ascii="Arial" w:hAnsi="Arial" w:cs="Arial"/>
          <w:iCs/>
          <w:sz w:val="20"/>
        </w:rPr>
        <w:t xml:space="preserve"> 32:1–5, 2015)</w:t>
      </w:r>
      <w:r w:rsidRPr="00CF068C">
        <w:rPr>
          <w:rFonts w:ascii="Arial" w:hAnsi="Arial" w:cs="Arial"/>
          <w:bCs/>
          <w:sz w:val="20"/>
        </w:rPr>
        <w:t>. This novel finding is currently being validated in an adult patient cohort containing both severe and moderate brain injury as well as a pediatric population. If validated, this finding could have immediate implications in patient management.  Further investigations are necessary and are ongoing</w:t>
      </w:r>
      <w:r w:rsidR="002E2F8A" w:rsidRPr="00CF068C">
        <w:rPr>
          <w:rFonts w:ascii="Arial" w:hAnsi="Arial" w:cs="Arial"/>
          <w:bCs/>
          <w:sz w:val="20"/>
        </w:rPr>
        <w:t>. T</w:t>
      </w:r>
      <w:r w:rsidRPr="00CF068C">
        <w:rPr>
          <w:rFonts w:ascii="Arial" w:hAnsi="Arial" w:cs="Arial"/>
          <w:bCs/>
          <w:sz w:val="20"/>
        </w:rPr>
        <w:t>hese data provide information of intracranial pathophysiology to gain insight into patient assessment, management and prediction of outcomes.</w:t>
      </w:r>
      <w:r w:rsidR="00A0674C" w:rsidRPr="00CF068C">
        <w:rPr>
          <w:rFonts w:ascii="Arial" w:hAnsi="Arial" w:cs="Arial"/>
          <w:bCs/>
          <w:sz w:val="20"/>
        </w:rPr>
        <w:t xml:space="preserve"> Further evaluation on samples is in process.</w:t>
      </w:r>
      <w:r w:rsidRPr="00CF068C">
        <w:rPr>
          <w:rFonts w:ascii="Arial" w:hAnsi="Arial" w:cs="Arial"/>
          <w:bCs/>
          <w:sz w:val="20"/>
        </w:rPr>
        <w:t xml:space="preserve"> </w:t>
      </w:r>
    </w:p>
    <w:p w14:paraId="135762D2" w14:textId="77777777" w:rsidR="00557A35" w:rsidRPr="00CF068C" w:rsidRDefault="00557A35" w:rsidP="00557A35">
      <w:pPr>
        <w:tabs>
          <w:tab w:val="left" w:pos="720"/>
          <w:tab w:val="left" w:pos="1440"/>
          <w:tab w:val="left" w:pos="2880"/>
          <w:tab w:val="left" w:pos="3600"/>
          <w:tab w:val="right" w:pos="8519"/>
        </w:tabs>
        <w:rPr>
          <w:rFonts w:ascii="Arial" w:hAnsi="Arial" w:cs="Arial"/>
          <w:sz w:val="20"/>
        </w:rPr>
      </w:pPr>
    </w:p>
    <w:p w14:paraId="1A76C59E" w14:textId="77777777" w:rsidR="00557A35" w:rsidRPr="00CF068C" w:rsidRDefault="00557A35" w:rsidP="00557A35">
      <w:pPr>
        <w:tabs>
          <w:tab w:val="left" w:pos="720"/>
          <w:tab w:val="left" w:pos="1440"/>
          <w:tab w:val="left" w:pos="2880"/>
          <w:tab w:val="left" w:pos="3600"/>
          <w:tab w:val="right" w:pos="8519"/>
        </w:tabs>
        <w:rPr>
          <w:rFonts w:ascii="Arial" w:hAnsi="Arial" w:cs="Arial"/>
          <w:sz w:val="20"/>
        </w:rPr>
      </w:pPr>
      <w:r w:rsidRPr="00CF068C">
        <w:rPr>
          <w:rFonts w:ascii="Arial" w:hAnsi="Arial" w:cs="Arial"/>
          <w:sz w:val="20"/>
        </w:rPr>
        <w:t>Role: Principal Investigator</w:t>
      </w:r>
    </w:p>
    <w:p w14:paraId="1D8219E7" w14:textId="1B7F5310" w:rsidR="00C23517" w:rsidRPr="00CF068C" w:rsidRDefault="004D2685" w:rsidP="00DC1705">
      <w:pPr>
        <w:rPr>
          <w:rFonts w:ascii="Arial" w:hAnsi="Arial" w:cs="Arial"/>
          <w:sz w:val="20"/>
        </w:rPr>
      </w:pPr>
      <w:r w:rsidRPr="00CF068C">
        <w:rPr>
          <w:rFonts w:ascii="Arial" w:hAnsi="Arial" w:cs="Arial"/>
          <w:sz w:val="20"/>
        </w:rPr>
        <w:t>Total award: $</w:t>
      </w:r>
      <w:r w:rsidR="00932C02" w:rsidRPr="00CF068C">
        <w:rPr>
          <w:rFonts w:ascii="Arial" w:hAnsi="Arial" w:cs="Arial"/>
          <w:sz w:val="20"/>
        </w:rPr>
        <w:t>4,929,626</w:t>
      </w:r>
    </w:p>
    <w:p w14:paraId="4D433088" w14:textId="77777777" w:rsidR="00593FE1" w:rsidRDefault="00593FE1" w:rsidP="00DC1705">
      <w:pPr>
        <w:rPr>
          <w:rFonts w:ascii="Arial" w:hAnsi="Arial" w:cs="Arial"/>
          <w:sz w:val="20"/>
        </w:rPr>
      </w:pPr>
    </w:p>
    <w:p w14:paraId="08F3C317" w14:textId="77777777" w:rsidR="00C23517" w:rsidRPr="00E23852" w:rsidRDefault="00C23517" w:rsidP="00DC1705">
      <w:pPr>
        <w:rPr>
          <w:rFonts w:ascii="Arial" w:hAnsi="Arial" w:cs="Arial"/>
          <w:sz w:val="20"/>
        </w:rPr>
      </w:pPr>
    </w:p>
    <w:p w14:paraId="51C6B3FB" w14:textId="23AA0C5B" w:rsidR="00A12082" w:rsidRPr="00E23852" w:rsidRDefault="00A12082" w:rsidP="00652C37">
      <w:pPr>
        <w:rPr>
          <w:rFonts w:ascii="Arial" w:hAnsi="Arial" w:cs="Arial"/>
          <w:sz w:val="20"/>
        </w:rPr>
      </w:pPr>
    </w:p>
    <w:sectPr w:rsidR="00A12082" w:rsidRPr="00E23852" w:rsidSect="00A21CA8">
      <w:endnotePr>
        <w:numFmt w:val="decimal"/>
      </w:endnotePr>
      <w:pgSz w:w="12240" w:h="15840"/>
      <w:pgMar w:top="1152" w:right="864" w:bottom="1152" w:left="1152"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B341" w14:textId="77777777" w:rsidR="00A50956" w:rsidRDefault="00A50956">
      <w:pPr>
        <w:spacing w:line="20" w:lineRule="exact"/>
      </w:pPr>
    </w:p>
  </w:endnote>
  <w:endnote w:type="continuationSeparator" w:id="0">
    <w:p w14:paraId="650F7991" w14:textId="77777777" w:rsidR="00A50956" w:rsidRDefault="00A50956">
      <w:r>
        <w:t xml:space="preserve"> </w:t>
      </w:r>
    </w:p>
  </w:endnote>
  <w:endnote w:type="continuationNotice" w:id="1">
    <w:p w14:paraId="2A957FE7" w14:textId="77777777" w:rsidR="00A50956" w:rsidRDefault="00A509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ITC Franklin Gothic Std Med">
    <w:altName w:val="Cambria"/>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F40" w14:textId="77777777" w:rsidR="003158B2" w:rsidRDefault="003158B2" w:rsidP="00A73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EF524" w14:textId="77777777" w:rsidR="003158B2" w:rsidRDefault="00315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E397" w14:textId="77777777" w:rsidR="003158B2" w:rsidRPr="00184445" w:rsidRDefault="003158B2" w:rsidP="00184445">
    <w:pPr>
      <w:pStyle w:val="Footer"/>
      <w:framePr w:w="336" w:h="685" w:hRule="exact" w:wrap="around" w:vAnchor="text" w:hAnchor="page" w:x="6202" w:y="7"/>
      <w:rPr>
        <w:rStyle w:val="PageNumber"/>
        <w:rFonts w:asciiTheme="minorHAnsi" w:hAnsiTheme="minorHAnsi"/>
        <w:sz w:val="22"/>
        <w:szCs w:val="22"/>
      </w:rPr>
    </w:pPr>
  </w:p>
  <w:p w14:paraId="4DE9F867" w14:textId="4C6FE31E" w:rsidR="003158B2" w:rsidRPr="00217F79" w:rsidRDefault="003158B2" w:rsidP="00184445">
    <w:pPr>
      <w:pStyle w:val="Footer"/>
      <w:framePr w:w="336" w:h="685" w:hRule="exact" w:wrap="around" w:vAnchor="text" w:hAnchor="page" w:x="6202" w:y="7"/>
      <w:rPr>
        <w:rStyle w:val="PageNumber"/>
        <w:rFonts w:asciiTheme="minorHAnsi" w:hAnsiTheme="minorHAnsi"/>
        <w:sz w:val="16"/>
        <w:szCs w:val="16"/>
      </w:rPr>
    </w:pPr>
    <w:r w:rsidRPr="00217F79">
      <w:rPr>
        <w:rStyle w:val="PageNumber"/>
        <w:rFonts w:asciiTheme="minorHAnsi" w:hAnsiTheme="minorHAnsi"/>
        <w:sz w:val="16"/>
        <w:szCs w:val="16"/>
      </w:rPr>
      <w:fldChar w:fldCharType="begin"/>
    </w:r>
    <w:r w:rsidRPr="00217F79">
      <w:rPr>
        <w:rStyle w:val="PageNumber"/>
        <w:rFonts w:asciiTheme="minorHAnsi" w:hAnsiTheme="minorHAnsi"/>
        <w:sz w:val="16"/>
        <w:szCs w:val="16"/>
      </w:rPr>
      <w:instrText xml:space="preserve">PAGE  </w:instrText>
    </w:r>
    <w:r w:rsidRPr="00217F79">
      <w:rPr>
        <w:rStyle w:val="PageNumber"/>
        <w:rFonts w:asciiTheme="minorHAnsi" w:hAnsiTheme="minorHAnsi"/>
        <w:sz w:val="16"/>
        <w:szCs w:val="16"/>
      </w:rPr>
      <w:fldChar w:fldCharType="separate"/>
    </w:r>
    <w:r w:rsidRPr="00217F79">
      <w:rPr>
        <w:rStyle w:val="PageNumber"/>
        <w:rFonts w:asciiTheme="minorHAnsi" w:hAnsiTheme="minorHAnsi"/>
        <w:noProof/>
        <w:sz w:val="16"/>
        <w:szCs w:val="16"/>
      </w:rPr>
      <w:t>12</w:t>
    </w:r>
    <w:r w:rsidRPr="00217F79">
      <w:rPr>
        <w:rStyle w:val="PageNumber"/>
        <w:rFonts w:asciiTheme="minorHAnsi" w:hAnsiTheme="minorHAnsi"/>
        <w:sz w:val="16"/>
        <w:szCs w:val="16"/>
      </w:rPr>
      <w:fldChar w:fldCharType="end"/>
    </w:r>
  </w:p>
  <w:p w14:paraId="73287AD6" w14:textId="77777777" w:rsidR="003158B2" w:rsidRDefault="003158B2" w:rsidP="006C1C2C">
    <w:pPr>
      <w:pStyle w:val="Footer"/>
      <w:tabs>
        <w:tab w:val="clear" w:pos="8640"/>
        <w:tab w:val="left" w:pos="5040"/>
      </w:tabs>
      <w:rPr>
        <w:rFonts w:ascii="Times New Roman" w:hAnsi="Times New Roman"/>
        <w:sz w:val="16"/>
        <w:szCs w:val="16"/>
      </w:rPr>
    </w:pPr>
  </w:p>
  <w:p w14:paraId="403DA6F4" w14:textId="77777777" w:rsidR="003158B2" w:rsidRDefault="003158B2" w:rsidP="006C1C2C">
    <w:pPr>
      <w:pStyle w:val="Footer"/>
      <w:tabs>
        <w:tab w:val="clear" w:pos="8640"/>
        <w:tab w:val="left" w:pos="5040"/>
      </w:tabs>
      <w:rPr>
        <w:rFonts w:asciiTheme="minorHAnsi" w:hAnsiTheme="minorHAnsi"/>
        <w:i/>
        <w:sz w:val="16"/>
        <w:szCs w:val="16"/>
      </w:rPr>
    </w:pPr>
  </w:p>
  <w:p w14:paraId="23EB5AE4" w14:textId="37B02FDB" w:rsidR="003158B2" w:rsidRPr="006C1C2C" w:rsidRDefault="003158B2" w:rsidP="00113737">
    <w:pPr>
      <w:pStyle w:val="Footer"/>
      <w:tabs>
        <w:tab w:val="clear" w:pos="8640"/>
        <w:tab w:val="left" w:pos="5040"/>
      </w:tabs>
      <w:jc w:val="right"/>
      <w:rPr>
        <w:rFonts w:ascii="Times New Roman" w:hAnsi="Times New Roman"/>
        <w:sz w:val="22"/>
        <w:szCs w:val="22"/>
      </w:rPr>
    </w:pP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sidRPr="006C1C2C">
      <w:rPr>
        <w:rFonts w:asciiTheme="minorHAnsi" w:hAnsiTheme="minorHAnsi"/>
        <w:i/>
        <w:sz w:val="16"/>
        <w:szCs w:val="16"/>
      </w:rPr>
      <w:t xml:space="preserve">Robicsek </w:t>
    </w:r>
    <w:r w:rsidRPr="006C1C2C">
      <w:rPr>
        <w:rFonts w:asciiTheme="minorHAnsi" w:hAnsiTheme="minorHAnsi"/>
        <w:i/>
        <w:sz w:val="16"/>
        <w:szCs w:val="16"/>
      </w:rPr>
      <w:fldChar w:fldCharType="begin"/>
    </w:r>
    <w:r w:rsidRPr="006C1C2C">
      <w:rPr>
        <w:rFonts w:asciiTheme="minorHAnsi" w:hAnsiTheme="minorHAnsi"/>
        <w:i/>
        <w:sz w:val="16"/>
        <w:szCs w:val="16"/>
      </w:rPr>
      <w:instrText xml:space="preserve"> DATE \@ "M/d/yyyy" </w:instrText>
    </w:r>
    <w:r w:rsidRPr="006C1C2C">
      <w:rPr>
        <w:rFonts w:asciiTheme="minorHAnsi" w:hAnsiTheme="minorHAnsi"/>
        <w:i/>
        <w:sz w:val="16"/>
        <w:szCs w:val="16"/>
      </w:rPr>
      <w:fldChar w:fldCharType="separate"/>
    </w:r>
    <w:r w:rsidR="00CF068C">
      <w:rPr>
        <w:rFonts w:asciiTheme="minorHAnsi" w:hAnsiTheme="minorHAnsi"/>
        <w:i/>
        <w:noProof/>
        <w:sz w:val="16"/>
        <w:szCs w:val="16"/>
      </w:rPr>
      <w:t>6/7/2023</w:t>
    </w:r>
    <w:r w:rsidRPr="006C1C2C">
      <w:rPr>
        <w:rFonts w:asciiTheme="minorHAnsi" w:hAnsi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2E56" w14:textId="77777777" w:rsidR="00A50956" w:rsidRDefault="00A50956">
      <w:r>
        <w:separator/>
      </w:r>
    </w:p>
  </w:footnote>
  <w:footnote w:type="continuationSeparator" w:id="0">
    <w:p w14:paraId="3750C9BD" w14:textId="77777777" w:rsidR="00A50956" w:rsidRDefault="00A5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526E" w14:textId="77777777" w:rsidR="003158B2" w:rsidRPr="00196467" w:rsidRDefault="003158B2" w:rsidP="00443A6F">
    <w:pPr>
      <w:tabs>
        <w:tab w:val="left" w:pos="-1440"/>
        <w:tab w:val="left" w:pos="-720"/>
        <w:tab w:val="left" w:pos="-15"/>
        <w:tab w:val="left" w:pos="230"/>
        <w:tab w:val="left" w:pos="398"/>
        <w:tab w:val="left" w:pos="597"/>
        <w:tab w:val="left" w:pos="796"/>
        <w:tab w:val="left" w:pos="964"/>
        <w:tab w:val="left" w:pos="1440"/>
      </w:tabs>
      <w:suppressAutoHyphens/>
      <w:jc w:val="right"/>
      <w:rPr>
        <w:rFonts w:ascii="Cambria" w:hAnsi="Cambria"/>
        <w:spacing w:val="-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7AFE" w14:textId="77777777" w:rsidR="003158B2" w:rsidRPr="00427489" w:rsidRDefault="003158B2" w:rsidP="00427489">
    <w:pPr>
      <w:tabs>
        <w:tab w:val="left" w:pos="-1440"/>
        <w:tab w:val="left" w:pos="-720"/>
        <w:tab w:val="left" w:pos="-15"/>
        <w:tab w:val="left" w:pos="230"/>
        <w:tab w:val="left" w:pos="398"/>
        <w:tab w:val="left" w:pos="597"/>
        <w:tab w:val="left" w:pos="796"/>
        <w:tab w:val="left" w:pos="964"/>
        <w:tab w:val="left" w:pos="1440"/>
      </w:tabs>
      <w:suppressAutoHyphens/>
      <w:jc w:val="right"/>
      <w:rPr>
        <w:rFonts w:ascii="Cambria" w:hAnsi="Cambria"/>
        <w:spacing w:val="-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A8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E631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0AA5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B476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1A4EF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A3E0E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1D8E0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7568E1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DAA9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8F611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A042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331BA"/>
    <w:multiLevelType w:val="hybridMultilevel"/>
    <w:tmpl w:val="82E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594B89"/>
    <w:multiLevelType w:val="hybridMultilevel"/>
    <w:tmpl w:val="27147CAA"/>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0923424C"/>
    <w:multiLevelType w:val="hybridMultilevel"/>
    <w:tmpl w:val="5636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00B82"/>
    <w:multiLevelType w:val="hybridMultilevel"/>
    <w:tmpl w:val="5D4E02EC"/>
    <w:lvl w:ilvl="0" w:tplc="04090001">
      <w:start w:val="1"/>
      <w:numFmt w:val="bullet"/>
      <w:lvlText w:val=""/>
      <w:lvlJc w:val="left"/>
      <w:pPr>
        <w:ind w:left="986" w:hanging="360"/>
      </w:pPr>
      <w:rPr>
        <w:rFonts w:ascii="Symbol" w:hAnsi="Symbol" w:hint="default"/>
      </w:rPr>
    </w:lvl>
    <w:lvl w:ilvl="1" w:tplc="04090003">
      <w:start w:val="1"/>
      <w:numFmt w:val="bullet"/>
      <w:lvlText w:val="o"/>
      <w:lvlJc w:val="left"/>
      <w:pPr>
        <w:ind w:left="1706" w:hanging="360"/>
      </w:pPr>
      <w:rPr>
        <w:rFonts w:ascii="Courier New" w:hAnsi="Courier New" w:hint="default"/>
      </w:rPr>
    </w:lvl>
    <w:lvl w:ilvl="2" w:tplc="04090005">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5" w15:restartNumberingAfterBreak="0">
    <w:nsid w:val="108324C0"/>
    <w:multiLevelType w:val="hybridMultilevel"/>
    <w:tmpl w:val="4A9243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2BF6C7F"/>
    <w:multiLevelType w:val="hybridMultilevel"/>
    <w:tmpl w:val="137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5012E"/>
    <w:multiLevelType w:val="hybridMultilevel"/>
    <w:tmpl w:val="C776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F5F57"/>
    <w:multiLevelType w:val="hybridMultilevel"/>
    <w:tmpl w:val="9E7A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75A1D"/>
    <w:multiLevelType w:val="hybridMultilevel"/>
    <w:tmpl w:val="957C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8672D"/>
    <w:multiLevelType w:val="hybridMultilevel"/>
    <w:tmpl w:val="E2E4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926C6"/>
    <w:multiLevelType w:val="hybridMultilevel"/>
    <w:tmpl w:val="88B4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A2CB4"/>
    <w:multiLevelType w:val="hybridMultilevel"/>
    <w:tmpl w:val="728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63CF9"/>
    <w:multiLevelType w:val="hybridMultilevel"/>
    <w:tmpl w:val="9A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B508D"/>
    <w:multiLevelType w:val="hybridMultilevel"/>
    <w:tmpl w:val="F4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C4B7A"/>
    <w:multiLevelType w:val="hybridMultilevel"/>
    <w:tmpl w:val="54A6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616CA"/>
    <w:multiLevelType w:val="hybridMultilevel"/>
    <w:tmpl w:val="E42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D0F69"/>
    <w:multiLevelType w:val="hybridMultilevel"/>
    <w:tmpl w:val="FF1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27817"/>
    <w:multiLevelType w:val="hybridMultilevel"/>
    <w:tmpl w:val="EDBC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561AF"/>
    <w:multiLevelType w:val="multilevel"/>
    <w:tmpl w:val="6E72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4C54F8"/>
    <w:multiLevelType w:val="multilevel"/>
    <w:tmpl w:val="CE6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342F8F"/>
    <w:multiLevelType w:val="hybridMultilevel"/>
    <w:tmpl w:val="6DEC9338"/>
    <w:lvl w:ilvl="0" w:tplc="60AE7A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5B7BB4"/>
    <w:multiLevelType w:val="hybridMultilevel"/>
    <w:tmpl w:val="F704107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4FF7F64"/>
    <w:multiLevelType w:val="hybridMultilevel"/>
    <w:tmpl w:val="2B3A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10282"/>
    <w:multiLevelType w:val="hybridMultilevel"/>
    <w:tmpl w:val="DD3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71537"/>
    <w:multiLevelType w:val="hybridMultilevel"/>
    <w:tmpl w:val="680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A37BB"/>
    <w:multiLevelType w:val="hybridMultilevel"/>
    <w:tmpl w:val="BA8C2A4E"/>
    <w:lvl w:ilvl="0" w:tplc="04090005">
      <w:start w:val="1"/>
      <w:numFmt w:val="bullet"/>
      <w:lvlText w:val=""/>
      <w:lvlJc w:val="left"/>
      <w:pPr>
        <w:ind w:left="1980" w:hanging="360"/>
      </w:pPr>
      <w:rPr>
        <w:rFonts w:ascii="Wingdings" w:hAnsi="Wingdings" w:hint="default"/>
      </w:rPr>
    </w:lvl>
    <w:lvl w:ilvl="1" w:tplc="04090005">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67673A2D"/>
    <w:multiLevelType w:val="hybridMultilevel"/>
    <w:tmpl w:val="3C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23E6B"/>
    <w:multiLevelType w:val="hybridMultilevel"/>
    <w:tmpl w:val="A05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63A67"/>
    <w:multiLevelType w:val="hybridMultilevel"/>
    <w:tmpl w:val="85F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E66D8"/>
    <w:multiLevelType w:val="hybridMultilevel"/>
    <w:tmpl w:val="0AD4C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A6BFF"/>
    <w:multiLevelType w:val="multilevel"/>
    <w:tmpl w:val="B836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CE2FD9"/>
    <w:multiLevelType w:val="hybridMultilevel"/>
    <w:tmpl w:val="DA5CA110"/>
    <w:lvl w:ilvl="0" w:tplc="6E868F8E">
      <w:start w:val="1"/>
      <w:numFmt w:val="decimal"/>
      <w:lvlText w:val="%1."/>
      <w:lvlJc w:val="left"/>
      <w:pPr>
        <w:ind w:left="360" w:hanging="360"/>
      </w:pPr>
      <w:rPr>
        <w:b w:val="0"/>
        <w:i w:val="0"/>
        <w:color w:val="auto"/>
        <w:sz w:val="20"/>
        <w:szCs w:val="2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57248C"/>
    <w:multiLevelType w:val="hybridMultilevel"/>
    <w:tmpl w:val="B41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931B0"/>
    <w:multiLevelType w:val="hybridMultilevel"/>
    <w:tmpl w:val="D2D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D729A"/>
    <w:multiLevelType w:val="hybridMultilevel"/>
    <w:tmpl w:val="50F2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C7C20"/>
    <w:multiLevelType w:val="hybridMultilevel"/>
    <w:tmpl w:val="6DDC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391501"/>
    <w:multiLevelType w:val="hybridMultilevel"/>
    <w:tmpl w:val="09208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7174085">
    <w:abstractNumId w:val="35"/>
  </w:num>
  <w:num w:numId="2" w16cid:durableId="1771310570">
    <w:abstractNumId w:val="25"/>
  </w:num>
  <w:num w:numId="3" w16cid:durableId="794714391">
    <w:abstractNumId w:val="28"/>
  </w:num>
  <w:num w:numId="4" w16cid:durableId="1702390356">
    <w:abstractNumId w:val="40"/>
  </w:num>
  <w:num w:numId="5" w16cid:durableId="980618278">
    <w:abstractNumId w:val="34"/>
  </w:num>
  <w:num w:numId="6" w16cid:durableId="962342345">
    <w:abstractNumId w:val="26"/>
  </w:num>
  <w:num w:numId="7" w16cid:durableId="535041766">
    <w:abstractNumId w:val="38"/>
  </w:num>
  <w:num w:numId="8" w16cid:durableId="95637154">
    <w:abstractNumId w:val="46"/>
  </w:num>
  <w:num w:numId="9" w16cid:durableId="1439644755">
    <w:abstractNumId w:val="11"/>
  </w:num>
  <w:num w:numId="10" w16cid:durableId="1180654802">
    <w:abstractNumId w:val="21"/>
  </w:num>
  <w:num w:numId="11" w16cid:durableId="667754819">
    <w:abstractNumId w:val="33"/>
  </w:num>
  <w:num w:numId="12" w16cid:durableId="1961182849">
    <w:abstractNumId w:val="16"/>
  </w:num>
  <w:num w:numId="13" w16cid:durableId="1053967188">
    <w:abstractNumId w:val="14"/>
  </w:num>
  <w:num w:numId="14" w16cid:durableId="1958171557">
    <w:abstractNumId w:val="18"/>
  </w:num>
  <w:num w:numId="15" w16cid:durableId="1427190308">
    <w:abstractNumId w:val="17"/>
  </w:num>
  <w:num w:numId="16" w16cid:durableId="1186560978">
    <w:abstractNumId w:val="42"/>
  </w:num>
  <w:num w:numId="17" w16cid:durableId="2020504491">
    <w:abstractNumId w:val="47"/>
  </w:num>
  <w:num w:numId="18" w16cid:durableId="1760561962">
    <w:abstractNumId w:val="44"/>
  </w:num>
  <w:num w:numId="19" w16cid:durableId="282813741">
    <w:abstractNumId w:val="43"/>
  </w:num>
  <w:num w:numId="20" w16cid:durableId="1803424143">
    <w:abstractNumId w:val="15"/>
  </w:num>
  <w:num w:numId="21" w16cid:durableId="604657245">
    <w:abstractNumId w:val="19"/>
  </w:num>
  <w:num w:numId="22" w16cid:durableId="1897467826">
    <w:abstractNumId w:val="20"/>
  </w:num>
  <w:num w:numId="23" w16cid:durableId="1615551344">
    <w:abstractNumId w:val="37"/>
  </w:num>
  <w:num w:numId="24" w16cid:durableId="1547912771">
    <w:abstractNumId w:val="22"/>
  </w:num>
  <w:num w:numId="25" w16cid:durableId="272325650">
    <w:abstractNumId w:val="27"/>
  </w:num>
  <w:num w:numId="26" w16cid:durableId="304285227">
    <w:abstractNumId w:val="13"/>
  </w:num>
  <w:num w:numId="27" w16cid:durableId="575015985">
    <w:abstractNumId w:val="31"/>
  </w:num>
  <w:num w:numId="28" w16cid:durableId="1840080744">
    <w:abstractNumId w:val="39"/>
  </w:num>
  <w:num w:numId="29" w16cid:durableId="1660966209">
    <w:abstractNumId w:val="12"/>
  </w:num>
  <w:num w:numId="30" w16cid:durableId="2054965510">
    <w:abstractNumId w:val="0"/>
  </w:num>
  <w:num w:numId="31" w16cid:durableId="1520853011">
    <w:abstractNumId w:val="45"/>
  </w:num>
  <w:num w:numId="32" w16cid:durableId="313485895">
    <w:abstractNumId w:val="23"/>
  </w:num>
  <w:num w:numId="33" w16cid:durableId="1231188776">
    <w:abstractNumId w:val="10"/>
  </w:num>
  <w:num w:numId="34" w16cid:durableId="745152539">
    <w:abstractNumId w:val="8"/>
  </w:num>
  <w:num w:numId="35" w16cid:durableId="1435251524">
    <w:abstractNumId w:val="7"/>
  </w:num>
  <w:num w:numId="36" w16cid:durableId="243034811">
    <w:abstractNumId w:val="6"/>
  </w:num>
  <w:num w:numId="37" w16cid:durableId="1990015813">
    <w:abstractNumId w:val="5"/>
  </w:num>
  <w:num w:numId="38" w16cid:durableId="1570729068">
    <w:abstractNumId w:val="9"/>
  </w:num>
  <w:num w:numId="39" w16cid:durableId="1835100362">
    <w:abstractNumId w:val="4"/>
  </w:num>
  <w:num w:numId="40" w16cid:durableId="1034037381">
    <w:abstractNumId w:val="3"/>
  </w:num>
  <w:num w:numId="41" w16cid:durableId="1569074595">
    <w:abstractNumId w:val="2"/>
  </w:num>
  <w:num w:numId="42" w16cid:durableId="731855095">
    <w:abstractNumId w:val="1"/>
  </w:num>
  <w:num w:numId="43" w16cid:durableId="840202659">
    <w:abstractNumId w:val="36"/>
  </w:num>
  <w:num w:numId="44" w16cid:durableId="307824802">
    <w:abstractNumId w:val="24"/>
  </w:num>
  <w:num w:numId="45" w16cid:durableId="23485807">
    <w:abstractNumId w:val="30"/>
  </w:num>
  <w:num w:numId="46" w16cid:durableId="1459177491">
    <w:abstractNumId w:val="29"/>
  </w:num>
  <w:num w:numId="47" w16cid:durableId="949438556">
    <w:abstractNumId w:val="32"/>
  </w:num>
  <w:num w:numId="48" w16cid:durableId="2142337378">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5C"/>
    <w:rsid w:val="00001D59"/>
    <w:rsid w:val="0000254A"/>
    <w:rsid w:val="00012B6F"/>
    <w:rsid w:val="0001322B"/>
    <w:rsid w:val="00013806"/>
    <w:rsid w:val="0001480B"/>
    <w:rsid w:val="000174D6"/>
    <w:rsid w:val="0002258A"/>
    <w:rsid w:val="000225B4"/>
    <w:rsid w:val="00023747"/>
    <w:rsid w:val="000266EB"/>
    <w:rsid w:val="000345B0"/>
    <w:rsid w:val="00036707"/>
    <w:rsid w:val="00046A20"/>
    <w:rsid w:val="00046F26"/>
    <w:rsid w:val="00047CD9"/>
    <w:rsid w:val="000533DB"/>
    <w:rsid w:val="00060964"/>
    <w:rsid w:val="000704EB"/>
    <w:rsid w:val="00071244"/>
    <w:rsid w:val="00071247"/>
    <w:rsid w:val="00072AB1"/>
    <w:rsid w:val="00072CD5"/>
    <w:rsid w:val="000735B7"/>
    <w:rsid w:val="000739F9"/>
    <w:rsid w:val="00075020"/>
    <w:rsid w:val="00075A3F"/>
    <w:rsid w:val="00077A4D"/>
    <w:rsid w:val="00081651"/>
    <w:rsid w:val="000818EC"/>
    <w:rsid w:val="000826A5"/>
    <w:rsid w:val="00082D66"/>
    <w:rsid w:val="0008694C"/>
    <w:rsid w:val="00086DA2"/>
    <w:rsid w:val="00092569"/>
    <w:rsid w:val="000934C1"/>
    <w:rsid w:val="0009430A"/>
    <w:rsid w:val="00095B49"/>
    <w:rsid w:val="00095E35"/>
    <w:rsid w:val="000A14DB"/>
    <w:rsid w:val="000A259D"/>
    <w:rsid w:val="000A2D76"/>
    <w:rsid w:val="000A3CBF"/>
    <w:rsid w:val="000A5301"/>
    <w:rsid w:val="000A5FF2"/>
    <w:rsid w:val="000A72D1"/>
    <w:rsid w:val="000B1DED"/>
    <w:rsid w:val="000B207E"/>
    <w:rsid w:val="000B5106"/>
    <w:rsid w:val="000C3F01"/>
    <w:rsid w:val="000C77EF"/>
    <w:rsid w:val="000D0B78"/>
    <w:rsid w:val="000D1EE4"/>
    <w:rsid w:val="000D231C"/>
    <w:rsid w:val="000D40FC"/>
    <w:rsid w:val="000D759B"/>
    <w:rsid w:val="000E3C40"/>
    <w:rsid w:val="000E4230"/>
    <w:rsid w:val="000E4606"/>
    <w:rsid w:val="000E5136"/>
    <w:rsid w:val="000E54FD"/>
    <w:rsid w:val="000E626D"/>
    <w:rsid w:val="000E7CF5"/>
    <w:rsid w:val="000F7399"/>
    <w:rsid w:val="00104A9B"/>
    <w:rsid w:val="00110531"/>
    <w:rsid w:val="0011055B"/>
    <w:rsid w:val="00113737"/>
    <w:rsid w:val="00116EFF"/>
    <w:rsid w:val="00125A98"/>
    <w:rsid w:val="001302F5"/>
    <w:rsid w:val="0013070F"/>
    <w:rsid w:val="001341C9"/>
    <w:rsid w:val="001355C8"/>
    <w:rsid w:val="00135966"/>
    <w:rsid w:val="001360FC"/>
    <w:rsid w:val="001369A4"/>
    <w:rsid w:val="001413ED"/>
    <w:rsid w:val="00141C3B"/>
    <w:rsid w:val="0014269E"/>
    <w:rsid w:val="00144028"/>
    <w:rsid w:val="00146735"/>
    <w:rsid w:val="00146C97"/>
    <w:rsid w:val="0015013A"/>
    <w:rsid w:val="0015079D"/>
    <w:rsid w:val="00154D43"/>
    <w:rsid w:val="001563EC"/>
    <w:rsid w:val="0015685D"/>
    <w:rsid w:val="00160FDD"/>
    <w:rsid w:val="001622B1"/>
    <w:rsid w:val="00162793"/>
    <w:rsid w:val="00162F4D"/>
    <w:rsid w:val="00167D61"/>
    <w:rsid w:val="001716C8"/>
    <w:rsid w:val="00175458"/>
    <w:rsid w:val="00183EC2"/>
    <w:rsid w:val="00184445"/>
    <w:rsid w:val="001902CB"/>
    <w:rsid w:val="0019118B"/>
    <w:rsid w:val="001912B1"/>
    <w:rsid w:val="00191725"/>
    <w:rsid w:val="001942EC"/>
    <w:rsid w:val="001944DA"/>
    <w:rsid w:val="001945CF"/>
    <w:rsid w:val="00194756"/>
    <w:rsid w:val="00196467"/>
    <w:rsid w:val="00197236"/>
    <w:rsid w:val="001A1AAC"/>
    <w:rsid w:val="001A46B9"/>
    <w:rsid w:val="001A48ED"/>
    <w:rsid w:val="001B27A4"/>
    <w:rsid w:val="001B5969"/>
    <w:rsid w:val="001B76EA"/>
    <w:rsid w:val="001C0CA5"/>
    <w:rsid w:val="001C11BA"/>
    <w:rsid w:val="001C46A0"/>
    <w:rsid w:val="001C5AEE"/>
    <w:rsid w:val="001C6AF9"/>
    <w:rsid w:val="001C6E34"/>
    <w:rsid w:val="001D0D10"/>
    <w:rsid w:val="001D542C"/>
    <w:rsid w:val="001D65B7"/>
    <w:rsid w:val="001D6A74"/>
    <w:rsid w:val="001D7121"/>
    <w:rsid w:val="001D7C51"/>
    <w:rsid w:val="001E0C6C"/>
    <w:rsid w:val="001E0D5B"/>
    <w:rsid w:val="001E22DA"/>
    <w:rsid w:val="001E4B1A"/>
    <w:rsid w:val="001F0980"/>
    <w:rsid w:val="002022A2"/>
    <w:rsid w:val="002041A7"/>
    <w:rsid w:val="00204612"/>
    <w:rsid w:val="00210672"/>
    <w:rsid w:val="00217F79"/>
    <w:rsid w:val="00223F23"/>
    <w:rsid w:val="00235448"/>
    <w:rsid w:val="00235D3B"/>
    <w:rsid w:val="00236957"/>
    <w:rsid w:val="00243BF0"/>
    <w:rsid w:val="00252FC0"/>
    <w:rsid w:val="00253B7A"/>
    <w:rsid w:val="002568A2"/>
    <w:rsid w:val="002600C4"/>
    <w:rsid w:val="00262B03"/>
    <w:rsid w:val="00264A57"/>
    <w:rsid w:val="00266BD5"/>
    <w:rsid w:val="0027032A"/>
    <w:rsid w:val="002727AF"/>
    <w:rsid w:val="00272EC3"/>
    <w:rsid w:val="0027480C"/>
    <w:rsid w:val="00275646"/>
    <w:rsid w:val="00281542"/>
    <w:rsid w:val="00281B83"/>
    <w:rsid w:val="00283E6F"/>
    <w:rsid w:val="0028545B"/>
    <w:rsid w:val="00285DC6"/>
    <w:rsid w:val="0028623F"/>
    <w:rsid w:val="002877EC"/>
    <w:rsid w:val="002906BF"/>
    <w:rsid w:val="0029170A"/>
    <w:rsid w:val="002934C2"/>
    <w:rsid w:val="002954EC"/>
    <w:rsid w:val="00295578"/>
    <w:rsid w:val="002A435D"/>
    <w:rsid w:val="002B0167"/>
    <w:rsid w:val="002B2C74"/>
    <w:rsid w:val="002B6AA5"/>
    <w:rsid w:val="002B73E7"/>
    <w:rsid w:val="002C0CBB"/>
    <w:rsid w:val="002C489C"/>
    <w:rsid w:val="002C6345"/>
    <w:rsid w:val="002C6BFD"/>
    <w:rsid w:val="002D1C12"/>
    <w:rsid w:val="002D21D9"/>
    <w:rsid w:val="002D2D16"/>
    <w:rsid w:val="002D3490"/>
    <w:rsid w:val="002D690A"/>
    <w:rsid w:val="002E2F8A"/>
    <w:rsid w:val="002E31F9"/>
    <w:rsid w:val="002E4CFA"/>
    <w:rsid w:val="002F05E1"/>
    <w:rsid w:val="002F3466"/>
    <w:rsid w:val="002F77DE"/>
    <w:rsid w:val="0030278C"/>
    <w:rsid w:val="00310F51"/>
    <w:rsid w:val="00312B78"/>
    <w:rsid w:val="003154D7"/>
    <w:rsid w:val="00315624"/>
    <w:rsid w:val="003158B2"/>
    <w:rsid w:val="00316E40"/>
    <w:rsid w:val="00321EDA"/>
    <w:rsid w:val="00321F85"/>
    <w:rsid w:val="00322443"/>
    <w:rsid w:val="00322609"/>
    <w:rsid w:val="00324E1B"/>
    <w:rsid w:val="003265FC"/>
    <w:rsid w:val="00332A6E"/>
    <w:rsid w:val="00340C93"/>
    <w:rsid w:val="00340E72"/>
    <w:rsid w:val="00342C2C"/>
    <w:rsid w:val="00344B94"/>
    <w:rsid w:val="003557CF"/>
    <w:rsid w:val="0036295E"/>
    <w:rsid w:val="0036432A"/>
    <w:rsid w:val="0036623F"/>
    <w:rsid w:val="003709F0"/>
    <w:rsid w:val="0037173B"/>
    <w:rsid w:val="00372666"/>
    <w:rsid w:val="00381ED8"/>
    <w:rsid w:val="00382A4D"/>
    <w:rsid w:val="00382CE6"/>
    <w:rsid w:val="00385212"/>
    <w:rsid w:val="003873E1"/>
    <w:rsid w:val="00387931"/>
    <w:rsid w:val="00387A39"/>
    <w:rsid w:val="00391717"/>
    <w:rsid w:val="003918E1"/>
    <w:rsid w:val="00394A58"/>
    <w:rsid w:val="00396ACE"/>
    <w:rsid w:val="0039704E"/>
    <w:rsid w:val="003A23B0"/>
    <w:rsid w:val="003A37BB"/>
    <w:rsid w:val="003A44B3"/>
    <w:rsid w:val="003B4CD2"/>
    <w:rsid w:val="003C3012"/>
    <w:rsid w:val="003D31AA"/>
    <w:rsid w:val="003D6D54"/>
    <w:rsid w:val="003D797F"/>
    <w:rsid w:val="003E1A64"/>
    <w:rsid w:val="003E3113"/>
    <w:rsid w:val="003E4E4E"/>
    <w:rsid w:val="003E5755"/>
    <w:rsid w:val="003E69E0"/>
    <w:rsid w:val="003F03A7"/>
    <w:rsid w:val="003F09FA"/>
    <w:rsid w:val="003F0D9D"/>
    <w:rsid w:val="003F1359"/>
    <w:rsid w:val="003F606D"/>
    <w:rsid w:val="003F6A6C"/>
    <w:rsid w:val="004014FF"/>
    <w:rsid w:val="00405CDC"/>
    <w:rsid w:val="00407C10"/>
    <w:rsid w:val="004128A0"/>
    <w:rsid w:val="0042569F"/>
    <w:rsid w:val="00425747"/>
    <w:rsid w:val="00426DDF"/>
    <w:rsid w:val="00427489"/>
    <w:rsid w:val="00430D6A"/>
    <w:rsid w:val="00431CF3"/>
    <w:rsid w:val="004326B1"/>
    <w:rsid w:val="00436593"/>
    <w:rsid w:val="00440B42"/>
    <w:rsid w:val="00442C93"/>
    <w:rsid w:val="00443A6F"/>
    <w:rsid w:val="00445370"/>
    <w:rsid w:val="00451A35"/>
    <w:rsid w:val="00454276"/>
    <w:rsid w:val="00454E18"/>
    <w:rsid w:val="004557BA"/>
    <w:rsid w:val="00457EBA"/>
    <w:rsid w:val="00465898"/>
    <w:rsid w:val="00466D99"/>
    <w:rsid w:val="00472F83"/>
    <w:rsid w:val="00473897"/>
    <w:rsid w:val="00477D9B"/>
    <w:rsid w:val="0048188C"/>
    <w:rsid w:val="0048522C"/>
    <w:rsid w:val="00491905"/>
    <w:rsid w:val="0049519A"/>
    <w:rsid w:val="00495974"/>
    <w:rsid w:val="00496C89"/>
    <w:rsid w:val="004A288E"/>
    <w:rsid w:val="004A4069"/>
    <w:rsid w:val="004A409D"/>
    <w:rsid w:val="004A6C0E"/>
    <w:rsid w:val="004A6CF4"/>
    <w:rsid w:val="004A7E7D"/>
    <w:rsid w:val="004B1B30"/>
    <w:rsid w:val="004B2ECE"/>
    <w:rsid w:val="004C10DB"/>
    <w:rsid w:val="004C1D19"/>
    <w:rsid w:val="004C32E3"/>
    <w:rsid w:val="004C35AF"/>
    <w:rsid w:val="004C37B1"/>
    <w:rsid w:val="004C4313"/>
    <w:rsid w:val="004C6B62"/>
    <w:rsid w:val="004D019C"/>
    <w:rsid w:val="004D0BA9"/>
    <w:rsid w:val="004D0BFF"/>
    <w:rsid w:val="004D2685"/>
    <w:rsid w:val="004D3624"/>
    <w:rsid w:val="004E0487"/>
    <w:rsid w:val="004E2676"/>
    <w:rsid w:val="004E4B63"/>
    <w:rsid w:val="004F0D36"/>
    <w:rsid w:val="004F1A6C"/>
    <w:rsid w:val="004F2E72"/>
    <w:rsid w:val="004F3BEE"/>
    <w:rsid w:val="00500A22"/>
    <w:rsid w:val="0050151E"/>
    <w:rsid w:val="0050299C"/>
    <w:rsid w:val="005053A5"/>
    <w:rsid w:val="0050710A"/>
    <w:rsid w:val="00510845"/>
    <w:rsid w:val="005111EA"/>
    <w:rsid w:val="00513627"/>
    <w:rsid w:val="00513D69"/>
    <w:rsid w:val="0052509D"/>
    <w:rsid w:val="00532E66"/>
    <w:rsid w:val="0053338A"/>
    <w:rsid w:val="005344EB"/>
    <w:rsid w:val="00543244"/>
    <w:rsid w:val="00543CCC"/>
    <w:rsid w:val="00543E35"/>
    <w:rsid w:val="00544262"/>
    <w:rsid w:val="005532CE"/>
    <w:rsid w:val="00554739"/>
    <w:rsid w:val="005562FD"/>
    <w:rsid w:val="00557A35"/>
    <w:rsid w:val="0056042B"/>
    <w:rsid w:val="005615D7"/>
    <w:rsid w:val="00564488"/>
    <w:rsid w:val="00564DD9"/>
    <w:rsid w:val="00565E42"/>
    <w:rsid w:val="00567847"/>
    <w:rsid w:val="00570660"/>
    <w:rsid w:val="0057129A"/>
    <w:rsid w:val="00573E99"/>
    <w:rsid w:val="00574BD0"/>
    <w:rsid w:val="005766F0"/>
    <w:rsid w:val="005769A6"/>
    <w:rsid w:val="00580E6F"/>
    <w:rsid w:val="00581FF9"/>
    <w:rsid w:val="005872E7"/>
    <w:rsid w:val="00591D8C"/>
    <w:rsid w:val="00593FE1"/>
    <w:rsid w:val="00597EAC"/>
    <w:rsid w:val="005A7574"/>
    <w:rsid w:val="005A78EC"/>
    <w:rsid w:val="005B3737"/>
    <w:rsid w:val="005B4B5E"/>
    <w:rsid w:val="005C18EE"/>
    <w:rsid w:val="005C2123"/>
    <w:rsid w:val="005C3D0E"/>
    <w:rsid w:val="005C6268"/>
    <w:rsid w:val="005D1657"/>
    <w:rsid w:val="005D1923"/>
    <w:rsid w:val="005D65B0"/>
    <w:rsid w:val="005E10A6"/>
    <w:rsid w:val="005E29A0"/>
    <w:rsid w:val="005F37E6"/>
    <w:rsid w:val="00602F4A"/>
    <w:rsid w:val="006047CF"/>
    <w:rsid w:val="006058E9"/>
    <w:rsid w:val="00611BCF"/>
    <w:rsid w:val="00613636"/>
    <w:rsid w:val="00615BDA"/>
    <w:rsid w:val="00615D7B"/>
    <w:rsid w:val="0062133C"/>
    <w:rsid w:val="00621E14"/>
    <w:rsid w:val="006224AC"/>
    <w:rsid w:val="006239F6"/>
    <w:rsid w:val="00627465"/>
    <w:rsid w:val="00627D03"/>
    <w:rsid w:val="00631E29"/>
    <w:rsid w:val="00632C03"/>
    <w:rsid w:val="00633CB0"/>
    <w:rsid w:val="006419C7"/>
    <w:rsid w:val="00645157"/>
    <w:rsid w:val="00645300"/>
    <w:rsid w:val="00652C37"/>
    <w:rsid w:val="0065629A"/>
    <w:rsid w:val="0065798A"/>
    <w:rsid w:val="006623BF"/>
    <w:rsid w:val="0066509E"/>
    <w:rsid w:val="00670CAF"/>
    <w:rsid w:val="00672423"/>
    <w:rsid w:val="00673851"/>
    <w:rsid w:val="00675268"/>
    <w:rsid w:val="00675B5C"/>
    <w:rsid w:val="006764A2"/>
    <w:rsid w:val="00680732"/>
    <w:rsid w:val="00681163"/>
    <w:rsid w:val="00684B13"/>
    <w:rsid w:val="00686B7F"/>
    <w:rsid w:val="00690878"/>
    <w:rsid w:val="00691A22"/>
    <w:rsid w:val="006923BE"/>
    <w:rsid w:val="006A20A4"/>
    <w:rsid w:val="006A2E53"/>
    <w:rsid w:val="006A3835"/>
    <w:rsid w:val="006A77D9"/>
    <w:rsid w:val="006B0734"/>
    <w:rsid w:val="006B4C8E"/>
    <w:rsid w:val="006B6F66"/>
    <w:rsid w:val="006C00EB"/>
    <w:rsid w:val="006C02FC"/>
    <w:rsid w:val="006C1077"/>
    <w:rsid w:val="006C1C2C"/>
    <w:rsid w:val="006C2221"/>
    <w:rsid w:val="006C316E"/>
    <w:rsid w:val="006C4CE1"/>
    <w:rsid w:val="006C7671"/>
    <w:rsid w:val="006D34E4"/>
    <w:rsid w:val="006D3C53"/>
    <w:rsid w:val="006D46F7"/>
    <w:rsid w:val="006D6B4F"/>
    <w:rsid w:val="006F1C39"/>
    <w:rsid w:val="006F2EC0"/>
    <w:rsid w:val="006F3D03"/>
    <w:rsid w:val="006F4CAC"/>
    <w:rsid w:val="006F63C8"/>
    <w:rsid w:val="00700C02"/>
    <w:rsid w:val="007020F7"/>
    <w:rsid w:val="007025DB"/>
    <w:rsid w:val="00703362"/>
    <w:rsid w:val="00703E31"/>
    <w:rsid w:val="00705C3B"/>
    <w:rsid w:val="007109D6"/>
    <w:rsid w:val="00721B0D"/>
    <w:rsid w:val="00721F76"/>
    <w:rsid w:val="007221C3"/>
    <w:rsid w:val="00722AEF"/>
    <w:rsid w:val="00723171"/>
    <w:rsid w:val="00724AF2"/>
    <w:rsid w:val="007300E3"/>
    <w:rsid w:val="00734268"/>
    <w:rsid w:val="00734EC3"/>
    <w:rsid w:val="007358CB"/>
    <w:rsid w:val="0074702B"/>
    <w:rsid w:val="0075058E"/>
    <w:rsid w:val="00752225"/>
    <w:rsid w:val="007545AF"/>
    <w:rsid w:val="0075480D"/>
    <w:rsid w:val="00762729"/>
    <w:rsid w:val="00764893"/>
    <w:rsid w:val="00766460"/>
    <w:rsid w:val="007731AE"/>
    <w:rsid w:val="00776352"/>
    <w:rsid w:val="00777A04"/>
    <w:rsid w:val="007818A9"/>
    <w:rsid w:val="0078233B"/>
    <w:rsid w:val="0078249F"/>
    <w:rsid w:val="00782A9D"/>
    <w:rsid w:val="007844A4"/>
    <w:rsid w:val="00784B27"/>
    <w:rsid w:val="00785420"/>
    <w:rsid w:val="00785FED"/>
    <w:rsid w:val="007878F4"/>
    <w:rsid w:val="00790999"/>
    <w:rsid w:val="00791747"/>
    <w:rsid w:val="007939A3"/>
    <w:rsid w:val="007954DE"/>
    <w:rsid w:val="00797B70"/>
    <w:rsid w:val="007A15E1"/>
    <w:rsid w:val="007A292B"/>
    <w:rsid w:val="007A5FF5"/>
    <w:rsid w:val="007A6050"/>
    <w:rsid w:val="007B0079"/>
    <w:rsid w:val="007B0758"/>
    <w:rsid w:val="007B0C2F"/>
    <w:rsid w:val="007B2038"/>
    <w:rsid w:val="007B2D7E"/>
    <w:rsid w:val="007B43AA"/>
    <w:rsid w:val="007B453B"/>
    <w:rsid w:val="007B4CC3"/>
    <w:rsid w:val="007C0697"/>
    <w:rsid w:val="007C16B9"/>
    <w:rsid w:val="007C2007"/>
    <w:rsid w:val="007C3E7D"/>
    <w:rsid w:val="007C3E9E"/>
    <w:rsid w:val="007C55C5"/>
    <w:rsid w:val="007C72E3"/>
    <w:rsid w:val="007D09B4"/>
    <w:rsid w:val="007D1858"/>
    <w:rsid w:val="007D4075"/>
    <w:rsid w:val="007D4EED"/>
    <w:rsid w:val="007E08B8"/>
    <w:rsid w:val="007E316F"/>
    <w:rsid w:val="007E73FC"/>
    <w:rsid w:val="007F4407"/>
    <w:rsid w:val="007F5788"/>
    <w:rsid w:val="007F6BDC"/>
    <w:rsid w:val="007F7E61"/>
    <w:rsid w:val="008008B3"/>
    <w:rsid w:val="008063F0"/>
    <w:rsid w:val="00817E1A"/>
    <w:rsid w:val="008214BA"/>
    <w:rsid w:val="008269EA"/>
    <w:rsid w:val="00830DC2"/>
    <w:rsid w:val="008448F6"/>
    <w:rsid w:val="008525BE"/>
    <w:rsid w:val="00852780"/>
    <w:rsid w:val="00854143"/>
    <w:rsid w:val="0085488D"/>
    <w:rsid w:val="00861148"/>
    <w:rsid w:val="00866E8D"/>
    <w:rsid w:val="00875B3F"/>
    <w:rsid w:val="008764DE"/>
    <w:rsid w:val="00884791"/>
    <w:rsid w:val="00887329"/>
    <w:rsid w:val="0089583A"/>
    <w:rsid w:val="00897ABE"/>
    <w:rsid w:val="00897FE5"/>
    <w:rsid w:val="008A1453"/>
    <w:rsid w:val="008A17A7"/>
    <w:rsid w:val="008A3EAC"/>
    <w:rsid w:val="008A4A34"/>
    <w:rsid w:val="008A4B5B"/>
    <w:rsid w:val="008A5DB4"/>
    <w:rsid w:val="008B0155"/>
    <w:rsid w:val="008B1977"/>
    <w:rsid w:val="008C0F4D"/>
    <w:rsid w:val="008C31B8"/>
    <w:rsid w:val="008C4073"/>
    <w:rsid w:val="008C5B12"/>
    <w:rsid w:val="008D03A8"/>
    <w:rsid w:val="008D2BD0"/>
    <w:rsid w:val="008D33AC"/>
    <w:rsid w:val="008D6C60"/>
    <w:rsid w:val="008E0C4F"/>
    <w:rsid w:val="008E0D61"/>
    <w:rsid w:val="008E3692"/>
    <w:rsid w:val="008E57B6"/>
    <w:rsid w:val="008E6969"/>
    <w:rsid w:val="008F67B7"/>
    <w:rsid w:val="00901A21"/>
    <w:rsid w:val="0090358C"/>
    <w:rsid w:val="00903806"/>
    <w:rsid w:val="00904634"/>
    <w:rsid w:val="009047E0"/>
    <w:rsid w:val="00905828"/>
    <w:rsid w:val="00910AC3"/>
    <w:rsid w:val="00911069"/>
    <w:rsid w:val="00911AE7"/>
    <w:rsid w:val="00911B98"/>
    <w:rsid w:val="00911C13"/>
    <w:rsid w:val="00912D87"/>
    <w:rsid w:val="009160E2"/>
    <w:rsid w:val="00916B44"/>
    <w:rsid w:val="009203C6"/>
    <w:rsid w:val="00921BD5"/>
    <w:rsid w:val="00932C02"/>
    <w:rsid w:val="00937958"/>
    <w:rsid w:val="0094098F"/>
    <w:rsid w:val="00942DF8"/>
    <w:rsid w:val="0094347C"/>
    <w:rsid w:val="009437BD"/>
    <w:rsid w:val="00944C3C"/>
    <w:rsid w:val="009508A2"/>
    <w:rsid w:val="00953498"/>
    <w:rsid w:val="00972B4D"/>
    <w:rsid w:val="009744D2"/>
    <w:rsid w:val="00975B7E"/>
    <w:rsid w:val="00976666"/>
    <w:rsid w:val="009773B7"/>
    <w:rsid w:val="00981122"/>
    <w:rsid w:val="00983EBA"/>
    <w:rsid w:val="00984ECC"/>
    <w:rsid w:val="00990FED"/>
    <w:rsid w:val="00992A50"/>
    <w:rsid w:val="00992AD4"/>
    <w:rsid w:val="009930D0"/>
    <w:rsid w:val="009941C4"/>
    <w:rsid w:val="009945A5"/>
    <w:rsid w:val="009A217C"/>
    <w:rsid w:val="009A39F0"/>
    <w:rsid w:val="009A65D5"/>
    <w:rsid w:val="009A78A6"/>
    <w:rsid w:val="009A7D45"/>
    <w:rsid w:val="009B0E24"/>
    <w:rsid w:val="009B41DF"/>
    <w:rsid w:val="009B4283"/>
    <w:rsid w:val="009B66F3"/>
    <w:rsid w:val="009C108E"/>
    <w:rsid w:val="009C1FD1"/>
    <w:rsid w:val="009C214E"/>
    <w:rsid w:val="009C428C"/>
    <w:rsid w:val="009C4C65"/>
    <w:rsid w:val="009C7728"/>
    <w:rsid w:val="009C7A07"/>
    <w:rsid w:val="009D3192"/>
    <w:rsid w:val="009D46F3"/>
    <w:rsid w:val="009E04FA"/>
    <w:rsid w:val="009E6B33"/>
    <w:rsid w:val="009E6C31"/>
    <w:rsid w:val="009F1F8A"/>
    <w:rsid w:val="009F3A07"/>
    <w:rsid w:val="009F3DFA"/>
    <w:rsid w:val="009F5AC9"/>
    <w:rsid w:val="00A002D2"/>
    <w:rsid w:val="00A016BF"/>
    <w:rsid w:val="00A026BC"/>
    <w:rsid w:val="00A03798"/>
    <w:rsid w:val="00A048B4"/>
    <w:rsid w:val="00A062B6"/>
    <w:rsid w:val="00A0674C"/>
    <w:rsid w:val="00A06CA7"/>
    <w:rsid w:val="00A12082"/>
    <w:rsid w:val="00A1349A"/>
    <w:rsid w:val="00A1452F"/>
    <w:rsid w:val="00A20F54"/>
    <w:rsid w:val="00A21CA8"/>
    <w:rsid w:val="00A23BA9"/>
    <w:rsid w:val="00A23E0E"/>
    <w:rsid w:val="00A24251"/>
    <w:rsid w:val="00A2444E"/>
    <w:rsid w:val="00A26939"/>
    <w:rsid w:val="00A3255D"/>
    <w:rsid w:val="00A413A1"/>
    <w:rsid w:val="00A41D83"/>
    <w:rsid w:val="00A44D5E"/>
    <w:rsid w:val="00A50956"/>
    <w:rsid w:val="00A52781"/>
    <w:rsid w:val="00A5333E"/>
    <w:rsid w:val="00A55668"/>
    <w:rsid w:val="00A55BD7"/>
    <w:rsid w:val="00A55E5C"/>
    <w:rsid w:val="00A57AD2"/>
    <w:rsid w:val="00A60F0A"/>
    <w:rsid w:val="00A639AA"/>
    <w:rsid w:val="00A70ED0"/>
    <w:rsid w:val="00A728BD"/>
    <w:rsid w:val="00A73094"/>
    <w:rsid w:val="00A7772F"/>
    <w:rsid w:val="00A8171E"/>
    <w:rsid w:val="00A83538"/>
    <w:rsid w:val="00A869E4"/>
    <w:rsid w:val="00A90353"/>
    <w:rsid w:val="00A954DB"/>
    <w:rsid w:val="00A97B67"/>
    <w:rsid w:val="00AA349F"/>
    <w:rsid w:val="00AA458F"/>
    <w:rsid w:val="00AA5D72"/>
    <w:rsid w:val="00AB01E8"/>
    <w:rsid w:val="00AB07BF"/>
    <w:rsid w:val="00AB104A"/>
    <w:rsid w:val="00AB1084"/>
    <w:rsid w:val="00AB292A"/>
    <w:rsid w:val="00AB637F"/>
    <w:rsid w:val="00AC09EC"/>
    <w:rsid w:val="00AC0E40"/>
    <w:rsid w:val="00AC3124"/>
    <w:rsid w:val="00AC785A"/>
    <w:rsid w:val="00AD2BA9"/>
    <w:rsid w:val="00AD62D4"/>
    <w:rsid w:val="00AD727D"/>
    <w:rsid w:val="00AE20AC"/>
    <w:rsid w:val="00AF0169"/>
    <w:rsid w:val="00AF0B7C"/>
    <w:rsid w:val="00AF2248"/>
    <w:rsid w:val="00AF78FD"/>
    <w:rsid w:val="00AF7E16"/>
    <w:rsid w:val="00B02D3D"/>
    <w:rsid w:val="00B04D35"/>
    <w:rsid w:val="00B04D72"/>
    <w:rsid w:val="00B06A7D"/>
    <w:rsid w:val="00B10169"/>
    <w:rsid w:val="00B109E9"/>
    <w:rsid w:val="00B15345"/>
    <w:rsid w:val="00B20D8F"/>
    <w:rsid w:val="00B238C3"/>
    <w:rsid w:val="00B23DDC"/>
    <w:rsid w:val="00B2473F"/>
    <w:rsid w:val="00B26E4D"/>
    <w:rsid w:val="00B27995"/>
    <w:rsid w:val="00B31C6F"/>
    <w:rsid w:val="00B32B91"/>
    <w:rsid w:val="00B3314C"/>
    <w:rsid w:val="00B352E5"/>
    <w:rsid w:val="00B35E8E"/>
    <w:rsid w:val="00B418E8"/>
    <w:rsid w:val="00B46CAE"/>
    <w:rsid w:val="00B46D15"/>
    <w:rsid w:val="00B46E61"/>
    <w:rsid w:val="00B47B60"/>
    <w:rsid w:val="00B513D3"/>
    <w:rsid w:val="00B52FE2"/>
    <w:rsid w:val="00B63109"/>
    <w:rsid w:val="00B64126"/>
    <w:rsid w:val="00B64590"/>
    <w:rsid w:val="00B64783"/>
    <w:rsid w:val="00B64FD7"/>
    <w:rsid w:val="00B65034"/>
    <w:rsid w:val="00B67958"/>
    <w:rsid w:val="00B7033A"/>
    <w:rsid w:val="00B72627"/>
    <w:rsid w:val="00B7421C"/>
    <w:rsid w:val="00B76227"/>
    <w:rsid w:val="00B765FF"/>
    <w:rsid w:val="00B80E52"/>
    <w:rsid w:val="00B8267A"/>
    <w:rsid w:val="00B83071"/>
    <w:rsid w:val="00B83A4B"/>
    <w:rsid w:val="00B84273"/>
    <w:rsid w:val="00B8501C"/>
    <w:rsid w:val="00B856F0"/>
    <w:rsid w:val="00B872A8"/>
    <w:rsid w:val="00B917BF"/>
    <w:rsid w:val="00B91995"/>
    <w:rsid w:val="00B92822"/>
    <w:rsid w:val="00B92D76"/>
    <w:rsid w:val="00B94484"/>
    <w:rsid w:val="00B94C76"/>
    <w:rsid w:val="00B9507F"/>
    <w:rsid w:val="00B96C86"/>
    <w:rsid w:val="00BA0808"/>
    <w:rsid w:val="00BA0C2C"/>
    <w:rsid w:val="00BA6B56"/>
    <w:rsid w:val="00BB174D"/>
    <w:rsid w:val="00BB5650"/>
    <w:rsid w:val="00BB59DF"/>
    <w:rsid w:val="00BC5250"/>
    <w:rsid w:val="00BC5D09"/>
    <w:rsid w:val="00BC6060"/>
    <w:rsid w:val="00BC6923"/>
    <w:rsid w:val="00BD336E"/>
    <w:rsid w:val="00BD7157"/>
    <w:rsid w:val="00BE326D"/>
    <w:rsid w:val="00BE5618"/>
    <w:rsid w:val="00BE65A6"/>
    <w:rsid w:val="00BE6A66"/>
    <w:rsid w:val="00BE776F"/>
    <w:rsid w:val="00BF2606"/>
    <w:rsid w:val="00BF403E"/>
    <w:rsid w:val="00BF4A43"/>
    <w:rsid w:val="00C002C0"/>
    <w:rsid w:val="00C05A0E"/>
    <w:rsid w:val="00C065F4"/>
    <w:rsid w:val="00C06A29"/>
    <w:rsid w:val="00C075C3"/>
    <w:rsid w:val="00C13F43"/>
    <w:rsid w:val="00C15D68"/>
    <w:rsid w:val="00C15F99"/>
    <w:rsid w:val="00C15FF5"/>
    <w:rsid w:val="00C16034"/>
    <w:rsid w:val="00C22063"/>
    <w:rsid w:val="00C23517"/>
    <w:rsid w:val="00C26354"/>
    <w:rsid w:val="00C26405"/>
    <w:rsid w:val="00C336A5"/>
    <w:rsid w:val="00C35BDB"/>
    <w:rsid w:val="00C422C6"/>
    <w:rsid w:val="00C46D5A"/>
    <w:rsid w:val="00C503E6"/>
    <w:rsid w:val="00C52FCB"/>
    <w:rsid w:val="00C553A1"/>
    <w:rsid w:val="00C6081C"/>
    <w:rsid w:val="00C61822"/>
    <w:rsid w:val="00C61EC2"/>
    <w:rsid w:val="00C62180"/>
    <w:rsid w:val="00C6358E"/>
    <w:rsid w:val="00C63A83"/>
    <w:rsid w:val="00C66537"/>
    <w:rsid w:val="00C67CBC"/>
    <w:rsid w:val="00C701DD"/>
    <w:rsid w:val="00C721E5"/>
    <w:rsid w:val="00C74D67"/>
    <w:rsid w:val="00C76D36"/>
    <w:rsid w:val="00C83142"/>
    <w:rsid w:val="00C85D27"/>
    <w:rsid w:val="00C8741F"/>
    <w:rsid w:val="00C91471"/>
    <w:rsid w:val="00C963B4"/>
    <w:rsid w:val="00CA1E4A"/>
    <w:rsid w:val="00CA5373"/>
    <w:rsid w:val="00CA7D93"/>
    <w:rsid w:val="00CB1652"/>
    <w:rsid w:val="00CC1EEF"/>
    <w:rsid w:val="00CC24A1"/>
    <w:rsid w:val="00CC50D3"/>
    <w:rsid w:val="00CC5F8E"/>
    <w:rsid w:val="00CD2BC9"/>
    <w:rsid w:val="00CE3253"/>
    <w:rsid w:val="00CE4207"/>
    <w:rsid w:val="00CE4361"/>
    <w:rsid w:val="00CF068C"/>
    <w:rsid w:val="00CF2061"/>
    <w:rsid w:val="00CF4693"/>
    <w:rsid w:val="00D01D10"/>
    <w:rsid w:val="00D0256F"/>
    <w:rsid w:val="00D03B80"/>
    <w:rsid w:val="00D05D77"/>
    <w:rsid w:val="00D07A7F"/>
    <w:rsid w:val="00D1073A"/>
    <w:rsid w:val="00D11186"/>
    <w:rsid w:val="00D13409"/>
    <w:rsid w:val="00D15C9D"/>
    <w:rsid w:val="00D16C42"/>
    <w:rsid w:val="00D20C11"/>
    <w:rsid w:val="00D22481"/>
    <w:rsid w:val="00D2582D"/>
    <w:rsid w:val="00D30192"/>
    <w:rsid w:val="00D30B94"/>
    <w:rsid w:val="00D32C5E"/>
    <w:rsid w:val="00D33F8F"/>
    <w:rsid w:val="00D373A9"/>
    <w:rsid w:val="00D40565"/>
    <w:rsid w:val="00D41560"/>
    <w:rsid w:val="00D453FE"/>
    <w:rsid w:val="00D51283"/>
    <w:rsid w:val="00D5171F"/>
    <w:rsid w:val="00D548E7"/>
    <w:rsid w:val="00D55D81"/>
    <w:rsid w:val="00D5630B"/>
    <w:rsid w:val="00D56C94"/>
    <w:rsid w:val="00D6335D"/>
    <w:rsid w:val="00D6384E"/>
    <w:rsid w:val="00D63B68"/>
    <w:rsid w:val="00D641A3"/>
    <w:rsid w:val="00D65E90"/>
    <w:rsid w:val="00D677E0"/>
    <w:rsid w:val="00D7009E"/>
    <w:rsid w:val="00D724B3"/>
    <w:rsid w:val="00D72948"/>
    <w:rsid w:val="00D7321A"/>
    <w:rsid w:val="00D805DA"/>
    <w:rsid w:val="00D80F1C"/>
    <w:rsid w:val="00D8398E"/>
    <w:rsid w:val="00D866EC"/>
    <w:rsid w:val="00D87219"/>
    <w:rsid w:val="00D904DD"/>
    <w:rsid w:val="00D90A30"/>
    <w:rsid w:val="00D9172D"/>
    <w:rsid w:val="00D93DBB"/>
    <w:rsid w:val="00D9589A"/>
    <w:rsid w:val="00D961A2"/>
    <w:rsid w:val="00D964C3"/>
    <w:rsid w:val="00DA1B19"/>
    <w:rsid w:val="00DA30B3"/>
    <w:rsid w:val="00DA7303"/>
    <w:rsid w:val="00DB1429"/>
    <w:rsid w:val="00DB44D2"/>
    <w:rsid w:val="00DC0926"/>
    <w:rsid w:val="00DC1705"/>
    <w:rsid w:val="00DC1BD7"/>
    <w:rsid w:val="00DC1BE4"/>
    <w:rsid w:val="00DC2997"/>
    <w:rsid w:val="00DC2BF8"/>
    <w:rsid w:val="00DD1EC1"/>
    <w:rsid w:val="00DD2BE4"/>
    <w:rsid w:val="00DD3EC3"/>
    <w:rsid w:val="00DD4651"/>
    <w:rsid w:val="00DD59DB"/>
    <w:rsid w:val="00DE088F"/>
    <w:rsid w:val="00DE0BE9"/>
    <w:rsid w:val="00DE67E8"/>
    <w:rsid w:val="00DF529E"/>
    <w:rsid w:val="00DF5FF8"/>
    <w:rsid w:val="00DF775C"/>
    <w:rsid w:val="00DF7F73"/>
    <w:rsid w:val="00E04CA8"/>
    <w:rsid w:val="00E10704"/>
    <w:rsid w:val="00E12C5C"/>
    <w:rsid w:val="00E14743"/>
    <w:rsid w:val="00E147D9"/>
    <w:rsid w:val="00E15F4D"/>
    <w:rsid w:val="00E163EC"/>
    <w:rsid w:val="00E22D6B"/>
    <w:rsid w:val="00E23852"/>
    <w:rsid w:val="00E23F4C"/>
    <w:rsid w:val="00E261B5"/>
    <w:rsid w:val="00E345E0"/>
    <w:rsid w:val="00E36196"/>
    <w:rsid w:val="00E37D2B"/>
    <w:rsid w:val="00E408C7"/>
    <w:rsid w:val="00E43BFC"/>
    <w:rsid w:val="00E44105"/>
    <w:rsid w:val="00E454A9"/>
    <w:rsid w:val="00E50004"/>
    <w:rsid w:val="00E53CC7"/>
    <w:rsid w:val="00E53F3D"/>
    <w:rsid w:val="00E56E98"/>
    <w:rsid w:val="00E57EA2"/>
    <w:rsid w:val="00E70F6A"/>
    <w:rsid w:val="00E71885"/>
    <w:rsid w:val="00E7331D"/>
    <w:rsid w:val="00E74B40"/>
    <w:rsid w:val="00E87F9A"/>
    <w:rsid w:val="00E93D7B"/>
    <w:rsid w:val="00E949B7"/>
    <w:rsid w:val="00E950F3"/>
    <w:rsid w:val="00E967FF"/>
    <w:rsid w:val="00EA1672"/>
    <w:rsid w:val="00EA2A83"/>
    <w:rsid w:val="00EA3038"/>
    <w:rsid w:val="00EA39D4"/>
    <w:rsid w:val="00EA4123"/>
    <w:rsid w:val="00EA5939"/>
    <w:rsid w:val="00EA5F39"/>
    <w:rsid w:val="00EB0873"/>
    <w:rsid w:val="00EB0BEC"/>
    <w:rsid w:val="00EB175C"/>
    <w:rsid w:val="00EB47F8"/>
    <w:rsid w:val="00EB4DC1"/>
    <w:rsid w:val="00EC040B"/>
    <w:rsid w:val="00EC650C"/>
    <w:rsid w:val="00EC68C2"/>
    <w:rsid w:val="00EC70B5"/>
    <w:rsid w:val="00EC7808"/>
    <w:rsid w:val="00ED4B23"/>
    <w:rsid w:val="00ED5C80"/>
    <w:rsid w:val="00ED7C2B"/>
    <w:rsid w:val="00EE0018"/>
    <w:rsid w:val="00EE10EF"/>
    <w:rsid w:val="00EE2952"/>
    <w:rsid w:val="00EE70F0"/>
    <w:rsid w:val="00EE727E"/>
    <w:rsid w:val="00EF42BC"/>
    <w:rsid w:val="00EF4A0F"/>
    <w:rsid w:val="00EF6F5E"/>
    <w:rsid w:val="00F00AC8"/>
    <w:rsid w:val="00F02CD5"/>
    <w:rsid w:val="00F044A4"/>
    <w:rsid w:val="00F05D75"/>
    <w:rsid w:val="00F06887"/>
    <w:rsid w:val="00F07AA3"/>
    <w:rsid w:val="00F12CBE"/>
    <w:rsid w:val="00F142D5"/>
    <w:rsid w:val="00F150B2"/>
    <w:rsid w:val="00F15E26"/>
    <w:rsid w:val="00F163A0"/>
    <w:rsid w:val="00F25B59"/>
    <w:rsid w:val="00F25D1B"/>
    <w:rsid w:val="00F310DF"/>
    <w:rsid w:val="00F31C50"/>
    <w:rsid w:val="00F33920"/>
    <w:rsid w:val="00F45AD4"/>
    <w:rsid w:val="00F45CAB"/>
    <w:rsid w:val="00F51F73"/>
    <w:rsid w:val="00F53585"/>
    <w:rsid w:val="00F55949"/>
    <w:rsid w:val="00F56E22"/>
    <w:rsid w:val="00F5772E"/>
    <w:rsid w:val="00F6070F"/>
    <w:rsid w:val="00F63EFA"/>
    <w:rsid w:val="00F6475A"/>
    <w:rsid w:val="00F67511"/>
    <w:rsid w:val="00F73DD0"/>
    <w:rsid w:val="00F74D90"/>
    <w:rsid w:val="00F77125"/>
    <w:rsid w:val="00F81193"/>
    <w:rsid w:val="00F8180A"/>
    <w:rsid w:val="00F82D64"/>
    <w:rsid w:val="00F84416"/>
    <w:rsid w:val="00F84CFC"/>
    <w:rsid w:val="00F86043"/>
    <w:rsid w:val="00F922CB"/>
    <w:rsid w:val="00F95E9A"/>
    <w:rsid w:val="00F96952"/>
    <w:rsid w:val="00FA3DE3"/>
    <w:rsid w:val="00FA450A"/>
    <w:rsid w:val="00FA493D"/>
    <w:rsid w:val="00FA6BB6"/>
    <w:rsid w:val="00FA7CE7"/>
    <w:rsid w:val="00FB16E7"/>
    <w:rsid w:val="00FB21F1"/>
    <w:rsid w:val="00FB34F6"/>
    <w:rsid w:val="00FB75F4"/>
    <w:rsid w:val="00FC20B6"/>
    <w:rsid w:val="00FC314D"/>
    <w:rsid w:val="00FC3EC3"/>
    <w:rsid w:val="00FC78C4"/>
    <w:rsid w:val="00FD0D25"/>
    <w:rsid w:val="00FD1AAC"/>
    <w:rsid w:val="00FD377C"/>
    <w:rsid w:val="00FD3B04"/>
    <w:rsid w:val="00FD68F0"/>
    <w:rsid w:val="00FD7449"/>
    <w:rsid w:val="00FD758A"/>
    <w:rsid w:val="00FE1D1E"/>
    <w:rsid w:val="00FE31F9"/>
    <w:rsid w:val="00FE54A9"/>
    <w:rsid w:val="00FE6902"/>
    <w:rsid w:val="00FE6B44"/>
    <w:rsid w:val="00FF1ECE"/>
    <w:rsid w:val="00FF1FD5"/>
    <w:rsid w:val="00FF312A"/>
    <w:rsid w:val="00FF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97D7CC"/>
  <w15:docId w15:val="{1C470DB8-2956-9C44-8EF8-6C97D6D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D5B"/>
    <w:rPr>
      <w:sz w:val="24"/>
      <w:szCs w:val="24"/>
    </w:rPr>
  </w:style>
  <w:style w:type="paragraph" w:styleId="Heading1">
    <w:name w:val="heading 1"/>
    <w:basedOn w:val="Normal"/>
    <w:next w:val="Normal"/>
    <w:qFormat/>
    <w:pPr>
      <w:keepNext/>
      <w:widowControl w:val="0"/>
      <w:tabs>
        <w:tab w:val="left" w:pos="-1440"/>
        <w:tab w:val="left" w:pos="-720"/>
        <w:tab w:val="left" w:pos="0"/>
        <w:tab w:val="left" w:pos="261"/>
        <w:tab w:val="left" w:pos="523"/>
        <w:tab w:val="left" w:pos="784"/>
        <w:tab w:val="left" w:pos="1046"/>
        <w:tab w:val="left" w:pos="1308"/>
        <w:tab w:val="left" w:pos="1569"/>
        <w:tab w:val="left" w:pos="2160"/>
      </w:tabs>
      <w:suppressAutoHyphens/>
      <w:outlineLvl w:val="0"/>
    </w:pPr>
    <w:rPr>
      <w:rFonts w:ascii="CG Times" w:hAnsi="CG Times"/>
      <w:b/>
      <w:spacing w:val="-3"/>
      <w:szCs w:val="20"/>
    </w:rPr>
  </w:style>
  <w:style w:type="paragraph" w:styleId="Heading2">
    <w:name w:val="heading 2"/>
    <w:basedOn w:val="Normal"/>
    <w:next w:val="Normal"/>
    <w:qFormat/>
    <w:pPr>
      <w:keepNext/>
      <w:widowControl w:val="0"/>
      <w:tabs>
        <w:tab w:val="left" w:pos="-720"/>
        <w:tab w:val="left" w:pos="0"/>
        <w:tab w:val="left" w:pos="432"/>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line="243" w:lineRule="auto"/>
      <w:jc w:val="both"/>
      <w:outlineLvl w:val="1"/>
    </w:pPr>
    <w:rPr>
      <w:b/>
      <w:spacing w:val="-2"/>
      <w:kern w:val="1"/>
      <w:szCs w:val="20"/>
    </w:rPr>
  </w:style>
  <w:style w:type="paragraph" w:styleId="Heading3">
    <w:name w:val="heading 3"/>
    <w:basedOn w:val="Normal"/>
    <w:next w:val="Normal"/>
    <w:qFormat/>
    <w:pPr>
      <w:keepNext/>
      <w:widowControl w:val="0"/>
      <w:tabs>
        <w:tab w:val="left" w:pos="-1440"/>
        <w:tab w:val="left" w:pos="-720"/>
        <w:tab w:val="left" w:pos="-15"/>
        <w:tab w:val="left" w:pos="230"/>
        <w:tab w:val="left" w:pos="398"/>
        <w:tab w:val="left" w:pos="597"/>
        <w:tab w:val="left" w:pos="796"/>
        <w:tab w:val="left" w:pos="964"/>
        <w:tab w:val="left" w:pos="1440"/>
      </w:tabs>
      <w:suppressAutoHyphens/>
      <w:jc w:val="center"/>
      <w:outlineLvl w:val="2"/>
    </w:pPr>
    <w:rPr>
      <w:b/>
      <w:szCs w:val="20"/>
    </w:rPr>
  </w:style>
  <w:style w:type="paragraph" w:styleId="Heading4">
    <w:name w:val="heading 4"/>
    <w:basedOn w:val="Normal"/>
    <w:next w:val="Normal"/>
    <w:link w:val="Heading4Char"/>
    <w:semiHidden/>
    <w:unhideWhenUsed/>
    <w:qFormat/>
    <w:rsid w:val="000D231C"/>
    <w:pPr>
      <w:keepNext/>
      <w:keepLines/>
      <w:widowControl w:val="0"/>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tabs>
        <w:tab w:val="left" w:pos="-720"/>
      </w:tabs>
      <w:suppressAutoHyphens/>
    </w:pPr>
    <w:rPr>
      <w:rFonts w:ascii="Arial" w:hAnsi="Arial"/>
      <w:sz w:val="20"/>
      <w:szCs w:val="20"/>
    </w:rPr>
  </w:style>
  <w:style w:type="character" w:styleId="EndnoteReference">
    <w:name w:val="endnote reference"/>
    <w:semiHidden/>
    <w:rPr>
      <w:vertAlign w:val="superscript"/>
    </w:rPr>
  </w:style>
  <w:style w:type="paragraph" w:styleId="FootnoteText">
    <w:name w:val="footnote text"/>
    <w:basedOn w:val="Normal"/>
    <w:link w:val="FootnoteTextChar"/>
    <w:pPr>
      <w:widowControl w:val="0"/>
    </w:pPr>
    <w:rPr>
      <w:rFonts w:ascii="Courier New" w:hAnsi="Courier New"/>
      <w:szCs w:val="20"/>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widowControl w:val="0"/>
      <w:tabs>
        <w:tab w:val="left" w:pos="0"/>
        <w:tab w:val="center" w:pos="4320"/>
        <w:tab w:val="right" w:pos="8640"/>
      </w:tabs>
      <w:suppressAutoHyphens/>
    </w:pPr>
    <w:rPr>
      <w:rFonts w:ascii="Courier New" w:hAnsi="Courier New"/>
      <w:szCs w:val="20"/>
    </w:rPr>
  </w:style>
  <w:style w:type="paragraph" w:styleId="Header">
    <w:name w:val="header"/>
    <w:basedOn w:val="Normal"/>
    <w:pPr>
      <w:widowControl w:val="0"/>
      <w:tabs>
        <w:tab w:val="left" w:pos="0"/>
        <w:tab w:val="center" w:pos="4320"/>
        <w:tab w:val="right" w:pos="8640"/>
      </w:tabs>
      <w:suppressAutoHyphens/>
    </w:pPr>
    <w:rPr>
      <w:rFonts w:ascii="Courier New" w:hAnsi="Courier New"/>
      <w:szCs w:val="20"/>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MACNormal">
    <w:name w:val="MACNormal"/>
    <w:pPr>
      <w:widowControl w:val="0"/>
      <w:tabs>
        <w:tab w:val="left" w:pos="-1440"/>
        <w:tab w:val="left" w:pos="-720"/>
      </w:tabs>
      <w:suppressAutoHyphens/>
    </w:pPr>
    <w:rPr>
      <w:rFonts w:ascii="Modern No. 20" w:hAnsi="Modern No. 20"/>
      <w:color w:val="000000"/>
      <w:sz w:val="23"/>
    </w:rPr>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ourier New" w:hAnsi="Courier New"/>
      <w:szCs w:val="2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widowControl w:val="0"/>
      <w:tabs>
        <w:tab w:val="right" w:leader="dot" w:pos="9360"/>
      </w:tabs>
      <w:suppressAutoHyphens/>
      <w:ind w:left="1440" w:right="720" w:hanging="1440"/>
    </w:pPr>
    <w:rPr>
      <w:rFonts w:ascii="Courier New" w:hAnsi="Courier New"/>
      <w:szCs w:val="20"/>
    </w:r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widowControl w:val="0"/>
    </w:pPr>
    <w:rPr>
      <w:rFonts w:ascii="Courier New" w:hAnsi="Courier New"/>
      <w:szCs w:val="20"/>
    </w:rPr>
  </w:style>
  <w:style w:type="character" w:customStyle="1" w:styleId="EquationCaption">
    <w:name w:val="_Equation Caption"/>
  </w:style>
  <w:style w:type="paragraph" w:styleId="BodyText">
    <w:name w:val="Body Text"/>
    <w:basedOn w:val="Normal"/>
    <w:link w:val="BodyTextChar"/>
    <w:pPr>
      <w:widowControl w:val="0"/>
      <w:tabs>
        <w:tab w:val="left" w:pos="-1440"/>
        <w:tab w:val="left" w:pos="-720"/>
        <w:tab w:val="left" w:pos="0"/>
        <w:tab w:val="left" w:pos="338"/>
        <w:tab w:val="left" w:pos="676"/>
        <w:tab w:val="left" w:pos="1015"/>
        <w:tab w:val="left" w:pos="1353"/>
        <w:tab w:val="left" w:pos="1692"/>
        <w:tab w:val="left" w:pos="2030"/>
        <w:tab w:val="left" w:pos="2880"/>
      </w:tabs>
      <w:suppressAutoHyphens/>
      <w:jc w:val="both"/>
    </w:pPr>
    <w:rPr>
      <w:rFonts w:ascii="CG Times" w:hAnsi="CG Times"/>
      <w:spacing w:val="-3"/>
      <w:szCs w:val="20"/>
    </w:rPr>
  </w:style>
  <w:style w:type="paragraph" w:styleId="BodyText2">
    <w:name w:val="Body Text 2"/>
    <w:basedOn w:val="Normal"/>
    <w:pPr>
      <w:widowControl w:val="0"/>
      <w:tabs>
        <w:tab w:val="left" w:pos="-720"/>
        <w:tab w:val="left" w:pos="0"/>
        <w:tab w:val="left" w:pos="9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line="243" w:lineRule="auto"/>
      <w:ind w:left="2592"/>
    </w:pPr>
    <w:rPr>
      <w:rFonts w:ascii="Courier New" w:hAnsi="Courier New"/>
      <w:spacing w:val="-2"/>
      <w:kern w:val="1"/>
      <w:szCs w:val="20"/>
    </w:rPr>
  </w:style>
  <w:style w:type="paragraph" w:styleId="BodyTextIndent2">
    <w:name w:val="Body Text Indent 2"/>
    <w:basedOn w:val="Normal"/>
    <w:pPr>
      <w:widowControl w:val="0"/>
      <w:tabs>
        <w:tab w:val="left" w:pos="-720"/>
        <w:tab w:val="left" w:pos="0"/>
        <w:tab w:val="left" w:pos="9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line="243" w:lineRule="auto"/>
      <w:ind w:left="270" w:hanging="270"/>
    </w:pPr>
    <w:rPr>
      <w:rFonts w:ascii="Courier New" w:hAnsi="Courier New"/>
      <w:spacing w:val="-2"/>
      <w:kern w:val="1"/>
      <w:szCs w:val="20"/>
    </w:rPr>
  </w:style>
  <w:style w:type="paragraph" w:styleId="BodyTextIndent3">
    <w:name w:val="Body Text Indent 3"/>
    <w:basedOn w:val="Normal"/>
    <w:pPr>
      <w:widowControl w:val="0"/>
      <w:tabs>
        <w:tab w:val="left" w:pos="-720"/>
        <w:tab w:val="left" w:pos="0"/>
        <w:tab w:val="left" w:pos="27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line="243" w:lineRule="auto"/>
      <w:ind w:left="360" w:hanging="360"/>
    </w:pPr>
    <w:rPr>
      <w:rFonts w:ascii="Courier New" w:hAnsi="Courier New"/>
      <w:spacing w:val="-2"/>
      <w:kern w:val="1"/>
      <w:szCs w:val="20"/>
    </w:rPr>
  </w:style>
  <w:style w:type="character" w:customStyle="1" w:styleId="CITE">
    <w:name w:val="CITE"/>
    <w:rPr>
      <w:i/>
    </w:rPr>
  </w:style>
  <w:style w:type="character" w:styleId="Hyperlink">
    <w:name w:val="Hyperlink"/>
    <w:uiPriority w:val="99"/>
    <w:rPr>
      <w:color w:val="0000FF"/>
      <w:u w:val="single"/>
    </w:rPr>
  </w:style>
  <w:style w:type="paragraph" w:styleId="BodyTextIndent">
    <w:name w:val="Body Text Indent"/>
    <w:basedOn w:val="Normal"/>
    <w:link w:val="BodyTextIndentChar"/>
    <w:pPr>
      <w:widowControl w:val="0"/>
      <w:tabs>
        <w:tab w:val="left" w:pos="-720"/>
        <w:tab w:val="left" w:pos="18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12"/>
      </w:tabs>
      <w:suppressAutoHyphens/>
      <w:spacing w:line="243" w:lineRule="auto"/>
      <w:ind w:left="180" w:hanging="180"/>
    </w:pPr>
    <w:rPr>
      <w:spacing w:val="-2"/>
      <w:kern w:val="1"/>
      <w:szCs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55E5C"/>
    <w:rPr>
      <w:rFonts w:ascii="Tahoma" w:hAnsi="Tahoma" w:cs="Tahoma"/>
      <w:sz w:val="16"/>
      <w:szCs w:val="16"/>
    </w:rPr>
  </w:style>
  <w:style w:type="paragraph" w:styleId="NormalWeb">
    <w:name w:val="Normal (Web)"/>
    <w:basedOn w:val="Normal"/>
    <w:uiPriority w:val="99"/>
    <w:rsid w:val="008960EB"/>
    <w:pPr>
      <w:spacing w:before="100" w:beforeAutospacing="1" w:after="100" w:afterAutospacing="1"/>
    </w:pPr>
  </w:style>
  <w:style w:type="character" w:styleId="Strong">
    <w:name w:val="Strong"/>
    <w:uiPriority w:val="22"/>
    <w:qFormat/>
    <w:rsid w:val="008960EB"/>
    <w:rPr>
      <w:b/>
      <w:bCs/>
    </w:rPr>
  </w:style>
  <w:style w:type="paragraph" w:customStyle="1" w:styleId="Default">
    <w:name w:val="Default"/>
    <w:rsid w:val="00E04BD8"/>
    <w:pPr>
      <w:widowControl w:val="0"/>
      <w:autoSpaceDE w:val="0"/>
      <w:autoSpaceDN w:val="0"/>
      <w:adjustRightInd w:val="0"/>
    </w:pPr>
    <w:rPr>
      <w:rFonts w:ascii="Arial" w:hAnsi="Arial" w:cs="Arial"/>
      <w:color w:val="000000"/>
      <w:sz w:val="24"/>
      <w:szCs w:val="24"/>
    </w:rPr>
  </w:style>
  <w:style w:type="paragraph" w:customStyle="1" w:styleId="citation">
    <w:name w:val="citation"/>
    <w:basedOn w:val="Normal"/>
    <w:rsid w:val="00EE0018"/>
    <w:pPr>
      <w:spacing w:before="100" w:beforeAutospacing="1" w:after="100" w:afterAutospacing="1"/>
    </w:pPr>
  </w:style>
  <w:style w:type="paragraph" w:customStyle="1" w:styleId="desc">
    <w:name w:val="desc"/>
    <w:basedOn w:val="Normal"/>
    <w:rsid w:val="00564488"/>
    <w:pPr>
      <w:spacing w:before="100" w:beforeAutospacing="1" w:after="100" w:afterAutospacing="1"/>
    </w:pPr>
    <w:rPr>
      <w:rFonts w:ascii="Times" w:hAnsi="Times"/>
      <w:sz w:val="20"/>
      <w:szCs w:val="20"/>
    </w:rPr>
  </w:style>
  <w:style w:type="paragraph" w:customStyle="1" w:styleId="details">
    <w:name w:val="details"/>
    <w:basedOn w:val="Normal"/>
    <w:rsid w:val="00564488"/>
    <w:pPr>
      <w:spacing w:before="100" w:beforeAutospacing="1" w:after="100" w:afterAutospacing="1"/>
    </w:pPr>
    <w:rPr>
      <w:rFonts w:ascii="Times" w:hAnsi="Times"/>
      <w:sz w:val="20"/>
      <w:szCs w:val="20"/>
    </w:rPr>
  </w:style>
  <w:style w:type="character" w:customStyle="1" w:styleId="jrnl">
    <w:name w:val="jrnl"/>
    <w:rsid w:val="00564488"/>
  </w:style>
  <w:style w:type="paragraph" w:styleId="Title">
    <w:name w:val="Title"/>
    <w:aliases w:val="title"/>
    <w:basedOn w:val="Normal"/>
    <w:link w:val="TitleChar"/>
    <w:uiPriority w:val="10"/>
    <w:qFormat/>
    <w:rsid w:val="00564488"/>
    <w:pPr>
      <w:spacing w:before="100" w:beforeAutospacing="1" w:after="100" w:afterAutospacing="1"/>
    </w:pPr>
    <w:rPr>
      <w:rFonts w:ascii="Times" w:hAnsi="Times"/>
      <w:sz w:val="20"/>
      <w:szCs w:val="20"/>
      <w:lang w:val="x-none" w:eastAsia="x-none"/>
    </w:rPr>
  </w:style>
  <w:style w:type="character" w:customStyle="1" w:styleId="TitleChar">
    <w:name w:val="Title Char"/>
    <w:aliases w:val="title Char"/>
    <w:link w:val="Title"/>
    <w:uiPriority w:val="10"/>
    <w:rsid w:val="00564488"/>
    <w:rPr>
      <w:rFonts w:ascii="Times" w:hAnsi="Times"/>
    </w:rPr>
  </w:style>
  <w:style w:type="character" w:styleId="FollowedHyperlink">
    <w:name w:val="FollowedHyperlink"/>
    <w:rsid w:val="00564488"/>
    <w:rPr>
      <w:color w:val="800080"/>
      <w:u w:val="single"/>
    </w:rPr>
  </w:style>
  <w:style w:type="character" w:customStyle="1" w:styleId="apple-style-span">
    <w:name w:val="apple-style-span"/>
    <w:rsid w:val="00BF2606"/>
  </w:style>
  <w:style w:type="paragraph" w:customStyle="1" w:styleId="details1">
    <w:name w:val="details1"/>
    <w:basedOn w:val="Normal"/>
    <w:rsid w:val="003154D7"/>
    <w:rPr>
      <w:sz w:val="22"/>
      <w:szCs w:val="22"/>
    </w:rPr>
  </w:style>
  <w:style w:type="character" w:customStyle="1" w:styleId="xapple-style-span">
    <w:name w:val="x_apple-style-span"/>
    <w:rsid w:val="00D63B68"/>
  </w:style>
  <w:style w:type="character" w:styleId="PageNumber">
    <w:name w:val="page number"/>
    <w:rsid w:val="00A21CA8"/>
  </w:style>
  <w:style w:type="paragraph" w:styleId="ListParagraph">
    <w:name w:val="List Paragraph"/>
    <w:basedOn w:val="Normal"/>
    <w:uiPriority w:val="34"/>
    <w:qFormat/>
    <w:rsid w:val="000533DB"/>
    <w:pPr>
      <w:widowControl w:val="0"/>
      <w:ind w:left="720"/>
      <w:contextualSpacing/>
    </w:pPr>
    <w:rPr>
      <w:rFonts w:ascii="Courier New" w:hAnsi="Courier New"/>
      <w:szCs w:val="20"/>
    </w:rPr>
  </w:style>
  <w:style w:type="character" w:customStyle="1" w:styleId="BodyTextChar">
    <w:name w:val="Body Text Char"/>
    <w:basedOn w:val="DefaultParagraphFont"/>
    <w:link w:val="BodyText"/>
    <w:rsid w:val="00557A35"/>
    <w:rPr>
      <w:rFonts w:ascii="CG Times" w:hAnsi="CG Times"/>
      <w:spacing w:val="-3"/>
      <w:sz w:val="24"/>
    </w:rPr>
  </w:style>
  <w:style w:type="character" w:customStyle="1" w:styleId="apple-converted-space">
    <w:name w:val="apple-converted-space"/>
    <w:basedOn w:val="DefaultParagraphFont"/>
    <w:rsid w:val="00CA1E4A"/>
  </w:style>
  <w:style w:type="character" w:customStyle="1" w:styleId="FootnoteTextChar">
    <w:name w:val="Footnote Text Char"/>
    <w:basedOn w:val="DefaultParagraphFont"/>
    <w:link w:val="FootnoteText"/>
    <w:rsid w:val="007A6050"/>
    <w:rPr>
      <w:rFonts w:ascii="Courier New" w:hAnsi="Courier New"/>
      <w:sz w:val="24"/>
    </w:rPr>
  </w:style>
  <w:style w:type="character" w:customStyle="1" w:styleId="abscitationtitle">
    <w:name w:val="abs_citation_title"/>
    <w:basedOn w:val="DefaultParagraphFont"/>
    <w:rsid w:val="007D4EED"/>
  </w:style>
  <w:style w:type="character" w:styleId="Emphasis">
    <w:name w:val="Emphasis"/>
    <w:basedOn w:val="DefaultParagraphFont"/>
    <w:uiPriority w:val="20"/>
    <w:qFormat/>
    <w:rsid w:val="000A5301"/>
    <w:rPr>
      <w:i/>
      <w:iCs/>
    </w:rPr>
  </w:style>
  <w:style w:type="paragraph" w:customStyle="1" w:styleId="Pa1">
    <w:name w:val="Pa1"/>
    <w:basedOn w:val="Default"/>
    <w:next w:val="Default"/>
    <w:uiPriority w:val="99"/>
    <w:rsid w:val="00690878"/>
    <w:pPr>
      <w:spacing w:line="241" w:lineRule="atLeast"/>
    </w:pPr>
    <w:rPr>
      <w:rFonts w:ascii="ITC Franklin Gothic Std Med" w:hAnsi="ITC Franklin Gothic Std Med" w:cs="Times New Roman"/>
      <w:color w:val="auto"/>
    </w:rPr>
  </w:style>
  <w:style w:type="character" w:customStyle="1" w:styleId="A1">
    <w:name w:val="A1"/>
    <w:uiPriority w:val="99"/>
    <w:rsid w:val="00690878"/>
    <w:rPr>
      <w:rFonts w:cs="ITC Franklin Gothic Std Med"/>
      <w:color w:val="000000"/>
    </w:rPr>
  </w:style>
  <w:style w:type="character" w:customStyle="1" w:styleId="EndnoteTextChar">
    <w:name w:val="Endnote Text Char"/>
    <w:basedOn w:val="DefaultParagraphFont"/>
    <w:link w:val="EndnoteText"/>
    <w:semiHidden/>
    <w:rsid w:val="00D07A7F"/>
    <w:rPr>
      <w:rFonts w:ascii="Arial" w:hAnsi="Arial"/>
    </w:rPr>
  </w:style>
  <w:style w:type="character" w:customStyle="1" w:styleId="Heading4Char">
    <w:name w:val="Heading 4 Char"/>
    <w:basedOn w:val="DefaultParagraphFont"/>
    <w:link w:val="Heading4"/>
    <w:semiHidden/>
    <w:rsid w:val="000D231C"/>
    <w:rPr>
      <w:rFonts w:asciiTheme="majorHAnsi" w:eastAsiaTheme="majorEastAsia" w:hAnsiTheme="majorHAnsi" w:cstheme="majorBidi"/>
      <w:b/>
      <w:bCs/>
      <w:i/>
      <w:iCs/>
      <w:color w:val="4F81BD" w:themeColor="accent1"/>
      <w:sz w:val="24"/>
    </w:rPr>
  </w:style>
  <w:style w:type="character" w:customStyle="1" w:styleId="BodyTextIndentChar">
    <w:name w:val="Body Text Indent Char"/>
    <w:basedOn w:val="DefaultParagraphFont"/>
    <w:link w:val="BodyTextIndent"/>
    <w:rsid w:val="004B2ECE"/>
    <w:rPr>
      <w:spacing w:val="-2"/>
      <w:kern w:val="1"/>
      <w:sz w:val="24"/>
    </w:rPr>
  </w:style>
  <w:style w:type="character" w:customStyle="1" w:styleId="st">
    <w:name w:val="st"/>
    <w:basedOn w:val="DefaultParagraphFont"/>
    <w:rsid w:val="00D33F8F"/>
  </w:style>
  <w:style w:type="character" w:styleId="UnresolvedMention">
    <w:name w:val="Unresolved Mention"/>
    <w:basedOn w:val="DefaultParagraphFont"/>
    <w:uiPriority w:val="99"/>
    <w:semiHidden/>
    <w:unhideWhenUsed/>
    <w:rsid w:val="002727AF"/>
    <w:rPr>
      <w:color w:val="605E5C"/>
      <w:shd w:val="clear" w:color="auto" w:fill="E1DFDD"/>
    </w:rPr>
  </w:style>
  <w:style w:type="character" w:customStyle="1" w:styleId="period">
    <w:name w:val="period"/>
    <w:basedOn w:val="DefaultParagraphFont"/>
    <w:rsid w:val="00387931"/>
  </w:style>
  <w:style w:type="character" w:customStyle="1" w:styleId="cit">
    <w:name w:val="cit"/>
    <w:basedOn w:val="DefaultParagraphFont"/>
    <w:rsid w:val="00387931"/>
  </w:style>
  <w:style w:type="character" w:customStyle="1" w:styleId="citation-doi">
    <w:name w:val="citation-doi"/>
    <w:basedOn w:val="DefaultParagraphFont"/>
    <w:rsid w:val="00387931"/>
  </w:style>
  <w:style w:type="character" w:customStyle="1" w:styleId="highwire-cite-metadata-date">
    <w:name w:val="highwire-cite-metadata-date"/>
    <w:basedOn w:val="DefaultParagraphFont"/>
    <w:rsid w:val="00EB175C"/>
  </w:style>
  <w:style w:type="character" w:customStyle="1" w:styleId="highwire-cite-metadata-vol-issue">
    <w:name w:val="highwire-cite-metadata-vol-issue"/>
    <w:basedOn w:val="DefaultParagraphFont"/>
    <w:rsid w:val="00EB175C"/>
  </w:style>
  <w:style w:type="character" w:customStyle="1" w:styleId="highwire-cite-metadata-volume">
    <w:name w:val="highwire-cite-metadata-volume"/>
    <w:basedOn w:val="DefaultParagraphFont"/>
    <w:rsid w:val="00EB175C"/>
  </w:style>
  <w:style w:type="character" w:customStyle="1" w:styleId="highwire-cite-metadata-issue">
    <w:name w:val="highwire-cite-metadata-issue"/>
    <w:basedOn w:val="DefaultParagraphFont"/>
    <w:rsid w:val="00EB175C"/>
  </w:style>
  <w:style w:type="character" w:customStyle="1" w:styleId="highwire-cite-metadata-page-string">
    <w:name w:val="highwire-cite-metadata-page-string"/>
    <w:basedOn w:val="DefaultParagraphFont"/>
    <w:rsid w:val="00EB175C"/>
  </w:style>
  <w:style w:type="character" w:customStyle="1" w:styleId="epub-sectionitem">
    <w:name w:val="epub-section__item"/>
    <w:basedOn w:val="DefaultParagraphFont"/>
    <w:rsid w:val="00B3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494">
      <w:bodyDiv w:val="1"/>
      <w:marLeft w:val="0"/>
      <w:marRight w:val="0"/>
      <w:marTop w:val="0"/>
      <w:marBottom w:val="0"/>
      <w:divBdr>
        <w:top w:val="none" w:sz="0" w:space="0" w:color="auto"/>
        <w:left w:val="none" w:sz="0" w:space="0" w:color="auto"/>
        <w:bottom w:val="none" w:sz="0" w:space="0" w:color="auto"/>
        <w:right w:val="none" w:sz="0" w:space="0" w:color="auto"/>
      </w:divBdr>
    </w:div>
    <w:div w:id="29762949">
      <w:bodyDiv w:val="1"/>
      <w:marLeft w:val="0"/>
      <w:marRight w:val="0"/>
      <w:marTop w:val="0"/>
      <w:marBottom w:val="0"/>
      <w:divBdr>
        <w:top w:val="none" w:sz="0" w:space="0" w:color="auto"/>
        <w:left w:val="none" w:sz="0" w:space="0" w:color="auto"/>
        <w:bottom w:val="none" w:sz="0" w:space="0" w:color="auto"/>
        <w:right w:val="none" w:sz="0" w:space="0" w:color="auto"/>
      </w:divBdr>
    </w:div>
    <w:div w:id="47848469">
      <w:bodyDiv w:val="1"/>
      <w:marLeft w:val="0"/>
      <w:marRight w:val="0"/>
      <w:marTop w:val="0"/>
      <w:marBottom w:val="0"/>
      <w:divBdr>
        <w:top w:val="none" w:sz="0" w:space="0" w:color="auto"/>
        <w:left w:val="none" w:sz="0" w:space="0" w:color="auto"/>
        <w:bottom w:val="none" w:sz="0" w:space="0" w:color="auto"/>
        <w:right w:val="none" w:sz="0" w:space="0" w:color="auto"/>
      </w:divBdr>
    </w:div>
    <w:div w:id="58599099">
      <w:bodyDiv w:val="1"/>
      <w:marLeft w:val="0"/>
      <w:marRight w:val="0"/>
      <w:marTop w:val="0"/>
      <w:marBottom w:val="0"/>
      <w:divBdr>
        <w:top w:val="none" w:sz="0" w:space="0" w:color="auto"/>
        <w:left w:val="none" w:sz="0" w:space="0" w:color="auto"/>
        <w:bottom w:val="none" w:sz="0" w:space="0" w:color="auto"/>
        <w:right w:val="none" w:sz="0" w:space="0" w:color="auto"/>
      </w:divBdr>
    </w:div>
    <w:div w:id="59795899">
      <w:bodyDiv w:val="1"/>
      <w:marLeft w:val="0"/>
      <w:marRight w:val="0"/>
      <w:marTop w:val="0"/>
      <w:marBottom w:val="0"/>
      <w:divBdr>
        <w:top w:val="none" w:sz="0" w:space="0" w:color="auto"/>
        <w:left w:val="none" w:sz="0" w:space="0" w:color="auto"/>
        <w:bottom w:val="none" w:sz="0" w:space="0" w:color="auto"/>
        <w:right w:val="none" w:sz="0" w:space="0" w:color="auto"/>
      </w:divBdr>
    </w:div>
    <w:div w:id="63143596">
      <w:bodyDiv w:val="1"/>
      <w:marLeft w:val="0"/>
      <w:marRight w:val="0"/>
      <w:marTop w:val="0"/>
      <w:marBottom w:val="0"/>
      <w:divBdr>
        <w:top w:val="none" w:sz="0" w:space="0" w:color="auto"/>
        <w:left w:val="none" w:sz="0" w:space="0" w:color="auto"/>
        <w:bottom w:val="none" w:sz="0" w:space="0" w:color="auto"/>
        <w:right w:val="none" w:sz="0" w:space="0" w:color="auto"/>
      </w:divBdr>
    </w:div>
    <w:div w:id="65274809">
      <w:bodyDiv w:val="1"/>
      <w:marLeft w:val="0"/>
      <w:marRight w:val="0"/>
      <w:marTop w:val="0"/>
      <w:marBottom w:val="0"/>
      <w:divBdr>
        <w:top w:val="none" w:sz="0" w:space="0" w:color="auto"/>
        <w:left w:val="none" w:sz="0" w:space="0" w:color="auto"/>
        <w:bottom w:val="none" w:sz="0" w:space="0" w:color="auto"/>
        <w:right w:val="none" w:sz="0" w:space="0" w:color="auto"/>
      </w:divBdr>
    </w:div>
    <w:div w:id="66533432">
      <w:bodyDiv w:val="1"/>
      <w:marLeft w:val="0"/>
      <w:marRight w:val="0"/>
      <w:marTop w:val="0"/>
      <w:marBottom w:val="0"/>
      <w:divBdr>
        <w:top w:val="none" w:sz="0" w:space="0" w:color="auto"/>
        <w:left w:val="none" w:sz="0" w:space="0" w:color="auto"/>
        <w:bottom w:val="none" w:sz="0" w:space="0" w:color="auto"/>
        <w:right w:val="none" w:sz="0" w:space="0" w:color="auto"/>
      </w:divBdr>
    </w:div>
    <w:div w:id="103114981">
      <w:bodyDiv w:val="1"/>
      <w:marLeft w:val="0"/>
      <w:marRight w:val="0"/>
      <w:marTop w:val="0"/>
      <w:marBottom w:val="0"/>
      <w:divBdr>
        <w:top w:val="none" w:sz="0" w:space="0" w:color="auto"/>
        <w:left w:val="none" w:sz="0" w:space="0" w:color="auto"/>
        <w:bottom w:val="none" w:sz="0" w:space="0" w:color="auto"/>
        <w:right w:val="none" w:sz="0" w:space="0" w:color="auto"/>
      </w:divBdr>
      <w:divsChild>
        <w:div w:id="935090622">
          <w:marLeft w:val="0"/>
          <w:marRight w:val="0"/>
          <w:marTop w:val="0"/>
          <w:marBottom w:val="0"/>
          <w:divBdr>
            <w:top w:val="none" w:sz="0" w:space="0" w:color="auto"/>
            <w:left w:val="none" w:sz="0" w:space="0" w:color="auto"/>
            <w:bottom w:val="none" w:sz="0" w:space="0" w:color="auto"/>
            <w:right w:val="none" w:sz="0" w:space="0" w:color="auto"/>
          </w:divBdr>
        </w:div>
        <w:div w:id="1697460931">
          <w:marLeft w:val="0"/>
          <w:marRight w:val="0"/>
          <w:marTop w:val="0"/>
          <w:marBottom w:val="0"/>
          <w:divBdr>
            <w:top w:val="none" w:sz="0" w:space="0" w:color="auto"/>
            <w:left w:val="none" w:sz="0" w:space="0" w:color="auto"/>
            <w:bottom w:val="none" w:sz="0" w:space="0" w:color="auto"/>
            <w:right w:val="none" w:sz="0" w:space="0" w:color="auto"/>
          </w:divBdr>
        </w:div>
        <w:div w:id="1817213145">
          <w:marLeft w:val="0"/>
          <w:marRight w:val="0"/>
          <w:marTop w:val="0"/>
          <w:marBottom w:val="0"/>
          <w:divBdr>
            <w:top w:val="none" w:sz="0" w:space="0" w:color="auto"/>
            <w:left w:val="none" w:sz="0" w:space="0" w:color="auto"/>
            <w:bottom w:val="none" w:sz="0" w:space="0" w:color="auto"/>
            <w:right w:val="none" w:sz="0" w:space="0" w:color="auto"/>
          </w:divBdr>
        </w:div>
      </w:divsChild>
    </w:div>
    <w:div w:id="131800019">
      <w:bodyDiv w:val="1"/>
      <w:marLeft w:val="0"/>
      <w:marRight w:val="0"/>
      <w:marTop w:val="0"/>
      <w:marBottom w:val="0"/>
      <w:divBdr>
        <w:top w:val="none" w:sz="0" w:space="0" w:color="auto"/>
        <w:left w:val="none" w:sz="0" w:space="0" w:color="auto"/>
        <w:bottom w:val="none" w:sz="0" w:space="0" w:color="auto"/>
        <w:right w:val="none" w:sz="0" w:space="0" w:color="auto"/>
      </w:divBdr>
    </w:div>
    <w:div w:id="150297690">
      <w:bodyDiv w:val="1"/>
      <w:marLeft w:val="0"/>
      <w:marRight w:val="0"/>
      <w:marTop w:val="0"/>
      <w:marBottom w:val="0"/>
      <w:divBdr>
        <w:top w:val="none" w:sz="0" w:space="0" w:color="auto"/>
        <w:left w:val="none" w:sz="0" w:space="0" w:color="auto"/>
        <w:bottom w:val="none" w:sz="0" w:space="0" w:color="auto"/>
        <w:right w:val="none" w:sz="0" w:space="0" w:color="auto"/>
      </w:divBdr>
    </w:div>
    <w:div w:id="154153928">
      <w:bodyDiv w:val="1"/>
      <w:marLeft w:val="0"/>
      <w:marRight w:val="0"/>
      <w:marTop w:val="0"/>
      <w:marBottom w:val="0"/>
      <w:divBdr>
        <w:top w:val="none" w:sz="0" w:space="0" w:color="auto"/>
        <w:left w:val="none" w:sz="0" w:space="0" w:color="auto"/>
        <w:bottom w:val="none" w:sz="0" w:space="0" w:color="auto"/>
        <w:right w:val="none" w:sz="0" w:space="0" w:color="auto"/>
      </w:divBdr>
      <w:divsChild>
        <w:div w:id="54284895">
          <w:marLeft w:val="0"/>
          <w:marRight w:val="0"/>
          <w:marTop w:val="0"/>
          <w:marBottom w:val="0"/>
          <w:divBdr>
            <w:top w:val="none" w:sz="0" w:space="0" w:color="auto"/>
            <w:left w:val="none" w:sz="0" w:space="0" w:color="auto"/>
            <w:bottom w:val="none" w:sz="0" w:space="0" w:color="auto"/>
            <w:right w:val="none" w:sz="0" w:space="0" w:color="auto"/>
          </w:divBdr>
        </w:div>
        <w:div w:id="97524394">
          <w:marLeft w:val="0"/>
          <w:marRight w:val="0"/>
          <w:marTop w:val="0"/>
          <w:marBottom w:val="0"/>
          <w:divBdr>
            <w:top w:val="none" w:sz="0" w:space="0" w:color="auto"/>
            <w:left w:val="none" w:sz="0" w:space="0" w:color="auto"/>
            <w:bottom w:val="none" w:sz="0" w:space="0" w:color="auto"/>
            <w:right w:val="none" w:sz="0" w:space="0" w:color="auto"/>
          </w:divBdr>
        </w:div>
        <w:div w:id="215969114">
          <w:marLeft w:val="0"/>
          <w:marRight w:val="0"/>
          <w:marTop w:val="0"/>
          <w:marBottom w:val="0"/>
          <w:divBdr>
            <w:top w:val="none" w:sz="0" w:space="0" w:color="auto"/>
            <w:left w:val="none" w:sz="0" w:space="0" w:color="auto"/>
            <w:bottom w:val="none" w:sz="0" w:space="0" w:color="auto"/>
            <w:right w:val="none" w:sz="0" w:space="0" w:color="auto"/>
          </w:divBdr>
        </w:div>
        <w:div w:id="410978110">
          <w:marLeft w:val="0"/>
          <w:marRight w:val="0"/>
          <w:marTop w:val="0"/>
          <w:marBottom w:val="0"/>
          <w:divBdr>
            <w:top w:val="none" w:sz="0" w:space="0" w:color="auto"/>
            <w:left w:val="none" w:sz="0" w:space="0" w:color="auto"/>
            <w:bottom w:val="none" w:sz="0" w:space="0" w:color="auto"/>
            <w:right w:val="none" w:sz="0" w:space="0" w:color="auto"/>
          </w:divBdr>
        </w:div>
        <w:div w:id="447049251">
          <w:marLeft w:val="0"/>
          <w:marRight w:val="0"/>
          <w:marTop w:val="0"/>
          <w:marBottom w:val="0"/>
          <w:divBdr>
            <w:top w:val="none" w:sz="0" w:space="0" w:color="auto"/>
            <w:left w:val="none" w:sz="0" w:space="0" w:color="auto"/>
            <w:bottom w:val="none" w:sz="0" w:space="0" w:color="auto"/>
            <w:right w:val="none" w:sz="0" w:space="0" w:color="auto"/>
          </w:divBdr>
        </w:div>
        <w:div w:id="543449801">
          <w:marLeft w:val="0"/>
          <w:marRight w:val="0"/>
          <w:marTop w:val="0"/>
          <w:marBottom w:val="0"/>
          <w:divBdr>
            <w:top w:val="none" w:sz="0" w:space="0" w:color="auto"/>
            <w:left w:val="none" w:sz="0" w:space="0" w:color="auto"/>
            <w:bottom w:val="none" w:sz="0" w:space="0" w:color="auto"/>
            <w:right w:val="none" w:sz="0" w:space="0" w:color="auto"/>
          </w:divBdr>
        </w:div>
        <w:div w:id="545483093">
          <w:marLeft w:val="0"/>
          <w:marRight w:val="0"/>
          <w:marTop w:val="0"/>
          <w:marBottom w:val="0"/>
          <w:divBdr>
            <w:top w:val="none" w:sz="0" w:space="0" w:color="auto"/>
            <w:left w:val="none" w:sz="0" w:space="0" w:color="auto"/>
            <w:bottom w:val="none" w:sz="0" w:space="0" w:color="auto"/>
            <w:right w:val="none" w:sz="0" w:space="0" w:color="auto"/>
          </w:divBdr>
        </w:div>
        <w:div w:id="691612094">
          <w:marLeft w:val="0"/>
          <w:marRight w:val="0"/>
          <w:marTop w:val="0"/>
          <w:marBottom w:val="0"/>
          <w:divBdr>
            <w:top w:val="none" w:sz="0" w:space="0" w:color="auto"/>
            <w:left w:val="none" w:sz="0" w:space="0" w:color="auto"/>
            <w:bottom w:val="none" w:sz="0" w:space="0" w:color="auto"/>
            <w:right w:val="none" w:sz="0" w:space="0" w:color="auto"/>
          </w:divBdr>
        </w:div>
        <w:div w:id="735201101">
          <w:marLeft w:val="0"/>
          <w:marRight w:val="0"/>
          <w:marTop w:val="0"/>
          <w:marBottom w:val="0"/>
          <w:divBdr>
            <w:top w:val="none" w:sz="0" w:space="0" w:color="auto"/>
            <w:left w:val="none" w:sz="0" w:space="0" w:color="auto"/>
            <w:bottom w:val="none" w:sz="0" w:space="0" w:color="auto"/>
            <w:right w:val="none" w:sz="0" w:space="0" w:color="auto"/>
          </w:divBdr>
        </w:div>
        <w:div w:id="738676834">
          <w:marLeft w:val="0"/>
          <w:marRight w:val="0"/>
          <w:marTop w:val="0"/>
          <w:marBottom w:val="0"/>
          <w:divBdr>
            <w:top w:val="none" w:sz="0" w:space="0" w:color="auto"/>
            <w:left w:val="none" w:sz="0" w:space="0" w:color="auto"/>
            <w:bottom w:val="none" w:sz="0" w:space="0" w:color="auto"/>
            <w:right w:val="none" w:sz="0" w:space="0" w:color="auto"/>
          </w:divBdr>
        </w:div>
        <w:div w:id="779908918">
          <w:marLeft w:val="0"/>
          <w:marRight w:val="0"/>
          <w:marTop w:val="0"/>
          <w:marBottom w:val="0"/>
          <w:divBdr>
            <w:top w:val="none" w:sz="0" w:space="0" w:color="auto"/>
            <w:left w:val="none" w:sz="0" w:space="0" w:color="auto"/>
            <w:bottom w:val="none" w:sz="0" w:space="0" w:color="auto"/>
            <w:right w:val="none" w:sz="0" w:space="0" w:color="auto"/>
          </w:divBdr>
        </w:div>
        <w:div w:id="923153131">
          <w:marLeft w:val="0"/>
          <w:marRight w:val="0"/>
          <w:marTop w:val="0"/>
          <w:marBottom w:val="0"/>
          <w:divBdr>
            <w:top w:val="none" w:sz="0" w:space="0" w:color="auto"/>
            <w:left w:val="none" w:sz="0" w:space="0" w:color="auto"/>
            <w:bottom w:val="none" w:sz="0" w:space="0" w:color="auto"/>
            <w:right w:val="none" w:sz="0" w:space="0" w:color="auto"/>
          </w:divBdr>
        </w:div>
        <w:div w:id="960113536">
          <w:marLeft w:val="0"/>
          <w:marRight w:val="0"/>
          <w:marTop w:val="0"/>
          <w:marBottom w:val="0"/>
          <w:divBdr>
            <w:top w:val="none" w:sz="0" w:space="0" w:color="auto"/>
            <w:left w:val="none" w:sz="0" w:space="0" w:color="auto"/>
            <w:bottom w:val="none" w:sz="0" w:space="0" w:color="auto"/>
            <w:right w:val="none" w:sz="0" w:space="0" w:color="auto"/>
          </w:divBdr>
        </w:div>
        <w:div w:id="997732229">
          <w:marLeft w:val="0"/>
          <w:marRight w:val="0"/>
          <w:marTop w:val="0"/>
          <w:marBottom w:val="0"/>
          <w:divBdr>
            <w:top w:val="none" w:sz="0" w:space="0" w:color="auto"/>
            <w:left w:val="none" w:sz="0" w:space="0" w:color="auto"/>
            <w:bottom w:val="none" w:sz="0" w:space="0" w:color="auto"/>
            <w:right w:val="none" w:sz="0" w:space="0" w:color="auto"/>
          </w:divBdr>
        </w:div>
        <w:div w:id="1008827708">
          <w:marLeft w:val="0"/>
          <w:marRight w:val="0"/>
          <w:marTop w:val="0"/>
          <w:marBottom w:val="0"/>
          <w:divBdr>
            <w:top w:val="none" w:sz="0" w:space="0" w:color="auto"/>
            <w:left w:val="none" w:sz="0" w:space="0" w:color="auto"/>
            <w:bottom w:val="none" w:sz="0" w:space="0" w:color="auto"/>
            <w:right w:val="none" w:sz="0" w:space="0" w:color="auto"/>
          </w:divBdr>
        </w:div>
        <w:div w:id="1066689137">
          <w:marLeft w:val="0"/>
          <w:marRight w:val="0"/>
          <w:marTop w:val="0"/>
          <w:marBottom w:val="0"/>
          <w:divBdr>
            <w:top w:val="none" w:sz="0" w:space="0" w:color="auto"/>
            <w:left w:val="none" w:sz="0" w:space="0" w:color="auto"/>
            <w:bottom w:val="none" w:sz="0" w:space="0" w:color="auto"/>
            <w:right w:val="none" w:sz="0" w:space="0" w:color="auto"/>
          </w:divBdr>
        </w:div>
        <w:div w:id="1068068190">
          <w:marLeft w:val="0"/>
          <w:marRight w:val="0"/>
          <w:marTop w:val="0"/>
          <w:marBottom w:val="0"/>
          <w:divBdr>
            <w:top w:val="none" w:sz="0" w:space="0" w:color="auto"/>
            <w:left w:val="none" w:sz="0" w:space="0" w:color="auto"/>
            <w:bottom w:val="none" w:sz="0" w:space="0" w:color="auto"/>
            <w:right w:val="none" w:sz="0" w:space="0" w:color="auto"/>
          </w:divBdr>
        </w:div>
        <w:div w:id="1119103142">
          <w:marLeft w:val="0"/>
          <w:marRight w:val="0"/>
          <w:marTop w:val="0"/>
          <w:marBottom w:val="0"/>
          <w:divBdr>
            <w:top w:val="none" w:sz="0" w:space="0" w:color="auto"/>
            <w:left w:val="none" w:sz="0" w:space="0" w:color="auto"/>
            <w:bottom w:val="none" w:sz="0" w:space="0" w:color="auto"/>
            <w:right w:val="none" w:sz="0" w:space="0" w:color="auto"/>
          </w:divBdr>
        </w:div>
        <w:div w:id="1300724545">
          <w:marLeft w:val="0"/>
          <w:marRight w:val="0"/>
          <w:marTop w:val="0"/>
          <w:marBottom w:val="0"/>
          <w:divBdr>
            <w:top w:val="none" w:sz="0" w:space="0" w:color="auto"/>
            <w:left w:val="none" w:sz="0" w:space="0" w:color="auto"/>
            <w:bottom w:val="none" w:sz="0" w:space="0" w:color="auto"/>
            <w:right w:val="none" w:sz="0" w:space="0" w:color="auto"/>
          </w:divBdr>
        </w:div>
        <w:div w:id="1317611694">
          <w:marLeft w:val="0"/>
          <w:marRight w:val="0"/>
          <w:marTop w:val="0"/>
          <w:marBottom w:val="0"/>
          <w:divBdr>
            <w:top w:val="none" w:sz="0" w:space="0" w:color="auto"/>
            <w:left w:val="none" w:sz="0" w:space="0" w:color="auto"/>
            <w:bottom w:val="none" w:sz="0" w:space="0" w:color="auto"/>
            <w:right w:val="none" w:sz="0" w:space="0" w:color="auto"/>
          </w:divBdr>
        </w:div>
        <w:div w:id="1434864761">
          <w:marLeft w:val="0"/>
          <w:marRight w:val="0"/>
          <w:marTop w:val="0"/>
          <w:marBottom w:val="0"/>
          <w:divBdr>
            <w:top w:val="none" w:sz="0" w:space="0" w:color="auto"/>
            <w:left w:val="none" w:sz="0" w:space="0" w:color="auto"/>
            <w:bottom w:val="none" w:sz="0" w:space="0" w:color="auto"/>
            <w:right w:val="none" w:sz="0" w:space="0" w:color="auto"/>
          </w:divBdr>
        </w:div>
        <w:div w:id="1439643221">
          <w:marLeft w:val="0"/>
          <w:marRight w:val="0"/>
          <w:marTop w:val="0"/>
          <w:marBottom w:val="0"/>
          <w:divBdr>
            <w:top w:val="none" w:sz="0" w:space="0" w:color="auto"/>
            <w:left w:val="none" w:sz="0" w:space="0" w:color="auto"/>
            <w:bottom w:val="none" w:sz="0" w:space="0" w:color="auto"/>
            <w:right w:val="none" w:sz="0" w:space="0" w:color="auto"/>
          </w:divBdr>
        </w:div>
        <w:div w:id="1440416737">
          <w:marLeft w:val="0"/>
          <w:marRight w:val="0"/>
          <w:marTop w:val="0"/>
          <w:marBottom w:val="0"/>
          <w:divBdr>
            <w:top w:val="none" w:sz="0" w:space="0" w:color="auto"/>
            <w:left w:val="none" w:sz="0" w:space="0" w:color="auto"/>
            <w:bottom w:val="none" w:sz="0" w:space="0" w:color="auto"/>
            <w:right w:val="none" w:sz="0" w:space="0" w:color="auto"/>
          </w:divBdr>
        </w:div>
        <w:div w:id="1502697022">
          <w:marLeft w:val="0"/>
          <w:marRight w:val="0"/>
          <w:marTop w:val="0"/>
          <w:marBottom w:val="0"/>
          <w:divBdr>
            <w:top w:val="none" w:sz="0" w:space="0" w:color="auto"/>
            <w:left w:val="none" w:sz="0" w:space="0" w:color="auto"/>
            <w:bottom w:val="none" w:sz="0" w:space="0" w:color="auto"/>
            <w:right w:val="none" w:sz="0" w:space="0" w:color="auto"/>
          </w:divBdr>
        </w:div>
        <w:div w:id="1558053757">
          <w:marLeft w:val="0"/>
          <w:marRight w:val="0"/>
          <w:marTop w:val="0"/>
          <w:marBottom w:val="0"/>
          <w:divBdr>
            <w:top w:val="none" w:sz="0" w:space="0" w:color="auto"/>
            <w:left w:val="none" w:sz="0" w:space="0" w:color="auto"/>
            <w:bottom w:val="none" w:sz="0" w:space="0" w:color="auto"/>
            <w:right w:val="none" w:sz="0" w:space="0" w:color="auto"/>
          </w:divBdr>
        </w:div>
        <w:div w:id="1565070935">
          <w:marLeft w:val="0"/>
          <w:marRight w:val="0"/>
          <w:marTop w:val="0"/>
          <w:marBottom w:val="0"/>
          <w:divBdr>
            <w:top w:val="none" w:sz="0" w:space="0" w:color="auto"/>
            <w:left w:val="none" w:sz="0" w:space="0" w:color="auto"/>
            <w:bottom w:val="none" w:sz="0" w:space="0" w:color="auto"/>
            <w:right w:val="none" w:sz="0" w:space="0" w:color="auto"/>
          </w:divBdr>
        </w:div>
        <w:div w:id="1579710861">
          <w:marLeft w:val="0"/>
          <w:marRight w:val="0"/>
          <w:marTop w:val="0"/>
          <w:marBottom w:val="0"/>
          <w:divBdr>
            <w:top w:val="none" w:sz="0" w:space="0" w:color="auto"/>
            <w:left w:val="none" w:sz="0" w:space="0" w:color="auto"/>
            <w:bottom w:val="none" w:sz="0" w:space="0" w:color="auto"/>
            <w:right w:val="none" w:sz="0" w:space="0" w:color="auto"/>
          </w:divBdr>
        </w:div>
        <w:div w:id="1643539995">
          <w:marLeft w:val="0"/>
          <w:marRight w:val="0"/>
          <w:marTop w:val="0"/>
          <w:marBottom w:val="0"/>
          <w:divBdr>
            <w:top w:val="none" w:sz="0" w:space="0" w:color="auto"/>
            <w:left w:val="none" w:sz="0" w:space="0" w:color="auto"/>
            <w:bottom w:val="none" w:sz="0" w:space="0" w:color="auto"/>
            <w:right w:val="none" w:sz="0" w:space="0" w:color="auto"/>
          </w:divBdr>
        </w:div>
        <w:div w:id="1662004753">
          <w:marLeft w:val="0"/>
          <w:marRight w:val="0"/>
          <w:marTop w:val="0"/>
          <w:marBottom w:val="0"/>
          <w:divBdr>
            <w:top w:val="none" w:sz="0" w:space="0" w:color="auto"/>
            <w:left w:val="none" w:sz="0" w:space="0" w:color="auto"/>
            <w:bottom w:val="none" w:sz="0" w:space="0" w:color="auto"/>
            <w:right w:val="none" w:sz="0" w:space="0" w:color="auto"/>
          </w:divBdr>
        </w:div>
        <w:div w:id="1667903514">
          <w:marLeft w:val="0"/>
          <w:marRight w:val="0"/>
          <w:marTop w:val="0"/>
          <w:marBottom w:val="0"/>
          <w:divBdr>
            <w:top w:val="none" w:sz="0" w:space="0" w:color="auto"/>
            <w:left w:val="none" w:sz="0" w:space="0" w:color="auto"/>
            <w:bottom w:val="none" w:sz="0" w:space="0" w:color="auto"/>
            <w:right w:val="none" w:sz="0" w:space="0" w:color="auto"/>
          </w:divBdr>
        </w:div>
        <w:div w:id="1700625780">
          <w:marLeft w:val="0"/>
          <w:marRight w:val="0"/>
          <w:marTop w:val="0"/>
          <w:marBottom w:val="0"/>
          <w:divBdr>
            <w:top w:val="none" w:sz="0" w:space="0" w:color="auto"/>
            <w:left w:val="none" w:sz="0" w:space="0" w:color="auto"/>
            <w:bottom w:val="none" w:sz="0" w:space="0" w:color="auto"/>
            <w:right w:val="none" w:sz="0" w:space="0" w:color="auto"/>
          </w:divBdr>
        </w:div>
        <w:div w:id="1730686284">
          <w:marLeft w:val="0"/>
          <w:marRight w:val="0"/>
          <w:marTop w:val="0"/>
          <w:marBottom w:val="0"/>
          <w:divBdr>
            <w:top w:val="none" w:sz="0" w:space="0" w:color="auto"/>
            <w:left w:val="none" w:sz="0" w:space="0" w:color="auto"/>
            <w:bottom w:val="none" w:sz="0" w:space="0" w:color="auto"/>
            <w:right w:val="none" w:sz="0" w:space="0" w:color="auto"/>
          </w:divBdr>
        </w:div>
        <w:div w:id="1746953166">
          <w:marLeft w:val="0"/>
          <w:marRight w:val="0"/>
          <w:marTop w:val="0"/>
          <w:marBottom w:val="0"/>
          <w:divBdr>
            <w:top w:val="none" w:sz="0" w:space="0" w:color="auto"/>
            <w:left w:val="none" w:sz="0" w:space="0" w:color="auto"/>
            <w:bottom w:val="none" w:sz="0" w:space="0" w:color="auto"/>
            <w:right w:val="none" w:sz="0" w:space="0" w:color="auto"/>
          </w:divBdr>
        </w:div>
        <w:div w:id="1750494947">
          <w:marLeft w:val="0"/>
          <w:marRight w:val="0"/>
          <w:marTop w:val="0"/>
          <w:marBottom w:val="0"/>
          <w:divBdr>
            <w:top w:val="none" w:sz="0" w:space="0" w:color="auto"/>
            <w:left w:val="none" w:sz="0" w:space="0" w:color="auto"/>
            <w:bottom w:val="none" w:sz="0" w:space="0" w:color="auto"/>
            <w:right w:val="none" w:sz="0" w:space="0" w:color="auto"/>
          </w:divBdr>
        </w:div>
        <w:div w:id="1755584279">
          <w:marLeft w:val="0"/>
          <w:marRight w:val="0"/>
          <w:marTop w:val="0"/>
          <w:marBottom w:val="0"/>
          <w:divBdr>
            <w:top w:val="none" w:sz="0" w:space="0" w:color="auto"/>
            <w:left w:val="none" w:sz="0" w:space="0" w:color="auto"/>
            <w:bottom w:val="none" w:sz="0" w:space="0" w:color="auto"/>
            <w:right w:val="none" w:sz="0" w:space="0" w:color="auto"/>
          </w:divBdr>
        </w:div>
        <w:div w:id="1819105695">
          <w:marLeft w:val="0"/>
          <w:marRight w:val="0"/>
          <w:marTop w:val="0"/>
          <w:marBottom w:val="0"/>
          <w:divBdr>
            <w:top w:val="none" w:sz="0" w:space="0" w:color="auto"/>
            <w:left w:val="none" w:sz="0" w:space="0" w:color="auto"/>
            <w:bottom w:val="none" w:sz="0" w:space="0" w:color="auto"/>
            <w:right w:val="none" w:sz="0" w:space="0" w:color="auto"/>
          </w:divBdr>
        </w:div>
        <w:div w:id="1880123532">
          <w:marLeft w:val="0"/>
          <w:marRight w:val="0"/>
          <w:marTop w:val="0"/>
          <w:marBottom w:val="0"/>
          <w:divBdr>
            <w:top w:val="none" w:sz="0" w:space="0" w:color="auto"/>
            <w:left w:val="none" w:sz="0" w:space="0" w:color="auto"/>
            <w:bottom w:val="none" w:sz="0" w:space="0" w:color="auto"/>
            <w:right w:val="none" w:sz="0" w:space="0" w:color="auto"/>
          </w:divBdr>
        </w:div>
        <w:div w:id="1940328604">
          <w:marLeft w:val="0"/>
          <w:marRight w:val="0"/>
          <w:marTop w:val="0"/>
          <w:marBottom w:val="0"/>
          <w:divBdr>
            <w:top w:val="none" w:sz="0" w:space="0" w:color="auto"/>
            <w:left w:val="none" w:sz="0" w:space="0" w:color="auto"/>
            <w:bottom w:val="none" w:sz="0" w:space="0" w:color="auto"/>
            <w:right w:val="none" w:sz="0" w:space="0" w:color="auto"/>
          </w:divBdr>
        </w:div>
        <w:div w:id="2006320664">
          <w:marLeft w:val="0"/>
          <w:marRight w:val="0"/>
          <w:marTop w:val="0"/>
          <w:marBottom w:val="0"/>
          <w:divBdr>
            <w:top w:val="none" w:sz="0" w:space="0" w:color="auto"/>
            <w:left w:val="none" w:sz="0" w:space="0" w:color="auto"/>
            <w:bottom w:val="none" w:sz="0" w:space="0" w:color="auto"/>
            <w:right w:val="none" w:sz="0" w:space="0" w:color="auto"/>
          </w:divBdr>
        </w:div>
        <w:div w:id="2028822100">
          <w:marLeft w:val="0"/>
          <w:marRight w:val="0"/>
          <w:marTop w:val="0"/>
          <w:marBottom w:val="0"/>
          <w:divBdr>
            <w:top w:val="none" w:sz="0" w:space="0" w:color="auto"/>
            <w:left w:val="none" w:sz="0" w:space="0" w:color="auto"/>
            <w:bottom w:val="none" w:sz="0" w:space="0" w:color="auto"/>
            <w:right w:val="none" w:sz="0" w:space="0" w:color="auto"/>
          </w:divBdr>
        </w:div>
        <w:div w:id="2070495338">
          <w:marLeft w:val="0"/>
          <w:marRight w:val="0"/>
          <w:marTop w:val="0"/>
          <w:marBottom w:val="0"/>
          <w:divBdr>
            <w:top w:val="none" w:sz="0" w:space="0" w:color="auto"/>
            <w:left w:val="none" w:sz="0" w:space="0" w:color="auto"/>
            <w:bottom w:val="none" w:sz="0" w:space="0" w:color="auto"/>
            <w:right w:val="none" w:sz="0" w:space="0" w:color="auto"/>
          </w:divBdr>
        </w:div>
        <w:div w:id="2086370988">
          <w:marLeft w:val="0"/>
          <w:marRight w:val="0"/>
          <w:marTop w:val="0"/>
          <w:marBottom w:val="0"/>
          <w:divBdr>
            <w:top w:val="none" w:sz="0" w:space="0" w:color="auto"/>
            <w:left w:val="none" w:sz="0" w:space="0" w:color="auto"/>
            <w:bottom w:val="none" w:sz="0" w:space="0" w:color="auto"/>
            <w:right w:val="none" w:sz="0" w:space="0" w:color="auto"/>
          </w:divBdr>
        </w:div>
        <w:div w:id="2101441672">
          <w:marLeft w:val="0"/>
          <w:marRight w:val="0"/>
          <w:marTop w:val="0"/>
          <w:marBottom w:val="0"/>
          <w:divBdr>
            <w:top w:val="none" w:sz="0" w:space="0" w:color="auto"/>
            <w:left w:val="none" w:sz="0" w:space="0" w:color="auto"/>
            <w:bottom w:val="none" w:sz="0" w:space="0" w:color="auto"/>
            <w:right w:val="none" w:sz="0" w:space="0" w:color="auto"/>
          </w:divBdr>
        </w:div>
      </w:divsChild>
    </w:div>
    <w:div w:id="158007625">
      <w:bodyDiv w:val="1"/>
      <w:marLeft w:val="0"/>
      <w:marRight w:val="0"/>
      <w:marTop w:val="0"/>
      <w:marBottom w:val="0"/>
      <w:divBdr>
        <w:top w:val="none" w:sz="0" w:space="0" w:color="auto"/>
        <w:left w:val="none" w:sz="0" w:space="0" w:color="auto"/>
        <w:bottom w:val="none" w:sz="0" w:space="0" w:color="auto"/>
        <w:right w:val="none" w:sz="0" w:space="0" w:color="auto"/>
      </w:divBdr>
    </w:div>
    <w:div w:id="174225328">
      <w:bodyDiv w:val="1"/>
      <w:marLeft w:val="0"/>
      <w:marRight w:val="0"/>
      <w:marTop w:val="0"/>
      <w:marBottom w:val="0"/>
      <w:divBdr>
        <w:top w:val="none" w:sz="0" w:space="0" w:color="auto"/>
        <w:left w:val="none" w:sz="0" w:space="0" w:color="auto"/>
        <w:bottom w:val="none" w:sz="0" w:space="0" w:color="auto"/>
        <w:right w:val="none" w:sz="0" w:space="0" w:color="auto"/>
      </w:divBdr>
      <w:divsChild>
        <w:div w:id="112528826">
          <w:marLeft w:val="0"/>
          <w:marRight w:val="0"/>
          <w:marTop w:val="0"/>
          <w:marBottom w:val="0"/>
          <w:divBdr>
            <w:top w:val="none" w:sz="0" w:space="0" w:color="auto"/>
            <w:left w:val="none" w:sz="0" w:space="0" w:color="auto"/>
            <w:bottom w:val="none" w:sz="0" w:space="0" w:color="auto"/>
            <w:right w:val="none" w:sz="0" w:space="0" w:color="auto"/>
          </w:divBdr>
        </w:div>
        <w:div w:id="178545405">
          <w:marLeft w:val="0"/>
          <w:marRight w:val="0"/>
          <w:marTop w:val="0"/>
          <w:marBottom w:val="0"/>
          <w:divBdr>
            <w:top w:val="none" w:sz="0" w:space="0" w:color="auto"/>
            <w:left w:val="none" w:sz="0" w:space="0" w:color="auto"/>
            <w:bottom w:val="none" w:sz="0" w:space="0" w:color="auto"/>
            <w:right w:val="none" w:sz="0" w:space="0" w:color="auto"/>
          </w:divBdr>
        </w:div>
        <w:div w:id="389620629">
          <w:marLeft w:val="0"/>
          <w:marRight w:val="0"/>
          <w:marTop w:val="0"/>
          <w:marBottom w:val="0"/>
          <w:divBdr>
            <w:top w:val="none" w:sz="0" w:space="0" w:color="auto"/>
            <w:left w:val="none" w:sz="0" w:space="0" w:color="auto"/>
            <w:bottom w:val="none" w:sz="0" w:space="0" w:color="auto"/>
            <w:right w:val="none" w:sz="0" w:space="0" w:color="auto"/>
          </w:divBdr>
        </w:div>
        <w:div w:id="554050388">
          <w:marLeft w:val="0"/>
          <w:marRight w:val="0"/>
          <w:marTop w:val="0"/>
          <w:marBottom w:val="0"/>
          <w:divBdr>
            <w:top w:val="none" w:sz="0" w:space="0" w:color="auto"/>
            <w:left w:val="none" w:sz="0" w:space="0" w:color="auto"/>
            <w:bottom w:val="none" w:sz="0" w:space="0" w:color="auto"/>
            <w:right w:val="none" w:sz="0" w:space="0" w:color="auto"/>
          </w:divBdr>
        </w:div>
        <w:div w:id="640228916">
          <w:marLeft w:val="0"/>
          <w:marRight w:val="0"/>
          <w:marTop w:val="0"/>
          <w:marBottom w:val="0"/>
          <w:divBdr>
            <w:top w:val="none" w:sz="0" w:space="0" w:color="auto"/>
            <w:left w:val="none" w:sz="0" w:space="0" w:color="auto"/>
            <w:bottom w:val="none" w:sz="0" w:space="0" w:color="auto"/>
            <w:right w:val="none" w:sz="0" w:space="0" w:color="auto"/>
          </w:divBdr>
        </w:div>
        <w:div w:id="728924060">
          <w:marLeft w:val="0"/>
          <w:marRight w:val="0"/>
          <w:marTop w:val="0"/>
          <w:marBottom w:val="0"/>
          <w:divBdr>
            <w:top w:val="none" w:sz="0" w:space="0" w:color="auto"/>
            <w:left w:val="none" w:sz="0" w:space="0" w:color="auto"/>
            <w:bottom w:val="none" w:sz="0" w:space="0" w:color="auto"/>
            <w:right w:val="none" w:sz="0" w:space="0" w:color="auto"/>
          </w:divBdr>
        </w:div>
        <w:div w:id="782924113">
          <w:marLeft w:val="0"/>
          <w:marRight w:val="0"/>
          <w:marTop w:val="0"/>
          <w:marBottom w:val="0"/>
          <w:divBdr>
            <w:top w:val="none" w:sz="0" w:space="0" w:color="auto"/>
            <w:left w:val="none" w:sz="0" w:space="0" w:color="auto"/>
            <w:bottom w:val="none" w:sz="0" w:space="0" w:color="auto"/>
            <w:right w:val="none" w:sz="0" w:space="0" w:color="auto"/>
          </w:divBdr>
        </w:div>
        <w:div w:id="818880462">
          <w:marLeft w:val="0"/>
          <w:marRight w:val="0"/>
          <w:marTop w:val="0"/>
          <w:marBottom w:val="0"/>
          <w:divBdr>
            <w:top w:val="none" w:sz="0" w:space="0" w:color="auto"/>
            <w:left w:val="none" w:sz="0" w:space="0" w:color="auto"/>
            <w:bottom w:val="none" w:sz="0" w:space="0" w:color="auto"/>
            <w:right w:val="none" w:sz="0" w:space="0" w:color="auto"/>
          </w:divBdr>
        </w:div>
        <w:div w:id="999387987">
          <w:marLeft w:val="0"/>
          <w:marRight w:val="0"/>
          <w:marTop w:val="0"/>
          <w:marBottom w:val="0"/>
          <w:divBdr>
            <w:top w:val="none" w:sz="0" w:space="0" w:color="auto"/>
            <w:left w:val="none" w:sz="0" w:space="0" w:color="auto"/>
            <w:bottom w:val="none" w:sz="0" w:space="0" w:color="auto"/>
            <w:right w:val="none" w:sz="0" w:space="0" w:color="auto"/>
          </w:divBdr>
        </w:div>
        <w:div w:id="1096635114">
          <w:marLeft w:val="0"/>
          <w:marRight w:val="0"/>
          <w:marTop w:val="0"/>
          <w:marBottom w:val="0"/>
          <w:divBdr>
            <w:top w:val="none" w:sz="0" w:space="0" w:color="auto"/>
            <w:left w:val="none" w:sz="0" w:space="0" w:color="auto"/>
            <w:bottom w:val="none" w:sz="0" w:space="0" w:color="auto"/>
            <w:right w:val="none" w:sz="0" w:space="0" w:color="auto"/>
          </w:divBdr>
        </w:div>
        <w:div w:id="1115095495">
          <w:marLeft w:val="0"/>
          <w:marRight w:val="0"/>
          <w:marTop w:val="0"/>
          <w:marBottom w:val="0"/>
          <w:divBdr>
            <w:top w:val="none" w:sz="0" w:space="0" w:color="auto"/>
            <w:left w:val="none" w:sz="0" w:space="0" w:color="auto"/>
            <w:bottom w:val="none" w:sz="0" w:space="0" w:color="auto"/>
            <w:right w:val="none" w:sz="0" w:space="0" w:color="auto"/>
          </w:divBdr>
        </w:div>
        <w:div w:id="1134102550">
          <w:marLeft w:val="0"/>
          <w:marRight w:val="0"/>
          <w:marTop w:val="0"/>
          <w:marBottom w:val="0"/>
          <w:divBdr>
            <w:top w:val="none" w:sz="0" w:space="0" w:color="auto"/>
            <w:left w:val="none" w:sz="0" w:space="0" w:color="auto"/>
            <w:bottom w:val="none" w:sz="0" w:space="0" w:color="auto"/>
            <w:right w:val="none" w:sz="0" w:space="0" w:color="auto"/>
          </w:divBdr>
        </w:div>
        <w:div w:id="1347754450">
          <w:marLeft w:val="0"/>
          <w:marRight w:val="0"/>
          <w:marTop w:val="0"/>
          <w:marBottom w:val="0"/>
          <w:divBdr>
            <w:top w:val="none" w:sz="0" w:space="0" w:color="auto"/>
            <w:left w:val="none" w:sz="0" w:space="0" w:color="auto"/>
            <w:bottom w:val="none" w:sz="0" w:space="0" w:color="auto"/>
            <w:right w:val="none" w:sz="0" w:space="0" w:color="auto"/>
          </w:divBdr>
        </w:div>
        <w:div w:id="1414009327">
          <w:marLeft w:val="0"/>
          <w:marRight w:val="0"/>
          <w:marTop w:val="0"/>
          <w:marBottom w:val="0"/>
          <w:divBdr>
            <w:top w:val="none" w:sz="0" w:space="0" w:color="auto"/>
            <w:left w:val="none" w:sz="0" w:space="0" w:color="auto"/>
            <w:bottom w:val="none" w:sz="0" w:space="0" w:color="auto"/>
            <w:right w:val="none" w:sz="0" w:space="0" w:color="auto"/>
          </w:divBdr>
        </w:div>
        <w:div w:id="1506557674">
          <w:marLeft w:val="0"/>
          <w:marRight w:val="0"/>
          <w:marTop w:val="0"/>
          <w:marBottom w:val="0"/>
          <w:divBdr>
            <w:top w:val="none" w:sz="0" w:space="0" w:color="auto"/>
            <w:left w:val="none" w:sz="0" w:space="0" w:color="auto"/>
            <w:bottom w:val="none" w:sz="0" w:space="0" w:color="auto"/>
            <w:right w:val="none" w:sz="0" w:space="0" w:color="auto"/>
          </w:divBdr>
        </w:div>
        <w:div w:id="1541283788">
          <w:marLeft w:val="0"/>
          <w:marRight w:val="0"/>
          <w:marTop w:val="0"/>
          <w:marBottom w:val="0"/>
          <w:divBdr>
            <w:top w:val="none" w:sz="0" w:space="0" w:color="auto"/>
            <w:left w:val="none" w:sz="0" w:space="0" w:color="auto"/>
            <w:bottom w:val="none" w:sz="0" w:space="0" w:color="auto"/>
            <w:right w:val="none" w:sz="0" w:space="0" w:color="auto"/>
          </w:divBdr>
        </w:div>
      </w:divsChild>
    </w:div>
    <w:div w:id="179245051">
      <w:bodyDiv w:val="1"/>
      <w:marLeft w:val="0"/>
      <w:marRight w:val="0"/>
      <w:marTop w:val="0"/>
      <w:marBottom w:val="0"/>
      <w:divBdr>
        <w:top w:val="none" w:sz="0" w:space="0" w:color="auto"/>
        <w:left w:val="none" w:sz="0" w:space="0" w:color="auto"/>
        <w:bottom w:val="none" w:sz="0" w:space="0" w:color="auto"/>
        <w:right w:val="none" w:sz="0" w:space="0" w:color="auto"/>
      </w:divBdr>
      <w:divsChild>
        <w:div w:id="1356006928">
          <w:marLeft w:val="0"/>
          <w:marRight w:val="0"/>
          <w:marTop w:val="0"/>
          <w:marBottom w:val="0"/>
          <w:divBdr>
            <w:top w:val="none" w:sz="0" w:space="0" w:color="auto"/>
            <w:left w:val="none" w:sz="0" w:space="0" w:color="auto"/>
            <w:bottom w:val="none" w:sz="0" w:space="0" w:color="auto"/>
            <w:right w:val="none" w:sz="0" w:space="0" w:color="auto"/>
          </w:divBdr>
          <w:divsChild>
            <w:div w:id="2034528536">
              <w:marLeft w:val="0"/>
              <w:marRight w:val="0"/>
              <w:marTop w:val="0"/>
              <w:marBottom w:val="0"/>
              <w:divBdr>
                <w:top w:val="none" w:sz="0" w:space="0" w:color="auto"/>
                <w:left w:val="none" w:sz="0" w:space="0" w:color="auto"/>
                <w:bottom w:val="none" w:sz="0" w:space="0" w:color="auto"/>
                <w:right w:val="none" w:sz="0" w:space="0" w:color="auto"/>
              </w:divBdr>
              <w:divsChild>
                <w:div w:id="138622519">
                  <w:marLeft w:val="0"/>
                  <w:marRight w:val="0"/>
                  <w:marTop w:val="0"/>
                  <w:marBottom w:val="0"/>
                  <w:divBdr>
                    <w:top w:val="none" w:sz="0" w:space="0" w:color="auto"/>
                    <w:left w:val="none" w:sz="0" w:space="0" w:color="auto"/>
                    <w:bottom w:val="none" w:sz="0" w:space="0" w:color="auto"/>
                    <w:right w:val="none" w:sz="0" w:space="0" w:color="auto"/>
                  </w:divBdr>
                  <w:divsChild>
                    <w:div w:id="1961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6682">
      <w:bodyDiv w:val="1"/>
      <w:marLeft w:val="0"/>
      <w:marRight w:val="0"/>
      <w:marTop w:val="0"/>
      <w:marBottom w:val="0"/>
      <w:divBdr>
        <w:top w:val="none" w:sz="0" w:space="0" w:color="auto"/>
        <w:left w:val="none" w:sz="0" w:space="0" w:color="auto"/>
        <w:bottom w:val="none" w:sz="0" w:space="0" w:color="auto"/>
        <w:right w:val="none" w:sz="0" w:space="0" w:color="auto"/>
      </w:divBdr>
    </w:div>
    <w:div w:id="198474965">
      <w:bodyDiv w:val="1"/>
      <w:marLeft w:val="0"/>
      <w:marRight w:val="0"/>
      <w:marTop w:val="0"/>
      <w:marBottom w:val="0"/>
      <w:divBdr>
        <w:top w:val="none" w:sz="0" w:space="0" w:color="auto"/>
        <w:left w:val="none" w:sz="0" w:space="0" w:color="auto"/>
        <w:bottom w:val="none" w:sz="0" w:space="0" w:color="auto"/>
        <w:right w:val="none" w:sz="0" w:space="0" w:color="auto"/>
      </w:divBdr>
      <w:divsChild>
        <w:div w:id="1325012779">
          <w:marLeft w:val="0"/>
          <w:marRight w:val="0"/>
          <w:marTop w:val="0"/>
          <w:marBottom w:val="0"/>
          <w:divBdr>
            <w:top w:val="none" w:sz="0" w:space="0" w:color="auto"/>
            <w:left w:val="none" w:sz="0" w:space="0" w:color="auto"/>
            <w:bottom w:val="none" w:sz="0" w:space="0" w:color="auto"/>
            <w:right w:val="none" w:sz="0" w:space="0" w:color="auto"/>
          </w:divBdr>
        </w:div>
        <w:div w:id="1391265946">
          <w:marLeft w:val="0"/>
          <w:marRight w:val="0"/>
          <w:marTop w:val="0"/>
          <w:marBottom w:val="0"/>
          <w:divBdr>
            <w:top w:val="none" w:sz="0" w:space="0" w:color="auto"/>
            <w:left w:val="none" w:sz="0" w:space="0" w:color="auto"/>
            <w:bottom w:val="none" w:sz="0" w:space="0" w:color="auto"/>
            <w:right w:val="none" w:sz="0" w:space="0" w:color="auto"/>
          </w:divBdr>
        </w:div>
      </w:divsChild>
    </w:div>
    <w:div w:id="199822601">
      <w:bodyDiv w:val="1"/>
      <w:marLeft w:val="0"/>
      <w:marRight w:val="0"/>
      <w:marTop w:val="0"/>
      <w:marBottom w:val="0"/>
      <w:divBdr>
        <w:top w:val="none" w:sz="0" w:space="0" w:color="auto"/>
        <w:left w:val="none" w:sz="0" w:space="0" w:color="auto"/>
        <w:bottom w:val="none" w:sz="0" w:space="0" w:color="auto"/>
        <w:right w:val="none" w:sz="0" w:space="0" w:color="auto"/>
      </w:divBdr>
      <w:divsChild>
        <w:div w:id="514926995">
          <w:marLeft w:val="0"/>
          <w:marRight w:val="0"/>
          <w:marTop w:val="0"/>
          <w:marBottom w:val="0"/>
          <w:divBdr>
            <w:top w:val="none" w:sz="0" w:space="0" w:color="auto"/>
            <w:left w:val="none" w:sz="0" w:space="0" w:color="auto"/>
            <w:bottom w:val="none" w:sz="0" w:space="0" w:color="auto"/>
            <w:right w:val="none" w:sz="0" w:space="0" w:color="auto"/>
          </w:divBdr>
        </w:div>
      </w:divsChild>
    </w:div>
    <w:div w:id="225800185">
      <w:bodyDiv w:val="1"/>
      <w:marLeft w:val="0"/>
      <w:marRight w:val="0"/>
      <w:marTop w:val="0"/>
      <w:marBottom w:val="0"/>
      <w:divBdr>
        <w:top w:val="none" w:sz="0" w:space="0" w:color="auto"/>
        <w:left w:val="none" w:sz="0" w:space="0" w:color="auto"/>
        <w:bottom w:val="none" w:sz="0" w:space="0" w:color="auto"/>
        <w:right w:val="none" w:sz="0" w:space="0" w:color="auto"/>
      </w:divBdr>
    </w:div>
    <w:div w:id="231240160">
      <w:bodyDiv w:val="1"/>
      <w:marLeft w:val="0"/>
      <w:marRight w:val="0"/>
      <w:marTop w:val="0"/>
      <w:marBottom w:val="0"/>
      <w:divBdr>
        <w:top w:val="none" w:sz="0" w:space="0" w:color="auto"/>
        <w:left w:val="none" w:sz="0" w:space="0" w:color="auto"/>
        <w:bottom w:val="none" w:sz="0" w:space="0" w:color="auto"/>
        <w:right w:val="none" w:sz="0" w:space="0" w:color="auto"/>
      </w:divBdr>
    </w:div>
    <w:div w:id="239756262">
      <w:bodyDiv w:val="1"/>
      <w:marLeft w:val="0"/>
      <w:marRight w:val="0"/>
      <w:marTop w:val="0"/>
      <w:marBottom w:val="0"/>
      <w:divBdr>
        <w:top w:val="none" w:sz="0" w:space="0" w:color="auto"/>
        <w:left w:val="none" w:sz="0" w:space="0" w:color="auto"/>
        <w:bottom w:val="none" w:sz="0" w:space="0" w:color="auto"/>
        <w:right w:val="none" w:sz="0" w:space="0" w:color="auto"/>
      </w:divBdr>
    </w:div>
    <w:div w:id="239828051">
      <w:bodyDiv w:val="1"/>
      <w:marLeft w:val="0"/>
      <w:marRight w:val="0"/>
      <w:marTop w:val="0"/>
      <w:marBottom w:val="0"/>
      <w:divBdr>
        <w:top w:val="none" w:sz="0" w:space="0" w:color="auto"/>
        <w:left w:val="none" w:sz="0" w:space="0" w:color="auto"/>
        <w:bottom w:val="none" w:sz="0" w:space="0" w:color="auto"/>
        <w:right w:val="none" w:sz="0" w:space="0" w:color="auto"/>
      </w:divBdr>
      <w:divsChild>
        <w:div w:id="1434276440">
          <w:marLeft w:val="0"/>
          <w:marRight w:val="0"/>
          <w:marTop w:val="0"/>
          <w:marBottom w:val="0"/>
          <w:divBdr>
            <w:top w:val="none" w:sz="0" w:space="0" w:color="auto"/>
            <w:left w:val="none" w:sz="0" w:space="0" w:color="auto"/>
            <w:bottom w:val="none" w:sz="0" w:space="0" w:color="auto"/>
            <w:right w:val="none" w:sz="0" w:space="0" w:color="auto"/>
          </w:divBdr>
        </w:div>
      </w:divsChild>
    </w:div>
    <w:div w:id="268319766">
      <w:bodyDiv w:val="1"/>
      <w:marLeft w:val="0"/>
      <w:marRight w:val="0"/>
      <w:marTop w:val="0"/>
      <w:marBottom w:val="0"/>
      <w:divBdr>
        <w:top w:val="none" w:sz="0" w:space="0" w:color="auto"/>
        <w:left w:val="none" w:sz="0" w:space="0" w:color="auto"/>
        <w:bottom w:val="none" w:sz="0" w:space="0" w:color="auto"/>
        <w:right w:val="none" w:sz="0" w:space="0" w:color="auto"/>
      </w:divBdr>
      <w:divsChild>
        <w:div w:id="187638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7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4292">
      <w:bodyDiv w:val="1"/>
      <w:marLeft w:val="0"/>
      <w:marRight w:val="0"/>
      <w:marTop w:val="0"/>
      <w:marBottom w:val="0"/>
      <w:divBdr>
        <w:top w:val="none" w:sz="0" w:space="0" w:color="auto"/>
        <w:left w:val="none" w:sz="0" w:space="0" w:color="auto"/>
        <w:bottom w:val="none" w:sz="0" w:space="0" w:color="auto"/>
        <w:right w:val="none" w:sz="0" w:space="0" w:color="auto"/>
      </w:divBdr>
    </w:div>
    <w:div w:id="280653071">
      <w:bodyDiv w:val="1"/>
      <w:marLeft w:val="0"/>
      <w:marRight w:val="0"/>
      <w:marTop w:val="0"/>
      <w:marBottom w:val="0"/>
      <w:divBdr>
        <w:top w:val="none" w:sz="0" w:space="0" w:color="auto"/>
        <w:left w:val="none" w:sz="0" w:space="0" w:color="auto"/>
        <w:bottom w:val="none" w:sz="0" w:space="0" w:color="auto"/>
        <w:right w:val="none" w:sz="0" w:space="0" w:color="auto"/>
      </w:divBdr>
      <w:divsChild>
        <w:div w:id="152898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434886">
              <w:marLeft w:val="0"/>
              <w:marRight w:val="0"/>
              <w:marTop w:val="0"/>
              <w:marBottom w:val="0"/>
              <w:divBdr>
                <w:top w:val="none" w:sz="0" w:space="0" w:color="auto"/>
                <w:left w:val="none" w:sz="0" w:space="0" w:color="auto"/>
                <w:bottom w:val="none" w:sz="0" w:space="0" w:color="auto"/>
                <w:right w:val="none" w:sz="0" w:space="0" w:color="auto"/>
              </w:divBdr>
              <w:divsChild>
                <w:div w:id="2084064457">
                  <w:marLeft w:val="0"/>
                  <w:marRight w:val="0"/>
                  <w:marTop w:val="0"/>
                  <w:marBottom w:val="0"/>
                  <w:divBdr>
                    <w:top w:val="none" w:sz="0" w:space="0" w:color="auto"/>
                    <w:left w:val="none" w:sz="0" w:space="0" w:color="auto"/>
                    <w:bottom w:val="none" w:sz="0" w:space="0" w:color="auto"/>
                    <w:right w:val="none" w:sz="0" w:space="0" w:color="auto"/>
                  </w:divBdr>
                  <w:divsChild>
                    <w:div w:id="189488051">
                      <w:marLeft w:val="0"/>
                      <w:marRight w:val="0"/>
                      <w:marTop w:val="0"/>
                      <w:marBottom w:val="0"/>
                      <w:divBdr>
                        <w:top w:val="none" w:sz="0" w:space="0" w:color="auto"/>
                        <w:left w:val="none" w:sz="0" w:space="0" w:color="auto"/>
                        <w:bottom w:val="none" w:sz="0" w:space="0" w:color="auto"/>
                        <w:right w:val="none" w:sz="0" w:space="0" w:color="auto"/>
                      </w:divBdr>
                      <w:divsChild>
                        <w:div w:id="168639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556078">
                              <w:marLeft w:val="0"/>
                              <w:marRight w:val="0"/>
                              <w:marTop w:val="0"/>
                              <w:marBottom w:val="0"/>
                              <w:divBdr>
                                <w:top w:val="none" w:sz="0" w:space="0" w:color="auto"/>
                                <w:left w:val="none" w:sz="0" w:space="0" w:color="auto"/>
                                <w:bottom w:val="none" w:sz="0" w:space="0" w:color="auto"/>
                                <w:right w:val="none" w:sz="0" w:space="0" w:color="auto"/>
                              </w:divBdr>
                              <w:divsChild>
                                <w:div w:id="5108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6977">
      <w:bodyDiv w:val="1"/>
      <w:marLeft w:val="0"/>
      <w:marRight w:val="0"/>
      <w:marTop w:val="0"/>
      <w:marBottom w:val="0"/>
      <w:divBdr>
        <w:top w:val="none" w:sz="0" w:space="0" w:color="auto"/>
        <w:left w:val="none" w:sz="0" w:space="0" w:color="auto"/>
        <w:bottom w:val="none" w:sz="0" w:space="0" w:color="auto"/>
        <w:right w:val="none" w:sz="0" w:space="0" w:color="auto"/>
      </w:divBdr>
      <w:divsChild>
        <w:div w:id="57004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870478">
              <w:marLeft w:val="0"/>
              <w:marRight w:val="0"/>
              <w:marTop w:val="0"/>
              <w:marBottom w:val="0"/>
              <w:divBdr>
                <w:top w:val="none" w:sz="0" w:space="0" w:color="auto"/>
                <w:left w:val="none" w:sz="0" w:space="0" w:color="auto"/>
                <w:bottom w:val="none" w:sz="0" w:space="0" w:color="auto"/>
                <w:right w:val="none" w:sz="0" w:space="0" w:color="auto"/>
              </w:divBdr>
              <w:divsChild>
                <w:div w:id="2013100424">
                  <w:marLeft w:val="0"/>
                  <w:marRight w:val="0"/>
                  <w:marTop w:val="0"/>
                  <w:marBottom w:val="0"/>
                  <w:divBdr>
                    <w:top w:val="none" w:sz="0" w:space="0" w:color="auto"/>
                    <w:left w:val="none" w:sz="0" w:space="0" w:color="auto"/>
                    <w:bottom w:val="none" w:sz="0" w:space="0" w:color="auto"/>
                    <w:right w:val="none" w:sz="0" w:space="0" w:color="auto"/>
                  </w:divBdr>
                  <w:divsChild>
                    <w:div w:id="346517134">
                      <w:marLeft w:val="0"/>
                      <w:marRight w:val="0"/>
                      <w:marTop w:val="0"/>
                      <w:marBottom w:val="0"/>
                      <w:divBdr>
                        <w:top w:val="none" w:sz="0" w:space="0" w:color="auto"/>
                        <w:left w:val="none" w:sz="0" w:space="0" w:color="auto"/>
                        <w:bottom w:val="none" w:sz="0" w:space="0" w:color="auto"/>
                        <w:right w:val="none" w:sz="0" w:space="0" w:color="auto"/>
                      </w:divBdr>
                      <w:divsChild>
                        <w:div w:id="197004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806107">
                              <w:marLeft w:val="0"/>
                              <w:marRight w:val="0"/>
                              <w:marTop w:val="0"/>
                              <w:marBottom w:val="0"/>
                              <w:divBdr>
                                <w:top w:val="none" w:sz="0" w:space="0" w:color="auto"/>
                                <w:left w:val="none" w:sz="0" w:space="0" w:color="auto"/>
                                <w:bottom w:val="none" w:sz="0" w:space="0" w:color="auto"/>
                                <w:right w:val="none" w:sz="0" w:space="0" w:color="auto"/>
                              </w:divBdr>
                              <w:divsChild>
                                <w:div w:id="1153833690">
                                  <w:marLeft w:val="0"/>
                                  <w:marRight w:val="0"/>
                                  <w:marTop w:val="0"/>
                                  <w:marBottom w:val="0"/>
                                  <w:divBdr>
                                    <w:top w:val="none" w:sz="0" w:space="0" w:color="auto"/>
                                    <w:left w:val="none" w:sz="0" w:space="0" w:color="auto"/>
                                    <w:bottom w:val="none" w:sz="0" w:space="0" w:color="auto"/>
                                    <w:right w:val="none" w:sz="0" w:space="0" w:color="auto"/>
                                  </w:divBdr>
                                  <w:divsChild>
                                    <w:div w:id="997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399806">
      <w:bodyDiv w:val="1"/>
      <w:marLeft w:val="0"/>
      <w:marRight w:val="0"/>
      <w:marTop w:val="0"/>
      <w:marBottom w:val="0"/>
      <w:divBdr>
        <w:top w:val="none" w:sz="0" w:space="0" w:color="auto"/>
        <w:left w:val="none" w:sz="0" w:space="0" w:color="auto"/>
        <w:bottom w:val="none" w:sz="0" w:space="0" w:color="auto"/>
        <w:right w:val="none" w:sz="0" w:space="0" w:color="auto"/>
      </w:divBdr>
      <w:divsChild>
        <w:div w:id="50659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510">
              <w:marLeft w:val="0"/>
              <w:marRight w:val="0"/>
              <w:marTop w:val="0"/>
              <w:marBottom w:val="0"/>
              <w:divBdr>
                <w:top w:val="none" w:sz="0" w:space="0" w:color="auto"/>
                <w:left w:val="none" w:sz="0" w:space="0" w:color="auto"/>
                <w:bottom w:val="none" w:sz="0" w:space="0" w:color="auto"/>
                <w:right w:val="none" w:sz="0" w:space="0" w:color="auto"/>
              </w:divBdr>
              <w:divsChild>
                <w:div w:id="1977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5804">
      <w:bodyDiv w:val="1"/>
      <w:marLeft w:val="0"/>
      <w:marRight w:val="0"/>
      <w:marTop w:val="0"/>
      <w:marBottom w:val="0"/>
      <w:divBdr>
        <w:top w:val="none" w:sz="0" w:space="0" w:color="auto"/>
        <w:left w:val="none" w:sz="0" w:space="0" w:color="auto"/>
        <w:bottom w:val="none" w:sz="0" w:space="0" w:color="auto"/>
        <w:right w:val="none" w:sz="0" w:space="0" w:color="auto"/>
      </w:divBdr>
    </w:div>
    <w:div w:id="313727204">
      <w:bodyDiv w:val="1"/>
      <w:marLeft w:val="0"/>
      <w:marRight w:val="0"/>
      <w:marTop w:val="0"/>
      <w:marBottom w:val="0"/>
      <w:divBdr>
        <w:top w:val="none" w:sz="0" w:space="0" w:color="auto"/>
        <w:left w:val="none" w:sz="0" w:space="0" w:color="auto"/>
        <w:bottom w:val="none" w:sz="0" w:space="0" w:color="auto"/>
        <w:right w:val="none" w:sz="0" w:space="0" w:color="auto"/>
      </w:divBdr>
    </w:div>
    <w:div w:id="315453987">
      <w:bodyDiv w:val="1"/>
      <w:marLeft w:val="0"/>
      <w:marRight w:val="0"/>
      <w:marTop w:val="0"/>
      <w:marBottom w:val="0"/>
      <w:divBdr>
        <w:top w:val="none" w:sz="0" w:space="0" w:color="auto"/>
        <w:left w:val="none" w:sz="0" w:space="0" w:color="auto"/>
        <w:bottom w:val="none" w:sz="0" w:space="0" w:color="auto"/>
        <w:right w:val="none" w:sz="0" w:space="0" w:color="auto"/>
      </w:divBdr>
      <w:divsChild>
        <w:div w:id="21633787">
          <w:marLeft w:val="0"/>
          <w:marRight w:val="0"/>
          <w:marTop w:val="0"/>
          <w:marBottom w:val="0"/>
          <w:divBdr>
            <w:top w:val="none" w:sz="0" w:space="0" w:color="auto"/>
            <w:left w:val="none" w:sz="0" w:space="0" w:color="auto"/>
            <w:bottom w:val="none" w:sz="0" w:space="0" w:color="auto"/>
            <w:right w:val="none" w:sz="0" w:space="0" w:color="auto"/>
          </w:divBdr>
        </w:div>
        <w:div w:id="1630012046">
          <w:marLeft w:val="0"/>
          <w:marRight w:val="0"/>
          <w:marTop w:val="0"/>
          <w:marBottom w:val="0"/>
          <w:divBdr>
            <w:top w:val="none" w:sz="0" w:space="0" w:color="auto"/>
            <w:left w:val="none" w:sz="0" w:space="0" w:color="auto"/>
            <w:bottom w:val="none" w:sz="0" w:space="0" w:color="auto"/>
            <w:right w:val="none" w:sz="0" w:space="0" w:color="auto"/>
          </w:divBdr>
        </w:div>
      </w:divsChild>
    </w:div>
    <w:div w:id="315840014">
      <w:bodyDiv w:val="1"/>
      <w:marLeft w:val="0"/>
      <w:marRight w:val="0"/>
      <w:marTop w:val="0"/>
      <w:marBottom w:val="0"/>
      <w:divBdr>
        <w:top w:val="none" w:sz="0" w:space="0" w:color="auto"/>
        <w:left w:val="none" w:sz="0" w:space="0" w:color="auto"/>
        <w:bottom w:val="none" w:sz="0" w:space="0" w:color="auto"/>
        <w:right w:val="none" w:sz="0" w:space="0" w:color="auto"/>
      </w:divBdr>
      <w:divsChild>
        <w:div w:id="443035962">
          <w:marLeft w:val="0"/>
          <w:marRight w:val="0"/>
          <w:marTop w:val="0"/>
          <w:marBottom w:val="0"/>
          <w:divBdr>
            <w:top w:val="none" w:sz="0" w:space="0" w:color="auto"/>
            <w:left w:val="none" w:sz="0" w:space="0" w:color="auto"/>
            <w:bottom w:val="none" w:sz="0" w:space="0" w:color="auto"/>
            <w:right w:val="none" w:sz="0" w:space="0" w:color="auto"/>
          </w:divBdr>
        </w:div>
      </w:divsChild>
    </w:div>
    <w:div w:id="315916125">
      <w:bodyDiv w:val="1"/>
      <w:marLeft w:val="0"/>
      <w:marRight w:val="0"/>
      <w:marTop w:val="0"/>
      <w:marBottom w:val="0"/>
      <w:divBdr>
        <w:top w:val="none" w:sz="0" w:space="0" w:color="auto"/>
        <w:left w:val="none" w:sz="0" w:space="0" w:color="auto"/>
        <w:bottom w:val="none" w:sz="0" w:space="0" w:color="auto"/>
        <w:right w:val="none" w:sz="0" w:space="0" w:color="auto"/>
      </w:divBdr>
      <w:divsChild>
        <w:div w:id="244383938">
          <w:marLeft w:val="0"/>
          <w:marRight w:val="0"/>
          <w:marTop w:val="0"/>
          <w:marBottom w:val="0"/>
          <w:divBdr>
            <w:top w:val="none" w:sz="0" w:space="0" w:color="auto"/>
            <w:left w:val="none" w:sz="0" w:space="0" w:color="auto"/>
            <w:bottom w:val="none" w:sz="0" w:space="0" w:color="auto"/>
            <w:right w:val="none" w:sz="0" w:space="0" w:color="auto"/>
          </w:divBdr>
        </w:div>
      </w:divsChild>
    </w:div>
    <w:div w:id="318465099">
      <w:bodyDiv w:val="1"/>
      <w:marLeft w:val="0"/>
      <w:marRight w:val="0"/>
      <w:marTop w:val="0"/>
      <w:marBottom w:val="0"/>
      <w:divBdr>
        <w:top w:val="none" w:sz="0" w:space="0" w:color="auto"/>
        <w:left w:val="none" w:sz="0" w:space="0" w:color="auto"/>
        <w:bottom w:val="none" w:sz="0" w:space="0" w:color="auto"/>
        <w:right w:val="none" w:sz="0" w:space="0" w:color="auto"/>
      </w:divBdr>
    </w:div>
    <w:div w:id="319120785">
      <w:bodyDiv w:val="1"/>
      <w:marLeft w:val="0"/>
      <w:marRight w:val="0"/>
      <w:marTop w:val="0"/>
      <w:marBottom w:val="0"/>
      <w:divBdr>
        <w:top w:val="none" w:sz="0" w:space="0" w:color="auto"/>
        <w:left w:val="none" w:sz="0" w:space="0" w:color="auto"/>
        <w:bottom w:val="none" w:sz="0" w:space="0" w:color="auto"/>
        <w:right w:val="none" w:sz="0" w:space="0" w:color="auto"/>
      </w:divBdr>
    </w:div>
    <w:div w:id="332609656">
      <w:bodyDiv w:val="1"/>
      <w:marLeft w:val="0"/>
      <w:marRight w:val="0"/>
      <w:marTop w:val="0"/>
      <w:marBottom w:val="0"/>
      <w:divBdr>
        <w:top w:val="none" w:sz="0" w:space="0" w:color="auto"/>
        <w:left w:val="none" w:sz="0" w:space="0" w:color="auto"/>
        <w:bottom w:val="none" w:sz="0" w:space="0" w:color="auto"/>
        <w:right w:val="none" w:sz="0" w:space="0" w:color="auto"/>
      </w:divBdr>
    </w:div>
    <w:div w:id="356388632">
      <w:bodyDiv w:val="1"/>
      <w:marLeft w:val="0"/>
      <w:marRight w:val="0"/>
      <w:marTop w:val="0"/>
      <w:marBottom w:val="0"/>
      <w:divBdr>
        <w:top w:val="none" w:sz="0" w:space="0" w:color="auto"/>
        <w:left w:val="none" w:sz="0" w:space="0" w:color="auto"/>
        <w:bottom w:val="none" w:sz="0" w:space="0" w:color="auto"/>
        <w:right w:val="none" w:sz="0" w:space="0" w:color="auto"/>
      </w:divBdr>
      <w:divsChild>
        <w:div w:id="263464616">
          <w:marLeft w:val="0"/>
          <w:marRight w:val="0"/>
          <w:marTop w:val="0"/>
          <w:marBottom w:val="0"/>
          <w:divBdr>
            <w:top w:val="none" w:sz="0" w:space="0" w:color="auto"/>
            <w:left w:val="none" w:sz="0" w:space="0" w:color="auto"/>
            <w:bottom w:val="none" w:sz="0" w:space="0" w:color="auto"/>
            <w:right w:val="none" w:sz="0" w:space="0" w:color="auto"/>
          </w:divBdr>
        </w:div>
      </w:divsChild>
    </w:div>
    <w:div w:id="357319996">
      <w:bodyDiv w:val="1"/>
      <w:marLeft w:val="0"/>
      <w:marRight w:val="0"/>
      <w:marTop w:val="0"/>
      <w:marBottom w:val="0"/>
      <w:divBdr>
        <w:top w:val="none" w:sz="0" w:space="0" w:color="auto"/>
        <w:left w:val="none" w:sz="0" w:space="0" w:color="auto"/>
        <w:bottom w:val="none" w:sz="0" w:space="0" w:color="auto"/>
        <w:right w:val="none" w:sz="0" w:space="0" w:color="auto"/>
      </w:divBdr>
    </w:div>
    <w:div w:id="366419084">
      <w:bodyDiv w:val="1"/>
      <w:marLeft w:val="0"/>
      <w:marRight w:val="0"/>
      <w:marTop w:val="0"/>
      <w:marBottom w:val="0"/>
      <w:divBdr>
        <w:top w:val="none" w:sz="0" w:space="0" w:color="auto"/>
        <w:left w:val="none" w:sz="0" w:space="0" w:color="auto"/>
        <w:bottom w:val="none" w:sz="0" w:space="0" w:color="auto"/>
        <w:right w:val="none" w:sz="0" w:space="0" w:color="auto"/>
      </w:divBdr>
      <w:divsChild>
        <w:div w:id="3829629">
          <w:marLeft w:val="0"/>
          <w:marRight w:val="0"/>
          <w:marTop w:val="0"/>
          <w:marBottom w:val="0"/>
          <w:divBdr>
            <w:top w:val="none" w:sz="0" w:space="0" w:color="auto"/>
            <w:left w:val="none" w:sz="0" w:space="0" w:color="auto"/>
            <w:bottom w:val="none" w:sz="0" w:space="0" w:color="auto"/>
            <w:right w:val="none" w:sz="0" w:space="0" w:color="auto"/>
          </w:divBdr>
        </w:div>
        <w:div w:id="6756502">
          <w:marLeft w:val="0"/>
          <w:marRight w:val="0"/>
          <w:marTop w:val="0"/>
          <w:marBottom w:val="0"/>
          <w:divBdr>
            <w:top w:val="none" w:sz="0" w:space="0" w:color="auto"/>
            <w:left w:val="none" w:sz="0" w:space="0" w:color="auto"/>
            <w:bottom w:val="none" w:sz="0" w:space="0" w:color="auto"/>
            <w:right w:val="none" w:sz="0" w:space="0" w:color="auto"/>
          </w:divBdr>
        </w:div>
        <w:div w:id="49311234">
          <w:marLeft w:val="0"/>
          <w:marRight w:val="0"/>
          <w:marTop w:val="0"/>
          <w:marBottom w:val="0"/>
          <w:divBdr>
            <w:top w:val="none" w:sz="0" w:space="0" w:color="auto"/>
            <w:left w:val="none" w:sz="0" w:space="0" w:color="auto"/>
            <w:bottom w:val="none" w:sz="0" w:space="0" w:color="auto"/>
            <w:right w:val="none" w:sz="0" w:space="0" w:color="auto"/>
          </w:divBdr>
        </w:div>
        <w:div w:id="98763075">
          <w:marLeft w:val="0"/>
          <w:marRight w:val="0"/>
          <w:marTop w:val="0"/>
          <w:marBottom w:val="0"/>
          <w:divBdr>
            <w:top w:val="none" w:sz="0" w:space="0" w:color="auto"/>
            <w:left w:val="none" w:sz="0" w:space="0" w:color="auto"/>
            <w:bottom w:val="none" w:sz="0" w:space="0" w:color="auto"/>
            <w:right w:val="none" w:sz="0" w:space="0" w:color="auto"/>
          </w:divBdr>
        </w:div>
        <w:div w:id="196310734">
          <w:marLeft w:val="0"/>
          <w:marRight w:val="0"/>
          <w:marTop w:val="0"/>
          <w:marBottom w:val="0"/>
          <w:divBdr>
            <w:top w:val="none" w:sz="0" w:space="0" w:color="auto"/>
            <w:left w:val="none" w:sz="0" w:space="0" w:color="auto"/>
            <w:bottom w:val="none" w:sz="0" w:space="0" w:color="auto"/>
            <w:right w:val="none" w:sz="0" w:space="0" w:color="auto"/>
          </w:divBdr>
        </w:div>
        <w:div w:id="240993088">
          <w:marLeft w:val="0"/>
          <w:marRight w:val="0"/>
          <w:marTop w:val="0"/>
          <w:marBottom w:val="0"/>
          <w:divBdr>
            <w:top w:val="none" w:sz="0" w:space="0" w:color="auto"/>
            <w:left w:val="none" w:sz="0" w:space="0" w:color="auto"/>
            <w:bottom w:val="none" w:sz="0" w:space="0" w:color="auto"/>
            <w:right w:val="none" w:sz="0" w:space="0" w:color="auto"/>
          </w:divBdr>
        </w:div>
        <w:div w:id="377508421">
          <w:marLeft w:val="0"/>
          <w:marRight w:val="0"/>
          <w:marTop w:val="0"/>
          <w:marBottom w:val="0"/>
          <w:divBdr>
            <w:top w:val="none" w:sz="0" w:space="0" w:color="auto"/>
            <w:left w:val="none" w:sz="0" w:space="0" w:color="auto"/>
            <w:bottom w:val="none" w:sz="0" w:space="0" w:color="auto"/>
            <w:right w:val="none" w:sz="0" w:space="0" w:color="auto"/>
          </w:divBdr>
        </w:div>
        <w:div w:id="476384433">
          <w:marLeft w:val="0"/>
          <w:marRight w:val="0"/>
          <w:marTop w:val="0"/>
          <w:marBottom w:val="0"/>
          <w:divBdr>
            <w:top w:val="none" w:sz="0" w:space="0" w:color="auto"/>
            <w:left w:val="none" w:sz="0" w:space="0" w:color="auto"/>
            <w:bottom w:val="none" w:sz="0" w:space="0" w:color="auto"/>
            <w:right w:val="none" w:sz="0" w:space="0" w:color="auto"/>
          </w:divBdr>
        </w:div>
        <w:div w:id="909463066">
          <w:marLeft w:val="0"/>
          <w:marRight w:val="0"/>
          <w:marTop w:val="0"/>
          <w:marBottom w:val="0"/>
          <w:divBdr>
            <w:top w:val="none" w:sz="0" w:space="0" w:color="auto"/>
            <w:left w:val="none" w:sz="0" w:space="0" w:color="auto"/>
            <w:bottom w:val="none" w:sz="0" w:space="0" w:color="auto"/>
            <w:right w:val="none" w:sz="0" w:space="0" w:color="auto"/>
          </w:divBdr>
        </w:div>
        <w:div w:id="954478998">
          <w:marLeft w:val="0"/>
          <w:marRight w:val="0"/>
          <w:marTop w:val="0"/>
          <w:marBottom w:val="0"/>
          <w:divBdr>
            <w:top w:val="none" w:sz="0" w:space="0" w:color="auto"/>
            <w:left w:val="none" w:sz="0" w:space="0" w:color="auto"/>
            <w:bottom w:val="none" w:sz="0" w:space="0" w:color="auto"/>
            <w:right w:val="none" w:sz="0" w:space="0" w:color="auto"/>
          </w:divBdr>
        </w:div>
        <w:div w:id="1020161881">
          <w:marLeft w:val="0"/>
          <w:marRight w:val="0"/>
          <w:marTop w:val="0"/>
          <w:marBottom w:val="0"/>
          <w:divBdr>
            <w:top w:val="none" w:sz="0" w:space="0" w:color="auto"/>
            <w:left w:val="none" w:sz="0" w:space="0" w:color="auto"/>
            <w:bottom w:val="none" w:sz="0" w:space="0" w:color="auto"/>
            <w:right w:val="none" w:sz="0" w:space="0" w:color="auto"/>
          </w:divBdr>
        </w:div>
        <w:div w:id="1155296660">
          <w:marLeft w:val="0"/>
          <w:marRight w:val="0"/>
          <w:marTop w:val="0"/>
          <w:marBottom w:val="0"/>
          <w:divBdr>
            <w:top w:val="none" w:sz="0" w:space="0" w:color="auto"/>
            <w:left w:val="none" w:sz="0" w:space="0" w:color="auto"/>
            <w:bottom w:val="none" w:sz="0" w:space="0" w:color="auto"/>
            <w:right w:val="none" w:sz="0" w:space="0" w:color="auto"/>
          </w:divBdr>
        </w:div>
        <w:div w:id="1236935365">
          <w:marLeft w:val="0"/>
          <w:marRight w:val="0"/>
          <w:marTop w:val="0"/>
          <w:marBottom w:val="0"/>
          <w:divBdr>
            <w:top w:val="none" w:sz="0" w:space="0" w:color="auto"/>
            <w:left w:val="none" w:sz="0" w:space="0" w:color="auto"/>
            <w:bottom w:val="none" w:sz="0" w:space="0" w:color="auto"/>
            <w:right w:val="none" w:sz="0" w:space="0" w:color="auto"/>
          </w:divBdr>
        </w:div>
        <w:div w:id="1337659733">
          <w:marLeft w:val="0"/>
          <w:marRight w:val="0"/>
          <w:marTop w:val="0"/>
          <w:marBottom w:val="0"/>
          <w:divBdr>
            <w:top w:val="none" w:sz="0" w:space="0" w:color="auto"/>
            <w:left w:val="none" w:sz="0" w:space="0" w:color="auto"/>
            <w:bottom w:val="none" w:sz="0" w:space="0" w:color="auto"/>
            <w:right w:val="none" w:sz="0" w:space="0" w:color="auto"/>
          </w:divBdr>
        </w:div>
        <w:div w:id="1379669343">
          <w:marLeft w:val="0"/>
          <w:marRight w:val="0"/>
          <w:marTop w:val="0"/>
          <w:marBottom w:val="0"/>
          <w:divBdr>
            <w:top w:val="none" w:sz="0" w:space="0" w:color="auto"/>
            <w:left w:val="none" w:sz="0" w:space="0" w:color="auto"/>
            <w:bottom w:val="none" w:sz="0" w:space="0" w:color="auto"/>
            <w:right w:val="none" w:sz="0" w:space="0" w:color="auto"/>
          </w:divBdr>
        </w:div>
        <w:div w:id="1489438651">
          <w:marLeft w:val="0"/>
          <w:marRight w:val="0"/>
          <w:marTop w:val="0"/>
          <w:marBottom w:val="0"/>
          <w:divBdr>
            <w:top w:val="none" w:sz="0" w:space="0" w:color="auto"/>
            <w:left w:val="none" w:sz="0" w:space="0" w:color="auto"/>
            <w:bottom w:val="none" w:sz="0" w:space="0" w:color="auto"/>
            <w:right w:val="none" w:sz="0" w:space="0" w:color="auto"/>
          </w:divBdr>
        </w:div>
        <w:div w:id="1554850585">
          <w:marLeft w:val="0"/>
          <w:marRight w:val="0"/>
          <w:marTop w:val="0"/>
          <w:marBottom w:val="0"/>
          <w:divBdr>
            <w:top w:val="none" w:sz="0" w:space="0" w:color="auto"/>
            <w:left w:val="none" w:sz="0" w:space="0" w:color="auto"/>
            <w:bottom w:val="none" w:sz="0" w:space="0" w:color="auto"/>
            <w:right w:val="none" w:sz="0" w:space="0" w:color="auto"/>
          </w:divBdr>
        </w:div>
        <w:div w:id="1649548621">
          <w:marLeft w:val="0"/>
          <w:marRight w:val="0"/>
          <w:marTop w:val="0"/>
          <w:marBottom w:val="0"/>
          <w:divBdr>
            <w:top w:val="none" w:sz="0" w:space="0" w:color="auto"/>
            <w:left w:val="none" w:sz="0" w:space="0" w:color="auto"/>
            <w:bottom w:val="none" w:sz="0" w:space="0" w:color="auto"/>
            <w:right w:val="none" w:sz="0" w:space="0" w:color="auto"/>
          </w:divBdr>
        </w:div>
        <w:div w:id="1661932886">
          <w:marLeft w:val="0"/>
          <w:marRight w:val="0"/>
          <w:marTop w:val="0"/>
          <w:marBottom w:val="0"/>
          <w:divBdr>
            <w:top w:val="none" w:sz="0" w:space="0" w:color="auto"/>
            <w:left w:val="none" w:sz="0" w:space="0" w:color="auto"/>
            <w:bottom w:val="none" w:sz="0" w:space="0" w:color="auto"/>
            <w:right w:val="none" w:sz="0" w:space="0" w:color="auto"/>
          </w:divBdr>
        </w:div>
        <w:div w:id="1695882260">
          <w:marLeft w:val="0"/>
          <w:marRight w:val="0"/>
          <w:marTop w:val="0"/>
          <w:marBottom w:val="0"/>
          <w:divBdr>
            <w:top w:val="none" w:sz="0" w:space="0" w:color="auto"/>
            <w:left w:val="none" w:sz="0" w:space="0" w:color="auto"/>
            <w:bottom w:val="none" w:sz="0" w:space="0" w:color="auto"/>
            <w:right w:val="none" w:sz="0" w:space="0" w:color="auto"/>
          </w:divBdr>
        </w:div>
        <w:div w:id="1750955273">
          <w:marLeft w:val="0"/>
          <w:marRight w:val="0"/>
          <w:marTop w:val="0"/>
          <w:marBottom w:val="0"/>
          <w:divBdr>
            <w:top w:val="none" w:sz="0" w:space="0" w:color="auto"/>
            <w:left w:val="none" w:sz="0" w:space="0" w:color="auto"/>
            <w:bottom w:val="none" w:sz="0" w:space="0" w:color="auto"/>
            <w:right w:val="none" w:sz="0" w:space="0" w:color="auto"/>
          </w:divBdr>
        </w:div>
        <w:div w:id="1766339163">
          <w:marLeft w:val="0"/>
          <w:marRight w:val="0"/>
          <w:marTop w:val="0"/>
          <w:marBottom w:val="0"/>
          <w:divBdr>
            <w:top w:val="none" w:sz="0" w:space="0" w:color="auto"/>
            <w:left w:val="none" w:sz="0" w:space="0" w:color="auto"/>
            <w:bottom w:val="none" w:sz="0" w:space="0" w:color="auto"/>
            <w:right w:val="none" w:sz="0" w:space="0" w:color="auto"/>
          </w:divBdr>
        </w:div>
        <w:div w:id="1808087373">
          <w:marLeft w:val="0"/>
          <w:marRight w:val="0"/>
          <w:marTop w:val="0"/>
          <w:marBottom w:val="0"/>
          <w:divBdr>
            <w:top w:val="none" w:sz="0" w:space="0" w:color="auto"/>
            <w:left w:val="none" w:sz="0" w:space="0" w:color="auto"/>
            <w:bottom w:val="none" w:sz="0" w:space="0" w:color="auto"/>
            <w:right w:val="none" w:sz="0" w:space="0" w:color="auto"/>
          </w:divBdr>
        </w:div>
        <w:div w:id="1854565199">
          <w:marLeft w:val="0"/>
          <w:marRight w:val="0"/>
          <w:marTop w:val="0"/>
          <w:marBottom w:val="0"/>
          <w:divBdr>
            <w:top w:val="none" w:sz="0" w:space="0" w:color="auto"/>
            <w:left w:val="none" w:sz="0" w:space="0" w:color="auto"/>
            <w:bottom w:val="none" w:sz="0" w:space="0" w:color="auto"/>
            <w:right w:val="none" w:sz="0" w:space="0" w:color="auto"/>
          </w:divBdr>
        </w:div>
        <w:div w:id="1895461963">
          <w:marLeft w:val="0"/>
          <w:marRight w:val="0"/>
          <w:marTop w:val="0"/>
          <w:marBottom w:val="0"/>
          <w:divBdr>
            <w:top w:val="none" w:sz="0" w:space="0" w:color="auto"/>
            <w:left w:val="none" w:sz="0" w:space="0" w:color="auto"/>
            <w:bottom w:val="none" w:sz="0" w:space="0" w:color="auto"/>
            <w:right w:val="none" w:sz="0" w:space="0" w:color="auto"/>
          </w:divBdr>
        </w:div>
        <w:div w:id="1929999204">
          <w:marLeft w:val="0"/>
          <w:marRight w:val="0"/>
          <w:marTop w:val="0"/>
          <w:marBottom w:val="0"/>
          <w:divBdr>
            <w:top w:val="none" w:sz="0" w:space="0" w:color="auto"/>
            <w:left w:val="none" w:sz="0" w:space="0" w:color="auto"/>
            <w:bottom w:val="none" w:sz="0" w:space="0" w:color="auto"/>
            <w:right w:val="none" w:sz="0" w:space="0" w:color="auto"/>
          </w:divBdr>
        </w:div>
        <w:div w:id="1974170272">
          <w:marLeft w:val="0"/>
          <w:marRight w:val="0"/>
          <w:marTop w:val="0"/>
          <w:marBottom w:val="0"/>
          <w:divBdr>
            <w:top w:val="none" w:sz="0" w:space="0" w:color="auto"/>
            <w:left w:val="none" w:sz="0" w:space="0" w:color="auto"/>
            <w:bottom w:val="none" w:sz="0" w:space="0" w:color="auto"/>
            <w:right w:val="none" w:sz="0" w:space="0" w:color="auto"/>
          </w:divBdr>
        </w:div>
        <w:div w:id="2047412822">
          <w:marLeft w:val="0"/>
          <w:marRight w:val="0"/>
          <w:marTop w:val="0"/>
          <w:marBottom w:val="0"/>
          <w:divBdr>
            <w:top w:val="none" w:sz="0" w:space="0" w:color="auto"/>
            <w:left w:val="none" w:sz="0" w:space="0" w:color="auto"/>
            <w:bottom w:val="none" w:sz="0" w:space="0" w:color="auto"/>
            <w:right w:val="none" w:sz="0" w:space="0" w:color="auto"/>
          </w:divBdr>
        </w:div>
        <w:div w:id="2115861770">
          <w:marLeft w:val="0"/>
          <w:marRight w:val="0"/>
          <w:marTop w:val="0"/>
          <w:marBottom w:val="0"/>
          <w:divBdr>
            <w:top w:val="none" w:sz="0" w:space="0" w:color="auto"/>
            <w:left w:val="none" w:sz="0" w:space="0" w:color="auto"/>
            <w:bottom w:val="none" w:sz="0" w:space="0" w:color="auto"/>
            <w:right w:val="none" w:sz="0" w:space="0" w:color="auto"/>
          </w:divBdr>
        </w:div>
      </w:divsChild>
    </w:div>
    <w:div w:id="381951083">
      <w:bodyDiv w:val="1"/>
      <w:marLeft w:val="0"/>
      <w:marRight w:val="0"/>
      <w:marTop w:val="0"/>
      <w:marBottom w:val="0"/>
      <w:divBdr>
        <w:top w:val="none" w:sz="0" w:space="0" w:color="auto"/>
        <w:left w:val="none" w:sz="0" w:space="0" w:color="auto"/>
        <w:bottom w:val="none" w:sz="0" w:space="0" w:color="auto"/>
        <w:right w:val="none" w:sz="0" w:space="0" w:color="auto"/>
      </w:divBdr>
    </w:div>
    <w:div w:id="388696511">
      <w:bodyDiv w:val="1"/>
      <w:marLeft w:val="0"/>
      <w:marRight w:val="0"/>
      <w:marTop w:val="0"/>
      <w:marBottom w:val="0"/>
      <w:divBdr>
        <w:top w:val="none" w:sz="0" w:space="0" w:color="auto"/>
        <w:left w:val="none" w:sz="0" w:space="0" w:color="auto"/>
        <w:bottom w:val="none" w:sz="0" w:space="0" w:color="auto"/>
        <w:right w:val="none" w:sz="0" w:space="0" w:color="auto"/>
      </w:divBdr>
      <w:divsChild>
        <w:div w:id="84189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059581">
              <w:marLeft w:val="0"/>
              <w:marRight w:val="0"/>
              <w:marTop w:val="0"/>
              <w:marBottom w:val="0"/>
              <w:divBdr>
                <w:top w:val="none" w:sz="0" w:space="0" w:color="auto"/>
                <w:left w:val="none" w:sz="0" w:space="0" w:color="auto"/>
                <w:bottom w:val="none" w:sz="0" w:space="0" w:color="auto"/>
                <w:right w:val="none" w:sz="0" w:space="0" w:color="auto"/>
              </w:divBdr>
              <w:divsChild>
                <w:div w:id="853879168">
                  <w:marLeft w:val="0"/>
                  <w:marRight w:val="0"/>
                  <w:marTop w:val="0"/>
                  <w:marBottom w:val="0"/>
                  <w:divBdr>
                    <w:top w:val="none" w:sz="0" w:space="0" w:color="auto"/>
                    <w:left w:val="none" w:sz="0" w:space="0" w:color="auto"/>
                    <w:bottom w:val="none" w:sz="0" w:space="0" w:color="auto"/>
                    <w:right w:val="none" w:sz="0" w:space="0" w:color="auto"/>
                  </w:divBdr>
                  <w:divsChild>
                    <w:div w:id="786512671">
                      <w:marLeft w:val="0"/>
                      <w:marRight w:val="0"/>
                      <w:marTop w:val="0"/>
                      <w:marBottom w:val="0"/>
                      <w:divBdr>
                        <w:top w:val="none" w:sz="0" w:space="0" w:color="auto"/>
                        <w:left w:val="none" w:sz="0" w:space="0" w:color="auto"/>
                        <w:bottom w:val="none" w:sz="0" w:space="0" w:color="auto"/>
                        <w:right w:val="none" w:sz="0" w:space="0" w:color="auto"/>
                      </w:divBdr>
                      <w:divsChild>
                        <w:div w:id="14910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65856">
                              <w:marLeft w:val="0"/>
                              <w:marRight w:val="0"/>
                              <w:marTop w:val="0"/>
                              <w:marBottom w:val="0"/>
                              <w:divBdr>
                                <w:top w:val="none" w:sz="0" w:space="0" w:color="auto"/>
                                <w:left w:val="none" w:sz="0" w:space="0" w:color="auto"/>
                                <w:bottom w:val="none" w:sz="0" w:space="0" w:color="auto"/>
                                <w:right w:val="none" w:sz="0" w:space="0" w:color="auto"/>
                              </w:divBdr>
                              <w:divsChild>
                                <w:div w:id="1055350487">
                                  <w:marLeft w:val="0"/>
                                  <w:marRight w:val="0"/>
                                  <w:marTop w:val="0"/>
                                  <w:marBottom w:val="0"/>
                                  <w:divBdr>
                                    <w:top w:val="none" w:sz="0" w:space="0" w:color="auto"/>
                                    <w:left w:val="none" w:sz="0" w:space="0" w:color="auto"/>
                                    <w:bottom w:val="none" w:sz="0" w:space="0" w:color="auto"/>
                                    <w:right w:val="none" w:sz="0" w:space="0" w:color="auto"/>
                                  </w:divBdr>
                                  <w:divsChild>
                                    <w:div w:id="919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80395">
      <w:bodyDiv w:val="1"/>
      <w:marLeft w:val="0"/>
      <w:marRight w:val="0"/>
      <w:marTop w:val="0"/>
      <w:marBottom w:val="0"/>
      <w:divBdr>
        <w:top w:val="none" w:sz="0" w:space="0" w:color="auto"/>
        <w:left w:val="none" w:sz="0" w:space="0" w:color="auto"/>
        <w:bottom w:val="none" w:sz="0" w:space="0" w:color="auto"/>
        <w:right w:val="none" w:sz="0" w:space="0" w:color="auto"/>
      </w:divBdr>
    </w:div>
    <w:div w:id="401025659">
      <w:bodyDiv w:val="1"/>
      <w:marLeft w:val="0"/>
      <w:marRight w:val="0"/>
      <w:marTop w:val="0"/>
      <w:marBottom w:val="0"/>
      <w:divBdr>
        <w:top w:val="none" w:sz="0" w:space="0" w:color="auto"/>
        <w:left w:val="none" w:sz="0" w:space="0" w:color="auto"/>
        <w:bottom w:val="none" w:sz="0" w:space="0" w:color="auto"/>
        <w:right w:val="none" w:sz="0" w:space="0" w:color="auto"/>
      </w:divBdr>
      <w:divsChild>
        <w:div w:id="1503426035">
          <w:marLeft w:val="0"/>
          <w:marRight w:val="0"/>
          <w:marTop w:val="0"/>
          <w:marBottom w:val="0"/>
          <w:divBdr>
            <w:top w:val="none" w:sz="0" w:space="0" w:color="auto"/>
            <w:left w:val="none" w:sz="0" w:space="0" w:color="auto"/>
            <w:bottom w:val="none" w:sz="0" w:space="0" w:color="auto"/>
            <w:right w:val="none" w:sz="0" w:space="0" w:color="auto"/>
          </w:divBdr>
        </w:div>
      </w:divsChild>
    </w:div>
    <w:div w:id="402609011">
      <w:bodyDiv w:val="1"/>
      <w:marLeft w:val="0"/>
      <w:marRight w:val="0"/>
      <w:marTop w:val="0"/>
      <w:marBottom w:val="0"/>
      <w:divBdr>
        <w:top w:val="none" w:sz="0" w:space="0" w:color="auto"/>
        <w:left w:val="none" w:sz="0" w:space="0" w:color="auto"/>
        <w:bottom w:val="none" w:sz="0" w:space="0" w:color="auto"/>
        <w:right w:val="none" w:sz="0" w:space="0" w:color="auto"/>
      </w:divBdr>
      <w:divsChild>
        <w:div w:id="1232501879">
          <w:marLeft w:val="0"/>
          <w:marRight w:val="0"/>
          <w:marTop w:val="0"/>
          <w:marBottom w:val="0"/>
          <w:divBdr>
            <w:top w:val="none" w:sz="0" w:space="0" w:color="auto"/>
            <w:left w:val="none" w:sz="0" w:space="0" w:color="auto"/>
            <w:bottom w:val="none" w:sz="0" w:space="0" w:color="auto"/>
            <w:right w:val="none" w:sz="0" w:space="0" w:color="auto"/>
          </w:divBdr>
        </w:div>
      </w:divsChild>
    </w:div>
    <w:div w:id="415708322">
      <w:bodyDiv w:val="1"/>
      <w:marLeft w:val="0"/>
      <w:marRight w:val="0"/>
      <w:marTop w:val="0"/>
      <w:marBottom w:val="0"/>
      <w:divBdr>
        <w:top w:val="none" w:sz="0" w:space="0" w:color="auto"/>
        <w:left w:val="none" w:sz="0" w:space="0" w:color="auto"/>
        <w:bottom w:val="none" w:sz="0" w:space="0" w:color="auto"/>
        <w:right w:val="none" w:sz="0" w:space="0" w:color="auto"/>
      </w:divBdr>
    </w:div>
    <w:div w:id="429274283">
      <w:bodyDiv w:val="1"/>
      <w:marLeft w:val="0"/>
      <w:marRight w:val="0"/>
      <w:marTop w:val="0"/>
      <w:marBottom w:val="0"/>
      <w:divBdr>
        <w:top w:val="none" w:sz="0" w:space="0" w:color="auto"/>
        <w:left w:val="none" w:sz="0" w:space="0" w:color="auto"/>
        <w:bottom w:val="none" w:sz="0" w:space="0" w:color="auto"/>
        <w:right w:val="none" w:sz="0" w:space="0" w:color="auto"/>
      </w:divBdr>
    </w:div>
    <w:div w:id="430782462">
      <w:bodyDiv w:val="1"/>
      <w:marLeft w:val="0"/>
      <w:marRight w:val="0"/>
      <w:marTop w:val="0"/>
      <w:marBottom w:val="0"/>
      <w:divBdr>
        <w:top w:val="none" w:sz="0" w:space="0" w:color="auto"/>
        <w:left w:val="none" w:sz="0" w:space="0" w:color="auto"/>
        <w:bottom w:val="none" w:sz="0" w:space="0" w:color="auto"/>
        <w:right w:val="none" w:sz="0" w:space="0" w:color="auto"/>
      </w:divBdr>
    </w:div>
    <w:div w:id="441536045">
      <w:bodyDiv w:val="1"/>
      <w:marLeft w:val="0"/>
      <w:marRight w:val="0"/>
      <w:marTop w:val="0"/>
      <w:marBottom w:val="0"/>
      <w:divBdr>
        <w:top w:val="none" w:sz="0" w:space="0" w:color="auto"/>
        <w:left w:val="none" w:sz="0" w:space="0" w:color="auto"/>
        <w:bottom w:val="none" w:sz="0" w:space="0" w:color="auto"/>
        <w:right w:val="none" w:sz="0" w:space="0" w:color="auto"/>
      </w:divBdr>
      <w:divsChild>
        <w:div w:id="1014697188">
          <w:marLeft w:val="0"/>
          <w:marRight w:val="0"/>
          <w:marTop w:val="0"/>
          <w:marBottom w:val="0"/>
          <w:divBdr>
            <w:top w:val="none" w:sz="0" w:space="0" w:color="auto"/>
            <w:left w:val="none" w:sz="0" w:space="0" w:color="auto"/>
            <w:bottom w:val="none" w:sz="0" w:space="0" w:color="auto"/>
            <w:right w:val="none" w:sz="0" w:space="0" w:color="auto"/>
          </w:divBdr>
        </w:div>
      </w:divsChild>
    </w:div>
    <w:div w:id="443041743">
      <w:bodyDiv w:val="1"/>
      <w:marLeft w:val="0"/>
      <w:marRight w:val="0"/>
      <w:marTop w:val="0"/>
      <w:marBottom w:val="0"/>
      <w:divBdr>
        <w:top w:val="none" w:sz="0" w:space="0" w:color="auto"/>
        <w:left w:val="none" w:sz="0" w:space="0" w:color="auto"/>
        <w:bottom w:val="none" w:sz="0" w:space="0" w:color="auto"/>
        <w:right w:val="none" w:sz="0" w:space="0" w:color="auto"/>
      </w:divBdr>
    </w:div>
    <w:div w:id="449666401">
      <w:bodyDiv w:val="1"/>
      <w:marLeft w:val="0"/>
      <w:marRight w:val="0"/>
      <w:marTop w:val="0"/>
      <w:marBottom w:val="0"/>
      <w:divBdr>
        <w:top w:val="none" w:sz="0" w:space="0" w:color="auto"/>
        <w:left w:val="none" w:sz="0" w:space="0" w:color="auto"/>
        <w:bottom w:val="none" w:sz="0" w:space="0" w:color="auto"/>
        <w:right w:val="none" w:sz="0" w:space="0" w:color="auto"/>
      </w:divBdr>
    </w:div>
    <w:div w:id="462235273">
      <w:bodyDiv w:val="1"/>
      <w:marLeft w:val="0"/>
      <w:marRight w:val="0"/>
      <w:marTop w:val="0"/>
      <w:marBottom w:val="0"/>
      <w:divBdr>
        <w:top w:val="none" w:sz="0" w:space="0" w:color="auto"/>
        <w:left w:val="none" w:sz="0" w:space="0" w:color="auto"/>
        <w:bottom w:val="none" w:sz="0" w:space="0" w:color="auto"/>
        <w:right w:val="none" w:sz="0" w:space="0" w:color="auto"/>
      </w:divBdr>
      <w:divsChild>
        <w:div w:id="1390106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078483">
              <w:marLeft w:val="0"/>
              <w:marRight w:val="0"/>
              <w:marTop w:val="0"/>
              <w:marBottom w:val="0"/>
              <w:divBdr>
                <w:top w:val="none" w:sz="0" w:space="0" w:color="auto"/>
                <w:left w:val="none" w:sz="0" w:space="0" w:color="auto"/>
                <w:bottom w:val="none" w:sz="0" w:space="0" w:color="auto"/>
                <w:right w:val="none" w:sz="0" w:space="0" w:color="auto"/>
              </w:divBdr>
              <w:divsChild>
                <w:div w:id="1640110391">
                  <w:marLeft w:val="0"/>
                  <w:marRight w:val="0"/>
                  <w:marTop w:val="0"/>
                  <w:marBottom w:val="0"/>
                  <w:divBdr>
                    <w:top w:val="none" w:sz="0" w:space="0" w:color="auto"/>
                    <w:left w:val="none" w:sz="0" w:space="0" w:color="auto"/>
                    <w:bottom w:val="none" w:sz="0" w:space="0" w:color="auto"/>
                    <w:right w:val="none" w:sz="0" w:space="0" w:color="auto"/>
                  </w:divBdr>
                  <w:divsChild>
                    <w:div w:id="250088411">
                      <w:marLeft w:val="0"/>
                      <w:marRight w:val="0"/>
                      <w:marTop w:val="0"/>
                      <w:marBottom w:val="0"/>
                      <w:divBdr>
                        <w:top w:val="none" w:sz="0" w:space="0" w:color="auto"/>
                        <w:left w:val="none" w:sz="0" w:space="0" w:color="auto"/>
                        <w:bottom w:val="none" w:sz="0" w:space="0" w:color="auto"/>
                        <w:right w:val="none" w:sz="0" w:space="0" w:color="auto"/>
                      </w:divBdr>
                      <w:divsChild>
                        <w:div w:id="105993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65571">
                              <w:marLeft w:val="0"/>
                              <w:marRight w:val="0"/>
                              <w:marTop w:val="0"/>
                              <w:marBottom w:val="0"/>
                              <w:divBdr>
                                <w:top w:val="none" w:sz="0" w:space="0" w:color="auto"/>
                                <w:left w:val="none" w:sz="0" w:space="0" w:color="auto"/>
                                <w:bottom w:val="none" w:sz="0" w:space="0" w:color="auto"/>
                                <w:right w:val="none" w:sz="0" w:space="0" w:color="auto"/>
                              </w:divBdr>
                              <w:divsChild>
                                <w:div w:id="457531002">
                                  <w:marLeft w:val="0"/>
                                  <w:marRight w:val="0"/>
                                  <w:marTop w:val="0"/>
                                  <w:marBottom w:val="0"/>
                                  <w:divBdr>
                                    <w:top w:val="none" w:sz="0" w:space="0" w:color="auto"/>
                                    <w:left w:val="none" w:sz="0" w:space="0" w:color="auto"/>
                                    <w:bottom w:val="none" w:sz="0" w:space="0" w:color="auto"/>
                                    <w:right w:val="none" w:sz="0" w:space="0" w:color="auto"/>
                                  </w:divBdr>
                                  <w:divsChild>
                                    <w:div w:id="1078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86030">
      <w:bodyDiv w:val="1"/>
      <w:marLeft w:val="0"/>
      <w:marRight w:val="0"/>
      <w:marTop w:val="0"/>
      <w:marBottom w:val="0"/>
      <w:divBdr>
        <w:top w:val="none" w:sz="0" w:space="0" w:color="auto"/>
        <w:left w:val="none" w:sz="0" w:space="0" w:color="auto"/>
        <w:bottom w:val="none" w:sz="0" w:space="0" w:color="auto"/>
        <w:right w:val="none" w:sz="0" w:space="0" w:color="auto"/>
      </w:divBdr>
    </w:div>
    <w:div w:id="479545754">
      <w:bodyDiv w:val="1"/>
      <w:marLeft w:val="0"/>
      <w:marRight w:val="0"/>
      <w:marTop w:val="0"/>
      <w:marBottom w:val="0"/>
      <w:divBdr>
        <w:top w:val="none" w:sz="0" w:space="0" w:color="auto"/>
        <w:left w:val="none" w:sz="0" w:space="0" w:color="auto"/>
        <w:bottom w:val="none" w:sz="0" w:space="0" w:color="auto"/>
        <w:right w:val="none" w:sz="0" w:space="0" w:color="auto"/>
      </w:divBdr>
    </w:div>
    <w:div w:id="480511974">
      <w:bodyDiv w:val="1"/>
      <w:marLeft w:val="0"/>
      <w:marRight w:val="0"/>
      <w:marTop w:val="0"/>
      <w:marBottom w:val="0"/>
      <w:divBdr>
        <w:top w:val="none" w:sz="0" w:space="0" w:color="auto"/>
        <w:left w:val="none" w:sz="0" w:space="0" w:color="auto"/>
        <w:bottom w:val="none" w:sz="0" w:space="0" w:color="auto"/>
        <w:right w:val="none" w:sz="0" w:space="0" w:color="auto"/>
      </w:divBdr>
      <w:divsChild>
        <w:div w:id="203826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6826">
      <w:bodyDiv w:val="1"/>
      <w:marLeft w:val="0"/>
      <w:marRight w:val="0"/>
      <w:marTop w:val="0"/>
      <w:marBottom w:val="0"/>
      <w:divBdr>
        <w:top w:val="none" w:sz="0" w:space="0" w:color="auto"/>
        <w:left w:val="none" w:sz="0" w:space="0" w:color="auto"/>
        <w:bottom w:val="none" w:sz="0" w:space="0" w:color="auto"/>
        <w:right w:val="none" w:sz="0" w:space="0" w:color="auto"/>
      </w:divBdr>
      <w:divsChild>
        <w:div w:id="165460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145880">
              <w:marLeft w:val="0"/>
              <w:marRight w:val="0"/>
              <w:marTop w:val="0"/>
              <w:marBottom w:val="0"/>
              <w:divBdr>
                <w:top w:val="none" w:sz="0" w:space="0" w:color="auto"/>
                <w:left w:val="none" w:sz="0" w:space="0" w:color="auto"/>
                <w:bottom w:val="none" w:sz="0" w:space="0" w:color="auto"/>
                <w:right w:val="none" w:sz="0" w:space="0" w:color="auto"/>
              </w:divBdr>
              <w:divsChild>
                <w:div w:id="106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269">
      <w:bodyDiv w:val="1"/>
      <w:marLeft w:val="0"/>
      <w:marRight w:val="0"/>
      <w:marTop w:val="0"/>
      <w:marBottom w:val="0"/>
      <w:divBdr>
        <w:top w:val="none" w:sz="0" w:space="0" w:color="auto"/>
        <w:left w:val="none" w:sz="0" w:space="0" w:color="auto"/>
        <w:bottom w:val="none" w:sz="0" w:space="0" w:color="auto"/>
        <w:right w:val="none" w:sz="0" w:space="0" w:color="auto"/>
      </w:divBdr>
    </w:div>
    <w:div w:id="487015809">
      <w:bodyDiv w:val="1"/>
      <w:marLeft w:val="0"/>
      <w:marRight w:val="0"/>
      <w:marTop w:val="0"/>
      <w:marBottom w:val="0"/>
      <w:divBdr>
        <w:top w:val="none" w:sz="0" w:space="0" w:color="auto"/>
        <w:left w:val="none" w:sz="0" w:space="0" w:color="auto"/>
        <w:bottom w:val="none" w:sz="0" w:space="0" w:color="auto"/>
        <w:right w:val="none" w:sz="0" w:space="0" w:color="auto"/>
      </w:divBdr>
    </w:div>
    <w:div w:id="522061475">
      <w:bodyDiv w:val="1"/>
      <w:marLeft w:val="0"/>
      <w:marRight w:val="0"/>
      <w:marTop w:val="0"/>
      <w:marBottom w:val="0"/>
      <w:divBdr>
        <w:top w:val="none" w:sz="0" w:space="0" w:color="auto"/>
        <w:left w:val="none" w:sz="0" w:space="0" w:color="auto"/>
        <w:bottom w:val="none" w:sz="0" w:space="0" w:color="auto"/>
        <w:right w:val="none" w:sz="0" w:space="0" w:color="auto"/>
      </w:divBdr>
      <w:divsChild>
        <w:div w:id="18892533">
          <w:marLeft w:val="0"/>
          <w:marRight w:val="0"/>
          <w:marTop w:val="0"/>
          <w:marBottom w:val="0"/>
          <w:divBdr>
            <w:top w:val="none" w:sz="0" w:space="0" w:color="auto"/>
            <w:left w:val="none" w:sz="0" w:space="0" w:color="auto"/>
            <w:bottom w:val="none" w:sz="0" w:space="0" w:color="auto"/>
            <w:right w:val="none" w:sz="0" w:space="0" w:color="auto"/>
          </w:divBdr>
        </w:div>
        <w:div w:id="563178344">
          <w:marLeft w:val="0"/>
          <w:marRight w:val="0"/>
          <w:marTop w:val="0"/>
          <w:marBottom w:val="0"/>
          <w:divBdr>
            <w:top w:val="none" w:sz="0" w:space="0" w:color="auto"/>
            <w:left w:val="none" w:sz="0" w:space="0" w:color="auto"/>
            <w:bottom w:val="none" w:sz="0" w:space="0" w:color="auto"/>
            <w:right w:val="none" w:sz="0" w:space="0" w:color="auto"/>
          </w:divBdr>
        </w:div>
        <w:div w:id="907885662">
          <w:marLeft w:val="0"/>
          <w:marRight w:val="0"/>
          <w:marTop w:val="0"/>
          <w:marBottom w:val="0"/>
          <w:divBdr>
            <w:top w:val="none" w:sz="0" w:space="0" w:color="auto"/>
            <w:left w:val="none" w:sz="0" w:space="0" w:color="auto"/>
            <w:bottom w:val="none" w:sz="0" w:space="0" w:color="auto"/>
            <w:right w:val="none" w:sz="0" w:space="0" w:color="auto"/>
          </w:divBdr>
        </w:div>
        <w:div w:id="1212959081">
          <w:marLeft w:val="0"/>
          <w:marRight w:val="0"/>
          <w:marTop w:val="0"/>
          <w:marBottom w:val="0"/>
          <w:divBdr>
            <w:top w:val="none" w:sz="0" w:space="0" w:color="auto"/>
            <w:left w:val="none" w:sz="0" w:space="0" w:color="auto"/>
            <w:bottom w:val="none" w:sz="0" w:space="0" w:color="auto"/>
            <w:right w:val="none" w:sz="0" w:space="0" w:color="auto"/>
          </w:divBdr>
        </w:div>
        <w:div w:id="1548445066">
          <w:marLeft w:val="0"/>
          <w:marRight w:val="0"/>
          <w:marTop w:val="0"/>
          <w:marBottom w:val="0"/>
          <w:divBdr>
            <w:top w:val="none" w:sz="0" w:space="0" w:color="auto"/>
            <w:left w:val="none" w:sz="0" w:space="0" w:color="auto"/>
            <w:bottom w:val="none" w:sz="0" w:space="0" w:color="auto"/>
            <w:right w:val="none" w:sz="0" w:space="0" w:color="auto"/>
          </w:divBdr>
        </w:div>
        <w:div w:id="1784230541">
          <w:marLeft w:val="0"/>
          <w:marRight w:val="0"/>
          <w:marTop w:val="0"/>
          <w:marBottom w:val="0"/>
          <w:divBdr>
            <w:top w:val="none" w:sz="0" w:space="0" w:color="auto"/>
            <w:left w:val="none" w:sz="0" w:space="0" w:color="auto"/>
            <w:bottom w:val="none" w:sz="0" w:space="0" w:color="auto"/>
            <w:right w:val="none" w:sz="0" w:space="0" w:color="auto"/>
          </w:divBdr>
        </w:div>
        <w:div w:id="2072540806">
          <w:marLeft w:val="0"/>
          <w:marRight w:val="0"/>
          <w:marTop w:val="0"/>
          <w:marBottom w:val="0"/>
          <w:divBdr>
            <w:top w:val="none" w:sz="0" w:space="0" w:color="auto"/>
            <w:left w:val="none" w:sz="0" w:space="0" w:color="auto"/>
            <w:bottom w:val="none" w:sz="0" w:space="0" w:color="auto"/>
            <w:right w:val="none" w:sz="0" w:space="0" w:color="auto"/>
          </w:divBdr>
        </w:div>
      </w:divsChild>
    </w:div>
    <w:div w:id="538248695">
      <w:bodyDiv w:val="1"/>
      <w:marLeft w:val="0"/>
      <w:marRight w:val="0"/>
      <w:marTop w:val="0"/>
      <w:marBottom w:val="0"/>
      <w:divBdr>
        <w:top w:val="none" w:sz="0" w:space="0" w:color="auto"/>
        <w:left w:val="none" w:sz="0" w:space="0" w:color="auto"/>
        <w:bottom w:val="none" w:sz="0" w:space="0" w:color="auto"/>
        <w:right w:val="none" w:sz="0" w:space="0" w:color="auto"/>
      </w:divBdr>
    </w:div>
    <w:div w:id="540704385">
      <w:bodyDiv w:val="1"/>
      <w:marLeft w:val="0"/>
      <w:marRight w:val="0"/>
      <w:marTop w:val="0"/>
      <w:marBottom w:val="0"/>
      <w:divBdr>
        <w:top w:val="none" w:sz="0" w:space="0" w:color="auto"/>
        <w:left w:val="none" w:sz="0" w:space="0" w:color="auto"/>
        <w:bottom w:val="none" w:sz="0" w:space="0" w:color="auto"/>
        <w:right w:val="none" w:sz="0" w:space="0" w:color="auto"/>
      </w:divBdr>
    </w:div>
    <w:div w:id="543761138">
      <w:bodyDiv w:val="1"/>
      <w:marLeft w:val="0"/>
      <w:marRight w:val="0"/>
      <w:marTop w:val="0"/>
      <w:marBottom w:val="0"/>
      <w:divBdr>
        <w:top w:val="none" w:sz="0" w:space="0" w:color="auto"/>
        <w:left w:val="none" w:sz="0" w:space="0" w:color="auto"/>
        <w:bottom w:val="none" w:sz="0" w:space="0" w:color="auto"/>
        <w:right w:val="none" w:sz="0" w:space="0" w:color="auto"/>
      </w:divBdr>
    </w:div>
    <w:div w:id="557713244">
      <w:bodyDiv w:val="1"/>
      <w:marLeft w:val="0"/>
      <w:marRight w:val="0"/>
      <w:marTop w:val="0"/>
      <w:marBottom w:val="0"/>
      <w:divBdr>
        <w:top w:val="none" w:sz="0" w:space="0" w:color="auto"/>
        <w:left w:val="none" w:sz="0" w:space="0" w:color="auto"/>
        <w:bottom w:val="none" w:sz="0" w:space="0" w:color="auto"/>
        <w:right w:val="none" w:sz="0" w:space="0" w:color="auto"/>
      </w:divBdr>
      <w:divsChild>
        <w:div w:id="17238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7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6018">
      <w:bodyDiv w:val="1"/>
      <w:marLeft w:val="0"/>
      <w:marRight w:val="0"/>
      <w:marTop w:val="0"/>
      <w:marBottom w:val="0"/>
      <w:divBdr>
        <w:top w:val="none" w:sz="0" w:space="0" w:color="auto"/>
        <w:left w:val="none" w:sz="0" w:space="0" w:color="auto"/>
        <w:bottom w:val="none" w:sz="0" w:space="0" w:color="auto"/>
        <w:right w:val="none" w:sz="0" w:space="0" w:color="auto"/>
      </w:divBdr>
    </w:div>
    <w:div w:id="564335161">
      <w:bodyDiv w:val="1"/>
      <w:marLeft w:val="0"/>
      <w:marRight w:val="0"/>
      <w:marTop w:val="0"/>
      <w:marBottom w:val="0"/>
      <w:divBdr>
        <w:top w:val="none" w:sz="0" w:space="0" w:color="auto"/>
        <w:left w:val="none" w:sz="0" w:space="0" w:color="auto"/>
        <w:bottom w:val="none" w:sz="0" w:space="0" w:color="auto"/>
        <w:right w:val="none" w:sz="0" w:space="0" w:color="auto"/>
      </w:divBdr>
      <w:divsChild>
        <w:div w:id="740638365">
          <w:marLeft w:val="0"/>
          <w:marRight w:val="0"/>
          <w:marTop w:val="0"/>
          <w:marBottom w:val="0"/>
          <w:divBdr>
            <w:top w:val="none" w:sz="0" w:space="0" w:color="auto"/>
            <w:left w:val="none" w:sz="0" w:space="0" w:color="auto"/>
            <w:bottom w:val="none" w:sz="0" w:space="0" w:color="auto"/>
            <w:right w:val="none" w:sz="0" w:space="0" w:color="auto"/>
          </w:divBdr>
          <w:divsChild>
            <w:div w:id="1297956706">
              <w:marLeft w:val="0"/>
              <w:marRight w:val="0"/>
              <w:marTop w:val="0"/>
              <w:marBottom w:val="0"/>
              <w:divBdr>
                <w:top w:val="none" w:sz="0" w:space="0" w:color="auto"/>
                <w:left w:val="none" w:sz="0" w:space="0" w:color="auto"/>
                <w:bottom w:val="none" w:sz="0" w:space="0" w:color="auto"/>
                <w:right w:val="none" w:sz="0" w:space="0" w:color="auto"/>
              </w:divBdr>
              <w:divsChild>
                <w:div w:id="4517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8637">
      <w:bodyDiv w:val="1"/>
      <w:marLeft w:val="0"/>
      <w:marRight w:val="0"/>
      <w:marTop w:val="0"/>
      <w:marBottom w:val="0"/>
      <w:divBdr>
        <w:top w:val="none" w:sz="0" w:space="0" w:color="auto"/>
        <w:left w:val="none" w:sz="0" w:space="0" w:color="auto"/>
        <w:bottom w:val="none" w:sz="0" w:space="0" w:color="auto"/>
        <w:right w:val="none" w:sz="0" w:space="0" w:color="auto"/>
      </w:divBdr>
      <w:divsChild>
        <w:div w:id="270205795">
          <w:marLeft w:val="0"/>
          <w:marRight w:val="0"/>
          <w:marTop w:val="0"/>
          <w:marBottom w:val="0"/>
          <w:divBdr>
            <w:top w:val="none" w:sz="0" w:space="0" w:color="auto"/>
            <w:left w:val="none" w:sz="0" w:space="0" w:color="auto"/>
            <w:bottom w:val="none" w:sz="0" w:space="0" w:color="auto"/>
            <w:right w:val="none" w:sz="0" w:space="0" w:color="auto"/>
          </w:divBdr>
        </w:div>
        <w:div w:id="1089737718">
          <w:marLeft w:val="0"/>
          <w:marRight w:val="0"/>
          <w:marTop w:val="0"/>
          <w:marBottom w:val="0"/>
          <w:divBdr>
            <w:top w:val="none" w:sz="0" w:space="0" w:color="auto"/>
            <w:left w:val="none" w:sz="0" w:space="0" w:color="auto"/>
            <w:bottom w:val="none" w:sz="0" w:space="0" w:color="auto"/>
            <w:right w:val="none" w:sz="0" w:space="0" w:color="auto"/>
          </w:divBdr>
        </w:div>
        <w:div w:id="1391615543">
          <w:marLeft w:val="0"/>
          <w:marRight w:val="0"/>
          <w:marTop w:val="0"/>
          <w:marBottom w:val="0"/>
          <w:divBdr>
            <w:top w:val="none" w:sz="0" w:space="0" w:color="auto"/>
            <w:left w:val="none" w:sz="0" w:space="0" w:color="auto"/>
            <w:bottom w:val="none" w:sz="0" w:space="0" w:color="auto"/>
            <w:right w:val="none" w:sz="0" w:space="0" w:color="auto"/>
          </w:divBdr>
        </w:div>
        <w:div w:id="2023698086">
          <w:marLeft w:val="0"/>
          <w:marRight w:val="0"/>
          <w:marTop w:val="0"/>
          <w:marBottom w:val="0"/>
          <w:divBdr>
            <w:top w:val="none" w:sz="0" w:space="0" w:color="auto"/>
            <w:left w:val="none" w:sz="0" w:space="0" w:color="auto"/>
            <w:bottom w:val="none" w:sz="0" w:space="0" w:color="auto"/>
            <w:right w:val="none" w:sz="0" w:space="0" w:color="auto"/>
          </w:divBdr>
        </w:div>
      </w:divsChild>
    </w:div>
    <w:div w:id="574053866">
      <w:bodyDiv w:val="1"/>
      <w:marLeft w:val="0"/>
      <w:marRight w:val="0"/>
      <w:marTop w:val="0"/>
      <w:marBottom w:val="0"/>
      <w:divBdr>
        <w:top w:val="none" w:sz="0" w:space="0" w:color="auto"/>
        <w:left w:val="none" w:sz="0" w:space="0" w:color="auto"/>
        <w:bottom w:val="none" w:sz="0" w:space="0" w:color="auto"/>
        <w:right w:val="none" w:sz="0" w:space="0" w:color="auto"/>
      </w:divBdr>
      <w:divsChild>
        <w:div w:id="843126845">
          <w:marLeft w:val="0"/>
          <w:marRight w:val="0"/>
          <w:marTop w:val="0"/>
          <w:marBottom w:val="0"/>
          <w:divBdr>
            <w:top w:val="none" w:sz="0" w:space="0" w:color="auto"/>
            <w:left w:val="none" w:sz="0" w:space="0" w:color="auto"/>
            <w:bottom w:val="none" w:sz="0" w:space="0" w:color="auto"/>
            <w:right w:val="none" w:sz="0" w:space="0" w:color="auto"/>
          </w:divBdr>
        </w:div>
        <w:div w:id="1523276934">
          <w:marLeft w:val="0"/>
          <w:marRight w:val="0"/>
          <w:marTop w:val="0"/>
          <w:marBottom w:val="0"/>
          <w:divBdr>
            <w:top w:val="none" w:sz="0" w:space="0" w:color="auto"/>
            <w:left w:val="none" w:sz="0" w:space="0" w:color="auto"/>
            <w:bottom w:val="none" w:sz="0" w:space="0" w:color="auto"/>
            <w:right w:val="none" w:sz="0" w:space="0" w:color="auto"/>
          </w:divBdr>
        </w:div>
        <w:div w:id="1687438410">
          <w:marLeft w:val="0"/>
          <w:marRight w:val="0"/>
          <w:marTop w:val="0"/>
          <w:marBottom w:val="0"/>
          <w:divBdr>
            <w:top w:val="none" w:sz="0" w:space="0" w:color="auto"/>
            <w:left w:val="none" w:sz="0" w:space="0" w:color="auto"/>
            <w:bottom w:val="none" w:sz="0" w:space="0" w:color="auto"/>
            <w:right w:val="none" w:sz="0" w:space="0" w:color="auto"/>
          </w:divBdr>
        </w:div>
      </w:divsChild>
    </w:div>
    <w:div w:id="589395055">
      <w:bodyDiv w:val="1"/>
      <w:marLeft w:val="0"/>
      <w:marRight w:val="0"/>
      <w:marTop w:val="0"/>
      <w:marBottom w:val="0"/>
      <w:divBdr>
        <w:top w:val="none" w:sz="0" w:space="0" w:color="auto"/>
        <w:left w:val="none" w:sz="0" w:space="0" w:color="auto"/>
        <w:bottom w:val="none" w:sz="0" w:space="0" w:color="auto"/>
        <w:right w:val="none" w:sz="0" w:space="0" w:color="auto"/>
      </w:divBdr>
      <w:divsChild>
        <w:div w:id="971448463">
          <w:marLeft w:val="0"/>
          <w:marRight w:val="0"/>
          <w:marTop w:val="0"/>
          <w:marBottom w:val="0"/>
          <w:divBdr>
            <w:top w:val="none" w:sz="0" w:space="0" w:color="auto"/>
            <w:left w:val="none" w:sz="0" w:space="0" w:color="auto"/>
            <w:bottom w:val="none" w:sz="0" w:space="0" w:color="auto"/>
            <w:right w:val="none" w:sz="0" w:space="0" w:color="auto"/>
          </w:divBdr>
        </w:div>
      </w:divsChild>
    </w:div>
    <w:div w:id="592015020">
      <w:bodyDiv w:val="1"/>
      <w:marLeft w:val="0"/>
      <w:marRight w:val="0"/>
      <w:marTop w:val="0"/>
      <w:marBottom w:val="0"/>
      <w:divBdr>
        <w:top w:val="none" w:sz="0" w:space="0" w:color="auto"/>
        <w:left w:val="none" w:sz="0" w:space="0" w:color="auto"/>
        <w:bottom w:val="none" w:sz="0" w:space="0" w:color="auto"/>
        <w:right w:val="none" w:sz="0" w:space="0" w:color="auto"/>
      </w:divBdr>
      <w:divsChild>
        <w:div w:id="1422024274">
          <w:marLeft w:val="0"/>
          <w:marRight w:val="0"/>
          <w:marTop w:val="0"/>
          <w:marBottom w:val="0"/>
          <w:divBdr>
            <w:top w:val="none" w:sz="0" w:space="0" w:color="auto"/>
            <w:left w:val="none" w:sz="0" w:space="0" w:color="auto"/>
            <w:bottom w:val="none" w:sz="0" w:space="0" w:color="auto"/>
            <w:right w:val="none" w:sz="0" w:space="0" w:color="auto"/>
          </w:divBdr>
        </w:div>
      </w:divsChild>
    </w:div>
    <w:div w:id="594826892">
      <w:bodyDiv w:val="1"/>
      <w:marLeft w:val="0"/>
      <w:marRight w:val="0"/>
      <w:marTop w:val="0"/>
      <w:marBottom w:val="0"/>
      <w:divBdr>
        <w:top w:val="none" w:sz="0" w:space="0" w:color="auto"/>
        <w:left w:val="none" w:sz="0" w:space="0" w:color="auto"/>
        <w:bottom w:val="none" w:sz="0" w:space="0" w:color="auto"/>
        <w:right w:val="none" w:sz="0" w:space="0" w:color="auto"/>
      </w:divBdr>
      <w:divsChild>
        <w:div w:id="773132253">
          <w:marLeft w:val="0"/>
          <w:marRight w:val="0"/>
          <w:marTop w:val="0"/>
          <w:marBottom w:val="0"/>
          <w:divBdr>
            <w:top w:val="none" w:sz="0" w:space="0" w:color="auto"/>
            <w:left w:val="none" w:sz="0" w:space="0" w:color="auto"/>
            <w:bottom w:val="none" w:sz="0" w:space="0" w:color="auto"/>
            <w:right w:val="none" w:sz="0" w:space="0" w:color="auto"/>
          </w:divBdr>
        </w:div>
      </w:divsChild>
    </w:div>
    <w:div w:id="597064587">
      <w:bodyDiv w:val="1"/>
      <w:marLeft w:val="0"/>
      <w:marRight w:val="0"/>
      <w:marTop w:val="0"/>
      <w:marBottom w:val="0"/>
      <w:divBdr>
        <w:top w:val="none" w:sz="0" w:space="0" w:color="auto"/>
        <w:left w:val="none" w:sz="0" w:space="0" w:color="auto"/>
        <w:bottom w:val="none" w:sz="0" w:space="0" w:color="auto"/>
        <w:right w:val="none" w:sz="0" w:space="0" w:color="auto"/>
      </w:divBdr>
      <w:divsChild>
        <w:div w:id="483086499">
          <w:marLeft w:val="0"/>
          <w:marRight w:val="0"/>
          <w:marTop w:val="0"/>
          <w:marBottom w:val="0"/>
          <w:divBdr>
            <w:top w:val="none" w:sz="0" w:space="0" w:color="auto"/>
            <w:left w:val="none" w:sz="0" w:space="0" w:color="auto"/>
            <w:bottom w:val="none" w:sz="0" w:space="0" w:color="auto"/>
            <w:right w:val="none" w:sz="0" w:space="0" w:color="auto"/>
          </w:divBdr>
        </w:div>
      </w:divsChild>
    </w:div>
    <w:div w:id="613366630">
      <w:bodyDiv w:val="1"/>
      <w:marLeft w:val="0"/>
      <w:marRight w:val="0"/>
      <w:marTop w:val="0"/>
      <w:marBottom w:val="0"/>
      <w:divBdr>
        <w:top w:val="none" w:sz="0" w:space="0" w:color="auto"/>
        <w:left w:val="none" w:sz="0" w:space="0" w:color="auto"/>
        <w:bottom w:val="none" w:sz="0" w:space="0" w:color="auto"/>
        <w:right w:val="none" w:sz="0" w:space="0" w:color="auto"/>
      </w:divBdr>
      <w:divsChild>
        <w:div w:id="857549067">
          <w:marLeft w:val="0"/>
          <w:marRight w:val="0"/>
          <w:marTop w:val="0"/>
          <w:marBottom w:val="0"/>
          <w:divBdr>
            <w:top w:val="none" w:sz="0" w:space="0" w:color="auto"/>
            <w:left w:val="none" w:sz="0" w:space="0" w:color="auto"/>
            <w:bottom w:val="none" w:sz="0" w:space="0" w:color="auto"/>
            <w:right w:val="none" w:sz="0" w:space="0" w:color="auto"/>
          </w:divBdr>
        </w:div>
        <w:div w:id="1484930080">
          <w:marLeft w:val="0"/>
          <w:marRight w:val="0"/>
          <w:marTop w:val="0"/>
          <w:marBottom w:val="0"/>
          <w:divBdr>
            <w:top w:val="none" w:sz="0" w:space="0" w:color="auto"/>
            <w:left w:val="none" w:sz="0" w:space="0" w:color="auto"/>
            <w:bottom w:val="none" w:sz="0" w:space="0" w:color="auto"/>
            <w:right w:val="none" w:sz="0" w:space="0" w:color="auto"/>
          </w:divBdr>
        </w:div>
        <w:div w:id="1833108436">
          <w:marLeft w:val="0"/>
          <w:marRight w:val="0"/>
          <w:marTop w:val="0"/>
          <w:marBottom w:val="0"/>
          <w:divBdr>
            <w:top w:val="none" w:sz="0" w:space="0" w:color="auto"/>
            <w:left w:val="none" w:sz="0" w:space="0" w:color="auto"/>
            <w:bottom w:val="none" w:sz="0" w:space="0" w:color="auto"/>
            <w:right w:val="none" w:sz="0" w:space="0" w:color="auto"/>
          </w:divBdr>
        </w:div>
      </w:divsChild>
    </w:div>
    <w:div w:id="626089195">
      <w:bodyDiv w:val="1"/>
      <w:marLeft w:val="0"/>
      <w:marRight w:val="0"/>
      <w:marTop w:val="0"/>
      <w:marBottom w:val="0"/>
      <w:divBdr>
        <w:top w:val="none" w:sz="0" w:space="0" w:color="auto"/>
        <w:left w:val="none" w:sz="0" w:space="0" w:color="auto"/>
        <w:bottom w:val="none" w:sz="0" w:space="0" w:color="auto"/>
        <w:right w:val="none" w:sz="0" w:space="0" w:color="auto"/>
      </w:divBdr>
      <w:divsChild>
        <w:div w:id="124080801">
          <w:marLeft w:val="0"/>
          <w:marRight w:val="0"/>
          <w:marTop w:val="0"/>
          <w:marBottom w:val="0"/>
          <w:divBdr>
            <w:top w:val="none" w:sz="0" w:space="0" w:color="auto"/>
            <w:left w:val="none" w:sz="0" w:space="0" w:color="auto"/>
            <w:bottom w:val="none" w:sz="0" w:space="0" w:color="auto"/>
            <w:right w:val="none" w:sz="0" w:space="0" w:color="auto"/>
          </w:divBdr>
        </w:div>
        <w:div w:id="1035035118">
          <w:marLeft w:val="0"/>
          <w:marRight w:val="0"/>
          <w:marTop w:val="0"/>
          <w:marBottom w:val="0"/>
          <w:divBdr>
            <w:top w:val="none" w:sz="0" w:space="0" w:color="auto"/>
            <w:left w:val="none" w:sz="0" w:space="0" w:color="auto"/>
            <w:bottom w:val="none" w:sz="0" w:space="0" w:color="auto"/>
            <w:right w:val="none" w:sz="0" w:space="0" w:color="auto"/>
          </w:divBdr>
        </w:div>
        <w:div w:id="1249655810">
          <w:marLeft w:val="0"/>
          <w:marRight w:val="0"/>
          <w:marTop w:val="0"/>
          <w:marBottom w:val="0"/>
          <w:divBdr>
            <w:top w:val="none" w:sz="0" w:space="0" w:color="auto"/>
            <w:left w:val="none" w:sz="0" w:space="0" w:color="auto"/>
            <w:bottom w:val="none" w:sz="0" w:space="0" w:color="auto"/>
            <w:right w:val="none" w:sz="0" w:space="0" w:color="auto"/>
          </w:divBdr>
        </w:div>
        <w:div w:id="1470706825">
          <w:marLeft w:val="0"/>
          <w:marRight w:val="0"/>
          <w:marTop w:val="0"/>
          <w:marBottom w:val="0"/>
          <w:divBdr>
            <w:top w:val="none" w:sz="0" w:space="0" w:color="auto"/>
            <w:left w:val="none" w:sz="0" w:space="0" w:color="auto"/>
            <w:bottom w:val="none" w:sz="0" w:space="0" w:color="auto"/>
            <w:right w:val="none" w:sz="0" w:space="0" w:color="auto"/>
          </w:divBdr>
        </w:div>
        <w:div w:id="1608076599">
          <w:marLeft w:val="0"/>
          <w:marRight w:val="0"/>
          <w:marTop w:val="0"/>
          <w:marBottom w:val="0"/>
          <w:divBdr>
            <w:top w:val="none" w:sz="0" w:space="0" w:color="auto"/>
            <w:left w:val="none" w:sz="0" w:space="0" w:color="auto"/>
            <w:bottom w:val="none" w:sz="0" w:space="0" w:color="auto"/>
            <w:right w:val="none" w:sz="0" w:space="0" w:color="auto"/>
          </w:divBdr>
        </w:div>
        <w:div w:id="2045208618">
          <w:marLeft w:val="0"/>
          <w:marRight w:val="0"/>
          <w:marTop w:val="0"/>
          <w:marBottom w:val="0"/>
          <w:divBdr>
            <w:top w:val="none" w:sz="0" w:space="0" w:color="auto"/>
            <w:left w:val="none" w:sz="0" w:space="0" w:color="auto"/>
            <w:bottom w:val="none" w:sz="0" w:space="0" w:color="auto"/>
            <w:right w:val="none" w:sz="0" w:space="0" w:color="auto"/>
          </w:divBdr>
        </w:div>
        <w:div w:id="2126071642">
          <w:marLeft w:val="0"/>
          <w:marRight w:val="0"/>
          <w:marTop w:val="0"/>
          <w:marBottom w:val="0"/>
          <w:divBdr>
            <w:top w:val="none" w:sz="0" w:space="0" w:color="auto"/>
            <w:left w:val="none" w:sz="0" w:space="0" w:color="auto"/>
            <w:bottom w:val="none" w:sz="0" w:space="0" w:color="auto"/>
            <w:right w:val="none" w:sz="0" w:space="0" w:color="auto"/>
          </w:divBdr>
        </w:div>
      </w:divsChild>
    </w:div>
    <w:div w:id="632295162">
      <w:bodyDiv w:val="1"/>
      <w:marLeft w:val="0"/>
      <w:marRight w:val="0"/>
      <w:marTop w:val="0"/>
      <w:marBottom w:val="0"/>
      <w:divBdr>
        <w:top w:val="none" w:sz="0" w:space="0" w:color="auto"/>
        <w:left w:val="none" w:sz="0" w:space="0" w:color="auto"/>
        <w:bottom w:val="none" w:sz="0" w:space="0" w:color="auto"/>
        <w:right w:val="none" w:sz="0" w:space="0" w:color="auto"/>
      </w:divBdr>
      <w:divsChild>
        <w:div w:id="1370952906">
          <w:marLeft w:val="0"/>
          <w:marRight w:val="0"/>
          <w:marTop w:val="0"/>
          <w:marBottom w:val="0"/>
          <w:divBdr>
            <w:top w:val="none" w:sz="0" w:space="0" w:color="auto"/>
            <w:left w:val="none" w:sz="0" w:space="0" w:color="auto"/>
            <w:bottom w:val="none" w:sz="0" w:space="0" w:color="auto"/>
            <w:right w:val="none" w:sz="0" w:space="0" w:color="auto"/>
          </w:divBdr>
        </w:div>
      </w:divsChild>
    </w:div>
    <w:div w:id="638537388">
      <w:bodyDiv w:val="1"/>
      <w:marLeft w:val="0"/>
      <w:marRight w:val="0"/>
      <w:marTop w:val="0"/>
      <w:marBottom w:val="0"/>
      <w:divBdr>
        <w:top w:val="none" w:sz="0" w:space="0" w:color="auto"/>
        <w:left w:val="none" w:sz="0" w:space="0" w:color="auto"/>
        <w:bottom w:val="none" w:sz="0" w:space="0" w:color="auto"/>
        <w:right w:val="none" w:sz="0" w:space="0" w:color="auto"/>
      </w:divBdr>
    </w:div>
    <w:div w:id="659776274">
      <w:bodyDiv w:val="1"/>
      <w:marLeft w:val="0"/>
      <w:marRight w:val="0"/>
      <w:marTop w:val="0"/>
      <w:marBottom w:val="0"/>
      <w:divBdr>
        <w:top w:val="none" w:sz="0" w:space="0" w:color="auto"/>
        <w:left w:val="none" w:sz="0" w:space="0" w:color="auto"/>
        <w:bottom w:val="none" w:sz="0" w:space="0" w:color="auto"/>
        <w:right w:val="none" w:sz="0" w:space="0" w:color="auto"/>
      </w:divBdr>
      <w:divsChild>
        <w:div w:id="2019849338">
          <w:marLeft w:val="0"/>
          <w:marRight w:val="0"/>
          <w:marTop w:val="0"/>
          <w:marBottom w:val="0"/>
          <w:divBdr>
            <w:top w:val="none" w:sz="0" w:space="0" w:color="auto"/>
            <w:left w:val="none" w:sz="0" w:space="0" w:color="auto"/>
            <w:bottom w:val="none" w:sz="0" w:space="0" w:color="auto"/>
            <w:right w:val="none" w:sz="0" w:space="0" w:color="auto"/>
          </w:divBdr>
        </w:div>
      </w:divsChild>
    </w:div>
    <w:div w:id="690913126">
      <w:bodyDiv w:val="1"/>
      <w:marLeft w:val="0"/>
      <w:marRight w:val="0"/>
      <w:marTop w:val="0"/>
      <w:marBottom w:val="0"/>
      <w:divBdr>
        <w:top w:val="none" w:sz="0" w:space="0" w:color="auto"/>
        <w:left w:val="none" w:sz="0" w:space="0" w:color="auto"/>
        <w:bottom w:val="none" w:sz="0" w:space="0" w:color="auto"/>
        <w:right w:val="none" w:sz="0" w:space="0" w:color="auto"/>
      </w:divBdr>
    </w:div>
    <w:div w:id="703822316">
      <w:bodyDiv w:val="1"/>
      <w:marLeft w:val="0"/>
      <w:marRight w:val="0"/>
      <w:marTop w:val="0"/>
      <w:marBottom w:val="0"/>
      <w:divBdr>
        <w:top w:val="none" w:sz="0" w:space="0" w:color="auto"/>
        <w:left w:val="none" w:sz="0" w:space="0" w:color="auto"/>
        <w:bottom w:val="none" w:sz="0" w:space="0" w:color="auto"/>
        <w:right w:val="none" w:sz="0" w:space="0" w:color="auto"/>
      </w:divBdr>
      <w:divsChild>
        <w:div w:id="591624061">
          <w:marLeft w:val="0"/>
          <w:marRight w:val="0"/>
          <w:marTop w:val="0"/>
          <w:marBottom w:val="0"/>
          <w:divBdr>
            <w:top w:val="none" w:sz="0" w:space="0" w:color="auto"/>
            <w:left w:val="none" w:sz="0" w:space="0" w:color="auto"/>
            <w:bottom w:val="none" w:sz="0" w:space="0" w:color="auto"/>
            <w:right w:val="none" w:sz="0" w:space="0" w:color="auto"/>
          </w:divBdr>
          <w:divsChild>
            <w:div w:id="986319837">
              <w:marLeft w:val="0"/>
              <w:marRight w:val="0"/>
              <w:marTop w:val="0"/>
              <w:marBottom w:val="0"/>
              <w:divBdr>
                <w:top w:val="none" w:sz="0" w:space="0" w:color="auto"/>
                <w:left w:val="none" w:sz="0" w:space="0" w:color="auto"/>
                <w:bottom w:val="none" w:sz="0" w:space="0" w:color="auto"/>
                <w:right w:val="none" w:sz="0" w:space="0" w:color="auto"/>
              </w:divBdr>
              <w:divsChild>
                <w:div w:id="1394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7939">
      <w:bodyDiv w:val="1"/>
      <w:marLeft w:val="0"/>
      <w:marRight w:val="0"/>
      <w:marTop w:val="0"/>
      <w:marBottom w:val="0"/>
      <w:divBdr>
        <w:top w:val="none" w:sz="0" w:space="0" w:color="auto"/>
        <w:left w:val="none" w:sz="0" w:space="0" w:color="auto"/>
        <w:bottom w:val="none" w:sz="0" w:space="0" w:color="auto"/>
        <w:right w:val="none" w:sz="0" w:space="0" w:color="auto"/>
      </w:divBdr>
      <w:divsChild>
        <w:div w:id="324668828">
          <w:marLeft w:val="0"/>
          <w:marRight w:val="0"/>
          <w:marTop w:val="0"/>
          <w:marBottom w:val="0"/>
          <w:divBdr>
            <w:top w:val="none" w:sz="0" w:space="0" w:color="auto"/>
            <w:left w:val="none" w:sz="0" w:space="0" w:color="auto"/>
            <w:bottom w:val="none" w:sz="0" w:space="0" w:color="auto"/>
            <w:right w:val="none" w:sz="0" w:space="0" w:color="auto"/>
          </w:divBdr>
        </w:div>
      </w:divsChild>
    </w:div>
    <w:div w:id="715010943">
      <w:bodyDiv w:val="1"/>
      <w:marLeft w:val="0"/>
      <w:marRight w:val="0"/>
      <w:marTop w:val="0"/>
      <w:marBottom w:val="0"/>
      <w:divBdr>
        <w:top w:val="none" w:sz="0" w:space="0" w:color="auto"/>
        <w:left w:val="none" w:sz="0" w:space="0" w:color="auto"/>
        <w:bottom w:val="none" w:sz="0" w:space="0" w:color="auto"/>
        <w:right w:val="none" w:sz="0" w:space="0" w:color="auto"/>
      </w:divBdr>
      <w:divsChild>
        <w:div w:id="923949550">
          <w:marLeft w:val="0"/>
          <w:marRight w:val="0"/>
          <w:marTop w:val="0"/>
          <w:marBottom w:val="0"/>
          <w:divBdr>
            <w:top w:val="none" w:sz="0" w:space="0" w:color="auto"/>
            <w:left w:val="none" w:sz="0" w:space="0" w:color="auto"/>
            <w:bottom w:val="none" w:sz="0" w:space="0" w:color="auto"/>
            <w:right w:val="none" w:sz="0" w:space="0" w:color="auto"/>
          </w:divBdr>
          <w:divsChild>
            <w:div w:id="519972574">
              <w:marLeft w:val="0"/>
              <w:marRight w:val="0"/>
              <w:marTop w:val="0"/>
              <w:marBottom w:val="0"/>
              <w:divBdr>
                <w:top w:val="none" w:sz="0" w:space="0" w:color="auto"/>
                <w:left w:val="none" w:sz="0" w:space="0" w:color="auto"/>
                <w:bottom w:val="none" w:sz="0" w:space="0" w:color="auto"/>
                <w:right w:val="none" w:sz="0" w:space="0" w:color="auto"/>
              </w:divBdr>
              <w:divsChild>
                <w:div w:id="2144736001">
                  <w:marLeft w:val="0"/>
                  <w:marRight w:val="0"/>
                  <w:marTop w:val="0"/>
                  <w:marBottom w:val="0"/>
                  <w:divBdr>
                    <w:top w:val="none" w:sz="0" w:space="0" w:color="auto"/>
                    <w:left w:val="none" w:sz="0" w:space="0" w:color="auto"/>
                    <w:bottom w:val="none" w:sz="0" w:space="0" w:color="auto"/>
                    <w:right w:val="none" w:sz="0" w:space="0" w:color="auto"/>
                  </w:divBdr>
                  <w:divsChild>
                    <w:div w:id="206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52182">
      <w:bodyDiv w:val="1"/>
      <w:marLeft w:val="0"/>
      <w:marRight w:val="0"/>
      <w:marTop w:val="0"/>
      <w:marBottom w:val="0"/>
      <w:divBdr>
        <w:top w:val="none" w:sz="0" w:space="0" w:color="auto"/>
        <w:left w:val="none" w:sz="0" w:space="0" w:color="auto"/>
        <w:bottom w:val="none" w:sz="0" w:space="0" w:color="auto"/>
        <w:right w:val="none" w:sz="0" w:space="0" w:color="auto"/>
      </w:divBdr>
    </w:div>
    <w:div w:id="730932845">
      <w:bodyDiv w:val="1"/>
      <w:marLeft w:val="0"/>
      <w:marRight w:val="0"/>
      <w:marTop w:val="0"/>
      <w:marBottom w:val="0"/>
      <w:divBdr>
        <w:top w:val="none" w:sz="0" w:space="0" w:color="auto"/>
        <w:left w:val="none" w:sz="0" w:space="0" w:color="auto"/>
        <w:bottom w:val="none" w:sz="0" w:space="0" w:color="auto"/>
        <w:right w:val="none" w:sz="0" w:space="0" w:color="auto"/>
      </w:divBdr>
    </w:div>
    <w:div w:id="745805042">
      <w:bodyDiv w:val="1"/>
      <w:marLeft w:val="0"/>
      <w:marRight w:val="0"/>
      <w:marTop w:val="0"/>
      <w:marBottom w:val="0"/>
      <w:divBdr>
        <w:top w:val="none" w:sz="0" w:space="0" w:color="auto"/>
        <w:left w:val="none" w:sz="0" w:space="0" w:color="auto"/>
        <w:bottom w:val="none" w:sz="0" w:space="0" w:color="auto"/>
        <w:right w:val="none" w:sz="0" w:space="0" w:color="auto"/>
      </w:divBdr>
      <w:divsChild>
        <w:div w:id="289094673">
          <w:marLeft w:val="0"/>
          <w:marRight w:val="0"/>
          <w:marTop w:val="0"/>
          <w:marBottom w:val="0"/>
          <w:divBdr>
            <w:top w:val="none" w:sz="0" w:space="0" w:color="auto"/>
            <w:left w:val="none" w:sz="0" w:space="0" w:color="auto"/>
            <w:bottom w:val="none" w:sz="0" w:space="0" w:color="auto"/>
            <w:right w:val="none" w:sz="0" w:space="0" w:color="auto"/>
          </w:divBdr>
        </w:div>
        <w:div w:id="1644919014">
          <w:marLeft w:val="0"/>
          <w:marRight w:val="0"/>
          <w:marTop w:val="0"/>
          <w:marBottom w:val="0"/>
          <w:divBdr>
            <w:top w:val="none" w:sz="0" w:space="0" w:color="auto"/>
            <w:left w:val="none" w:sz="0" w:space="0" w:color="auto"/>
            <w:bottom w:val="none" w:sz="0" w:space="0" w:color="auto"/>
            <w:right w:val="none" w:sz="0" w:space="0" w:color="auto"/>
          </w:divBdr>
        </w:div>
      </w:divsChild>
    </w:div>
    <w:div w:id="753429180">
      <w:bodyDiv w:val="1"/>
      <w:marLeft w:val="0"/>
      <w:marRight w:val="0"/>
      <w:marTop w:val="0"/>
      <w:marBottom w:val="0"/>
      <w:divBdr>
        <w:top w:val="none" w:sz="0" w:space="0" w:color="auto"/>
        <w:left w:val="none" w:sz="0" w:space="0" w:color="auto"/>
        <w:bottom w:val="none" w:sz="0" w:space="0" w:color="auto"/>
        <w:right w:val="none" w:sz="0" w:space="0" w:color="auto"/>
      </w:divBdr>
      <w:divsChild>
        <w:div w:id="1443064363">
          <w:marLeft w:val="0"/>
          <w:marRight w:val="0"/>
          <w:marTop w:val="0"/>
          <w:marBottom w:val="0"/>
          <w:divBdr>
            <w:top w:val="none" w:sz="0" w:space="0" w:color="auto"/>
            <w:left w:val="none" w:sz="0" w:space="0" w:color="auto"/>
            <w:bottom w:val="none" w:sz="0" w:space="0" w:color="auto"/>
            <w:right w:val="none" w:sz="0" w:space="0" w:color="auto"/>
          </w:divBdr>
        </w:div>
      </w:divsChild>
    </w:div>
    <w:div w:id="757094841">
      <w:bodyDiv w:val="1"/>
      <w:marLeft w:val="0"/>
      <w:marRight w:val="0"/>
      <w:marTop w:val="0"/>
      <w:marBottom w:val="0"/>
      <w:divBdr>
        <w:top w:val="none" w:sz="0" w:space="0" w:color="auto"/>
        <w:left w:val="none" w:sz="0" w:space="0" w:color="auto"/>
        <w:bottom w:val="none" w:sz="0" w:space="0" w:color="auto"/>
        <w:right w:val="none" w:sz="0" w:space="0" w:color="auto"/>
      </w:divBdr>
    </w:div>
    <w:div w:id="770469704">
      <w:bodyDiv w:val="1"/>
      <w:marLeft w:val="0"/>
      <w:marRight w:val="0"/>
      <w:marTop w:val="0"/>
      <w:marBottom w:val="0"/>
      <w:divBdr>
        <w:top w:val="none" w:sz="0" w:space="0" w:color="auto"/>
        <w:left w:val="none" w:sz="0" w:space="0" w:color="auto"/>
        <w:bottom w:val="none" w:sz="0" w:space="0" w:color="auto"/>
        <w:right w:val="none" w:sz="0" w:space="0" w:color="auto"/>
      </w:divBdr>
    </w:div>
    <w:div w:id="776798683">
      <w:bodyDiv w:val="1"/>
      <w:marLeft w:val="0"/>
      <w:marRight w:val="0"/>
      <w:marTop w:val="0"/>
      <w:marBottom w:val="0"/>
      <w:divBdr>
        <w:top w:val="none" w:sz="0" w:space="0" w:color="auto"/>
        <w:left w:val="none" w:sz="0" w:space="0" w:color="auto"/>
        <w:bottom w:val="none" w:sz="0" w:space="0" w:color="auto"/>
        <w:right w:val="none" w:sz="0" w:space="0" w:color="auto"/>
      </w:divBdr>
    </w:div>
    <w:div w:id="793330730">
      <w:bodyDiv w:val="1"/>
      <w:marLeft w:val="0"/>
      <w:marRight w:val="0"/>
      <w:marTop w:val="0"/>
      <w:marBottom w:val="0"/>
      <w:divBdr>
        <w:top w:val="none" w:sz="0" w:space="0" w:color="auto"/>
        <w:left w:val="none" w:sz="0" w:space="0" w:color="auto"/>
        <w:bottom w:val="none" w:sz="0" w:space="0" w:color="auto"/>
        <w:right w:val="none" w:sz="0" w:space="0" w:color="auto"/>
      </w:divBdr>
      <w:divsChild>
        <w:div w:id="313068735">
          <w:marLeft w:val="0"/>
          <w:marRight w:val="0"/>
          <w:marTop w:val="0"/>
          <w:marBottom w:val="0"/>
          <w:divBdr>
            <w:top w:val="none" w:sz="0" w:space="0" w:color="auto"/>
            <w:left w:val="none" w:sz="0" w:space="0" w:color="auto"/>
            <w:bottom w:val="none" w:sz="0" w:space="0" w:color="auto"/>
            <w:right w:val="none" w:sz="0" w:space="0" w:color="auto"/>
          </w:divBdr>
        </w:div>
        <w:div w:id="468321816">
          <w:marLeft w:val="0"/>
          <w:marRight w:val="0"/>
          <w:marTop w:val="0"/>
          <w:marBottom w:val="0"/>
          <w:divBdr>
            <w:top w:val="none" w:sz="0" w:space="0" w:color="auto"/>
            <w:left w:val="none" w:sz="0" w:space="0" w:color="auto"/>
            <w:bottom w:val="none" w:sz="0" w:space="0" w:color="auto"/>
            <w:right w:val="none" w:sz="0" w:space="0" w:color="auto"/>
          </w:divBdr>
        </w:div>
        <w:div w:id="614481029">
          <w:marLeft w:val="0"/>
          <w:marRight w:val="0"/>
          <w:marTop w:val="0"/>
          <w:marBottom w:val="0"/>
          <w:divBdr>
            <w:top w:val="none" w:sz="0" w:space="0" w:color="auto"/>
            <w:left w:val="none" w:sz="0" w:space="0" w:color="auto"/>
            <w:bottom w:val="none" w:sz="0" w:space="0" w:color="auto"/>
            <w:right w:val="none" w:sz="0" w:space="0" w:color="auto"/>
          </w:divBdr>
        </w:div>
        <w:div w:id="693993251">
          <w:marLeft w:val="0"/>
          <w:marRight w:val="0"/>
          <w:marTop w:val="0"/>
          <w:marBottom w:val="0"/>
          <w:divBdr>
            <w:top w:val="none" w:sz="0" w:space="0" w:color="auto"/>
            <w:left w:val="none" w:sz="0" w:space="0" w:color="auto"/>
            <w:bottom w:val="none" w:sz="0" w:space="0" w:color="auto"/>
            <w:right w:val="none" w:sz="0" w:space="0" w:color="auto"/>
          </w:divBdr>
        </w:div>
        <w:div w:id="1075200459">
          <w:marLeft w:val="0"/>
          <w:marRight w:val="0"/>
          <w:marTop w:val="0"/>
          <w:marBottom w:val="0"/>
          <w:divBdr>
            <w:top w:val="none" w:sz="0" w:space="0" w:color="auto"/>
            <w:left w:val="none" w:sz="0" w:space="0" w:color="auto"/>
            <w:bottom w:val="none" w:sz="0" w:space="0" w:color="auto"/>
            <w:right w:val="none" w:sz="0" w:space="0" w:color="auto"/>
          </w:divBdr>
        </w:div>
        <w:div w:id="1395422511">
          <w:marLeft w:val="0"/>
          <w:marRight w:val="0"/>
          <w:marTop w:val="0"/>
          <w:marBottom w:val="0"/>
          <w:divBdr>
            <w:top w:val="none" w:sz="0" w:space="0" w:color="auto"/>
            <w:left w:val="none" w:sz="0" w:space="0" w:color="auto"/>
            <w:bottom w:val="none" w:sz="0" w:space="0" w:color="auto"/>
            <w:right w:val="none" w:sz="0" w:space="0" w:color="auto"/>
          </w:divBdr>
        </w:div>
        <w:div w:id="1403915342">
          <w:marLeft w:val="0"/>
          <w:marRight w:val="0"/>
          <w:marTop w:val="0"/>
          <w:marBottom w:val="0"/>
          <w:divBdr>
            <w:top w:val="none" w:sz="0" w:space="0" w:color="auto"/>
            <w:left w:val="none" w:sz="0" w:space="0" w:color="auto"/>
            <w:bottom w:val="none" w:sz="0" w:space="0" w:color="auto"/>
            <w:right w:val="none" w:sz="0" w:space="0" w:color="auto"/>
          </w:divBdr>
        </w:div>
        <w:div w:id="1994411438">
          <w:marLeft w:val="0"/>
          <w:marRight w:val="0"/>
          <w:marTop w:val="0"/>
          <w:marBottom w:val="0"/>
          <w:divBdr>
            <w:top w:val="none" w:sz="0" w:space="0" w:color="auto"/>
            <w:left w:val="none" w:sz="0" w:space="0" w:color="auto"/>
            <w:bottom w:val="none" w:sz="0" w:space="0" w:color="auto"/>
            <w:right w:val="none" w:sz="0" w:space="0" w:color="auto"/>
          </w:divBdr>
        </w:div>
        <w:div w:id="2038695103">
          <w:marLeft w:val="0"/>
          <w:marRight w:val="0"/>
          <w:marTop w:val="0"/>
          <w:marBottom w:val="0"/>
          <w:divBdr>
            <w:top w:val="none" w:sz="0" w:space="0" w:color="auto"/>
            <w:left w:val="none" w:sz="0" w:space="0" w:color="auto"/>
            <w:bottom w:val="none" w:sz="0" w:space="0" w:color="auto"/>
            <w:right w:val="none" w:sz="0" w:space="0" w:color="auto"/>
          </w:divBdr>
        </w:div>
      </w:divsChild>
    </w:div>
    <w:div w:id="800264552">
      <w:bodyDiv w:val="1"/>
      <w:marLeft w:val="0"/>
      <w:marRight w:val="0"/>
      <w:marTop w:val="0"/>
      <w:marBottom w:val="0"/>
      <w:divBdr>
        <w:top w:val="none" w:sz="0" w:space="0" w:color="auto"/>
        <w:left w:val="none" w:sz="0" w:space="0" w:color="auto"/>
        <w:bottom w:val="none" w:sz="0" w:space="0" w:color="auto"/>
        <w:right w:val="none" w:sz="0" w:space="0" w:color="auto"/>
      </w:divBdr>
    </w:div>
    <w:div w:id="807284501">
      <w:bodyDiv w:val="1"/>
      <w:marLeft w:val="0"/>
      <w:marRight w:val="0"/>
      <w:marTop w:val="0"/>
      <w:marBottom w:val="0"/>
      <w:divBdr>
        <w:top w:val="none" w:sz="0" w:space="0" w:color="auto"/>
        <w:left w:val="none" w:sz="0" w:space="0" w:color="auto"/>
        <w:bottom w:val="none" w:sz="0" w:space="0" w:color="auto"/>
        <w:right w:val="none" w:sz="0" w:space="0" w:color="auto"/>
      </w:divBdr>
    </w:div>
    <w:div w:id="808283257">
      <w:bodyDiv w:val="1"/>
      <w:marLeft w:val="0"/>
      <w:marRight w:val="0"/>
      <w:marTop w:val="0"/>
      <w:marBottom w:val="0"/>
      <w:divBdr>
        <w:top w:val="none" w:sz="0" w:space="0" w:color="auto"/>
        <w:left w:val="none" w:sz="0" w:space="0" w:color="auto"/>
        <w:bottom w:val="none" w:sz="0" w:space="0" w:color="auto"/>
        <w:right w:val="none" w:sz="0" w:space="0" w:color="auto"/>
      </w:divBdr>
    </w:div>
    <w:div w:id="809130548">
      <w:bodyDiv w:val="1"/>
      <w:marLeft w:val="0"/>
      <w:marRight w:val="0"/>
      <w:marTop w:val="0"/>
      <w:marBottom w:val="0"/>
      <w:divBdr>
        <w:top w:val="none" w:sz="0" w:space="0" w:color="auto"/>
        <w:left w:val="none" w:sz="0" w:space="0" w:color="auto"/>
        <w:bottom w:val="none" w:sz="0" w:space="0" w:color="auto"/>
        <w:right w:val="none" w:sz="0" w:space="0" w:color="auto"/>
      </w:divBdr>
    </w:div>
    <w:div w:id="810827513">
      <w:bodyDiv w:val="1"/>
      <w:marLeft w:val="0"/>
      <w:marRight w:val="0"/>
      <w:marTop w:val="0"/>
      <w:marBottom w:val="0"/>
      <w:divBdr>
        <w:top w:val="none" w:sz="0" w:space="0" w:color="auto"/>
        <w:left w:val="none" w:sz="0" w:space="0" w:color="auto"/>
        <w:bottom w:val="none" w:sz="0" w:space="0" w:color="auto"/>
        <w:right w:val="none" w:sz="0" w:space="0" w:color="auto"/>
      </w:divBdr>
      <w:divsChild>
        <w:div w:id="1023165706">
          <w:marLeft w:val="0"/>
          <w:marRight w:val="0"/>
          <w:marTop w:val="0"/>
          <w:marBottom w:val="0"/>
          <w:divBdr>
            <w:top w:val="none" w:sz="0" w:space="0" w:color="auto"/>
            <w:left w:val="none" w:sz="0" w:space="0" w:color="auto"/>
            <w:bottom w:val="none" w:sz="0" w:space="0" w:color="auto"/>
            <w:right w:val="none" w:sz="0" w:space="0" w:color="auto"/>
          </w:divBdr>
        </w:div>
        <w:div w:id="1133862174">
          <w:marLeft w:val="0"/>
          <w:marRight w:val="0"/>
          <w:marTop w:val="0"/>
          <w:marBottom w:val="0"/>
          <w:divBdr>
            <w:top w:val="none" w:sz="0" w:space="0" w:color="auto"/>
            <w:left w:val="none" w:sz="0" w:space="0" w:color="auto"/>
            <w:bottom w:val="none" w:sz="0" w:space="0" w:color="auto"/>
            <w:right w:val="none" w:sz="0" w:space="0" w:color="auto"/>
          </w:divBdr>
        </w:div>
        <w:div w:id="1838961371">
          <w:marLeft w:val="0"/>
          <w:marRight w:val="0"/>
          <w:marTop w:val="0"/>
          <w:marBottom w:val="0"/>
          <w:divBdr>
            <w:top w:val="none" w:sz="0" w:space="0" w:color="auto"/>
            <w:left w:val="none" w:sz="0" w:space="0" w:color="auto"/>
            <w:bottom w:val="none" w:sz="0" w:space="0" w:color="auto"/>
            <w:right w:val="none" w:sz="0" w:space="0" w:color="auto"/>
          </w:divBdr>
        </w:div>
        <w:div w:id="1853375311">
          <w:marLeft w:val="0"/>
          <w:marRight w:val="0"/>
          <w:marTop w:val="0"/>
          <w:marBottom w:val="0"/>
          <w:divBdr>
            <w:top w:val="none" w:sz="0" w:space="0" w:color="auto"/>
            <w:left w:val="none" w:sz="0" w:space="0" w:color="auto"/>
            <w:bottom w:val="none" w:sz="0" w:space="0" w:color="auto"/>
            <w:right w:val="none" w:sz="0" w:space="0" w:color="auto"/>
          </w:divBdr>
        </w:div>
      </w:divsChild>
    </w:div>
    <w:div w:id="844857133">
      <w:bodyDiv w:val="1"/>
      <w:marLeft w:val="0"/>
      <w:marRight w:val="0"/>
      <w:marTop w:val="0"/>
      <w:marBottom w:val="0"/>
      <w:divBdr>
        <w:top w:val="none" w:sz="0" w:space="0" w:color="auto"/>
        <w:left w:val="none" w:sz="0" w:space="0" w:color="auto"/>
        <w:bottom w:val="none" w:sz="0" w:space="0" w:color="auto"/>
        <w:right w:val="none" w:sz="0" w:space="0" w:color="auto"/>
      </w:divBdr>
    </w:div>
    <w:div w:id="885875837">
      <w:bodyDiv w:val="1"/>
      <w:marLeft w:val="0"/>
      <w:marRight w:val="0"/>
      <w:marTop w:val="0"/>
      <w:marBottom w:val="0"/>
      <w:divBdr>
        <w:top w:val="none" w:sz="0" w:space="0" w:color="auto"/>
        <w:left w:val="none" w:sz="0" w:space="0" w:color="auto"/>
        <w:bottom w:val="none" w:sz="0" w:space="0" w:color="auto"/>
        <w:right w:val="none" w:sz="0" w:space="0" w:color="auto"/>
      </w:divBdr>
      <w:divsChild>
        <w:div w:id="1878657716">
          <w:marLeft w:val="0"/>
          <w:marRight w:val="0"/>
          <w:marTop w:val="0"/>
          <w:marBottom w:val="0"/>
          <w:divBdr>
            <w:top w:val="none" w:sz="0" w:space="0" w:color="auto"/>
            <w:left w:val="none" w:sz="0" w:space="0" w:color="auto"/>
            <w:bottom w:val="none" w:sz="0" w:space="0" w:color="auto"/>
            <w:right w:val="none" w:sz="0" w:space="0" w:color="auto"/>
          </w:divBdr>
        </w:div>
      </w:divsChild>
    </w:div>
    <w:div w:id="887453947">
      <w:bodyDiv w:val="1"/>
      <w:marLeft w:val="0"/>
      <w:marRight w:val="0"/>
      <w:marTop w:val="0"/>
      <w:marBottom w:val="0"/>
      <w:divBdr>
        <w:top w:val="none" w:sz="0" w:space="0" w:color="auto"/>
        <w:left w:val="none" w:sz="0" w:space="0" w:color="auto"/>
        <w:bottom w:val="none" w:sz="0" w:space="0" w:color="auto"/>
        <w:right w:val="none" w:sz="0" w:space="0" w:color="auto"/>
      </w:divBdr>
    </w:div>
    <w:div w:id="890075452">
      <w:bodyDiv w:val="1"/>
      <w:marLeft w:val="0"/>
      <w:marRight w:val="0"/>
      <w:marTop w:val="0"/>
      <w:marBottom w:val="0"/>
      <w:divBdr>
        <w:top w:val="none" w:sz="0" w:space="0" w:color="auto"/>
        <w:left w:val="none" w:sz="0" w:space="0" w:color="auto"/>
        <w:bottom w:val="none" w:sz="0" w:space="0" w:color="auto"/>
        <w:right w:val="none" w:sz="0" w:space="0" w:color="auto"/>
      </w:divBdr>
      <w:divsChild>
        <w:div w:id="11810540">
          <w:marLeft w:val="0"/>
          <w:marRight w:val="0"/>
          <w:marTop w:val="0"/>
          <w:marBottom w:val="0"/>
          <w:divBdr>
            <w:top w:val="none" w:sz="0" w:space="0" w:color="auto"/>
            <w:left w:val="none" w:sz="0" w:space="0" w:color="auto"/>
            <w:bottom w:val="none" w:sz="0" w:space="0" w:color="auto"/>
            <w:right w:val="none" w:sz="0" w:space="0" w:color="auto"/>
          </w:divBdr>
        </w:div>
        <w:div w:id="118575675">
          <w:marLeft w:val="0"/>
          <w:marRight w:val="0"/>
          <w:marTop w:val="0"/>
          <w:marBottom w:val="0"/>
          <w:divBdr>
            <w:top w:val="none" w:sz="0" w:space="0" w:color="auto"/>
            <w:left w:val="none" w:sz="0" w:space="0" w:color="auto"/>
            <w:bottom w:val="none" w:sz="0" w:space="0" w:color="auto"/>
            <w:right w:val="none" w:sz="0" w:space="0" w:color="auto"/>
          </w:divBdr>
        </w:div>
        <w:div w:id="131561109">
          <w:marLeft w:val="0"/>
          <w:marRight w:val="0"/>
          <w:marTop w:val="0"/>
          <w:marBottom w:val="0"/>
          <w:divBdr>
            <w:top w:val="none" w:sz="0" w:space="0" w:color="auto"/>
            <w:left w:val="none" w:sz="0" w:space="0" w:color="auto"/>
            <w:bottom w:val="none" w:sz="0" w:space="0" w:color="auto"/>
            <w:right w:val="none" w:sz="0" w:space="0" w:color="auto"/>
          </w:divBdr>
        </w:div>
        <w:div w:id="132143934">
          <w:marLeft w:val="0"/>
          <w:marRight w:val="0"/>
          <w:marTop w:val="0"/>
          <w:marBottom w:val="0"/>
          <w:divBdr>
            <w:top w:val="none" w:sz="0" w:space="0" w:color="auto"/>
            <w:left w:val="none" w:sz="0" w:space="0" w:color="auto"/>
            <w:bottom w:val="none" w:sz="0" w:space="0" w:color="auto"/>
            <w:right w:val="none" w:sz="0" w:space="0" w:color="auto"/>
          </w:divBdr>
        </w:div>
        <w:div w:id="146216966">
          <w:marLeft w:val="0"/>
          <w:marRight w:val="0"/>
          <w:marTop w:val="0"/>
          <w:marBottom w:val="0"/>
          <w:divBdr>
            <w:top w:val="none" w:sz="0" w:space="0" w:color="auto"/>
            <w:left w:val="none" w:sz="0" w:space="0" w:color="auto"/>
            <w:bottom w:val="none" w:sz="0" w:space="0" w:color="auto"/>
            <w:right w:val="none" w:sz="0" w:space="0" w:color="auto"/>
          </w:divBdr>
        </w:div>
        <w:div w:id="190337845">
          <w:marLeft w:val="0"/>
          <w:marRight w:val="0"/>
          <w:marTop w:val="0"/>
          <w:marBottom w:val="0"/>
          <w:divBdr>
            <w:top w:val="none" w:sz="0" w:space="0" w:color="auto"/>
            <w:left w:val="none" w:sz="0" w:space="0" w:color="auto"/>
            <w:bottom w:val="none" w:sz="0" w:space="0" w:color="auto"/>
            <w:right w:val="none" w:sz="0" w:space="0" w:color="auto"/>
          </w:divBdr>
        </w:div>
        <w:div w:id="316495895">
          <w:marLeft w:val="0"/>
          <w:marRight w:val="0"/>
          <w:marTop w:val="0"/>
          <w:marBottom w:val="0"/>
          <w:divBdr>
            <w:top w:val="none" w:sz="0" w:space="0" w:color="auto"/>
            <w:left w:val="none" w:sz="0" w:space="0" w:color="auto"/>
            <w:bottom w:val="none" w:sz="0" w:space="0" w:color="auto"/>
            <w:right w:val="none" w:sz="0" w:space="0" w:color="auto"/>
          </w:divBdr>
        </w:div>
        <w:div w:id="401491067">
          <w:marLeft w:val="0"/>
          <w:marRight w:val="0"/>
          <w:marTop w:val="0"/>
          <w:marBottom w:val="0"/>
          <w:divBdr>
            <w:top w:val="none" w:sz="0" w:space="0" w:color="auto"/>
            <w:left w:val="none" w:sz="0" w:space="0" w:color="auto"/>
            <w:bottom w:val="none" w:sz="0" w:space="0" w:color="auto"/>
            <w:right w:val="none" w:sz="0" w:space="0" w:color="auto"/>
          </w:divBdr>
        </w:div>
        <w:div w:id="430013222">
          <w:marLeft w:val="0"/>
          <w:marRight w:val="0"/>
          <w:marTop w:val="0"/>
          <w:marBottom w:val="0"/>
          <w:divBdr>
            <w:top w:val="none" w:sz="0" w:space="0" w:color="auto"/>
            <w:left w:val="none" w:sz="0" w:space="0" w:color="auto"/>
            <w:bottom w:val="none" w:sz="0" w:space="0" w:color="auto"/>
            <w:right w:val="none" w:sz="0" w:space="0" w:color="auto"/>
          </w:divBdr>
        </w:div>
        <w:div w:id="463230300">
          <w:marLeft w:val="0"/>
          <w:marRight w:val="0"/>
          <w:marTop w:val="0"/>
          <w:marBottom w:val="0"/>
          <w:divBdr>
            <w:top w:val="none" w:sz="0" w:space="0" w:color="auto"/>
            <w:left w:val="none" w:sz="0" w:space="0" w:color="auto"/>
            <w:bottom w:val="none" w:sz="0" w:space="0" w:color="auto"/>
            <w:right w:val="none" w:sz="0" w:space="0" w:color="auto"/>
          </w:divBdr>
        </w:div>
        <w:div w:id="471483103">
          <w:marLeft w:val="0"/>
          <w:marRight w:val="0"/>
          <w:marTop w:val="0"/>
          <w:marBottom w:val="0"/>
          <w:divBdr>
            <w:top w:val="none" w:sz="0" w:space="0" w:color="auto"/>
            <w:left w:val="none" w:sz="0" w:space="0" w:color="auto"/>
            <w:bottom w:val="none" w:sz="0" w:space="0" w:color="auto"/>
            <w:right w:val="none" w:sz="0" w:space="0" w:color="auto"/>
          </w:divBdr>
        </w:div>
        <w:div w:id="511530304">
          <w:marLeft w:val="0"/>
          <w:marRight w:val="0"/>
          <w:marTop w:val="0"/>
          <w:marBottom w:val="0"/>
          <w:divBdr>
            <w:top w:val="none" w:sz="0" w:space="0" w:color="auto"/>
            <w:left w:val="none" w:sz="0" w:space="0" w:color="auto"/>
            <w:bottom w:val="none" w:sz="0" w:space="0" w:color="auto"/>
            <w:right w:val="none" w:sz="0" w:space="0" w:color="auto"/>
          </w:divBdr>
        </w:div>
        <w:div w:id="569389635">
          <w:marLeft w:val="0"/>
          <w:marRight w:val="0"/>
          <w:marTop w:val="0"/>
          <w:marBottom w:val="0"/>
          <w:divBdr>
            <w:top w:val="none" w:sz="0" w:space="0" w:color="auto"/>
            <w:left w:val="none" w:sz="0" w:space="0" w:color="auto"/>
            <w:bottom w:val="none" w:sz="0" w:space="0" w:color="auto"/>
            <w:right w:val="none" w:sz="0" w:space="0" w:color="auto"/>
          </w:divBdr>
        </w:div>
        <w:div w:id="725877870">
          <w:marLeft w:val="0"/>
          <w:marRight w:val="0"/>
          <w:marTop w:val="0"/>
          <w:marBottom w:val="0"/>
          <w:divBdr>
            <w:top w:val="none" w:sz="0" w:space="0" w:color="auto"/>
            <w:left w:val="none" w:sz="0" w:space="0" w:color="auto"/>
            <w:bottom w:val="none" w:sz="0" w:space="0" w:color="auto"/>
            <w:right w:val="none" w:sz="0" w:space="0" w:color="auto"/>
          </w:divBdr>
        </w:div>
        <w:div w:id="747266495">
          <w:marLeft w:val="0"/>
          <w:marRight w:val="0"/>
          <w:marTop w:val="0"/>
          <w:marBottom w:val="0"/>
          <w:divBdr>
            <w:top w:val="none" w:sz="0" w:space="0" w:color="auto"/>
            <w:left w:val="none" w:sz="0" w:space="0" w:color="auto"/>
            <w:bottom w:val="none" w:sz="0" w:space="0" w:color="auto"/>
            <w:right w:val="none" w:sz="0" w:space="0" w:color="auto"/>
          </w:divBdr>
        </w:div>
        <w:div w:id="795415087">
          <w:marLeft w:val="0"/>
          <w:marRight w:val="0"/>
          <w:marTop w:val="0"/>
          <w:marBottom w:val="0"/>
          <w:divBdr>
            <w:top w:val="none" w:sz="0" w:space="0" w:color="auto"/>
            <w:left w:val="none" w:sz="0" w:space="0" w:color="auto"/>
            <w:bottom w:val="none" w:sz="0" w:space="0" w:color="auto"/>
            <w:right w:val="none" w:sz="0" w:space="0" w:color="auto"/>
          </w:divBdr>
        </w:div>
        <w:div w:id="832141115">
          <w:marLeft w:val="0"/>
          <w:marRight w:val="0"/>
          <w:marTop w:val="0"/>
          <w:marBottom w:val="0"/>
          <w:divBdr>
            <w:top w:val="none" w:sz="0" w:space="0" w:color="auto"/>
            <w:left w:val="none" w:sz="0" w:space="0" w:color="auto"/>
            <w:bottom w:val="none" w:sz="0" w:space="0" w:color="auto"/>
            <w:right w:val="none" w:sz="0" w:space="0" w:color="auto"/>
          </w:divBdr>
        </w:div>
        <w:div w:id="835733052">
          <w:marLeft w:val="0"/>
          <w:marRight w:val="0"/>
          <w:marTop w:val="0"/>
          <w:marBottom w:val="0"/>
          <w:divBdr>
            <w:top w:val="none" w:sz="0" w:space="0" w:color="auto"/>
            <w:left w:val="none" w:sz="0" w:space="0" w:color="auto"/>
            <w:bottom w:val="none" w:sz="0" w:space="0" w:color="auto"/>
            <w:right w:val="none" w:sz="0" w:space="0" w:color="auto"/>
          </w:divBdr>
        </w:div>
        <w:div w:id="849762106">
          <w:marLeft w:val="0"/>
          <w:marRight w:val="0"/>
          <w:marTop w:val="0"/>
          <w:marBottom w:val="0"/>
          <w:divBdr>
            <w:top w:val="none" w:sz="0" w:space="0" w:color="auto"/>
            <w:left w:val="none" w:sz="0" w:space="0" w:color="auto"/>
            <w:bottom w:val="none" w:sz="0" w:space="0" w:color="auto"/>
            <w:right w:val="none" w:sz="0" w:space="0" w:color="auto"/>
          </w:divBdr>
        </w:div>
        <w:div w:id="867638905">
          <w:marLeft w:val="0"/>
          <w:marRight w:val="0"/>
          <w:marTop w:val="0"/>
          <w:marBottom w:val="0"/>
          <w:divBdr>
            <w:top w:val="none" w:sz="0" w:space="0" w:color="auto"/>
            <w:left w:val="none" w:sz="0" w:space="0" w:color="auto"/>
            <w:bottom w:val="none" w:sz="0" w:space="0" w:color="auto"/>
            <w:right w:val="none" w:sz="0" w:space="0" w:color="auto"/>
          </w:divBdr>
        </w:div>
        <w:div w:id="914121808">
          <w:marLeft w:val="0"/>
          <w:marRight w:val="0"/>
          <w:marTop w:val="0"/>
          <w:marBottom w:val="0"/>
          <w:divBdr>
            <w:top w:val="none" w:sz="0" w:space="0" w:color="auto"/>
            <w:left w:val="none" w:sz="0" w:space="0" w:color="auto"/>
            <w:bottom w:val="none" w:sz="0" w:space="0" w:color="auto"/>
            <w:right w:val="none" w:sz="0" w:space="0" w:color="auto"/>
          </w:divBdr>
        </w:div>
        <w:div w:id="938635618">
          <w:marLeft w:val="0"/>
          <w:marRight w:val="0"/>
          <w:marTop w:val="0"/>
          <w:marBottom w:val="0"/>
          <w:divBdr>
            <w:top w:val="none" w:sz="0" w:space="0" w:color="auto"/>
            <w:left w:val="none" w:sz="0" w:space="0" w:color="auto"/>
            <w:bottom w:val="none" w:sz="0" w:space="0" w:color="auto"/>
            <w:right w:val="none" w:sz="0" w:space="0" w:color="auto"/>
          </w:divBdr>
        </w:div>
        <w:div w:id="958797644">
          <w:marLeft w:val="0"/>
          <w:marRight w:val="0"/>
          <w:marTop w:val="0"/>
          <w:marBottom w:val="0"/>
          <w:divBdr>
            <w:top w:val="none" w:sz="0" w:space="0" w:color="auto"/>
            <w:left w:val="none" w:sz="0" w:space="0" w:color="auto"/>
            <w:bottom w:val="none" w:sz="0" w:space="0" w:color="auto"/>
            <w:right w:val="none" w:sz="0" w:space="0" w:color="auto"/>
          </w:divBdr>
        </w:div>
        <w:div w:id="1078676772">
          <w:marLeft w:val="0"/>
          <w:marRight w:val="0"/>
          <w:marTop w:val="0"/>
          <w:marBottom w:val="0"/>
          <w:divBdr>
            <w:top w:val="none" w:sz="0" w:space="0" w:color="auto"/>
            <w:left w:val="none" w:sz="0" w:space="0" w:color="auto"/>
            <w:bottom w:val="none" w:sz="0" w:space="0" w:color="auto"/>
            <w:right w:val="none" w:sz="0" w:space="0" w:color="auto"/>
          </w:divBdr>
        </w:div>
        <w:div w:id="1130634125">
          <w:marLeft w:val="0"/>
          <w:marRight w:val="0"/>
          <w:marTop w:val="0"/>
          <w:marBottom w:val="0"/>
          <w:divBdr>
            <w:top w:val="none" w:sz="0" w:space="0" w:color="auto"/>
            <w:left w:val="none" w:sz="0" w:space="0" w:color="auto"/>
            <w:bottom w:val="none" w:sz="0" w:space="0" w:color="auto"/>
            <w:right w:val="none" w:sz="0" w:space="0" w:color="auto"/>
          </w:divBdr>
        </w:div>
        <w:div w:id="1157957299">
          <w:marLeft w:val="0"/>
          <w:marRight w:val="0"/>
          <w:marTop w:val="0"/>
          <w:marBottom w:val="0"/>
          <w:divBdr>
            <w:top w:val="none" w:sz="0" w:space="0" w:color="auto"/>
            <w:left w:val="none" w:sz="0" w:space="0" w:color="auto"/>
            <w:bottom w:val="none" w:sz="0" w:space="0" w:color="auto"/>
            <w:right w:val="none" w:sz="0" w:space="0" w:color="auto"/>
          </w:divBdr>
        </w:div>
        <w:div w:id="1174690923">
          <w:marLeft w:val="0"/>
          <w:marRight w:val="0"/>
          <w:marTop w:val="0"/>
          <w:marBottom w:val="0"/>
          <w:divBdr>
            <w:top w:val="none" w:sz="0" w:space="0" w:color="auto"/>
            <w:left w:val="none" w:sz="0" w:space="0" w:color="auto"/>
            <w:bottom w:val="none" w:sz="0" w:space="0" w:color="auto"/>
            <w:right w:val="none" w:sz="0" w:space="0" w:color="auto"/>
          </w:divBdr>
        </w:div>
        <w:div w:id="1271667674">
          <w:marLeft w:val="0"/>
          <w:marRight w:val="0"/>
          <w:marTop w:val="0"/>
          <w:marBottom w:val="0"/>
          <w:divBdr>
            <w:top w:val="none" w:sz="0" w:space="0" w:color="auto"/>
            <w:left w:val="none" w:sz="0" w:space="0" w:color="auto"/>
            <w:bottom w:val="none" w:sz="0" w:space="0" w:color="auto"/>
            <w:right w:val="none" w:sz="0" w:space="0" w:color="auto"/>
          </w:divBdr>
        </w:div>
        <w:div w:id="1320770040">
          <w:marLeft w:val="0"/>
          <w:marRight w:val="0"/>
          <w:marTop w:val="0"/>
          <w:marBottom w:val="0"/>
          <w:divBdr>
            <w:top w:val="none" w:sz="0" w:space="0" w:color="auto"/>
            <w:left w:val="none" w:sz="0" w:space="0" w:color="auto"/>
            <w:bottom w:val="none" w:sz="0" w:space="0" w:color="auto"/>
            <w:right w:val="none" w:sz="0" w:space="0" w:color="auto"/>
          </w:divBdr>
        </w:div>
        <w:div w:id="1331643324">
          <w:marLeft w:val="0"/>
          <w:marRight w:val="0"/>
          <w:marTop w:val="0"/>
          <w:marBottom w:val="0"/>
          <w:divBdr>
            <w:top w:val="none" w:sz="0" w:space="0" w:color="auto"/>
            <w:left w:val="none" w:sz="0" w:space="0" w:color="auto"/>
            <w:bottom w:val="none" w:sz="0" w:space="0" w:color="auto"/>
            <w:right w:val="none" w:sz="0" w:space="0" w:color="auto"/>
          </w:divBdr>
        </w:div>
        <w:div w:id="1333602694">
          <w:marLeft w:val="0"/>
          <w:marRight w:val="0"/>
          <w:marTop w:val="0"/>
          <w:marBottom w:val="0"/>
          <w:divBdr>
            <w:top w:val="none" w:sz="0" w:space="0" w:color="auto"/>
            <w:left w:val="none" w:sz="0" w:space="0" w:color="auto"/>
            <w:bottom w:val="none" w:sz="0" w:space="0" w:color="auto"/>
            <w:right w:val="none" w:sz="0" w:space="0" w:color="auto"/>
          </w:divBdr>
        </w:div>
        <w:div w:id="1415587504">
          <w:marLeft w:val="0"/>
          <w:marRight w:val="0"/>
          <w:marTop w:val="0"/>
          <w:marBottom w:val="0"/>
          <w:divBdr>
            <w:top w:val="none" w:sz="0" w:space="0" w:color="auto"/>
            <w:left w:val="none" w:sz="0" w:space="0" w:color="auto"/>
            <w:bottom w:val="none" w:sz="0" w:space="0" w:color="auto"/>
            <w:right w:val="none" w:sz="0" w:space="0" w:color="auto"/>
          </w:divBdr>
        </w:div>
        <w:div w:id="1418671420">
          <w:marLeft w:val="0"/>
          <w:marRight w:val="0"/>
          <w:marTop w:val="0"/>
          <w:marBottom w:val="0"/>
          <w:divBdr>
            <w:top w:val="none" w:sz="0" w:space="0" w:color="auto"/>
            <w:left w:val="none" w:sz="0" w:space="0" w:color="auto"/>
            <w:bottom w:val="none" w:sz="0" w:space="0" w:color="auto"/>
            <w:right w:val="none" w:sz="0" w:space="0" w:color="auto"/>
          </w:divBdr>
        </w:div>
        <w:div w:id="1461878246">
          <w:marLeft w:val="0"/>
          <w:marRight w:val="0"/>
          <w:marTop w:val="0"/>
          <w:marBottom w:val="0"/>
          <w:divBdr>
            <w:top w:val="none" w:sz="0" w:space="0" w:color="auto"/>
            <w:left w:val="none" w:sz="0" w:space="0" w:color="auto"/>
            <w:bottom w:val="none" w:sz="0" w:space="0" w:color="auto"/>
            <w:right w:val="none" w:sz="0" w:space="0" w:color="auto"/>
          </w:divBdr>
        </w:div>
        <w:div w:id="1599216656">
          <w:marLeft w:val="0"/>
          <w:marRight w:val="0"/>
          <w:marTop w:val="0"/>
          <w:marBottom w:val="0"/>
          <w:divBdr>
            <w:top w:val="none" w:sz="0" w:space="0" w:color="auto"/>
            <w:left w:val="none" w:sz="0" w:space="0" w:color="auto"/>
            <w:bottom w:val="none" w:sz="0" w:space="0" w:color="auto"/>
            <w:right w:val="none" w:sz="0" w:space="0" w:color="auto"/>
          </w:divBdr>
        </w:div>
        <w:div w:id="1621033615">
          <w:marLeft w:val="0"/>
          <w:marRight w:val="0"/>
          <w:marTop w:val="0"/>
          <w:marBottom w:val="0"/>
          <w:divBdr>
            <w:top w:val="none" w:sz="0" w:space="0" w:color="auto"/>
            <w:left w:val="none" w:sz="0" w:space="0" w:color="auto"/>
            <w:bottom w:val="none" w:sz="0" w:space="0" w:color="auto"/>
            <w:right w:val="none" w:sz="0" w:space="0" w:color="auto"/>
          </w:divBdr>
        </w:div>
        <w:div w:id="1729718753">
          <w:marLeft w:val="0"/>
          <w:marRight w:val="0"/>
          <w:marTop w:val="0"/>
          <w:marBottom w:val="0"/>
          <w:divBdr>
            <w:top w:val="none" w:sz="0" w:space="0" w:color="auto"/>
            <w:left w:val="none" w:sz="0" w:space="0" w:color="auto"/>
            <w:bottom w:val="none" w:sz="0" w:space="0" w:color="auto"/>
            <w:right w:val="none" w:sz="0" w:space="0" w:color="auto"/>
          </w:divBdr>
        </w:div>
        <w:div w:id="1914779758">
          <w:marLeft w:val="0"/>
          <w:marRight w:val="0"/>
          <w:marTop w:val="0"/>
          <w:marBottom w:val="0"/>
          <w:divBdr>
            <w:top w:val="none" w:sz="0" w:space="0" w:color="auto"/>
            <w:left w:val="none" w:sz="0" w:space="0" w:color="auto"/>
            <w:bottom w:val="none" w:sz="0" w:space="0" w:color="auto"/>
            <w:right w:val="none" w:sz="0" w:space="0" w:color="auto"/>
          </w:divBdr>
        </w:div>
        <w:div w:id="1989281547">
          <w:marLeft w:val="0"/>
          <w:marRight w:val="0"/>
          <w:marTop w:val="0"/>
          <w:marBottom w:val="0"/>
          <w:divBdr>
            <w:top w:val="none" w:sz="0" w:space="0" w:color="auto"/>
            <w:left w:val="none" w:sz="0" w:space="0" w:color="auto"/>
            <w:bottom w:val="none" w:sz="0" w:space="0" w:color="auto"/>
            <w:right w:val="none" w:sz="0" w:space="0" w:color="auto"/>
          </w:divBdr>
        </w:div>
        <w:div w:id="2019504670">
          <w:marLeft w:val="0"/>
          <w:marRight w:val="0"/>
          <w:marTop w:val="0"/>
          <w:marBottom w:val="0"/>
          <w:divBdr>
            <w:top w:val="none" w:sz="0" w:space="0" w:color="auto"/>
            <w:left w:val="none" w:sz="0" w:space="0" w:color="auto"/>
            <w:bottom w:val="none" w:sz="0" w:space="0" w:color="auto"/>
            <w:right w:val="none" w:sz="0" w:space="0" w:color="auto"/>
          </w:divBdr>
        </w:div>
        <w:div w:id="2039088223">
          <w:marLeft w:val="0"/>
          <w:marRight w:val="0"/>
          <w:marTop w:val="0"/>
          <w:marBottom w:val="0"/>
          <w:divBdr>
            <w:top w:val="none" w:sz="0" w:space="0" w:color="auto"/>
            <w:left w:val="none" w:sz="0" w:space="0" w:color="auto"/>
            <w:bottom w:val="none" w:sz="0" w:space="0" w:color="auto"/>
            <w:right w:val="none" w:sz="0" w:space="0" w:color="auto"/>
          </w:divBdr>
        </w:div>
        <w:div w:id="2043894339">
          <w:marLeft w:val="0"/>
          <w:marRight w:val="0"/>
          <w:marTop w:val="0"/>
          <w:marBottom w:val="0"/>
          <w:divBdr>
            <w:top w:val="none" w:sz="0" w:space="0" w:color="auto"/>
            <w:left w:val="none" w:sz="0" w:space="0" w:color="auto"/>
            <w:bottom w:val="none" w:sz="0" w:space="0" w:color="auto"/>
            <w:right w:val="none" w:sz="0" w:space="0" w:color="auto"/>
          </w:divBdr>
        </w:div>
        <w:div w:id="2060976176">
          <w:marLeft w:val="0"/>
          <w:marRight w:val="0"/>
          <w:marTop w:val="0"/>
          <w:marBottom w:val="0"/>
          <w:divBdr>
            <w:top w:val="none" w:sz="0" w:space="0" w:color="auto"/>
            <w:left w:val="none" w:sz="0" w:space="0" w:color="auto"/>
            <w:bottom w:val="none" w:sz="0" w:space="0" w:color="auto"/>
            <w:right w:val="none" w:sz="0" w:space="0" w:color="auto"/>
          </w:divBdr>
        </w:div>
        <w:div w:id="2062898797">
          <w:marLeft w:val="0"/>
          <w:marRight w:val="0"/>
          <w:marTop w:val="0"/>
          <w:marBottom w:val="0"/>
          <w:divBdr>
            <w:top w:val="none" w:sz="0" w:space="0" w:color="auto"/>
            <w:left w:val="none" w:sz="0" w:space="0" w:color="auto"/>
            <w:bottom w:val="none" w:sz="0" w:space="0" w:color="auto"/>
            <w:right w:val="none" w:sz="0" w:space="0" w:color="auto"/>
          </w:divBdr>
        </w:div>
        <w:div w:id="2064207966">
          <w:marLeft w:val="0"/>
          <w:marRight w:val="0"/>
          <w:marTop w:val="0"/>
          <w:marBottom w:val="0"/>
          <w:divBdr>
            <w:top w:val="none" w:sz="0" w:space="0" w:color="auto"/>
            <w:left w:val="none" w:sz="0" w:space="0" w:color="auto"/>
            <w:bottom w:val="none" w:sz="0" w:space="0" w:color="auto"/>
            <w:right w:val="none" w:sz="0" w:space="0" w:color="auto"/>
          </w:divBdr>
        </w:div>
        <w:div w:id="2126538731">
          <w:marLeft w:val="0"/>
          <w:marRight w:val="0"/>
          <w:marTop w:val="0"/>
          <w:marBottom w:val="0"/>
          <w:divBdr>
            <w:top w:val="none" w:sz="0" w:space="0" w:color="auto"/>
            <w:left w:val="none" w:sz="0" w:space="0" w:color="auto"/>
            <w:bottom w:val="none" w:sz="0" w:space="0" w:color="auto"/>
            <w:right w:val="none" w:sz="0" w:space="0" w:color="auto"/>
          </w:divBdr>
        </w:div>
      </w:divsChild>
    </w:div>
    <w:div w:id="895970320">
      <w:bodyDiv w:val="1"/>
      <w:marLeft w:val="0"/>
      <w:marRight w:val="0"/>
      <w:marTop w:val="0"/>
      <w:marBottom w:val="0"/>
      <w:divBdr>
        <w:top w:val="none" w:sz="0" w:space="0" w:color="auto"/>
        <w:left w:val="none" w:sz="0" w:space="0" w:color="auto"/>
        <w:bottom w:val="none" w:sz="0" w:space="0" w:color="auto"/>
        <w:right w:val="none" w:sz="0" w:space="0" w:color="auto"/>
      </w:divBdr>
    </w:div>
    <w:div w:id="897203208">
      <w:bodyDiv w:val="1"/>
      <w:marLeft w:val="0"/>
      <w:marRight w:val="0"/>
      <w:marTop w:val="0"/>
      <w:marBottom w:val="0"/>
      <w:divBdr>
        <w:top w:val="none" w:sz="0" w:space="0" w:color="auto"/>
        <w:left w:val="none" w:sz="0" w:space="0" w:color="auto"/>
        <w:bottom w:val="none" w:sz="0" w:space="0" w:color="auto"/>
        <w:right w:val="none" w:sz="0" w:space="0" w:color="auto"/>
      </w:divBdr>
      <w:divsChild>
        <w:div w:id="204008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45541">
              <w:marLeft w:val="0"/>
              <w:marRight w:val="0"/>
              <w:marTop w:val="0"/>
              <w:marBottom w:val="0"/>
              <w:divBdr>
                <w:top w:val="none" w:sz="0" w:space="0" w:color="auto"/>
                <w:left w:val="none" w:sz="0" w:space="0" w:color="auto"/>
                <w:bottom w:val="none" w:sz="0" w:space="0" w:color="auto"/>
                <w:right w:val="none" w:sz="0" w:space="0" w:color="auto"/>
              </w:divBdr>
              <w:divsChild>
                <w:div w:id="361976524">
                  <w:marLeft w:val="0"/>
                  <w:marRight w:val="0"/>
                  <w:marTop w:val="0"/>
                  <w:marBottom w:val="0"/>
                  <w:divBdr>
                    <w:top w:val="none" w:sz="0" w:space="0" w:color="auto"/>
                    <w:left w:val="none" w:sz="0" w:space="0" w:color="auto"/>
                    <w:bottom w:val="none" w:sz="0" w:space="0" w:color="auto"/>
                    <w:right w:val="none" w:sz="0" w:space="0" w:color="auto"/>
                  </w:divBdr>
                  <w:divsChild>
                    <w:div w:id="1997831911">
                      <w:marLeft w:val="0"/>
                      <w:marRight w:val="0"/>
                      <w:marTop w:val="0"/>
                      <w:marBottom w:val="0"/>
                      <w:divBdr>
                        <w:top w:val="none" w:sz="0" w:space="0" w:color="auto"/>
                        <w:left w:val="none" w:sz="0" w:space="0" w:color="auto"/>
                        <w:bottom w:val="none" w:sz="0" w:space="0" w:color="auto"/>
                        <w:right w:val="none" w:sz="0" w:space="0" w:color="auto"/>
                      </w:divBdr>
                      <w:divsChild>
                        <w:div w:id="985092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86775">
                              <w:marLeft w:val="0"/>
                              <w:marRight w:val="0"/>
                              <w:marTop w:val="0"/>
                              <w:marBottom w:val="0"/>
                              <w:divBdr>
                                <w:top w:val="none" w:sz="0" w:space="0" w:color="auto"/>
                                <w:left w:val="none" w:sz="0" w:space="0" w:color="auto"/>
                                <w:bottom w:val="none" w:sz="0" w:space="0" w:color="auto"/>
                                <w:right w:val="none" w:sz="0" w:space="0" w:color="auto"/>
                              </w:divBdr>
                              <w:divsChild>
                                <w:div w:id="214897900">
                                  <w:marLeft w:val="0"/>
                                  <w:marRight w:val="0"/>
                                  <w:marTop w:val="0"/>
                                  <w:marBottom w:val="0"/>
                                  <w:divBdr>
                                    <w:top w:val="none" w:sz="0" w:space="0" w:color="auto"/>
                                    <w:left w:val="none" w:sz="0" w:space="0" w:color="auto"/>
                                    <w:bottom w:val="none" w:sz="0" w:space="0" w:color="auto"/>
                                    <w:right w:val="none" w:sz="0" w:space="0" w:color="auto"/>
                                  </w:divBdr>
                                  <w:divsChild>
                                    <w:div w:id="853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2705">
      <w:bodyDiv w:val="1"/>
      <w:marLeft w:val="0"/>
      <w:marRight w:val="0"/>
      <w:marTop w:val="0"/>
      <w:marBottom w:val="0"/>
      <w:divBdr>
        <w:top w:val="none" w:sz="0" w:space="0" w:color="auto"/>
        <w:left w:val="none" w:sz="0" w:space="0" w:color="auto"/>
        <w:bottom w:val="none" w:sz="0" w:space="0" w:color="auto"/>
        <w:right w:val="none" w:sz="0" w:space="0" w:color="auto"/>
      </w:divBdr>
      <w:divsChild>
        <w:div w:id="47388086">
          <w:marLeft w:val="0"/>
          <w:marRight w:val="0"/>
          <w:marTop w:val="0"/>
          <w:marBottom w:val="0"/>
          <w:divBdr>
            <w:top w:val="none" w:sz="0" w:space="0" w:color="auto"/>
            <w:left w:val="none" w:sz="0" w:space="0" w:color="auto"/>
            <w:bottom w:val="none" w:sz="0" w:space="0" w:color="auto"/>
            <w:right w:val="none" w:sz="0" w:space="0" w:color="auto"/>
          </w:divBdr>
        </w:div>
        <w:div w:id="74866160">
          <w:marLeft w:val="0"/>
          <w:marRight w:val="0"/>
          <w:marTop w:val="0"/>
          <w:marBottom w:val="0"/>
          <w:divBdr>
            <w:top w:val="none" w:sz="0" w:space="0" w:color="auto"/>
            <w:left w:val="none" w:sz="0" w:space="0" w:color="auto"/>
            <w:bottom w:val="none" w:sz="0" w:space="0" w:color="auto"/>
            <w:right w:val="none" w:sz="0" w:space="0" w:color="auto"/>
          </w:divBdr>
        </w:div>
        <w:div w:id="127941722">
          <w:marLeft w:val="0"/>
          <w:marRight w:val="0"/>
          <w:marTop w:val="0"/>
          <w:marBottom w:val="0"/>
          <w:divBdr>
            <w:top w:val="none" w:sz="0" w:space="0" w:color="auto"/>
            <w:left w:val="none" w:sz="0" w:space="0" w:color="auto"/>
            <w:bottom w:val="none" w:sz="0" w:space="0" w:color="auto"/>
            <w:right w:val="none" w:sz="0" w:space="0" w:color="auto"/>
          </w:divBdr>
        </w:div>
        <w:div w:id="254017574">
          <w:marLeft w:val="0"/>
          <w:marRight w:val="0"/>
          <w:marTop w:val="0"/>
          <w:marBottom w:val="0"/>
          <w:divBdr>
            <w:top w:val="none" w:sz="0" w:space="0" w:color="auto"/>
            <w:left w:val="none" w:sz="0" w:space="0" w:color="auto"/>
            <w:bottom w:val="none" w:sz="0" w:space="0" w:color="auto"/>
            <w:right w:val="none" w:sz="0" w:space="0" w:color="auto"/>
          </w:divBdr>
        </w:div>
        <w:div w:id="526482524">
          <w:marLeft w:val="0"/>
          <w:marRight w:val="0"/>
          <w:marTop w:val="0"/>
          <w:marBottom w:val="0"/>
          <w:divBdr>
            <w:top w:val="none" w:sz="0" w:space="0" w:color="auto"/>
            <w:left w:val="none" w:sz="0" w:space="0" w:color="auto"/>
            <w:bottom w:val="none" w:sz="0" w:space="0" w:color="auto"/>
            <w:right w:val="none" w:sz="0" w:space="0" w:color="auto"/>
          </w:divBdr>
        </w:div>
        <w:div w:id="960065045">
          <w:marLeft w:val="0"/>
          <w:marRight w:val="0"/>
          <w:marTop w:val="0"/>
          <w:marBottom w:val="0"/>
          <w:divBdr>
            <w:top w:val="none" w:sz="0" w:space="0" w:color="auto"/>
            <w:left w:val="none" w:sz="0" w:space="0" w:color="auto"/>
            <w:bottom w:val="none" w:sz="0" w:space="0" w:color="auto"/>
            <w:right w:val="none" w:sz="0" w:space="0" w:color="auto"/>
          </w:divBdr>
        </w:div>
        <w:div w:id="1159540165">
          <w:marLeft w:val="0"/>
          <w:marRight w:val="0"/>
          <w:marTop w:val="0"/>
          <w:marBottom w:val="0"/>
          <w:divBdr>
            <w:top w:val="none" w:sz="0" w:space="0" w:color="auto"/>
            <w:left w:val="none" w:sz="0" w:space="0" w:color="auto"/>
            <w:bottom w:val="none" w:sz="0" w:space="0" w:color="auto"/>
            <w:right w:val="none" w:sz="0" w:space="0" w:color="auto"/>
          </w:divBdr>
        </w:div>
        <w:div w:id="1363704710">
          <w:marLeft w:val="0"/>
          <w:marRight w:val="0"/>
          <w:marTop w:val="0"/>
          <w:marBottom w:val="0"/>
          <w:divBdr>
            <w:top w:val="none" w:sz="0" w:space="0" w:color="auto"/>
            <w:left w:val="none" w:sz="0" w:space="0" w:color="auto"/>
            <w:bottom w:val="none" w:sz="0" w:space="0" w:color="auto"/>
            <w:right w:val="none" w:sz="0" w:space="0" w:color="auto"/>
          </w:divBdr>
        </w:div>
        <w:div w:id="1708330032">
          <w:marLeft w:val="0"/>
          <w:marRight w:val="0"/>
          <w:marTop w:val="0"/>
          <w:marBottom w:val="0"/>
          <w:divBdr>
            <w:top w:val="none" w:sz="0" w:space="0" w:color="auto"/>
            <w:left w:val="none" w:sz="0" w:space="0" w:color="auto"/>
            <w:bottom w:val="none" w:sz="0" w:space="0" w:color="auto"/>
            <w:right w:val="none" w:sz="0" w:space="0" w:color="auto"/>
          </w:divBdr>
        </w:div>
        <w:div w:id="1765955885">
          <w:marLeft w:val="0"/>
          <w:marRight w:val="0"/>
          <w:marTop w:val="0"/>
          <w:marBottom w:val="0"/>
          <w:divBdr>
            <w:top w:val="none" w:sz="0" w:space="0" w:color="auto"/>
            <w:left w:val="none" w:sz="0" w:space="0" w:color="auto"/>
            <w:bottom w:val="none" w:sz="0" w:space="0" w:color="auto"/>
            <w:right w:val="none" w:sz="0" w:space="0" w:color="auto"/>
          </w:divBdr>
        </w:div>
        <w:div w:id="1781143760">
          <w:marLeft w:val="0"/>
          <w:marRight w:val="0"/>
          <w:marTop w:val="0"/>
          <w:marBottom w:val="0"/>
          <w:divBdr>
            <w:top w:val="none" w:sz="0" w:space="0" w:color="auto"/>
            <w:left w:val="none" w:sz="0" w:space="0" w:color="auto"/>
            <w:bottom w:val="none" w:sz="0" w:space="0" w:color="auto"/>
            <w:right w:val="none" w:sz="0" w:space="0" w:color="auto"/>
          </w:divBdr>
        </w:div>
        <w:div w:id="1942758827">
          <w:marLeft w:val="0"/>
          <w:marRight w:val="0"/>
          <w:marTop w:val="0"/>
          <w:marBottom w:val="0"/>
          <w:divBdr>
            <w:top w:val="none" w:sz="0" w:space="0" w:color="auto"/>
            <w:left w:val="none" w:sz="0" w:space="0" w:color="auto"/>
            <w:bottom w:val="none" w:sz="0" w:space="0" w:color="auto"/>
            <w:right w:val="none" w:sz="0" w:space="0" w:color="auto"/>
          </w:divBdr>
        </w:div>
      </w:divsChild>
    </w:div>
    <w:div w:id="948045083">
      <w:bodyDiv w:val="1"/>
      <w:marLeft w:val="0"/>
      <w:marRight w:val="0"/>
      <w:marTop w:val="0"/>
      <w:marBottom w:val="0"/>
      <w:divBdr>
        <w:top w:val="none" w:sz="0" w:space="0" w:color="auto"/>
        <w:left w:val="none" w:sz="0" w:space="0" w:color="auto"/>
        <w:bottom w:val="none" w:sz="0" w:space="0" w:color="auto"/>
        <w:right w:val="none" w:sz="0" w:space="0" w:color="auto"/>
      </w:divBdr>
    </w:div>
    <w:div w:id="957833331">
      <w:bodyDiv w:val="1"/>
      <w:marLeft w:val="0"/>
      <w:marRight w:val="0"/>
      <w:marTop w:val="0"/>
      <w:marBottom w:val="0"/>
      <w:divBdr>
        <w:top w:val="none" w:sz="0" w:space="0" w:color="auto"/>
        <w:left w:val="none" w:sz="0" w:space="0" w:color="auto"/>
        <w:bottom w:val="none" w:sz="0" w:space="0" w:color="auto"/>
        <w:right w:val="none" w:sz="0" w:space="0" w:color="auto"/>
      </w:divBdr>
    </w:div>
    <w:div w:id="979462228">
      <w:bodyDiv w:val="1"/>
      <w:marLeft w:val="0"/>
      <w:marRight w:val="0"/>
      <w:marTop w:val="0"/>
      <w:marBottom w:val="0"/>
      <w:divBdr>
        <w:top w:val="none" w:sz="0" w:space="0" w:color="auto"/>
        <w:left w:val="none" w:sz="0" w:space="0" w:color="auto"/>
        <w:bottom w:val="none" w:sz="0" w:space="0" w:color="auto"/>
        <w:right w:val="none" w:sz="0" w:space="0" w:color="auto"/>
      </w:divBdr>
      <w:divsChild>
        <w:div w:id="5835815">
          <w:marLeft w:val="0"/>
          <w:marRight w:val="1"/>
          <w:marTop w:val="0"/>
          <w:marBottom w:val="0"/>
          <w:divBdr>
            <w:top w:val="none" w:sz="0" w:space="0" w:color="auto"/>
            <w:left w:val="none" w:sz="0" w:space="0" w:color="auto"/>
            <w:bottom w:val="none" w:sz="0" w:space="0" w:color="auto"/>
            <w:right w:val="none" w:sz="0" w:space="0" w:color="auto"/>
          </w:divBdr>
          <w:divsChild>
            <w:div w:id="1121417868">
              <w:marLeft w:val="0"/>
              <w:marRight w:val="0"/>
              <w:marTop w:val="0"/>
              <w:marBottom w:val="0"/>
              <w:divBdr>
                <w:top w:val="none" w:sz="0" w:space="0" w:color="auto"/>
                <w:left w:val="none" w:sz="0" w:space="0" w:color="auto"/>
                <w:bottom w:val="none" w:sz="0" w:space="0" w:color="auto"/>
                <w:right w:val="none" w:sz="0" w:space="0" w:color="auto"/>
              </w:divBdr>
              <w:divsChild>
                <w:div w:id="990717059">
                  <w:marLeft w:val="0"/>
                  <w:marRight w:val="1"/>
                  <w:marTop w:val="0"/>
                  <w:marBottom w:val="0"/>
                  <w:divBdr>
                    <w:top w:val="none" w:sz="0" w:space="0" w:color="auto"/>
                    <w:left w:val="none" w:sz="0" w:space="0" w:color="auto"/>
                    <w:bottom w:val="none" w:sz="0" w:space="0" w:color="auto"/>
                    <w:right w:val="none" w:sz="0" w:space="0" w:color="auto"/>
                  </w:divBdr>
                  <w:divsChild>
                    <w:div w:id="1287662406">
                      <w:marLeft w:val="0"/>
                      <w:marRight w:val="0"/>
                      <w:marTop w:val="0"/>
                      <w:marBottom w:val="0"/>
                      <w:divBdr>
                        <w:top w:val="none" w:sz="0" w:space="0" w:color="auto"/>
                        <w:left w:val="none" w:sz="0" w:space="0" w:color="auto"/>
                        <w:bottom w:val="none" w:sz="0" w:space="0" w:color="auto"/>
                        <w:right w:val="none" w:sz="0" w:space="0" w:color="auto"/>
                      </w:divBdr>
                      <w:divsChild>
                        <w:div w:id="200437960">
                          <w:marLeft w:val="0"/>
                          <w:marRight w:val="0"/>
                          <w:marTop w:val="0"/>
                          <w:marBottom w:val="0"/>
                          <w:divBdr>
                            <w:top w:val="none" w:sz="0" w:space="0" w:color="auto"/>
                            <w:left w:val="none" w:sz="0" w:space="0" w:color="auto"/>
                            <w:bottom w:val="none" w:sz="0" w:space="0" w:color="auto"/>
                            <w:right w:val="none" w:sz="0" w:space="0" w:color="auto"/>
                          </w:divBdr>
                          <w:divsChild>
                            <w:div w:id="1770927592">
                              <w:marLeft w:val="0"/>
                              <w:marRight w:val="0"/>
                              <w:marTop w:val="120"/>
                              <w:marBottom w:val="360"/>
                              <w:divBdr>
                                <w:top w:val="none" w:sz="0" w:space="0" w:color="auto"/>
                                <w:left w:val="none" w:sz="0" w:space="0" w:color="auto"/>
                                <w:bottom w:val="none" w:sz="0" w:space="0" w:color="auto"/>
                                <w:right w:val="none" w:sz="0" w:space="0" w:color="auto"/>
                              </w:divBdr>
                              <w:divsChild>
                                <w:div w:id="314264444">
                                  <w:marLeft w:val="336"/>
                                  <w:marRight w:val="0"/>
                                  <w:marTop w:val="0"/>
                                  <w:marBottom w:val="0"/>
                                  <w:divBdr>
                                    <w:top w:val="none" w:sz="0" w:space="0" w:color="auto"/>
                                    <w:left w:val="none" w:sz="0" w:space="0" w:color="auto"/>
                                    <w:bottom w:val="none" w:sz="0" w:space="0" w:color="auto"/>
                                    <w:right w:val="none" w:sz="0" w:space="0" w:color="auto"/>
                                  </w:divBdr>
                                  <w:divsChild>
                                    <w:div w:id="491138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048407">
      <w:bodyDiv w:val="1"/>
      <w:marLeft w:val="0"/>
      <w:marRight w:val="0"/>
      <w:marTop w:val="0"/>
      <w:marBottom w:val="0"/>
      <w:divBdr>
        <w:top w:val="none" w:sz="0" w:space="0" w:color="auto"/>
        <w:left w:val="none" w:sz="0" w:space="0" w:color="auto"/>
        <w:bottom w:val="none" w:sz="0" w:space="0" w:color="auto"/>
        <w:right w:val="none" w:sz="0" w:space="0" w:color="auto"/>
      </w:divBdr>
      <w:divsChild>
        <w:div w:id="1396499">
          <w:marLeft w:val="0"/>
          <w:marRight w:val="0"/>
          <w:marTop w:val="0"/>
          <w:marBottom w:val="0"/>
          <w:divBdr>
            <w:top w:val="none" w:sz="0" w:space="0" w:color="auto"/>
            <w:left w:val="none" w:sz="0" w:space="0" w:color="auto"/>
            <w:bottom w:val="none" w:sz="0" w:space="0" w:color="auto"/>
            <w:right w:val="none" w:sz="0" w:space="0" w:color="auto"/>
          </w:divBdr>
          <w:divsChild>
            <w:div w:id="8959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652">
      <w:bodyDiv w:val="1"/>
      <w:marLeft w:val="0"/>
      <w:marRight w:val="0"/>
      <w:marTop w:val="0"/>
      <w:marBottom w:val="0"/>
      <w:divBdr>
        <w:top w:val="none" w:sz="0" w:space="0" w:color="auto"/>
        <w:left w:val="none" w:sz="0" w:space="0" w:color="auto"/>
        <w:bottom w:val="none" w:sz="0" w:space="0" w:color="auto"/>
        <w:right w:val="none" w:sz="0" w:space="0" w:color="auto"/>
      </w:divBdr>
    </w:div>
    <w:div w:id="1013148605">
      <w:bodyDiv w:val="1"/>
      <w:marLeft w:val="0"/>
      <w:marRight w:val="0"/>
      <w:marTop w:val="0"/>
      <w:marBottom w:val="0"/>
      <w:divBdr>
        <w:top w:val="none" w:sz="0" w:space="0" w:color="auto"/>
        <w:left w:val="none" w:sz="0" w:space="0" w:color="auto"/>
        <w:bottom w:val="none" w:sz="0" w:space="0" w:color="auto"/>
        <w:right w:val="none" w:sz="0" w:space="0" w:color="auto"/>
      </w:divBdr>
    </w:div>
    <w:div w:id="1031493005">
      <w:bodyDiv w:val="1"/>
      <w:marLeft w:val="0"/>
      <w:marRight w:val="0"/>
      <w:marTop w:val="0"/>
      <w:marBottom w:val="0"/>
      <w:divBdr>
        <w:top w:val="none" w:sz="0" w:space="0" w:color="auto"/>
        <w:left w:val="none" w:sz="0" w:space="0" w:color="auto"/>
        <w:bottom w:val="none" w:sz="0" w:space="0" w:color="auto"/>
        <w:right w:val="none" w:sz="0" w:space="0" w:color="auto"/>
      </w:divBdr>
    </w:div>
    <w:div w:id="1059522210">
      <w:bodyDiv w:val="1"/>
      <w:marLeft w:val="0"/>
      <w:marRight w:val="0"/>
      <w:marTop w:val="0"/>
      <w:marBottom w:val="0"/>
      <w:divBdr>
        <w:top w:val="none" w:sz="0" w:space="0" w:color="auto"/>
        <w:left w:val="none" w:sz="0" w:space="0" w:color="auto"/>
        <w:bottom w:val="none" w:sz="0" w:space="0" w:color="auto"/>
        <w:right w:val="none" w:sz="0" w:space="0" w:color="auto"/>
      </w:divBdr>
      <w:divsChild>
        <w:div w:id="364795288">
          <w:marLeft w:val="0"/>
          <w:marRight w:val="0"/>
          <w:marTop w:val="0"/>
          <w:marBottom w:val="0"/>
          <w:divBdr>
            <w:top w:val="none" w:sz="0" w:space="0" w:color="auto"/>
            <w:left w:val="none" w:sz="0" w:space="0" w:color="auto"/>
            <w:bottom w:val="none" w:sz="0" w:space="0" w:color="auto"/>
            <w:right w:val="none" w:sz="0" w:space="0" w:color="auto"/>
          </w:divBdr>
          <w:divsChild>
            <w:div w:id="32703782">
              <w:marLeft w:val="0"/>
              <w:marRight w:val="0"/>
              <w:marTop w:val="0"/>
              <w:marBottom w:val="0"/>
              <w:divBdr>
                <w:top w:val="none" w:sz="0" w:space="0" w:color="auto"/>
                <w:left w:val="none" w:sz="0" w:space="0" w:color="auto"/>
                <w:bottom w:val="none" w:sz="0" w:space="0" w:color="auto"/>
                <w:right w:val="none" w:sz="0" w:space="0" w:color="auto"/>
              </w:divBdr>
            </w:div>
            <w:div w:id="117991518">
              <w:marLeft w:val="0"/>
              <w:marRight w:val="0"/>
              <w:marTop w:val="0"/>
              <w:marBottom w:val="0"/>
              <w:divBdr>
                <w:top w:val="none" w:sz="0" w:space="0" w:color="auto"/>
                <w:left w:val="none" w:sz="0" w:space="0" w:color="auto"/>
                <w:bottom w:val="none" w:sz="0" w:space="0" w:color="auto"/>
                <w:right w:val="none" w:sz="0" w:space="0" w:color="auto"/>
              </w:divBdr>
            </w:div>
            <w:div w:id="162362163">
              <w:marLeft w:val="0"/>
              <w:marRight w:val="0"/>
              <w:marTop w:val="0"/>
              <w:marBottom w:val="0"/>
              <w:divBdr>
                <w:top w:val="none" w:sz="0" w:space="0" w:color="auto"/>
                <w:left w:val="none" w:sz="0" w:space="0" w:color="auto"/>
                <w:bottom w:val="none" w:sz="0" w:space="0" w:color="auto"/>
                <w:right w:val="none" w:sz="0" w:space="0" w:color="auto"/>
              </w:divBdr>
            </w:div>
            <w:div w:id="172309883">
              <w:marLeft w:val="0"/>
              <w:marRight w:val="0"/>
              <w:marTop w:val="0"/>
              <w:marBottom w:val="0"/>
              <w:divBdr>
                <w:top w:val="none" w:sz="0" w:space="0" w:color="auto"/>
                <w:left w:val="none" w:sz="0" w:space="0" w:color="auto"/>
                <w:bottom w:val="none" w:sz="0" w:space="0" w:color="auto"/>
                <w:right w:val="none" w:sz="0" w:space="0" w:color="auto"/>
              </w:divBdr>
            </w:div>
            <w:div w:id="173151277">
              <w:marLeft w:val="0"/>
              <w:marRight w:val="0"/>
              <w:marTop w:val="0"/>
              <w:marBottom w:val="0"/>
              <w:divBdr>
                <w:top w:val="none" w:sz="0" w:space="0" w:color="auto"/>
                <w:left w:val="none" w:sz="0" w:space="0" w:color="auto"/>
                <w:bottom w:val="none" w:sz="0" w:space="0" w:color="auto"/>
                <w:right w:val="none" w:sz="0" w:space="0" w:color="auto"/>
              </w:divBdr>
            </w:div>
            <w:div w:id="241719521">
              <w:marLeft w:val="0"/>
              <w:marRight w:val="0"/>
              <w:marTop w:val="0"/>
              <w:marBottom w:val="0"/>
              <w:divBdr>
                <w:top w:val="none" w:sz="0" w:space="0" w:color="auto"/>
                <w:left w:val="none" w:sz="0" w:space="0" w:color="auto"/>
                <w:bottom w:val="none" w:sz="0" w:space="0" w:color="auto"/>
                <w:right w:val="none" w:sz="0" w:space="0" w:color="auto"/>
              </w:divBdr>
            </w:div>
            <w:div w:id="275479635">
              <w:marLeft w:val="0"/>
              <w:marRight w:val="0"/>
              <w:marTop w:val="0"/>
              <w:marBottom w:val="0"/>
              <w:divBdr>
                <w:top w:val="none" w:sz="0" w:space="0" w:color="auto"/>
                <w:left w:val="none" w:sz="0" w:space="0" w:color="auto"/>
                <w:bottom w:val="none" w:sz="0" w:space="0" w:color="auto"/>
                <w:right w:val="none" w:sz="0" w:space="0" w:color="auto"/>
              </w:divBdr>
            </w:div>
            <w:div w:id="288635355">
              <w:marLeft w:val="0"/>
              <w:marRight w:val="0"/>
              <w:marTop w:val="0"/>
              <w:marBottom w:val="0"/>
              <w:divBdr>
                <w:top w:val="none" w:sz="0" w:space="0" w:color="auto"/>
                <w:left w:val="none" w:sz="0" w:space="0" w:color="auto"/>
                <w:bottom w:val="none" w:sz="0" w:space="0" w:color="auto"/>
                <w:right w:val="none" w:sz="0" w:space="0" w:color="auto"/>
              </w:divBdr>
            </w:div>
            <w:div w:id="324013339">
              <w:marLeft w:val="0"/>
              <w:marRight w:val="0"/>
              <w:marTop w:val="0"/>
              <w:marBottom w:val="0"/>
              <w:divBdr>
                <w:top w:val="none" w:sz="0" w:space="0" w:color="auto"/>
                <w:left w:val="none" w:sz="0" w:space="0" w:color="auto"/>
                <w:bottom w:val="none" w:sz="0" w:space="0" w:color="auto"/>
                <w:right w:val="none" w:sz="0" w:space="0" w:color="auto"/>
              </w:divBdr>
            </w:div>
            <w:div w:id="402217657">
              <w:marLeft w:val="0"/>
              <w:marRight w:val="0"/>
              <w:marTop w:val="0"/>
              <w:marBottom w:val="0"/>
              <w:divBdr>
                <w:top w:val="none" w:sz="0" w:space="0" w:color="auto"/>
                <w:left w:val="none" w:sz="0" w:space="0" w:color="auto"/>
                <w:bottom w:val="none" w:sz="0" w:space="0" w:color="auto"/>
                <w:right w:val="none" w:sz="0" w:space="0" w:color="auto"/>
              </w:divBdr>
            </w:div>
            <w:div w:id="408843589">
              <w:marLeft w:val="0"/>
              <w:marRight w:val="0"/>
              <w:marTop w:val="0"/>
              <w:marBottom w:val="0"/>
              <w:divBdr>
                <w:top w:val="none" w:sz="0" w:space="0" w:color="auto"/>
                <w:left w:val="none" w:sz="0" w:space="0" w:color="auto"/>
                <w:bottom w:val="none" w:sz="0" w:space="0" w:color="auto"/>
                <w:right w:val="none" w:sz="0" w:space="0" w:color="auto"/>
              </w:divBdr>
            </w:div>
            <w:div w:id="417866103">
              <w:marLeft w:val="0"/>
              <w:marRight w:val="0"/>
              <w:marTop w:val="0"/>
              <w:marBottom w:val="0"/>
              <w:divBdr>
                <w:top w:val="none" w:sz="0" w:space="0" w:color="auto"/>
                <w:left w:val="none" w:sz="0" w:space="0" w:color="auto"/>
                <w:bottom w:val="none" w:sz="0" w:space="0" w:color="auto"/>
                <w:right w:val="none" w:sz="0" w:space="0" w:color="auto"/>
              </w:divBdr>
            </w:div>
            <w:div w:id="441000499">
              <w:marLeft w:val="0"/>
              <w:marRight w:val="0"/>
              <w:marTop w:val="0"/>
              <w:marBottom w:val="0"/>
              <w:divBdr>
                <w:top w:val="none" w:sz="0" w:space="0" w:color="auto"/>
                <w:left w:val="none" w:sz="0" w:space="0" w:color="auto"/>
                <w:bottom w:val="none" w:sz="0" w:space="0" w:color="auto"/>
                <w:right w:val="none" w:sz="0" w:space="0" w:color="auto"/>
              </w:divBdr>
            </w:div>
            <w:div w:id="478495736">
              <w:marLeft w:val="0"/>
              <w:marRight w:val="0"/>
              <w:marTop w:val="0"/>
              <w:marBottom w:val="0"/>
              <w:divBdr>
                <w:top w:val="none" w:sz="0" w:space="0" w:color="auto"/>
                <w:left w:val="none" w:sz="0" w:space="0" w:color="auto"/>
                <w:bottom w:val="none" w:sz="0" w:space="0" w:color="auto"/>
                <w:right w:val="none" w:sz="0" w:space="0" w:color="auto"/>
              </w:divBdr>
            </w:div>
            <w:div w:id="517163636">
              <w:marLeft w:val="0"/>
              <w:marRight w:val="0"/>
              <w:marTop w:val="0"/>
              <w:marBottom w:val="0"/>
              <w:divBdr>
                <w:top w:val="none" w:sz="0" w:space="0" w:color="auto"/>
                <w:left w:val="none" w:sz="0" w:space="0" w:color="auto"/>
                <w:bottom w:val="none" w:sz="0" w:space="0" w:color="auto"/>
                <w:right w:val="none" w:sz="0" w:space="0" w:color="auto"/>
              </w:divBdr>
            </w:div>
            <w:div w:id="532889758">
              <w:marLeft w:val="0"/>
              <w:marRight w:val="0"/>
              <w:marTop w:val="0"/>
              <w:marBottom w:val="0"/>
              <w:divBdr>
                <w:top w:val="none" w:sz="0" w:space="0" w:color="auto"/>
                <w:left w:val="none" w:sz="0" w:space="0" w:color="auto"/>
                <w:bottom w:val="none" w:sz="0" w:space="0" w:color="auto"/>
                <w:right w:val="none" w:sz="0" w:space="0" w:color="auto"/>
              </w:divBdr>
            </w:div>
            <w:div w:id="533929706">
              <w:marLeft w:val="0"/>
              <w:marRight w:val="0"/>
              <w:marTop w:val="0"/>
              <w:marBottom w:val="0"/>
              <w:divBdr>
                <w:top w:val="none" w:sz="0" w:space="0" w:color="auto"/>
                <w:left w:val="none" w:sz="0" w:space="0" w:color="auto"/>
                <w:bottom w:val="none" w:sz="0" w:space="0" w:color="auto"/>
                <w:right w:val="none" w:sz="0" w:space="0" w:color="auto"/>
              </w:divBdr>
            </w:div>
            <w:div w:id="536967740">
              <w:marLeft w:val="0"/>
              <w:marRight w:val="0"/>
              <w:marTop w:val="0"/>
              <w:marBottom w:val="0"/>
              <w:divBdr>
                <w:top w:val="none" w:sz="0" w:space="0" w:color="auto"/>
                <w:left w:val="none" w:sz="0" w:space="0" w:color="auto"/>
                <w:bottom w:val="none" w:sz="0" w:space="0" w:color="auto"/>
                <w:right w:val="none" w:sz="0" w:space="0" w:color="auto"/>
              </w:divBdr>
            </w:div>
            <w:div w:id="588387439">
              <w:marLeft w:val="0"/>
              <w:marRight w:val="0"/>
              <w:marTop w:val="0"/>
              <w:marBottom w:val="0"/>
              <w:divBdr>
                <w:top w:val="none" w:sz="0" w:space="0" w:color="auto"/>
                <w:left w:val="none" w:sz="0" w:space="0" w:color="auto"/>
                <w:bottom w:val="none" w:sz="0" w:space="0" w:color="auto"/>
                <w:right w:val="none" w:sz="0" w:space="0" w:color="auto"/>
              </w:divBdr>
            </w:div>
            <w:div w:id="610363685">
              <w:marLeft w:val="0"/>
              <w:marRight w:val="0"/>
              <w:marTop w:val="0"/>
              <w:marBottom w:val="0"/>
              <w:divBdr>
                <w:top w:val="none" w:sz="0" w:space="0" w:color="auto"/>
                <w:left w:val="none" w:sz="0" w:space="0" w:color="auto"/>
                <w:bottom w:val="none" w:sz="0" w:space="0" w:color="auto"/>
                <w:right w:val="none" w:sz="0" w:space="0" w:color="auto"/>
              </w:divBdr>
            </w:div>
            <w:div w:id="658853373">
              <w:marLeft w:val="0"/>
              <w:marRight w:val="0"/>
              <w:marTop w:val="0"/>
              <w:marBottom w:val="0"/>
              <w:divBdr>
                <w:top w:val="none" w:sz="0" w:space="0" w:color="auto"/>
                <w:left w:val="none" w:sz="0" w:space="0" w:color="auto"/>
                <w:bottom w:val="none" w:sz="0" w:space="0" w:color="auto"/>
                <w:right w:val="none" w:sz="0" w:space="0" w:color="auto"/>
              </w:divBdr>
            </w:div>
            <w:div w:id="699624990">
              <w:marLeft w:val="0"/>
              <w:marRight w:val="0"/>
              <w:marTop w:val="0"/>
              <w:marBottom w:val="0"/>
              <w:divBdr>
                <w:top w:val="none" w:sz="0" w:space="0" w:color="auto"/>
                <w:left w:val="none" w:sz="0" w:space="0" w:color="auto"/>
                <w:bottom w:val="none" w:sz="0" w:space="0" w:color="auto"/>
                <w:right w:val="none" w:sz="0" w:space="0" w:color="auto"/>
              </w:divBdr>
            </w:div>
            <w:div w:id="834417196">
              <w:marLeft w:val="0"/>
              <w:marRight w:val="0"/>
              <w:marTop w:val="0"/>
              <w:marBottom w:val="0"/>
              <w:divBdr>
                <w:top w:val="none" w:sz="0" w:space="0" w:color="auto"/>
                <w:left w:val="none" w:sz="0" w:space="0" w:color="auto"/>
                <w:bottom w:val="none" w:sz="0" w:space="0" w:color="auto"/>
                <w:right w:val="none" w:sz="0" w:space="0" w:color="auto"/>
              </w:divBdr>
            </w:div>
            <w:div w:id="850951600">
              <w:marLeft w:val="0"/>
              <w:marRight w:val="0"/>
              <w:marTop w:val="0"/>
              <w:marBottom w:val="0"/>
              <w:divBdr>
                <w:top w:val="none" w:sz="0" w:space="0" w:color="auto"/>
                <w:left w:val="none" w:sz="0" w:space="0" w:color="auto"/>
                <w:bottom w:val="none" w:sz="0" w:space="0" w:color="auto"/>
                <w:right w:val="none" w:sz="0" w:space="0" w:color="auto"/>
              </w:divBdr>
            </w:div>
            <w:div w:id="954479332">
              <w:marLeft w:val="0"/>
              <w:marRight w:val="0"/>
              <w:marTop w:val="0"/>
              <w:marBottom w:val="0"/>
              <w:divBdr>
                <w:top w:val="none" w:sz="0" w:space="0" w:color="auto"/>
                <w:left w:val="none" w:sz="0" w:space="0" w:color="auto"/>
                <w:bottom w:val="none" w:sz="0" w:space="0" w:color="auto"/>
                <w:right w:val="none" w:sz="0" w:space="0" w:color="auto"/>
              </w:divBdr>
            </w:div>
            <w:div w:id="1180504843">
              <w:marLeft w:val="0"/>
              <w:marRight w:val="0"/>
              <w:marTop w:val="0"/>
              <w:marBottom w:val="0"/>
              <w:divBdr>
                <w:top w:val="none" w:sz="0" w:space="0" w:color="auto"/>
                <w:left w:val="none" w:sz="0" w:space="0" w:color="auto"/>
                <w:bottom w:val="none" w:sz="0" w:space="0" w:color="auto"/>
                <w:right w:val="none" w:sz="0" w:space="0" w:color="auto"/>
              </w:divBdr>
            </w:div>
            <w:div w:id="1258247358">
              <w:marLeft w:val="0"/>
              <w:marRight w:val="0"/>
              <w:marTop w:val="0"/>
              <w:marBottom w:val="0"/>
              <w:divBdr>
                <w:top w:val="none" w:sz="0" w:space="0" w:color="auto"/>
                <w:left w:val="none" w:sz="0" w:space="0" w:color="auto"/>
                <w:bottom w:val="none" w:sz="0" w:space="0" w:color="auto"/>
                <w:right w:val="none" w:sz="0" w:space="0" w:color="auto"/>
              </w:divBdr>
            </w:div>
            <w:div w:id="1294092382">
              <w:marLeft w:val="0"/>
              <w:marRight w:val="0"/>
              <w:marTop w:val="0"/>
              <w:marBottom w:val="0"/>
              <w:divBdr>
                <w:top w:val="none" w:sz="0" w:space="0" w:color="auto"/>
                <w:left w:val="none" w:sz="0" w:space="0" w:color="auto"/>
                <w:bottom w:val="none" w:sz="0" w:space="0" w:color="auto"/>
                <w:right w:val="none" w:sz="0" w:space="0" w:color="auto"/>
              </w:divBdr>
            </w:div>
            <w:div w:id="1415395432">
              <w:marLeft w:val="0"/>
              <w:marRight w:val="0"/>
              <w:marTop w:val="0"/>
              <w:marBottom w:val="0"/>
              <w:divBdr>
                <w:top w:val="none" w:sz="0" w:space="0" w:color="auto"/>
                <w:left w:val="none" w:sz="0" w:space="0" w:color="auto"/>
                <w:bottom w:val="none" w:sz="0" w:space="0" w:color="auto"/>
                <w:right w:val="none" w:sz="0" w:space="0" w:color="auto"/>
              </w:divBdr>
            </w:div>
            <w:div w:id="1415932218">
              <w:marLeft w:val="0"/>
              <w:marRight w:val="0"/>
              <w:marTop w:val="0"/>
              <w:marBottom w:val="0"/>
              <w:divBdr>
                <w:top w:val="none" w:sz="0" w:space="0" w:color="auto"/>
                <w:left w:val="none" w:sz="0" w:space="0" w:color="auto"/>
                <w:bottom w:val="none" w:sz="0" w:space="0" w:color="auto"/>
                <w:right w:val="none" w:sz="0" w:space="0" w:color="auto"/>
              </w:divBdr>
            </w:div>
            <w:div w:id="1420759353">
              <w:marLeft w:val="0"/>
              <w:marRight w:val="0"/>
              <w:marTop w:val="0"/>
              <w:marBottom w:val="0"/>
              <w:divBdr>
                <w:top w:val="none" w:sz="0" w:space="0" w:color="auto"/>
                <w:left w:val="none" w:sz="0" w:space="0" w:color="auto"/>
                <w:bottom w:val="none" w:sz="0" w:space="0" w:color="auto"/>
                <w:right w:val="none" w:sz="0" w:space="0" w:color="auto"/>
              </w:divBdr>
            </w:div>
            <w:div w:id="1463108618">
              <w:marLeft w:val="0"/>
              <w:marRight w:val="0"/>
              <w:marTop w:val="0"/>
              <w:marBottom w:val="0"/>
              <w:divBdr>
                <w:top w:val="none" w:sz="0" w:space="0" w:color="auto"/>
                <w:left w:val="none" w:sz="0" w:space="0" w:color="auto"/>
                <w:bottom w:val="none" w:sz="0" w:space="0" w:color="auto"/>
                <w:right w:val="none" w:sz="0" w:space="0" w:color="auto"/>
              </w:divBdr>
            </w:div>
            <w:div w:id="1525704254">
              <w:marLeft w:val="0"/>
              <w:marRight w:val="0"/>
              <w:marTop w:val="0"/>
              <w:marBottom w:val="0"/>
              <w:divBdr>
                <w:top w:val="none" w:sz="0" w:space="0" w:color="auto"/>
                <w:left w:val="none" w:sz="0" w:space="0" w:color="auto"/>
                <w:bottom w:val="none" w:sz="0" w:space="0" w:color="auto"/>
                <w:right w:val="none" w:sz="0" w:space="0" w:color="auto"/>
              </w:divBdr>
            </w:div>
            <w:div w:id="1590045200">
              <w:marLeft w:val="0"/>
              <w:marRight w:val="0"/>
              <w:marTop w:val="0"/>
              <w:marBottom w:val="0"/>
              <w:divBdr>
                <w:top w:val="none" w:sz="0" w:space="0" w:color="auto"/>
                <w:left w:val="none" w:sz="0" w:space="0" w:color="auto"/>
                <w:bottom w:val="none" w:sz="0" w:space="0" w:color="auto"/>
                <w:right w:val="none" w:sz="0" w:space="0" w:color="auto"/>
              </w:divBdr>
            </w:div>
            <w:div w:id="1648630012">
              <w:marLeft w:val="0"/>
              <w:marRight w:val="0"/>
              <w:marTop w:val="0"/>
              <w:marBottom w:val="0"/>
              <w:divBdr>
                <w:top w:val="none" w:sz="0" w:space="0" w:color="auto"/>
                <w:left w:val="none" w:sz="0" w:space="0" w:color="auto"/>
                <w:bottom w:val="none" w:sz="0" w:space="0" w:color="auto"/>
                <w:right w:val="none" w:sz="0" w:space="0" w:color="auto"/>
              </w:divBdr>
            </w:div>
            <w:div w:id="1742025173">
              <w:marLeft w:val="0"/>
              <w:marRight w:val="0"/>
              <w:marTop w:val="0"/>
              <w:marBottom w:val="0"/>
              <w:divBdr>
                <w:top w:val="none" w:sz="0" w:space="0" w:color="auto"/>
                <w:left w:val="none" w:sz="0" w:space="0" w:color="auto"/>
                <w:bottom w:val="none" w:sz="0" w:space="0" w:color="auto"/>
                <w:right w:val="none" w:sz="0" w:space="0" w:color="auto"/>
              </w:divBdr>
            </w:div>
            <w:div w:id="1758088715">
              <w:marLeft w:val="0"/>
              <w:marRight w:val="0"/>
              <w:marTop w:val="0"/>
              <w:marBottom w:val="0"/>
              <w:divBdr>
                <w:top w:val="none" w:sz="0" w:space="0" w:color="auto"/>
                <w:left w:val="none" w:sz="0" w:space="0" w:color="auto"/>
                <w:bottom w:val="none" w:sz="0" w:space="0" w:color="auto"/>
                <w:right w:val="none" w:sz="0" w:space="0" w:color="auto"/>
              </w:divBdr>
            </w:div>
            <w:div w:id="1946040808">
              <w:marLeft w:val="0"/>
              <w:marRight w:val="0"/>
              <w:marTop w:val="0"/>
              <w:marBottom w:val="0"/>
              <w:divBdr>
                <w:top w:val="none" w:sz="0" w:space="0" w:color="auto"/>
                <w:left w:val="none" w:sz="0" w:space="0" w:color="auto"/>
                <w:bottom w:val="none" w:sz="0" w:space="0" w:color="auto"/>
                <w:right w:val="none" w:sz="0" w:space="0" w:color="auto"/>
              </w:divBdr>
            </w:div>
            <w:div w:id="1962884545">
              <w:marLeft w:val="0"/>
              <w:marRight w:val="0"/>
              <w:marTop w:val="0"/>
              <w:marBottom w:val="0"/>
              <w:divBdr>
                <w:top w:val="none" w:sz="0" w:space="0" w:color="auto"/>
                <w:left w:val="none" w:sz="0" w:space="0" w:color="auto"/>
                <w:bottom w:val="none" w:sz="0" w:space="0" w:color="auto"/>
                <w:right w:val="none" w:sz="0" w:space="0" w:color="auto"/>
              </w:divBdr>
            </w:div>
            <w:div w:id="1994485467">
              <w:marLeft w:val="0"/>
              <w:marRight w:val="0"/>
              <w:marTop w:val="0"/>
              <w:marBottom w:val="0"/>
              <w:divBdr>
                <w:top w:val="none" w:sz="0" w:space="0" w:color="auto"/>
                <w:left w:val="none" w:sz="0" w:space="0" w:color="auto"/>
                <w:bottom w:val="none" w:sz="0" w:space="0" w:color="auto"/>
                <w:right w:val="none" w:sz="0" w:space="0" w:color="auto"/>
              </w:divBdr>
            </w:div>
            <w:div w:id="2015375132">
              <w:marLeft w:val="0"/>
              <w:marRight w:val="0"/>
              <w:marTop w:val="0"/>
              <w:marBottom w:val="0"/>
              <w:divBdr>
                <w:top w:val="none" w:sz="0" w:space="0" w:color="auto"/>
                <w:left w:val="none" w:sz="0" w:space="0" w:color="auto"/>
                <w:bottom w:val="none" w:sz="0" w:space="0" w:color="auto"/>
                <w:right w:val="none" w:sz="0" w:space="0" w:color="auto"/>
              </w:divBdr>
            </w:div>
            <w:div w:id="2019455832">
              <w:marLeft w:val="0"/>
              <w:marRight w:val="0"/>
              <w:marTop w:val="0"/>
              <w:marBottom w:val="0"/>
              <w:divBdr>
                <w:top w:val="none" w:sz="0" w:space="0" w:color="auto"/>
                <w:left w:val="none" w:sz="0" w:space="0" w:color="auto"/>
                <w:bottom w:val="none" w:sz="0" w:space="0" w:color="auto"/>
                <w:right w:val="none" w:sz="0" w:space="0" w:color="auto"/>
              </w:divBdr>
            </w:div>
            <w:div w:id="2027948981">
              <w:marLeft w:val="0"/>
              <w:marRight w:val="0"/>
              <w:marTop w:val="0"/>
              <w:marBottom w:val="0"/>
              <w:divBdr>
                <w:top w:val="none" w:sz="0" w:space="0" w:color="auto"/>
                <w:left w:val="none" w:sz="0" w:space="0" w:color="auto"/>
                <w:bottom w:val="none" w:sz="0" w:space="0" w:color="auto"/>
                <w:right w:val="none" w:sz="0" w:space="0" w:color="auto"/>
              </w:divBdr>
            </w:div>
            <w:div w:id="2062439824">
              <w:marLeft w:val="0"/>
              <w:marRight w:val="0"/>
              <w:marTop w:val="0"/>
              <w:marBottom w:val="0"/>
              <w:divBdr>
                <w:top w:val="none" w:sz="0" w:space="0" w:color="auto"/>
                <w:left w:val="none" w:sz="0" w:space="0" w:color="auto"/>
                <w:bottom w:val="none" w:sz="0" w:space="0" w:color="auto"/>
                <w:right w:val="none" w:sz="0" w:space="0" w:color="auto"/>
              </w:divBdr>
            </w:div>
            <w:div w:id="2071034231">
              <w:marLeft w:val="0"/>
              <w:marRight w:val="0"/>
              <w:marTop w:val="0"/>
              <w:marBottom w:val="0"/>
              <w:divBdr>
                <w:top w:val="none" w:sz="0" w:space="0" w:color="auto"/>
                <w:left w:val="none" w:sz="0" w:space="0" w:color="auto"/>
                <w:bottom w:val="none" w:sz="0" w:space="0" w:color="auto"/>
                <w:right w:val="none" w:sz="0" w:space="0" w:color="auto"/>
              </w:divBdr>
            </w:div>
            <w:div w:id="2126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8581">
      <w:bodyDiv w:val="1"/>
      <w:marLeft w:val="0"/>
      <w:marRight w:val="0"/>
      <w:marTop w:val="0"/>
      <w:marBottom w:val="0"/>
      <w:divBdr>
        <w:top w:val="none" w:sz="0" w:space="0" w:color="auto"/>
        <w:left w:val="none" w:sz="0" w:space="0" w:color="auto"/>
        <w:bottom w:val="none" w:sz="0" w:space="0" w:color="auto"/>
        <w:right w:val="none" w:sz="0" w:space="0" w:color="auto"/>
      </w:divBdr>
    </w:div>
    <w:div w:id="1072702949">
      <w:bodyDiv w:val="1"/>
      <w:marLeft w:val="0"/>
      <w:marRight w:val="0"/>
      <w:marTop w:val="0"/>
      <w:marBottom w:val="0"/>
      <w:divBdr>
        <w:top w:val="none" w:sz="0" w:space="0" w:color="auto"/>
        <w:left w:val="none" w:sz="0" w:space="0" w:color="auto"/>
        <w:bottom w:val="none" w:sz="0" w:space="0" w:color="auto"/>
        <w:right w:val="none" w:sz="0" w:space="0" w:color="auto"/>
      </w:divBdr>
    </w:div>
    <w:div w:id="1084566752">
      <w:bodyDiv w:val="1"/>
      <w:marLeft w:val="0"/>
      <w:marRight w:val="0"/>
      <w:marTop w:val="0"/>
      <w:marBottom w:val="0"/>
      <w:divBdr>
        <w:top w:val="none" w:sz="0" w:space="0" w:color="auto"/>
        <w:left w:val="none" w:sz="0" w:space="0" w:color="auto"/>
        <w:bottom w:val="none" w:sz="0" w:space="0" w:color="auto"/>
        <w:right w:val="none" w:sz="0" w:space="0" w:color="auto"/>
      </w:divBdr>
    </w:div>
    <w:div w:id="1087388390">
      <w:bodyDiv w:val="1"/>
      <w:marLeft w:val="0"/>
      <w:marRight w:val="0"/>
      <w:marTop w:val="0"/>
      <w:marBottom w:val="0"/>
      <w:divBdr>
        <w:top w:val="none" w:sz="0" w:space="0" w:color="auto"/>
        <w:left w:val="none" w:sz="0" w:space="0" w:color="auto"/>
        <w:bottom w:val="none" w:sz="0" w:space="0" w:color="auto"/>
        <w:right w:val="none" w:sz="0" w:space="0" w:color="auto"/>
      </w:divBdr>
    </w:div>
    <w:div w:id="1099368514">
      <w:bodyDiv w:val="1"/>
      <w:marLeft w:val="0"/>
      <w:marRight w:val="0"/>
      <w:marTop w:val="0"/>
      <w:marBottom w:val="0"/>
      <w:divBdr>
        <w:top w:val="none" w:sz="0" w:space="0" w:color="auto"/>
        <w:left w:val="none" w:sz="0" w:space="0" w:color="auto"/>
        <w:bottom w:val="none" w:sz="0" w:space="0" w:color="auto"/>
        <w:right w:val="none" w:sz="0" w:space="0" w:color="auto"/>
      </w:divBdr>
    </w:div>
    <w:div w:id="1102919070">
      <w:bodyDiv w:val="1"/>
      <w:marLeft w:val="0"/>
      <w:marRight w:val="0"/>
      <w:marTop w:val="0"/>
      <w:marBottom w:val="0"/>
      <w:divBdr>
        <w:top w:val="none" w:sz="0" w:space="0" w:color="auto"/>
        <w:left w:val="none" w:sz="0" w:space="0" w:color="auto"/>
        <w:bottom w:val="none" w:sz="0" w:space="0" w:color="auto"/>
        <w:right w:val="none" w:sz="0" w:space="0" w:color="auto"/>
      </w:divBdr>
    </w:div>
    <w:div w:id="1115489314">
      <w:bodyDiv w:val="1"/>
      <w:marLeft w:val="0"/>
      <w:marRight w:val="0"/>
      <w:marTop w:val="0"/>
      <w:marBottom w:val="0"/>
      <w:divBdr>
        <w:top w:val="none" w:sz="0" w:space="0" w:color="auto"/>
        <w:left w:val="none" w:sz="0" w:space="0" w:color="auto"/>
        <w:bottom w:val="none" w:sz="0" w:space="0" w:color="auto"/>
        <w:right w:val="none" w:sz="0" w:space="0" w:color="auto"/>
      </w:divBdr>
    </w:div>
    <w:div w:id="1120801930">
      <w:bodyDiv w:val="1"/>
      <w:marLeft w:val="0"/>
      <w:marRight w:val="0"/>
      <w:marTop w:val="0"/>
      <w:marBottom w:val="0"/>
      <w:divBdr>
        <w:top w:val="none" w:sz="0" w:space="0" w:color="auto"/>
        <w:left w:val="none" w:sz="0" w:space="0" w:color="auto"/>
        <w:bottom w:val="none" w:sz="0" w:space="0" w:color="auto"/>
        <w:right w:val="none" w:sz="0" w:space="0" w:color="auto"/>
      </w:divBdr>
    </w:div>
    <w:div w:id="1133250354">
      <w:bodyDiv w:val="1"/>
      <w:marLeft w:val="0"/>
      <w:marRight w:val="0"/>
      <w:marTop w:val="0"/>
      <w:marBottom w:val="0"/>
      <w:divBdr>
        <w:top w:val="none" w:sz="0" w:space="0" w:color="auto"/>
        <w:left w:val="none" w:sz="0" w:space="0" w:color="auto"/>
        <w:bottom w:val="none" w:sz="0" w:space="0" w:color="auto"/>
        <w:right w:val="none" w:sz="0" w:space="0" w:color="auto"/>
      </w:divBdr>
      <w:divsChild>
        <w:div w:id="174658233">
          <w:marLeft w:val="0"/>
          <w:marRight w:val="0"/>
          <w:marTop w:val="0"/>
          <w:marBottom w:val="0"/>
          <w:divBdr>
            <w:top w:val="none" w:sz="0" w:space="0" w:color="auto"/>
            <w:left w:val="none" w:sz="0" w:space="0" w:color="auto"/>
            <w:bottom w:val="none" w:sz="0" w:space="0" w:color="auto"/>
            <w:right w:val="none" w:sz="0" w:space="0" w:color="auto"/>
          </w:divBdr>
          <w:divsChild>
            <w:div w:id="503592831">
              <w:marLeft w:val="0"/>
              <w:marRight w:val="0"/>
              <w:marTop w:val="0"/>
              <w:marBottom w:val="0"/>
              <w:divBdr>
                <w:top w:val="none" w:sz="0" w:space="0" w:color="auto"/>
                <w:left w:val="none" w:sz="0" w:space="0" w:color="auto"/>
                <w:bottom w:val="none" w:sz="0" w:space="0" w:color="auto"/>
                <w:right w:val="none" w:sz="0" w:space="0" w:color="auto"/>
              </w:divBdr>
              <w:divsChild>
                <w:div w:id="1284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356">
      <w:bodyDiv w:val="1"/>
      <w:marLeft w:val="0"/>
      <w:marRight w:val="0"/>
      <w:marTop w:val="0"/>
      <w:marBottom w:val="0"/>
      <w:divBdr>
        <w:top w:val="none" w:sz="0" w:space="0" w:color="auto"/>
        <w:left w:val="none" w:sz="0" w:space="0" w:color="auto"/>
        <w:bottom w:val="none" w:sz="0" w:space="0" w:color="auto"/>
        <w:right w:val="none" w:sz="0" w:space="0" w:color="auto"/>
      </w:divBdr>
    </w:div>
    <w:div w:id="1154688501">
      <w:bodyDiv w:val="1"/>
      <w:marLeft w:val="0"/>
      <w:marRight w:val="0"/>
      <w:marTop w:val="0"/>
      <w:marBottom w:val="0"/>
      <w:divBdr>
        <w:top w:val="none" w:sz="0" w:space="0" w:color="auto"/>
        <w:left w:val="none" w:sz="0" w:space="0" w:color="auto"/>
        <w:bottom w:val="none" w:sz="0" w:space="0" w:color="auto"/>
        <w:right w:val="none" w:sz="0" w:space="0" w:color="auto"/>
      </w:divBdr>
      <w:divsChild>
        <w:div w:id="108071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7207">
      <w:bodyDiv w:val="1"/>
      <w:marLeft w:val="0"/>
      <w:marRight w:val="0"/>
      <w:marTop w:val="0"/>
      <w:marBottom w:val="0"/>
      <w:divBdr>
        <w:top w:val="none" w:sz="0" w:space="0" w:color="auto"/>
        <w:left w:val="none" w:sz="0" w:space="0" w:color="auto"/>
        <w:bottom w:val="none" w:sz="0" w:space="0" w:color="auto"/>
        <w:right w:val="none" w:sz="0" w:space="0" w:color="auto"/>
      </w:divBdr>
    </w:div>
    <w:div w:id="1184588321">
      <w:bodyDiv w:val="1"/>
      <w:marLeft w:val="0"/>
      <w:marRight w:val="0"/>
      <w:marTop w:val="0"/>
      <w:marBottom w:val="0"/>
      <w:divBdr>
        <w:top w:val="none" w:sz="0" w:space="0" w:color="auto"/>
        <w:left w:val="none" w:sz="0" w:space="0" w:color="auto"/>
        <w:bottom w:val="none" w:sz="0" w:space="0" w:color="auto"/>
        <w:right w:val="none" w:sz="0" w:space="0" w:color="auto"/>
      </w:divBdr>
    </w:div>
    <w:div w:id="1190335427">
      <w:bodyDiv w:val="1"/>
      <w:marLeft w:val="0"/>
      <w:marRight w:val="0"/>
      <w:marTop w:val="0"/>
      <w:marBottom w:val="0"/>
      <w:divBdr>
        <w:top w:val="none" w:sz="0" w:space="0" w:color="auto"/>
        <w:left w:val="none" w:sz="0" w:space="0" w:color="auto"/>
        <w:bottom w:val="none" w:sz="0" w:space="0" w:color="auto"/>
        <w:right w:val="none" w:sz="0" w:space="0" w:color="auto"/>
      </w:divBdr>
    </w:div>
    <w:div w:id="1202090905">
      <w:bodyDiv w:val="1"/>
      <w:marLeft w:val="0"/>
      <w:marRight w:val="0"/>
      <w:marTop w:val="0"/>
      <w:marBottom w:val="0"/>
      <w:divBdr>
        <w:top w:val="none" w:sz="0" w:space="0" w:color="auto"/>
        <w:left w:val="none" w:sz="0" w:space="0" w:color="auto"/>
        <w:bottom w:val="none" w:sz="0" w:space="0" w:color="auto"/>
        <w:right w:val="none" w:sz="0" w:space="0" w:color="auto"/>
      </w:divBdr>
    </w:div>
    <w:div w:id="1227297997">
      <w:bodyDiv w:val="1"/>
      <w:marLeft w:val="0"/>
      <w:marRight w:val="0"/>
      <w:marTop w:val="0"/>
      <w:marBottom w:val="0"/>
      <w:divBdr>
        <w:top w:val="none" w:sz="0" w:space="0" w:color="auto"/>
        <w:left w:val="none" w:sz="0" w:space="0" w:color="auto"/>
        <w:bottom w:val="none" w:sz="0" w:space="0" w:color="auto"/>
        <w:right w:val="none" w:sz="0" w:space="0" w:color="auto"/>
      </w:divBdr>
    </w:div>
    <w:div w:id="1251545053">
      <w:bodyDiv w:val="1"/>
      <w:marLeft w:val="0"/>
      <w:marRight w:val="0"/>
      <w:marTop w:val="0"/>
      <w:marBottom w:val="0"/>
      <w:divBdr>
        <w:top w:val="none" w:sz="0" w:space="0" w:color="auto"/>
        <w:left w:val="none" w:sz="0" w:space="0" w:color="auto"/>
        <w:bottom w:val="none" w:sz="0" w:space="0" w:color="auto"/>
        <w:right w:val="none" w:sz="0" w:space="0" w:color="auto"/>
      </w:divBdr>
    </w:div>
    <w:div w:id="1252350224">
      <w:bodyDiv w:val="1"/>
      <w:marLeft w:val="0"/>
      <w:marRight w:val="0"/>
      <w:marTop w:val="0"/>
      <w:marBottom w:val="0"/>
      <w:divBdr>
        <w:top w:val="none" w:sz="0" w:space="0" w:color="auto"/>
        <w:left w:val="none" w:sz="0" w:space="0" w:color="auto"/>
        <w:bottom w:val="none" w:sz="0" w:space="0" w:color="auto"/>
        <w:right w:val="none" w:sz="0" w:space="0" w:color="auto"/>
      </w:divBdr>
    </w:div>
    <w:div w:id="1306819410">
      <w:bodyDiv w:val="1"/>
      <w:marLeft w:val="0"/>
      <w:marRight w:val="0"/>
      <w:marTop w:val="0"/>
      <w:marBottom w:val="0"/>
      <w:divBdr>
        <w:top w:val="none" w:sz="0" w:space="0" w:color="auto"/>
        <w:left w:val="none" w:sz="0" w:space="0" w:color="auto"/>
        <w:bottom w:val="none" w:sz="0" w:space="0" w:color="auto"/>
        <w:right w:val="none" w:sz="0" w:space="0" w:color="auto"/>
      </w:divBdr>
      <w:divsChild>
        <w:div w:id="313804587">
          <w:marLeft w:val="0"/>
          <w:marRight w:val="0"/>
          <w:marTop w:val="0"/>
          <w:marBottom w:val="0"/>
          <w:divBdr>
            <w:top w:val="none" w:sz="0" w:space="0" w:color="auto"/>
            <w:left w:val="none" w:sz="0" w:space="0" w:color="auto"/>
            <w:bottom w:val="none" w:sz="0" w:space="0" w:color="auto"/>
            <w:right w:val="none" w:sz="0" w:space="0" w:color="auto"/>
          </w:divBdr>
          <w:divsChild>
            <w:div w:id="1533953703">
              <w:marLeft w:val="0"/>
              <w:marRight w:val="0"/>
              <w:marTop w:val="0"/>
              <w:marBottom w:val="0"/>
              <w:divBdr>
                <w:top w:val="none" w:sz="0" w:space="0" w:color="auto"/>
                <w:left w:val="none" w:sz="0" w:space="0" w:color="auto"/>
                <w:bottom w:val="none" w:sz="0" w:space="0" w:color="auto"/>
                <w:right w:val="none" w:sz="0" w:space="0" w:color="auto"/>
              </w:divBdr>
              <w:divsChild>
                <w:div w:id="875193163">
                  <w:marLeft w:val="0"/>
                  <w:marRight w:val="0"/>
                  <w:marTop w:val="0"/>
                  <w:marBottom w:val="0"/>
                  <w:divBdr>
                    <w:top w:val="none" w:sz="0" w:space="0" w:color="auto"/>
                    <w:left w:val="none" w:sz="0" w:space="0" w:color="auto"/>
                    <w:bottom w:val="none" w:sz="0" w:space="0" w:color="auto"/>
                    <w:right w:val="none" w:sz="0" w:space="0" w:color="auto"/>
                  </w:divBdr>
                  <w:divsChild>
                    <w:div w:id="1590774694">
                      <w:marLeft w:val="0"/>
                      <w:marRight w:val="0"/>
                      <w:marTop w:val="0"/>
                      <w:marBottom w:val="0"/>
                      <w:divBdr>
                        <w:top w:val="none" w:sz="0" w:space="0" w:color="auto"/>
                        <w:left w:val="none" w:sz="0" w:space="0" w:color="auto"/>
                        <w:bottom w:val="none" w:sz="0" w:space="0" w:color="auto"/>
                        <w:right w:val="none" w:sz="0" w:space="0" w:color="auto"/>
                      </w:divBdr>
                      <w:divsChild>
                        <w:div w:id="1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7486">
      <w:bodyDiv w:val="1"/>
      <w:marLeft w:val="0"/>
      <w:marRight w:val="0"/>
      <w:marTop w:val="0"/>
      <w:marBottom w:val="0"/>
      <w:divBdr>
        <w:top w:val="none" w:sz="0" w:space="0" w:color="auto"/>
        <w:left w:val="none" w:sz="0" w:space="0" w:color="auto"/>
        <w:bottom w:val="none" w:sz="0" w:space="0" w:color="auto"/>
        <w:right w:val="none" w:sz="0" w:space="0" w:color="auto"/>
      </w:divBdr>
    </w:div>
    <w:div w:id="1311249637">
      <w:bodyDiv w:val="1"/>
      <w:marLeft w:val="0"/>
      <w:marRight w:val="0"/>
      <w:marTop w:val="0"/>
      <w:marBottom w:val="0"/>
      <w:divBdr>
        <w:top w:val="none" w:sz="0" w:space="0" w:color="auto"/>
        <w:left w:val="none" w:sz="0" w:space="0" w:color="auto"/>
        <w:bottom w:val="none" w:sz="0" w:space="0" w:color="auto"/>
        <w:right w:val="none" w:sz="0" w:space="0" w:color="auto"/>
      </w:divBdr>
    </w:div>
    <w:div w:id="1311523039">
      <w:bodyDiv w:val="1"/>
      <w:marLeft w:val="0"/>
      <w:marRight w:val="0"/>
      <w:marTop w:val="0"/>
      <w:marBottom w:val="0"/>
      <w:divBdr>
        <w:top w:val="none" w:sz="0" w:space="0" w:color="auto"/>
        <w:left w:val="none" w:sz="0" w:space="0" w:color="auto"/>
        <w:bottom w:val="none" w:sz="0" w:space="0" w:color="auto"/>
        <w:right w:val="none" w:sz="0" w:space="0" w:color="auto"/>
      </w:divBdr>
    </w:div>
    <w:div w:id="1329478195">
      <w:bodyDiv w:val="1"/>
      <w:marLeft w:val="0"/>
      <w:marRight w:val="0"/>
      <w:marTop w:val="0"/>
      <w:marBottom w:val="0"/>
      <w:divBdr>
        <w:top w:val="none" w:sz="0" w:space="0" w:color="auto"/>
        <w:left w:val="none" w:sz="0" w:space="0" w:color="auto"/>
        <w:bottom w:val="none" w:sz="0" w:space="0" w:color="auto"/>
        <w:right w:val="none" w:sz="0" w:space="0" w:color="auto"/>
      </w:divBdr>
    </w:div>
    <w:div w:id="1367950466">
      <w:bodyDiv w:val="1"/>
      <w:marLeft w:val="0"/>
      <w:marRight w:val="0"/>
      <w:marTop w:val="0"/>
      <w:marBottom w:val="0"/>
      <w:divBdr>
        <w:top w:val="none" w:sz="0" w:space="0" w:color="auto"/>
        <w:left w:val="none" w:sz="0" w:space="0" w:color="auto"/>
        <w:bottom w:val="none" w:sz="0" w:space="0" w:color="auto"/>
        <w:right w:val="none" w:sz="0" w:space="0" w:color="auto"/>
      </w:divBdr>
      <w:divsChild>
        <w:div w:id="109597082">
          <w:marLeft w:val="0"/>
          <w:marRight w:val="0"/>
          <w:marTop w:val="0"/>
          <w:marBottom w:val="0"/>
          <w:divBdr>
            <w:top w:val="none" w:sz="0" w:space="0" w:color="auto"/>
            <w:left w:val="none" w:sz="0" w:space="0" w:color="auto"/>
            <w:bottom w:val="none" w:sz="0" w:space="0" w:color="auto"/>
            <w:right w:val="none" w:sz="0" w:space="0" w:color="auto"/>
          </w:divBdr>
        </w:div>
        <w:div w:id="190923136">
          <w:marLeft w:val="0"/>
          <w:marRight w:val="0"/>
          <w:marTop w:val="0"/>
          <w:marBottom w:val="0"/>
          <w:divBdr>
            <w:top w:val="none" w:sz="0" w:space="0" w:color="auto"/>
            <w:left w:val="none" w:sz="0" w:space="0" w:color="auto"/>
            <w:bottom w:val="none" w:sz="0" w:space="0" w:color="auto"/>
            <w:right w:val="none" w:sz="0" w:space="0" w:color="auto"/>
          </w:divBdr>
        </w:div>
        <w:div w:id="220946895">
          <w:marLeft w:val="0"/>
          <w:marRight w:val="0"/>
          <w:marTop w:val="0"/>
          <w:marBottom w:val="0"/>
          <w:divBdr>
            <w:top w:val="none" w:sz="0" w:space="0" w:color="auto"/>
            <w:left w:val="none" w:sz="0" w:space="0" w:color="auto"/>
            <w:bottom w:val="none" w:sz="0" w:space="0" w:color="auto"/>
            <w:right w:val="none" w:sz="0" w:space="0" w:color="auto"/>
          </w:divBdr>
        </w:div>
        <w:div w:id="516234541">
          <w:marLeft w:val="0"/>
          <w:marRight w:val="0"/>
          <w:marTop w:val="0"/>
          <w:marBottom w:val="0"/>
          <w:divBdr>
            <w:top w:val="none" w:sz="0" w:space="0" w:color="auto"/>
            <w:left w:val="none" w:sz="0" w:space="0" w:color="auto"/>
            <w:bottom w:val="none" w:sz="0" w:space="0" w:color="auto"/>
            <w:right w:val="none" w:sz="0" w:space="0" w:color="auto"/>
          </w:divBdr>
        </w:div>
        <w:div w:id="757025270">
          <w:marLeft w:val="0"/>
          <w:marRight w:val="0"/>
          <w:marTop w:val="0"/>
          <w:marBottom w:val="0"/>
          <w:divBdr>
            <w:top w:val="none" w:sz="0" w:space="0" w:color="auto"/>
            <w:left w:val="none" w:sz="0" w:space="0" w:color="auto"/>
            <w:bottom w:val="none" w:sz="0" w:space="0" w:color="auto"/>
            <w:right w:val="none" w:sz="0" w:space="0" w:color="auto"/>
          </w:divBdr>
        </w:div>
        <w:div w:id="1408259365">
          <w:marLeft w:val="0"/>
          <w:marRight w:val="0"/>
          <w:marTop w:val="0"/>
          <w:marBottom w:val="0"/>
          <w:divBdr>
            <w:top w:val="none" w:sz="0" w:space="0" w:color="auto"/>
            <w:left w:val="none" w:sz="0" w:space="0" w:color="auto"/>
            <w:bottom w:val="none" w:sz="0" w:space="0" w:color="auto"/>
            <w:right w:val="none" w:sz="0" w:space="0" w:color="auto"/>
          </w:divBdr>
        </w:div>
        <w:div w:id="1972321245">
          <w:marLeft w:val="0"/>
          <w:marRight w:val="0"/>
          <w:marTop w:val="0"/>
          <w:marBottom w:val="0"/>
          <w:divBdr>
            <w:top w:val="none" w:sz="0" w:space="0" w:color="auto"/>
            <w:left w:val="none" w:sz="0" w:space="0" w:color="auto"/>
            <w:bottom w:val="none" w:sz="0" w:space="0" w:color="auto"/>
            <w:right w:val="none" w:sz="0" w:space="0" w:color="auto"/>
          </w:divBdr>
        </w:div>
      </w:divsChild>
    </w:div>
    <w:div w:id="1388256923">
      <w:bodyDiv w:val="1"/>
      <w:marLeft w:val="0"/>
      <w:marRight w:val="0"/>
      <w:marTop w:val="0"/>
      <w:marBottom w:val="0"/>
      <w:divBdr>
        <w:top w:val="none" w:sz="0" w:space="0" w:color="auto"/>
        <w:left w:val="none" w:sz="0" w:space="0" w:color="auto"/>
        <w:bottom w:val="none" w:sz="0" w:space="0" w:color="auto"/>
        <w:right w:val="none" w:sz="0" w:space="0" w:color="auto"/>
      </w:divBdr>
    </w:div>
    <w:div w:id="1392272219">
      <w:bodyDiv w:val="1"/>
      <w:marLeft w:val="0"/>
      <w:marRight w:val="0"/>
      <w:marTop w:val="0"/>
      <w:marBottom w:val="0"/>
      <w:divBdr>
        <w:top w:val="none" w:sz="0" w:space="0" w:color="auto"/>
        <w:left w:val="none" w:sz="0" w:space="0" w:color="auto"/>
        <w:bottom w:val="none" w:sz="0" w:space="0" w:color="auto"/>
        <w:right w:val="none" w:sz="0" w:space="0" w:color="auto"/>
      </w:divBdr>
      <w:divsChild>
        <w:div w:id="857625114">
          <w:marLeft w:val="0"/>
          <w:marRight w:val="0"/>
          <w:marTop w:val="0"/>
          <w:marBottom w:val="0"/>
          <w:divBdr>
            <w:top w:val="none" w:sz="0" w:space="0" w:color="auto"/>
            <w:left w:val="none" w:sz="0" w:space="0" w:color="auto"/>
            <w:bottom w:val="none" w:sz="0" w:space="0" w:color="auto"/>
            <w:right w:val="none" w:sz="0" w:space="0" w:color="auto"/>
          </w:divBdr>
          <w:divsChild>
            <w:div w:id="1593971855">
              <w:marLeft w:val="0"/>
              <w:marRight w:val="0"/>
              <w:marTop w:val="0"/>
              <w:marBottom w:val="0"/>
              <w:divBdr>
                <w:top w:val="none" w:sz="0" w:space="0" w:color="auto"/>
                <w:left w:val="none" w:sz="0" w:space="0" w:color="auto"/>
                <w:bottom w:val="none" w:sz="0" w:space="0" w:color="auto"/>
                <w:right w:val="none" w:sz="0" w:space="0" w:color="auto"/>
              </w:divBdr>
              <w:divsChild>
                <w:div w:id="4455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403287478">
      <w:bodyDiv w:val="1"/>
      <w:marLeft w:val="0"/>
      <w:marRight w:val="0"/>
      <w:marTop w:val="0"/>
      <w:marBottom w:val="0"/>
      <w:divBdr>
        <w:top w:val="none" w:sz="0" w:space="0" w:color="auto"/>
        <w:left w:val="none" w:sz="0" w:space="0" w:color="auto"/>
        <w:bottom w:val="none" w:sz="0" w:space="0" w:color="auto"/>
        <w:right w:val="none" w:sz="0" w:space="0" w:color="auto"/>
      </w:divBdr>
      <w:divsChild>
        <w:div w:id="258149292">
          <w:marLeft w:val="0"/>
          <w:marRight w:val="0"/>
          <w:marTop w:val="0"/>
          <w:marBottom w:val="0"/>
          <w:divBdr>
            <w:top w:val="none" w:sz="0" w:space="0" w:color="auto"/>
            <w:left w:val="none" w:sz="0" w:space="0" w:color="auto"/>
            <w:bottom w:val="none" w:sz="0" w:space="0" w:color="auto"/>
            <w:right w:val="none" w:sz="0" w:space="0" w:color="auto"/>
          </w:divBdr>
        </w:div>
        <w:div w:id="861431302">
          <w:marLeft w:val="0"/>
          <w:marRight w:val="0"/>
          <w:marTop w:val="0"/>
          <w:marBottom w:val="0"/>
          <w:divBdr>
            <w:top w:val="none" w:sz="0" w:space="0" w:color="auto"/>
            <w:left w:val="none" w:sz="0" w:space="0" w:color="auto"/>
            <w:bottom w:val="none" w:sz="0" w:space="0" w:color="auto"/>
            <w:right w:val="none" w:sz="0" w:space="0" w:color="auto"/>
          </w:divBdr>
        </w:div>
      </w:divsChild>
    </w:div>
    <w:div w:id="1403528793">
      <w:bodyDiv w:val="1"/>
      <w:marLeft w:val="0"/>
      <w:marRight w:val="0"/>
      <w:marTop w:val="0"/>
      <w:marBottom w:val="0"/>
      <w:divBdr>
        <w:top w:val="none" w:sz="0" w:space="0" w:color="auto"/>
        <w:left w:val="none" w:sz="0" w:space="0" w:color="auto"/>
        <w:bottom w:val="none" w:sz="0" w:space="0" w:color="auto"/>
        <w:right w:val="none" w:sz="0" w:space="0" w:color="auto"/>
      </w:divBdr>
      <w:divsChild>
        <w:div w:id="119499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248993">
              <w:marLeft w:val="0"/>
              <w:marRight w:val="0"/>
              <w:marTop w:val="0"/>
              <w:marBottom w:val="0"/>
              <w:divBdr>
                <w:top w:val="none" w:sz="0" w:space="0" w:color="auto"/>
                <w:left w:val="none" w:sz="0" w:space="0" w:color="auto"/>
                <w:bottom w:val="none" w:sz="0" w:space="0" w:color="auto"/>
                <w:right w:val="none" w:sz="0" w:space="0" w:color="auto"/>
              </w:divBdr>
              <w:divsChild>
                <w:div w:id="1749764422">
                  <w:marLeft w:val="0"/>
                  <w:marRight w:val="0"/>
                  <w:marTop w:val="0"/>
                  <w:marBottom w:val="0"/>
                  <w:divBdr>
                    <w:top w:val="none" w:sz="0" w:space="0" w:color="auto"/>
                    <w:left w:val="none" w:sz="0" w:space="0" w:color="auto"/>
                    <w:bottom w:val="none" w:sz="0" w:space="0" w:color="auto"/>
                    <w:right w:val="none" w:sz="0" w:space="0" w:color="auto"/>
                  </w:divBdr>
                  <w:divsChild>
                    <w:div w:id="959606301">
                      <w:marLeft w:val="0"/>
                      <w:marRight w:val="0"/>
                      <w:marTop w:val="0"/>
                      <w:marBottom w:val="0"/>
                      <w:divBdr>
                        <w:top w:val="none" w:sz="0" w:space="0" w:color="auto"/>
                        <w:left w:val="none" w:sz="0" w:space="0" w:color="auto"/>
                        <w:bottom w:val="none" w:sz="0" w:space="0" w:color="auto"/>
                        <w:right w:val="none" w:sz="0" w:space="0" w:color="auto"/>
                      </w:divBdr>
                      <w:divsChild>
                        <w:div w:id="54349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5340">
                              <w:marLeft w:val="0"/>
                              <w:marRight w:val="0"/>
                              <w:marTop w:val="0"/>
                              <w:marBottom w:val="0"/>
                              <w:divBdr>
                                <w:top w:val="none" w:sz="0" w:space="0" w:color="auto"/>
                                <w:left w:val="none" w:sz="0" w:space="0" w:color="auto"/>
                                <w:bottom w:val="none" w:sz="0" w:space="0" w:color="auto"/>
                                <w:right w:val="none" w:sz="0" w:space="0" w:color="auto"/>
                              </w:divBdr>
                              <w:divsChild>
                                <w:div w:id="696583715">
                                  <w:marLeft w:val="0"/>
                                  <w:marRight w:val="0"/>
                                  <w:marTop w:val="0"/>
                                  <w:marBottom w:val="0"/>
                                  <w:divBdr>
                                    <w:top w:val="none" w:sz="0" w:space="0" w:color="auto"/>
                                    <w:left w:val="none" w:sz="0" w:space="0" w:color="auto"/>
                                    <w:bottom w:val="none" w:sz="0" w:space="0" w:color="auto"/>
                                    <w:right w:val="none" w:sz="0" w:space="0" w:color="auto"/>
                                  </w:divBdr>
                                  <w:divsChild>
                                    <w:div w:id="14403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52935">
      <w:bodyDiv w:val="1"/>
      <w:marLeft w:val="0"/>
      <w:marRight w:val="0"/>
      <w:marTop w:val="0"/>
      <w:marBottom w:val="0"/>
      <w:divBdr>
        <w:top w:val="none" w:sz="0" w:space="0" w:color="auto"/>
        <w:left w:val="none" w:sz="0" w:space="0" w:color="auto"/>
        <w:bottom w:val="none" w:sz="0" w:space="0" w:color="auto"/>
        <w:right w:val="none" w:sz="0" w:space="0" w:color="auto"/>
      </w:divBdr>
    </w:div>
    <w:div w:id="1446658762">
      <w:bodyDiv w:val="1"/>
      <w:marLeft w:val="0"/>
      <w:marRight w:val="0"/>
      <w:marTop w:val="0"/>
      <w:marBottom w:val="0"/>
      <w:divBdr>
        <w:top w:val="none" w:sz="0" w:space="0" w:color="auto"/>
        <w:left w:val="none" w:sz="0" w:space="0" w:color="auto"/>
        <w:bottom w:val="none" w:sz="0" w:space="0" w:color="auto"/>
        <w:right w:val="none" w:sz="0" w:space="0" w:color="auto"/>
      </w:divBdr>
    </w:div>
    <w:div w:id="1471363473">
      <w:bodyDiv w:val="1"/>
      <w:marLeft w:val="0"/>
      <w:marRight w:val="0"/>
      <w:marTop w:val="0"/>
      <w:marBottom w:val="0"/>
      <w:divBdr>
        <w:top w:val="none" w:sz="0" w:space="0" w:color="auto"/>
        <w:left w:val="none" w:sz="0" w:space="0" w:color="auto"/>
        <w:bottom w:val="none" w:sz="0" w:space="0" w:color="auto"/>
        <w:right w:val="none" w:sz="0" w:space="0" w:color="auto"/>
      </w:divBdr>
    </w:div>
    <w:div w:id="1473519950">
      <w:bodyDiv w:val="1"/>
      <w:marLeft w:val="0"/>
      <w:marRight w:val="0"/>
      <w:marTop w:val="0"/>
      <w:marBottom w:val="0"/>
      <w:divBdr>
        <w:top w:val="none" w:sz="0" w:space="0" w:color="auto"/>
        <w:left w:val="none" w:sz="0" w:space="0" w:color="auto"/>
        <w:bottom w:val="none" w:sz="0" w:space="0" w:color="auto"/>
        <w:right w:val="none" w:sz="0" w:space="0" w:color="auto"/>
      </w:divBdr>
      <w:divsChild>
        <w:div w:id="218517932">
          <w:marLeft w:val="0"/>
          <w:marRight w:val="0"/>
          <w:marTop w:val="0"/>
          <w:marBottom w:val="0"/>
          <w:divBdr>
            <w:top w:val="none" w:sz="0" w:space="0" w:color="auto"/>
            <w:left w:val="none" w:sz="0" w:space="0" w:color="auto"/>
            <w:bottom w:val="none" w:sz="0" w:space="0" w:color="auto"/>
            <w:right w:val="none" w:sz="0" w:space="0" w:color="auto"/>
          </w:divBdr>
          <w:divsChild>
            <w:div w:id="2012639781">
              <w:marLeft w:val="0"/>
              <w:marRight w:val="0"/>
              <w:marTop w:val="0"/>
              <w:marBottom w:val="0"/>
              <w:divBdr>
                <w:top w:val="none" w:sz="0" w:space="0" w:color="auto"/>
                <w:left w:val="none" w:sz="0" w:space="0" w:color="auto"/>
                <w:bottom w:val="none" w:sz="0" w:space="0" w:color="auto"/>
                <w:right w:val="none" w:sz="0" w:space="0" w:color="auto"/>
              </w:divBdr>
              <w:divsChild>
                <w:div w:id="2041781466">
                  <w:marLeft w:val="0"/>
                  <w:marRight w:val="0"/>
                  <w:marTop w:val="0"/>
                  <w:marBottom w:val="0"/>
                  <w:divBdr>
                    <w:top w:val="none" w:sz="0" w:space="0" w:color="auto"/>
                    <w:left w:val="none" w:sz="0" w:space="0" w:color="auto"/>
                    <w:bottom w:val="none" w:sz="0" w:space="0" w:color="auto"/>
                    <w:right w:val="none" w:sz="0" w:space="0" w:color="auto"/>
                  </w:divBdr>
                  <w:divsChild>
                    <w:div w:id="14774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51768">
      <w:bodyDiv w:val="1"/>
      <w:marLeft w:val="0"/>
      <w:marRight w:val="0"/>
      <w:marTop w:val="0"/>
      <w:marBottom w:val="0"/>
      <w:divBdr>
        <w:top w:val="none" w:sz="0" w:space="0" w:color="auto"/>
        <w:left w:val="none" w:sz="0" w:space="0" w:color="auto"/>
        <w:bottom w:val="none" w:sz="0" w:space="0" w:color="auto"/>
        <w:right w:val="none" w:sz="0" w:space="0" w:color="auto"/>
      </w:divBdr>
    </w:div>
    <w:div w:id="1495409554">
      <w:bodyDiv w:val="1"/>
      <w:marLeft w:val="0"/>
      <w:marRight w:val="0"/>
      <w:marTop w:val="0"/>
      <w:marBottom w:val="0"/>
      <w:divBdr>
        <w:top w:val="none" w:sz="0" w:space="0" w:color="auto"/>
        <w:left w:val="none" w:sz="0" w:space="0" w:color="auto"/>
        <w:bottom w:val="none" w:sz="0" w:space="0" w:color="auto"/>
        <w:right w:val="none" w:sz="0" w:space="0" w:color="auto"/>
      </w:divBdr>
    </w:div>
    <w:div w:id="1499426105">
      <w:bodyDiv w:val="1"/>
      <w:marLeft w:val="0"/>
      <w:marRight w:val="0"/>
      <w:marTop w:val="0"/>
      <w:marBottom w:val="0"/>
      <w:divBdr>
        <w:top w:val="none" w:sz="0" w:space="0" w:color="auto"/>
        <w:left w:val="none" w:sz="0" w:space="0" w:color="auto"/>
        <w:bottom w:val="none" w:sz="0" w:space="0" w:color="auto"/>
        <w:right w:val="none" w:sz="0" w:space="0" w:color="auto"/>
      </w:divBdr>
    </w:div>
    <w:div w:id="1504390774">
      <w:bodyDiv w:val="1"/>
      <w:marLeft w:val="0"/>
      <w:marRight w:val="0"/>
      <w:marTop w:val="0"/>
      <w:marBottom w:val="0"/>
      <w:divBdr>
        <w:top w:val="none" w:sz="0" w:space="0" w:color="auto"/>
        <w:left w:val="none" w:sz="0" w:space="0" w:color="auto"/>
        <w:bottom w:val="none" w:sz="0" w:space="0" w:color="auto"/>
        <w:right w:val="none" w:sz="0" w:space="0" w:color="auto"/>
      </w:divBdr>
      <w:divsChild>
        <w:div w:id="454300148">
          <w:marLeft w:val="0"/>
          <w:marRight w:val="0"/>
          <w:marTop w:val="0"/>
          <w:marBottom w:val="0"/>
          <w:divBdr>
            <w:top w:val="none" w:sz="0" w:space="0" w:color="auto"/>
            <w:left w:val="none" w:sz="0" w:space="0" w:color="auto"/>
            <w:bottom w:val="none" w:sz="0" w:space="0" w:color="auto"/>
            <w:right w:val="none" w:sz="0" w:space="0" w:color="auto"/>
          </w:divBdr>
        </w:div>
      </w:divsChild>
    </w:div>
    <w:div w:id="1517578560">
      <w:bodyDiv w:val="1"/>
      <w:marLeft w:val="0"/>
      <w:marRight w:val="0"/>
      <w:marTop w:val="0"/>
      <w:marBottom w:val="0"/>
      <w:divBdr>
        <w:top w:val="none" w:sz="0" w:space="0" w:color="auto"/>
        <w:left w:val="none" w:sz="0" w:space="0" w:color="auto"/>
        <w:bottom w:val="none" w:sz="0" w:space="0" w:color="auto"/>
        <w:right w:val="none" w:sz="0" w:space="0" w:color="auto"/>
      </w:divBdr>
    </w:div>
    <w:div w:id="1524903043">
      <w:bodyDiv w:val="1"/>
      <w:marLeft w:val="0"/>
      <w:marRight w:val="0"/>
      <w:marTop w:val="0"/>
      <w:marBottom w:val="0"/>
      <w:divBdr>
        <w:top w:val="none" w:sz="0" w:space="0" w:color="auto"/>
        <w:left w:val="none" w:sz="0" w:space="0" w:color="auto"/>
        <w:bottom w:val="none" w:sz="0" w:space="0" w:color="auto"/>
        <w:right w:val="none" w:sz="0" w:space="0" w:color="auto"/>
      </w:divBdr>
    </w:div>
    <w:div w:id="1538006711">
      <w:bodyDiv w:val="1"/>
      <w:marLeft w:val="0"/>
      <w:marRight w:val="0"/>
      <w:marTop w:val="0"/>
      <w:marBottom w:val="0"/>
      <w:divBdr>
        <w:top w:val="none" w:sz="0" w:space="0" w:color="auto"/>
        <w:left w:val="none" w:sz="0" w:space="0" w:color="auto"/>
        <w:bottom w:val="none" w:sz="0" w:space="0" w:color="auto"/>
        <w:right w:val="none" w:sz="0" w:space="0" w:color="auto"/>
      </w:divBdr>
    </w:div>
    <w:div w:id="1562978425">
      <w:bodyDiv w:val="1"/>
      <w:marLeft w:val="0"/>
      <w:marRight w:val="0"/>
      <w:marTop w:val="0"/>
      <w:marBottom w:val="0"/>
      <w:divBdr>
        <w:top w:val="none" w:sz="0" w:space="0" w:color="auto"/>
        <w:left w:val="none" w:sz="0" w:space="0" w:color="auto"/>
        <w:bottom w:val="none" w:sz="0" w:space="0" w:color="auto"/>
        <w:right w:val="none" w:sz="0" w:space="0" w:color="auto"/>
      </w:divBdr>
      <w:divsChild>
        <w:div w:id="79257279">
          <w:marLeft w:val="0"/>
          <w:marRight w:val="0"/>
          <w:marTop w:val="0"/>
          <w:marBottom w:val="0"/>
          <w:divBdr>
            <w:top w:val="none" w:sz="0" w:space="0" w:color="auto"/>
            <w:left w:val="none" w:sz="0" w:space="0" w:color="auto"/>
            <w:bottom w:val="none" w:sz="0" w:space="0" w:color="auto"/>
            <w:right w:val="none" w:sz="0" w:space="0" w:color="auto"/>
          </w:divBdr>
        </w:div>
        <w:div w:id="1773042245">
          <w:marLeft w:val="0"/>
          <w:marRight w:val="0"/>
          <w:marTop w:val="0"/>
          <w:marBottom w:val="0"/>
          <w:divBdr>
            <w:top w:val="none" w:sz="0" w:space="0" w:color="auto"/>
            <w:left w:val="none" w:sz="0" w:space="0" w:color="auto"/>
            <w:bottom w:val="none" w:sz="0" w:space="0" w:color="auto"/>
            <w:right w:val="none" w:sz="0" w:space="0" w:color="auto"/>
          </w:divBdr>
        </w:div>
        <w:div w:id="2135712191">
          <w:marLeft w:val="0"/>
          <w:marRight w:val="0"/>
          <w:marTop w:val="0"/>
          <w:marBottom w:val="0"/>
          <w:divBdr>
            <w:top w:val="none" w:sz="0" w:space="0" w:color="auto"/>
            <w:left w:val="none" w:sz="0" w:space="0" w:color="auto"/>
            <w:bottom w:val="none" w:sz="0" w:space="0" w:color="auto"/>
            <w:right w:val="none" w:sz="0" w:space="0" w:color="auto"/>
          </w:divBdr>
        </w:div>
      </w:divsChild>
    </w:div>
    <w:div w:id="1573004098">
      <w:bodyDiv w:val="1"/>
      <w:marLeft w:val="0"/>
      <w:marRight w:val="0"/>
      <w:marTop w:val="0"/>
      <w:marBottom w:val="0"/>
      <w:divBdr>
        <w:top w:val="none" w:sz="0" w:space="0" w:color="auto"/>
        <w:left w:val="none" w:sz="0" w:space="0" w:color="auto"/>
        <w:bottom w:val="none" w:sz="0" w:space="0" w:color="auto"/>
        <w:right w:val="none" w:sz="0" w:space="0" w:color="auto"/>
      </w:divBdr>
      <w:divsChild>
        <w:div w:id="209078284">
          <w:marLeft w:val="0"/>
          <w:marRight w:val="0"/>
          <w:marTop w:val="0"/>
          <w:marBottom w:val="0"/>
          <w:divBdr>
            <w:top w:val="none" w:sz="0" w:space="0" w:color="auto"/>
            <w:left w:val="none" w:sz="0" w:space="0" w:color="auto"/>
            <w:bottom w:val="none" w:sz="0" w:space="0" w:color="auto"/>
            <w:right w:val="none" w:sz="0" w:space="0" w:color="auto"/>
          </w:divBdr>
        </w:div>
        <w:div w:id="388383841">
          <w:marLeft w:val="0"/>
          <w:marRight w:val="0"/>
          <w:marTop w:val="0"/>
          <w:marBottom w:val="0"/>
          <w:divBdr>
            <w:top w:val="none" w:sz="0" w:space="0" w:color="auto"/>
            <w:left w:val="none" w:sz="0" w:space="0" w:color="auto"/>
            <w:bottom w:val="none" w:sz="0" w:space="0" w:color="auto"/>
            <w:right w:val="none" w:sz="0" w:space="0" w:color="auto"/>
          </w:divBdr>
        </w:div>
        <w:div w:id="1647124848">
          <w:marLeft w:val="0"/>
          <w:marRight w:val="0"/>
          <w:marTop w:val="0"/>
          <w:marBottom w:val="0"/>
          <w:divBdr>
            <w:top w:val="none" w:sz="0" w:space="0" w:color="auto"/>
            <w:left w:val="none" w:sz="0" w:space="0" w:color="auto"/>
            <w:bottom w:val="none" w:sz="0" w:space="0" w:color="auto"/>
            <w:right w:val="none" w:sz="0" w:space="0" w:color="auto"/>
          </w:divBdr>
        </w:div>
      </w:divsChild>
    </w:div>
    <w:div w:id="1574269399">
      <w:bodyDiv w:val="1"/>
      <w:marLeft w:val="0"/>
      <w:marRight w:val="0"/>
      <w:marTop w:val="0"/>
      <w:marBottom w:val="0"/>
      <w:divBdr>
        <w:top w:val="none" w:sz="0" w:space="0" w:color="auto"/>
        <w:left w:val="none" w:sz="0" w:space="0" w:color="auto"/>
        <w:bottom w:val="none" w:sz="0" w:space="0" w:color="auto"/>
        <w:right w:val="none" w:sz="0" w:space="0" w:color="auto"/>
      </w:divBdr>
    </w:div>
    <w:div w:id="1587496537">
      <w:bodyDiv w:val="1"/>
      <w:marLeft w:val="0"/>
      <w:marRight w:val="0"/>
      <w:marTop w:val="0"/>
      <w:marBottom w:val="0"/>
      <w:divBdr>
        <w:top w:val="none" w:sz="0" w:space="0" w:color="auto"/>
        <w:left w:val="none" w:sz="0" w:space="0" w:color="auto"/>
        <w:bottom w:val="none" w:sz="0" w:space="0" w:color="auto"/>
        <w:right w:val="none" w:sz="0" w:space="0" w:color="auto"/>
      </w:divBdr>
      <w:divsChild>
        <w:div w:id="283924636">
          <w:marLeft w:val="0"/>
          <w:marRight w:val="0"/>
          <w:marTop w:val="0"/>
          <w:marBottom w:val="0"/>
          <w:divBdr>
            <w:top w:val="none" w:sz="0" w:space="0" w:color="auto"/>
            <w:left w:val="none" w:sz="0" w:space="0" w:color="auto"/>
            <w:bottom w:val="none" w:sz="0" w:space="0" w:color="auto"/>
            <w:right w:val="none" w:sz="0" w:space="0" w:color="auto"/>
          </w:divBdr>
        </w:div>
        <w:div w:id="425922130">
          <w:marLeft w:val="0"/>
          <w:marRight w:val="0"/>
          <w:marTop w:val="0"/>
          <w:marBottom w:val="0"/>
          <w:divBdr>
            <w:top w:val="none" w:sz="0" w:space="0" w:color="auto"/>
            <w:left w:val="none" w:sz="0" w:space="0" w:color="auto"/>
            <w:bottom w:val="none" w:sz="0" w:space="0" w:color="auto"/>
            <w:right w:val="none" w:sz="0" w:space="0" w:color="auto"/>
          </w:divBdr>
        </w:div>
        <w:div w:id="627902426">
          <w:marLeft w:val="0"/>
          <w:marRight w:val="0"/>
          <w:marTop w:val="0"/>
          <w:marBottom w:val="0"/>
          <w:divBdr>
            <w:top w:val="none" w:sz="0" w:space="0" w:color="auto"/>
            <w:left w:val="none" w:sz="0" w:space="0" w:color="auto"/>
            <w:bottom w:val="none" w:sz="0" w:space="0" w:color="auto"/>
            <w:right w:val="none" w:sz="0" w:space="0" w:color="auto"/>
          </w:divBdr>
        </w:div>
        <w:div w:id="825433570">
          <w:marLeft w:val="0"/>
          <w:marRight w:val="0"/>
          <w:marTop w:val="0"/>
          <w:marBottom w:val="0"/>
          <w:divBdr>
            <w:top w:val="none" w:sz="0" w:space="0" w:color="auto"/>
            <w:left w:val="none" w:sz="0" w:space="0" w:color="auto"/>
            <w:bottom w:val="none" w:sz="0" w:space="0" w:color="auto"/>
            <w:right w:val="none" w:sz="0" w:space="0" w:color="auto"/>
          </w:divBdr>
        </w:div>
        <w:div w:id="978345629">
          <w:marLeft w:val="0"/>
          <w:marRight w:val="0"/>
          <w:marTop w:val="0"/>
          <w:marBottom w:val="0"/>
          <w:divBdr>
            <w:top w:val="none" w:sz="0" w:space="0" w:color="auto"/>
            <w:left w:val="none" w:sz="0" w:space="0" w:color="auto"/>
            <w:bottom w:val="none" w:sz="0" w:space="0" w:color="auto"/>
            <w:right w:val="none" w:sz="0" w:space="0" w:color="auto"/>
          </w:divBdr>
        </w:div>
        <w:div w:id="1123109742">
          <w:marLeft w:val="0"/>
          <w:marRight w:val="0"/>
          <w:marTop w:val="0"/>
          <w:marBottom w:val="0"/>
          <w:divBdr>
            <w:top w:val="none" w:sz="0" w:space="0" w:color="auto"/>
            <w:left w:val="none" w:sz="0" w:space="0" w:color="auto"/>
            <w:bottom w:val="none" w:sz="0" w:space="0" w:color="auto"/>
            <w:right w:val="none" w:sz="0" w:space="0" w:color="auto"/>
          </w:divBdr>
        </w:div>
        <w:div w:id="1276597938">
          <w:marLeft w:val="0"/>
          <w:marRight w:val="0"/>
          <w:marTop w:val="0"/>
          <w:marBottom w:val="0"/>
          <w:divBdr>
            <w:top w:val="none" w:sz="0" w:space="0" w:color="auto"/>
            <w:left w:val="none" w:sz="0" w:space="0" w:color="auto"/>
            <w:bottom w:val="none" w:sz="0" w:space="0" w:color="auto"/>
            <w:right w:val="none" w:sz="0" w:space="0" w:color="auto"/>
          </w:divBdr>
        </w:div>
        <w:div w:id="1340499379">
          <w:marLeft w:val="0"/>
          <w:marRight w:val="0"/>
          <w:marTop w:val="0"/>
          <w:marBottom w:val="0"/>
          <w:divBdr>
            <w:top w:val="none" w:sz="0" w:space="0" w:color="auto"/>
            <w:left w:val="none" w:sz="0" w:space="0" w:color="auto"/>
            <w:bottom w:val="none" w:sz="0" w:space="0" w:color="auto"/>
            <w:right w:val="none" w:sz="0" w:space="0" w:color="auto"/>
          </w:divBdr>
        </w:div>
        <w:div w:id="1787194203">
          <w:marLeft w:val="0"/>
          <w:marRight w:val="0"/>
          <w:marTop w:val="0"/>
          <w:marBottom w:val="0"/>
          <w:divBdr>
            <w:top w:val="none" w:sz="0" w:space="0" w:color="auto"/>
            <w:left w:val="none" w:sz="0" w:space="0" w:color="auto"/>
            <w:bottom w:val="none" w:sz="0" w:space="0" w:color="auto"/>
            <w:right w:val="none" w:sz="0" w:space="0" w:color="auto"/>
          </w:divBdr>
        </w:div>
        <w:div w:id="2037272783">
          <w:marLeft w:val="0"/>
          <w:marRight w:val="0"/>
          <w:marTop w:val="0"/>
          <w:marBottom w:val="0"/>
          <w:divBdr>
            <w:top w:val="none" w:sz="0" w:space="0" w:color="auto"/>
            <w:left w:val="none" w:sz="0" w:space="0" w:color="auto"/>
            <w:bottom w:val="none" w:sz="0" w:space="0" w:color="auto"/>
            <w:right w:val="none" w:sz="0" w:space="0" w:color="auto"/>
          </w:divBdr>
        </w:div>
        <w:div w:id="2037391288">
          <w:marLeft w:val="0"/>
          <w:marRight w:val="0"/>
          <w:marTop w:val="0"/>
          <w:marBottom w:val="0"/>
          <w:divBdr>
            <w:top w:val="none" w:sz="0" w:space="0" w:color="auto"/>
            <w:left w:val="none" w:sz="0" w:space="0" w:color="auto"/>
            <w:bottom w:val="none" w:sz="0" w:space="0" w:color="auto"/>
            <w:right w:val="none" w:sz="0" w:space="0" w:color="auto"/>
          </w:divBdr>
        </w:div>
        <w:div w:id="2048867113">
          <w:marLeft w:val="0"/>
          <w:marRight w:val="0"/>
          <w:marTop w:val="0"/>
          <w:marBottom w:val="0"/>
          <w:divBdr>
            <w:top w:val="none" w:sz="0" w:space="0" w:color="auto"/>
            <w:left w:val="none" w:sz="0" w:space="0" w:color="auto"/>
            <w:bottom w:val="none" w:sz="0" w:space="0" w:color="auto"/>
            <w:right w:val="none" w:sz="0" w:space="0" w:color="auto"/>
          </w:divBdr>
        </w:div>
        <w:div w:id="2061902900">
          <w:marLeft w:val="0"/>
          <w:marRight w:val="0"/>
          <w:marTop w:val="0"/>
          <w:marBottom w:val="0"/>
          <w:divBdr>
            <w:top w:val="none" w:sz="0" w:space="0" w:color="auto"/>
            <w:left w:val="none" w:sz="0" w:space="0" w:color="auto"/>
            <w:bottom w:val="none" w:sz="0" w:space="0" w:color="auto"/>
            <w:right w:val="none" w:sz="0" w:space="0" w:color="auto"/>
          </w:divBdr>
        </w:div>
      </w:divsChild>
    </w:div>
    <w:div w:id="1650092460">
      <w:bodyDiv w:val="1"/>
      <w:marLeft w:val="0"/>
      <w:marRight w:val="0"/>
      <w:marTop w:val="0"/>
      <w:marBottom w:val="0"/>
      <w:divBdr>
        <w:top w:val="none" w:sz="0" w:space="0" w:color="auto"/>
        <w:left w:val="none" w:sz="0" w:space="0" w:color="auto"/>
        <w:bottom w:val="none" w:sz="0" w:space="0" w:color="auto"/>
        <w:right w:val="none" w:sz="0" w:space="0" w:color="auto"/>
      </w:divBdr>
    </w:div>
    <w:div w:id="1655985427">
      <w:bodyDiv w:val="1"/>
      <w:marLeft w:val="0"/>
      <w:marRight w:val="0"/>
      <w:marTop w:val="0"/>
      <w:marBottom w:val="0"/>
      <w:divBdr>
        <w:top w:val="none" w:sz="0" w:space="0" w:color="auto"/>
        <w:left w:val="none" w:sz="0" w:space="0" w:color="auto"/>
        <w:bottom w:val="none" w:sz="0" w:space="0" w:color="auto"/>
        <w:right w:val="none" w:sz="0" w:space="0" w:color="auto"/>
      </w:divBdr>
      <w:divsChild>
        <w:div w:id="184169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7114">
      <w:bodyDiv w:val="1"/>
      <w:marLeft w:val="0"/>
      <w:marRight w:val="0"/>
      <w:marTop w:val="0"/>
      <w:marBottom w:val="0"/>
      <w:divBdr>
        <w:top w:val="none" w:sz="0" w:space="0" w:color="auto"/>
        <w:left w:val="none" w:sz="0" w:space="0" w:color="auto"/>
        <w:bottom w:val="none" w:sz="0" w:space="0" w:color="auto"/>
        <w:right w:val="none" w:sz="0" w:space="0" w:color="auto"/>
      </w:divBdr>
      <w:divsChild>
        <w:div w:id="8067006">
          <w:marLeft w:val="0"/>
          <w:marRight w:val="0"/>
          <w:marTop w:val="0"/>
          <w:marBottom w:val="0"/>
          <w:divBdr>
            <w:top w:val="none" w:sz="0" w:space="0" w:color="auto"/>
            <w:left w:val="none" w:sz="0" w:space="0" w:color="auto"/>
            <w:bottom w:val="none" w:sz="0" w:space="0" w:color="auto"/>
            <w:right w:val="none" w:sz="0" w:space="0" w:color="auto"/>
          </w:divBdr>
        </w:div>
        <w:div w:id="39087794">
          <w:marLeft w:val="0"/>
          <w:marRight w:val="0"/>
          <w:marTop w:val="0"/>
          <w:marBottom w:val="0"/>
          <w:divBdr>
            <w:top w:val="none" w:sz="0" w:space="0" w:color="auto"/>
            <w:left w:val="none" w:sz="0" w:space="0" w:color="auto"/>
            <w:bottom w:val="none" w:sz="0" w:space="0" w:color="auto"/>
            <w:right w:val="none" w:sz="0" w:space="0" w:color="auto"/>
          </w:divBdr>
        </w:div>
        <w:div w:id="191499217">
          <w:marLeft w:val="0"/>
          <w:marRight w:val="0"/>
          <w:marTop w:val="0"/>
          <w:marBottom w:val="0"/>
          <w:divBdr>
            <w:top w:val="none" w:sz="0" w:space="0" w:color="auto"/>
            <w:left w:val="none" w:sz="0" w:space="0" w:color="auto"/>
            <w:bottom w:val="none" w:sz="0" w:space="0" w:color="auto"/>
            <w:right w:val="none" w:sz="0" w:space="0" w:color="auto"/>
          </w:divBdr>
        </w:div>
        <w:div w:id="330834483">
          <w:marLeft w:val="0"/>
          <w:marRight w:val="0"/>
          <w:marTop w:val="0"/>
          <w:marBottom w:val="0"/>
          <w:divBdr>
            <w:top w:val="none" w:sz="0" w:space="0" w:color="auto"/>
            <w:left w:val="none" w:sz="0" w:space="0" w:color="auto"/>
            <w:bottom w:val="none" w:sz="0" w:space="0" w:color="auto"/>
            <w:right w:val="none" w:sz="0" w:space="0" w:color="auto"/>
          </w:divBdr>
        </w:div>
        <w:div w:id="426268985">
          <w:marLeft w:val="0"/>
          <w:marRight w:val="0"/>
          <w:marTop w:val="0"/>
          <w:marBottom w:val="0"/>
          <w:divBdr>
            <w:top w:val="none" w:sz="0" w:space="0" w:color="auto"/>
            <w:left w:val="none" w:sz="0" w:space="0" w:color="auto"/>
            <w:bottom w:val="none" w:sz="0" w:space="0" w:color="auto"/>
            <w:right w:val="none" w:sz="0" w:space="0" w:color="auto"/>
          </w:divBdr>
        </w:div>
        <w:div w:id="709769704">
          <w:marLeft w:val="0"/>
          <w:marRight w:val="0"/>
          <w:marTop w:val="0"/>
          <w:marBottom w:val="0"/>
          <w:divBdr>
            <w:top w:val="none" w:sz="0" w:space="0" w:color="auto"/>
            <w:left w:val="none" w:sz="0" w:space="0" w:color="auto"/>
            <w:bottom w:val="none" w:sz="0" w:space="0" w:color="auto"/>
            <w:right w:val="none" w:sz="0" w:space="0" w:color="auto"/>
          </w:divBdr>
        </w:div>
        <w:div w:id="950166250">
          <w:marLeft w:val="0"/>
          <w:marRight w:val="0"/>
          <w:marTop w:val="0"/>
          <w:marBottom w:val="0"/>
          <w:divBdr>
            <w:top w:val="none" w:sz="0" w:space="0" w:color="auto"/>
            <w:left w:val="none" w:sz="0" w:space="0" w:color="auto"/>
            <w:bottom w:val="none" w:sz="0" w:space="0" w:color="auto"/>
            <w:right w:val="none" w:sz="0" w:space="0" w:color="auto"/>
          </w:divBdr>
        </w:div>
        <w:div w:id="955872588">
          <w:marLeft w:val="0"/>
          <w:marRight w:val="0"/>
          <w:marTop w:val="0"/>
          <w:marBottom w:val="0"/>
          <w:divBdr>
            <w:top w:val="none" w:sz="0" w:space="0" w:color="auto"/>
            <w:left w:val="none" w:sz="0" w:space="0" w:color="auto"/>
            <w:bottom w:val="none" w:sz="0" w:space="0" w:color="auto"/>
            <w:right w:val="none" w:sz="0" w:space="0" w:color="auto"/>
          </w:divBdr>
        </w:div>
        <w:div w:id="1275209547">
          <w:marLeft w:val="0"/>
          <w:marRight w:val="0"/>
          <w:marTop w:val="0"/>
          <w:marBottom w:val="0"/>
          <w:divBdr>
            <w:top w:val="none" w:sz="0" w:space="0" w:color="auto"/>
            <w:left w:val="none" w:sz="0" w:space="0" w:color="auto"/>
            <w:bottom w:val="none" w:sz="0" w:space="0" w:color="auto"/>
            <w:right w:val="none" w:sz="0" w:space="0" w:color="auto"/>
          </w:divBdr>
        </w:div>
        <w:div w:id="1592006566">
          <w:marLeft w:val="0"/>
          <w:marRight w:val="0"/>
          <w:marTop w:val="0"/>
          <w:marBottom w:val="0"/>
          <w:divBdr>
            <w:top w:val="none" w:sz="0" w:space="0" w:color="auto"/>
            <w:left w:val="none" w:sz="0" w:space="0" w:color="auto"/>
            <w:bottom w:val="none" w:sz="0" w:space="0" w:color="auto"/>
            <w:right w:val="none" w:sz="0" w:space="0" w:color="auto"/>
          </w:divBdr>
        </w:div>
        <w:div w:id="1671446772">
          <w:marLeft w:val="0"/>
          <w:marRight w:val="0"/>
          <w:marTop w:val="0"/>
          <w:marBottom w:val="0"/>
          <w:divBdr>
            <w:top w:val="none" w:sz="0" w:space="0" w:color="auto"/>
            <w:left w:val="none" w:sz="0" w:space="0" w:color="auto"/>
            <w:bottom w:val="none" w:sz="0" w:space="0" w:color="auto"/>
            <w:right w:val="none" w:sz="0" w:space="0" w:color="auto"/>
          </w:divBdr>
        </w:div>
        <w:div w:id="1815370106">
          <w:marLeft w:val="0"/>
          <w:marRight w:val="0"/>
          <w:marTop w:val="0"/>
          <w:marBottom w:val="0"/>
          <w:divBdr>
            <w:top w:val="none" w:sz="0" w:space="0" w:color="auto"/>
            <w:left w:val="none" w:sz="0" w:space="0" w:color="auto"/>
            <w:bottom w:val="none" w:sz="0" w:space="0" w:color="auto"/>
            <w:right w:val="none" w:sz="0" w:space="0" w:color="auto"/>
          </w:divBdr>
        </w:div>
      </w:divsChild>
    </w:div>
    <w:div w:id="1663698325">
      <w:bodyDiv w:val="1"/>
      <w:marLeft w:val="0"/>
      <w:marRight w:val="0"/>
      <w:marTop w:val="0"/>
      <w:marBottom w:val="0"/>
      <w:divBdr>
        <w:top w:val="none" w:sz="0" w:space="0" w:color="auto"/>
        <w:left w:val="none" w:sz="0" w:space="0" w:color="auto"/>
        <w:bottom w:val="none" w:sz="0" w:space="0" w:color="auto"/>
        <w:right w:val="none" w:sz="0" w:space="0" w:color="auto"/>
      </w:divBdr>
    </w:div>
    <w:div w:id="1679963030">
      <w:bodyDiv w:val="1"/>
      <w:marLeft w:val="0"/>
      <w:marRight w:val="0"/>
      <w:marTop w:val="0"/>
      <w:marBottom w:val="0"/>
      <w:divBdr>
        <w:top w:val="none" w:sz="0" w:space="0" w:color="auto"/>
        <w:left w:val="none" w:sz="0" w:space="0" w:color="auto"/>
        <w:bottom w:val="none" w:sz="0" w:space="0" w:color="auto"/>
        <w:right w:val="none" w:sz="0" w:space="0" w:color="auto"/>
      </w:divBdr>
      <w:divsChild>
        <w:div w:id="279802874">
          <w:marLeft w:val="0"/>
          <w:marRight w:val="0"/>
          <w:marTop w:val="0"/>
          <w:marBottom w:val="0"/>
          <w:divBdr>
            <w:top w:val="none" w:sz="0" w:space="0" w:color="auto"/>
            <w:left w:val="none" w:sz="0" w:space="0" w:color="auto"/>
            <w:bottom w:val="none" w:sz="0" w:space="0" w:color="auto"/>
            <w:right w:val="none" w:sz="0" w:space="0" w:color="auto"/>
          </w:divBdr>
        </w:div>
      </w:divsChild>
    </w:div>
    <w:div w:id="1687638751">
      <w:bodyDiv w:val="1"/>
      <w:marLeft w:val="0"/>
      <w:marRight w:val="0"/>
      <w:marTop w:val="0"/>
      <w:marBottom w:val="0"/>
      <w:divBdr>
        <w:top w:val="none" w:sz="0" w:space="0" w:color="auto"/>
        <w:left w:val="none" w:sz="0" w:space="0" w:color="auto"/>
        <w:bottom w:val="none" w:sz="0" w:space="0" w:color="auto"/>
        <w:right w:val="none" w:sz="0" w:space="0" w:color="auto"/>
      </w:divBdr>
    </w:div>
    <w:div w:id="1716078517">
      <w:bodyDiv w:val="1"/>
      <w:marLeft w:val="0"/>
      <w:marRight w:val="0"/>
      <w:marTop w:val="0"/>
      <w:marBottom w:val="0"/>
      <w:divBdr>
        <w:top w:val="none" w:sz="0" w:space="0" w:color="auto"/>
        <w:left w:val="none" w:sz="0" w:space="0" w:color="auto"/>
        <w:bottom w:val="none" w:sz="0" w:space="0" w:color="auto"/>
        <w:right w:val="none" w:sz="0" w:space="0" w:color="auto"/>
      </w:divBdr>
      <w:divsChild>
        <w:div w:id="129822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971165">
              <w:marLeft w:val="0"/>
              <w:marRight w:val="0"/>
              <w:marTop w:val="0"/>
              <w:marBottom w:val="0"/>
              <w:divBdr>
                <w:top w:val="none" w:sz="0" w:space="0" w:color="auto"/>
                <w:left w:val="none" w:sz="0" w:space="0" w:color="auto"/>
                <w:bottom w:val="none" w:sz="0" w:space="0" w:color="auto"/>
                <w:right w:val="none" w:sz="0" w:space="0" w:color="auto"/>
              </w:divBdr>
              <w:divsChild>
                <w:div w:id="295572490">
                  <w:marLeft w:val="0"/>
                  <w:marRight w:val="0"/>
                  <w:marTop w:val="0"/>
                  <w:marBottom w:val="0"/>
                  <w:divBdr>
                    <w:top w:val="none" w:sz="0" w:space="0" w:color="auto"/>
                    <w:left w:val="none" w:sz="0" w:space="0" w:color="auto"/>
                    <w:bottom w:val="none" w:sz="0" w:space="0" w:color="auto"/>
                    <w:right w:val="none" w:sz="0" w:space="0" w:color="auto"/>
                  </w:divBdr>
                  <w:divsChild>
                    <w:div w:id="544483808">
                      <w:marLeft w:val="0"/>
                      <w:marRight w:val="0"/>
                      <w:marTop w:val="0"/>
                      <w:marBottom w:val="0"/>
                      <w:divBdr>
                        <w:top w:val="none" w:sz="0" w:space="0" w:color="auto"/>
                        <w:left w:val="none" w:sz="0" w:space="0" w:color="auto"/>
                        <w:bottom w:val="none" w:sz="0" w:space="0" w:color="auto"/>
                        <w:right w:val="none" w:sz="0" w:space="0" w:color="auto"/>
                      </w:divBdr>
                      <w:divsChild>
                        <w:div w:id="776830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85454">
                              <w:marLeft w:val="0"/>
                              <w:marRight w:val="0"/>
                              <w:marTop w:val="0"/>
                              <w:marBottom w:val="0"/>
                              <w:divBdr>
                                <w:top w:val="none" w:sz="0" w:space="0" w:color="auto"/>
                                <w:left w:val="none" w:sz="0" w:space="0" w:color="auto"/>
                                <w:bottom w:val="none" w:sz="0" w:space="0" w:color="auto"/>
                                <w:right w:val="none" w:sz="0" w:space="0" w:color="auto"/>
                              </w:divBdr>
                              <w:divsChild>
                                <w:div w:id="495539118">
                                  <w:marLeft w:val="0"/>
                                  <w:marRight w:val="0"/>
                                  <w:marTop w:val="0"/>
                                  <w:marBottom w:val="0"/>
                                  <w:divBdr>
                                    <w:top w:val="none" w:sz="0" w:space="0" w:color="auto"/>
                                    <w:left w:val="none" w:sz="0" w:space="0" w:color="auto"/>
                                    <w:bottom w:val="none" w:sz="0" w:space="0" w:color="auto"/>
                                    <w:right w:val="none" w:sz="0" w:space="0" w:color="auto"/>
                                  </w:divBdr>
                                  <w:divsChild>
                                    <w:div w:id="1879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3661">
      <w:bodyDiv w:val="1"/>
      <w:marLeft w:val="0"/>
      <w:marRight w:val="0"/>
      <w:marTop w:val="0"/>
      <w:marBottom w:val="0"/>
      <w:divBdr>
        <w:top w:val="none" w:sz="0" w:space="0" w:color="auto"/>
        <w:left w:val="none" w:sz="0" w:space="0" w:color="auto"/>
        <w:bottom w:val="none" w:sz="0" w:space="0" w:color="auto"/>
        <w:right w:val="none" w:sz="0" w:space="0" w:color="auto"/>
      </w:divBdr>
    </w:div>
    <w:div w:id="1730641596">
      <w:bodyDiv w:val="1"/>
      <w:marLeft w:val="0"/>
      <w:marRight w:val="0"/>
      <w:marTop w:val="0"/>
      <w:marBottom w:val="0"/>
      <w:divBdr>
        <w:top w:val="none" w:sz="0" w:space="0" w:color="auto"/>
        <w:left w:val="none" w:sz="0" w:space="0" w:color="auto"/>
        <w:bottom w:val="none" w:sz="0" w:space="0" w:color="auto"/>
        <w:right w:val="none" w:sz="0" w:space="0" w:color="auto"/>
      </w:divBdr>
    </w:div>
    <w:div w:id="1748724688">
      <w:bodyDiv w:val="1"/>
      <w:marLeft w:val="0"/>
      <w:marRight w:val="0"/>
      <w:marTop w:val="0"/>
      <w:marBottom w:val="0"/>
      <w:divBdr>
        <w:top w:val="none" w:sz="0" w:space="0" w:color="auto"/>
        <w:left w:val="none" w:sz="0" w:space="0" w:color="auto"/>
        <w:bottom w:val="none" w:sz="0" w:space="0" w:color="auto"/>
        <w:right w:val="none" w:sz="0" w:space="0" w:color="auto"/>
      </w:divBdr>
    </w:div>
    <w:div w:id="1772433933">
      <w:bodyDiv w:val="1"/>
      <w:marLeft w:val="0"/>
      <w:marRight w:val="0"/>
      <w:marTop w:val="0"/>
      <w:marBottom w:val="0"/>
      <w:divBdr>
        <w:top w:val="none" w:sz="0" w:space="0" w:color="auto"/>
        <w:left w:val="none" w:sz="0" w:space="0" w:color="auto"/>
        <w:bottom w:val="none" w:sz="0" w:space="0" w:color="auto"/>
        <w:right w:val="none" w:sz="0" w:space="0" w:color="auto"/>
      </w:divBdr>
      <w:divsChild>
        <w:div w:id="1744521537">
          <w:marLeft w:val="0"/>
          <w:marRight w:val="0"/>
          <w:marTop w:val="0"/>
          <w:marBottom w:val="0"/>
          <w:divBdr>
            <w:top w:val="none" w:sz="0" w:space="0" w:color="auto"/>
            <w:left w:val="none" w:sz="0" w:space="0" w:color="auto"/>
            <w:bottom w:val="none" w:sz="0" w:space="0" w:color="auto"/>
            <w:right w:val="none" w:sz="0" w:space="0" w:color="auto"/>
          </w:divBdr>
        </w:div>
      </w:divsChild>
    </w:div>
    <w:div w:id="1779373082">
      <w:bodyDiv w:val="1"/>
      <w:marLeft w:val="0"/>
      <w:marRight w:val="0"/>
      <w:marTop w:val="0"/>
      <w:marBottom w:val="0"/>
      <w:divBdr>
        <w:top w:val="none" w:sz="0" w:space="0" w:color="auto"/>
        <w:left w:val="none" w:sz="0" w:space="0" w:color="auto"/>
        <w:bottom w:val="none" w:sz="0" w:space="0" w:color="auto"/>
        <w:right w:val="none" w:sz="0" w:space="0" w:color="auto"/>
      </w:divBdr>
    </w:div>
    <w:div w:id="1809667503">
      <w:bodyDiv w:val="1"/>
      <w:marLeft w:val="0"/>
      <w:marRight w:val="0"/>
      <w:marTop w:val="0"/>
      <w:marBottom w:val="0"/>
      <w:divBdr>
        <w:top w:val="none" w:sz="0" w:space="0" w:color="auto"/>
        <w:left w:val="none" w:sz="0" w:space="0" w:color="auto"/>
        <w:bottom w:val="none" w:sz="0" w:space="0" w:color="auto"/>
        <w:right w:val="none" w:sz="0" w:space="0" w:color="auto"/>
      </w:divBdr>
    </w:div>
    <w:div w:id="1826317835">
      <w:bodyDiv w:val="1"/>
      <w:marLeft w:val="0"/>
      <w:marRight w:val="0"/>
      <w:marTop w:val="0"/>
      <w:marBottom w:val="0"/>
      <w:divBdr>
        <w:top w:val="none" w:sz="0" w:space="0" w:color="auto"/>
        <w:left w:val="none" w:sz="0" w:space="0" w:color="auto"/>
        <w:bottom w:val="none" w:sz="0" w:space="0" w:color="auto"/>
        <w:right w:val="none" w:sz="0" w:space="0" w:color="auto"/>
      </w:divBdr>
    </w:div>
    <w:div w:id="1835141480">
      <w:bodyDiv w:val="1"/>
      <w:marLeft w:val="0"/>
      <w:marRight w:val="0"/>
      <w:marTop w:val="0"/>
      <w:marBottom w:val="0"/>
      <w:divBdr>
        <w:top w:val="none" w:sz="0" w:space="0" w:color="auto"/>
        <w:left w:val="none" w:sz="0" w:space="0" w:color="auto"/>
        <w:bottom w:val="none" w:sz="0" w:space="0" w:color="auto"/>
        <w:right w:val="none" w:sz="0" w:space="0" w:color="auto"/>
      </w:divBdr>
    </w:div>
    <w:div w:id="1845049366">
      <w:bodyDiv w:val="1"/>
      <w:marLeft w:val="0"/>
      <w:marRight w:val="0"/>
      <w:marTop w:val="0"/>
      <w:marBottom w:val="0"/>
      <w:divBdr>
        <w:top w:val="none" w:sz="0" w:space="0" w:color="auto"/>
        <w:left w:val="none" w:sz="0" w:space="0" w:color="auto"/>
        <w:bottom w:val="none" w:sz="0" w:space="0" w:color="auto"/>
        <w:right w:val="none" w:sz="0" w:space="0" w:color="auto"/>
      </w:divBdr>
    </w:div>
    <w:div w:id="1863201964">
      <w:bodyDiv w:val="1"/>
      <w:marLeft w:val="0"/>
      <w:marRight w:val="0"/>
      <w:marTop w:val="0"/>
      <w:marBottom w:val="0"/>
      <w:divBdr>
        <w:top w:val="none" w:sz="0" w:space="0" w:color="auto"/>
        <w:left w:val="none" w:sz="0" w:space="0" w:color="auto"/>
        <w:bottom w:val="none" w:sz="0" w:space="0" w:color="auto"/>
        <w:right w:val="none" w:sz="0" w:space="0" w:color="auto"/>
      </w:divBdr>
    </w:div>
    <w:div w:id="1870290215">
      <w:bodyDiv w:val="1"/>
      <w:marLeft w:val="0"/>
      <w:marRight w:val="0"/>
      <w:marTop w:val="0"/>
      <w:marBottom w:val="0"/>
      <w:divBdr>
        <w:top w:val="none" w:sz="0" w:space="0" w:color="auto"/>
        <w:left w:val="none" w:sz="0" w:space="0" w:color="auto"/>
        <w:bottom w:val="none" w:sz="0" w:space="0" w:color="auto"/>
        <w:right w:val="none" w:sz="0" w:space="0" w:color="auto"/>
      </w:divBdr>
    </w:div>
    <w:div w:id="1890530717">
      <w:bodyDiv w:val="1"/>
      <w:marLeft w:val="0"/>
      <w:marRight w:val="0"/>
      <w:marTop w:val="0"/>
      <w:marBottom w:val="0"/>
      <w:divBdr>
        <w:top w:val="none" w:sz="0" w:space="0" w:color="auto"/>
        <w:left w:val="none" w:sz="0" w:space="0" w:color="auto"/>
        <w:bottom w:val="none" w:sz="0" w:space="0" w:color="auto"/>
        <w:right w:val="none" w:sz="0" w:space="0" w:color="auto"/>
      </w:divBdr>
    </w:div>
    <w:div w:id="1891068637">
      <w:bodyDiv w:val="1"/>
      <w:marLeft w:val="0"/>
      <w:marRight w:val="0"/>
      <w:marTop w:val="0"/>
      <w:marBottom w:val="0"/>
      <w:divBdr>
        <w:top w:val="none" w:sz="0" w:space="0" w:color="auto"/>
        <w:left w:val="none" w:sz="0" w:space="0" w:color="auto"/>
        <w:bottom w:val="none" w:sz="0" w:space="0" w:color="auto"/>
        <w:right w:val="none" w:sz="0" w:space="0" w:color="auto"/>
      </w:divBdr>
    </w:div>
    <w:div w:id="1904676588">
      <w:bodyDiv w:val="1"/>
      <w:marLeft w:val="0"/>
      <w:marRight w:val="0"/>
      <w:marTop w:val="0"/>
      <w:marBottom w:val="0"/>
      <w:divBdr>
        <w:top w:val="none" w:sz="0" w:space="0" w:color="auto"/>
        <w:left w:val="none" w:sz="0" w:space="0" w:color="auto"/>
        <w:bottom w:val="none" w:sz="0" w:space="0" w:color="auto"/>
        <w:right w:val="none" w:sz="0" w:space="0" w:color="auto"/>
      </w:divBdr>
      <w:divsChild>
        <w:div w:id="120633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17878">
              <w:marLeft w:val="0"/>
              <w:marRight w:val="0"/>
              <w:marTop w:val="0"/>
              <w:marBottom w:val="0"/>
              <w:divBdr>
                <w:top w:val="none" w:sz="0" w:space="0" w:color="auto"/>
                <w:left w:val="none" w:sz="0" w:space="0" w:color="auto"/>
                <w:bottom w:val="none" w:sz="0" w:space="0" w:color="auto"/>
                <w:right w:val="none" w:sz="0" w:space="0" w:color="auto"/>
              </w:divBdr>
              <w:divsChild>
                <w:div w:id="14370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3874">
      <w:bodyDiv w:val="1"/>
      <w:marLeft w:val="0"/>
      <w:marRight w:val="0"/>
      <w:marTop w:val="0"/>
      <w:marBottom w:val="0"/>
      <w:divBdr>
        <w:top w:val="none" w:sz="0" w:space="0" w:color="auto"/>
        <w:left w:val="none" w:sz="0" w:space="0" w:color="auto"/>
        <w:bottom w:val="none" w:sz="0" w:space="0" w:color="auto"/>
        <w:right w:val="none" w:sz="0" w:space="0" w:color="auto"/>
      </w:divBdr>
    </w:div>
    <w:div w:id="1936933917">
      <w:bodyDiv w:val="1"/>
      <w:marLeft w:val="0"/>
      <w:marRight w:val="0"/>
      <w:marTop w:val="0"/>
      <w:marBottom w:val="0"/>
      <w:divBdr>
        <w:top w:val="none" w:sz="0" w:space="0" w:color="auto"/>
        <w:left w:val="none" w:sz="0" w:space="0" w:color="auto"/>
        <w:bottom w:val="none" w:sz="0" w:space="0" w:color="auto"/>
        <w:right w:val="none" w:sz="0" w:space="0" w:color="auto"/>
      </w:divBdr>
    </w:div>
    <w:div w:id="1938251150">
      <w:bodyDiv w:val="1"/>
      <w:marLeft w:val="0"/>
      <w:marRight w:val="0"/>
      <w:marTop w:val="0"/>
      <w:marBottom w:val="0"/>
      <w:divBdr>
        <w:top w:val="none" w:sz="0" w:space="0" w:color="auto"/>
        <w:left w:val="none" w:sz="0" w:space="0" w:color="auto"/>
        <w:bottom w:val="none" w:sz="0" w:space="0" w:color="auto"/>
        <w:right w:val="none" w:sz="0" w:space="0" w:color="auto"/>
      </w:divBdr>
    </w:div>
    <w:div w:id="1939294587">
      <w:bodyDiv w:val="1"/>
      <w:marLeft w:val="0"/>
      <w:marRight w:val="0"/>
      <w:marTop w:val="0"/>
      <w:marBottom w:val="0"/>
      <w:divBdr>
        <w:top w:val="none" w:sz="0" w:space="0" w:color="auto"/>
        <w:left w:val="none" w:sz="0" w:space="0" w:color="auto"/>
        <w:bottom w:val="none" w:sz="0" w:space="0" w:color="auto"/>
        <w:right w:val="none" w:sz="0" w:space="0" w:color="auto"/>
      </w:divBdr>
    </w:div>
    <w:div w:id="1965697952">
      <w:bodyDiv w:val="1"/>
      <w:marLeft w:val="0"/>
      <w:marRight w:val="0"/>
      <w:marTop w:val="0"/>
      <w:marBottom w:val="0"/>
      <w:divBdr>
        <w:top w:val="none" w:sz="0" w:space="0" w:color="auto"/>
        <w:left w:val="none" w:sz="0" w:space="0" w:color="auto"/>
        <w:bottom w:val="none" w:sz="0" w:space="0" w:color="auto"/>
        <w:right w:val="none" w:sz="0" w:space="0" w:color="auto"/>
      </w:divBdr>
    </w:div>
    <w:div w:id="1966041324">
      <w:bodyDiv w:val="1"/>
      <w:marLeft w:val="0"/>
      <w:marRight w:val="0"/>
      <w:marTop w:val="0"/>
      <w:marBottom w:val="0"/>
      <w:divBdr>
        <w:top w:val="none" w:sz="0" w:space="0" w:color="auto"/>
        <w:left w:val="none" w:sz="0" w:space="0" w:color="auto"/>
        <w:bottom w:val="none" w:sz="0" w:space="0" w:color="auto"/>
        <w:right w:val="none" w:sz="0" w:space="0" w:color="auto"/>
      </w:divBdr>
    </w:div>
    <w:div w:id="1967152856">
      <w:bodyDiv w:val="1"/>
      <w:marLeft w:val="0"/>
      <w:marRight w:val="0"/>
      <w:marTop w:val="0"/>
      <w:marBottom w:val="0"/>
      <w:divBdr>
        <w:top w:val="none" w:sz="0" w:space="0" w:color="auto"/>
        <w:left w:val="none" w:sz="0" w:space="0" w:color="auto"/>
        <w:bottom w:val="none" w:sz="0" w:space="0" w:color="auto"/>
        <w:right w:val="none" w:sz="0" w:space="0" w:color="auto"/>
      </w:divBdr>
    </w:div>
    <w:div w:id="1973631662">
      <w:bodyDiv w:val="1"/>
      <w:marLeft w:val="0"/>
      <w:marRight w:val="0"/>
      <w:marTop w:val="0"/>
      <w:marBottom w:val="0"/>
      <w:divBdr>
        <w:top w:val="none" w:sz="0" w:space="0" w:color="auto"/>
        <w:left w:val="none" w:sz="0" w:space="0" w:color="auto"/>
        <w:bottom w:val="none" w:sz="0" w:space="0" w:color="auto"/>
        <w:right w:val="none" w:sz="0" w:space="0" w:color="auto"/>
      </w:divBdr>
    </w:div>
    <w:div w:id="1995991181">
      <w:bodyDiv w:val="1"/>
      <w:marLeft w:val="0"/>
      <w:marRight w:val="0"/>
      <w:marTop w:val="0"/>
      <w:marBottom w:val="0"/>
      <w:divBdr>
        <w:top w:val="none" w:sz="0" w:space="0" w:color="auto"/>
        <w:left w:val="none" w:sz="0" w:space="0" w:color="auto"/>
        <w:bottom w:val="none" w:sz="0" w:space="0" w:color="auto"/>
        <w:right w:val="none" w:sz="0" w:space="0" w:color="auto"/>
      </w:divBdr>
    </w:div>
    <w:div w:id="2016035833">
      <w:bodyDiv w:val="1"/>
      <w:marLeft w:val="0"/>
      <w:marRight w:val="0"/>
      <w:marTop w:val="0"/>
      <w:marBottom w:val="0"/>
      <w:divBdr>
        <w:top w:val="none" w:sz="0" w:space="0" w:color="auto"/>
        <w:left w:val="none" w:sz="0" w:space="0" w:color="auto"/>
        <w:bottom w:val="none" w:sz="0" w:space="0" w:color="auto"/>
        <w:right w:val="none" w:sz="0" w:space="0" w:color="auto"/>
      </w:divBdr>
      <w:divsChild>
        <w:div w:id="48740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21037">
              <w:marLeft w:val="0"/>
              <w:marRight w:val="0"/>
              <w:marTop w:val="0"/>
              <w:marBottom w:val="0"/>
              <w:divBdr>
                <w:top w:val="none" w:sz="0" w:space="0" w:color="auto"/>
                <w:left w:val="none" w:sz="0" w:space="0" w:color="auto"/>
                <w:bottom w:val="none" w:sz="0" w:space="0" w:color="auto"/>
                <w:right w:val="none" w:sz="0" w:space="0" w:color="auto"/>
              </w:divBdr>
              <w:divsChild>
                <w:div w:id="737095981">
                  <w:marLeft w:val="0"/>
                  <w:marRight w:val="0"/>
                  <w:marTop w:val="0"/>
                  <w:marBottom w:val="0"/>
                  <w:divBdr>
                    <w:top w:val="none" w:sz="0" w:space="0" w:color="auto"/>
                    <w:left w:val="none" w:sz="0" w:space="0" w:color="auto"/>
                    <w:bottom w:val="none" w:sz="0" w:space="0" w:color="auto"/>
                    <w:right w:val="none" w:sz="0" w:space="0" w:color="auto"/>
                  </w:divBdr>
                  <w:divsChild>
                    <w:div w:id="1859998897">
                      <w:marLeft w:val="0"/>
                      <w:marRight w:val="0"/>
                      <w:marTop w:val="0"/>
                      <w:marBottom w:val="0"/>
                      <w:divBdr>
                        <w:top w:val="none" w:sz="0" w:space="0" w:color="auto"/>
                        <w:left w:val="none" w:sz="0" w:space="0" w:color="auto"/>
                        <w:bottom w:val="none" w:sz="0" w:space="0" w:color="auto"/>
                        <w:right w:val="none" w:sz="0" w:space="0" w:color="auto"/>
                      </w:divBdr>
                      <w:divsChild>
                        <w:div w:id="105049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77286">
                              <w:marLeft w:val="0"/>
                              <w:marRight w:val="0"/>
                              <w:marTop w:val="0"/>
                              <w:marBottom w:val="0"/>
                              <w:divBdr>
                                <w:top w:val="none" w:sz="0" w:space="0" w:color="auto"/>
                                <w:left w:val="none" w:sz="0" w:space="0" w:color="auto"/>
                                <w:bottom w:val="none" w:sz="0" w:space="0" w:color="auto"/>
                                <w:right w:val="none" w:sz="0" w:space="0" w:color="auto"/>
                              </w:divBdr>
                              <w:divsChild>
                                <w:div w:id="17858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0033">
      <w:bodyDiv w:val="1"/>
      <w:marLeft w:val="0"/>
      <w:marRight w:val="0"/>
      <w:marTop w:val="0"/>
      <w:marBottom w:val="0"/>
      <w:divBdr>
        <w:top w:val="none" w:sz="0" w:space="0" w:color="auto"/>
        <w:left w:val="none" w:sz="0" w:space="0" w:color="auto"/>
        <w:bottom w:val="none" w:sz="0" w:space="0" w:color="auto"/>
        <w:right w:val="none" w:sz="0" w:space="0" w:color="auto"/>
      </w:divBdr>
    </w:div>
    <w:div w:id="2037340057">
      <w:bodyDiv w:val="1"/>
      <w:marLeft w:val="0"/>
      <w:marRight w:val="0"/>
      <w:marTop w:val="0"/>
      <w:marBottom w:val="0"/>
      <w:divBdr>
        <w:top w:val="none" w:sz="0" w:space="0" w:color="auto"/>
        <w:left w:val="none" w:sz="0" w:space="0" w:color="auto"/>
        <w:bottom w:val="none" w:sz="0" w:space="0" w:color="auto"/>
        <w:right w:val="none" w:sz="0" w:space="0" w:color="auto"/>
      </w:divBdr>
    </w:div>
    <w:div w:id="2037925876">
      <w:bodyDiv w:val="1"/>
      <w:marLeft w:val="0"/>
      <w:marRight w:val="0"/>
      <w:marTop w:val="0"/>
      <w:marBottom w:val="0"/>
      <w:divBdr>
        <w:top w:val="none" w:sz="0" w:space="0" w:color="auto"/>
        <w:left w:val="none" w:sz="0" w:space="0" w:color="auto"/>
        <w:bottom w:val="none" w:sz="0" w:space="0" w:color="auto"/>
        <w:right w:val="none" w:sz="0" w:space="0" w:color="auto"/>
      </w:divBdr>
    </w:div>
    <w:div w:id="2069062410">
      <w:bodyDiv w:val="1"/>
      <w:marLeft w:val="0"/>
      <w:marRight w:val="0"/>
      <w:marTop w:val="0"/>
      <w:marBottom w:val="0"/>
      <w:divBdr>
        <w:top w:val="none" w:sz="0" w:space="0" w:color="auto"/>
        <w:left w:val="none" w:sz="0" w:space="0" w:color="auto"/>
        <w:bottom w:val="none" w:sz="0" w:space="0" w:color="auto"/>
        <w:right w:val="none" w:sz="0" w:space="0" w:color="auto"/>
      </w:divBdr>
    </w:div>
    <w:div w:id="207461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10292">
          <w:marLeft w:val="0"/>
          <w:marRight w:val="0"/>
          <w:marTop w:val="0"/>
          <w:marBottom w:val="0"/>
          <w:divBdr>
            <w:top w:val="none" w:sz="0" w:space="0" w:color="auto"/>
            <w:left w:val="none" w:sz="0" w:space="0" w:color="auto"/>
            <w:bottom w:val="none" w:sz="0" w:space="0" w:color="auto"/>
            <w:right w:val="none" w:sz="0" w:space="0" w:color="auto"/>
          </w:divBdr>
        </w:div>
      </w:divsChild>
    </w:div>
    <w:div w:id="2081324554">
      <w:bodyDiv w:val="1"/>
      <w:marLeft w:val="0"/>
      <w:marRight w:val="0"/>
      <w:marTop w:val="0"/>
      <w:marBottom w:val="0"/>
      <w:divBdr>
        <w:top w:val="none" w:sz="0" w:space="0" w:color="auto"/>
        <w:left w:val="none" w:sz="0" w:space="0" w:color="auto"/>
        <w:bottom w:val="none" w:sz="0" w:space="0" w:color="auto"/>
        <w:right w:val="none" w:sz="0" w:space="0" w:color="auto"/>
      </w:divBdr>
      <w:divsChild>
        <w:div w:id="31275665">
          <w:marLeft w:val="0"/>
          <w:marRight w:val="0"/>
          <w:marTop w:val="0"/>
          <w:marBottom w:val="0"/>
          <w:divBdr>
            <w:top w:val="none" w:sz="0" w:space="0" w:color="auto"/>
            <w:left w:val="none" w:sz="0" w:space="0" w:color="auto"/>
            <w:bottom w:val="none" w:sz="0" w:space="0" w:color="auto"/>
            <w:right w:val="none" w:sz="0" w:space="0" w:color="auto"/>
          </w:divBdr>
        </w:div>
        <w:div w:id="59795203">
          <w:marLeft w:val="0"/>
          <w:marRight w:val="0"/>
          <w:marTop w:val="0"/>
          <w:marBottom w:val="0"/>
          <w:divBdr>
            <w:top w:val="none" w:sz="0" w:space="0" w:color="auto"/>
            <w:left w:val="none" w:sz="0" w:space="0" w:color="auto"/>
            <w:bottom w:val="none" w:sz="0" w:space="0" w:color="auto"/>
            <w:right w:val="none" w:sz="0" w:space="0" w:color="auto"/>
          </w:divBdr>
        </w:div>
        <w:div w:id="311181453">
          <w:marLeft w:val="0"/>
          <w:marRight w:val="0"/>
          <w:marTop w:val="0"/>
          <w:marBottom w:val="0"/>
          <w:divBdr>
            <w:top w:val="none" w:sz="0" w:space="0" w:color="auto"/>
            <w:left w:val="none" w:sz="0" w:space="0" w:color="auto"/>
            <w:bottom w:val="none" w:sz="0" w:space="0" w:color="auto"/>
            <w:right w:val="none" w:sz="0" w:space="0" w:color="auto"/>
          </w:divBdr>
        </w:div>
        <w:div w:id="795373384">
          <w:marLeft w:val="0"/>
          <w:marRight w:val="0"/>
          <w:marTop w:val="0"/>
          <w:marBottom w:val="0"/>
          <w:divBdr>
            <w:top w:val="none" w:sz="0" w:space="0" w:color="auto"/>
            <w:left w:val="none" w:sz="0" w:space="0" w:color="auto"/>
            <w:bottom w:val="none" w:sz="0" w:space="0" w:color="auto"/>
            <w:right w:val="none" w:sz="0" w:space="0" w:color="auto"/>
          </w:divBdr>
        </w:div>
        <w:div w:id="1040516730">
          <w:marLeft w:val="0"/>
          <w:marRight w:val="0"/>
          <w:marTop w:val="0"/>
          <w:marBottom w:val="0"/>
          <w:divBdr>
            <w:top w:val="none" w:sz="0" w:space="0" w:color="auto"/>
            <w:left w:val="none" w:sz="0" w:space="0" w:color="auto"/>
            <w:bottom w:val="none" w:sz="0" w:space="0" w:color="auto"/>
            <w:right w:val="none" w:sz="0" w:space="0" w:color="auto"/>
          </w:divBdr>
        </w:div>
        <w:div w:id="1552616412">
          <w:marLeft w:val="0"/>
          <w:marRight w:val="0"/>
          <w:marTop w:val="0"/>
          <w:marBottom w:val="0"/>
          <w:divBdr>
            <w:top w:val="none" w:sz="0" w:space="0" w:color="auto"/>
            <w:left w:val="none" w:sz="0" w:space="0" w:color="auto"/>
            <w:bottom w:val="none" w:sz="0" w:space="0" w:color="auto"/>
            <w:right w:val="none" w:sz="0" w:space="0" w:color="auto"/>
          </w:divBdr>
        </w:div>
      </w:divsChild>
    </w:div>
    <w:div w:id="2100246643">
      <w:bodyDiv w:val="1"/>
      <w:marLeft w:val="0"/>
      <w:marRight w:val="0"/>
      <w:marTop w:val="0"/>
      <w:marBottom w:val="0"/>
      <w:divBdr>
        <w:top w:val="none" w:sz="0" w:space="0" w:color="auto"/>
        <w:left w:val="none" w:sz="0" w:space="0" w:color="auto"/>
        <w:bottom w:val="none" w:sz="0" w:space="0" w:color="auto"/>
        <w:right w:val="none" w:sz="0" w:space="0" w:color="auto"/>
      </w:divBdr>
    </w:div>
    <w:div w:id="2106993781">
      <w:bodyDiv w:val="1"/>
      <w:marLeft w:val="0"/>
      <w:marRight w:val="0"/>
      <w:marTop w:val="0"/>
      <w:marBottom w:val="0"/>
      <w:divBdr>
        <w:top w:val="none" w:sz="0" w:space="0" w:color="auto"/>
        <w:left w:val="none" w:sz="0" w:space="0" w:color="auto"/>
        <w:bottom w:val="none" w:sz="0" w:space="0" w:color="auto"/>
        <w:right w:val="none" w:sz="0" w:space="0" w:color="auto"/>
      </w:divBdr>
    </w:div>
    <w:div w:id="2108424367">
      <w:bodyDiv w:val="1"/>
      <w:marLeft w:val="0"/>
      <w:marRight w:val="0"/>
      <w:marTop w:val="0"/>
      <w:marBottom w:val="0"/>
      <w:divBdr>
        <w:top w:val="none" w:sz="0" w:space="0" w:color="auto"/>
        <w:left w:val="none" w:sz="0" w:space="0" w:color="auto"/>
        <w:bottom w:val="none" w:sz="0" w:space="0" w:color="auto"/>
        <w:right w:val="none" w:sz="0" w:space="0" w:color="auto"/>
      </w:divBdr>
    </w:div>
    <w:div w:id="211446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icsek@ufl.edu" TargetMode="External"/><Relationship Id="rId13" Type="http://schemas.openxmlformats.org/officeDocument/2006/relationships/hyperlink" Target="https://heineman.org/annual-reports/" TargetMode="External"/><Relationship Id="rId18" Type="http://schemas.openxmlformats.org/officeDocument/2006/relationships/hyperlink" Target="http://www.ncbi.nlm.nih.gov/pubmed?term=Paus%20%2B%20Robics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ationalbrain.org/news.php?dep=3&amp;page=14&amp;list=123" TargetMode="External"/><Relationship Id="rId7" Type="http://schemas.openxmlformats.org/officeDocument/2006/relationships/endnotes" Target="endnotes.xml"/><Relationship Id="rId12" Type="http://schemas.openxmlformats.org/officeDocument/2006/relationships/hyperlink" Target="https://heineman.org/wp-content/uploads/2022/12/IMO-Annual-Report-2021.pdf" TargetMode="External"/><Relationship Id="rId17" Type="http://schemas.openxmlformats.org/officeDocument/2006/relationships/hyperlink" Target="http://www.internationalbrain.org/articles/biomarkers-the-future-of-diagnosis-and-therapy-for-traumatic-brain-inju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sahq.org/jepm/current.html" TargetMode="External"/><Relationship Id="rId20" Type="http://schemas.openxmlformats.org/officeDocument/2006/relationships/hyperlink" Target="http://www.asahq.org/Newsletters/2006/04-06/gabrielli04_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manopedrog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3389/fneur.2017.00244" TargetMode="External"/><Relationship Id="rId23" Type="http://schemas.openxmlformats.org/officeDocument/2006/relationships/footer" Target="footer1.xml"/><Relationship Id="rId10" Type="http://schemas.openxmlformats.org/officeDocument/2006/relationships/hyperlink" Target="https://heineman.org/" TargetMode="External"/><Relationship Id="rId19" Type="http://schemas.openxmlformats.org/officeDocument/2006/relationships/hyperlink" Target="http://www.fireline.org/skywarn/gustnado/" TargetMode="External"/><Relationship Id="rId4" Type="http://schemas.openxmlformats.org/officeDocument/2006/relationships/settings" Target="settings.xml"/><Relationship Id="rId9" Type="http://schemas.openxmlformats.org/officeDocument/2006/relationships/hyperlink" Target="https://www.heinemanstiftung.org/" TargetMode="External"/><Relationship Id="rId14" Type="http://schemas.openxmlformats.org/officeDocument/2006/relationships/hyperlink" Target="https://doi.org/10.1161/SVIN.122.000521"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06D4-14A7-3A4F-82E7-C1E7B79D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12190</Words>
  <Characters>69486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Florida</Company>
  <LinksUpToDate>false</LinksUpToDate>
  <CharactersWithSpaces>81513</CharactersWithSpaces>
  <SharedDoc>false</SharedDoc>
  <HLinks>
    <vt:vector size="42" baseType="variant">
      <vt:variant>
        <vt:i4>1638497</vt:i4>
      </vt:variant>
      <vt:variant>
        <vt:i4>34</vt:i4>
      </vt:variant>
      <vt:variant>
        <vt:i4>0</vt:i4>
      </vt:variant>
      <vt:variant>
        <vt:i4>5</vt:i4>
      </vt:variant>
      <vt:variant>
        <vt:lpwstr>http://internationalbrain.org/news.php?dep=3&amp;page=14&amp;list=123</vt:lpwstr>
      </vt:variant>
      <vt:variant>
        <vt:lpwstr/>
      </vt:variant>
      <vt:variant>
        <vt:i4>327700</vt:i4>
      </vt:variant>
      <vt:variant>
        <vt:i4>31</vt:i4>
      </vt:variant>
      <vt:variant>
        <vt:i4>0</vt:i4>
      </vt:variant>
      <vt:variant>
        <vt:i4>5</vt:i4>
      </vt:variant>
      <vt:variant>
        <vt:lpwstr>http://www.asahq.org/Newsletters/2006/04-06/gabrielli04_06.html</vt:lpwstr>
      </vt:variant>
      <vt:variant>
        <vt:lpwstr/>
      </vt:variant>
      <vt:variant>
        <vt:i4>6029340</vt:i4>
      </vt:variant>
      <vt:variant>
        <vt:i4>28</vt:i4>
      </vt:variant>
      <vt:variant>
        <vt:i4>0</vt:i4>
      </vt:variant>
      <vt:variant>
        <vt:i4>5</vt:i4>
      </vt:variant>
      <vt:variant>
        <vt:lpwstr>http://www.anest.ufl.edu/giants. Anesthesiology 111:A668</vt:lpwstr>
      </vt:variant>
      <vt:variant>
        <vt:lpwstr/>
      </vt:variant>
      <vt:variant>
        <vt:i4>4718631</vt:i4>
      </vt:variant>
      <vt:variant>
        <vt:i4>25</vt:i4>
      </vt:variant>
      <vt:variant>
        <vt:i4>0</vt:i4>
      </vt:variant>
      <vt:variant>
        <vt:i4>5</vt:i4>
      </vt:variant>
      <vt:variant>
        <vt:lpwstr>http://www.ncbi.nlm.nih.gov/pubmed?term=Paus %2B Robicsek</vt:lpwstr>
      </vt:variant>
      <vt:variant>
        <vt:lpwstr/>
      </vt:variant>
      <vt:variant>
        <vt:i4>3670042</vt:i4>
      </vt:variant>
      <vt:variant>
        <vt:i4>22</vt:i4>
      </vt:variant>
      <vt:variant>
        <vt:i4>0</vt:i4>
      </vt:variant>
      <vt:variant>
        <vt:i4>5</vt:i4>
      </vt:variant>
      <vt:variant>
        <vt:lpwstr>http://www.ncbi.nlm.nih.gov/pubmed/16368824</vt:lpwstr>
      </vt:variant>
      <vt:variant>
        <vt:lpwstr/>
      </vt:variant>
      <vt:variant>
        <vt:i4>3670069</vt:i4>
      </vt:variant>
      <vt:variant>
        <vt:i4>19</vt:i4>
      </vt:variant>
      <vt:variant>
        <vt:i4>0</vt:i4>
      </vt:variant>
      <vt:variant>
        <vt:i4>5</vt:i4>
      </vt:variant>
      <vt:variant>
        <vt:lpwstr>http://www.asahq.org/jepm/current.html</vt:lpwstr>
      </vt:variant>
      <vt:variant>
        <vt:lpwstr/>
      </vt:variant>
      <vt:variant>
        <vt:i4>1310804</vt:i4>
      </vt:variant>
      <vt:variant>
        <vt:i4>0</vt:i4>
      </vt:variant>
      <vt:variant>
        <vt:i4>0</vt:i4>
      </vt:variant>
      <vt:variant>
        <vt:i4>5</vt:i4>
      </vt:variant>
      <vt:variant>
        <vt:lpwstr>mailto:robicsek@mac.com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Department of Anesthesiology</dc:creator>
  <cp:keywords/>
  <dc:description/>
  <cp:lastModifiedBy>srobicsek@gmail.com</cp:lastModifiedBy>
  <cp:revision>2</cp:revision>
  <cp:lastPrinted>2015-08-24T20:12:00Z</cp:lastPrinted>
  <dcterms:created xsi:type="dcterms:W3CDTF">2023-06-07T21:03:00Z</dcterms:created>
  <dcterms:modified xsi:type="dcterms:W3CDTF">2023-06-07T21:03:00Z</dcterms:modified>
</cp:coreProperties>
</file>