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B2F8" w14:textId="3830E930" w:rsidR="00464A8C" w:rsidRPr="00610E6E" w:rsidRDefault="00702986" w:rsidP="00DE718F">
      <w:pPr>
        <w:spacing w:after="0"/>
        <w:contextualSpacing/>
        <w:jc w:val="center"/>
        <w:rPr>
          <w:b/>
          <w:sz w:val="36"/>
          <w:szCs w:val="22"/>
          <w:lang w:val="es-ES"/>
        </w:rPr>
      </w:pPr>
      <w:r w:rsidRPr="00610E6E">
        <w:rPr>
          <w:b/>
          <w:sz w:val="36"/>
          <w:szCs w:val="22"/>
          <w:lang w:val="es-ES"/>
        </w:rPr>
        <w:t>Pedro Antonio Valdes Herna</w:t>
      </w:r>
      <w:r w:rsidR="00464A8C" w:rsidRPr="00610E6E">
        <w:rPr>
          <w:b/>
          <w:sz w:val="36"/>
          <w:szCs w:val="22"/>
          <w:lang w:val="es-ES"/>
        </w:rPr>
        <w:t>ndez</w:t>
      </w:r>
      <w:r w:rsidR="00B70719" w:rsidRPr="00610E6E">
        <w:rPr>
          <w:b/>
          <w:sz w:val="36"/>
          <w:szCs w:val="22"/>
          <w:lang w:val="es-ES"/>
        </w:rPr>
        <w:t xml:space="preserve">, </w:t>
      </w:r>
      <w:r w:rsidR="00583A12" w:rsidRPr="00610E6E">
        <w:rPr>
          <w:b/>
          <w:sz w:val="36"/>
          <w:szCs w:val="22"/>
          <w:lang w:val="es-ES"/>
        </w:rPr>
        <w:t>Ph</w:t>
      </w:r>
      <w:r w:rsidR="00610E6E" w:rsidRPr="00610E6E">
        <w:rPr>
          <w:b/>
          <w:sz w:val="36"/>
          <w:szCs w:val="22"/>
          <w:lang w:val="es-ES"/>
        </w:rPr>
        <w:t>.</w:t>
      </w:r>
      <w:r w:rsidR="00583A12" w:rsidRPr="00610E6E">
        <w:rPr>
          <w:b/>
          <w:sz w:val="36"/>
          <w:szCs w:val="22"/>
          <w:lang w:val="es-ES"/>
        </w:rPr>
        <w:t>D</w:t>
      </w:r>
      <w:r w:rsidR="00F64DFD" w:rsidRPr="00610E6E">
        <w:rPr>
          <w:b/>
          <w:sz w:val="36"/>
          <w:szCs w:val="22"/>
          <w:lang w:val="es-ES"/>
        </w:rPr>
        <w:t>.</w:t>
      </w:r>
    </w:p>
    <w:p w14:paraId="05D1A3F9" w14:textId="5F3E267B" w:rsidR="00737574" w:rsidRPr="00610E6E" w:rsidRDefault="0058345F" w:rsidP="0058345F">
      <w:pPr>
        <w:pStyle w:val="Heading1"/>
      </w:pPr>
      <w:r w:rsidRPr="00610E6E">
        <w:t>Contact information</w:t>
      </w:r>
    </w:p>
    <w:p w14:paraId="694E93BE" w14:textId="29A9202B" w:rsidR="003151DC" w:rsidRPr="0005020B" w:rsidRDefault="00650D37" w:rsidP="00DE718F">
      <w:pPr>
        <w:spacing w:after="0"/>
        <w:contextualSpacing/>
        <w:rPr>
          <w:sz w:val="20"/>
          <w:szCs w:val="22"/>
        </w:rPr>
      </w:pPr>
      <w:r w:rsidRPr="0005020B">
        <w:rPr>
          <w:sz w:val="20"/>
          <w:szCs w:val="22"/>
        </w:rPr>
        <w:t>Research</w:t>
      </w:r>
      <w:r w:rsidR="0068022B" w:rsidRPr="0005020B">
        <w:rPr>
          <w:sz w:val="20"/>
          <w:szCs w:val="22"/>
        </w:rPr>
        <w:t xml:space="preserve"> Assistant Professor</w:t>
      </w:r>
      <w:r w:rsidR="00DB23B2" w:rsidRPr="0005020B">
        <w:rPr>
          <w:sz w:val="20"/>
          <w:szCs w:val="22"/>
        </w:rPr>
        <w:t xml:space="preserve">, </w:t>
      </w:r>
      <w:r w:rsidR="003151DC" w:rsidRPr="0005020B">
        <w:rPr>
          <w:sz w:val="20"/>
          <w:szCs w:val="22"/>
        </w:rPr>
        <w:t>Community Dentist</w:t>
      </w:r>
      <w:r w:rsidR="0068022B" w:rsidRPr="0005020B">
        <w:rPr>
          <w:sz w:val="20"/>
          <w:szCs w:val="22"/>
        </w:rPr>
        <w:t>ry &amp; Behavioral Science (CDBS)</w:t>
      </w:r>
      <w:r w:rsidR="00DB23B2" w:rsidRPr="0005020B">
        <w:rPr>
          <w:sz w:val="20"/>
          <w:szCs w:val="22"/>
        </w:rPr>
        <w:t xml:space="preserve">, </w:t>
      </w:r>
      <w:r w:rsidR="00C2015A" w:rsidRPr="0005020B">
        <w:rPr>
          <w:sz w:val="20"/>
          <w:szCs w:val="22"/>
        </w:rPr>
        <w:t>College of Dentistry</w:t>
      </w:r>
      <w:r w:rsidR="00DB23B2" w:rsidRPr="0005020B">
        <w:rPr>
          <w:sz w:val="20"/>
          <w:szCs w:val="22"/>
        </w:rPr>
        <w:t xml:space="preserve">, </w:t>
      </w:r>
    </w:p>
    <w:p w14:paraId="3D806692" w14:textId="45B1023D" w:rsidR="00945F3B" w:rsidRPr="0005020B" w:rsidRDefault="003151DC" w:rsidP="00DE718F">
      <w:pPr>
        <w:spacing w:after="0"/>
        <w:contextualSpacing/>
        <w:rPr>
          <w:sz w:val="20"/>
          <w:szCs w:val="22"/>
        </w:rPr>
      </w:pPr>
      <w:r w:rsidRPr="0005020B">
        <w:rPr>
          <w:sz w:val="20"/>
          <w:szCs w:val="22"/>
        </w:rPr>
        <w:t>University of Florida (UF)</w:t>
      </w:r>
      <w:r w:rsidR="006F3C23" w:rsidRPr="0005020B">
        <w:rPr>
          <w:sz w:val="20"/>
          <w:szCs w:val="22"/>
        </w:rPr>
        <w:t xml:space="preserve">, </w:t>
      </w:r>
      <w:r w:rsidR="00945F3B" w:rsidRPr="0005020B">
        <w:rPr>
          <w:sz w:val="20"/>
          <w:szCs w:val="22"/>
        </w:rPr>
        <w:t>1329 SW 16</w:t>
      </w:r>
      <w:r w:rsidR="00945F3B" w:rsidRPr="0005020B">
        <w:rPr>
          <w:sz w:val="20"/>
          <w:szCs w:val="22"/>
          <w:vertAlign w:val="superscript"/>
        </w:rPr>
        <w:t>th</w:t>
      </w:r>
      <w:r w:rsidR="00945F3B" w:rsidRPr="0005020B">
        <w:rPr>
          <w:sz w:val="20"/>
          <w:szCs w:val="22"/>
        </w:rPr>
        <w:t xml:space="preserve"> St. Gainesville FL, 32610</w:t>
      </w:r>
    </w:p>
    <w:p w14:paraId="7A02600A" w14:textId="530FA2F2" w:rsidR="002B4295" w:rsidRPr="0005020B" w:rsidRDefault="00000000" w:rsidP="004115D2">
      <w:pPr>
        <w:spacing w:after="0"/>
        <w:ind w:firstLine="0"/>
        <w:contextualSpacing/>
        <w:rPr>
          <w:rFonts w:ascii="Calibri" w:eastAsia="Calibri" w:hAnsi="Calibri" w:cs="Calibri"/>
          <w:spacing w:val="1"/>
          <w:sz w:val="20"/>
          <w:szCs w:val="20"/>
          <w:lang w:val="en-029"/>
        </w:rPr>
      </w:pPr>
      <w:hyperlink r:id="rId8" w:history="1">
        <w:r w:rsidR="00B255C3" w:rsidRPr="0005020B">
          <w:rPr>
            <w:rStyle w:val="Hyperlink"/>
            <w:rFonts w:ascii="Calibri" w:eastAsia="Calibri" w:hAnsi="Calibri" w:cs="Calibri"/>
            <w:spacing w:val="1"/>
            <w:sz w:val="20"/>
            <w:szCs w:val="20"/>
            <w:lang w:val="en-029"/>
          </w:rPr>
          <w:t>pvaldeshernandez@dental.ufl.edu</w:t>
        </w:r>
      </w:hyperlink>
      <w:r w:rsidR="00564A1D" w:rsidRPr="0005020B">
        <w:rPr>
          <w:rStyle w:val="Hyperlink"/>
          <w:rFonts w:ascii="Calibri" w:eastAsia="Calibri" w:hAnsi="Calibri" w:cs="Calibri"/>
          <w:color w:val="auto"/>
          <w:spacing w:val="1"/>
          <w:sz w:val="20"/>
          <w:szCs w:val="20"/>
          <w:u w:val="none"/>
          <w:lang w:val="en-029"/>
        </w:rPr>
        <w:t xml:space="preserve">, </w:t>
      </w:r>
      <w:hyperlink r:id="rId9" w:history="1">
        <w:r w:rsidR="006F3C23" w:rsidRPr="0005020B">
          <w:rPr>
            <w:rStyle w:val="Hyperlink"/>
            <w:rFonts w:ascii="Calibri" w:eastAsia="Calibri" w:hAnsi="Calibri" w:cs="Calibri"/>
            <w:spacing w:val="1"/>
            <w:sz w:val="20"/>
            <w:szCs w:val="20"/>
            <w:lang w:val="en-029"/>
          </w:rPr>
          <w:t>pvaldeshernandez@ufl.edu</w:t>
        </w:r>
      </w:hyperlink>
    </w:p>
    <w:p w14:paraId="292A4415" w14:textId="77777777" w:rsidR="004115D2" w:rsidRPr="0005020B" w:rsidRDefault="004115D2" w:rsidP="00DE718F">
      <w:pPr>
        <w:spacing w:after="0"/>
        <w:contextualSpacing/>
        <w:rPr>
          <w:spacing w:val="1"/>
          <w:sz w:val="20"/>
          <w:szCs w:val="22"/>
        </w:rPr>
      </w:pPr>
    </w:p>
    <w:p w14:paraId="427E6CB2" w14:textId="77777777" w:rsidR="00C468EE" w:rsidRPr="0005020B" w:rsidRDefault="00C468EE" w:rsidP="003F2E41">
      <w:pPr>
        <w:spacing w:after="0"/>
        <w:ind w:firstLine="0"/>
        <w:contextualSpacing/>
        <w:rPr>
          <w:sz w:val="20"/>
          <w:szCs w:val="20"/>
        </w:rPr>
      </w:pPr>
      <w:r w:rsidRPr="0005020B">
        <w:rPr>
          <w:sz w:val="20"/>
          <w:szCs w:val="20"/>
        </w:rPr>
        <w:t>Google</w:t>
      </w:r>
      <w:r w:rsidR="00924B2E" w:rsidRPr="0005020B">
        <w:rPr>
          <w:sz w:val="20"/>
          <w:szCs w:val="20"/>
        </w:rPr>
        <w:t xml:space="preserve"> </w:t>
      </w:r>
      <w:r w:rsidRPr="0005020B">
        <w:rPr>
          <w:sz w:val="20"/>
          <w:szCs w:val="20"/>
        </w:rPr>
        <w:t>Scholar:</w:t>
      </w:r>
      <w:r w:rsidR="0024245E" w:rsidRPr="0005020B">
        <w:rPr>
          <w:sz w:val="20"/>
          <w:szCs w:val="20"/>
        </w:rPr>
        <w:t xml:space="preserve"> </w:t>
      </w:r>
      <w:hyperlink r:id="rId10" w:history="1">
        <w:r w:rsidRPr="0005020B">
          <w:rPr>
            <w:rStyle w:val="Hyperlink"/>
            <w:rFonts w:ascii="Calibri" w:eastAsia="Calibri" w:hAnsi="Calibri" w:cs="Calibri"/>
            <w:sz w:val="20"/>
            <w:szCs w:val="20"/>
          </w:rPr>
          <w:t>https://scholar.google.com/citations?view_op=list_works&amp;hl=en&amp;user=UbLgLucAAAAJ</w:t>
        </w:r>
      </w:hyperlink>
    </w:p>
    <w:p w14:paraId="071CCF05" w14:textId="77777777" w:rsidR="00B262DD" w:rsidRPr="0005020B" w:rsidRDefault="00B262DD" w:rsidP="003F2E41">
      <w:pPr>
        <w:spacing w:after="0"/>
        <w:ind w:firstLine="0"/>
        <w:contextualSpacing/>
        <w:rPr>
          <w:sz w:val="20"/>
          <w:szCs w:val="22"/>
        </w:rPr>
      </w:pPr>
      <w:r w:rsidRPr="0005020B">
        <w:rPr>
          <w:sz w:val="20"/>
          <w:szCs w:val="22"/>
        </w:rPr>
        <w:t>Sco</w:t>
      </w:r>
      <w:r w:rsidRPr="0005020B">
        <w:rPr>
          <w:spacing w:val="-1"/>
          <w:sz w:val="20"/>
          <w:szCs w:val="22"/>
        </w:rPr>
        <w:t>pu</w:t>
      </w:r>
      <w:r w:rsidRPr="0005020B">
        <w:rPr>
          <w:sz w:val="20"/>
          <w:szCs w:val="22"/>
        </w:rPr>
        <w:t xml:space="preserve">s: </w:t>
      </w:r>
      <w:hyperlink r:id="rId11" w:history="1">
        <w:r w:rsidRPr="0005020B">
          <w:rPr>
            <w:rStyle w:val="Hyperlink"/>
            <w:sz w:val="20"/>
            <w:szCs w:val="22"/>
          </w:rPr>
          <w:t>https://www.scopus.com/authid/detail.uri?authorId=16507926800</w:t>
        </w:r>
      </w:hyperlink>
    </w:p>
    <w:p w14:paraId="773EAAEF" w14:textId="77777777" w:rsidR="00B262DD" w:rsidRPr="0005020B" w:rsidRDefault="00B262DD" w:rsidP="003F2E41">
      <w:pPr>
        <w:spacing w:after="0"/>
        <w:ind w:firstLine="0"/>
        <w:contextualSpacing/>
        <w:rPr>
          <w:sz w:val="20"/>
          <w:szCs w:val="22"/>
          <w:lang w:val="en-029"/>
        </w:rPr>
      </w:pPr>
      <w:r w:rsidRPr="0005020B">
        <w:rPr>
          <w:sz w:val="20"/>
          <w:szCs w:val="22"/>
          <w:lang w:val="en-029"/>
        </w:rPr>
        <w:t xml:space="preserve">PubMed: </w:t>
      </w:r>
      <w:hyperlink r:id="rId12" w:history="1">
        <w:r w:rsidRPr="0005020B">
          <w:rPr>
            <w:rStyle w:val="Hyperlink"/>
            <w:sz w:val="20"/>
            <w:szCs w:val="22"/>
            <w:lang w:val="en-029"/>
          </w:rPr>
          <w:t>https://pubmed.ncbi.nlm.nih.gov/?term=valdes-hernandez+p</w:t>
        </w:r>
      </w:hyperlink>
    </w:p>
    <w:p w14:paraId="3A3094E7" w14:textId="77777777" w:rsidR="00C468EE" w:rsidRPr="0005020B" w:rsidRDefault="00C468EE" w:rsidP="003F2E41">
      <w:pPr>
        <w:spacing w:after="0"/>
        <w:ind w:firstLine="0"/>
        <w:contextualSpacing/>
        <w:rPr>
          <w:rFonts w:ascii="Calibri" w:eastAsia="Calibri" w:hAnsi="Calibri" w:cs="Calibri"/>
          <w:sz w:val="20"/>
          <w:szCs w:val="20"/>
        </w:rPr>
      </w:pPr>
      <w:r w:rsidRPr="0005020B">
        <w:rPr>
          <w:sz w:val="20"/>
          <w:szCs w:val="20"/>
        </w:rPr>
        <w:t xml:space="preserve">ResearchGate: </w:t>
      </w:r>
      <w:hyperlink r:id="rId13" w:history="1">
        <w:r w:rsidRPr="0005020B">
          <w:rPr>
            <w:rStyle w:val="Hyperlink"/>
            <w:rFonts w:ascii="Calibri" w:eastAsia="Calibri" w:hAnsi="Calibri" w:cs="Calibri"/>
            <w:sz w:val="20"/>
            <w:szCs w:val="20"/>
          </w:rPr>
          <w:t>https://www.researchgate.net/profile/Pedro_Valdes-Hernandez</w:t>
        </w:r>
      </w:hyperlink>
    </w:p>
    <w:p w14:paraId="74CD21FB" w14:textId="77777777" w:rsidR="002B4295" w:rsidRPr="0005020B" w:rsidRDefault="00C468EE" w:rsidP="003F2E41">
      <w:pPr>
        <w:spacing w:after="0"/>
        <w:ind w:firstLine="0"/>
        <w:contextualSpacing/>
        <w:rPr>
          <w:rStyle w:val="Hyperlink"/>
          <w:rFonts w:ascii="Calibri" w:eastAsia="Calibri" w:hAnsi="Calibri" w:cs="Calibri"/>
          <w:sz w:val="20"/>
          <w:szCs w:val="20"/>
        </w:rPr>
      </w:pPr>
      <w:r w:rsidRPr="0005020B">
        <w:rPr>
          <w:sz w:val="20"/>
          <w:szCs w:val="20"/>
        </w:rPr>
        <w:t>Frontiers:</w:t>
      </w:r>
      <w:r w:rsidR="00924B2E" w:rsidRPr="0005020B">
        <w:rPr>
          <w:sz w:val="20"/>
          <w:szCs w:val="20"/>
        </w:rPr>
        <w:t xml:space="preserve"> </w:t>
      </w:r>
      <w:hyperlink r:id="rId14" w:history="1">
        <w:r w:rsidR="00D74517" w:rsidRPr="0005020B">
          <w:rPr>
            <w:rStyle w:val="Hyperlink"/>
            <w:rFonts w:ascii="Calibri" w:eastAsia="Calibri" w:hAnsi="Calibri" w:cs="Calibri"/>
            <w:sz w:val="20"/>
            <w:szCs w:val="20"/>
          </w:rPr>
          <w:t>http://loop.frontiersin.org/people/31341/overview</w:t>
        </w:r>
      </w:hyperlink>
    </w:p>
    <w:p w14:paraId="7C9D7FA2" w14:textId="77777777" w:rsidR="002B4295" w:rsidRDefault="00737574" w:rsidP="00610E6E">
      <w:pPr>
        <w:pStyle w:val="Heading1"/>
      </w:pPr>
      <w:r>
        <w:rPr>
          <w:noProof/>
        </w:rPr>
        <w:t>Education</w:t>
      </w:r>
    </w:p>
    <w:p w14:paraId="413667F5" w14:textId="2033A9F7" w:rsidR="002B4295" w:rsidRDefault="00351746" w:rsidP="00DE718F">
      <w:pPr>
        <w:spacing w:after="0"/>
        <w:contextualSpacing/>
      </w:pPr>
      <w:r>
        <w:rPr>
          <w:spacing w:val="1"/>
        </w:rPr>
        <w:t>2016</w:t>
      </w:r>
      <w:r w:rsidR="002D0F82">
        <w:tab/>
      </w:r>
      <w:r w:rsidR="002D0F82" w:rsidRPr="0058345F">
        <w:rPr>
          <w:u w:val="single"/>
        </w:rPr>
        <w:t>P</w:t>
      </w:r>
      <w:r w:rsidR="002D0F82" w:rsidRPr="0058345F">
        <w:rPr>
          <w:spacing w:val="2"/>
          <w:u w:val="single"/>
        </w:rPr>
        <w:t>h</w:t>
      </w:r>
      <w:r w:rsidR="002D0F82" w:rsidRPr="0058345F">
        <w:rPr>
          <w:spacing w:val="1"/>
          <w:u w:val="single"/>
        </w:rPr>
        <w:t>D</w:t>
      </w:r>
      <w:r w:rsidR="002D0F82" w:rsidRPr="0058345F">
        <w:rPr>
          <w:u w:val="single"/>
        </w:rPr>
        <w:t>.</w:t>
      </w:r>
      <w:r w:rsidR="002D0F82" w:rsidRPr="0058345F">
        <w:rPr>
          <w:spacing w:val="-2"/>
          <w:u w:val="single"/>
        </w:rPr>
        <w:t xml:space="preserve"> </w:t>
      </w:r>
      <w:r w:rsidR="002D0F82" w:rsidRPr="0058345F">
        <w:rPr>
          <w:u w:val="single"/>
        </w:rPr>
        <w:t xml:space="preserve">in </w:t>
      </w:r>
      <w:r w:rsidR="002D0F82" w:rsidRPr="0058345F">
        <w:rPr>
          <w:spacing w:val="-2"/>
          <w:u w:val="single"/>
        </w:rPr>
        <w:t>P</w:t>
      </w:r>
      <w:r w:rsidR="002D0F82" w:rsidRPr="0058345F">
        <w:rPr>
          <w:spacing w:val="1"/>
          <w:u w:val="single"/>
        </w:rPr>
        <w:t>h</w:t>
      </w:r>
      <w:r w:rsidR="002D0F82" w:rsidRPr="0058345F">
        <w:rPr>
          <w:u w:val="single"/>
        </w:rPr>
        <w:t>y</w:t>
      </w:r>
      <w:r w:rsidR="002D0F82" w:rsidRPr="0058345F">
        <w:rPr>
          <w:spacing w:val="-1"/>
          <w:u w:val="single"/>
        </w:rPr>
        <w:t>s</w:t>
      </w:r>
      <w:r w:rsidR="002D0F82" w:rsidRPr="0058345F">
        <w:rPr>
          <w:u w:val="single"/>
        </w:rPr>
        <w:t>i</w:t>
      </w:r>
      <w:r w:rsidR="002D0F82" w:rsidRPr="0058345F">
        <w:rPr>
          <w:spacing w:val="-1"/>
          <w:u w:val="single"/>
        </w:rPr>
        <w:t>c</w:t>
      </w:r>
      <w:r w:rsidR="002D0F82" w:rsidRPr="0058345F">
        <w:rPr>
          <w:u w:val="single"/>
        </w:rPr>
        <w:t>s,</w:t>
      </w:r>
      <w:r w:rsidR="002D0F82" w:rsidRPr="0058345F">
        <w:rPr>
          <w:spacing w:val="-3"/>
          <w:u w:val="single"/>
        </w:rPr>
        <w:t xml:space="preserve"> </w:t>
      </w:r>
      <w:r w:rsidR="002D0F82" w:rsidRPr="0058345F">
        <w:rPr>
          <w:u w:val="single"/>
        </w:rPr>
        <w:t>Unive</w:t>
      </w:r>
      <w:r w:rsidR="002D0F82" w:rsidRPr="0058345F">
        <w:rPr>
          <w:spacing w:val="1"/>
          <w:u w:val="single"/>
        </w:rPr>
        <w:t>r</w:t>
      </w:r>
      <w:r w:rsidR="002D0F82" w:rsidRPr="0058345F">
        <w:rPr>
          <w:u w:val="single"/>
        </w:rPr>
        <w:t>si</w:t>
      </w:r>
      <w:r w:rsidR="002D0F82" w:rsidRPr="0058345F">
        <w:rPr>
          <w:spacing w:val="1"/>
          <w:u w:val="single"/>
        </w:rPr>
        <w:t>t</w:t>
      </w:r>
      <w:r w:rsidR="002D0F82" w:rsidRPr="0058345F">
        <w:rPr>
          <w:u w:val="single"/>
        </w:rPr>
        <w:t>y</w:t>
      </w:r>
      <w:r w:rsidR="002D0F82" w:rsidRPr="0058345F">
        <w:rPr>
          <w:spacing w:val="-7"/>
          <w:u w:val="single"/>
        </w:rPr>
        <w:t xml:space="preserve"> </w:t>
      </w:r>
      <w:r w:rsidR="002D0F82" w:rsidRPr="0058345F">
        <w:rPr>
          <w:spacing w:val="-2"/>
          <w:u w:val="single"/>
        </w:rPr>
        <w:t>o</w:t>
      </w:r>
      <w:r w:rsidR="002D0F82" w:rsidRPr="0058345F">
        <w:rPr>
          <w:u w:val="single"/>
        </w:rPr>
        <w:t>f</w:t>
      </w:r>
      <w:r w:rsidR="002D0F82" w:rsidRPr="0058345F">
        <w:rPr>
          <w:spacing w:val="2"/>
          <w:u w:val="single"/>
        </w:rPr>
        <w:t xml:space="preserve"> </w:t>
      </w:r>
      <w:r w:rsidR="002D0F82" w:rsidRPr="0058345F">
        <w:rPr>
          <w:spacing w:val="-1"/>
          <w:u w:val="single"/>
        </w:rPr>
        <w:t>H</w:t>
      </w:r>
      <w:r w:rsidR="002D0F82" w:rsidRPr="0058345F">
        <w:rPr>
          <w:u w:val="single"/>
        </w:rPr>
        <w:t>ava</w:t>
      </w:r>
      <w:r w:rsidR="002D0F82" w:rsidRPr="0058345F">
        <w:rPr>
          <w:spacing w:val="-1"/>
          <w:u w:val="single"/>
        </w:rPr>
        <w:t>n</w:t>
      </w:r>
      <w:r w:rsidR="002D0F82" w:rsidRPr="0058345F">
        <w:rPr>
          <w:spacing w:val="1"/>
          <w:u w:val="single"/>
        </w:rPr>
        <w:t>a</w:t>
      </w:r>
      <w:r w:rsidR="002D0F82" w:rsidRPr="0058345F">
        <w:rPr>
          <w:u w:val="single"/>
        </w:rPr>
        <w:t>, C</w:t>
      </w:r>
      <w:r w:rsidR="002D0F82" w:rsidRPr="0058345F">
        <w:rPr>
          <w:spacing w:val="-2"/>
          <w:u w:val="single"/>
        </w:rPr>
        <w:t>u</w:t>
      </w:r>
      <w:r w:rsidR="002D0F82" w:rsidRPr="0058345F">
        <w:rPr>
          <w:spacing w:val="1"/>
          <w:u w:val="single"/>
        </w:rPr>
        <w:t>b</w:t>
      </w:r>
      <w:r w:rsidR="002D0F82" w:rsidRPr="0058345F">
        <w:rPr>
          <w:u w:val="single"/>
        </w:rPr>
        <w:t>a</w:t>
      </w:r>
    </w:p>
    <w:p w14:paraId="0C9B72CD" w14:textId="504987EA" w:rsidR="002B4295" w:rsidRDefault="002D0F82" w:rsidP="00D723C0">
      <w:pPr>
        <w:spacing w:after="0"/>
        <w:ind w:left="720" w:firstLine="0"/>
        <w:contextualSpacing/>
      </w:pPr>
      <w:r w:rsidRPr="0058345F">
        <w:rPr>
          <w:bCs/>
          <w:i/>
        </w:rPr>
        <w:t>T</w:t>
      </w:r>
      <w:r w:rsidRPr="0058345F">
        <w:rPr>
          <w:bCs/>
          <w:i/>
          <w:spacing w:val="-1"/>
        </w:rPr>
        <w:t>h</w:t>
      </w:r>
      <w:r w:rsidRPr="0058345F">
        <w:rPr>
          <w:bCs/>
          <w:i/>
        </w:rPr>
        <w:t>e</w:t>
      </w:r>
      <w:r w:rsidRPr="0058345F">
        <w:rPr>
          <w:bCs/>
          <w:i/>
          <w:spacing w:val="1"/>
        </w:rPr>
        <w:t>s</w:t>
      </w:r>
      <w:r w:rsidRPr="0058345F">
        <w:rPr>
          <w:bCs/>
          <w:i/>
        </w:rPr>
        <w:t>is</w:t>
      </w:r>
      <w:r>
        <w:rPr>
          <w:i/>
        </w:rPr>
        <w:t xml:space="preserve">: </w:t>
      </w:r>
      <w:r w:rsidR="003423C3">
        <w:t>Optimizing</w:t>
      </w:r>
      <w:r w:rsidR="00351746">
        <w:t xml:space="preserve"> individual accuracy </w:t>
      </w:r>
      <w:r w:rsidR="003423C3">
        <w:t>of</w:t>
      </w:r>
      <w:r w:rsidR="00351746">
        <w:t xml:space="preserve"> Brain Electrical Tomography using Computational Neuroanatomy</w:t>
      </w:r>
      <w:r w:rsidR="00F83121">
        <w:t xml:space="preserve">. </w:t>
      </w:r>
      <w:r w:rsidRPr="0058345F">
        <w:rPr>
          <w:bCs/>
          <w:i/>
        </w:rPr>
        <w:t>S</w:t>
      </w:r>
      <w:r w:rsidRPr="0058345F">
        <w:rPr>
          <w:bCs/>
          <w:i/>
          <w:spacing w:val="-2"/>
        </w:rPr>
        <w:t>u</w:t>
      </w:r>
      <w:r w:rsidRPr="0058345F">
        <w:rPr>
          <w:bCs/>
          <w:i/>
          <w:spacing w:val="-1"/>
        </w:rPr>
        <w:t>p</w:t>
      </w:r>
      <w:r w:rsidRPr="0058345F">
        <w:rPr>
          <w:bCs/>
          <w:i/>
        </w:rPr>
        <w:t>er</w:t>
      </w:r>
      <w:r w:rsidRPr="0058345F">
        <w:rPr>
          <w:bCs/>
          <w:i/>
          <w:spacing w:val="1"/>
        </w:rPr>
        <w:t>v</w:t>
      </w:r>
      <w:r w:rsidRPr="0058345F">
        <w:rPr>
          <w:bCs/>
          <w:i/>
        </w:rPr>
        <w:t>iso</w:t>
      </w:r>
      <w:r w:rsidRPr="0058345F">
        <w:rPr>
          <w:bCs/>
          <w:i/>
          <w:spacing w:val="-1"/>
        </w:rPr>
        <w:t>r</w:t>
      </w:r>
      <w:r w:rsidR="00443369" w:rsidRPr="0058345F">
        <w:rPr>
          <w:bCs/>
          <w:i/>
          <w:spacing w:val="-1"/>
        </w:rPr>
        <w:t>s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f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d</w:t>
      </w:r>
      <w:r>
        <w:t>ro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1"/>
        </w:rPr>
        <w:t>d</w:t>
      </w:r>
      <w:r>
        <w:t>és</w:t>
      </w:r>
      <w:r>
        <w:rPr>
          <w:spacing w:val="1"/>
        </w:rPr>
        <w:t>-</w:t>
      </w:r>
      <w:r>
        <w:t>S</w:t>
      </w:r>
      <w:r>
        <w:rPr>
          <w:spacing w:val="1"/>
        </w:rPr>
        <w:t>o</w:t>
      </w:r>
      <w:r>
        <w:t>sa</w:t>
      </w:r>
      <w:r w:rsidR="00351746">
        <w:t xml:space="preserve"> </w:t>
      </w:r>
      <w:r w:rsidR="00443369">
        <w:t xml:space="preserve">(Cuban Neuroscience Center) </w:t>
      </w:r>
      <w:r w:rsidR="00351746">
        <w:t xml:space="preserve">and </w:t>
      </w:r>
      <w:r w:rsidR="00BC396B">
        <w:t>Assoc</w:t>
      </w:r>
      <w:r w:rsidR="005D1385">
        <w:t>.</w:t>
      </w:r>
      <w:r w:rsidR="00BC396B">
        <w:t xml:space="preserve"> </w:t>
      </w:r>
      <w:r w:rsidR="00351746">
        <w:t>Prof. Jorge J. Riera</w:t>
      </w:r>
      <w:r w:rsidR="00443369">
        <w:t xml:space="preserve"> (Florida International University)</w:t>
      </w:r>
    </w:p>
    <w:p w14:paraId="428FE216" w14:textId="77777777" w:rsidR="002B4295" w:rsidRDefault="00351746" w:rsidP="00DE718F">
      <w:pPr>
        <w:spacing w:after="0"/>
        <w:contextualSpacing/>
      </w:pPr>
      <w:r>
        <w:rPr>
          <w:spacing w:val="1"/>
        </w:rPr>
        <w:t>2001</w:t>
      </w:r>
      <w:r w:rsidR="002D0F82">
        <w:tab/>
      </w:r>
      <w:r w:rsidR="002D0F82" w:rsidRPr="0058345F">
        <w:rPr>
          <w:spacing w:val="-1"/>
          <w:u w:val="single"/>
        </w:rPr>
        <w:t>B</w:t>
      </w:r>
      <w:r w:rsidR="002D0F82" w:rsidRPr="0058345F">
        <w:rPr>
          <w:u w:val="single"/>
        </w:rPr>
        <w:t>Sc.</w:t>
      </w:r>
      <w:r w:rsidR="002D0F82" w:rsidRPr="0058345F">
        <w:rPr>
          <w:spacing w:val="-1"/>
          <w:u w:val="single"/>
        </w:rPr>
        <w:t xml:space="preserve"> </w:t>
      </w:r>
      <w:r w:rsidR="002D0F82" w:rsidRPr="0058345F">
        <w:rPr>
          <w:spacing w:val="-2"/>
          <w:u w:val="single"/>
        </w:rPr>
        <w:t>i</w:t>
      </w:r>
      <w:r w:rsidR="002D0F82" w:rsidRPr="0058345F">
        <w:rPr>
          <w:u w:val="single"/>
        </w:rPr>
        <w:t>n</w:t>
      </w:r>
      <w:r w:rsidR="002D0F82" w:rsidRPr="0058345F">
        <w:rPr>
          <w:spacing w:val="2"/>
          <w:u w:val="single"/>
        </w:rPr>
        <w:t xml:space="preserve"> </w:t>
      </w:r>
      <w:r w:rsidR="002D0F82" w:rsidRPr="0058345F">
        <w:rPr>
          <w:spacing w:val="-1"/>
          <w:u w:val="single"/>
        </w:rPr>
        <w:t>N</w:t>
      </w:r>
      <w:r w:rsidR="002D0F82" w:rsidRPr="0058345F">
        <w:rPr>
          <w:spacing w:val="1"/>
          <w:u w:val="single"/>
        </w:rPr>
        <w:t>u</w:t>
      </w:r>
      <w:r w:rsidR="002D0F82" w:rsidRPr="0058345F">
        <w:rPr>
          <w:spacing w:val="-1"/>
          <w:u w:val="single"/>
        </w:rPr>
        <w:t>c</w:t>
      </w:r>
      <w:r w:rsidR="002D0F82" w:rsidRPr="0058345F">
        <w:rPr>
          <w:u w:val="single"/>
        </w:rPr>
        <w:t>le</w:t>
      </w:r>
      <w:r w:rsidR="002D0F82" w:rsidRPr="0058345F">
        <w:rPr>
          <w:spacing w:val="1"/>
          <w:u w:val="single"/>
        </w:rPr>
        <w:t>a</w:t>
      </w:r>
      <w:r w:rsidR="002D0F82" w:rsidRPr="0058345F">
        <w:rPr>
          <w:u w:val="single"/>
        </w:rPr>
        <w:t>r</w:t>
      </w:r>
      <w:r w:rsidR="002D0F82" w:rsidRPr="0058345F">
        <w:rPr>
          <w:spacing w:val="-2"/>
          <w:u w:val="single"/>
        </w:rPr>
        <w:t xml:space="preserve"> P</w:t>
      </w:r>
      <w:r w:rsidR="002D0F82" w:rsidRPr="0058345F">
        <w:rPr>
          <w:spacing w:val="1"/>
          <w:u w:val="single"/>
        </w:rPr>
        <w:t>h</w:t>
      </w:r>
      <w:r w:rsidR="002D0F82" w:rsidRPr="0058345F">
        <w:rPr>
          <w:u w:val="single"/>
        </w:rPr>
        <w:t>y</w:t>
      </w:r>
      <w:r w:rsidR="002D0F82" w:rsidRPr="0058345F">
        <w:rPr>
          <w:spacing w:val="-1"/>
          <w:u w:val="single"/>
        </w:rPr>
        <w:t>s</w:t>
      </w:r>
      <w:r w:rsidR="002D0F82" w:rsidRPr="0058345F">
        <w:rPr>
          <w:u w:val="single"/>
        </w:rPr>
        <w:t>i</w:t>
      </w:r>
      <w:r w:rsidR="002D0F82" w:rsidRPr="0058345F">
        <w:rPr>
          <w:spacing w:val="-1"/>
          <w:u w:val="single"/>
        </w:rPr>
        <w:t>c</w:t>
      </w:r>
      <w:r w:rsidR="002D0F82" w:rsidRPr="0058345F">
        <w:rPr>
          <w:spacing w:val="2"/>
          <w:u w:val="single"/>
        </w:rPr>
        <w:t>s</w:t>
      </w:r>
      <w:r w:rsidR="002D0F82" w:rsidRPr="0058345F">
        <w:rPr>
          <w:u w:val="single"/>
        </w:rPr>
        <w:t>,</w:t>
      </w:r>
      <w:r w:rsidR="002D0F82" w:rsidRPr="0058345F">
        <w:rPr>
          <w:spacing w:val="-3"/>
          <w:u w:val="single"/>
        </w:rPr>
        <w:t xml:space="preserve"> </w:t>
      </w:r>
      <w:r w:rsidR="00DF107E" w:rsidRPr="0058345F">
        <w:rPr>
          <w:spacing w:val="-1"/>
          <w:u w:val="single"/>
        </w:rPr>
        <w:t>Superior</w:t>
      </w:r>
      <w:r w:rsidR="002D0F82" w:rsidRPr="0058345F">
        <w:rPr>
          <w:u w:val="single"/>
        </w:rPr>
        <w:t xml:space="preserve"> </w:t>
      </w:r>
      <w:r w:rsidR="002D0F82" w:rsidRPr="0058345F">
        <w:rPr>
          <w:spacing w:val="-3"/>
          <w:u w:val="single"/>
        </w:rPr>
        <w:t>I</w:t>
      </w:r>
      <w:r w:rsidR="002D0F82" w:rsidRPr="0058345F">
        <w:rPr>
          <w:spacing w:val="1"/>
          <w:u w:val="single"/>
        </w:rPr>
        <w:t>n</w:t>
      </w:r>
      <w:r w:rsidR="002D0F82" w:rsidRPr="0058345F">
        <w:rPr>
          <w:spacing w:val="-3"/>
          <w:u w:val="single"/>
        </w:rPr>
        <w:t>s</w:t>
      </w:r>
      <w:r w:rsidR="002D0F82" w:rsidRPr="0058345F">
        <w:rPr>
          <w:spacing w:val="1"/>
          <w:u w:val="single"/>
        </w:rPr>
        <w:t>t</w:t>
      </w:r>
      <w:r w:rsidR="002D0F82" w:rsidRPr="0058345F">
        <w:rPr>
          <w:u w:val="single"/>
        </w:rPr>
        <w:t>i</w:t>
      </w:r>
      <w:r w:rsidR="002D0F82" w:rsidRPr="0058345F">
        <w:rPr>
          <w:spacing w:val="-1"/>
          <w:u w:val="single"/>
        </w:rPr>
        <w:t>t</w:t>
      </w:r>
      <w:r w:rsidR="002D0F82" w:rsidRPr="0058345F">
        <w:rPr>
          <w:spacing w:val="1"/>
          <w:u w:val="single"/>
        </w:rPr>
        <w:t>ut</w:t>
      </w:r>
      <w:r w:rsidR="002D0F82" w:rsidRPr="0058345F">
        <w:rPr>
          <w:u w:val="single"/>
        </w:rPr>
        <w:t>e</w:t>
      </w:r>
      <w:r w:rsidR="002D0F82" w:rsidRPr="0058345F">
        <w:rPr>
          <w:spacing w:val="-4"/>
          <w:u w:val="single"/>
        </w:rPr>
        <w:t xml:space="preserve"> </w:t>
      </w:r>
      <w:r w:rsidR="003849AA" w:rsidRPr="0058345F">
        <w:rPr>
          <w:spacing w:val="1"/>
          <w:u w:val="single"/>
        </w:rPr>
        <w:t>of</w:t>
      </w:r>
      <w:r w:rsidR="002D0F82" w:rsidRPr="0058345F">
        <w:rPr>
          <w:u w:val="single"/>
        </w:rPr>
        <w:t xml:space="preserve"> </w:t>
      </w:r>
      <w:r w:rsidR="002D0F82" w:rsidRPr="0058345F">
        <w:rPr>
          <w:spacing w:val="-1"/>
          <w:u w:val="single"/>
        </w:rPr>
        <w:t>N</w:t>
      </w:r>
      <w:r w:rsidR="002D0F82" w:rsidRPr="0058345F">
        <w:rPr>
          <w:spacing w:val="1"/>
          <w:u w:val="single"/>
        </w:rPr>
        <w:t>u</w:t>
      </w:r>
      <w:r w:rsidR="002D0F82" w:rsidRPr="0058345F">
        <w:rPr>
          <w:spacing w:val="-1"/>
          <w:u w:val="single"/>
        </w:rPr>
        <w:t>c</w:t>
      </w:r>
      <w:r w:rsidR="002D0F82" w:rsidRPr="0058345F">
        <w:rPr>
          <w:u w:val="single"/>
        </w:rPr>
        <w:t>le</w:t>
      </w:r>
      <w:r w:rsidR="002D0F82" w:rsidRPr="0058345F">
        <w:rPr>
          <w:spacing w:val="1"/>
          <w:u w:val="single"/>
        </w:rPr>
        <w:t>a</w:t>
      </w:r>
      <w:r w:rsidR="002D0F82" w:rsidRPr="0058345F">
        <w:rPr>
          <w:u w:val="single"/>
        </w:rPr>
        <w:t>r</w:t>
      </w:r>
      <w:r w:rsidR="003849AA" w:rsidRPr="0058345F">
        <w:rPr>
          <w:u w:val="single"/>
        </w:rPr>
        <w:t xml:space="preserve"> </w:t>
      </w:r>
      <w:r w:rsidR="002D0F82" w:rsidRPr="0058345F">
        <w:rPr>
          <w:u w:val="single"/>
        </w:rPr>
        <w:t>Scie</w:t>
      </w:r>
      <w:r w:rsidR="002D0F82" w:rsidRPr="0058345F">
        <w:rPr>
          <w:spacing w:val="1"/>
          <w:u w:val="single"/>
        </w:rPr>
        <w:t>n</w:t>
      </w:r>
      <w:r w:rsidR="002D0F82" w:rsidRPr="0058345F">
        <w:rPr>
          <w:spacing w:val="-1"/>
          <w:u w:val="single"/>
        </w:rPr>
        <w:t>c</w:t>
      </w:r>
      <w:r w:rsidR="002D0F82" w:rsidRPr="0058345F">
        <w:rPr>
          <w:u w:val="single"/>
        </w:rPr>
        <w:t>e a</w:t>
      </w:r>
      <w:r w:rsidR="002D0F82" w:rsidRPr="0058345F">
        <w:rPr>
          <w:spacing w:val="-1"/>
          <w:u w:val="single"/>
        </w:rPr>
        <w:t>n</w:t>
      </w:r>
      <w:r w:rsidR="002D0F82" w:rsidRPr="0058345F">
        <w:rPr>
          <w:u w:val="single"/>
        </w:rPr>
        <w:t>d</w:t>
      </w:r>
      <w:r w:rsidR="002D0F82" w:rsidRPr="0058345F">
        <w:rPr>
          <w:spacing w:val="-1"/>
          <w:u w:val="single"/>
        </w:rPr>
        <w:t xml:space="preserve"> </w:t>
      </w:r>
      <w:r w:rsidR="002D0F82" w:rsidRPr="0058345F">
        <w:rPr>
          <w:u w:val="single"/>
        </w:rPr>
        <w:t>Tec</w:t>
      </w:r>
      <w:r w:rsidR="002D0F82" w:rsidRPr="0058345F">
        <w:rPr>
          <w:spacing w:val="1"/>
          <w:u w:val="single"/>
        </w:rPr>
        <w:t>h</w:t>
      </w:r>
      <w:r w:rsidR="002D0F82" w:rsidRPr="0058345F">
        <w:rPr>
          <w:spacing w:val="-1"/>
          <w:u w:val="single"/>
        </w:rPr>
        <w:t>n</w:t>
      </w:r>
      <w:r w:rsidR="002D0F82" w:rsidRPr="0058345F">
        <w:rPr>
          <w:u w:val="single"/>
        </w:rPr>
        <w:t>ology,</w:t>
      </w:r>
      <w:r w:rsidR="002D0F82" w:rsidRPr="0058345F">
        <w:rPr>
          <w:spacing w:val="-9"/>
          <w:u w:val="single"/>
        </w:rPr>
        <w:t xml:space="preserve"> </w:t>
      </w:r>
      <w:r w:rsidR="002D0F82" w:rsidRPr="0058345F">
        <w:rPr>
          <w:spacing w:val="-1"/>
          <w:u w:val="single"/>
        </w:rPr>
        <w:t>H</w:t>
      </w:r>
      <w:r w:rsidR="002D0F82" w:rsidRPr="0058345F">
        <w:rPr>
          <w:u w:val="single"/>
        </w:rPr>
        <w:t>ava</w:t>
      </w:r>
      <w:r w:rsidR="002D0F82" w:rsidRPr="0058345F">
        <w:rPr>
          <w:spacing w:val="1"/>
          <w:u w:val="single"/>
        </w:rPr>
        <w:t>n</w:t>
      </w:r>
      <w:r w:rsidR="002D0F82" w:rsidRPr="0058345F">
        <w:rPr>
          <w:u w:val="single"/>
        </w:rPr>
        <w:t>a,</w:t>
      </w:r>
      <w:r w:rsidR="002D0F82" w:rsidRPr="0058345F">
        <w:rPr>
          <w:spacing w:val="-1"/>
          <w:u w:val="single"/>
        </w:rPr>
        <w:t xml:space="preserve"> </w:t>
      </w:r>
      <w:r w:rsidR="002D0F82" w:rsidRPr="0058345F">
        <w:rPr>
          <w:u w:val="single"/>
        </w:rPr>
        <w:t>Cu</w:t>
      </w:r>
      <w:r w:rsidR="002D0F82" w:rsidRPr="0058345F">
        <w:rPr>
          <w:spacing w:val="1"/>
          <w:u w:val="single"/>
        </w:rPr>
        <w:t>b</w:t>
      </w:r>
      <w:r w:rsidR="002D0F82" w:rsidRPr="0058345F">
        <w:rPr>
          <w:u w:val="single"/>
        </w:rPr>
        <w:t>a</w:t>
      </w:r>
    </w:p>
    <w:p w14:paraId="7193F1F4" w14:textId="20F8B16E" w:rsidR="00854033" w:rsidRDefault="00351746" w:rsidP="00EA3F45">
      <w:pPr>
        <w:spacing w:after="0"/>
        <w:ind w:left="720" w:firstLine="0"/>
        <w:contextualSpacing/>
      </w:pPr>
      <w:r w:rsidRPr="0058345F">
        <w:rPr>
          <w:bCs/>
          <w:i/>
        </w:rPr>
        <w:t>Thesis</w:t>
      </w:r>
      <w:r w:rsidR="00857151">
        <w:rPr>
          <w:i/>
        </w:rPr>
        <w:t>:</w:t>
      </w:r>
      <w:r>
        <w:rPr>
          <w:i/>
        </w:rPr>
        <w:t xml:space="preserve"> </w:t>
      </w:r>
      <w:r w:rsidR="00857151">
        <w:t>Water diffusion neuroimaging</w:t>
      </w:r>
      <w:r w:rsidR="00EA3F45">
        <w:t xml:space="preserve">. </w:t>
      </w:r>
      <w:r w:rsidR="00854033" w:rsidRPr="0058345F">
        <w:rPr>
          <w:bCs/>
          <w:i/>
        </w:rPr>
        <w:t>S</w:t>
      </w:r>
      <w:r w:rsidR="00854033" w:rsidRPr="0058345F">
        <w:rPr>
          <w:bCs/>
          <w:i/>
          <w:spacing w:val="-2"/>
        </w:rPr>
        <w:t>u</w:t>
      </w:r>
      <w:r w:rsidR="00854033" w:rsidRPr="0058345F">
        <w:rPr>
          <w:bCs/>
          <w:i/>
          <w:spacing w:val="-1"/>
        </w:rPr>
        <w:t>p</w:t>
      </w:r>
      <w:r w:rsidR="00854033" w:rsidRPr="0058345F">
        <w:rPr>
          <w:bCs/>
          <w:i/>
        </w:rPr>
        <w:t>er</w:t>
      </w:r>
      <w:r w:rsidR="00854033" w:rsidRPr="0058345F">
        <w:rPr>
          <w:bCs/>
          <w:i/>
          <w:spacing w:val="1"/>
        </w:rPr>
        <w:t>v</w:t>
      </w:r>
      <w:r w:rsidR="00854033" w:rsidRPr="0058345F">
        <w:rPr>
          <w:bCs/>
          <w:i/>
        </w:rPr>
        <w:t>iso</w:t>
      </w:r>
      <w:r w:rsidR="00854033" w:rsidRPr="0058345F">
        <w:rPr>
          <w:bCs/>
          <w:i/>
          <w:spacing w:val="-1"/>
        </w:rPr>
        <w:t>r</w:t>
      </w:r>
      <w:r w:rsidR="00854033">
        <w:rPr>
          <w:i/>
        </w:rPr>
        <w:t>:</w:t>
      </w:r>
      <w:r w:rsidR="00854033">
        <w:rPr>
          <w:i/>
          <w:spacing w:val="-2"/>
        </w:rPr>
        <w:t xml:space="preserve"> </w:t>
      </w:r>
      <w:r w:rsidR="00854033">
        <w:t>P</w:t>
      </w:r>
      <w:r w:rsidR="00854033">
        <w:rPr>
          <w:spacing w:val="1"/>
        </w:rPr>
        <w:t>r</w:t>
      </w:r>
      <w:r w:rsidR="00854033">
        <w:t>o</w:t>
      </w:r>
      <w:r w:rsidR="00854033">
        <w:rPr>
          <w:spacing w:val="1"/>
        </w:rPr>
        <w:t>f</w:t>
      </w:r>
      <w:r w:rsidR="00854033">
        <w:t>.</w:t>
      </w:r>
      <w:r w:rsidR="00854033">
        <w:rPr>
          <w:spacing w:val="-2"/>
        </w:rPr>
        <w:t xml:space="preserve"> </w:t>
      </w:r>
      <w:r w:rsidR="00854033">
        <w:rPr>
          <w:spacing w:val="1"/>
        </w:rPr>
        <w:t>P</w:t>
      </w:r>
      <w:r w:rsidR="00854033">
        <w:rPr>
          <w:spacing w:val="-2"/>
        </w:rPr>
        <w:t>e</w:t>
      </w:r>
      <w:r w:rsidR="00854033">
        <w:rPr>
          <w:spacing w:val="1"/>
        </w:rPr>
        <w:t>d</w:t>
      </w:r>
      <w:r w:rsidR="00854033">
        <w:t>ro</w:t>
      </w:r>
      <w:r w:rsidR="00854033">
        <w:rPr>
          <w:spacing w:val="-6"/>
        </w:rPr>
        <w:t xml:space="preserve"> </w:t>
      </w:r>
      <w:r w:rsidR="00854033">
        <w:rPr>
          <w:spacing w:val="-2"/>
        </w:rPr>
        <w:t>A</w:t>
      </w:r>
      <w:r w:rsidR="00854033">
        <w:t>.</w:t>
      </w:r>
      <w:r w:rsidR="00854033">
        <w:rPr>
          <w:spacing w:val="-1"/>
        </w:rPr>
        <w:t xml:space="preserve"> </w:t>
      </w:r>
      <w:r w:rsidR="00854033">
        <w:rPr>
          <w:spacing w:val="1"/>
        </w:rPr>
        <w:t>V</w:t>
      </w:r>
      <w:r w:rsidR="00854033">
        <w:t>al</w:t>
      </w:r>
      <w:r w:rsidR="00854033">
        <w:rPr>
          <w:spacing w:val="1"/>
        </w:rPr>
        <w:t>d</w:t>
      </w:r>
      <w:r w:rsidR="00854033">
        <w:t>és</w:t>
      </w:r>
      <w:r w:rsidR="00854033">
        <w:rPr>
          <w:spacing w:val="1"/>
        </w:rPr>
        <w:t>-</w:t>
      </w:r>
      <w:r w:rsidR="00854033">
        <w:t>S</w:t>
      </w:r>
      <w:r w:rsidR="00854033">
        <w:rPr>
          <w:spacing w:val="1"/>
        </w:rPr>
        <w:t>o</w:t>
      </w:r>
      <w:r w:rsidR="00854033">
        <w:t>sa (Cuban Neuroscience Center)</w:t>
      </w:r>
    </w:p>
    <w:p w14:paraId="53B60232" w14:textId="38F142F6" w:rsidR="00737574" w:rsidRDefault="00910F58" w:rsidP="00610E6E">
      <w:pPr>
        <w:pStyle w:val="Heading1"/>
      </w:pPr>
      <w:r>
        <w:t xml:space="preserve">Professional </w:t>
      </w:r>
      <w:r w:rsidR="00E60B25">
        <w:t>statement</w:t>
      </w:r>
      <w:r w:rsidR="002F18A5">
        <w:t xml:space="preserve"> and interests</w:t>
      </w:r>
    </w:p>
    <w:p w14:paraId="6DBC063B" w14:textId="5F4DD7D7" w:rsidR="00DD4C1C" w:rsidRDefault="00FA0347" w:rsidP="0007640D">
      <w:r w:rsidRPr="000262E9">
        <w:rPr>
          <w:b/>
          <w:bCs/>
        </w:rPr>
        <w:t xml:space="preserve">I am a neuroscientist, </w:t>
      </w:r>
      <w:r w:rsidR="00AF040A" w:rsidRPr="000262E9">
        <w:rPr>
          <w:b/>
          <w:bCs/>
        </w:rPr>
        <w:t>dedicated to the use of quantitative methods</w:t>
      </w:r>
      <w:r w:rsidR="00F11EBE" w:rsidRPr="000262E9">
        <w:rPr>
          <w:b/>
          <w:bCs/>
        </w:rPr>
        <w:t xml:space="preserve"> (with an emphasis on Artificial Intelligence)</w:t>
      </w:r>
      <w:r w:rsidR="00AF040A" w:rsidRPr="000262E9">
        <w:rPr>
          <w:b/>
          <w:bCs/>
        </w:rPr>
        <w:t xml:space="preserve"> </w:t>
      </w:r>
      <w:r w:rsidR="00C66811" w:rsidRPr="000262E9">
        <w:rPr>
          <w:b/>
          <w:bCs/>
        </w:rPr>
        <w:t xml:space="preserve">and biostatistics </w:t>
      </w:r>
      <w:r w:rsidR="00AF040A" w:rsidRPr="000262E9">
        <w:rPr>
          <w:b/>
          <w:bCs/>
        </w:rPr>
        <w:t>for neuroimaging research</w:t>
      </w:r>
      <w:r w:rsidR="00B57B91" w:rsidRPr="000262E9">
        <w:rPr>
          <w:b/>
          <w:bCs/>
        </w:rPr>
        <w:t xml:space="preserve"> on chronic pain</w:t>
      </w:r>
      <w:r w:rsidR="00837F45" w:rsidRPr="000262E9">
        <w:rPr>
          <w:b/>
          <w:bCs/>
        </w:rPr>
        <w:t xml:space="preserve">, </w:t>
      </w:r>
      <w:r w:rsidR="00AE0F8C" w:rsidRPr="000262E9">
        <w:rPr>
          <w:b/>
          <w:bCs/>
        </w:rPr>
        <w:t>aging,</w:t>
      </w:r>
      <w:r w:rsidR="00B57B91" w:rsidRPr="000262E9">
        <w:rPr>
          <w:b/>
          <w:bCs/>
        </w:rPr>
        <w:t xml:space="preserve"> and </w:t>
      </w:r>
      <w:r w:rsidR="00837F45" w:rsidRPr="000262E9">
        <w:rPr>
          <w:b/>
          <w:bCs/>
        </w:rPr>
        <w:t>related behavior</w:t>
      </w:r>
      <w:r w:rsidR="007B6F5F">
        <w:rPr>
          <w:b/>
          <w:bCs/>
        </w:rPr>
        <w:t>.</w:t>
      </w:r>
      <w:r w:rsidR="00ED6E51">
        <w:rPr>
          <w:b/>
          <w:bCs/>
        </w:rPr>
        <w:t xml:space="preserve"> </w:t>
      </w:r>
      <w:r w:rsidR="007B6F5F" w:rsidRPr="007B6F5F">
        <w:t xml:space="preserve">Always </w:t>
      </w:r>
      <w:r w:rsidR="00ED6E51" w:rsidRPr="007B6F5F">
        <w:t>with a mindset on clinical applications</w:t>
      </w:r>
      <w:r w:rsidR="007B6F5F" w:rsidRPr="007B6F5F">
        <w:t>,</w:t>
      </w:r>
      <w:r w:rsidR="00CE5AB2">
        <w:t xml:space="preserve"> </w:t>
      </w:r>
      <w:r w:rsidR="007B6F5F">
        <w:t>m</w:t>
      </w:r>
      <w:r w:rsidR="000262E9">
        <w:t>y research interests follow a two-pronged approach</w:t>
      </w:r>
      <w:r w:rsidR="00CE5AB2">
        <w:t xml:space="preserve">. </w:t>
      </w:r>
      <w:r w:rsidR="000262E9">
        <w:t xml:space="preserve">The first one is related to my </w:t>
      </w:r>
      <w:r w:rsidR="000262E9" w:rsidRPr="005B20A9">
        <w:rPr>
          <w:b/>
          <w:bCs/>
          <w:u w:val="single"/>
        </w:rPr>
        <w:t>NIH</w:t>
      </w:r>
      <w:r w:rsidR="006F4AE8">
        <w:rPr>
          <w:b/>
          <w:bCs/>
          <w:u w:val="single"/>
        </w:rPr>
        <w:t>/NIA</w:t>
      </w:r>
      <w:r w:rsidR="000262E9" w:rsidRPr="005B20A9">
        <w:rPr>
          <w:b/>
          <w:bCs/>
          <w:u w:val="single"/>
        </w:rPr>
        <w:t xml:space="preserve"> Career Development (K01) grant, which scored a 17 o</w:t>
      </w:r>
      <w:r w:rsidR="007D1F9F" w:rsidRPr="005B20A9">
        <w:rPr>
          <w:b/>
          <w:bCs/>
          <w:u w:val="single"/>
        </w:rPr>
        <w:t>n</w:t>
      </w:r>
      <w:r w:rsidR="00784BC3" w:rsidRPr="005B20A9">
        <w:rPr>
          <w:b/>
          <w:bCs/>
          <w:u w:val="single"/>
        </w:rPr>
        <w:t xml:space="preserve"> October 2023</w:t>
      </w:r>
      <w:r w:rsidR="00660A3B" w:rsidRPr="00660A3B">
        <w:rPr>
          <w:b/>
          <w:bCs/>
          <w:i/>
          <w:iCs/>
        </w:rPr>
        <w:t>—</w:t>
      </w:r>
      <w:r w:rsidR="00784BC3">
        <w:t>very</w:t>
      </w:r>
      <w:r w:rsidR="00660A3B">
        <w:t xml:space="preserve"> </w:t>
      </w:r>
      <w:r w:rsidR="00784BC3">
        <w:t xml:space="preserve">likely to be funded since the </w:t>
      </w:r>
      <w:r w:rsidR="00784BC3" w:rsidRPr="00681086">
        <w:t>last pay-line was 24</w:t>
      </w:r>
      <w:r w:rsidR="00FF7916">
        <w:t>1</w:t>
      </w:r>
      <w:r w:rsidR="00AE0F8C">
        <w:t xml:space="preserve"> </w:t>
      </w:r>
      <w:r w:rsidR="00FF7916">
        <w:t>an</w:t>
      </w:r>
      <w:r w:rsidR="001F7579">
        <w:t>d</w:t>
      </w:r>
      <w:r w:rsidR="00FF7916">
        <w:t xml:space="preserve"> </w:t>
      </w:r>
      <w:r w:rsidR="00AE0F8C">
        <w:t>has not gone below 20 since 2017</w:t>
      </w:r>
      <w:r w:rsidR="006F4AE8">
        <w:t xml:space="preserve">, and NIA is known to </w:t>
      </w:r>
      <w:r w:rsidR="001F7579">
        <w:t>abide by the score when considering what proposal is going to be funded</w:t>
      </w:r>
      <w:r w:rsidR="00784BC3" w:rsidRPr="00681086">
        <w:t>.</w:t>
      </w:r>
      <w:r w:rsidR="00784BC3">
        <w:t xml:space="preserve"> The grant proposes the use of novel </w:t>
      </w:r>
      <w:r w:rsidR="00784BC3" w:rsidRPr="00FF2A0A">
        <w:t>deep learning</w:t>
      </w:r>
      <w:r w:rsidR="00784BC3">
        <w:t xml:space="preserve"> brain age biomarkers to classify different chronic pain types</w:t>
      </w:r>
      <w:r w:rsidR="005345D2">
        <w:t xml:space="preserve">, and it is supported by </w:t>
      </w:r>
      <w:r w:rsidR="00784BC3">
        <w:rPr>
          <w:rStyle w:val="UnitHeading"/>
          <w:color w:val="000000"/>
        </w:rPr>
        <w:t xml:space="preserve">mentors with very strong expertise in </w:t>
      </w:r>
      <w:r w:rsidR="0098128E" w:rsidRPr="0098128E">
        <w:t>Artificial Intelligence</w:t>
      </w:r>
      <w:r w:rsidR="0098128E">
        <w:t xml:space="preserve"> (</w:t>
      </w:r>
      <w:r w:rsidR="00784BC3" w:rsidRPr="00226D7F">
        <w:rPr>
          <w:rStyle w:val="UnitHeading"/>
          <w:color w:val="000000"/>
        </w:rPr>
        <w:t>AI</w:t>
      </w:r>
      <w:r w:rsidR="0098128E">
        <w:rPr>
          <w:rStyle w:val="UnitHeading"/>
          <w:color w:val="000000"/>
        </w:rPr>
        <w:t>)</w:t>
      </w:r>
      <w:r w:rsidR="003B49AA">
        <w:rPr>
          <w:rStyle w:val="UnitHeading"/>
          <w:color w:val="000000"/>
        </w:rPr>
        <w:t xml:space="preserve"> (Dr. Mattia Prosperi, Dr. Qing Lu, at UF, and Dr. James Cole at UCL)</w:t>
      </w:r>
      <w:r w:rsidR="005345D2">
        <w:rPr>
          <w:rStyle w:val="UnitHeading"/>
          <w:color w:val="000000"/>
        </w:rPr>
        <w:t xml:space="preserve"> and pain (</w:t>
      </w:r>
      <w:r w:rsidR="00CD7477">
        <w:rPr>
          <w:rStyle w:val="UnitHeading"/>
          <w:color w:val="000000"/>
        </w:rPr>
        <w:t>D</w:t>
      </w:r>
      <w:r w:rsidR="005345D2" w:rsidRPr="00CD7477">
        <w:rPr>
          <w:rStyle w:val="UnitHeading"/>
          <w:color w:val="000000"/>
        </w:rPr>
        <w:t>r.</w:t>
      </w:r>
      <w:r w:rsidR="005345D2" w:rsidRPr="006A5CDA">
        <w:rPr>
          <w:rStyle w:val="UnitHeading"/>
          <w:color w:val="000000"/>
        </w:rPr>
        <w:t xml:space="preserve"> </w:t>
      </w:r>
      <w:r w:rsidR="005345D2" w:rsidRPr="005345D2">
        <w:rPr>
          <w:rStyle w:val="UnitHeading"/>
          <w:color w:val="000000"/>
        </w:rPr>
        <w:t>Cruz-Almeida and Dr. Fillingim</w:t>
      </w:r>
      <w:r w:rsidR="004D4E1A">
        <w:rPr>
          <w:rStyle w:val="UnitHeading"/>
          <w:color w:val="000000"/>
        </w:rPr>
        <w:t xml:space="preserve"> at UF</w:t>
      </w:r>
      <w:r w:rsidR="00CD7477">
        <w:rPr>
          <w:rStyle w:val="UnitHeading"/>
          <w:color w:val="000000"/>
        </w:rPr>
        <w:t>)</w:t>
      </w:r>
      <w:r w:rsidR="00784BC3">
        <w:rPr>
          <w:rStyle w:val="UnitHeading"/>
          <w:color w:val="000000"/>
        </w:rPr>
        <w:t xml:space="preserve">. It leverages the availability of tens of thousands of MRIs from the UK Biobank and the powerful resources available through the </w:t>
      </w:r>
      <w:r w:rsidR="00784BC3">
        <w:t>UF’s AI initiative.</w:t>
      </w:r>
      <w:r w:rsidR="000262E9">
        <w:t xml:space="preserve"> The second branch of my research interests</w:t>
      </w:r>
      <w:r w:rsidR="008B119C">
        <w:t xml:space="preserve"> is related to the </w:t>
      </w:r>
      <w:r w:rsidR="008B119C" w:rsidRPr="005B20A9">
        <w:rPr>
          <w:u w:val="single"/>
        </w:rPr>
        <w:t xml:space="preserve">understanding of behavior </w:t>
      </w:r>
      <w:r w:rsidR="005B20A9" w:rsidRPr="005B20A9">
        <w:rPr>
          <w:u w:val="single"/>
        </w:rPr>
        <w:t xml:space="preserve">and mental states </w:t>
      </w:r>
      <w:r w:rsidR="008B119C" w:rsidRPr="005B20A9">
        <w:rPr>
          <w:u w:val="single"/>
        </w:rPr>
        <w:t>from a neurobiological</w:t>
      </w:r>
      <w:r w:rsidR="00047862">
        <w:rPr>
          <w:u w:val="single"/>
        </w:rPr>
        <w:t>,</w:t>
      </w:r>
      <w:r w:rsidR="008B119C" w:rsidRPr="005B20A9">
        <w:rPr>
          <w:u w:val="single"/>
        </w:rPr>
        <w:t xml:space="preserve"> mechanistic perspective</w:t>
      </w:r>
      <w:r w:rsidR="008B119C">
        <w:t xml:space="preserve">. </w:t>
      </w:r>
      <w:r w:rsidR="00047862">
        <w:t xml:space="preserve">Specifically, I want to </w:t>
      </w:r>
      <w:r w:rsidR="0095669D">
        <w:t xml:space="preserve">model the brain as a state-space system, where the hidden states are driven by nonlinear equations parameterized by artificial neural networks, and the observations are EEG and fMRI. This is </w:t>
      </w:r>
      <w:r w:rsidR="006F4B7F">
        <w:t xml:space="preserve">also </w:t>
      </w:r>
      <w:r w:rsidR="0095669D">
        <w:t xml:space="preserve">a mediation model where the brain mediates the </w:t>
      </w:r>
      <w:r w:rsidR="006F4B7F">
        <w:t xml:space="preserve">causal relationship between stimuli and behavior. </w:t>
      </w:r>
      <w:r w:rsidR="00065FEC">
        <w:t>I</w:t>
      </w:r>
      <w:r w:rsidR="006F4B7F">
        <w:t xml:space="preserve"> plan to apply this modeling to data obtained during simultaneous EEG/fMRI recordings while subjects (either humans or rats) </w:t>
      </w:r>
      <w:r w:rsidR="00744D19">
        <w:t>receive painful stimuli and react to it (e.g., by continuously rating their pain</w:t>
      </w:r>
      <w:r w:rsidR="0007640D">
        <w:t xml:space="preserve"> in the case of humans</w:t>
      </w:r>
      <w:r w:rsidR="00744D19">
        <w:t>).</w:t>
      </w:r>
      <w:r w:rsidR="0007640D">
        <w:t xml:space="preserve"> I will be able to carry out through several funding mechanisms leveraging the </w:t>
      </w:r>
      <w:r w:rsidR="002C16F9">
        <w:t>diverse portfolio of</w:t>
      </w:r>
      <w:r w:rsidR="00575D1D">
        <w:t xml:space="preserve"> exper</w:t>
      </w:r>
      <w:r w:rsidR="002C16F9">
        <w:t>tise</w:t>
      </w:r>
      <w:r w:rsidR="0007640D">
        <w:t xml:space="preserve"> that I have acquired throughout my career</w:t>
      </w:r>
      <w:r w:rsidR="00575D1D">
        <w:t>:</w:t>
      </w:r>
    </w:p>
    <w:p w14:paraId="3C2E14F2" w14:textId="77777777" w:rsidR="007A1B0D" w:rsidRDefault="007A1B0D" w:rsidP="006A18A0">
      <w:pPr>
        <w:pStyle w:val="ListParagraph"/>
        <w:numPr>
          <w:ilvl w:val="0"/>
          <w:numId w:val="27"/>
        </w:numPr>
      </w:pPr>
      <w:r w:rsidRPr="001B159E">
        <w:rPr>
          <w:u w:val="single"/>
        </w:rPr>
        <w:t>Biostatistics</w:t>
      </w:r>
      <w:r>
        <w:t xml:space="preserve">, </w:t>
      </w:r>
      <w:r w:rsidRPr="00525164">
        <w:t xml:space="preserve">e.g., multivariate regression, machine learning algorithms, </w:t>
      </w:r>
      <w:r>
        <w:t>signal processing and inference.</w:t>
      </w:r>
    </w:p>
    <w:p w14:paraId="4EE65E88" w14:textId="4230FDFC" w:rsidR="007A1B0D" w:rsidRPr="00575D1D" w:rsidRDefault="007A1B0D" w:rsidP="006A18A0">
      <w:pPr>
        <w:pStyle w:val="ListParagraph"/>
        <w:numPr>
          <w:ilvl w:val="0"/>
          <w:numId w:val="27"/>
        </w:numPr>
      </w:pPr>
      <w:r w:rsidRPr="0098128E">
        <w:rPr>
          <w:u w:val="single"/>
        </w:rPr>
        <w:t>AI</w:t>
      </w:r>
      <w:r>
        <w:t xml:space="preserve"> and </w:t>
      </w:r>
      <w:r w:rsidRPr="001B159E">
        <w:rPr>
          <w:u w:val="single"/>
        </w:rPr>
        <w:t>Statistical Learning</w:t>
      </w:r>
      <w:r>
        <w:t>, i.e., support vector machines, deep learning, convolutional neural networks applied to development of biomarkers.</w:t>
      </w:r>
    </w:p>
    <w:p w14:paraId="5AA25A64" w14:textId="0E8BCF88" w:rsidR="00575D1D" w:rsidRPr="00575D1D" w:rsidRDefault="00865CDF" w:rsidP="006A18A0">
      <w:pPr>
        <w:pStyle w:val="ListParagraph"/>
        <w:numPr>
          <w:ilvl w:val="0"/>
          <w:numId w:val="27"/>
        </w:numPr>
      </w:pPr>
      <w:r w:rsidRPr="001B159E">
        <w:rPr>
          <w:u w:val="single"/>
        </w:rPr>
        <w:t>Medical Image Analysis/</w:t>
      </w:r>
      <w:r w:rsidR="00FF7371" w:rsidRPr="001B159E">
        <w:rPr>
          <w:u w:val="single"/>
        </w:rPr>
        <w:t>Computational Neuroanatomy</w:t>
      </w:r>
      <w:r w:rsidR="000804E2">
        <w:t xml:space="preserve">, e.g., </w:t>
      </w:r>
      <w:r w:rsidR="0066571A">
        <w:t>b</w:t>
      </w:r>
      <w:r w:rsidR="000804E2">
        <w:t xml:space="preserve">rain </w:t>
      </w:r>
      <w:r w:rsidR="0066571A">
        <w:t>m</w:t>
      </w:r>
      <w:r w:rsidR="000804E2">
        <w:t xml:space="preserve">orphometry, </w:t>
      </w:r>
      <w:r w:rsidR="0066571A">
        <w:t>t</w:t>
      </w:r>
      <w:r>
        <w:t>r</w:t>
      </w:r>
      <w:r w:rsidR="0066571A">
        <w:t>actography, t</w:t>
      </w:r>
      <w:r w:rsidR="004541DA">
        <w:t>issue s</w:t>
      </w:r>
      <w:r>
        <w:t>egmentation</w:t>
      </w:r>
      <w:r w:rsidR="00EE49BE">
        <w:t xml:space="preserve"> and classification</w:t>
      </w:r>
      <w:r w:rsidR="004541DA">
        <w:t>, i</w:t>
      </w:r>
      <w:r>
        <w:t>mage visualization.</w:t>
      </w:r>
    </w:p>
    <w:p w14:paraId="5C1E843F" w14:textId="30D03D3C" w:rsidR="0027766D" w:rsidRDefault="00184502" w:rsidP="006A18A0">
      <w:pPr>
        <w:pStyle w:val="ListParagraph"/>
        <w:numPr>
          <w:ilvl w:val="0"/>
          <w:numId w:val="27"/>
        </w:numPr>
      </w:pPr>
      <w:r w:rsidRPr="001B159E">
        <w:rPr>
          <w:u w:val="single"/>
        </w:rPr>
        <w:t>Computational Neurosciences</w:t>
      </w:r>
      <w:r w:rsidR="00A42900">
        <w:t>,</w:t>
      </w:r>
      <w:r w:rsidR="00A42900" w:rsidRPr="00A42900">
        <w:t xml:space="preserve"> </w:t>
      </w:r>
      <w:r w:rsidR="00A42900">
        <w:t>e.g., modelling of brain dynamics</w:t>
      </w:r>
      <w:r w:rsidR="00A52A0B">
        <w:t>.</w:t>
      </w:r>
    </w:p>
    <w:p w14:paraId="3DEF3F8A" w14:textId="178DD638" w:rsidR="00575D1D" w:rsidRDefault="00575D1D" w:rsidP="006A18A0">
      <w:pPr>
        <w:pStyle w:val="ListParagraph"/>
        <w:numPr>
          <w:ilvl w:val="0"/>
          <w:numId w:val="27"/>
        </w:numPr>
      </w:pPr>
      <w:r w:rsidRPr="001B159E">
        <w:rPr>
          <w:u w:val="single"/>
        </w:rPr>
        <w:t>Biophysical Modelling of the Brain</w:t>
      </w:r>
      <w:r w:rsidR="002B289B">
        <w:t xml:space="preserve"> (human, monkey</w:t>
      </w:r>
      <w:r w:rsidR="00766930">
        <w:t>,</w:t>
      </w:r>
      <w:r w:rsidR="002B289B">
        <w:t xml:space="preserve"> and rat)</w:t>
      </w:r>
      <w:r w:rsidR="006E23F6">
        <w:t xml:space="preserve">, i.e., </w:t>
      </w:r>
      <w:r>
        <w:t>modelling the underlying biophysical mechanisms and signal for</w:t>
      </w:r>
      <w:r w:rsidR="00173640">
        <w:t>mation of EEG/MEG and BOLD fMRI</w:t>
      </w:r>
    </w:p>
    <w:p w14:paraId="0808EF92" w14:textId="4A6B6898" w:rsidR="00FF7371" w:rsidRDefault="0027766D" w:rsidP="006A18A0">
      <w:pPr>
        <w:pStyle w:val="ListParagraph"/>
        <w:numPr>
          <w:ilvl w:val="0"/>
          <w:numId w:val="27"/>
        </w:numPr>
      </w:pPr>
      <w:r>
        <w:t xml:space="preserve">Human and rat </w:t>
      </w:r>
      <w:r w:rsidRPr="001B159E">
        <w:rPr>
          <w:u w:val="single"/>
        </w:rPr>
        <w:t>experimentation</w:t>
      </w:r>
      <w:r>
        <w:t>, e.g., behavioral fMRI experiments, pain fMRI experiments and EEG in Epilepsy.</w:t>
      </w:r>
    </w:p>
    <w:p w14:paraId="50E1BAA9" w14:textId="3DE2B49C" w:rsidR="00766930" w:rsidRPr="00575D1D" w:rsidRDefault="00766930" w:rsidP="006A18A0">
      <w:pPr>
        <w:pStyle w:val="ListParagraph"/>
        <w:numPr>
          <w:ilvl w:val="0"/>
          <w:numId w:val="27"/>
        </w:numPr>
      </w:pPr>
      <w:r w:rsidRPr="001B159E">
        <w:rPr>
          <w:u w:val="single"/>
        </w:rPr>
        <w:t>Programming skills</w:t>
      </w:r>
      <w:r>
        <w:t xml:space="preserve"> in MATLAB and Python.</w:t>
      </w:r>
    </w:p>
    <w:p w14:paraId="1DC6C54A" w14:textId="12A41749" w:rsidR="006C6FFE" w:rsidRDefault="00805A34" w:rsidP="006A18A0">
      <w:r>
        <w:lastRenderedPageBreak/>
        <w:t>I also</w:t>
      </w:r>
      <w:r w:rsidR="003E7D4C">
        <w:t xml:space="preserve"> have experience </w:t>
      </w:r>
      <w:r w:rsidR="003E7D4C" w:rsidRPr="005B20A9">
        <w:rPr>
          <w:u w:val="single"/>
        </w:rPr>
        <w:t>teaching and mentoring</w:t>
      </w:r>
      <w:r w:rsidR="00766930" w:rsidRPr="005B20A9">
        <w:rPr>
          <w:u w:val="single"/>
        </w:rPr>
        <w:t>, and I love it</w:t>
      </w:r>
      <w:r w:rsidR="003E7D4C">
        <w:t>. I gave lectures in my alma mater on MRI principles and Computational Neurosci</w:t>
      </w:r>
      <w:r w:rsidR="009552B5">
        <w:t>ences and assisted in teaching N</w:t>
      </w:r>
      <w:r w:rsidR="003E7D4C">
        <w:t>euroinformatics tools to undergraduate students at FIU</w:t>
      </w:r>
      <w:r w:rsidR="00775155">
        <w:t xml:space="preserve"> and </w:t>
      </w:r>
      <w:r w:rsidR="003E7D4C">
        <w:t xml:space="preserve">I </w:t>
      </w:r>
      <w:r w:rsidR="00775155">
        <w:t xml:space="preserve">have </w:t>
      </w:r>
      <w:r w:rsidR="003E7D4C">
        <w:t xml:space="preserve">mentored several bachelor and master </w:t>
      </w:r>
      <w:r w:rsidR="00775155">
        <w:t>theses</w:t>
      </w:r>
      <w:r w:rsidR="0096428D">
        <w:t>.</w:t>
      </w:r>
    </w:p>
    <w:p w14:paraId="6A1E269E" w14:textId="77777777" w:rsidR="00AB21B5" w:rsidRDefault="00AB21B5" w:rsidP="00AB21B5">
      <w:pPr>
        <w:pStyle w:val="Heading1"/>
      </w:pPr>
      <w:r w:rsidRPr="00731F8B">
        <w:t>Publications</w:t>
      </w:r>
    </w:p>
    <w:p w14:paraId="21BC6F77" w14:textId="77777777" w:rsidR="00AB21B5" w:rsidRDefault="00000000" w:rsidP="00AB21B5">
      <w:pPr>
        <w:spacing w:after="0"/>
        <w:ind w:firstLine="0"/>
        <w:contextualSpacing/>
      </w:pPr>
      <w:hyperlink r:id="rId15" w:history="1">
        <w:r w:rsidR="00AB21B5" w:rsidRPr="00A4376A">
          <w:rPr>
            <w:rStyle w:val="Hyperlink"/>
          </w:rPr>
          <w:t>https://scholar.g</w:t>
        </w:r>
        <w:r w:rsidR="00AB21B5" w:rsidRPr="00A4376A">
          <w:rPr>
            <w:rStyle w:val="Hyperlink"/>
          </w:rPr>
          <w:t>o</w:t>
        </w:r>
        <w:r w:rsidR="00AB21B5" w:rsidRPr="00A4376A">
          <w:rPr>
            <w:rStyle w:val="Hyperlink"/>
          </w:rPr>
          <w:t>ogle.com/citations?user=UbLgLucAAAAJ&amp;hl=en</w:t>
        </w:r>
      </w:hyperlink>
      <w:r w:rsidR="00AB21B5">
        <w:t xml:space="preserve"> </w:t>
      </w:r>
      <w:r w:rsidR="00AB21B5">
        <w:rPr>
          <w:spacing w:val="-1"/>
        </w:rPr>
        <w:t>h</w:t>
      </w:r>
      <w:r w:rsidR="00AB21B5">
        <w:rPr>
          <w:spacing w:val="1"/>
        </w:rPr>
        <w:t>-</w:t>
      </w:r>
      <w:r w:rsidR="00AB21B5">
        <w:t>i</w:t>
      </w:r>
      <w:r w:rsidR="00AB21B5">
        <w:rPr>
          <w:spacing w:val="-1"/>
        </w:rPr>
        <w:t>nd</w:t>
      </w:r>
      <w:r w:rsidR="00AB21B5">
        <w:t>ex=</w:t>
      </w:r>
      <w:r w:rsidR="00AB21B5">
        <w:rPr>
          <w:spacing w:val="2"/>
        </w:rPr>
        <w:t>13</w:t>
      </w:r>
      <w:r w:rsidR="00AB21B5">
        <w:t>, h10-index=16, 1407</w:t>
      </w:r>
      <w:r w:rsidR="00AB21B5">
        <w:rPr>
          <w:spacing w:val="-6"/>
        </w:rPr>
        <w:t xml:space="preserve"> </w:t>
      </w:r>
      <w:r w:rsidR="00AB21B5">
        <w:rPr>
          <w:spacing w:val="1"/>
        </w:rPr>
        <w:t>c</w:t>
      </w:r>
      <w:r w:rsidR="00AB21B5">
        <w:rPr>
          <w:spacing w:val="-2"/>
        </w:rPr>
        <w:t>i</w:t>
      </w:r>
      <w:r w:rsidR="00AB21B5">
        <w:rPr>
          <w:spacing w:val="-1"/>
        </w:rPr>
        <w:t>ta</w:t>
      </w:r>
      <w:r w:rsidR="00AB21B5">
        <w:rPr>
          <w:spacing w:val="1"/>
        </w:rPr>
        <w:t>t</w:t>
      </w:r>
      <w:r w:rsidR="00AB21B5">
        <w:t>i</w:t>
      </w:r>
      <w:r w:rsidR="00AB21B5">
        <w:rPr>
          <w:spacing w:val="-1"/>
        </w:rPr>
        <w:t>on</w:t>
      </w:r>
      <w:r w:rsidR="00AB21B5">
        <w:t>s</w:t>
      </w:r>
    </w:p>
    <w:p w14:paraId="550CE991" w14:textId="77777777" w:rsidR="00AB21B5" w:rsidRPr="002C68DF" w:rsidRDefault="00AB21B5" w:rsidP="00AB21B5">
      <w:pPr>
        <w:spacing w:before="120" w:after="0"/>
        <w:ind w:firstLine="0"/>
        <w:rPr>
          <w:b/>
          <w:i/>
          <w:szCs w:val="22"/>
          <w:lang w:val="en-029"/>
        </w:rPr>
      </w:pPr>
      <w:r w:rsidRPr="002C68DF">
        <w:rPr>
          <w:b/>
          <w:i/>
          <w:szCs w:val="22"/>
          <w:lang w:val="en-029"/>
        </w:rPr>
        <w:t>*Equal contribution with first author</w:t>
      </w:r>
      <w:r>
        <w:rPr>
          <w:b/>
          <w:i/>
          <w:szCs w:val="22"/>
          <w:lang w:val="en-029"/>
        </w:rPr>
        <w:t xml:space="preserve"> (</w:t>
      </w:r>
      <w:r w:rsidRPr="001C3B79">
        <w:rPr>
          <w:b/>
          <w:i/>
          <w:szCs w:val="22"/>
          <w:lang w:val="en-029"/>
        </w:rPr>
        <w:t>shared leading role in the publication</w:t>
      </w:r>
      <w:r>
        <w:rPr>
          <w:b/>
          <w:i/>
          <w:szCs w:val="22"/>
          <w:lang w:val="en-029"/>
        </w:rPr>
        <w:t>)</w:t>
      </w:r>
    </w:p>
    <w:p w14:paraId="6B694880" w14:textId="77777777" w:rsidR="00AB21B5" w:rsidRDefault="00AB21B5" w:rsidP="00AB21B5">
      <w:pPr>
        <w:pStyle w:val="Heading2"/>
        <w:rPr>
          <w:lang w:val="en-029"/>
        </w:rPr>
      </w:pPr>
      <w:r w:rsidRPr="00AF351B">
        <w:rPr>
          <w:lang w:val="en-029"/>
        </w:rPr>
        <w:t xml:space="preserve">Peer </w:t>
      </w:r>
      <w:r w:rsidRPr="00731F8B">
        <w:t>reviewed</w:t>
      </w:r>
      <w:r w:rsidRPr="00AF351B">
        <w:rPr>
          <w:lang w:val="en-029"/>
        </w:rPr>
        <w:t>:</w:t>
      </w:r>
    </w:p>
    <w:p w14:paraId="410F34C3" w14:textId="12D37CF7" w:rsidR="00AB21B5" w:rsidRPr="005469FA" w:rsidRDefault="00AB21B5" w:rsidP="00AB21B5">
      <w:pPr>
        <w:pStyle w:val="ListParagraph"/>
        <w:numPr>
          <w:ilvl w:val="0"/>
          <w:numId w:val="1"/>
        </w:numPr>
        <w:rPr>
          <w:lang w:val="en-029"/>
        </w:rPr>
      </w:pPr>
      <w:r w:rsidRPr="005469FA">
        <w:rPr>
          <w:b/>
          <w:lang w:val="en-029"/>
        </w:rPr>
        <w:t>Valdes-Hernandez, P.A.</w:t>
      </w:r>
      <w:r w:rsidRPr="005469FA">
        <w:rPr>
          <w:lang w:val="en-029"/>
        </w:rPr>
        <w:t>, Laffitte Nodarse, Peraza, J., Cole, J.H., Cruz-Almeida, Y. (2023).</w:t>
      </w:r>
      <w:r>
        <w:rPr>
          <w:lang w:val="en-029"/>
        </w:rPr>
        <w:t xml:space="preserve"> </w:t>
      </w:r>
      <w:r w:rsidRPr="005469FA">
        <w:rPr>
          <w:lang w:val="en-029"/>
        </w:rPr>
        <w:t>Toward MR protocol-agnostic, bias-corrected brain age predicted from clinical-grade MRIs</w:t>
      </w:r>
      <w:r>
        <w:rPr>
          <w:lang w:val="en-029"/>
        </w:rPr>
        <w:t xml:space="preserve">. </w:t>
      </w:r>
      <w:r w:rsidRPr="004E163E">
        <w:rPr>
          <w:i/>
          <w:lang w:val="en-029"/>
        </w:rPr>
        <w:t>Scientific Reports</w:t>
      </w:r>
      <w:r>
        <w:rPr>
          <w:lang w:val="en-029"/>
        </w:rPr>
        <w:t xml:space="preserve"> </w:t>
      </w:r>
      <w:r w:rsidR="00D142D4" w:rsidRPr="00D142D4">
        <w:rPr>
          <w:rFonts w:ascii="Calibri" w:hAnsi="Calibri" w:cs="Calibri"/>
          <w:color w:val="222222"/>
          <w:shd w:val="clear" w:color="auto" w:fill="FFFFFF"/>
        </w:rPr>
        <w:t xml:space="preserve">13, 19570. </w:t>
      </w:r>
      <w:r w:rsidR="00D142D4" w:rsidRPr="00D142D4">
        <w:rPr>
          <w:rFonts w:ascii="Calibri" w:hAnsi="Calibri" w:cs="Calibri"/>
          <w:color w:val="222222"/>
          <w:shd w:val="clear" w:color="auto" w:fill="FFFFFF"/>
        </w:rPr>
        <w:fldChar w:fldCharType="begin"/>
      </w:r>
      <w:r w:rsidR="00D142D4" w:rsidRPr="00D142D4">
        <w:rPr>
          <w:rFonts w:ascii="Calibri" w:hAnsi="Calibri" w:cs="Calibri"/>
          <w:color w:val="222222"/>
          <w:shd w:val="clear" w:color="auto" w:fill="FFFFFF"/>
        </w:rPr>
        <w:instrText>HYPERLINK "</w:instrText>
      </w:r>
      <w:r w:rsidR="00D142D4" w:rsidRPr="00D142D4">
        <w:rPr>
          <w:rFonts w:ascii="Calibri" w:hAnsi="Calibri" w:cs="Calibri"/>
          <w:color w:val="222222"/>
          <w:shd w:val="clear" w:color="auto" w:fill="FFFFFF"/>
        </w:rPr>
        <w:instrText>https://doi.org/10.1038/s41598-023-47021-y</w:instrText>
      </w:r>
      <w:r w:rsidR="00D142D4" w:rsidRPr="00D142D4">
        <w:rPr>
          <w:rFonts w:ascii="Calibri" w:hAnsi="Calibri" w:cs="Calibri"/>
          <w:color w:val="222222"/>
          <w:shd w:val="clear" w:color="auto" w:fill="FFFFFF"/>
        </w:rPr>
        <w:instrText>"</w:instrText>
      </w:r>
      <w:r w:rsidR="00D142D4" w:rsidRPr="00D142D4">
        <w:rPr>
          <w:rFonts w:ascii="Calibri" w:hAnsi="Calibri" w:cs="Calibri"/>
          <w:color w:val="222222"/>
          <w:shd w:val="clear" w:color="auto" w:fill="FFFFFF"/>
        </w:rPr>
        <w:fldChar w:fldCharType="separate"/>
      </w:r>
      <w:r w:rsidR="00D142D4" w:rsidRPr="00D142D4">
        <w:rPr>
          <w:rStyle w:val="Hyperlink"/>
          <w:rFonts w:ascii="Calibri" w:hAnsi="Calibri" w:cs="Calibri"/>
          <w:shd w:val="clear" w:color="auto" w:fill="FFFFFF"/>
        </w:rPr>
        <w:t>https://doi.org/10.1038/s41598-023-47021-y</w:t>
      </w:r>
      <w:r w:rsidR="00D142D4" w:rsidRPr="00D142D4">
        <w:rPr>
          <w:rFonts w:ascii="Calibri" w:hAnsi="Calibri" w:cs="Calibri"/>
          <w:color w:val="222222"/>
          <w:shd w:val="clear" w:color="auto" w:fill="FFFFFF"/>
        </w:rPr>
        <w:fldChar w:fldCharType="end"/>
      </w:r>
      <w:r w:rsidR="00D142D4">
        <w:rPr>
          <w:rFonts w:ascii="Segoe UI" w:hAnsi="Segoe UI" w:cs="Segoe UI"/>
          <w:color w:val="222222"/>
          <w:shd w:val="clear" w:color="auto" w:fill="FFFFFF"/>
        </w:rPr>
        <w:t xml:space="preserve"> </w:t>
      </w:r>
    </w:p>
    <w:p w14:paraId="7F67E3CB" w14:textId="65527844" w:rsidR="00AB21B5" w:rsidRPr="00D913A2" w:rsidRDefault="00AB21B5" w:rsidP="00AB21B5">
      <w:pPr>
        <w:pStyle w:val="ListParagraph"/>
        <w:numPr>
          <w:ilvl w:val="0"/>
          <w:numId w:val="1"/>
        </w:numPr>
        <w:rPr>
          <w:lang w:val="en-029"/>
        </w:rPr>
      </w:pPr>
      <w:r w:rsidRPr="00D913A2">
        <w:rPr>
          <w:b/>
          <w:lang w:val="en-029"/>
        </w:rPr>
        <w:t>Valdes-Hernandez, P.A.</w:t>
      </w:r>
      <w:r w:rsidRPr="00D913A2">
        <w:rPr>
          <w:lang w:val="en-029"/>
        </w:rPr>
        <w:t xml:space="preserve">, Laffitte Nodarse, C., James Cole, Cole, J.H., </w:t>
      </w:r>
      <w:r w:rsidRPr="005C2E1A">
        <w:rPr>
          <w:lang w:val="en-029"/>
        </w:rPr>
        <w:t xml:space="preserve">Cruz-Almeida, Y. (2023). </w:t>
      </w:r>
      <w:r w:rsidRPr="00D913A2">
        <w:rPr>
          <w:lang w:val="en-029"/>
        </w:rPr>
        <w:t xml:space="preserve">Feasibility of brain age predictions from clinical </w:t>
      </w:r>
      <w:r w:rsidRPr="002C2F54">
        <w:rPr>
          <w:rFonts w:ascii="Calibri" w:hAnsi="Calibri" w:cs="Calibri"/>
          <w:lang w:val="en-029"/>
        </w:rPr>
        <w:t xml:space="preserve">MRIs. </w:t>
      </w:r>
      <w:r w:rsidRPr="002C2F54">
        <w:rPr>
          <w:rFonts w:ascii="Calibri" w:hAnsi="Calibri" w:cs="Calibri"/>
          <w:i/>
          <w:lang w:val="en-029"/>
        </w:rPr>
        <w:t>Brain Research Bulletin</w:t>
      </w:r>
      <w:r w:rsidR="002C2F54" w:rsidRPr="002C2F54">
        <w:rPr>
          <w:rFonts w:ascii="Calibri" w:hAnsi="Calibri" w:cs="Calibri"/>
          <w:iCs/>
          <w:lang w:val="en-029"/>
        </w:rPr>
        <w:t xml:space="preserve"> </w:t>
      </w:r>
      <w:r w:rsidR="002C2F54" w:rsidRPr="002C2F54">
        <w:rPr>
          <w:rFonts w:ascii="Calibri" w:hAnsi="Calibri" w:cs="Calibri"/>
          <w:iCs/>
          <w:lang w:val="en-029"/>
        </w:rPr>
        <w:t>110811</w:t>
      </w:r>
      <w:r w:rsidR="00183B66">
        <w:rPr>
          <w:rFonts w:ascii="Calibri" w:hAnsi="Calibri" w:cs="Calibri"/>
          <w:iCs/>
          <w:lang w:val="en-029"/>
        </w:rPr>
        <w:t xml:space="preserve"> (in press)</w:t>
      </w:r>
      <w:r w:rsidR="002C2F54" w:rsidRPr="002C2F54">
        <w:rPr>
          <w:rFonts w:ascii="Calibri" w:hAnsi="Calibri" w:cs="Calibri"/>
          <w:iCs/>
          <w:lang w:val="en-029"/>
        </w:rPr>
        <w:t xml:space="preserve">. </w:t>
      </w:r>
      <w:r w:rsidR="002C2F54" w:rsidRPr="002C2F54">
        <w:rPr>
          <w:rStyle w:val="anchor-text"/>
          <w:rFonts w:ascii="Calibri" w:hAnsi="Calibri" w:cs="Calibri"/>
          <w:color w:val="1F1F1F"/>
          <w:sz w:val="21"/>
          <w:szCs w:val="21"/>
        </w:rPr>
        <w:fldChar w:fldCharType="begin"/>
      </w:r>
      <w:r w:rsidR="002C2F54" w:rsidRPr="002C2F54">
        <w:rPr>
          <w:rStyle w:val="anchor-text"/>
          <w:rFonts w:ascii="Calibri" w:hAnsi="Calibri" w:cs="Calibri"/>
          <w:color w:val="1F1F1F"/>
          <w:sz w:val="21"/>
          <w:szCs w:val="21"/>
        </w:rPr>
        <w:instrText>HYPERLINK "</w:instrText>
      </w:r>
      <w:r w:rsidR="002C2F54" w:rsidRPr="002C2F54">
        <w:rPr>
          <w:rStyle w:val="anchor-text"/>
          <w:rFonts w:ascii="Calibri" w:hAnsi="Calibri" w:cs="Calibri"/>
          <w:color w:val="1F1F1F"/>
          <w:sz w:val="21"/>
          <w:szCs w:val="21"/>
        </w:rPr>
        <w:instrText>https://doi.org/10.1016/j.brainresbull.2023.11081</w:instrText>
      </w:r>
      <w:r w:rsidR="002C2F54" w:rsidRPr="002C2F54">
        <w:rPr>
          <w:rFonts w:ascii="Calibri" w:hAnsi="Calibri" w:cs="Calibri"/>
        </w:rPr>
        <w:instrText>1</w:instrText>
      </w:r>
      <w:r w:rsidR="002C2F54" w:rsidRPr="002C2F54">
        <w:rPr>
          <w:rStyle w:val="anchor-text"/>
          <w:rFonts w:ascii="Calibri" w:hAnsi="Calibri" w:cs="Calibri"/>
          <w:color w:val="1F1F1F"/>
          <w:sz w:val="21"/>
          <w:szCs w:val="21"/>
        </w:rPr>
        <w:instrText>"</w:instrText>
      </w:r>
      <w:r w:rsidR="002C2F54" w:rsidRPr="002C2F54">
        <w:rPr>
          <w:rStyle w:val="anchor-text"/>
          <w:rFonts w:ascii="Calibri" w:hAnsi="Calibri" w:cs="Calibri"/>
          <w:color w:val="1F1F1F"/>
          <w:sz w:val="21"/>
          <w:szCs w:val="21"/>
        </w:rPr>
        <w:fldChar w:fldCharType="separate"/>
      </w:r>
      <w:r w:rsidR="002C2F54" w:rsidRPr="002C2F54">
        <w:rPr>
          <w:rStyle w:val="Hyperlink"/>
          <w:rFonts w:ascii="Calibri" w:hAnsi="Calibri" w:cs="Calibri"/>
          <w:sz w:val="21"/>
          <w:szCs w:val="21"/>
        </w:rPr>
        <w:t>https://doi.org/10.1016/j.brainresbull.2023.11081</w:t>
      </w:r>
      <w:r w:rsidR="002C2F54" w:rsidRPr="002C2F54">
        <w:rPr>
          <w:rStyle w:val="Hyperlink"/>
          <w:rFonts w:ascii="Calibri" w:hAnsi="Calibri" w:cs="Calibri"/>
        </w:rPr>
        <w:t>1</w:t>
      </w:r>
      <w:r w:rsidR="002C2F54" w:rsidRPr="002C2F54">
        <w:rPr>
          <w:rStyle w:val="anchor-text"/>
          <w:rFonts w:ascii="Calibri" w:hAnsi="Calibri" w:cs="Calibri"/>
          <w:color w:val="1F1F1F"/>
          <w:sz w:val="21"/>
          <w:szCs w:val="21"/>
        </w:rPr>
        <w:fldChar w:fldCharType="end"/>
      </w:r>
      <w:r w:rsidR="002C2F54">
        <w:t xml:space="preserve"> </w:t>
      </w:r>
    </w:p>
    <w:p w14:paraId="4F9AE379" w14:textId="74995F34" w:rsidR="00AB21B5" w:rsidRPr="005C2E1A" w:rsidRDefault="00AB21B5" w:rsidP="00AB21B5">
      <w:pPr>
        <w:pStyle w:val="ListParagraph"/>
        <w:numPr>
          <w:ilvl w:val="0"/>
          <w:numId w:val="1"/>
        </w:numPr>
        <w:rPr>
          <w:lang w:val="en-029"/>
        </w:rPr>
      </w:pPr>
      <w:r w:rsidRPr="00A96E7C">
        <w:rPr>
          <w:b/>
          <w:lang w:val="en-029"/>
        </w:rPr>
        <w:t>Valdes-Hernandez, P.A.</w:t>
      </w:r>
      <w:r w:rsidRPr="005C2E1A">
        <w:rPr>
          <w:lang w:val="en-029"/>
        </w:rPr>
        <w:t>, Johnson A.J., Montesino-Goicolea, S., Laffitte Nodarse, C., Bashyam, V., Davatzikos, Fillingim, R.B, Cruz-Almeida, Y. (2023). Accelerated brain aging mediates the association between psychological profiles and clinical pain in knee osteoarthritis</w:t>
      </w:r>
      <w:r>
        <w:rPr>
          <w:lang w:val="en-029"/>
        </w:rPr>
        <w:t xml:space="preserve">. </w:t>
      </w:r>
      <w:r w:rsidRPr="004D3ECC">
        <w:rPr>
          <w:i/>
          <w:iCs/>
          <w:lang w:val="en-029"/>
        </w:rPr>
        <w:t>The Journal of Pain</w:t>
      </w:r>
      <w:r>
        <w:rPr>
          <w:i/>
          <w:iCs/>
          <w:lang w:val="en-029"/>
        </w:rPr>
        <w:t xml:space="preserve"> </w:t>
      </w:r>
      <w:r w:rsidRPr="007F0F34">
        <w:rPr>
          <w:rStyle w:val="Hyperlink"/>
          <w:color w:val="auto"/>
          <w:u w:val="none"/>
        </w:rPr>
        <w:t>(</w:t>
      </w:r>
      <w:r w:rsidR="0074098D">
        <w:rPr>
          <w:rStyle w:val="Hyperlink"/>
          <w:color w:val="auto"/>
          <w:u w:val="none"/>
        </w:rPr>
        <w:t>n press</w:t>
      </w:r>
      <w:r w:rsidRPr="007F0F34">
        <w:rPr>
          <w:rStyle w:val="Hyperlink"/>
          <w:color w:val="auto"/>
          <w:u w:val="none"/>
        </w:rPr>
        <w:t>)</w:t>
      </w:r>
      <w:r w:rsidR="0074098D">
        <w:rPr>
          <w:rStyle w:val="Hyperlink"/>
          <w:color w:val="auto"/>
          <w:u w:val="none"/>
        </w:rPr>
        <w:t xml:space="preserve">. </w:t>
      </w:r>
      <w:r w:rsidR="0074098D">
        <w:rPr>
          <w:rStyle w:val="Hyperlink"/>
          <w:color w:val="auto"/>
          <w:u w:val="none"/>
        </w:rPr>
        <w:fldChar w:fldCharType="begin"/>
      </w:r>
      <w:r w:rsidR="0074098D">
        <w:rPr>
          <w:rStyle w:val="Hyperlink"/>
          <w:color w:val="auto"/>
          <w:u w:val="none"/>
        </w:rPr>
        <w:instrText>HYPERLINK "</w:instrText>
      </w:r>
      <w:r w:rsidR="0074098D" w:rsidRPr="0074098D">
        <w:rPr>
          <w:rStyle w:val="Hyperlink"/>
          <w:color w:val="auto"/>
          <w:u w:val="none"/>
        </w:rPr>
        <w:instrText>https://doi.org/10.1016/j.jpain.2023.11.006</w:instrText>
      </w:r>
      <w:r w:rsidR="0074098D">
        <w:rPr>
          <w:rStyle w:val="Hyperlink"/>
          <w:color w:val="auto"/>
          <w:u w:val="none"/>
        </w:rPr>
        <w:instrText>"</w:instrText>
      </w:r>
      <w:r w:rsidR="0074098D">
        <w:rPr>
          <w:rStyle w:val="Hyperlink"/>
          <w:color w:val="auto"/>
          <w:u w:val="none"/>
        </w:rPr>
        <w:fldChar w:fldCharType="separate"/>
      </w:r>
      <w:r w:rsidR="0074098D" w:rsidRPr="004113F9">
        <w:rPr>
          <w:rStyle w:val="Hyperlink"/>
        </w:rPr>
        <w:t>https://doi.org/10.1016/j.jpain.2023.11.006</w:t>
      </w:r>
      <w:r w:rsidR="0074098D">
        <w:rPr>
          <w:rStyle w:val="Hyperlink"/>
          <w:color w:val="auto"/>
          <w:u w:val="none"/>
        </w:rPr>
        <w:fldChar w:fldCharType="end"/>
      </w:r>
    </w:p>
    <w:p w14:paraId="04157533" w14:textId="77777777" w:rsidR="00AB21B5" w:rsidRPr="00BC30C2" w:rsidRDefault="00AB21B5" w:rsidP="00AB21B5">
      <w:pPr>
        <w:pStyle w:val="ListParagraph"/>
        <w:numPr>
          <w:ilvl w:val="0"/>
          <w:numId w:val="1"/>
        </w:numPr>
        <w:rPr>
          <w:lang w:val="en-029"/>
        </w:rPr>
      </w:pPr>
      <w:r w:rsidRPr="00BC30C2">
        <w:rPr>
          <w:lang w:val="en-029"/>
        </w:rPr>
        <w:t xml:space="preserve">Montesino-Goicolea, S., </w:t>
      </w:r>
      <w:r w:rsidRPr="002B29E8">
        <w:rPr>
          <w:b/>
          <w:lang w:val="en-029"/>
        </w:rPr>
        <w:t>Valdes-Hernandez, P.A</w:t>
      </w:r>
      <w:r w:rsidRPr="00BC30C2">
        <w:rPr>
          <w:lang w:val="en-029"/>
        </w:rPr>
        <w:t>, Laffitte Nodarse, C., Johnson, J.J, Cole, J.H., Antoine L.H., Goodin B.R., Fillingim, R.B, Cruz-Almeida, Y.</w:t>
      </w:r>
      <w:r>
        <w:rPr>
          <w:lang w:val="en-029"/>
        </w:rPr>
        <w:t xml:space="preserve"> (2023) </w:t>
      </w:r>
      <w:r w:rsidRPr="00BC30C2">
        <w:rPr>
          <w:lang w:val="en-029"/>
        </w:rPr>
        <w:t>Brain-predicted age difference mediates the association between PROMIS sleep impairment, and self-reported pain measure in persons with knee pain</w:t>
      </w:r>
      <w:r>
        <w:rPr>
          <w:lang w:val="en-029"/>
        </w:rPr>
        <w:t xml:space="preserve">. </w:t>
      </w:r>
      <w:r w:rsidRPr="00491123">
        <w:rPr>
          <w:i/>
          <w:lang w:val="en-029"/>
        </w:rPr>
        <w:t>Aging Brain</w:t>
      </w:r>
      <w:r>
        <w:rPr>
          <w:i/>
          <w:lang w:val="en-029"/>
        </w:rPr>
        <w:t xml:space="preserve"> </w:t>
      </w:r>
      <w:r>
        <w:t xml:space="preserve">4, </w:t>
      </w:r>
      <w:r w:rsidRPr="0082646F">
        <w:t>100088</w:t>
      </w:r>
      <w:r>
        <w:t xml:space="preserve">. </w:t>
      </w:r>
      <w:hyperlink r:id="rId16" w:history="1">
        <w:r w:rsidRPr="00BF2284">
          <w:rPr>
            <w:rStyle w:val="Hyperlink"/>
          </w:rPr>
          <w:t>https://doi.org/10.1016/j.nbas.2023.100088</w:t>
        </w:r>
      </w:hyperlink>
    </w:p>
    <w:p w14:paraId="463DC9A5" w14:textId="77777777" w:rsidR="00AB21B5" w:rsidRPr="005C2E1A" w:rsidRDefault="00AB21B5" w:rsidP="00AB21B5">
      <w:pPr>
        <w:pStyle w:val="ListParagraph"/>
        <w:numPr>
          <w:ilvl w:val="0"/>
          <w:numId w:val="1"/>
        </w:numPr>
        <w:rPr>
          <w:lang w:val="en-029"/>
        </w:rPr>
      </w:pPr>
      <w:r w:rsidRPr="00A96E7C">
        <w:rPr>
          <w:b/>
          <w:lang w:val="en-029"/>
        </w:rPr>
        <w:t>Valdes-Hernandez, P.A.</w:t>
      </w:r>
      <w:r>
        <w:rPr>
          <w:b/>
          <w:lang w:val="en-029"/>
        </w:rPr>
        <w:t>*</w:t>
      </w:r>
      <w:r w:rsidRPr="005C2E1A">
        <w:rPr>
          <w:lang w:val="en-029"/>
        </w:rPr>
        <w:t>, Laffitte Nodarse, C.</w:t>
      </w:r>
      <w:r>
        <w:rPr>
          <w:lang w:val="en-029"/>
        </w:rPr>
        <w:t>*</w:t>
      </w:r>
      <w:r w:rsidRPr="005C2E1A">
        <w:rPr>
          <w:lang w:val="en-029"/>
        </w:rPr>
        <w:t xml:space="preserve">, Johnson A.J., Montesino-Goicolea, S., Bashyam, V., Davatzikos, C., Peraza, J.A, Cole, J.H., Huo Z., Fillingim, R.B, Cruz-Almeida, Y. (2023). Brain predicted age difference estimated using DeepBrainNet is significantly associated with pain and function—a multi-institutional and multi-scanner study. </w:t>
      </w:r>
      <w:r w:rsidRPr="00E603CA">
        <w:rPr>
          <w:i/>
          <w:lang w:val="en-029"/>
        </w:rPr>
        <w:t>PAIN</w:t>
      </w:r>
      <w:r>
        <w:rPr>
          <w:i/>
          <w:lang w:val="en-029"/>
        </w:rPr>
        <w:t>.</w:t>
      </w:r>
      <w:r w:rsidRPr="00E603CA">
        <w:rPr>
          <w:i/>
          <w:lang w:val="en-029"/>
        </w:rPr>
        <w:t xml:space="preserve"> </w:t>
      </w:r>
      <w:hyperlink r:id="rId17" w:history="1">
        <w:r w:rsidRPr="00BF2284">
          <w:rPr>
            <w:rStyle w:val="Hyperlink"/>
            <w:lang w:val="en-029"/>
          </w:rPr>
          <w:t>https://doi.org/10.1097/j.pain.0000000000002984</w:t>
        </w:r>
      </w:hyperlink>
      <w:r w:rsidRPr="00D73173">
        <w:rPr>
          <w:lang w:val="en-029"/>
        </w:rPr>
        <w:t xml:space="preserve"> </w:t>
      </w:r>
    </w:p>
    <w:p w14:paraId="4B6D878C" w14:textId="77777777" w:rsidR="00AB21B5" w:rsidRPr="00B216F9" w:rsidRDefault="00AB21B5" w:rsidP="00AB21B5">
      <w:pPr>
        <w:pStyle w:val="ListParagraph"/>
        <w:numPr>
          <w:ilvl w:val="0"/>
          <w:numId w:val="1"/>
        </w:numPr>
        <w:rPr>
          <w:lang w:val="en-029"/>
        </w:rPr>
      </w:pPr>
      <w:r w:rsidRPr="00B216F9">
        <w:rPr>
          <w:lang w:val="en-029"/>
        </w:rPr>
        <w:t>Montesino-Goicolea</w:t>
      </w:r>
      <w:r>
        <w:rPr>
          <w:lang w:val="en-029"/>
        </w:rPr>
        <w:t>, S.</w:t>
      </w:r>
      <w:r w:rsidRPr="00B216F9">
        <w:rPr>
          <w:lang w:val="en-029"/>
        </w:rPr>
        <w:t>, Nin</w:t>
      </w:r>
      <w:r>
        <w:rPr>
          <w:lang w:val="en-029"/>
        </w:rPr>
        <w:t>,</w:t>
      </w:r>
      <w:r w:rsidRPr="00B216F9">
        <w:rPr>
          <w:lang w:val="en-029"/>
        </w:rPr>
        <w:t xml:space="preserve"> O</w:t>
      </w:r>
      <w:r>
        <w:rPr>
          <w:lang w:val="en-029"/>
        </w:rPr>
        <w:t xml:space="preserve">., </w:t>
      </w:r>
      <w:r w:rsidRPr="00B216F9">
        <w:rPr>
          <w:lang w:val="en-029"/>
        </w:rPr>
        <w:t>Gonzalez</w:t>
      </w:r>
      <w:r>
        <w:rPr>
          <w:lang w:val="en-029"/>
        </w:rPr>
        <w:t>,</w:t>
      </w:r>
      <w:r w:rsidRPr="00B216F9">
        <w:rPr>
          <w:lang w:val="en-029"/>
        </w:rPr>
        <w:t xml:space="preserve"> B</w:t>
      </w:r>
      <w:r>
        <w:rPr>
          <w:lang w:val="en-029"/>
        </w:rPr>
        <w:t>.</w:t>
      </w:r>
      <w:r w:rsidRPr="00B216F9">
        <w:rPr>
          <w:lang w:val="en-029"/>
        </w:rPr>
        <w:t>M.,</w:t>
      </w:r>
      <w:r>
        <w:rPr>
          <w:lang w:val="en-029"/>
        </w:rPr>
        <w:t xml:space="preserve"> </w:t>
      </w:r>
      <w:r w:rsidRPr="00B216F9">
        <w:rPr>
          <w:lang w:val="en-029"/>
        </w:rPr>
        <w:t>Sawczuk</w:t>
      </w:r>
      <w:r>
        <w:rPr>
          <w:lang w:val="en-029"/>
        </w:rPr>
        <w:t>,</w:t>
      </w:r>
      <w:r w:rsidRPr="00B216F9">
        <w:rPr>
          <w:lang w:val="en-029"/>
        </w:rPr>
        <w:t xml:space="preserve"> N</w:t>
      </w:r>
      <w:r>
        <w:rPr>
          <w:lang w:val="en-029"/>
        </w:rPr>
        <w:t>.</w:t>
      </w:r>
      <w:r w:rsidRPr="00B216F9">
        <w:rPr>
          <w:lang w:val="en-029"/>
        </w:rPr>
        <w:t>J</w:t>
      </w:r>
      <w:r>
        <w:rPr>
          <w:lang w:val="en-029"/>
        </w:rPr>
        <w:t>.</w:t>
      </w:r>
      <w:r w:rsidRPr="00B216F9">
        <w:rPr>
          <w:lang w:val="en-029"/>
        </w:rPr>
        <w:t>, Laffitte</w:t>
      </w:r>
      <w:r>
        <w:rPr>
          <w:lang w:val="en-029"/>
        </w:rPr>
        <w:t xml:space="preserve"> Nodarse, C.,</w:t>
      </w:r>
      <w:r w:rsidRPr="00B216F9">
        <w:rPr>
          <w:lang w:val="en-029"/>
        </w:rPr>
        <w:t xml:space="preserve"> </w:t>
      </w:r>
      <w:r w:rsidRPr="005165D5">
        <w:rPr>
          <w:b/>
          <w:bCs/>
          <w:lang w:val="en-029"/>
        </w:rPr>
        <w:t>Valdes-Hernandez, P.A.</w:t>
      </w:r>
      <w:r w:rsidRPr="00B216F9">
        <w:rPr>
          <w:lang w:val="en-029"/>
        </w:rPr>
        <w:t>, Jackson</w:t>
      </w:r>
      <w:r>
        <w:rPr>
          <w:lang w:val="en-029"/>
        </w:rPr>
        <w:t>, E.,</w:t>
      </w:r>
      <w:r w:rsidRPr="00B216F9">
        <w:rPr>
          <w:lang w:val="en-029"/>
        </w:rPr>
        <w:t xml:space="preserve"> Huo</w:t>
      </w:r>
      <w:r>
        <w:rPr>
          <w:lang w:val="en-029"/>
        </w:rPr>
        <w:t>,</w:t>
      </w:r>
      <w:r w:rsidRPr="00B216F9">
        <w:rPr>
          <w:lang w:val="en-029"/>
        </w:rPr>
        <w:t xml:space="preserve"> Z</w:t>
      </w:r>
      <w:r>
        <w:rPr>
          <w:lang w:val="en-029"/>
        </w:rPr>
        <w:t>.</w:t>
      </w:r>
      <w:r w:rsidRPr="00B216F9">
        <w:rPr>
          <w:lang w:val="en-029"/>
        </w:rPr>
        <w:t xml:space="preserve">, </w:t>
      </w:r>
      <w:r>
        <w:rPr>
          <w:lang w:val="en-029"/>
        </w:rPr>
        <w:t xml:space="preserve">Somerville, </w:t>
      </w:r>
      <w:r w:rsidRPr="00B216F9">
        <w:rPr>
          <w:lang w:val="en-029"/>
        </w:rPr>
        <w:t>J</w:t>
      </w:r>
      <w:r>
        <w:rPr>
          <w:lang w:val="en-029"/>
        </w:rPr>
        <w:t>.</w:t>
      </w:r>
      <w:r w:rsidRPr="00B216F9">
        <w:rPr>
          <w:lang w:val="en-029"/>
        </w:rPr>
        <w:t>E</w:t>
      </w:r>
      <w:r>
        <w:rPr>
          <w:lang w:val="en-029"/>
        </w:rPr>
        <w:t>.</w:t>
      </w:r>
      <w:r w:rsidRPr="00B216F9">
        <w:rPr>
          <w:lang w:val="en-029"/>
        </w:rPr>
        <w:t>T., Porges</w:t>
      </w:r>
      <w:r>
        <w:rPr>
          <w:lang w:val="en-029"/>
        </w:rPr>
        <w:t>,</w:t>
      </w:r>
      <w:r w:rsidRPr="00B216F9">
        <w:rPr>
          <w:lang w:val="en-029"/>
        </w:rPr>
        <w:t xml:space="preserve"> E</w:t>
      </w:r>
      <w:r>
        <w:rPr>
          <w:lang w:val="en-029"/>
        </w:rPr>
        <w:t>.</w:t>
      </w:r>
      <w:r w:rsidRPr="00B216F9">
        <w:rPr>
          <w:lang w:val="en-029"/>
        </w:rPr>
        <w:t>C.</w:t>
      </w:r>
      <w:r>
        <w:rPr>
          <w:lang w:val="en-029"/>
        </w:rPr>
        <w:t xml:space="preserve">, </w:t>
      </w:r>
      <w:r w:rsidRPr="00B216F9">
        <w:rPr>
          <w:lang w:val="en-029"/>
        </w:rPr>
        <w:t>Smith</w:t>
      </w:r>
      <w:r>
        <w:rPr>
          <w:lang w:val="en-029"/>
        </w:rPr>
        <w:t>,</w:t>
      </w:r>
      <w:r w:rsidRPr="00B216F9">
        <w:rPr>
          <w:lang w:val="en-029"/>
        </w:rPr>
        <w:t xml:space="preserve"> C</w:t>
      </w:r>
      <w:r>
        <w:rPr>
          <w:lang w:val="en-029"/>
        </w:rPr>
        <w:t xml:space="preserve">., </w:t>
      </w:r>
      <w:r w:rsidRPr="00B216F9">
        <w:rPr>
          <w:lang w:val="en-029"/>
        </w:rPr>
        <w:t>Fillingim</w:t>
      </w:r>
      <w:r>
        <w:rPr>
          <w:lang w:val="en-029"/>
        </w:rPr>
        <w:t>,</w:t>
      </w:r>
      <w:r w:rsidRPr="00B216F9">
        <w:rPr>
          <w:lang w:val="en-029"/>
        </w:rPr>
        <w:t xml:space="preserve"> R</w:t>
      </w:r>
      <w:r>
        <w:rPr>
          <w:lang w:val="en-029"/>
        </w:rPr>
        <w:t>.</w:t>
      </w:r>
      <w:r w:rsidRPr="00B216F9">
        <w:rPr>
          <w:lang w:val="en-029"/>
        </w:rPr>
        <w:t xml:space="preserve">B, </w:t>
      </w:r>
      <w:r w:rsidRPr="00743485">
        <w:rPr>
          <w:lang w:val="en-029"/>
        </w:rPr>
        <w:t>Cruz-Almeida</w:t>
      </w:r>
      <w:r>
        <w:rPr>
          <w:lang w:val="en-029"/>
        </w:rPr>
        <w:t>,</w:t>
      </w:r>
      <w:r w:rsidRPr="00743485">
        <w:rPr>
          <w:lang w:val="en-029"/>
        </w:rPr>
        <w:t xml:space="preserve"> Y.</w:t>
      </w:r>
      <w:r>
        <w:rPr>
          <w:lang w:val="en-029"/>
        </w:rPr>
        <w:t xml:space="preserve"> (2023). </w:t>
      </w:r>
      <w:r w:rsidRPr="00B216F9">
        <w:rPr>
          <w:lang w:val="en-029"/>
        </w:rPr>
        <w:t>Protocol for a pilot and feasibility randomized-controlled trial of four weeks of oral γ-aminobutyric acid (GABA) intake and its effect on pain and sleep in middle-to-older aged adults</w:t>
      </w:r>
      <w:r>
        <w:rPr>
          <w:lang w:val="en-029"/>
        </w:rPr>
        <w:t xml:space="preserve">. </w:t>
      </w:r>
      <w:r w:rsidRPr="00C26D94">
        <w:rPr>
          <w:i/>
          <w:lang w:val="en-029"/>
        </w:rPr>
        <w:t>Contemporary Clinical Trials Communications</w:t>
      </w:r>
      <w:r>
        <w:rPr>
          <w:lang w:val="en-029"/>
        </w:rPr>
        <w:t xml:space="preserve">, </w:t>
      </w:r>
      <w:r w:rsidRPr="00C26D94">
        <w:rPr>
          <w:lang w:val="en-029"/>
        </w:rPr>
        <w:t>32</w:t>
      </w:r>
      <w:r>
        <w:rPr>
          <w:lang w:val="en-029"/>
        </w:rPr>
        <w:t xml:space="preserve">, </w:t>
      </w:r>
      <w:r w:rsidRPr="00322D8E">
        <w:rPr>
          <w:lang w:val="en-029"/>
        </w:rPr>
        <w:t>101066</w:t>
      </w:r>
      <w:r>
        <w:rPr>
          <w:lang w:val="en-029"/>
        </w:rPr>
        <w:t xml:space="preserve">. </w:t>
      </w:r>
      <w:hyperlink r:id="rId18" w:history="1">
        <w:r w:rsidRPr="008E0D6D">
          <w:rPr>
            <w:rStyle w:val="Hyperlink"/>
            <w:lang w:val="en-029"/>
          </w:rPr>
          <w:t>https://doi.org/10.1016/j.conctc.2023.101066</w:t>
        </w:r>
      </w:hyperlink>
    </w:p>
    <w:p w14:paraId="43F5E013" w14:textId="77777777" w:rsidR="00AB21B5" w:rsidRPr="00743485" w:rsidRDefault="00AB21B5" w:rsidP="00AB21B5">
      <w:pPr>
        <w:pStyle w:val="ListParagraph"/>
        <w:numPr>
          <w:ilvl w:val="0"/>
          <w:numId w:val="1"/>
        </w:numPr>
        <w:rPr>
          <w:lang w:val="en-029"/>
        </w:rPr>
      </w:pPr>
      <w:r w:rsidRPr="00743485">
        <w:rPr>
          <w:lang w:val="en-029"/>
        </w:rPr>
        <w:t>Johnson</w:t>
      </w:r>
      <w:r>
        <w:rPr>
          <w:lang w:val="en-029"/>
        </w:rPr>
        <w:t>,</w:t>
      </w:r>
      <w:r w:rsidRPr="00743485">
        <w:rPr>
          <w:lang w:val="en-029"/>
        </w:rPr>
        <w:t xml:space="preserve"> A</w:t>
      </w:r>
      <w:r>
        <w:rPr>
          <w:lang w:val="en-029"/>
        </w:rPr>
        <w:t>.</w:t>
      </w:r>
      <w:r w:rsidRPr="00743485">
        <w:rPr>
          <w:lang w:val="en-029"/>
        </w:rPr>
        <w:t>J</w:t>
      </w:r>
      <w:r>
        <w:rPr>
          <w:lang w:val="en-029"/>
        </w:rPr>
        <w:t>.</w:t>
      </w:r>
      <w:r w:rsidRPr="00743485">
        <w:rPr>
          <w:lang w:val="en-029"/>
        </w:rPr>
        <w:t>, Buchanan</w:t>
      </w:r>
      <w:r>
        <w:rPr>
          <w:lang w:val="en-029"/>
        </w:rPr>
        <w:t>,</w:t>
      </w:r>
      <w:r w:rsidRPr="00743485">
        <w:rPr>
          <w:lang w:val="en-029"/>
        </w:rPr>
        <w:t xml:space="preserve"> T</w:t>
      </w:r>
      <w:r>
        <w:rPr>
          <w:lang w:val="en-029"/>
        </w:rPr>
        <w:t>.</w:t>
      </w:r>
      <w:r w:rsidRPr="00743485">
        <w:rPr>
          <w:lang w:val="en-029"/>
        </w:rPr>
        <w:t>, Laffitte Nodarse</w:t>
      </w:r>
      <w:r>
        <w:rPr>
          <w:lang w:val="en-029"/>
        </w:rPr>
        <w:t>,</w:t>
      </w:r>
      <w:r w:rsidRPr="00743485">
        <w:rPr>
          <w:lang w:val="en-029"/>
        </w:rPr>
        <w:t xml:space="preserve"> C</w:t>
      </w:r>
      <w:r>
        <w:rPr>
          <w:lang w:val="en-029"/>
        </w:rPr>
        <w:t xml:space="preserve">., </w:t>
      </w:r>
      <w:r w:rsidRPr="00883200">
        <w:rPr>
          <w:b/>
          <w:lang w:val="en-029"/>
        </w:rPr>
        <w:t>Valdes-Hernandez</w:t>
      </w:r>
      <w:r>
        <w:rPr>
          <w:b/>
          <w:lang w:val="en-029"/>
        </w:rPr>
        <w:t>,</w:t>
      </w:r>
      <w:r w:rsidRPr="00883200">
        <w:rPr>
          <w:b/>
          <w:lang w:val="en-029"/>
        </w:rPr>
        <w:t xml:space="preserve"> P.A.</w:t>
      </w:r>
      <w:r w:rsidRPr="00743485">
        <w:rPr>
          <w:lang w:val="en-029"/>
        </w:rPr>
        <w:t>, Huo</w:t>
      </w:r>
      <w:r>
        <w:rPr>
          <w:lang w:val="en-029"/>
        </w:rPr>
        <w:t>,</w:t>
      </w:r>
      <w:r w:rsidRPr="00743485">
        <w:rPr>
          <w:lang w:val="en-029"/>
        </w:rPr>
        <w:t xml:space="preserve"> Z</w:t>
      </w:r>
      <w:r>
        <w:rPr>
          <w:lang w:val="en-029"/>
        </w:rPr>
        <w:t>.</w:t>
      </w:r>
      <w:r w:rsidRPr="00743485">
        <w:rPr>
          <w:lang w:val="en-029"/>
        </w:rPr>
        <w:t>, Cole</w:t>
      </w:r>
      <w:r>
        <w:rPr>
          <w:lang w:val="en-029"/>
        </w:rPr>
        <w:t>,</w:t>
      </w:r>
      <w:r w:rsidRPr="00743485">
        <w:rPr>
          <w:lang w:val="en-029"/>
        </w:rPr>
        <w:t xml:space="preserve"> J</w:t>
      </w:r>
      <w:r>
        <w:rPr>
          <w:lang w:val="en-029"/>
        </w:rPr>
        <w:t>.</w:t>
      </w:r>
      <w:r w:rsidRPr="00743485">
        <w:rPr>
          <w:lang w:val="en-029"/>
        </w:rPr>
        <w:t>H</w:t>
      </w:r>
      <w:r>
        <w:rPr>
          <w:lang w:val="en-029"/>
        </w:rPr>
        <w:t>.</w:t>
      </w:r>
      <w:r w:rsidRPr="00743485">
        <w:rPr>
          <w:lang w:val="en-029"/>
        </w:rPr>
        <w:t>, Buford</w:t>
      </w:r>
      <w:r>
        <w:rPr>
          <w:lang w:val="en-029"/>
        </w:rPr>
        <w:t>,</w:t>
      </w:r>
      <w:r w:rsidRPr="00743485">
        <w:rPr>
          <w:lang w:val="en-029"/>
        </w:rPr>
        <w:t xml:space="preserve"> T</w:t>
      </w:r>
      <w:r>
        <w:rPr>
          <w:lang w:val="en-029"/>
        </w:rPr>
        <w:t>.</w:t>
      </w:r>
      <w:r w:rsidRPr="00743485">
        <w:rPr>
          <w:lang w:val="en-029"/>
        </w:rPr>
        <w:t>W</w:t>
      </w:r>
      <w:r>
        <w:rPr>
          <w:lang w:val="en-029"/>
        </w:rPr>
        <w:t>.</w:t>
      </w:r>
      <w:r w:rsidRPr="00743485">
        <w:rPr>
          <w:lang w:val="en-029"/>
        </w:rPr>
        <w:t>, Fillingim</w:t>
      </w:r>
      <w:r>
        <w:rPr>
          <w:lang w:val="en-029"/>
        </w:rPr>
        <w:t>,</w:t>
      </w:r>
      <w:r w:rsidRPr="00743485">
        <w:rPr>
          <w:lang w:val="en-029"/>
        </w:rPr>
        <w:t xml:space="preserve"> R</w:t>
      </w:r>
      <w:r>
        <w:rPr>
          <w:lang w:val="en-029"/>
        </w:rPr>
        <w:t>.</w:t>
      </w:r>
      <w:r w:rsidRPr="00743485">
        <w:rPr>
          <w:lang w:val="en-029"/>
        </w:rPr>
        <w:t>B</w:t>
      </w:r>
      <w:r>
        <w:rPr>
          <w:lang w:val="en-029"/>
        </w:rPr>
        <w:t>.</w:t>
      </w:r>
      <w:r w:rsidRPr="00743485">
        <w:rPr>
          <w:lang w:val="en-029"/>
        </w:rPr>
        <w:t>, Cruz-Almeida</w:t>
      </w:r>
      <w:r>
        <w:rPr>
          <w:lang w:val="en-029"/>
        </w:rPr>
        <w:t>,</w:t>
      </w:r>
      <w:r w:rsidRPr="00743485">
        <w:rPr>
          <w:lang w:val="en-029"/>
        </w:rPr>
        <w:t xml:space="preserve"> Y.</w:t>
      </w:r>
      <w:r>
        <w:rPr>
          <w:lang w:val="en-029"/>
        </w:rPr>
        <w:t xml:space="preserve"> (2022)</w:t>
      </w:r>
      <w:r w:rsidRPr="00743485">
        <w:rPr>
          <w:lang w:val="en-029"/>
        </w:rPr>
        <w:t xml:space="preserve"> Cross-Sectional Brain-Predicted Age Differences in Community-Dwelling Middle-Aged and Older Adults with High Impact Knee Pain. </w:t>
      </w:r>
      <w:r w:rsidRPr="0012625C">
        <w:rPr>
          <w:i/>
          <w:lang w:val="en-029"/>
        </w:rPr>
        <w:t>Journal of Pain Research</w:t>
      </w:r>
      <w:r>
        <w:rPr>
          <w:lang w:val="en-029"/>
        </w:rPr>
        <w:t xml:space="preserve">, 15, </w:t>
      </w:r>
      <w:r w:rsidRPr="00743485">
        <w:rPr>
          <w:lang w:val="en-029"/>
        </w:rPr>
        <w:t>3575-3587</w:t>
      </w:r>
      <w:r>
        <w:rPr>
          <w:lang w:val="en-029"/>
        </w:rPr>
        <w:t xml:space="preserve">. </w:t>
      </w:r>
      <w:hyperlink r:id="rId19" w:history="1">
        <w:r w:rsidRPr="005312F7">
          <w:rPr>
            <w:rStyle w:val="Hyperlink"/>
            <w:lang w:val="en-029"/>
          </w:rPr>
          <w:t>https://doi.org/10.2147/JPR.S384229</w:t>
        </w:r>
      </w:hyperlink>
    </w:p>
    <w:p w14:paraId="4AA2070D" w14:textId="77777777" w:rsidR="00AB21B5" w:rsidRPr="00D74963" w:rsidRDefault="00AB21B5" w:rsidP="00AB21B5">
      <w:pPr>
        <w:pStyle w:val="ListParagraph"/>
        <w:numPr>
          <w:ilvl w:val="0"/>
          <w:numId w:val="1"/>
        </w:numPr>
        <w:rPr>
          <w:lang w:val="en-029"/>
        </w:rPr>
      </w:pPr>
      <w:r w:rsidRPr="00D74963">
        <w:rPr>
          <w:rFonts w:eastAsia="Times New Roman"/>
          <w:lang w:val="en"/>
        </w:rPr>
        <w:t xml:space="preserve">Strath, L., </w:t>
      </w:r>
      <w:r w:rsidRPr="00D74963">
        <w:rPr>
          <w:b/>
          <w:lang w:val="en-029"/>
        </w:rPr>
        <w:t>Valdes-Hernandez, P.A</w:t>
      </w:r>
      <w:r w:rsidRPr="00D74963">
        <w:rPr>
          <w:rFonts w:eastAsia="Times New Roman"/>
          <w:lang w:val="en"/>
        </w:rPr>
        <w:t xml:space="preserve">, </w:t>
      </w:r>
      <w:r w:rsidRPr="00D74963">
        <w:rPr>
          <w:lang w:val="en-029"/>
        </w:rPr>
        <w:t>Laffitte, Nodarse C., Johnson, A.J.</w:t>
      </w:r>
      <w:r w:rsidRPr="00D74963">
        <w:rPr>
          <w:rFonts w:eastAsia="Times New Roman"/>
          <w:lang w:val="en"/>
        </w:rPr>
        <w:t xml:space="preserve">, Edberg, J., </w:t>
      </w:r>
      <w:r w:rsidRPr="00D74963">
        <w:rPr>
          <w:lang w:val="en-029"/>
        </w:rPr>
        <w:t xml:space="preserve">Fillingim, R.B., </w:t>
      </w:r>
      <w:r>
        <w:t xml:space="preserve">&amp; </w:t>
      </w:r>
      <w:r w:rsidRPr="00D74963">
        <w:rPr>
          <w:lang w:val="en-029"/>
        </w:rPr>
        <w:t xml:space="preserve">Cruz-Almeida Y. </w:t>
      </w:r>
      <w:r w:rsidRPr="00D74963">
        <w:rPr>
          <w:rFonts w:eastAsia="Times New Roman"/>
          <w:lang w:val="en"/>
        </w:rPr>
        <w:t xml:space="preserve">(2022). Clinical Vitamin D Levels are Associated with Insular Volume and Inferior Temporal Gyrus White Matter Surface Area in Community-Dwelling Individuals with Knee Pain. </w:t>
      </w:r>
      <w:r w:rsidRPr="00D74963">
        <w:rPr>
          <w:rFonts w:eastAsia="Times New Roman"/>
          <w:i/>
          <w:lang w:val="en"/>
        </w:rPr>
        <w:t>Frontiers in Neuroscience</w:t>
      </w:r>
      <w:r>
        <w:rPr>
          <w:rFonts w:eastAsia="Times New Roman"/>
          <w:i/>
          <w:lang w:val="en"/>
        </w:rPr>
        <w:t>,</w:t>
      </w:r>
      <w:r w:rsidRPr="00D74963">
        <w:rPr>
          <w:rFonts w:eastAsia="Times New Roman"/>
          <w:i/>
          <w:lang w:val="en"/>
        </w:rPr>
        <w:t xml:space="preserve"> </w:t>
      </w:r>
      <w:r w:rsidRPr="00C421A5">
        <w:rPr>
          <w:rFonts w:eastAsia="Times New Roman"/>
          <w:lang w:val="en"/>
        </w:rPr>
        <w:t>16</w:t>
      </w:r>
      <w:r>
        <w:rPr>
          <w:rFonts w:eastAsia="Times New Roman"/>
          <w:lang w:val="en"/>
        </w:rPr>
        <w:t xml:space="preserve">, </w:t>
      </w:r>
      <w:r>
        <w:t xml:space="preserve">882322. </w:t>
      </w:r>
      <w:hyperlink r:id="rId20" w:history="1">
        <w:r w:rsidRPr="0017120D">
          <w:rPr>
            <w:rStyle w:val="Hyperlink"/>
            <w:rFonts w:eastAsia="Times New Roman"/>
            <w:lang w:val="en"/>
          </w:rPr>
          <w:t>https://doi.org/10.3389/fnins.2022.882322</w:t>
        </w:r>
      </w:hyperlink>
    </w:p>
    <w:p w14:paraId="44F568DF" w14:textId="77777777" w:rsidR="00AB21B5" w:rsidRPr="00BF2EDC" w:rsidRDefault="00AB21B5" w:rsidP="00AB21B5">
      <w:pPr>
        <w:pStyle w:val="ListParagraph"/>
        <w:numPr>
          <w:ilvl w:val="0"/>
          <w:numId w:val="1"/>
        </w:numPr>
        <w:spacing w:before="120" w:after="60"/>
        <w:rPr>
          <w:lang w:val="en-029"/>
        </w:rPr>
      </w:pPr>
      <w:r w:rsidRPr="005763D1">
        <w:rPr>
          <w:lang w:val="en-029"/>
        </w:rPr>
        <w:t>Montesino-Goicolea, S</w:t>
      </w:r>
      <w:r>
        <w:rPr>
          <w:lang w:val="en-029"/>
        </w:rPr>
        <w:t>.</w:t>
      </w:r>
      <w:r w:rsidRPr="005763D1">
        <w:rPr>
          <w:lang w:val="en-029"/>
        </w:rPr>
        <w:t xml:space="preserve">, </w:t>
      </w:r>
      <w:r w:rsidRPr="0065652F">
        <w:rPr>
          <w:b/>
          <w:lang w:val="en-029"/>
        </w:rPr>
        <w:t>Valdes-Hernandez, P.A*</w:t>
      </w:r>
      <w:r w:rsidRPr="008F1218">
        <w:rPr>
          <w:lang w:val="en-029"/>
        </w:rPr>
        <w:t>,</w:t>
      </w:r>
      <w:r w:rsidRPr="005763D1">
        <w:rPr>
          <w:lang w:val="en-029"/>
        </w:rPr>
        <w:t xml:space="preserve"> R., Cruz-Almeida</w:t>
      </w:r>
      <w:r>
        <w:rPr>
          <w:lang w:val="en-029"/>
        </w:rPr>
        <w:t>,</w:t>
      </w:r>
      <w:r w:rsidRPr="005763D1">
        <w:rPr>
          <w:lang w:val="en-029"/>
        </w:rPr>
        <w:t xml:space="preserve"> Y.</w:t>
      </w:r>
      <w:r>
        <w:rPr>
          <w:lang w:val="en-029"/>
        </w:rPr>
        <w:t xml:space="preserve"> (2022)</w:t>
      </w:r>
      <w:r w:rsidRPr="005763D1">
        <w:rPr>
          <w:lang w:val="en-029"/>
        </w:rPr>
        <w:t xml:space="preserve"> </w:t>
      </w:r>
      <w:r w:rsidRPr="00E31A61">
        <w:rPr>
          <w:lang w:val="en-029"/>
        </w:rPr>
        <w:t>Chronic Musculoskeletal Pain Moderates the Association between Sleep Quality and Dorsostriatal-Sensorimotor Resting State Functional Connectivity in Community-Dwelling Older Adults</w:t>
      </w:r>
      <w:r>
        <w:rPr>
          <w:lang w:val="en-029"/>
        </w:rPr>
        <w:t xml:space="preserve">. </w:t>
      </w:r>
      <w:r w:rsidRPr="004E2525">
        <w:rPr>
          <w:i/>
          <w:lang w:val="en-029"/>
        </w:rPr>
        <w:t xml:space="preserve">Pain </w:t>
      </w:r>
      <w:r>
        <w:rPr>
          <w:i/>
          <w:lang w:val="en-029"/>
        </w:rPr>
        <w:t xml:space="preserve">Research </w:t>
      </w:r>
      <w:r w:rsidRPr="004E2525">
        <w:rPr>
          <w:i/>
          <w:lang w:val="en-029"/>
        </w:rPr>
        <w:t>and Management</w:t>
      </w:r>
      <w:r>
        <w:rPr>
          <w:lang w:val="en-029"/>
        </w:rPr>
        <w:t xml:space="preserve">, 2022, 1-12. </w:t>
      </w:r>
      <w:hyperlink r:id="rId21" w:history="1">
        <w:r w:rsidRPr="00394C7D">
          <w:rPr>
            <w:rStyle w:val="Hyperlink"/>
            <w:lang w:val="en-029"/>
          </w:rPr>
          <w:t>https://doi.org/10.1155/2022/4347759</w:t>
        </w:r>
      </w:hyperlink>
    </w:p>
    <w:p w14:paraId="15C5031D" w14:textId="77777777" w:rsidR="00AB21B5" w:rsidRPr="00640D98" w:rsidRDefault="00AB21B5" w:rsidP="00AB21B5">
      <w:pPr>
        <w:pStyle w:val="Bullets"/>
        <w:numPr>
          <w:ilvl w:val="0"/>
          <w:numId w:val="1"/>
        </w:numPr>
        <w:rPr>
          <w:lang w:val="en-029"/>
        </w:rPr>
      </w:pPr>
      <w:r w:rsidRPr="004D65C9">
        <w:rPr>
          <w:lang w:val="en-029"/>
        </w:rPr>
        <w:t>Johnson</w:t>
      </w:r>
      <w:r>
        <w:rPr>
          <w:lang w:val="en-029"/>
        </w:rPr>
        <w:t>,</w:t>
      </w:r>
      <w:r w:rsidRPr="004D65C9">
        <w:rPr>
          <w:lang w:val="en-029"/>
        </w:rPr>
        <w:t xml:space="preserve"> A.J., Laffitte</w:t>
      </w:r>
      <w:r>
        <w:rPr>
          <w:lang w:val="en-029"/>
        </w:rPr>
        <w:t>,</w:t>
      </w:r>
      <w:r w:rsidRPr="004D65C9">
        <w:rPr>
          <w:lang w:val="en-029"/>
        </w:rPr>
        <w:t xml:space="preserve"> Nodarse C., Peraza</w:t>
      </w:r>
      <w:r>
        <w:rPr>
          <w:lang w:val="en-029"/>
        </w:rPr>
        <w:t>,</w:t>
      </w:r>
      <w:r w:rsidRPr="004D65C9">
        <w:rPr>
          <w:lang w:val="en-029"/>
        </w:rPr>
        <w:t xml:space="preserve"> J. A., </w:t>
      </w:r>
      <w:r w:rsidRPr="004D65C9">
        <w:rPr>
          <w:b/>
          <w:lang w:val="en-029"/>
        </w:rPr>
        <w:t>Valdes-Hernandez</w:t>
      </w:r>
      <w:r>
        <w:rPr>
          <w:b/>
          <w:lang w:val="en-029"/>
        </w:rPr>
        <w:t>,</w:t>
      </w:r>
      <w:r w:rsidRPr="004D65C9">
        <w:rPr>
          <w:b/>
          <w:lang w:val="en-029"/>
        </w:rPr>
        <w:t xml:space="preserve"> P.A.</w:t>
      </w:r>
      <w:r w:rsidRPr="004D65C9">
        <w:rPr>
          <w:lang w:val="en-029"/>
        </w:rPr>
        <w:t>, Montesino-Goicolea, S., Huo Z., Fillingim</w:t>
      </w:r>
      <w:r>
        <w:rPr>
          <w:lang w:val="en-029"/>
        </w:rPr>
        <w:t>,</w:t>
      </w:r>
      <w:r w:rsidRPr="004D65C9">
        <w:rPr>
          <w:lang w:val="en-029"/>
        </w:rPr>
        <w:t xml:space="preserve"> R.B., </w:t>
      </w:r>
      <w:r>
        <w:t xml:space="preserve">&amp; </w:t>
      </w:r>
      <w:r w:rsidRPr="004D65C9">
        <w:rPr>
          <w:lang w:val="en-029"/>
        </w:rPr>
        <w:t>Cruz-Almeida Y.</w:t>
      </w:r>
      <w:r>
        <w:rPr>
          <w:lang w:val="en-029"/>
        </w:rPr>
        <w:t xml:space="preserve"> (2021).</w:t>
      </w:r>
      <w:r w:rsidRPr="004D65C9">
        <w:rPr>
          <w:lang w:val="en-029"/>
        </w:rPr>
        <w:t xml:space="preserve"> Psychological profiles in adults with knee OA-related pain: A replication study</w:t>
      </w:r>
      <w:r>
        <w:rPr>
          <w:lang w:val="en-029"/>
        </w:rPr>
        <w:t>.</w:t>
      </w:r>
      <w:r w:rsidRPr="004D65C9">
        <w:rPr>
          <w:lang w:val="en-029"/>
        </w:rPr>
        <w:t xml:space="preserve"> </w:t>
      </w:r>
      <w:r w:rsidRPr="002158A8">
        <w:rPr>
          <w:i/>
          <w:lang w:val="en-029"/>
        </w:rPr>
        <w:t>Therapeutic Advances in Musculoskeletal Disorders</w:t>
      </w:r>
      <w:r w:rsidRPr="002D1F72">
        <w:rPr>
          <w:lang w:val="en-029"/>
        </w:rPr>
        <w:t>,</w:t>
      </w:r>
      <w:r>
        <w:rPr>
          <w:lang w:val="en-029"/>
        </w:rPr>
        <w:t xml:space="preserve"> 13, </w:t>
      </w:r>
      <w:r w:rsidRPr="00153E83">
        <w:rPr>
          <w:lang w:val="en-029"/>
        </w:rPr>
        <w:t xml:space="preserve">1759720X211059614. </w:t>
      </w:r>
      <w:hyperlink r:id="rId22" w:history="1">
        <w:r w:rsidRPr="00AC4E1B">
          <w:rPr>
            <w:rStyle w:val="Hyperlink"/>
            <w:lang w:val="en-029"/>
          </w:rPr>
          <w:t>https://doi.org/10.1177/1759720X211059614</w:t>
        </w:r>
      </w:hyperlink>
    </w:p>
    <w:p w14:paraId="421529AE" w14:textId="77777777" w:rsidR="00AB21B5" w:rsidRPr="00640D98" w:rsidRDefault="00AB21B5" w:rsidP="00AB21B5">
      <w:pPr>
        <w:pStyle w:val="Bullets"/>
        <w:numPr>
          <w:ilvl w:val="0"/>
          <w:numId w:val="1"/>
        </w:numPr>
        <w:rPr>
          <w:lang w:val="en-029"/>
        </w:rPr>
      </w:pPr>
      <w:r w:rsidRPr="0065652F">
        <w:rPr>
          <w:b/>
          <w:lang w:val="en-029"/>
        </w:rPr>
        <w:t>Valdes-Hernandez, P.A.</w:t>
      </w:r>
      <w:r w:rsidRPr="001B0D9C">
        <w:rPr>
          <w:lang w:val="en-029"/>
        </w:rPr>
        <w:t>, Montesino-Goicolea</w:t>
      </w:r>
      <w:r>
        <w:rPr>
          <w:lang w:val="en-029"/>
        </w:rPr>
        <w:t>,</w:t>
      </w:r>
      <w:r w:rsidRPr="001B0D9C">
        <w:rPr>
          <w:lang w:val="en-029"/>
        </w:rPr>
        <w:t xml:space="preserve"> S., B. Fillingim</w:t>
      </w:r>
      <w:r>
        <w:rPr>
          <w:lang w:val="en-029"/>
        </w:rPr>
        <w:t>,</w:t>
      </w:r>
      <w:r w:rsidRPr="001B0D9C">
        <w:rPr>
          <w:lang w:val="en-029"/>
        </w:rPr>
        <w:t xml:space="preserve"> R.B., Riley III</w:t>
      </w:r>
      <w:r>
        <w:rPr>
          <w:lang w:val="en-029"/>
        </w:rPr>
        <w:t>,</w:t>
      </w:r>
      <w:r w:rsidRPr="001B0D9C">
        <w:rPr>
          <w:lang w:val="en-029"/>
        </w:rPr>
        <w:t xml:space="preserve"> J.L., Porges</w:t>
      </w:r>
      <w:r>
        <w:rPr>
          <w:lang w:val="en-029"/>
        </w:rPr>
        <w:t>,</w:t>
      </w:r>
      <w:r w:rsidRPr="001B0D9C">
        <w:rPr>
          <w:lang w:val="en-029"/>
        </w:rPr>
        <w:t xml:space="preserve"> E., Woods</w:t>
      </w:r>
      <w:r>
        <w:rPr>
          <w:lang w:val="en-029"/>
        </w:rPr>
        <w:t>,</w:t>
      </w:r>
      <w:r w:rsidRPr="001B0D9C">
        <w:rPr>
          <w:lang w:val="en-029"/>
        </w:rPr>
        <w:t xml:space="preserve"> A., Cohen</w:t>
      </w:r>
      <w:r>
        <w:rPr>
          <w:lang w:val="en-029"/>
        </w:rPr>
        <w:t>,</w:t>
      </w:r>
      <w:r w:rsidRPr="001B0D9C">
        <w:rPr>
          <w:lang w:val="en-029"/>
        </w:rPr>
        <w:t xml:space="preserve"> R., </w:t>
      </w:r>
      <w:r>
        <w:t xml:space="preserve">&amp; </w:t>
      </w:r>
      <w:r w:rsidRPr="001B0D9C">
        <w:rPr>
          <w:lang w:val="en-029"/>
        </w:rPr>
        <w:t>Cruz-Almeida</w:t>
      </w:r>
      <w:r>
        <w:rPr>
          <w:lang w:val="en-029"/>
        </w:rPr>
        <w:t>,</w:t>
      </w:r>
      <w:r w:rsidRPr="001B0D9C">
        <w:rPr>
          <w:lang w:val="en-029"/>
        </w:rPr>
        <w:t xml:space="preserve"> Y. </w:t>
      </w:r>
      <w:r>
        <w:rPr>
          <w:lang w:val="en-029"/>
        </w:rPr>
        <w:t xml:space="preserve">(2021). </w:t>
      </w:r>
      <w:r w:rsidRPr="001B0D9C">
        <w:rPr>
          <w:lang w:val="en-029"/>
        </w:rPr>
        <w:t>Resting state functional connectivity is associated with chronic pain duration in community-dwelling older adults</w:t>
      </w:r>
      <w:r>
        <w:rPr>
          <w:lang w:val="en-029"/>
        </w:rPr>
        <w:t xml:space="preserve">. </w:t>
      </w:r>
      <w:r w:rsidRPr="001555E1">
        <w:rPr>
          <w:i/>
          <w:lang w:val="en-029"/>
        </w:rPr>
        <w:t>Pain Reports</w:t>
      </w:r>
      <w:r>
        <w:rPr>
          <w:lang w:val="en-029"/>
        </w:rPr>
        <w:t>,</w:t>
      </w:r>
      <w:r w:rsidRPr="001555E1">
        <w:rPr>
          <w:lang w:val="en-029"/>
        </w:rPr>
        <w:t xml:space="preserve"> 6(4)</w:t>
      </w:r>
      <w:r>
        <w:rPr>
          <w:lang w:val="en-029"/>
        </w:rPr>
        <w:t xml:space="preserve">, </w:t>
      </w:r>
      <w:r w:rsidRPr="001555E1">
        <w:rPr>
          <w:lang w:val="en-029"/>
        </w:rPr>
        <w:t xml:space="preserve">e978. </w:t>
      </w:r>
      <w:hyperlink r:id="rId23" w:history="1">
        <w:r w:rsidRPr="00AC4E1B">
          <w:rPr>
            <w:rStyle w:val="Hyperlink"/>
            <w:lang w:val="en-029"/>
          </w:rPr>
          <w:t>https://doi.org/10.1097/PR9.0000000000000978</w:t>
        </w:r>
      </w:hyperlink>
    </w:p>
    <w:p w14:paraId="40ECD040" w14:textId="37CEBDA0" w:rsidR="00AB21B5" w:rsidRPr="00FA67D8" w:rsidRDefault="00AB21B5" w:rsidP="00AB21B5">
      <w:pPr>
        <w:pStyle w:val="Bullets"/>
        <w:numPr>
          <w:ilvl w:val="0"/>
          <w:numId w:val="1"/>
        </w:numPr>
      </w:pPr>
      <w:r w:rsidRPr="007F3365">
        <w:rPr>
          <w:lang w:val="en-029"/>
        </w:rPr>
        <w:lastRenderedPageBreak/>
        <w:t>Suarez</w:t>
      </w:r>
      <w:r>
        <w:rPr>
          <w:lang w:val="en-029"/>
        </w:rPr>
        <w:t>,</w:t>
      </w:r>
      <w:r w:rsidRPr="007F3365">
        <w:rPr>
          <w:lang w:val="en-029"/>
        </w:rPr>
        <w:t xml:space="preserve"> A., </w:t>
      </w:r>
      <w:r w:rsidRPr="0065652F">
        <w:rPr>
          <w:b/>
          <w:lang w:val="en-029"/>
        </w:rPr>
        <w:t>Valdes-Hernandez, P.A</w:t>
      </w:r>
      <w:r w:rsidRPr="0065652F">
        <w:rPr>
          <w:lang w:val="en-029"/>
        </w:rPr>
        <w:t>.</w:t>
      </w:r>
      <w:r w:rsidRPr="0065652F">
        <w:rPr>
          <w:b/>
          <w:lang w:val="en-029"/>
        </w:rPr>
        <w:t>*</w:t>
      </w:r>
      <w:r w:rsidRPr="007F3365">
        <w:rPr>
          <w:lang w:val="en-029"/>
        </w:rPr>
        <w:t>, Bernal</w:t>
      </w:r>
      <w:r>
        <w:rPr>
          <w:lang w:val="en-029"/>
        </w:rPr>
        <w:t>,</w:t>
      </w:r>
      <w:r w:rsidRPr="007F3365">
        <w:rPr>
          <w:lang w:val="en-029"/>
        </w:rPr>
        <w:t xml:space="preserve"> B., Dunoyer</w:t>
      </w:r>
      <w:r>
        <w:rPr>
          <w:lang w:val="en-029"/>
        </w:rPr>
        <w:t>,</w:t>
      </w:r>
      <w:r w:rsidRPr="007F3365">
        <w:rPr>
          <w:lang w:val="en-029"/>
        </w:rPr>
        <w:t xml:space="preserve"> C., Bosch-Bayard</w:t>
      </w:r>
      <w:r>
        <w:rPr>
          <w:lang w:val="en-029"/>
        </w:rPr>
        <w:t>,</w:t>
      </w:r>
      <w:r w:rsidRPr="007F3365">
        <w:rPr>
          <w:lang w:val="en-029"/>
        </w:rPr>
        <w:t xml:space="preserve"> J., </w:t>
      </w:r>
      <w:r>
        <w:t xml:space="preserve">&amp; </w:t>
      </w:r>
      <w:r w:rsidRPr="007F3365">
        <w:rPr>
          <w:lang w:val="en-029"/>
        </w:rPr>
        <w:t>Riera</w:t>
      </w:r>
      <w:r>
        <w:rPr>
          <w:lang w:val="en-029"/>
        </w:rPr>
        <w:t>,</w:t>
      </w:r>
      <w:r w:rsidRPr="007F3365">
        <w:rPr>
          <w:lang w:val="en-029"/>
        </w:rPr>
        <w:t xml:space="preserve"> J.</w:t>
      </w:r>
      <w:r>
        <w:rPr>
          <w:lang w:val="en-029"/>
        </w:rPr>
        <w:t xml:space="preserve"> </w:t>
      </w:r>
      <w:r w:rsidRPr="007F3365">
        <w:rPr>
          <w:lang w:val="en-029"/>
        </w:rPr>
        <w:t>J.</w:t>
      </w:r>
      <w:r>
        <w:rPr>
          <w:lang w:val="en-029"/>
        </w:rPr>
        <w:t xml:space="preserve"> (2021).</w:t>
      </w:r>
      <w:r w:rsidRPr="007F3365">
        <w:rPr>
          <w:lang w:val="en-029"/>
        </w:rPr>
        <w:t xml:space="preserve"> Identification of Negative BOLD Responses in Ep</w:t>
      </w:r>
      <w:r>
        <w:rPr>
          <w:lang w:val="en-029"/>
        </w:rPr>
        <w:t xml:space="preserve">ilepsy using </w:t>
      </w:r>
      <w:proofErr w:type="spellStart"/>
      <w:r>
        <w:rPr>
          <w:lang w:val="en-029"/>
        </w:rPr>
        <w:t>Windkessel</w:t>
      </w:r>
      <w:proofErr w:type="spellEnd"/>
      <w:r>
        <w:rPr>
          <w:lang w:val="en-029"/>
        </w:rPr>
        <w:t xml:space="preserve"> Models. </w:t>
      </w:r>
      <w:r w:rsidRPr="002158A8">
        <w:rPr>
          <w:i/>
          <w:lang w:val="en-029"/>
        </w:rPr>
        <w:t>Frontiers in Neurology</w:t>
      </w:r>
      <w:r>
        <w:rPr>
          <w:lang w:val="en-029"/>
        </w:rPr>
        <w:t xml:space="preserve">, 12, </w:t>
      </w:r>
      <w:r w:rsidRPr="00793080">
        <w:rPr>
          <w:lang w:val="en-029"/>
        </w:rPr>
        <w:t>1735</w:t>
      </w:r>
      <w:r>
        <w:rPr>
          <w:lang w:val="en-029"/>
        </w:rPr>
        <w:t xml:space="preserve">. </w:t>
      </w:r>
      <w:hyperlink r:id="rId24" w:history="1">
        <w:r w:rsidRPr="00B71F57">
          <w:rPr>
            <w:rStyle w:val="Hyperlink"/>
            <w:lang w:val="en-029"/>
          </w:rPr>
          <w:t>https://www.frontiersin.org/articles/10.3389/fneur.2021.659081/abstract</w:t>
        </w:r>
      </w:hyperlink>
      <w:r>
        <w:rPr>
          <w:rStyle w:val="Hyperlink"/>
          <w:u w:val="none"/>
          <w:lang w:val="en-029"/>
        </w:rPr>
        <w:t xml:space="preserve"> </w:t>
      </w:r>
      <w:r w:rsidRPr="003D5EAE">
        <w:rPr>
          <w:rStyle w:val="Hyperlink"/>
          <w:i/>
          <w:color w:val="auto"/>
          <w:u w:val="none"/>
          <w:lang w:val="en-029"/>
        </w:rPr>
        <w:t xml:space="preserve">(for </w:t>
      </w:r>
      <w:r w:rsidR="00E140E4">
        <w:rPr>
          <w:rStyle w:val="Hyperlink"/>
          <w:i/>
          <w:color w:val="auto"/>
          <w:u w:val="none"/>
          <w:lang w:val="en-029"/>
        </w:rPr>
        <w:t>original</w:t>
      </w:r>
      <w:r w:rsidRPr="003D5EAE">
        <w:rPr>
          <w:rStyle w:val="Hyperlink"/>
          <w:i/>
          <w:color w:val="auto"/>
          <w:u w:val="none"/>
          <w:lang w:val="en-029"/>
        </w:rPr>
        <w:t xml:space="preserve"> </w:t>
      </w:r>
      <w:r w:rsidR="00E140E4">
        <w:rPr>
          <w:rStyle w:val="Hyperlink"/>
          <w:i/>
          <w:color w:val="auto"/>
          <w:u w:val="none"/>
          <w:lang w:val="en-029"/>
        </w:rPr>
        <w:t>idea</w:t>
      </w:r>
      <w:r w:rsidRPr="003D5EAE">
        <w:rPr>
          <w:rStyle w:val="Hyperlink"/>
          <w:i/>
          <w:color w:val="auto"/>
          <w:u w:val="none"/>
          <w:lang w:val="en-029"/>
        </w:rPr>
        <w:t xml:space="preserve">, see </w:t>
      </w:r>
      <w:proofErr w:type="spellStart"/>
      <w:r w:rsidRPr="003D5EAE">
        <w:rPr>
          <w:i/>
        </w:rPr>
        <w:t>bioRxiv</w:t>
      </w:r>
      <w:proofErr w:type="spellEnd"/>
      <w:r w:rsidRPr="003D5EAE">
        <w:rPr>
          <w:i/>
        </w:rPr>
        <w:t xml:space="preserve"> </w:t>
      </w:r>
      <w:r w:rsidRPr="003D5EAE">
        <w:rPr>
          <w:rStyle w:val="Hyperlink"/>
          <w:i/>
          <w:color w:val="auto"/>
          <w:u w:val="none"/>
          <w:lang w:val="en-029"/>
        </w:rPr>
        <w:t>below)</w:t>
      </w:r>
    </w:p>
    <w:p w14:paraId="57FE117F" w14:textId="77777777" w:rsidR="00AB21B5" w:rsidRDefault="00AB21B5" w:rsidP="00AB21B5">
      <w:pPr>
        <w:pStyle w:val="Bullets"/>
        <w:numPr>
          <w:ilvl w:val="0"/>
          <w:numId w:val="1"/>
        </w:numPr>
      </w:pPr>
      <w:r w:rsidRPr="0065652F">
        <w:rPr>
          <w:b/>
        </w:rPr>
        <w:t>Valdes-Hernandez, P. A.</w:t>
      </w:r>
      <w:r w:rsidRPr="00145EA0">
        <w:t xml:space="preserve">, Polk, R., Horta, M., Frazier, I., Perez, E., Ojeda, M., Porges, E., Cruz-Almeida, Y., Feifel, D., &amp; Ebner, N. C. (2021). Chronic oxytocin administration in older men modulates functional connectivity during animacy perception. </w:t>
      </w:r>
      <w:r w:rsidRPr="00145EA0">
        <w:rPr>
          <w:i/>
        </w:rPr>
        <w:t>Aging Brain</w:t>
      </w:r>
      <w:r w:rsidRPr="00145EA0">
        <w:t xml:space="preserve">, 1, 100023. </w:t>
      </w:r>
      <w:hyperlink r:id="rId25" w:history="1">
        <w:r w:rsidRPr="00B71F57">
          <w:rPr>
            <w:rStyle w:val="Hyperlink"/>
          </w:rPr>
          <w:t>https://doi.org/10.1016/j.nbas.2021.100023</w:t>
        </w:r>
      </w:hyperlink>
    </w:p>
    <w:p w14:paraId="48F224B4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Yeater, T. D., Clark, D. J., Hoyos, L., </w:t>
      </w:r>
      <w:r w:rsidRPr="00900DF7">
        <w:rPr>
          <w:b/>
        </w:rPr>
        <w:t>Valdes-Hernandez, P. A.</w:t>
      </w:r>
      <w:r>
        <w:t xml:space="preserve">, Peraza, J. A., Allen, K. D., &amp; Cruz-Almeida, Y. (2021). Chronic Pain is Associated with Reduced Sympathetic Nervous System Reactivity during Simple and Complex Walking Tasks: Potential Cerebral Mechanisms. </w:t>
      </w:r>
      <w:r w:rsidRPr="00E1714E">
        <w:rPr>
          <w:i/>
        </w:rPr>
        <w:t>Chronic Stress</w:t>
      </w:r>
      <w:r>
        <w:t xml:space="preserve">, 5, 1–8. </w:t>
      </w:r>
      <w:hyperlink r:id="rId26" w:history="1">
        <w:r w:rsidRPr="008E043A">
          <w:rPr>
            <w:rStyle w:val="Hyperlink"/>
          </w:rPr>
          <w:t>https://doi.org/10.1177/24705470211030273</w:t>
        </w:r>
      </w:hyperlink>
      <w:r>
        <w:t xml:space="preserve"> </w:t>
      </w:r>
    </w:p>
    <w:p w14:paraId="0C76F8FE" w14:textId="77777777" w:rsidR="00AB21B5" w:rsidRDefault="00AB21B5" w:rsidP="00AB21B5">
      <w:pPr>
        <w:pStyle w:val="Bullets"/>
        <w:numPr>
          <w:ilvl w:val="0"/>
          <w:numId w:val="1"/>
        </w:numPr>
      </w:pPr>
      <w:r w:rsidRPr="00FC1418">
        <w:t xml:space="preserve">Suarez, A., </w:t>
      </w:r>
      <w:r w:rsidRPr="002D213B">
        <w:rPr>
          <w:b/>
        </w:rPr>
        <w:t>Valdes-Hernandez, P. A.</w:t>
      </w:r>
      <w:r w:rsidRPr="002D213B">
        <w:t>,</w:t>
      </w:r>
      <w:r w:rsidRPr="00FC1418">
        <w:t xml:space="preserve"> </w:t>
      </w:r>
      <w:proofErr w:type="spellStart"/>
      <w:r w:rsidRPr="00FC1418">
        <w:t>Moshkforoush</w:t>
      </w:r>
      <w:proofErr w:type="spellEnd"/>
      <w:r w:rsidRPr="00FC1418">
        <w:t xml:space="preserve">, A., </w:t>
      </w:r>
      <w:proofErr w:type="spellStart"/>
      <w:r w:rsidRPr="00FC1418">
        <w:t>Tsoukias</w:t>
      </w:r>
      <w:proofErr w:type="spellEnd"/>
      <w:r w:rsidRPr="00FC1418">
        <w:t xml:space="preserve">, N., &amp; Riera, J. (2021). Arterial blood stealing as a mechanism of negative BOLD response: From the steady-flow with nonlinear phase separation to a </w:t>
      </w:r>
      <w:proofErr w:type="spellStart"/>
      <w:r w:rsidRPr="00FC1418">
        <w:t>windkessel</w:t>
      </w:r>
      <w:proofErr w:type="spellEnd"/>
      <w:r w:rsidRPr="00FC1418">
        <w:t xml:space="preserve">-based model. </w:t>
      </w:r>
      <w:r w:rsidRPr="00FC1418">
        <w:rPr>
          <w:i/>
        </w:rPr>
        <w:t>Journal of Theoretical Biology</w:t>
      </w:r>
      <w:r w:rsidRPr="00FC1418">
        <w:t xml:space="preserve">, 529, 110856. </w:t>
      </w:r>
      <w:hyperlink r:id="rId27" w:history="1">
        <w:r w:rsidRPr="008E043A">
          <w:rPr>
            <w:rStyle w:val="Hyperlink"/>
          </w:rPr>
          <w:t>https://doi.org/10.1016/j.jtbi.2021.110856</w:t>
        </w:r>
      </w:hyperlink>
    </w:p>
    <w:p w14:paraId="4B3AD574" w14:textId="77777777" w:rsidR="00AB21B5" w:rsidRDefault="00AB21B5" w:rsidP="00AB21B5">
      <w:pPr>
        <w:pStyle w:val="Bullets"/>
        <w:numPr>
          <w:ilvl w:val="0"/>
          <w:numId w:val="1"/>
        </w:numPr>
      </w:pPr>
      <w:r w:rsidRPr="005016DB">
        <w:t xml:space="preserve">Johnson, A. J., Wilson, A. T., Laffitte Nodarse, C., Montesino-Goicolea, S., </w:t>
      </w:r>
      <w:r w:rsidRPr="00221D77">
        <w:rPr>
          <w:b/>
        </w:rPr>
        <w:t>Valdes-Hernandez, P. A.</w:t>
      </w:r>
      <w:r w:rsidRPr="005016DB">
        <w:t xml:space="preserve">, Somerville, J., Peraza, J. A., Fillingim, R. B., Bialosky, J., &amp; Cruz-Almeida, Y. (2021). Age Differences in Multi-modal Quantitative Sensory Testing and Associations with Brain Volume. </w:t>
      </w:r>
      <w:r w:rsidRPr="00444F2A">
        <w:rPr>
          <w:i/>
        </w:rPr>
        <w:t>Innovation in Aging</w:t>
      </w:r>
      <w:r w:rsidRPr="005016DB">
        <w:t xml:space="preserve">, 5(3), 1–14. </w:t>
      </w:r>
      <w:hyperlink r:id="rId28" w:history="1">
        <w:r w:rsidRPr="00573876">
          <w:rPr>
            <w:rStyle w:val="Hyperlink"/>
          </w:rPr>
          <w:t>https://doi.org/10.1093/geroni/igab033</w:t>
        </w:r>
      </w:hyperlink>
    </w:p>
    <w:p w14:paraId="2B1BB149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Montesino-Goicolea, S., </w:t>
      </w:r>
      <w:r w:rsidRPr="005B4E14">
        <w:rPr>
          <w:b/>
        </w:rPr>
        <w:t>Valdes-Hernandez, P. A.</w:t>
      </w:r>
      <w:r>
        <w:t xml:space="preserve">, Hoyos, L., Woods, A. J., Cohen, R., Huo, Z., Riley, J. L., Porges, E. C., Fillingim, R. B., &amp; Cruz-Almeida, Y. (2020). Cortical thickness mediates the association between self-reported pain and sleep quality in community-dwelling older adults. </w:t>
      </w:r>
      <w:r w:rsidRPr="003A405E">
        <w:rPr>
          <w:i/>
        </w:rPr>
        <w:t>Journal of Pain Research</w:t>
      </w:r>
      <w:r>
        <w:t xml:space="preserve">, 13, 2389–2400. </w:t>
      </w:r>
      <w:hyperlink r:id="rId29" w:history="1">
        <w:r w:rsidRPr="008E043A">
          <w:rPr>
            <w:rStyle w:val="Hyperlink"/>
          </w:rPr>
          <w:t>https://doi.org/10.2147/JPR.S260611</w:t>
        </w:r>
      </w:hyperlink>
    </w:p>
    <w:p w14:paraId="606D17CE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Peraza-Goicolea, J. A., Martínez-Montes, E., Aubert, E., </w:t>
      </w:r>
      <w:r w:rsidRPr="00EB4190">
        <w:rPr>
          <w:b/>
        </w:rPr>
        <w:t>Valdés-Hernández, P. A.</w:t>
      </w:r>
      <w:r>
        <w:t xml:space="preserve">, &amp; Mulet, R. (2020). Modeling functional resting-state brain networks through neural message passing on the human connectome. </w:t>
      </w:r>
      <w:r w:rsidRPr="003A405E">
        <w:rPr>
          <w:i/>
        </w:rPr>
        <w:t>Neural Networks</w:t>
      </w:r>
      <w:r>
        <w:t xml:space="preserve">, 123, 52–69. </w:t>
      </w:r>
      <w:hyperlink r:id="rId30" w:history="1">
        <w:r w:rsidRPr="008E043A">
          <w:rPr>
            <w:rStyle w:val="Hyperlink"/>
          </w:rPr>
          <w:t>https://doi.org/10.1016/j.neunet.2019.11.014</w:t>
        </w:r>
      </w:hyperlink>
    </w:p>
    <w:p w14:paraId="54373551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Bernal, B., Guillen, M. R., </w:t>
      </w:r>
      <w:r w:rsidRPr="006B67F4">
        <w:rPr>
          <w:b/>
        </w:rPr>
        <w:t>Valdes, P.</w:t>
      </w:r>
      <w:r>
        <w:t xml:space="preserve">, Jayakar, P., Altman, N., </w:t>
      </w:r>
      <w:proofErr w:type="spellStart"/>
      <w:r>
        <w:t>Duchowny</w:t>
      </w:r>
      <w:proofErr w:type="spellEnd"/>
      <w:r>
        <w:t xml:space="preserve">, M., &amp; Riera, J. (2019). Epilepsy Focus Localization in Patients Utilizing BOLD Differences Related to Regional Metabolic Dynamics. </w:t>
      </w:r>
      <w:r w:rsidRPr="006B67F4">
        <w:rPr>
          <w:i/>
        </w:rPr>
        <w:t>Open Journal of Radiology</w:t>
      </w:r>
      <w:r>
        <w:t xml:space="preserve">, 09(03), 163–175. </w:t>
      </w:r>
      <w:hyperlink r:id="rId31" w:history="1">
        <w:r w:rsidRPr="008E043A">
          <w:rPr>
            <w:rStyle w:val="Hyperlink"/>
          </w:rPr>
          <w:t>https://doi.org/10.4236/ojrad.2019.93015</w:t>
        </w:r>
      </w:hyperlink>
    </w:p>
    <w:p w14:paraId="65054B73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Todaro, C., Marzetti, L., Valdés Sosa, P. A., </w:t>
      </w:r>
      <w:r w:rsidRPr="00FE0383">
        <w:rPr>
          <w:b/>
        </w:rPr>
        <w:t>Valdés-Hernandez, P. A.</w:t>
      </w:r>
      <w:r>
        <w:t xml:space="preserve">, &amp; Pizzella, V. (2019). Mapping Brain Activity with Electrocorticography: Resolution Properties and Robustness of Inverse Solutions. </w:t>
      </w:r>
      <w:r w:rsidRPr="00FE0383">
        <w:rPr>
          <w:i/>
        </w:rPr>
        <w:t>Brain Topography</w:t>
      </w:r>
      <w:r>
        <w:t xml:space="preserve">, 32(4), 583–598. </w:t>
      </w:r>
      <w:hyperlink r:id="rId32" w:history="1">
        <w:r w:rsidRPr="008E043A">
          <w:rPr>
            <w:rStyle w:val="Hyperlink"/>
          </w:rPr>
          <w:t>https://doi.org/10.1007/s10548-018-0623-1</w:t>
        </w:r>
      </w:hyperlink>
    </w:p>
    <w:p w14:paraId="172C719E" w14:textId="77777777" w:rsidR="00AB21B5" w:rsidRDefault="00AB21B5" w:rsidP="00AB21B5">
      <w:pPr>
        <w:pStyle w:val="Bullets"/>
        <w:numPr>
          <w:ilvl w:val="0"/>
          <w:numId w:val="1"/>
        </w:numPr>
      </w:pPr>
      <w:r w:rsidRPr="0065652F">
        <w:rPr>
          <w:b/>
        </w:rPr>
        <w:t>Valdés-Hernández, P. A.</w:t>
      </w:r>
      <w:r>
        <w:t xml:space="preserve">, Bae, J., Song, Y., Sumiyoshi, A., Aubert-Vázquez, E., &amp; Riera, J. J. (2019). Validating Non-invasive EEG Source Imaging Using Optimal Electrode Configurations on a Representative Rat Head Model. </w:t>
      </w:r>
      <w:r w:rsidRPr="00A008D4">
        <w:rPr>
          <w:i/>
        </w:rPr>
        <w:t>Brain Topography</w:t>
      </w:r>
      <w:r>
        <w:t xml:space="preserve">, 32(4), 599–624. </w:t>
      </w:r>
      <w:hyperlink r:id="rId33" w:history="1">
        <w:r w:rsidRPr="008E043A">
          <w:rPr>
            <w:rStyle w:val="Hyperlink"/>
          </w:rPr>
          <w:t>https://doi.org/10.1007/s10548-016-0484-4</w:t>
        </w:r>
      </w:hyperlink>
    </w:p>
    <w:p w14:paraId="1F0F7106" w14:textId="164451DA" w:rsidR="00AB21B5" w:rsidRDefault="00AB21B5" w:rsidP="00AB21B5">
      <w:pPr>
        <w:pStyle w:val="Bullets"/>
        <w:numPr>
          <w:ilvl w:val="0"/>
          <w:numId w:val="1"/>
        </w:numPr>
      </w:pPr>
      <w:r>
        <w:t xml:space="preserve">Wang, Q., </w:t>
      </w:r>
      <w:r w:rsidRPr="0065652F">
        <w:rPr>
          <w:b/>
        </w:rPr>
        <w:t>Valdés-Hernández, P. A.*</w:t>
      </w:r>
      <w:r>
        <w:t xml:space="preserve">, Paz-Linares, D., Bosch-Bayard, J., </w:t>
      </w:r>
      <w:proofErr w:type="spellStart"/>
      <w:r>
        <w:t>Oosugi</w:t>
      </w:r>
      <w:proofErr w:type="spellEnd"/>
      <w:r>
        <w:t xml:space="preserve">, N., Komatsu, M., Fujii, N., &amp; Valdés-Sosa, P. A. (2019). </w:t>
      </w:r>
      <w:proofErr w:type="spellStart"/>
      <w:r>
        <w:t>EECoG</w:t>
      </w:r>
      <w:proofErr w:type="spellEnd"/>
      <w:r>
        <w:t xml:space="preserve">-Comp: An </w:t>
      </w:r>
      <w:r w:rsidR="002D7416">
        <w:t>Open-Source</w:t>
      </w:r>
      <w:r>
        <w:t xml:space="preserve"> Platform for Concurrent EEG/</w:t>
      </w:r>
      <w:proofErr w:type="spellStart"/>
      <w:r>
        <w:t>ECoG</w:t>
      </w:r>
      <w:proofErr w:type="spellEnd"/>
      <w:r>
        <w:t xml:space="preserve"> Comparisons—Applications to Connectivity Studies. </w:t>
      </w:r>
      <w:r w:rsidRPr="007A2058">
        <w:rPr>
          <w:i/>
        </w:rPr>
        <w:t>Brain Topography</w:t>
      </w:r>
      <w:r>
        <w:t xml:space="preserve">, 32(4), 550–568. </w:t>
      </w:r>
      <w:hyperlink r:id="rId34" w:history="1">
        <w:r w:rsidRPr="008E043A">
          <w:rPr>
            <w:rStyle w:val="Hyperlink"/>
          </w:rPr>
          <w:t>https://doi.org/10.1007/s10548-019-00708-w</w:t>
        </w:r>
      </w:hyperlink>
    </w:p>
    <w:p w14:paraId="2E6FB69E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Deshmukh, A., Leichner, J., Bae, J., Song, Y., </w:t>
      </w:r>
      <w:r w:rsidRPr="007A2058">
        <w:rPr>
          <w:b/>
        </w:rPr>
        <w:t>Valdés-Hernández, P. A.</w:t>
      </w:r>
      <w:r>
        <w:t xml:space="preserve">, Lin, W.-C., &amp; Riera, J. J. (2018). Histological Characterization of the Irritative Zones in Focal Cortical Dysplasia Using a Preclinical Rat Model. </w:t>
      </w:r>
      <w:r w:rsidRPr="007A2058">
        <w:rPr>
          <w:i/>
        </w:rPr>
        <w:t>Frontiers in Cellular Neuroscience</w:t>
      </w:r>
      <w:r>
        <w:t xml:space="preserve">, 12, 52. </w:t>
      </w:r>
      <w:hyperlink r:id="rId35" w:history="1">
        <w:r w:rsidRPr="008E043A">
          <w:rPr>
            <w:rStyle w:val="Hyperlink"/>
          </w:rPr>
          <w:t>https://doi.org/10.3389/fncel.2018.00052</w:t>
        </w:r>
      </w:hyperlink>
    </w:p>
    <w:p w14:paraId="0EBD9129" w14:textId="77777777" w:rsidR="00AB21B5" w:rsidRDefault="00AB21B5" w:rsidP="00AB21B5">
      <w:pPr>
        <w:pStyle w:val="Bullets"/>
        <w:numPr>
          <w:ilvl w:val="0"/>
          <w:numId w:val="1"/>
        </w:numPr>
      </w:pPr>
      <w:proofErr w:type="spellStart"/>
      <w:r>
        <w:t>Moshkforoush</w:t>
      </w:r>
      <w:proofErr w:type="spellEnd"/>
      <w:r>
        <w:t xml:space="preserve">, A., </w:t>
      </w:r>
      <w:r w:rsidRPr="0065652F">
        <w:rPr>
          <w:b/>
        </w:rPr>
        <w:t>Valdes-Hernandez, P. A.*</w:t>
      </w:r>
      <w:r>
        <w:t xml:space="preserve">, Rivera-Espada, D. E., Mori, Y., &amp; Riera, J. (2018). </w:t>
      </w:r>
      <w:proofErr w:type="spellStart"/>
      <w:r>
        <w:t>waveCSD</w:t>
      </w:r>
      <w:proofErr w:type="spellEnd"/>
      <w:r>
        <w:t xml:space="preserve">: A method for estimating transmembrane currents originated from propagating neuronal activity in the neocortex: Application to study cortical spreading depression. </w:t>
      </w:r>
      <w:r w:rsidRPr="00A6443B">
        <w:rPr>
          <w:i/>
        </w:rPr>
        <w:t>Journal of Neuroscience Methods</w:t>
      </w:r>
      <w:r>
        <w:t xml:space="preserve">, 307(January), 106–124. </w:t>
      </w:r>
      <w:hyperlink r:id="rId36" w:history="1">
        <w:r w:rsidRPr="008E043A">
          <w:rPr>
            <w:rStyle w:val="Hyperlink"/>
          </w:rPr>
          <w:t>https://doi.org/10.1016/j.jneumeth.2018.06.024</w:t>
        </w:r>
      </w:hyperlink>
    </w:p>
    <w:p w14:paraId="1976897E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Paz-Linares, D., Vega-Hernández, M., Rojas-López, P. A., </w:t>
      </w:r>
      <w:r w:rsidRPr="00A6443B">
        <w:rPr>
          <w:b/>
        </w:rPr>
        <w:t>Valdés-Hernández, P. A.</w:t>
      </w:r>
      <w:r>
        <w:t>, Martínez-Montes, E., &amp; Valdés-Sosa, P. A. (</w:t>
      </w:r>
      <w:r w:rsidRPr="00F87131">
        <w:t>2017</w:t>
      </w:r>
      <w:r>
        <w:t xml:space="preserve">). </w:t>
      </w:r>
      <w:proofErr w:type="spellStart"/>
      <w:r w:rsidRPr="0071182D">
        <w:t>Spatio</w:t>
      </w:r>
      <w:proofErr w:type="spellEnd"/>
      <w:r w:rsidRPr="0071182D">
        <w:t xml:space="preserve"> Temporal EEG Source Imaging with the Hierarchical Bayesian Elastic Net and Elitist Lasso Models</w:t>
      </w:r>
      <w:r>
        <w:t xml:space="preserve">. </w:t>
      </w:r>
      <w:r w:rsidRPr="00263CDD">
        <w:rPr>
          <w:i/>
        </w:rPr>
        <w:t>Frontiers in Neuroscience</w:t>
      </w:r>
      <w:r>
        <w:t xml:space="preserve">, 11(NOV), 1-22. </w:t>
      </w:r>
      <w:hyperlink r:id="rId37" w:history="1">
        <w:r w:rsidRPr="008E043A">
          <w:rPr>
            <w:rStyle w:val="Hyperlink"/>
          </w:rPr>
          <w:t>https://doi.org/10.3389/fnins.2017.00635</w:t>
        </w:r>
      </w:hyperlink>
    </w:p>
    <w:p w14:paraId="73857811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Karahan, E., Rojas-Lopez, P. A., Bringas-Vega, M. L., </w:t>
      </w:r>
      <w:r w:rsidRPr="008019FF">
        <w:rPr>
          <w:b/>
        </w:rPr>
        <w:t>Valdes-Hernandez, P. A.</w:t>
      </w:r>
      <w:r>
        <w:t xml:space="preserve">, &amp; Valdes-Sosa, P. A. (2015). Tensor Analysis and Fusion of Multimodal Brain Images. Proceedings of the IEEE, 103(9), 1531–1559. </w:t>
      </w:r>
      <w:hyperlink r:id="rId38" w:history="1">
        <w:r w:rsidRPr="008E043A">
          <w:rPr>
            <w:rStyle w:val="Hyperlink"/>
          </w:rPr>
          <w:t>https://doi.org/10.1109/JPROC.2015.2455028</w:t>
        </w:r>
      </w:hyperlink>
    </w:p>
    <w:p w14:paraId="625C2773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Iturria-Medina, Yasser, Pérez Fernández, A., </w:t>
      </w:r>
      <w:r w:rsidRPr="002E3E87">
        <w:rPr>
          <w:b/>
        </w:rPr>
        <w:t>Valdés Hernández, P.</w:t>
      </w:r>
      <w:r>
        <w:t xml:space="preserve">, García </w:t>
      </w:r>
      <w:proofErr w:type="spellStart"/>
      <w:r>
        <w:t>Pentón</w:t>
      </w:r>
      <w:proofErr w:type="spellEnd"/>
      <w:r>
        <w:t xml:space="preserve">, L., Canales-Rodríguez, E. J., Melie-Garcia, L., Lage Castellanos, A., Ontivero Ortega, M., Perez Fernandez, A., Valdes Hernandez, P., Garcia Penton, L., Canales-Rodriguez, E. J., Melie-Garcia, L., Castellanos, A. L., &amp; Ortega, M. O. (2011). Automated discrimination of brain pathological state attending to complex structural brain network properties: the shiverer mutant mouse case. </w:t>
      </w:r>
      <w:proofErr w:type="spellStart"/>
      <w:r w:rsidRPr="002E3E87">
        <w:rPr>
          <w:i/>
        </w:rPr>
        <w:t>PLoS</w:t>
      </w:r>
      <w:proofErr w:type="spellEnd"/>
      <w:r w:rsidRPr="002E3E87">
        <w:rPr>
          <w:i/>
        </w:rPr>
        <w:t xml:space="preserve"> One</w:t>
      </w:r>
      <w:r>
        <w:t xml:space="preserve">, 6(5), e19071. </w:t>
      </w:r>
      <w:hyperlink r:id="rId39" w:history="1">
        <w:r w:rsidRPr="008E043A">
          <w:rPr>
            <w:rStyle w:val="Hyperlink"/>
          </w:rPr>
          <w:t>https://doi.org/10.1371/journal.pone.0019071</w:t>
        </w:r>
      </w:hyperlink>
    </w:p>
    <w:p w14:paraId="0462499D" w14:textId="77777777" w:rsidR="00AB21B5" w:rsidRDefault="00AB21B5" w:rsidP="00AB21B5">
      <w:pPr>
        <w:pStyle w:val="Bullets"/>
        <w:numPr>
          <w:ilvl w:val="0"/>
          <w:numId w:val="1"/>
        </w:numPr>
      </w:pPr>
      <w:r w:rsidRPr="000B3D10">
        <w:rPr>
          <w:b/>
        </w:rPr>
        <w:t>Valdés-Hernández, P. A.</w:t>
      </w:r>
      <w:r>
        <w:rPr>
          <w:b/>
        </w:rPr>
        <w:t>*</w:t>
      </w:r>
      <w:r>
        <w:t xml:space="preserve">, Sumiyoshi, A.*, Nonaka, H., Haga, R., Aubert-Vázquez, E., Ogawa, T., Iturria-Medina, Y., Riera, J. J., &amp; Kawashima, R. (2011). An in vivo MRI template set for morphometry, tissue segmentation, and fMRI localization in rats. Frontiers in </w:t>
      </w:r>
      <w:r w:rsidRPr="009E5B31">
        <w:rPr>
          <w:i/>
        </w:rPr>
        <w:t>Neuroinformatics</w:t>
      </w:r>
      <w:r>
        <w:t xml:space="preserve">, 5(26), 1. </w:t>
      </w:r>
      <w:hyperlink r:id="rId40" w:history="1">
        <w:r w:rsidRPr="008E043A">
          <w:rPr>
            <w:rStyle w:val="Hyperlink"/>
          </w:rPr>
          <w:t>https://doi.org/10.3389/fninf.2011.00026</w:t>
        </w:r>
      </w:hyperlink>
    </w:p>
    <w:p w14:paraId="49AEAF8D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Valdés-Sosa, M., </w:t>
      </w:r>
      <w:proofErr w:type="spellStart"/>
      <w:r>
        <w:t>Bobes</w:t>
      </w:r>
      <w:proofErr w:type="spellEnd"/>
      <w:r>
        <w:t xml:space="preserve">, M. A., Quiñones, I., Garcia, L., </w:t>
      </w:r>
      <w:r w:rsidRPr="00DB7485">
        <w:rPr>
          <w:b/>
        </w:rPr>
        <w:t>Valdes-Hernandez, P. A.</w:t>
      </w:r>
      <w:r>
        <w:t xml:space="preserve">, Iturria, Y., Melie-Garcia, L., Lopera, F., &amp; Asencio, J. (2011). Covert face recognition without the fusiform-temporal pathways. </w:t>
      </w:r>
      <w:proofErr w:type="spellStart"/>
      <w:r w:rsidRPr="00DB7485">
        <w:rPr>
          <w:i/>
        </w:rPr>
        <w:t>NeuroImage</w:t>
      </w:r>
      <w:proofErr w:type="spellEnd"/>
      <w:r>
        <w:t xml:space="preserve">, 57(3), 1162–1176. </w:t>
      </w:r>
      <w:hyperlink r:id="rId41" w:history="1">
        <w:r w:rsidRPr="008E043A">
          <w:rPr>
            <w:rStyle w:val="Hyperlink"/>
          </w:rPr>
          <w:t>https://doi.org/10.1016/j.neuroimage.2011.04.057</w:t>
        </w:r>
      </w:hyperlink>
    </w:p>
    <w:p w14:paraId="4D9191CF" w14:textId="77777777" w:rsidR="00AB21B5" w:rsidRDefault="00AB21B5" w:rsidP="00AB21B5">
      <w:pPr>
        <w:pStyle w:val="Bullets"/>
        <w:numPr>
          <w:ilvl w:val="0"/>
          <w:numId w:val="1"/>
        </w:numPr>
      </w:pPr>
      <w:r w:rsidRPr="000B3D10">
        <w:rPr>
          <w:b/>
        </w:rPr>
        <w:t>Valdés-Hernández, P. A.</w:t>
      </w:r>
      <w:r>
        <w:t xml:space="preserve">, Ojeda-González, A., Martínez-Montes, E., Lage-Castellanos, A., </w:t>
      </w:r>
      <w:proofErr w:type="spellStart"/>
      <w:r>
        <w:t>Virués</w:t>
      </w:r>
      <w:proofErr w:type="spellEnd"/>
      <w:r>
        <w:t xml:space="preserve">-Alba, T., Valdés-Urrutia, L., &amp; Valdes-Sosa, P. A. (2010). White matter architecture rather than cortical surface area correlates with the EEG alpha rhythm. </w:t>
      </w:r>
      <w:proofErr w:type="spellStart"/>
      <w:r w:rsidRPr="00406AB6">
        <w:rPr>
          <w:i/>
        </w:rPr>
        <w:t>NeuroImage</w:t>
      </w:r>
      <w:proofErr w:type="spellEnd"/>
      <w:r>
        <w:t xml:space="preserve">, 49(3), 2328–2339. </w:t>
      </w:r>
      <w:hyperlink r:id="rId42" w:history="1">
        <w:r w:rsidRPr="008E043A">
          <w:rPr>
            <w:rStyle w:val="Hyperlink"/>
          </w:rPr>
          <w:t>https://doi.org/10.1016/j.neuroimage.2009.10.030</w:t>
        </w:r>
      </w:hyperlink>
    </w:p>
    <w:p w14:paraId="64938704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Uludağ, K., Evans, A. C., Della-Maggiore, V., Kochen, S., Amaro, E., Sierra, O., </w:t>
      </w:r>
      <w:r w:rsidRPr="00943025">
        <w:rPr>
          <w:b/>
        </w:rPr>
        <w:t>Valdés-Hernandez, P.</w:t>
      </w:r>
      <w:r>
        <w:t xml:space="preserve">, Medina, V., &amp; Valdés-Sosa, P. (2009). Latin American Brain Mapping Network (LABMAN). </w:t>
      </w:r>
      <w:proofErr w:type="spellStart"/>
      <w:r w:rsidRPr="00C87424">
        <w:rPr>
          <w:i/>
        </w:rPr>
        <w:t>NeuroImage</w:t>
      </w:r>
      <w:proofErr w:type="spellEnd"/>
      <w:r>
        <w:t xml:space="preserve">, 47(1), 312–313. </w:t>
      </w:r>
      <w:hyperlink r:id="rId43" w:history="1">
        <w:r w:rsidRPr="008E043A">
          <w:rPr>
            <w:rStyle w:val="Hyperlink"/>
          </w:rPr>
          <w:t>https://doi.org/10.1016/j.neuroimage.2009.03.030</w:t>
        </w:r>
      </w:hyperlink>
    </w:p>
    <w:p w14:paraId="0AAF95F9" w14:textId="77777777" w:rsidR="00AB21B5" w:rsidRDefault="00AB21B5" w:rsidP="00AB21B5">
      <w:pPr>
        <w:pStyle w:val="Bullets"/>
        <w:numPr>
          <w:ilvl w:val="0"/>
          <w:numId w:val="1"/>
        </w:numPr>
      </w:pPr>
      <w:r w:rsidRPr="000B3D10">
        <w:rPr>
          <w:b/>
        </w:rPr>
        <w:t>Valdés-Hernández, P. A.</w:t>
      </w:r>
      <w:r>
        <w:t xml:space="preserve">, von </w:t>
      </w:r>
      <w:proofErr w:type="spellStart"/>
      <w:r>
        <w:t>Ellenrieder</w:t>
      </w:r>
      <w:proofErr w:type="spellEnd"/>
      <w:r>
        <w:t xml:space="preserve">, N., Ojeda-Gonzalez, A., Kochen, S., Alemán-Gómez, Y., Muravchik, C., &amp; Valdés-Sosa, P. A. (2009). Approximate average head models for EEG source imaging. </w:t>
      </w:r>
      <w:r w:rsidRPr="008F3C46">
        <w:rPr>
          <w:i/>
        </w:rPr>
        <w:t>Journal of Neuroscience Methods</w:t>
      </w:r>
      <w:r>
        <w:t xml:space="preserve">, 185(1), 125–132. </w:t>
      </w:r>
      <w:hyperlink r:id="rId44" w:history="1">
        <w:r w:rsidRPr="008E043A">
          <w:rPr>
            <w:rStyle w:val="Hyperlink"/>
          </w:rPr>
          <w:t>https://doi.org/10.1016/j.jneumeth.2009.09.005</w:t>
        </w:r>
      </w:hyperlink>
    </w:p>
    <w:p w14:paraId="0D192C0E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von </w:t>
      </w:r>
      <w:proofErr w:type="spellStart"/>
      <w:r>
        <w:t>Ellenrieder</w:t>
      </w:r>
      <w:proofErr w:type="spellEnd"/>
      <w:r>
        <w:t xml:space="preserve">, N., </w:t>
      </w:r>
      <w:r w:rsidRPr="00191FFC">
        <w:rPr>
          <w:b/>
        </w:rPr>
        <w:t>Valdés-Hernández, P. A.</w:t>
      </w:r>
      <w:r>
        <w:t xml:space="preserve">, &amp; Muravchik, C. H. (2009). On the EEG/MEG forward problem solution for distributed cortical sources. </w:t>
      </w:r>
      <w:r w:rsidRPr="00F93E69">
        <w:rPr>
          <w:i/>
        </w:rPr>
        <w:t>Medical &amp; Biological Engineering &amp; Computing</w:t>
      </w:r>
      <w:r>
        <w:t xml:space="preserve">, 47(10), 1083–1091. </w:t>
      </w:r>
      <w:hyperlink r:id="rId45" w:history="1">
        <w:r w:rsidRPr="008E043A">
          <w:rPr>
            <w:rStyle w:val="Hyperlink"/>
          </w:rPr>
          <w:t>https://doi.org/10.1007/s11517-009-0529-x</w:t>
        </w:r>
      </w:hyperlink>
    </w:p>
    <w:p w14:paraId="19BBCA36" w14:textId="60A41F3E" w:rsidR="00AB21B5" w:rsidRDefault="00AB21B5" w:rsidP="00AB21B5">
      <w:pPr>
        <w:pStyle w:val="Bullets"/>
        <w:numPr>
          <w:ilvl w:val="0"/>
          <w:numId w:val="1"/>
        </w:numPr>
      </w:pPr>
      <w:r w:rsidRPr="008C35EE">
        <w:t xml:space="preserve">Uludağ, K., Evans, A., Murer, G., Amaro, E., Sierra, O., Valdes-Hernandez, P. A., Medina, V., &amp; Valdes-Sosa, P. A. (2008). Latin American Brain Mapping Network. </w:t>
      </w:r>
      <w:r w:rsidRPr="00CD6239">
        <w:rPr>
          <w:i/>
          <w:iCs/>
        </w:rPr>
        <w:t>International Jou</w:t>
      </w:r>
      <w:r w:rsidR="00CD6239" w:rsidRPr="00CD6239">
        <w:rPr>
          <w:i/>
          <w:iCs/>
        </w:rPr>
        <w:t>r</w:t>
      </w:r>
      <w:r w:rsidRPr="00CD6239">
        <w:rPr>
          <w:i/>
          <w:iCs/>
        </w:rPr>
        <w:t xml:space="preserve">nal of </w:t>
      </w:r>
      <w:proofErr w:type="spellStart"/>
      <w:r w:rsidRPr="00CD6239">
        <w:rPr>
          <w:i/>
          <w:iCs/>
        </w:rPr>
        <w:t>Bioelectromagnetism</w:t>
      </w:r>
      <w:proofErr w:type="spellEnd"/>
      <w:r w:rsidRPr="008C35EE">
        <w:t>, 10(4), 281–299</w:t>
      </w:r>
      <w:r>
        <w:t xml:space="preserve">. </w:t>
      </w:r>
      <w:hyperlink r:id="rId46" w:history="1">
        <w:r w:rsidRPr="008E043A">
          <w:rPr>
            <w:rStyle w:val="Hyperlink"/>
          </w:rPr>
          <w:t>http://www.ijbem.org/volume10/number4/281-299.pdf</w:t>
        </w:r>
      </w:hyperlink>
    </w:p>
    <w:p w14:paraId="54494B23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Melie-García, L., Canales-Rodríguez, E. J., Alemán-Gómez, Y., Lin, C. P., Iturria-Medina, Y., &amp; </w:t>
      </w:r>
      <w:r w:rsidRPr="004A50C3">
        <w:rPr>
          <w:b/>
        </w:rPr>
        <w:t>Valdés-Hernández, P. A.</w:t>
      </w:r>
      <w:r>
        <w:t xml:space="preserve"> (2008). A Bayesian framework to identify principal intravoxel diffusion profiles based on diffusion-weighted MR imaging. </w:t>
      </w:r>
      <w:proofErr w:type="spellStart"/>
      <w:r w:rsidRPr="00F93E69">
        <w:rPr>
          <w:i/>
        </w:rPr>
        <w:t>NeuroImage</w:t>
      </w:r>
      <w:proofErr w:type="spellEnd"/>
      <w:r>
        <w:t xml:space="preserve">, 42(2), 750–770. </w:t>
      </w:r>
      <w:hyperlink r:id="rId47" w:history="1">
        <w:r w:rsidRPr="008E043A">
          <w:rPr>
            <w:rStyle w:val="Hyperlink"/>
          </w:rPr>
          <w:t>https://doi.org/10.1016/j.neuroimage.2008.04.242</w:t>
        </w:r>
      </w:hyperlink>
    </w:p>
    <w:p w14:paraId="1AD46F89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Iturria-Medina, Y., Canales-Rodríguez, E. J., Melie-García, L., </w:t>
      </w:r>
      <w:r w:rsidRPr="00C63CC4">
        <w:rPr>
          <w:b/>
        </w:rPr>
        <w:t>Valdés-Hernández, P. A.</w:t>
      </w:r>
      <w:r>
        <w:t>, Martínez-Montes, E., Alemán-Gómez, Y., &amp; Sánchez-</w:t>
      </w:r>
      <w:proofErr w:type="spellStart"/>
      <w:r>
        <w:t>Bornot</w:t>
      </w:r>
      <w:proofErr w:type="spellEnd"/>
      <w:r>
        <w:t xml:space="preserve">, J. M. (2007). Characterizing brain anatomical connections using diffusion weighted MRI and graph theory. </w:t>
      </w:r>
      <w:proofErr w:type="spellStart"/>
      <w:r w:rsidRPr="00F93E69">
        <w:rPr>
          <w:i/>
        </w:rPr>
        <w:t>NeuroImage</w:t>
      </w:r>
      <w:proofErr w:type="spellEnd"/>
      <w:r>
        <w:t xml:space="preserve">, 36(3), 645–660. </w:t>
      </w:r>
      <w:hyperlink r:id="rId48" w:history="1">
        <w:r w:rsidRPr="008E043A">
          <w:rPr>
            <w:rStyle w:val="Hyperlink"/>
          </w:rPr>
          <w:t>https://doi.org/10.1016/j.neuroimage.2007.02.012</w:t>
        </w:r>
      </w:hyperlink>
    </w:p>
    <w:p w14:paraId="62C78ADF" w14:textId="77777777" w:rsidR="00AB21B5" w:rsidRDefault="00AB21B5" w:rsidP="00AB21B5">
      <w:pPr>
        <w:pStyle w:val="Bullets"/>
        <w:numPr>
          <w:ilvl w:val="0"/>
          <w:numId w:val="1"/>
        </w:numPr>
      </w:pPr>
      <w:r>
        <w:t xml:space="preserve">Iturria-Medina, Yasser, &amp; </w:t>
      </w:r>
      <w:r w:rsidRPr="00C63CC4">
        <w:rPr>
          <w:b/>
        </w:rPr>
        <w:t>Valdes-Hernandez, P. A.</w:t>
      </w:r>
      <w:r>
        <w:t xml:space="preserve"> (2006). De las </w:t>
      </w:r>
      <w:proofErr w:type="spellStart"/>
      <w:r>
        <w:t>Neuroimágenes</w:t>
      </w:r>
      <w:proofErr w:type="spellEnd"/>
      <w:r>
        <w:t xml:space="preserve"> a la </w:t>
      </w:r>
      <w:proofErr w:type="spellStart"/>
      <w:r>
        <w:t>Conectividad</w:t>
      </w:r>
      <w:proofErr w:type="spellEnd"/>
      <w:r>
        <w:t xml:space="preserve"> </w:t>
      </w:r>
      <w:proofErr w:type="spellStart"/>
      <w:r>
        <w:t>Anatómica</w:t>
      </w:r>
      <w:proofErr w:type="spellEnd"/>
      <w:r>
        <w:t xml:space="preserve"> Cerebral (From Neuroimaging to Brain Anatomical Connectivity). </w:t>
      </w:r>
      <w:r>
        <w:rPr>
          <w:i/>
        </w:rPr>
        <w:t xml:space="preserve">CENIC </w:t>
      </w:r>
      <w:proofErr w:type="spellStart"/>
      <w:r w:rsidRPr="00F93E69">
        <w:rPr>
          <w:i/>
        </w:rPr>
        <w:t>Ciencias</w:t>
      </w:r>
      <w:proofErr w:type="spellEnd"/>
      <w:r w:rsidRPr="00F93E69">
        <w:rPr>
          <w:i/>
        </w:rPr>
        <w:t xml:space="preserve"> </w:t>
      </w:r>
      <w:proofErr w:type="spellStart"/>
      <w:r w:rsidRPr="00F93E69">
        <w:rPr>
          <w:i/>
        </w:rPr>
        <w:t>Biologicas</w:t>
      </w:r>
      <w:proofErr w:type="spellEnd"/>
      <w:r>
        <w:t>, 37(4), 307–315.</w:t>
      </w:r>
    </w:p>
    <w:p w14:paraId="1C277E61" w14:textId="77777777" w:rsidR="00AB21B5" w:rsidRDefault="00AB21B5" w:rsidP="00AB21B5">
      <w:pPr>
        <w:pStyle w:val="Bullets"/>
        <w:numPr>
          <w:ilvl w:val="0"/>
          <w:numId w:val="1"/>
        </w:numPr>
      </w:pPr>
      <w:r w:rsidRPr="00980A4D">
        <w:rPr>
          <w:b/>
        </w:rPr>
        <w:t>Valdés-Hernández, P. A.</w:t>
      </w:r>
      <w:r>
        <w:rPr>
          <w:b/>
        </w:rPr>
        <w:t xml:space="preserve">, </w:t>
      </w:r>
      <w:r>
        <w:t xml:space="preserve">&amp; Iturria-Medina, Y. (2006). </w:t>
      </w:r>
      <w:proofErr w:type="spellStart"/>
      <w:r>
        <w:t>Imágenes</w:t>
      </w:r>
      <w:proofErr w:type="spellEnd"/>
      <w:r>
        <w:t xml:space="preserve"> de </w:t>
      </w:r>
      <w:proofErr w:type="spellStart"/>
      <w:r>
        <w:t>Tensores</w:t>
      </w:r>
      <w:proofErr w:type="spellEnd"/>
      <w:r>
        <w:t xml:space="preserve"> de </w:t>
      </w:r>
      <w:proofErr w:type="spellStart"/>
      <w:r>
        <w:t>Difusión</w:t>
      </w:r>
      <w:proofErr w:type="spellEnd"/>
      <w:r>
        <w:t xml:space="preserve"> y sus </w:t>
      </w:r>
      <w:proofErr w:type="spellStart"/>
      <w:r>
        <w:t>Aplicaciones</w:t>
      </w:r>
      <w:proofErr w:type="spellEnd"/>
      <w:r>
        <w:t xml:space="preserve"> (Diffusion Tensor Imaging and its Applications). </w:t>
      </w:r>
      <w:r w:rsidRPr="00F93E69">
        <w:rPr>
          <w:i/>
        </w:rPr>
        <w:t xml:space="preserve">CENIC </w:t>
      </w:r>
      <w:proofErr w:type="spellStart"/>
      <w:r w:rsidRPr="00F93E69">
        <w:rPr>
          <w:i/>
        </w:rPr>
        <w:t>Ciencias</w:t>
      </w:r>
      <w:proofErr w:type="spellEnd"/>
      <w:r w:rsidRPr="00F93E69">
        <w:rPr>
          <w:i/>
        </w:rPr>
        <w:t xml:space="preserve"> </w:t>
      </w:r>
      <w:proofErr w:type="spellStart"/>
      <w:r w:rsidRPr="00F93E69">
        <w:rPr>
          <w:i/>
        </w:rPr>
        <w:t>Biologicas</w:t>
      </w:r>
      <w:proofErr w:type="spellEnd"/>
      <w:r>
        <w:t>, 37(4), 262.</w:t>
      </w:r>
    </w:p>
    <w:p w14:paraId="32282243" w14:textId="77777777" w:rsidR="00AB21B5" w:rsidRPr="005B2F31" w:rsidRDefault="00AB21B5" w:rsidP="00AB21B5">
      <w:pPr>
        <w:pStyle w:val="Heading2"/>
        <w:rPr>
          <w:lang w:val="en-029"/>
        </w:rPr>
      </w:pPr>
      <w:r>
        <w:rPr>
          <w:lang w:val="en-029"/>
        </w:rPr>
        <w:t>Selected not peer-reviewed:</w:t>
      </w:r>
    </w:p>
    <w:p w14:paraId="3494ED87" w14:textId="77777777" w:rsidR="00AB21B5" w:rsidRPr="00937C30" w:rsidRDefault="00AB21B5" w:rsidP="00AB21B5">
      <w:pPr>
        <w:pStyle w:val="Bullets"/>
        <w:numPr>
          <w:ilvl w:val="0"/>
          <w:numId w:val="1"/>
        </w:numPr>
        <w:rPr>
          <w:rStyle w:val="Hyperlink"/>
          <w:color w:val="auto"/>
          <w:u w:val="none"/>
        </w:rPr>
      </w:pPr>
      <w:r w:rsidRPr="00937C30">
        <w:rPr>
          <w:b/>
        </w:rPr>
        <w:t>Valdés-Hernández, P. A.</w:t>
      </w:r>
      <w:r>
        <w:t xml:space="preserve">, Bernal, Byron, </w:t>
      </w:r>
      <w:proofErr w:type="spellStart"/>
      <w:r>
        <w:t>Moshkforoush</w:t>
      </w:r>
      <w:proofErr w:type="spellEnd"/>
      <w:r>
        <w:t xml:space="preserve">, </w:t>
      </w:r>
      <w:proofErr w:type="spellStart"/>
      <w:r>
        <w:t>Arash</w:t>
      </w:r>
      <w:proofErr w:type="spellEnd"/>
      <w:r>
        <w:t xml:space="preserve">, </w:t>
      </w:r>
      <w:proofErr w:type="spellStart"/>
      <w:r>
        <w:t>Dunoyer</w:t>
      </w:r>
      <w:proofErr w:type="spellEnd"/>
      <w:r>
        <w:t>, Catalina, Khoo, Hui Ming, Bosch-Bayard, Jorge, von-</w:t>
      </w:r>
      <w:proofErr w:type="spellStart"/>
      <w:r>
        <w:t>Ellenrieder</w:t>
      </w:r>
      <w:proofErr w:type="spellEnd"/>
      <w:r>
        <w:t xml:space="preserve">, Nicolas, </w:t>
      </w:r>
      <w:proofErr w:type="spellStart"/>
      <w:r>
        <w:t>Gotman</w:t>
      </w:r>
      <w:proofErr w:type="spellEnd"/>
      <w:r>
        <w:t xml:space="preserve">, Jean, &amp; Riera, Jorge J. (2018). </w:t>
      </w:r>
      <w:r w:rsidRPr="00DC2968">
        <w:t xml:space="preserve">Identification of negative BOLD responses using </w:t>
      </w:r>
      <w:proofErr w:type="spellStart"/>
      <w:r w:rsidRPr="00DC2968">
        <w:t>windkessel</w:t>
      </w:r>
      <w:proofErr w:type="spellEnd"/>
      <w:r w:rsidRPr="00DC2968">
        <w:t xml:space="preserve"> models</w:t>
      </w:r>
      <w:r>
        <w:t xml:space="preserve">. </w:t>
      </w:r>
      <w:proofErr w:type="spellStart"/>
      <w:r w:rsidRPr="00937C30">
        <w:rPr>
          <w:i/>
        </w:rPr>
        <w:t>bioRxiv</w:t>
      </w:r>
      <w:proofErr w:type="spellEnd"/>
      <w:r w:rsidRPr="00937C30">
        <w:rPr>
          <w:i/>
        </w:rPr>
        <w:t xml:space="preserve"> </w:t>
      </w:r>
      <w:r w:rsidRPr="00A43AD8">
        <w:t xml:space="preserve">392290; </w:t>
      </w:r>
      <w:proofErr w:type="spellStart"/>
      <w:r w:rsidRPr="00A43AD8">
        <w:t>doi</w:t>
      </w:r>
      <w:proofErr w:type="spellEnd"/>
      <w:r w:rsidRPr="00A43AD8">
        <w:t xml:space="preserve">: </w:t>
      </w:r>
      <w:hyperlink r:id="rId49" w:history="1">
        <w:r w:rsidRPr="008E043A">
          <w:rPr>
            <w:rStyle w:val="Hyperlink"/>
          </w:rPr>
          <w:t>https://doi.org/10.1101/392290</w:t>
        </w:r>
      </w:hyperlink>
    </w:p>
    <w:p w14:paraId="5069268A" w14:textId="77777777" w:rsidR="00AB21B5" w:rsidRDefault="00AB21B5" w:rsidP="00AB21B5">
      <w:pPr>
        <w:pStyle w:val="Bullets"/>
        <w:numPr>
          <w:ilvl w:val="0"/>
          <w:numId w:val="1"/>
        </w:numPr>
      </w:pPr>
      <w:r w:rsidRPr="00937C30">
        <w:rPr>
          <w:b/>
        </w:rPr>
        <w:t>Valdés-Hernández, P. A.</w:t>
      </w:r>
      <w:r>
        <w:t xml:space="preserve">, &amp; </w:t>
      </w:r>
      <w:proofErr w:type="spellStart"/>
      <w:r w:rsidRPr="001717E7">
        <w:t>Knoesche</w:t>
      </w:r>
      <w:proofErr w:type="spellEnd"/>
      <w:r>
        <w:t xml:space="preserve">, T. </w:t>
      </w:r>
      <w:r w:rsidRPr="001717E7">
        <w:t>(2016)</w:t>
      </w:r>
      <w:r>
        <w:t xml:space="preserve">. </w:t>
      </w:r>
      <w:r w:rsidRPr="001717E7">
        <w:t xml:space="preserve">Initial conditions in the neural field model. </w:t>
      </w:r>
      <w:proofErr w:type="spellStart"/>
      <w:r w:rsidRPr="00937C30">
        <w:rPr>
          <w:i/>
        </w:rPr>
        <w:t>arXiv</w:t>
      </w:r>
      <w:proofErr w:type="spellEnd"/>
      <w:r w:rsidRPr="00937C30">
        <w:rPr>
          <w:i/>
        </w:rPr>
        <w:t>: Neurons and Cognition</w:t>
      </w:r>
      <w:r w:rsidRPr="001717E7">
        <w:t xml:space="preserve">: n. </w:t>
      </w:r>
      <w:proofErr w:type="spellStart"/>
      <w:r w:rsidRPr="001717E7">
        <w:t>pag</w:t>
      </w:r>
      <w:proofErr w:type="spellEnd"/>
      <w:r w:rsidRPr="001717E7">
        <w:t>.</w:t>
      </w:r>
      <w:r>
        <w:t xml:space="preserve"> </w:t>
      </w:r>
      <w:hyperlink r:id="rId50" w:history="1">
        <w:r w:rsidRPr="008E043A">
          <w:rPr>
            <w:rStyle w:val="Hyperlink"/>
          </w:rPr>
          <w:t>https://arxiv.org/ftp/arxiv/papers/1605/1605.07074.pdf</w:t>
        </w:r>
      </w:hyperlink>
    </w:p>
    <w:p w14:paraId="6D8B743B" w14:textId="6CF85572" w:rsidR="003E7D4C" w:rsidRDefault="00CA4BDE" w:rsidP="00610E6E">
      <w:pPr>
        <w:pStyle w:val="Heading1"/>
      </w:pPr>
      <w:r>
        <w:lastRenderedPageBreak/>
        <w:t>Work H</w:t>
      </w:r>
      <w:r w:rsidR="00EE5FDA">
        <w:t>istory</w:t>
      </w:r>
    </w:p>
    <w:p w14:paraId="40FF7546" w14:textId="58367698" w:rsidR="00BA256B" w:rsidRDefault="00BA256B" w:rsidP="003972A4">
      <w:pPr>
        <w:pStyle w:val="Heading2"/>
      </w:pPr>
      <w:r w:rsidRPr="00F96777">
        <w:t>202</w:t>
      </w:r>
      <w:r w:rsidR="00B90A9A">
        <w:t>3</w:t>
      </w:r>
      <w:r w:rsidRPr="00F96777">
        <w:t>-</w:t>
      </w:r>
      <w:r w:rsidR="00EE6C36">
        <w:t>present</w:t>
      </w:r>
      <w:r>
        <w:t xml:space="preserve">: </w:t>
      </w:r>
      <w:r w:rsidRPr="00F96777">
        <w:t xml:space="preserve">Research </w:t>
      </w:r>
      <w:r w:rsidRPr="00DE718F">
        <w:t>Assistant</w:t>
      </w:r>
      <w:r>
        <w:t xml:space="preserve"> Professor</w:t>
      </w:r>
    </w:p>
    <w:p w14:paraId="39C53E49" w14:textId="691AC549" w:rsidR="00FD4B95" w:rsidRPr="005C5958" w:rsidRDefault="00236235" w:rsidP="00166C7E">
      <w:pPr>
        <w:ind w:firstLine="0"/>
        <w:rPr>
          <w:b/>
          <w:bCs/>
          <w:i/>
          <w:iCs/>
        </w:rPr>
      </w:pPr>
      <w:r w:rsidRPr="005C5958">
        <w:rPr>
          <w:b/>
          <w:bCs/>
          <w:i/>
          <w:iCs/>
        </w:rPr>
        <w:t>University of Florida, Gainesville, FL, USA</w:t>
      </w:r>
      <w:bookmarkStart w:id="0" w:name="OLE_LINK10"/>
      <w:bookmarkStart w:id="1" w:name="OLE_LINK12"/>
    </w:p>
    <w:p w14:paraId="0A8E5175" w14:textId="421B066B" w:rsidR="00FD4B95" w:rsidRPr="00FD4B95" w:rsidRDefault="00FD4B95" w:rsidP="00736D70">
      <w:pPr>
        <w:pStyle w:val="Bullets"/>
        <w:numPr>
          <w:ilvl w:val="0"/>
          <w:numId w:val="26"/>
        </w:numPr>
        <w:ind w:left="360"/>
        <w:rPr>
          <w:b/>
          <w:i/>
        </w:rPr>
      </w:pPr>
      <w:r w:rsidRPr="00FD4B95">
        <w:t xml:space="preserve">Adapted brain age biomarkers for </w:t>
      </w:r>
      <w:r w:rsidR="00CB52E1">
        <w:t xml:space="preserve">multimodal </w:t>
      </w:r>
      <w:r w:rsidRPr="00FD4B95">
        <w:t xml:space="preserve">clinical MRI data from the UFHealth </w:t>
      </w:r>
      <w:r w:rsidR="00D9756A">
        <w:t>S</w:t>
      </w:r>
      <w:r w:rsidRPr="00FD4B95">
        <w:t xml:space="preserve">ystem. </w:t>
      </w:r>
    </w:p>
    <w:p w14:paraId="77902C8A" w14:textId="3D51D6C3" w:rsidR="00571E93" w:rsidRPr="00E973F4" w:rsidRDefault="00FD4B95" w:rsidP="00736D70">
      <w:pPr>
        <w:pStyle w:val="Bullets"/>
        <w:numPr>
          <w:ilvl w:val="0"/>
          <w:numId w:val="26"/>
        </w:numPr>
        <w:ind w:left="360"/>
        <w:rPr>
          <w:b/>
          <w:i/>
        </w:rPr>
      </w:pPr>
      <w:r w:rsidRPr="00FD4B95">
        <w:t>Applied deep learning to develop brain age biomarkers to classify pain types.</w:t>
      </w:r>
    </w:p>
    <w:p w14:paraId="70778A9B" w14:textId="6BD37CAC" w:rsidR="00E973F4" w:rsidRPr="00571E93" w:rsidRDefault="00E973F4" w:rsidP="00736D70">
      <w:pPr>
        <w:pStyle w:val="Bullets"/>
        <w:numPr>
          <w:ilvl w:val="0"/>
          <w:numId w:val="26"/>
        </w:numPr>
        <w:ind w:left="360"/>
        <w:rPr>
          <w:b/>
          <w:i/>
        </w:rPr>
      </w:pPr>
      <w:r>
        <w:t>Studied the relation between psychological profiles and brain aging in knee pain.</w:t>
      </w:r>
    </w:p>
    <w:p w14:paraId="77E3365D" w14:textId="77777777" w:rsidR="00571E93" w:rsidRPr="00571E93" w:rsidRDefault="00FD4B95" w:rsidP="00736D70">
      <w:pPr>
        <w:pStyle w:val="Bullets"/>
        <w:numPr>
          <w:ilvl w:val="0"/>
          <w:numId w:val="26"/>
        </w:numPr>
        <w:ind w:left="360"/>
        <w:rPr>
          <w:b/>
          <w:i/>
        </w:rPr>
      </w:pPr>
      <w:r w:rsidRPr="00FD4B95">
        <w:t>Examined the effects of pain on the neurobiological mechanisms of interoception.</w:t>
      </w:r>
    </w:p>
    <w:p w14:paraId="0733EFE7" w14:textId="2A074DE3" w:rsidR="00571E93" w:rsidRPr="00571E93" w:rsidRDefault="00FD4B95" w:rsidP="00736D70">
      <w:pPr>
        <w:pStyle w:val="Bullets"/>
        <w:numPr>
          <w:ilvl w:val="0"/>
          <w:numId w:val="26"/>
        </w:numPr>
        <w:ind w:left="360"/>
        <w:rPr>
          <w:b/>
          <w:i/>
        </w:rPr>
      </w:pPr>
      <w:r w:rsidRPr="00FD4B95">
        <w:t>Conducted statistical analysis of fMRI and structural MRI data.</w:t>
      </w:r>
    </w:p>
    <w:p w14:paraId="4B9681FF" w14:textId="4437D912" w:rsidR="00BA256B" w:rsidRDefault="00FD4B95" w:rsidP="00736D70">
      <w:pPr>
        <w:pStyle w:val="Bullets"/>
        <w:numPr>
          <w:ilvl w:val="0"/>
          <w:numId w:val="26"/>
        </w:numPr>
        <w:ind w:left="360"/>
      </w:pPr>
      <w:r w:rsidRPr="00DE2E8F">
        <w:t>Conducted MRI experiments at the McKnight Brain institute at the University of Florida</w:t>
      </w:r>
      <w:r w:rsidR="00DE2E8F">
        <w:t>.</w:t>
      </w:r>
    </w:p>
    <w:p w14:paraId="4838D865" w14:textId="48B387CF" w:rsidR="00EE6C36" w:rsidRPr="00EE6C36" w:rsidRDefault="00EE6C36" w:rsidP="00EE6C36">
      <w:pPr>
        <w:pStyle w:val="Heading2"/>
      </w:pPr>
      <w:r w:rsidRPr="00F96777">
        <w:t>202</w:t>
      </w:r>
      <w:r>
        <w:t>2</w:t>
      </w:r>
      <w:r w:rsidRPr="00F96777">
        <w:t>-</w:t>
      </w:r>
      <w:r>
        <w:t>202</w:t>
      </w:r>
      <w:r w:rsidR="00B90A9A">
        <w:t>3</w:t>
      </w:r>
      <w:r>
        <w:t xml:space="preserve">: </w:t>
      </w:r>
      <w:r w:rsidRPr="00F96777">
        <w:t xml:space="preserve">Research </w:t>
      </w:r>
      <w:r w:rsidRPr="00DE718F">
        <w:t>Assistant</w:t>
      </w:r>
      <w:r>
        <w:t xml:space="preserve"> Professor</w:t>
      </w:r>
    </w:p>
    <w:p w14:paraId="33A787F6" w14:textId="4A916E14" w:rsidR="00DD11D9" w:rsidRPr="005C5958" w:rsidRDefault="00DD11D9" w:rsidP="00166C7E">
      <w:pPr>
        <w:ind w:firstLine="0"/>
        <w:rPr>
          <w:b/>
          <w:bCs/>
          <w:i/>
          <w:iCs/>
        </w:rPr>
      </w:pPr>
      <w:r w:rsidRPr="005C5958">
        <w:rPr>
          <w:b/>
          <w:bCs/>
          <w:i/>
          <w:iCs/>
        </w:rPr>
        <w:t>University of Florida, Gainesville, FL, USA</w:t>
      </w:r>
    </w:p>
    <w:p w14:paraId="3458EE74" w14:textId="1E06BEA5" w:rsidR="00AA1EE1" w:rsidRDefault="00AA1EE1" w:rsidP="00937C30">
      <w:pPr>
        <w:pStyle w:val="ListParagraph"/>
        <w:numPr>
          <w:ilvl w:val="0"/>
          <w:numId w:val="19"/>
        </w:numPr>
      </w:pPr>
      <w:r>
        <w:t>Designed MRI protocols for, and acquired and analyzed, MRI data from rats with knee osteoarthritis.</w:t>
      </w:r>
    </w:p>
    <w:p w14:paraId="331876E2" w14:textId="1550E057" w:rsidR="0071730F" w:rsidRDefault="0071730F" w:rsidP="00937C30">
      <w:pPr>
        <w:pStyle w:val="ListParagraph"/>
        <w:numPr>
          <w:ilvl w:val="0"/>
          <w:numId w:val="19"/>
        </w:numPr>
      </w:pPr>
      <w:r>
        <w:t xml:space="preserve">Studied the effects of differential </w:t>
      </w:r>
      <w:r w:rsidR="00AB037A">
        <w:t>effects</w:t>
      </w:r>
      <w:r>
        <w:t xml:space="preserve"> of several chronic pain types on brain aging.</w:t>
      </w:r>
    </w:p>
    <w:p w14:paraId="41B4763D" w14:textId="6340415D" w:rsidR="00AA1EE1" w:rsidRDefault="00AA1EE1" w:rsidP="00937C30">
      <w:pPr>
        <w:pStyle w:val="ListParagraph"/>
        <w:numPr>
          <w:ilvl w:val="0"/>
          <w:numId w:val="19"/>
        </w:numPr>
      </w:pPr>
      <w:r>
        <w:t>Conducted statistical analysis of fMRI and structural MRI data.</w:t>
      </w:r>
    </w:p>
    <w:p w14:paraId="2523B35D" w14:textId="77777777" w:rsidR="00AA1EE1" w:rsidRDefault="00AA1EE1" w:rsidP="00937C30">
      <w:pPr>
        <w:pStyle w:val="ListParagraph"/>
        <w:numPr>
          <w:ilvl w:val="0"/>
          <w:numId w:val="19"/>
        </w:numPr>
      </w:pPr>
      <w:r>
        <w:t>Conducted MRI experiments on humans at the McKnight Brain institute at the University of Florida.</w:t>
      </w:r>
    </w:p>
    <w:p w14:paraId="5CCF822B" w14:textId="314E3846" w:rsidR="00B3288A" w:rsidRDefault="00AA1EE1" w:rsidP="00937C30">
      <w:pPr>
        <w:pStyle w:val="ListParagraph"/>
        <w:numPr>
          <w:ilvl w:val="0"/>
          <w:numId w:val="19"/>
        </w:numPr>
      </w:pPr>
      <w:r>
        <w:t>Supervised undergraduate and postdoctoral students.</w:t>
      </w:r>
    </w:p>
    <w:p w14:paraId="35B2EA62" w14:textId="77777777" w:rsidR="00B3288A" w:rsidRDefault="00011C42" w:rsidP="00A74169">
      <w:pPr>
        <w:pStyle w:val="Heading2"/>
      </w:pPr>
      <w:r w:rsidRPr="00F96777">
        <w:t>2018-</w:t>
      </w:r>
      <w:r w:rsidRPr="00B90A9A">
        <w:t>2020</w:t>
      </w:r>
      <w:r w:rsidRPr="00F96777">
        <w:t xml:space="preserve">: NIH/NIA </w:t>
      </w:r>
      <w:r w:rsidRPr="00A74169">
        <w:t>T32</w:t>
      </w:r>
      <w:r>
        <w:t xml:space="preserve"> </w:t>
      </w:r>
      <w:r w:rsidRPr="00F96777">
        <w:t>Postdoctoral Fellow</w:t>
      </w:r>
    </w:p>
    <w:p w14:paraId="2BD67E68" w14:textId="77777777" w:rsidR="00011C42" w:rsidRPr="003972A4" w:rsidRDefault="00011C42" w:rsidP="003972A4">
      <w:pPr>
        <w:ind w:firstLine="0"/>
        <w:rPr>
          <w:b/>
          <w:bCs/>
          <w:i/>
          <w:iCs/>
        </w:rPr>
      </w:pPr>
      <w:r w:rsidRPr="003972A4">
        <w:rPr>
          <w:b/>
          <w:bCs/>
          <w:i/>
          <w:iCs/>
        </w:rPr>
        <w:t>University of Florida</w:t>
      </w:r>
      <w:r w:rsidR="00753C95" w:rsidRPr="003972A4">
        <w:rPr>
          <w:b/>
          <w:bCs/>
          <w:i/>
          <w:iCs/>
        </w:rPr>
        <w:t>, Gainesville, FL, USA</w:t>
      </w:r>
    </w:p>
    <w:p w14:paraId="45FCAC4A" w14:textId="77777777" w:rsidR="00AB037A" w:rsidRDefault="000C42AB" w:rsidP="00AB037A">
      <w:pPr>
        <w:pStyle w:val="Bullets"/>
        <w:numPr>
          <w:ilvl w:val="0"/>
          <w:numId w:val="29"/>
        </w:numPr>
      </w:pPr>
      <w:r>
        <w:t>Acquired data for my NIH funded project on the underlying mechanisms of pain perception and modulation.</w:t>
      </w:r>
    </w:p>
    <w:p w14:paraId="5F73B4F2" w14:textId="1588ACF8" w:rsidR="000C42AB" w:rsidRDefault="00AB037A" w:rsidP="00AB037A">
      <w:pPr>
        <w:pStyle w:val="Bullets"/>
        <w:numPr>
          <w:ilvl w:val="0"/>
          <w:numId w:val="29"/>
        </w:numPr>
      </w:pPr>
      <w:r>
        <w:t>I</w:t>
      </w:r>
      <w:r w:rsidR="000C42AB">
        <w:t>mplemented a conditioned-pain-modulation protocol in the MRI scanner with continuous pain ratings.</w:t>
      </w:r>
    </w:p>
    <w:p w14:paraId="06F649EF" w14:textId="77777777" w:rsidR="00AB037A" w:rsidRDefault="000C42AB" w:rsidP="00AB037A">
      <w:pPr>
        <w:pStyle w:val="Bullets"/>
        <w:numPr>
          <w:ilvl w:val="0"/>
          <w:numId w:val="29"/>
        </w:numPr>
      </w:pPr>
      <w:r>
        <w:t>Designed MRI protocols for an NIH study on the effects of oxytocin on older adults.</w:t>
      </w:r>
    </w:p>
    <w:p w14:paraId="4C7C36BE" w14:textId="317EF8D1" w:rsidR="000C42AB" w:rsidRDefault="000C42AB" w:rsidP="00AB037A">
      <w:pPr>
        <w:pStyle w:val="Bullets"/>
        <w:numPr>
          <w:ilvl w:val="0"/>
          <w:numId w:val="29"/>
        </w:numPr>
      </w:pPr>
      <w:r>
        <w:t>Implemented an interoception paradigm using EPRIME combined with pain stimulation with continuous pain rating</w:t>
      </w:r>
      <w:r w:rsidR="00AB037A">
        <w:t>s</w:t>
      </w:r>
      <w:r>
        <w:t>.</w:t>
      </w:r>
    </w:p>
    <w:p w14:paraId="76EA50C7" w14:textId="77777777" w:rsidR="000C42AB" w:rsidRDefault="000C42AB" w:rsidP="00AB037A">
      <w:pPr>
        <w:pStyle w:val="Bullets"/>
        <w:numPr>
          <w:ilvl w:val="0"/>
          <w:numId w:val="29"/>
        </w:numPr>
      </w:pPr>
      <w:r>
        <w:t>Conducted statistical analysis of fMRI and structural MRI data of older adults with chronic pain and sleep problems.</w:t>
      </w:r>
    </w:p>
    <w:p w14:paraId="13C4A4EB" w14:textId="16D9DC5C" w:rsidR="000C42AB" w:rsidRDefault="00647936" w:rsidP="00AB037A">
      <w:pPr>
        <w:pStyle w:val="Bullets"/>
        <w:numPr>
          <w:ilvl w:val="0"/>
          <w:numId w:val="29"/>
        </w:numPr>
      </w:pPr>
      <w:r>
        <w:t>Studied</w:t>
      </w:r>
      <w:r w:rsidR="000C42AB">
        <w:t xml:space="preserve"> the effects of 4-week chronic oxytocin </w:t>
      </w:r>
      <w:r>
        <w:t xml:space="preserve">administration </w:t>
      </w:r>
      <w:r w:rsidR="000C42AB">
        <w:t>on fMRI connectivity of older adults during an animacy perception social task.</w:t>
      </w:r>
    </w:p>
    <w:p w14:paraId="7739AF55" w14:textId="1D3BA20E" w:rsidR="00BC6C84" w:rsidRDefault="00011C42" w:rsidP="000C42AB">
      <w:pPr>
        <w:pStyle w:val="Heading2"/>
      </w:pPr>
      <w:r w:rsidRPr="00F96777">
        <w:t xml:space="preserve">2016-2018:  </w:t>
      </w:r>
      <w:r w:rsidRPr="000C42AB">
        <w:t>Postdoctoral</w:t>
      </w:r>
      <w:r w:rsidRPr="00F96777">
        <w:t xml:space="preserve"> Associate</w:t>
      </w:r>
    </w:p>
    <w:p w14:paraId="7B085433" w14:textId="77777777" w:rsidR="00011C42" w:rsidRPr="001F110A" w:rsidRDefault="00011C42" w:rsidP="00060BE4">
      <w:pPr>
        <w:ind w:firstLine="0"/>
        <w:rPr>
          <w:b/>
          <w:i/>
        </w:rPr>
      </w:pPr>
      <w:r w:rsidRPr="001F110A">
        <w:rPr>
          <w:b/>
          <w:i/>
        </w:rPr>
        <w:t>Florida International University</w:t>
      </w:r>
      <w:r w:rsidR="00753C95" w:rsidRPr="001F110A">
        <w:rPr>
          <w:b/>
          <w:i/>
        </w:rPr>
        <w:t xml:space="preserve">, </w:t>
      </w:r>
      <w:r w:rsidR="004B4447" w:rsidRPr="001F110A">
        <w:rPr>
          <w:b/>
          <w:i/>
        </w:rPr>
        <w:t>Miami</w:t>
      </w:r>
      <w:r w:rsidR="00753C95" w:rsidRPr="001F110A">
        <w:rPr>
          <w:b/>
          <w:i/>
        </w:rPr>
        <w:t>, FL, USA</w:t>
      </w:r>
    </w:p>
    <w:p w14:paraId="17EDC0B8" w14:textId="77777777" w:rsidR="00393B7E" w:rsidRDefault="00393B7E" w:rsidP="00647936">
      <w:pPr>
        <w:pStyle w:val="Bullets"/>
        <w:numPr>
          <w:ilvl w:val="0"/>
          <w:numId w:val="30"/>
        </w:numPr>
      </w:pPr>
      <w:r>
        <w:t>Developed a computational physics model to map neural activity, as measured using Current Source Densities (CSD), to EEG/MEG signals, based on solving Maxwell equations using multipolar expansions.</w:t>
      </w:r>
    </w:p>
    <w:p w14:paraId="2776418A" w14:textId="77777777" w:rsidR="00393B7E" w:rsidRDefault="00393B7E" w:rsidP="00647936">
      <w:pPr>
        <w:pStyle w:val="Bullets"/>
        <w:numPr>
          <w:ilvl w:val="0"/>
          <w:numId w:val="30"/>
        </w:numPr>
      </w:pPr>
      <w:r>
        <w:t>Developed computational physics models of the propagation of cortical CSD waves in the rat cortex.</w:t>
      </w:r>
    </w:p>
    <w:p w14:paraId="11947C16" w14:textId="77777777" w:rsidR="00393B7E" w:rsidRDefault="00393B7E" w:rsidP="00647936">
      <w:pPr>
        <w:pStyle w:val="Bullets"/>
        <w:numPr>
          <w:ilvl w:val="0"/>
          <w:numId w:val="30"/>
        </w:numPr>
      </w:pPr>
      <w:r>
        <w:t>Developed EEG forward FEM and BEM models based on realistically shaped head models of monkeys.</w:t>
      </w:r>
    </w:p>
    <w:p w14:paraId="5C48446F" w14:textId="77777777" w:rsidR="00393B7E" w:rsidRDefault="00393B7E" w:rsidP="00647936">
      <w:pPr>
        <w:pStyle w:val="Bullets"/>
        <w:numPr>
          <w:ilvl w:val="0"/>
          <w:numId w:val="30"/>
        </w:numPr>
      </w:pPr>
      <w:r>
        <w:t>Developed biophysical models, solving stochastic ODE equations, of mechanisms of negative BOLD responses. Applied machine learning methods to classify the BOLD responses in Epilepsy.</w:t>
      </w:r>
    </w:p>
    <w:p w14:paraId="111AC8CA" w14:textId="77777777" w:rsidR="00393B7E" w:rsidRDefault="00393B7E" w:rsidP="00647936">
      <w:pPr>
        <w:pStyle w:val="Bullets"/>
        <w:numPr>
          <w:ilvl w:val="0"/>
          <w:numId w:val="30"/>
        </w:numPr>
      </w:pPr>
      <w:r>
        <w:t xml:space="preserve">Developed hardware for </w:t>
      </w:r>
      <w:proofErr w:type="spellStart"/>
      <w:r>
        <w:t>BrainVision</w:t>
      </w:r>
      <w:proofErr w:type="spellEnd"/>
      <w:r>
        <w:t>, specifically EEG min-caps for rats. Assisted investigators of this product in several universities in the use of EEG mini-cap and signal processing.</w:t>
      </w:r>
    </w:p>
    <w:p w14:paraId="12728845" w14:textId="667AAB72" w:rsidR="00393B7E" w:rsidRDefault="00393B7E" w:rsidP="00647936">
      <w:pPr>
        <w:pStyle w:val="Bullets"/>
        <w:numPr>
          <w:ilvl w:val="0"/>
          <w:numId w:val="30"/>
        </w:numPr>
      </w:pPr>
      <w:r>
        <w:t xml:space="preserve">Conducted research (i.e., measured, </w:t>
      </w:r>
      <w:r w:rsidR="007234D7">
        <w:t>preprocessed,</w:t>
      </w:r>
      <w:r>
        <w:t xml:space="preserve"> and analyzed data) on EEG-fMRI in epilepsy, in both children (Nicklaus Children Hospital) and rats (9.4 T scanner at Yale University).</w:t>
      </w:r>
    </w:p>
    <w:p w14:paraId="04722906" w14:textId="123592B0" w:rsidR="00393B7E" w:rsidRDefault="00393B7E" w:rsidP="00647936">
      <w:pPr>
        <w:pStyle w:val="Bullets"/>
        <w:numPr>
          <w:ilvl w:val="0"/>
          <w:numId w:val="30"/>
        </w:numPr>
      </w:pPr>
      <w:r>
        <w:t>Trained in rat experimentation of EEG-fMRI, LFP, Doppler and optical imaging, and its related signal processing and data analysis algorithms.</w:t>
      </w:r>
    </w:p>
    <w:p w14:paraId="2C493817" w14:textId="7930AADC" w:rsidR="00611C52" w:rsidRDefault="00611C52" w:rsidP="00647936">
      <w:pPr>
        <w:pStyle w:val="Bullets"/>
        <w:numPr>
          <w:ilvl w:val="0"/>
          <w:numId w:val="30"/>
        </w:numPr>
      </w:pPr>
      <w:r>
        <w:t>Served as a teaching instructor of several courses on MRI physics and sequence design, and the use of neuroimaging tools (fMRI, Morphometry and EEG/MEG).</w:t>
      </w:r>
    </w:p>
    <w:p w14:paraId="62B73A80" w14:textId="57A23257" w:rsidR="00393B7E" w:rsidRDefault="00393B7E" w:rsidP="00647936">
      <w:pPr>
        <w:pStyle w:val="Bullets"/>
        <w:numPr>
          <w:ilvl w:val="0"/>
          <w:numId w:val="30"/>
        </w:numPr>
      </w:pPr>
      <w:r>
        <w:t>Supervised several undergraduate students.</w:t>
      </w:r>
    </w:p>
    <w:p w14:paraId="08CE30D9" w14:textId="2F3E7FD2" w:rsidR="00011C42" w:rsidRDefault="00011C42" w:rsidP="001F110A">
      <w:pPr>
        <w:pStyle w:val="Heading2"/>
      </w:pPr>
      <w:r w:rsidRPr="00F96777">
        <w:t>201</w:t>
      </w:r>
      <w:r>
        <w:t>4</w:t>
      </w:r>
      <w:r w:rsidRPr="00F96777">
        <w:t xml:space="preserve">-2016: </w:t>
      </w:r>
      <w:r>
        <w:t>Researcher</w:t>
      </w:r>
    </w:p>
    <w:p w14:paraId="6934B62B" w14:textId="77777777" w:rsidR="00BC6C84" w:rsidRPr="001F110A" w:rsidRDefault="00BC6C84" w:rsidP="00690AC7">
      <w:pPr>
        <w:ind w:firstLine="0"/>
        <w:rPr>
          <w:b/>
          <w:i/>
        </w:rPr>
      </w:pPr>
      <w:r w:rsidRPr="001F110A">
        <w:rPr>
          <w:b/>
          <w:i/>
        </w:rPr>
        <w:t>Cuban Neuroscience Center</w:t>
      </w:r>
      <w:r w:rsidR="004B4447" w:rsidRPr="001F110A">
        <w:rPr>
          <w:b/>
          <w:i/>
        </w:rPr>
        <w:t>, Havana, Cuba</w:t>
      </w:r>
    </w:p>
    <w:p w14:paraId="310B6E31" w14:textId="74B15318" w:rsidR="005E4B28" w:rsidRDefault="005E4B28" w:rsidP="00301D35">
      <w:pPr>
        <w:pStyle w:val="Bullets"/>
        <w:numPr>
          <w:ilvl w:val="0"/>
          <w:numId w:val="31"/>
        </w:numPr>
      </w:pPr>
      <w:bookmarkStart w:id="2" w:name="OLE_LINK1"/>
      <w:bookmarkStart w:id="3" w:name="OLE_LINK2"/>
      <w:r>
        <w:lastRenderedPageBreak/>
        <w:t>Finished my Ph.D.</w:t>
      </w:r>
    </w:p>
    <w:p w14:paraId="285DD253" w14:textId="57108D59" w:rsidR="003F0386" w:rsidRDefault="003F0386" w:rsidP="00301D35">
      <w:pPr>
        <w:pStyle w:val="Bullets"/>
        <w:numPr>
          <w:ilvl w:val="0"/>
          <w:numId w:val="31"/>
        </w:numPr>
      </w:pPr>
      <w:r>
        <w:t>Conducted EEG/MEG forward and inverse modelling in both humans and rats.</w:t>
      </w:r>
    </w:p>
    <w:p w14:paraId="59AAF09D" w14:textId="77777777" w:rsidR="003F0386" w:rsidRDefault="003F0386" w:rsidP="00301D35">
      <w:pPr>
        <w:pStyle w:val="Bullets"/>
        <w:numPr>
          <w:ilvl w:val="0"/>
          <w:numId w:val="31"/>
        </w:numPr>
      </w:pPr>
      <w:r>
        <w:t>Applied Bayesian statistical methods on MRI databases to propose approximate forward EEG/MEG models.</w:t>
      </w:r>
    </w:p>
    <w:p w14:paraId="42251B07" w14:textId="06BB0223" w:rsidR="003F0386" w:rsidRDefault="006B5BCA" w:rsidP="00301D35">
      <w:pPr>
        <w:pStyle w:val="Bullets"/>
        <w:numPr>
          <w:ilvl w:val="0"/>
          <w:numId w:val="31"/>
        </w:numPr>
      </w:pPr>
      <w:r>
        <w:t>Modeled</w:t>
      </w:r>
      <w:r w:rsidR="003F0386">
        <w:t xml:space="preserve"> non-linear systems and bifurcation analysis.</w:t>
      </w:r>
    </w:p>
    <w:p w14:paraId="7FC7A9A0" w14:textId="7CC37BEE" w:rsidR="003F0386" w:rsidRDefault="003F0386" w:rsidP="00301D35">
      <w:pPr>
        <w:pStyle w:val="Bullets"/>
        <w:numPr>
          <w:ilvl w:val="0"/>
          <w:numId w:val="31"/>
        </w:numPr>
      </w:pPr>
      <w:r>
        <w:t xml:space="preserve">Supervised </w:t>
      </w:r>
      <w:r w:rsidR="007234D7">
        <w:t xml:space="preserve">the installation of </w:t>
      </w:r>
      <w:r w:rsidR="00AC43A1">
        <w:t xml:space="preserve">a 3T scanner in the new </w:t>
      </w:r>
      <w:r w:rsidR="007234D7">
        <w:t xml:space="preserve">the </w:t>
      </w:r>
      <w:r>
        <w:t xml:space="preserve">Human Brain Mapping </w:t>
      </w:r>
      <w:r w:rsidR="007234D7">
        <w:t xml:space="preserve">Unit </w:t>
      </w:r>
      <w:r>
        <w:t xml:space="preserve">at the Cuban Neuroscience Center. I </w:t>
      </w:r>
      <w:r w:rsidR="00AC43A1">
        <w:t xml:space="preserve">also </w:t>
      </w:r>
      <w:r>
        <w:t xml:space="preserve">oversaw the maintenance of the equipment, provided expertise, trained, and supported non-technical staff in the operation of the system, proposed new MRI projects </w:t>
      </w:r>
      <w:r w:rsidR="00CC5922">
        <w:t>and</w:t>
      </w:r>
      <w:r>
        <w:t xml:space="preserve"> protocols.</w:t>
      </w:r>
    </w:p>
    <w:p w14:paraId="354E23D5" w14:textId="4F1952DF" w:rsidR="00FB685E" w:rsidRDefault="003F0386" w:rsidP="00301D35">
      <w:pPr>
        <w:pStyle w:val="Bullets"/>
        <w:numPr>
          <w:ilvl w:val="0"/>
          <w:numId w:val="31"/>
        </w:numPr>
      </w:pPr>
      <w:r>
        <w:t xml:space="preserve">Performed MRI experiments </w:t>
      </w:r>
      <w:r w:rsidR="00B957A7">
        <w:t xml:space="preserve">in a 7T Bruker scanner </w:t>
      </w:r>
      <w:r>
        <w:t>and data analysis on rats at Tohoku University, Sendai Japan.</w:t>
      </w:r>
    </w:p>
    <w:p w14:paraId="198D22C9" w14:textId="210BFAD9" w:rsidR="00F22684" w:rsidRDefault="00F22684" w:rsidP="00301D35">
      <w:pPr>
        <w:pStyle w:val="Bullets"/>
        <w:numPr>
          <w:ilvl w:val="0"/>
          <w:numId w:val="31"/>
        </w:numPr>
      </w:pPr>
      <w:r>
        <w:t>As an invited lecturer, taught courses on MRI physics at the University of Havana.</w:t>
      </w:r>
    </w:p>
    <w:p w14:paraId="7D04C611" w14:textId="11403BFE" w:rsidR="009335F7" w:rsidRDefault="009335F7" w:rsidP="00301D35">
      <w:pPr>
        <w:pStyle w:val="Bullets"/>
        <w:numPr>
          <w:ilvl w:val="0"/>
          <w:numId w:val="31"/>
        </w:numPr>
      </w:pPr>
      <w:r>
        <w:t>Supervised several undergraduate students.</w:t>
      </w:r>
    </w:p>
    <w:bookmarkEnd w:id="2"/>
    <w:bookmarkEnd w:id="3"/>
    <w:p w14:paraId="11C1848A" w14:textId="77777777" w:rsidR="00382090" w:rsidRDefault="00011C42" w:rsidP="001F110A">
      <w:pPr>
        <w:pStyle w:val="Heading2"/>
      </w:pPr>
      <w:r w:rsidRPr="00F96777">
        <w:t>2010-201</w:t>
      </w:r>
      <w:r>
        <w:t>4</w:t>
      </w:r>
      <w:r w:rsidRPr="00F96777">
        <w:t>:</w:t>
      </w:r>
      <w:r>
        <w:t xml:space="preserve"> Researcher and</w:t>
      </w:r>
      <w:r w:rsidRPr="00F96777">
        <w:t xml:space="preserve"> R</w:t>
      </w:r>
      <w:r w:rsidRPr="00F96777">
        <w:rPr>
          <w:spacing w:val="-1"/>
        </w:rPr>
        <w:t>&amp;</w:t>
      </w:r>
      <w:r w:rsidRPr="00F96777">
        <w:t>D</w:t>
      </w:r>
      <w:r w:rsidRPr="00F96777">
        <w:rPr>
          <w:spacing w:val="3"/>
        </w:rPr>
        <w:t xml:space="preserve"> </w:t>
      </w:r>
      <w:r w:rsidRPr="00F96777">
        <w:rPr>
          <w:spacing w:val="1"/>
        </w:rPr>
        <w:t>p</w:t>
      </w:r>
      <w:r w:rsidRPr="00F96777">
        <w:t>r</w:t>
      </w:r>
      <w:r w:rsidRPr="00F96777">
        <w:rPr>
          <w:spacing w:val="1"/>
        </w:rPr>
        <w:t>o</w:t>
      </w:r>
      <w:r w:rsidRPr="00F96777">
        <w:rPr>
          <w:spacing w:val="-2"/>
        </w:rPr>
        <w:t>j</w:t>
      </w:r>
      <w:r w:rsidRPr="00F96777">
        <w:t>ect</w:t>
      </w:r>
      <w:r w:rsidRPr="00F96777">
        <w:rPr>
          <w:spacing w:val="-3"/>
        </w:rPr>
        <w:t xml:space="preserve"> </w:t>
      </w:r>
      <w:r w:rsidRPr="00F96777">
        <w:t>c</w:t>
      </w:r>
      <w:r w:rsidRPr="00F96777">
        <w:rPr>
          <w:spacing w:val="-2"/>
        </w:rPr>
        <w:t>o</w:t>
      </w:r>
      <w:r w:rsidRPr="00F96777">
        <w:rPr>
          <w:spacing w:val="1"/>
        </w:rPr>
        <w:t>n</w:t>
      </w:r>
      <w:r w:rsidRPr="00F96777">
        <w:t>s</w:t>
      </w:r>
      <w:r w:rsidRPr="00F96777">
        <w:rPr>
          <w:spacing w:val="1"/>
        </w:rPr>
        <w:t>u</w:t>
      </w:r>
      <w:r w:rsidRPr="00F96777">
        <w:t>l</w:t>
      </w:r>
      <w:r w:rsidRPr="00F96777">
        <w:rPr>
          <w:spacing w:val="-1"/>
        </w:rPr>
        <w:t>t</w:t>
      </w:r>
      <w:r w:rsidRPr="00F96777">
        <w:t>a</w:t>
      </w:r>
      <w:r w:rsidRPr="00F96777">
        <w:rPr>
          <w:spacing w:val="1"/>
        </w:rPr>
        <w:t>n</w:t>
      </w:r>
      <w:r w:rsidRPr="00F96777">
        <w:t>t</w:t>
      </w:r>
    </w:p>
    <w:p w14:paraId="480653A9" w14:textId="1A564862" w:rsidR="00011C42" w:rsidRPr="001F110A" w:rsidRDefault="00011C42" w:rsidP="00C95A8A">
      <w:pPr>
        <w:ind w:firstLine="0"/>
        <w:rPr>
          <w:b/>
          <w:i/>
        </w:rPr>
      </w:pPr>
      <w:r w:rsidRPr="001F110A">
        <w:rPr>
          <w:b/>
          <w:i/>
          <w:spacing w:val="1"/>
        </w:rPr>
        <w:t>N</w:t>
      </w:r>
      <w:r w:rsidRPr="001F110A">
        <w:rPr>
          <w:b/>
          <w:i/>
        </w:rPr>
        <w:t>e</w:t>
      </w:r>
      <w:r w:rsidRPr="001F110A">
        <w:rPr>
          <w:b/>
          <w:i/>
          <w:spacing w:val="1"/>
        </w:rPr>
        <w:t>u</w:t>
      </w:r>
      <w:r w:rsidRPr="001F110A">
        <w:rPr>
          <w:b/>
          <w:i/>
          <w:spacing w:val="-2"/>
        </w:rPr>
        <w:t>r</w:t>
      </w:r>
      <w:r w:rsidRPr="001F110A">
        <w:rPr>
          <w:b/>
          <w:i/>
        </w:rPr>
        <w:t>o</w:t>
      </w:r>
      <w:r w:rsidRPr="001F110A">
        <w:rPr>
          <w:b/>
          <w:i/>
          <w:spacing w:val="1"/>
        </w:rPr>
        <w:t>n</w:t>
      </w:r>
      <w:r w:rsidRPr="001F110A">
        <w:rPr>
          <w:b/>
          <w:i/>
        </w:rPr>
        <w:t>ic</w:t>
      </w:r>
      <w:r w:rsidRPr="001F110A">
        <w:rPr>
          <w:b/>
          <w:i/>
          <w:spacing w:val="-5"/>
        </w:rPr>
        <w:t xml:space="preserve"> </w:t>
      </w:r>
      <w:r w:rsidRPr="001F110A">
        <w:rPr>
          <w:b/>
          <w:i/>
        </w:rPr>
        <w:t xml:space="preserve">S.A </w:t>
      </w:r>
      <w:r w:rsidRPr="001F110A">
        <w:rPr>
          <w:b/>
          <w:i/>
          <w:szCs w:val="22"/>
        </w:rPr>
        <w:t>(</w:t>
      </w:r>
      <w:hyperlink r:id="rId51" w:history="1">
        <w:r w:rsidRPr="001F110A">
          <w:rPr>
            <w:rStyle w:val="Hyperlink"/>
            <w:rFonts w:ascii="Calibri" w:eastAsia="Calibri" w:hAnsi="Calibri" w:cs="Calibri"/>
            <w:b/>
            <w:i/>
            <w:szCs w:val="22"/>
          </w:rPr>
          <w:t>www.neuronicsa.com</w:t>
        </w:r>
      </w:hyperlink>
      <w:r w:rsidRPr="001F110A">
        <w:rPr>
          <w:b/>
          <w:i/>
          <w:szCs w:val="22"/>
        </w:rPr>
        <w:t>)</w:t>
      </w:r>
      <w:r w:rsidRPr="001F110A">
        <w:rPr>
          <w:b/>
          <w:i/>
        </w:rPr>
        <w:t xml:space="preserve"> (</w:t>
      </w:r>
      <w:r w:rsidR="00382090" w:rsidRPr="001F110A">
        <w:rPr>
          <w:b/>
          <w:i/>
        </w:rPr>
        <w:t>s</w:t>
      </w:r>
      <w:r w:rsidRPr="001F110A">
        <w:rPr>
          <w:b/>
          <w:i/>
          <w:spacing w:val="1"/>
        </w:rPr>
        <w:t>p</w:t>
      </w:r>
      <w:r w:rsidRPr="001F110A">
        <w:rPr>
          <w:b/>
          <w:i/>
          <w:spacing w:val="-2"/>
        </w:rPr>
        <w:t>i</w:t>
      </w:r>
      <w:r w:rsidRPr="001F110A">
        <w:rPr>
          <w:b/>
          <w:i/>
          <w:spacing w:val="3"/>
        </w:rPr>
        <w:t>n</w:t>
      </w:r>
      <w:r w:rsidRPr="001F110A">
        <w:rPr>
          <w:b/>
          <w:i/>
          <w:spacing w:val="-1"/>
        </w:rPr>
        <w:t>-</w:t>
      </w:r>
      <w:r w:rsidRPr="001F110A">
        <w:rPr>
          <w:b/>
          <w:i/>
        </w:rPr>
        <w:t>o</w:t>
      </w:r>
      <w:r w:rsidRPr="001F110A">
        <w:rPr>
          <w:b/>
          <w:i/>
          <w:spacing w:val="-1"/>
        </w:rPr>
        <w:t>f</w:t>
      </w:r>
      <w:r w:rsidRPr="001F110A">
        <w:rPr>
          <w:b/>
          <w:i/>
        </w:rPr>
        <w:t>f</w:t>
      </w:r>
      <w:r w:rsidRPr="001F110A">
        <w:rPr>
          <w:b/>
          <w:i/>
          <w:spacing w:val="2"/>
        </w:rPr>
        <w:t xml:space="preserve"> </w:t>
      </w:r>
      <w:r w:rsidRPr="001F110A">
        <w:rPr>
          <w:b/>
          <w:i/>
          <w:spacing w:val="-2"/>
        </w:rPr>
        <w:t>o</w:t>
      </w:r>
      <w:r w:rsidRPr="001F110A">
        <w:rPr>
          <w:b/>
          <w:i/>
        </w:rPr>
        <w:t>f</w:t>
      </w:r>
      <w:r w:rsidRPr="001F110A">
        <w:rPr>
          <w:b/>
          <w:i/>
          <w:spacing w:val="2"/>
        </w:rPr>
        <w:t xml:space="preserve"> the </w:t>
      </w:r>
      <w:r w:rsidRPr="001F110A">
        <w:rPr>
          <w:b/>
          <w:i/>
        </w:rPr>
        <w:t>Cuban</w:t>
      </w:r>
      <w:r w:rsidRPr="001F110A">
        <w:rPr>
          <w:b/>
          <w:i/>
          <w:spacing w:val="-1"/>
        </w:rPr>
        <w:t xml:space="preserve"> </w:t>
      </w:r>
      <w:r w:rsidRPr="001F110A">
        <w:rPr>
          <w:b/>
          <w:i/>
          <w:spacing w:val="1"/>
        </w:rPr>
        <w:t>N</w:t>
      </w:r>
      <w:r w:rsidRPr="001F110A">
        <w:rPr>
          <w:b/>
          <w:i/>
          <w:spacing w:val="-2"/>
        </w:rPr>
        <w:t>e</w:t>
      </w:r>
      <w:r w:rsidRPr="001F110A">
        <w:rPr>
          <w:b/>
          <w:i/>
          <w:spacing w:val="1"/>
        </w:rPr>
        <w:t>u</w:t>
      </w:r>
      <w:r w:rsidRPr="001F110A">
        <w:rPr>
          <w:b/>
          <w:i/>
        </w:rPr>
        <w:t>r</w:t>
      </w:r>
      <w:r w:rsidRPr="001F110A">
        <w:rPr>
          <w:b/>
          <w:i/>
          <w:spacing w:val="1"/>
        </w:rPr>
        <w:t>o</w:t>
      </w:r>
      <w:r w:rsidRPr="001F110A">
        <w:rPr>
          <w:b/>
          <w:i/>
        </w:rPr>
        <w:t>s</w:t>
      </w:r>
      <w:r w:rsidRPr="001F110A">
        <w:rPr>
          <w:b/>
          <w:i/>
          <w:spacing w:val="-1"/>
        </w:rPr>
        <w:t>c</w:t>
      </w:r>
      <w:r w:rsidRPr="001F110A">
        <w:rPr>
          <w:b/>
          <w:i/>
        </w:rPr>
        <w:t>ie</w:t>
      </w:r>
      <w:r w:rsidRPr="001F110A">
        <w:rPr>
          <w:b/>
          <w:i/>
          <w:spacing w:val="2"/>
        </w:rPr>
        <w:t>n</w:t>
      </w:r>
      <w:r w:rsidRPr="001F110A">
        <w:rPr>
          <w:b/>
          <w:i/>
          <w:spacing w:val="-1"/>
        </w:rPr>
        <w:t>c</w:t>
      </w:r>
      <w:r w:rsidRPr="001F110A">
        <w:rPr>
          <w:b/>
          <w:i/>
        </w:rPr>
        <w:t>e</w:t>
      </w:r>
      <w:r w:rsidRPr="001F110A">
        <w:rPr>
          <w:b/>
          <w:i/>
          <w:spacing w:val="-10"/>
        </w:rPr>
        <w:t xml:space="preserve"> </w:t>
      </w:r>
      <w:r w:rsidRPr="001F110A">
        <w:rPr>
          <w:b/>
          <w:i/>
        </w:rPr>
        <w:t>C</w:t>
      </w:r>
      <w:r w:rsidRPr="001F110A">
        <w:rPr>
          <w:b/>
          <w:i/>
          <w:spacing w:val="-3"/>
        </w:rPr>
        <w:t>e</w:t>
      </w:r>
      <w:r w:rsidRPr="001F110A">
        <w:rPr>
          <w:b/>
          <w:i/>
          <w:spacing w:val="1"/>
        </w:rPr>
        <w:t>nter</w:t>
      </w:r>
      <w:r w:rsidRPr="001F110A">
        <w:rPr>
          <w:b/>
          <w:i/>
        </w:rPr>
        <w:t>)</w:t>
      </w:r>
      <w:r w:rsidR="004B4447" w:rsidRPr="001F110A">
        <w:rPr>
          <w:b/>
          <w:i/>
        </w:rPr>
        <w:t>, Havana, Cuba</w:t>
      </w:r>
    </w:p>
    <w:p w14:paraId="43F395EB" w14:textId="6267A309" w:rsidR="00F42FBA" w:rsidRDefault="00F42FBA" w:rsidP="00301D35">
      <w:pPr>
        <w:pStyle w:val="Bullets"/>
        <w:numPr>
          <w:ilvl w:val="0"/>
          <w:numId w:val="32"/>
        </w:numPr>
      </w:pPr>
      <w:r>
        <w:t>Enrolled in my PhD program (2011).</w:t>
      </w:r>
    </w:p>
    <w:p w14:paraId="61906AF3" w14:textId="323204EC" w:rsidR="00301D35" w:rsidRDefault="006F4070" w:rsidP="00301D35">
      <w:pPr>
        <w:pStyle w:val="Bullets"/>
        <w:numPr>
          <w:ilvl w:val="0"/>
          <w:numId w:val="32"/>
        </w:numPr>
      </w:pPr>
      <w:r>
        <w:t xml:space="preserve">Conducted research on EEG and MRI with human and rat databases. </w:t>
      </w:r>
      <w:r w:rsidR="009335F7">
        <w:t>C</w:t>
      </w:r>
      <w:r>
        <w:t>ombining computational neuroanatomy and computational neuroscience</w:t>
      </w:r>
    </w:p>
    <w:p w14:paraId="392C6E0E" w14:textId="47B29ECB" w:rsidR="006F4070" w:rsidRDefault="00301D35" w:rsidP="00301D35">
      <w:pPr>
        <w:pStyle w:val="Bullets"/>
        <w:numPr>
          <w:ilvl w:val="0"/>
          <w:numId w:val="32"/>
        </w:numPr>
      </w:pPr>
      <w:r>
        <w:t>P</w:t>
      </w:r>
      <w:r w:rsidR="006F4070">
        <w:t xml:space="preserve">roposed surrogate </w:t>
      </w:r>
      <w:r w:rsidR="009335F7">
        <w:t xml:space="preserve">EEG </w:t>
      </w:r>
      <w:r w:rsidR="006F4070">
        <w:t>models based on statistical inference on head shape manifolds, exploiting large MRI databases.</w:t>
      </w:r>
    </w:p>
    <w:p w14:paraId="0B0C0376" w14:textId="353C1514" w:rsidR="006F4070" w:rsidRDefault="006F4070" w:rsidP="00301D35">
      <w:pPr>
        <w:pStyle w:val="Bullets"/>
        <w:numPr>
          <w:ilvl w:val="0"/>
          <w:numId w:val="32"/>
        </w:numPr>
      </w:pPr>
      <w:r>
        <w:t>Tested specific predictions made by biophysical theories of the brain</w:t>
      </w:r>
      <w:r w:rsidR="006601A3">
        <w:t xml:space="preserve"> by</w:t>
      </w:r>
      <w:r>
        <w:t xml:space="preserve"> combining multiple MRI modalities </w:t>
      </w:r>
      <w:r w:rsidR="006601A3">
        <w:t>using</w:t>
      </w:r>
      <w:r>
        <w:t xml:space="preserve"> multi-voxel pattern analysis.</w:t>
      </w:r>
    </w:p>
    <w:p w14:paraId="7B0BE3B5" w14:textId="1C6DABAA" w:rsidR="006F4070" w:rsidRDefault="006F4070" w:rsidP="00301D35">
      <w:pPr>
        <w:pStyle w:val="Bullets"/>
        <w:numPr>
          <w:ilvl w:val="0"/>
          <w:numId w:val="32"/>
        </w:numPr>
      </w:pPr>
      <w:r>
        <w:t>Developed and supervised several commercial software components dedicated to the analysis of MRI and EEG neuroimages.</w:t>
      </w:r>
    </w:p>
    <w:p w14:paraId="23BCFADC" w14:textId="7E6748EB" w:rsidR="00011C42" w:rsidRDefault="006F4070" w:rsidP="00301D35">
      <w:pPr>
        <w:pStyle w:val="Bullets"/>
        <w:numPr>
          <w:ilvl w:val="0"/>
          <w:numId w:val="32"/>
        </w:numPr>
      </w:pPr>
      <w:r>
        <w:t xml:space="preserve">Supervised several </w:t>
      </w:r>
      <w:r w:rsidR="001F5554">
        <w:t>diplomas</w:t>
      </w:r>
      <w:r>
        <w:t xml:space="preserve"> and master thesis.</w:t>
      </w:r>
    </w:p>
    <w:p w14:paraId="23F0A077" w14:textId="4806A138" w:rsidR="00011C42" w:rsidRDefault="00011C42" w:rsidP="004564CD">
      <w:pPr>
        <w:pStyle w:val="Heading2"/>
      </w:pPr>
      <w:r w:rsidRPr="00F96777">
        <w:t>2</w:t>
      </w:r>
      <w:r w:rsidRPr="00F96777">
        <w:rPr>
          <w:spacing w:val="1"/>
        </w:rPr>
        <w:t>0</w:t>
      </w:r>
      <w:r w:rsidRPr="00F96777">
        <w:rPr>
          <w:spacing w:val="-2"/>
        </w:rPr>
        <w:t>0</w:t>
      </w:r>
      <w:r>
        <w:rPr>
          <w:spacing w:val="-2"/>
        </w:rPr>
        <w:t>5</w:t>
      </w:r>
      <w:r w:rsidRPr="00F96777">
        <w:rPr>
          <w:spacing w:val="1"/>
        </w:rPr>
        <w:t>-</w:t>
      </w:r>
      <w:r w:rsidRPr="00F96777">
        <w:rPr>
          <w:spacing w:val="-2"/>
        </w:rPr>
        <w:t>2</w:t>
      </w:r>
      <w:r w:rsidRPr="00F96777">
        <w:t>0</w:t>
      </w:r>
      <w:r>
        <w:t>09</w:t>
      </w:r>
      <w:r w:rsidRPr="00F96777">
        <w:rPr>
          <w:spacing w:val="1"/>
        </w:rPr>
        <w:t xml:space="preserve">: </w:t>
      </w:r>
      <w:r w:rsidR="00301D35">
        <w:rPr>
          <w:spacing w:val="1"/>
        </w:rPr>
        <w:t xml:space="preserve">Responsible for the </w:t>
      </w:r>
      <w:r w:rsidRPr="00F96777">
        <w:t>MRI Acquisition and data processing of the Cuban Human Brain Mapping Project</w:t>
      </w:r>
    </w:p>
    <w:p w14:paraId="6148C733" w14:textId="77777777" w:rsidR="00112E86" w:rsidRPr="001F5554" w:rsidRDefault="00112E86" w:rsidP="001F5554">
      <w:pPr>
        <w:ind w:firstLine="0"/>
        <w:rPr>
          <w:b/>
          <w:bCs/>
          <w:i/>
          <w:iCs/>
        </w:rPr>
      </w:pPr>
      <w:r w:rsidRPr="001F5554">
        <w:rPr>
          <w:b/>
          <w:bCs/>
          <w:i/>
          <w:iCs/>
        </w:rPr>
        <w:t>Cuban Neuroscience Center, Havana, Cuba</w:t>
      </w:r>
    </w:p>
    <w:p w14:paraId="005F1342" w14:textId="1A7DD141" w:rsidR="00A4201C" w:rsidRDefault="00A4201C" w:rsidP="00301D35">
      <w:pPr>
        <w:pStyle w:val="Bullets"/>
        <w:numPr>
          <w:ilvl w:val="0"/>
          <w:numId w:val="33"/>
        </w:numPr>
      </w:pPr>
      <w:r>
        <w:t xml:space="preserve">Conducted research on the “neuroanatomical determinants of the EEG”, </w:t>
      </w:r>
      <w:r w:rsidR="00173608">
        <w:t>dedicated to testing</w:t>
      </w:r>
      <w:r>
        <w:t xml:space="preserve"> predictions made by biophysical theories of the brain taking advantage of large multimodal MR databases.</w:t>
      </w:r>
    </w:p>
    <w:p w14:paraId="1D999D6F" w14:textId="5BD2665C" w:rsidR="00A4201C" w:rsidRDefault="00A4201C" w:rsidP="00301D35">
      <w:pPr>
        <w:pStyle w:val="Bullets"/>
        <w:numPr>
          <w:ilvl w:val="0"/>
          <w:numId w:val="33"/>
        </w:numPr>
      </w:pPr>
      <w:r>
        <w:t xml:space="preserve">Coordinated the MRI studies of the Human Brain Project and Cuban Neuroscience Center. I performed protocol optimization and </w:t>
      </w:r>
      <w:r w:rsidR="00173608">
        <w:t>implementation of</w:t>
      </w:r>
      <w:r>
        <w:t xml:space="preserve"> preprocessing tools.</w:t>
      </w:r>
    </w:p>
    <w:p w14:paraId="15CB89C9" w14:textId="77777777" w:rsidR="00A4201C" w:rsidRDefault="00A4201C" w:rsidP="00301D35">
      <w:pPr>
        <w:pStyle w:val="Bullets"/>
        <w:numPr>
          <w:ilvl w:val="0"/>
          <w:numId w:val="33"/>
        </w:numPr>
      </w:pPr>
      <w:r>
        <w:t>Trained in the design of MRI protocols and sequences at Siemens Medical Solutions headquarters in Erlangen Germany.</w:t>
      </w:r>
    </w:p>
    <w:p w14:paraId="041F6F7F" w14:textId="64DE6D12" w:rsidR="00011C42" w:rsidRDefault="00A4201C" w:rsidP="00301D35">
      <w:pPr>
        <w:pStyle w:val="Bullets"/>
        <w:numPr>
          <w:ilvl w:val="0"/>
          <w:numId w:val="33"/>
        </w:numPr>
      </w:pPr>
      <w:r>
        <w:t xml:space="preserve">Supervised several </w:t>
      </w:r>
      <w:r w:rsidR="00173608">
        <w:t>bachelor</w:t>
      </w:r>
      <w:r>
        <w:t xml:space="preserve"> and master thesis.</w:t>
      </w:r>
    </w:p>
    <w:p w14:paraId="450510C9" w14:textId="0D082FB0" w:rsidR="00011C42" w:rsidRDefault="00011C42" w:rsidP="004564CD">
      <w:pPr>
        <w:pStyle w:val="Heading2"/>
      </w:pPr>
      <w:r w:rsidRPr="00944372">
        <w:t xml:space="preserve">2002-2004:  Research </w:t>
      </w:r>
      <w:r w:rsidR="00514A67">
        <w:t>A</w:t>
      </w:r>
      <w:r w:rsidRPr="00944372">
        <w:t xml:space="preserve">ssistant at the Neuro-physics </w:t>
      </w:r>
      <w:r w:rsidR="003C595F">
        <w:t>laboratory</w:t>
      </w:r>
    </w:p>
    <w:p w14:paraId="6E61CAF4" w14:textId="77777777" w:rsidR="00112E86" w:rsidRPr="003C595F" w:rsidRDefault="00112E86" w:rsidP="003C595F">
      <w:pPr>
        <w:ind w:firstLine="0"/>
        <w:rPr>
          <w:b/>
          <w:bCs/>
          <w:i/>
          <w:iCs/>
        </w:rPr>
      </w:pPr>
      <w:r w:rsidRPr="003C595F">
        <w:rPr>
          <w:b/>
          <w:bCs/>
          <w:i/>
          <w:iCs/>
        </w:rPr>
        <w:t>Cuban Neuroscience Center, Havana, Cuba</w:t>
      </w:r>
    </w:p>
    <w:p w14:paraId="69BD42B2" w14:textId="714463F3" w:rsidR="00011C42" w:rsidRDefault="00011C42" w:rsidP="00937C30">
      <w:pPr>
        <w:pStyle w:val="ListParagraph"/>
        <w:numPr>
          <w:ilvl w:val="0"/>
          <w:numId w:val="9"/>
        </w:numPr>
        <w:spacing w:after="0"/>
      </w:pPr>
      <w:r>
        <w:t>Develop</w:t>
      </w:r>
      <w:r w:rsidR="00AB6A44">
        <w:t>ed</w:t>
      </w:r>
      <w:r>
        <w:t xml:space="preserve"> </w:t>
      </w:r>
      <w:r w:rsidR="00AB6A44">
        <w:t>diffusion MRI-</w:t>
      </w:r>
      <w:r>
        <w:t>based brain anatomical connectivity measures.</w:t>
      </w:r>
    </w:p>
    <w:p w14:paraId="1CB48D51" w14:textId="69F7FCA3" w:rsidR="00716481" w:rsidRDefault="00011C42" w:rsidP="00937C30">
      <w:pPr>
        <w:pStyle w:val="ListParagraph"/>
        <w:numPr>
          <w:ilvl w:val="0"/>
          <w:numId w:val="9"/>
        </w:numPr>
      </w:pPr>
      <w:r>
        <w:t>Train</w:t>
      </w:r>
      <w:r w:rsidR="00AB6A44">
        <w:t>ed</w:t>
      </w:r>
      <w:r>
        <w:t xml:space="preserve"> in the theory and processing of EEG, </w:t>
      </w:r>
      <w:r w:rsidR="00F60AC8">
        <w:t>MRI,</w:t>
      </w:r>
      <w:r>
        <w:t xml:space="preserve"> and Computational Neuroanatomy.</w:t>
      </w:r>
    </w:p>
    <w:p w14:paraId="559E306B" w14:textId="77777777" w:rsidR="00716481" w:rsidRDefault="00716481" w:rsidP="004564CD">
      <w:pPr>
        <w:pStyle w:val="Heading2"/>
      </w:pPr>
      <w:r>
        <w:t>Other Experience</w:t>
      </w:r>
    </w:p>
    <w:p w14:paraId="30B46A77" w14:textId="77777777" w:rsidR="00716481" w:rsidRDefault="00716481" w:rsidP="00937C30">
      <w:pPr>
        <w:pStyle w:val="ListParagraph"/>
        <w:numPr>
          <w:ilvl w:val="0"/>
          <w:numId w:val="3"/>
        </w:numPr>
        <w:spacing w:after="0"/>
      </w:pPr>
      <w:bookmarkStart w:id="4" w:name="OLE_LINK3"/>
      <w:bookmarkStart w:id="5" w:name="OLE_LINK4"/>
      <w:r>
        <w:t xml:space="preserve">Visiting Researcher. University of </w:t>
      </w:r>
      <w:bookmarkStart w:id="6" w:name="OLE_LINK5"/>
      <w:r>
        <w:t>Minnesota</w:t>
      </w:r>
      <w:bookmarkEnd w:id="6"/>
      <w:r>
        <w:t>, Institute of Mathematics, Minnesota, USA (1 week)</w:t>
      </w:r>
    </w:p>
    <w:p w14:paraId="146518CC" w14:textId="77777777" w:rsidR="00716481" w:rsidRDefault="00716481" w:rsidP="00937C30">
      <w:pPr>
        <w:pStyle w:val="ListParagraph"/>
        <w:numPr>
          <w:ilvl w:val="0"/>
          <w:numId w:val="3"/>
        </w:numPr>
        <w:spacing w:after="0"/>
      </w:pPr>
      <w:r>
        <w:t>Visiting Researcher. Yale University, MRRC Preclinical scanners, Connecticut, USA (2017, 2 weeks)</w:t>
      </w:r>
    </w:p>
    <w:p w14:paraId="0574FB1E" w14:textId="77777777" w:rsidR="00716481" w:rsidRDefault="00716481" w:rsidP="00937C30">
      <w:pPr>
        <w:pStyle w:val="ListParagraph"/>
        <w:numPr>
          <w:ilvl w:val="0"/>
          <w:numId w:val="3"/>
        </w:numPr>
        <w:spacing w:after="0"/>
      </w:pPr>
      <w:r>
        <w:t>Visiting Researcher. Yale University, MRRC Preclinical scanners, Connecticut, USA (2016, 2 weeks)</w:t>
      </w:r>
    </w:p>
    <w:bookmarkEnd w:id="4"/>
    <w:bookmarkEnd w:id="5"/>
    <w:p w14:paraId="73D2596E" w14:textId="77777777" w:rsidR="00716481" w:rsidRDefault="00716481" w:rsidP="00937C30">
      <w:pPr>
        <w:pStyle w:val="ListParagraph"/>
        <w:numPr>
          <w:ilvl w:val="0"/>
          <w:numId w:val="3"/>
        </w:numPr>
        <w:spacing w:after="0"/>
      </w:pPr>
      <w:r>
        <w:t>Visiting</w:t>
      </w:r>
      <w:r w:rsidRPr="00785F64">
        <w:t xml:space="preserve"> Researcher</w:t>
      </w:r>
      <w:r>
        <w:t>.</w:t>
      </w:r>
      <w:r w:rsidRPr="00785F64">
        <w:t xml:space="preserve"> </w:t>
      </w:r>
      <w:r>
        <w:t>Florida International University</w:t>
      </w:r>
      <w:r w:rsidRPr="00785F64">
        <w:t xml:space="preserve">, </w:t>
      </w:r>
      <w:r>
        <w:t>Neuronal Mass Dynamics, Florida, USA (2015, 1 month)</w:t>
      </w:r>
    </w:p>
    <w:p w14:paraId="67BDBF41" w14:textId="77777777" w:rsidR="00716481" w:rsidRDefault="00716481" w:rsidP="00937C30">
      <w:pPr>
        <w:pStyle w:val="ListParagraph"/>
        <w:numPr>
          <w:ilvl w:val="0"/>
          <w:numId w:val="3"/>
        </w:numPr>
        <w:spacing w:after="0"/>
      </w:pPr>
      <w:r>
        <w:t>Visiting</w:t>
      </w:r>
      <w:r w:rsidRPr="00785F64">
        <w:t xml:space="preserve"> Researcher</w:t>
      </w:r>
      <w:r>
        <w:t>.</w:t>
      </w:r>
      <w:r w:rsidRPr="00785F64">
        <w:t xml:space="preserve"> </w:t>
      </w:r>
      <w:r>
        <w:t>Maastricht University</w:t>
      </w:r>
      <w:r w:rsidRPr="00785F64">
        <w:t xml:space="preserve">, </w:t>
      </w:r>
      <w:r>
        <w:t>Faculty of Psychology and Neuroscience, Maastricht, The Netherlands (2014, 1 month)</w:t>
      </w:r>
    </w:p>
    <w:p w14:paraId="755F08D6" w14:textId="77777777" w:rsidR="00716481" w:rsidRDefault="00716481" w:rsidP="00937C30">
      <w:pPr>
        <w:pStyle w:val="ListParagraph"/>
        <w:numPr>
          <w:ilvl w:val="0"/>
          <w:numId w:val="3"/>
        </w:numPr>
        <w:spacing w:after="0"/>
      </w:pPr>
      <w:r>
        <w:t>Visiting</w:t>
      </w:r>
      <w:r w:rsidRPr="00785F64">
        <w:t xml:space="preserve"> Researcher</w:t>
      </w:r>
      <w:r>
        <w:t>.</w:t>
      </w:r>
      <w:r w:rsidRPr="00785F64">
        <w:t xml:space="preserve"> Neural Mass Dynamic Laboratory of the Institute of Disease and Cancer, </w:t>
      </w:r>
      <w:r>
        <w:t>Sendai, Japan (2011, 4 months)</w:t>
      </w:r>
    </w:p>
    <w:p w14:paraId="59E2ECFB" w14:textId="77777777" w:rsidR="00716481" w:rsidRDefault="00716481" w:rsidP="00937C30">
      <w:pPr>
        <w:pStyle w:val="ListParagraph"/>
        <w:numPr>
          <w:ilvl w:val="0"/>
          <w:numId w:val="3"/>
        </w:numPr>
        <w:spacing w:after="0"/>
      </w:pPr>
      <w:r>
        <w:t>Visiting</w:t>
      </w:r>
      <w:r w:rsidRPr="00785F64">
        <w:t xml:space="preserve"> Researcher</w:t>
      </w:r>
      <w:r>
        <w:t>.</w:t>
      </w:r>
      <w:r w:rsidRPr="00785F64">
        <w:t xml:space="preserve"> Neural Mass Dynamic Laboratory of the Institute of Disease and Cancer, </w:t>
      </w:r>
      <w:r>
        <w:t xml:space="preserve">Sendai, Japan </w:t>
      </w:r>
      <w:r>
        <w:lastRenderedPageBreak/>
        <w:t>(2010, 3 months)</w:t>
      </w:r>
    </w:p>
    <w:p w14:paraId="71AA411B" w14:textId="77777777" w:rsidR="00716481" w:rsidRDefault="00716481" w:rsidP="00937C30">
      <w:pPr>
        <w:pStyle w:val="ListParagraph"/>
        <w:numPr>
          <w:ilvl w:val="0"/>
          <w:numId w:val="3"/>
        </w:numPr>
        <w:spacing w:after="0"/>
      </w:pPr>
      <w:bookmarkStart w:id="7" w:name="OLE_LINK7"/>
      <w:bookmarkStart w:id="8" w:name="OLE_LINK8"/>
      <w:r>
        <w:t xml:space="preserve">MRI Trainee. Siemens Medical Systems, Erlangen, Germany (2007, 2 weeks)  </w:t>
      </w:r>
    </w:p>
    <w:bookmarkEnd w:id="7"/>
    <w:bookmarkEnd w:id="8"/>
    <w:p w14:paraId="2B90A68A" w14:textId="77777777" w:rsidR="00716481" w:rsidRDefault="00716481" w:rsidP="00937C30">
      <w:pPr>
        <w:pStyle w:val="ListParagraph"/>
        <w:numPr>
          <w:ilvl w:val="0"/>
          <w:numId w:val="3"/>
        </w:numPr>
        <w:spacing w:after="0"/>
      </w:pPr>
      <w:r>
        <w:t>Visiting</w:t>
      </w:r>
      <w:r w:rsidRPr="00785F64">
        <w:t xml:space="preserve"> Researcher</w:t>
      </w:r>
      <w:r>
        <w:t>.</w:t>
      </w:r>
      <w:r w:rsidRPr="00785F64">
        <w:t xml:space="preserve"> Laboratory of Industrial Electronics, Control and Instrumentation, National University o</w:t>
      </w:r>
      <w:r>
        <w:t>f La Plata, La Plata, Argentina (2007, 3 months)</w:t>
      </w:r>
    </w:p>
    <w:p w14:paraId="6751CE2D" w14:textId="77777777" w:rsidR="00716481" w:rsidRDefault="00716481" w:rsidP="00937C30">
      <w:pPr>
        <w:pStyle w:val="ListParagraph"/>
        <w:numPr>
          <w:ilvl w:val="0"/>
          <w:numId w:val="3"/>
        </w:numPr>
        <w:spacing w:after="0"/>
      </w:pPr>
      <w:bookmarkStart w:id="9" w:name="OLE_LINK6"/>
      <w:r>
        <w:t>Visiting</w:t>
      </w:r>
      <w:r w:rsidRPr="00785F64">
        <w:t xml:space="preserve"> Researcher</w:t>
      </w:r>
      <w:r>
        <w:t>.</w:t>
      </w:r>
      <w:r w:rsidRPr="00785F64">
        <w:t xml:space="preserve"> </w:t>
      </w:r>
      <w:r>
        <w:t>Montreal Neurological Institute (MNI)</w:t>
      </w:r>
      <w:r w:rsidRPr="00785F64">
        <w:t xml:space="preserve">, </w:t>
      </w:r>
      <w:r>
        <w:t>Montreal, Canada (2007, 3 months)</w:t>
      </w:r>
    </w:p>
    <w:p w14:paraId="485F9094" w14:textId="77777777" w:rsidR="00716481" w:rsidRPr="00716481" w:rsidRDefault="00716481" w:rsidP="00937C30">
      <w:pPr>
        <w:pStyle w:val="ListParagraph"/>
        <w:numPr>
          <w:ilvl w:val="0"/>
          <w:numId w:val="3"/>
        </w:numPr>
        <w:spacing w:after="0"/>
        <w:rPr>
          <w:lang w:val="en-029"/>
        </w:rPr>
      </w:pPr>
      <w:r>
        <w:t xml:space="preserve">MRI Trainee. </w:t>
      </w:r>
      <w:r w:rsidRPr="00E37463">
        <w:t>University of</w:t>
      </w:r>
      <w:r w:rsidRPr="00844D66">
        <w:rPr>
          <w:lang w:val="en-029"/>
        </w:rPr>
        <w:t xml:space="preserve"> Santiago de Cuba, Santiago de Cuba, Cuba (2001, 1 </w:t>
      </w:r>
      <w:r w:rsidRPr="00E37463">
        <w:t>month</w:t>
      </w:r>
      <w:r w:rsidRPr="00844D66">
        <w:rPr>
          <w:lang w:val="en-029"/>
        </w:rPr>
        <w:t xml:space="preserve">) </w:t>
      </w:r>
      <w:bookmarkEnd w:id="9"/>
    </w:p>
    <w:bookmarkEnd w:id="0"/>
    <w:bookmarkEnd w:id="1"/>
    <w:p w14:paraId="1CA5C125" w14:textId="77777777" w:rsidR="00294F24" w:rsidRPr="001750A0" w:rsidRDefault="00294F24" w:rsidP="00294F24">
      <w:pPr>
        <w:pStyle w:val="Heading1"/>
      </w:pPr>
      <w:r>
        <w:rPr>
          <w:spacing w:val="-29"/>
        </w:rPr>
        <w:t>T</w:t>
      </w:r>
      <w:r>
        <w:t>ea</w:t>
      </w:r>
      <w:r>
        <w:rPr>
          <w:spacing w:val="2"/>
        </w:rPr>
        <w:t>c</w:t>
      </w:r>
      <w:r>
        <w:rPr>
          <w:spacing w:val="-1"/>
        </w:rPr>
        <w:t>h</w:t>
      </w:r>
      <w:r>
        <w:t>ing</w:t>
      </w:r>
      <w:r>
        <w:rPr>
          <w:spacing w:val="-12"/>
        </w:rPr>
        <w:t xml:space="preserve"> </w:t>
      </w:r>
      <w:r>
        <w:rPr>
          <w:spacing w:val="-7"/>
        </w:rPr>
        <w:t>e</w:t>
      </w:r>
      <w:r>
        <w:rPr>
          <w:spacing w:val="3"/>
        </w:rPr>
        <w:t>x</w:t>
      </w:r>
      <w:r>
        <w:rPr>
          <w:spacing w:val="-1"/>
        </w:rPr>
        <w:t>p</w:t>
      </w:r>
      <w:r>
        <w:t>er</w:t>
      </w:r>
      <w:r>
        <w:rPr>
          <w:spacing w:val="3"/>
        </w:rPr>
        <w:t>i</w:t>
      </w:r>
      <w:r>
        <w:t>en</w:t>
      </w:r>
      <w:r>
        <w:rPr>
          <w:spacing w:val="-3"/>
        </w:rPr>
        <w:t>c</w:t>
      </w:r>
      <w:r>
        <w:t>e</w:t>
      </w:r>
    </w:p>
    <w:p w14:paraId="1DEF741F" w14:textId="77777777" w:rsidR="00294F24" w:rsidRDefault="00294F24" w:rsidP="00294F24">
      <w:pPr>
        <w:spacing w:after="0"/>
        <w:contextualSpacing/>
      </w:pPr>
      <w:r>
        <w:t>Lec</w:t>
      </w:r>
      <w:r>
        <w:rPr>
          <w:spacing w:val="1"/>
        </w:rPr>
        <w:t>tu</w:t>
      </w:r>
      <w:r>
        <w:t>r</w:t>
      </w:r>
      <w:r>
        <w:rPr>
          <w:spacing w:val="1"/>
        </w:rPr>
        <w:t>e</w:t>
      </w:r>
      <w:r>
        <w:t>r.</w:t>
      </w:r>
      <w:r>
        <w:rPr>
          <w:spacing w:val="-8"/>
        </w:rPr>
        <w:t xml:space="preserve"> </w:t>
      </w:r>
      <w:r w:rsidRPr="00A9190D">
        <w:t>MRI Principles and sequence Design</w:t>
      </w:r>
      <w:r>
        <w:t>.</w:t>
      </w:r>
      <w:r w:rsidRPr="00A9190D">
        <w:t xml:space="preserve"> Univ</w:t>
      </w:r>
      <w:r>
        <w:t>ersity of Havana (2008)</w:t>
      </w:r>
    </w:p>
    <w:p w14:paraId="06468E46" w14:textId="77777777" w:rsidR="00294F24" w:rsidRDefault="00294F24" w:rsidP="00294F24">
      <w:pPr>
        <w:spacing w:after="0"/>
        <w:contextualSpacing/>
      </w:pPr>
      <w:r>
        <w:t>Lec</w:t>
      </w:r>
      <w:r>
        <w:rPr>
          <w:spacing w:val="1"/>
        </w:rPr>
        <w:t>tu</w:t>
      </w:r>
      <w:r>
        <w:t>r</w:t>
      </w:r>
      <w:r>
        <w:rPr>
          <w:spacing w:val="1"/>
        </w:rPr>
        <w:t>e</w:t>
      </w:r>
      <w:r>
        <w:t>r.</w:t>
      </w:r>
      <w:r>
        <w:rPr>
          <w:spacing w:val="-8"/>
        </w:rPr>
        <w:t xml:space="preserve"> </w:t>
      </w:r>
      <w:r w:rsidRPr="00A9190D">
        <w:t>MRI Principles and sequence Design</w:t>
      </w:r>
      <w:r>
        <w:t>.</w:t>
      </w:r>
      <w:r w:rsidRPr="00A9190D">
        <w:t xml:space="preserve"> Univ</w:t>
      </w:r>
      <w:r>
        <w:t xml:space="preserve">ersity of Havana </w:t>
      </w:r>
      <w:r>
        <w:rPr>
          <w:spacing w:val="-1"/>
        </w:rPr>
        <w:t>(</w:t>
      </w:r>
      <w:r>
        <w:t xml:space="preserve">2012) </w:t>
      </w:r>
    </w:p>
    <w:p w14:paraId="5BCCD212" w14:textId="77777777" w:rsidR="00294F24" w:rsidRDefault="00294F24" w:rsidP="00294F24">
      <w:pPr>
        <w:spacing w:after="0"/>
        <w:contextualSpacing/>
      </w:pPr>
      <w:r>
        <w:t>Lec</w:t>
      </w:r>
      <w:r>
        <w:rPr>
          <w:spacing w:val="1"/>
        </w:rPr>
        <w:t>tu</w:t>
      </w:r>
      <w:r>
        <w:t>r</w:t>
      </w:r>
      <w:r>
        <w:rPr>
          <w:spacing w:val="2"/>
        </w:rPr>
        <w:t>e</w:t>
      </w:r>
      <w:r>
        <w:t>r.</w:t>
      </w:r>
      <w:r>
        <w:rPr>
          <w:spacing w:val="-8"/>
        </w:rPr>
        <w:t xml:space="preserve"> </w:t>
      </w:r>
      <w:r>
        <w:rPr>
          <w:spacing w:val="1"/>
        </w:rPr>
        <w:t>Computational Neuroscience</w:t>
      </w:r>
      <w:r>
        <w:t>.</w:t>
      </w:r>
      <w:r>
        <w:rPr>
          <w:spacing w:val="-5"/>
        </w:rPr>
        <w:t xml:space="preserve"> </w:t>
      </w:r>
      <w:r w:rsidRPr="00A9190D">
        <w:t>Univ</w:t>
      </w:r>
      <w:r>
        <w:t>ersity of Havana</w:t>
      </w:r>
      <w:r>
        <w:rPr>
          <w:spacing w:val="-1"/>
        </w:rPr>
        <w:t xml:space="preserve"> (</w:t>
      </w:r>
      <w:r>
        <w:rPr>
          <w:spacing w:val="-2"/>
        </w:rPr>
        <w:t>2</w:t>
      </w:r>
      <w:r>
        <w:t>0</w:t>
      </w:r>
      <w:r>
        <w:rPr>
          <w:spacing w:val="1"/>
        </w:rPr>
        <w:t>16</w:t>
      </w:r>
      <w:r>
        <w:t>)</w:t>
      </w:r>
    </w:p>
    <w:p w14:paraId="5BA3D0AF" w14:textId="77777777" w:rsidR="00294F24" w:rsidRDefault="00294F24" w:rsidP="00294F24">
      <w:pPr>
        <w:spacing w:after="0"/>
        <w:contextualSpacing/>
      </w:pPr>
      <w:r>
        <w:t>Instructor. Tools for EEG/MEG and MRI processing and statistical analysis. Florida International University.</w:t>
      </w:r>
    </w:p>
    <w:p w14:paraId="1DB3597E" w14:textId="77777777" w:rsidR="00294F24" w:rsidRPr="007B36AD" w:rsidRDefault="00294F24" w:rsidP="00294F24">
      <w:pPr>
        <w:pStyle w:val="Heading1"/>
        <w:rPr>
          <w:lang w:val="es-ES"/>
        </w:rPr>
      </w:pPr>
      <w:r w:rsidRPr="00945FA4">
        <w:t>Mentoring</w:t>
      </w:r>
    </w:p>
    <w:p w14:paraId="047CFB69" w14:textId="77777777" w:rsidR="00294F24" w:rsidRPr="00B63542" w:rsidRDefault="00294F24" w:rsidP="00294F24">
      <w:pPr>
        <w:pStyle w:val="Bullets"/>
        <w:numPr>
          <w:ilvl w:val="0"/>
          <w:numId w:val="25"/>
        </w:numPr>
        <w:rPr>
          <w:lang w:val="es-ES"/>
        </w:rPr>
      </w:pPr>
      <w:r w:rsidRPr="00332233">
        <w:t xml:space="preserve">B. Sc. in Physics. Thesis: Influence of noise on the </w:t>
      </w:r>
      <w:proofErr w:type="spellStart"/>
      <w:r w:rsidRPr="00332233">
        <w:t>multistability</w:t>
      </w:r>
      <w:proofErr w:type="spellEnd"/>
      <w:r w:rsidRPr="00332233">
        <w:t xml:space="preserve"> of a model of brain activity. </w:t>
      </w:r>
      <w:r w:rsidRPr="00B63542">
        <w:rPr>
          <w:lang w:val="es-ES"/>
        </w:rPr>
        <w:t xml:space="preserve">Lázaro Miguel Sánchez-Rodríguez, </w:t>
      </w:r>
      <w:proofErr w:type="spellStart"/>
      <w:r w:rsidRPr="00B63542">
        <w:rPr>
          <w:lang w:val="es-ES"/>
        </w:rPr>
        <w:t>Advisor</w:t>
      </w:r>
      <w:proofErr w:type="spellEnd"/>
      <w:r w:rsidRPr="00B63542">
        <w:rPr>
          <w:lang w:val="es-ES"/>
        </w:rPr>
        <w:t xml:space="preserve">: Pedro Antonio Valdés-Hernández. </w:t>
      </w:r>
      <w:proofErr w:type="spellStart"/>
      <w:r w:rsidRPr="00B63542">
        <w:rPr>
          <w:lang w:val="es-ES"/>
        </w:rPr>
        <w:t>Havana</w:t>
      </w:r>
      <w:proofErr w:type="spellEnd"/>
      <w:r w:rsidRPr="00B63542">
        <w:rPr>
          <w:lang w:val="es-ES"/>
        </w:rPr>
        <w:t xml:space="preserve"> </w:t>
      </w:r>
      <w:proofErr w:type="spellStart"/>
      <w:r w:rsidRPr="00B63542">
        <w:rPr>
          <w:lang w:val="es-ES"/>
        </w:rPr>
        <w:t>University</w:t>
      </w:r>
      <w:proofErr w:type="spellEnd"/>
      <w:r w:rsidRPr="00B63542">
        <w:rPr>
          <w:lang w:val="es-ES"/>
        </w:rPr>
        <w:t xml:space="preserve">, </w:t>
      </w:r>
      <w:proofErr w:type="spellStart"/>
      <w:r w:rsidRPr="00B63542">
        <w:rPr>
          <w:lang w:val="es-ES"/>
        </w:rPr>
        <w:t>Havana</w:t>
      </w:r>
      <w:proofErr w:type="spellEnd"/>
      <w:r w:rsidRPr="00B63542">
        <w:rPr>
          <w:lang w:val="es-ES"/>
        </w:rPr>
        <w:t>, Cuba, 2014</w:t>
      </w:r>
    </w:p>
    <w:p w14:paraId="49C5AD4E" w14:textId="77777777" w:rsidR="00294F24" w:rsidRPr="00332233" w:rsidRDefault="00294F24" w:rsidP="00294F24">
      <w:pPr>
        <w:pStyle w:val="Bullets"/>
        <w:numPr>
          <w:ilvl w:val="0"/>
          <w:numId w:val="25"/>
        </w:numPr>
        <w:rPr>
          <w:lang w:val="es-ES"/>
        </w:rPr>
      </w:pPr>
      <w:r w:rsidRPr="00332233">
        <w:rPr>
          <w:lang w:val="en-029"/>
        </w:rPr>
        <w:t xml:space="preserve">Thesis for obtaining the 1st degree specialization in Medicine in the Category of Immunology. </w:t>
      </w:r>
      <w:r w:rsidRPr="00332233">
        <w:rPr>
          <w:lang w:val="es-ES"/>
        </w:rPr>
        <w:t>Concentraciones de anticuerpos frente al toxoide diftérico y toxoide tetánico en niños asmáticos y no asmáticos, efecto del tabaquismo materno. Soamy Montesino Goicolea.</w:t>
      </w:r>
      <w:r>
        <w:rPr>
          <w:lang w:val="es-ES"/>
        </w:rPr>
        <w:t xml:space="preserve"> 2010</w:t>
      </w:r>
      <w:r>
        <w:rPr>
          <w:lang w:val="en-029"/>
        </w:rPr>
        <w:t xml:space="preserve">. </w:t>
      </w:r>
      <w:r w:rsidRPr="00CE7B53">
        <w:rPr>
          <w:lang w:val="en-029"/>
        </w:rPr>
        <w:t>E</w:t>
      </w:r>
      <w:r>
        <w:rPr>
          <w:lang w:val="en-029"/>
        </w:rPr>
        <w:t>xpert consultant:</w:t>
      </w:r>
      <w:r w:rsidRPr="00CE7B53">
        <w:rPr>
          <w:lang w:val="es-ES"/>
        </w:rPr>
        <w:t xml:space="preserve"> </w:t>
      </w:r>
      <w:r w:rsidRPr="00332233">
        <w:rPr>
          <w:lang w:val="es-ES"/>
        </w:rPr>
        <w:t>Pedro Antonio Valdés-Hernández</w:t>
      </w:r>
    </w:p>
    <w:p w14:paraId="3F967216" w14:textId="77777777" w:rsidR="00294F24" w:rsidRDefault="00294F24" w:rsidP="00294F24">
      <w:pPr>
        <w:pStyle w:val="Bullets"/>
        <w:numPr>
          <w:ilvl w:val="0"/>
          <w:numId w:val="25"/>
        </w:numPr>
        <w:rPr>
          <w:lang w:val="es-ES"/>
        </w:rPr>
      </w:pPr>
      <w:r w:rsidRPr="00332233">
        <w:rPr>
          <w:lang w:val="en-029"/>
        </w:rPr>
        <w:t xml:space="preserve">Thesis for obtaining the 1st degree specialization in Medicine in the Category of Immunology. </w:t>
      </w:r>
      <w:r w:rsidRPr="00332233">
        <w:rPr>
          <w:lang w:val="es-ES"/>
        </w:rPr>
        <w:t>Lactancia materna y respuesta humoral a vacunas de toxoide tetánico y diftérico en niños de 2 años. Deyanira La Rosa Hernández.</w:t>
      </w:r>
      <w:r>
        <w:rPr>
          <w:lang w:val="es-ES"/>
        </w:rPr>
        <w:t xml:space="preserve"> 2010. </w:t>
      </w:r>
      <w:r w:rsidRPr="00A360D6">
        <w:t>Expert consultant</w:t>
      </w:r>
      <w:r>
        <w:t xml:space="preserve"> in statistical analysis</w:t>
      </w:r>
      <w:r w:rsidRPr="00CE7B53">
        <w:rPr>
          <w:lang w:val="es-ES"/>
        </w:rPr>
        <w:t xml:space="preserve">: </w:t>
      </w:r>
      <w:r w:rsidRPr="00332233">
        <w:rPr>
          <w:lang w:val="es-ES"/>
        </w:rPr>
        <w:t>Pedro Antonio Valdés-Hernández</w:t>
      </w:r>
    </w:p>
    <w:p w14:paraId="09A38D4A" w14:textId="77777777" w:rsidR="00294F24" w:rsidRPr="00332233" w:rsidRDefault="00294F24" w:rsidP="00294F24">
      <w:pPr>
        <w:pStyle w:val="Bullets"/>
        <w:numPr>
          <w:ilvl w:val="0"/>
          <w:numId w:val="25"/>
        </w:numPr>
        <w:rPr>
          <w:lang w:val="es-ES"/>
        </w:rPr>
      </w:pPr>
      <w:r w:rsidRPr="00332233">
        <w:t xml:space="preserve">M. Sc. in Neuroscience. Thesis: Structure Tensors for medical image registration: Application to automatic brain structures parcellation. </w:t>
      </w:r>
      <w:r w:rsidRPr="00332233">
        <w:rPr>
          <w:lang w:val="es-ES"/>
        </w:rPr>
        <w:t xml:space="preserve">Yasser Alemán-Gómez. </w:t>
      </w:r>
      <w:proofErr w:type="spellStart"/>
      <w:r w:rsidRPr="00E54460">
        <w:rPr>
          <w:lang w:val="es-ES"/>
        </w:rPr>
        <w:t>Advisor</w:t>
      </w:r>
      <w:proofErr w:type="spellEnd"/>
      <w:r w:rsidRPr="00332233">
        <w:rPr>
          <w:lang w:val="es-ES"/>
        </w:rPr>
        <w:t xml:space="preserve">: Pedro Antonio Valdés-Hernández. Cuban </w:t>
      </w:r>
      <w:proofErr w:type="spellStart"/>
      <w:r w:rsidRPr="00E54460">
        <w:rPr>
          <w:lang w:val="es-ES"/>
        </w:rPr>
        <w:t>Neuroscience</w:t>
      </w:r>
      <w:proofErr w:type="spellEnd"/>
      <w:r w:rsidRPr="00332233">
        <w:rPr>
          <w:lang w:val="es-ES"/>
        </w:rPr>
        <w:t xml:space="preserve"> </w:t>
      </w:r>
      <w:r>
        <w:rPr>
          <w:lang w:val="es-ES"/>
        </w:rPr>
        <w:t xml:space="preserve">Center, </w:t>
      </w:r>
      <w:proofErr w:type="spellStart"/>
      <w:r w:rsidRPr="00E54460">
        <w:rPr>
          <w:lang w:val="es-ES"/>
        </w:rPr>
        <w:t>Havana</w:t>
      </w:r>
      <w:proofErr w:type="spellEnd"/>
      <w:r>
        <w:rPr>
          <w:lang w:val="es-ES"/>
        </w:rPr>
        <w:t>, Cuba, 2008</w:t>
      </w:r>
    </w:p>
    <w:p w14:paraId="626FF472" w14:textId="77777777" w:rsidR="00294F24" w:rsidRPr="00332233" w:rsidRDefault="00294F24" w:rsidP="00294F24">
      <w:pPr>
        <w:pStyle w:val="Bullets"/>
        <w:numPr>
          <w:ilvl w:val="0"/>
          <w:numId w:val="25"/>
        </w:numPr>
        <w:rPr>
          <w:lang w:val="es-ES"/>
        </w:rPr>
      </w:pPr>
      <w:r w:rsidRPr="00332233">
        <w:t xml:space="preserve">M. Sc. in Neuroscience. Thesis: Influence of local white matter architecture on alpha rhythm frequency. </w:t>
      </w:r>
      <w:r w:rsidRPr="00332233">
        <w:rPr>
          <w:lang w:val="es-ES"/>
        </w:rPr>
        <w:t xml:space="preserve">Alejandro Ojeda-González. </w:t>
      </w:r>
      <w:proofErr w:type="spellStart"/>
      <w:r w:rsidRPr="00E54460">
        <w:rPr>
          <w:lang w:val="es-ES"/>
        </w:rPr>
        <w:t>Advisor</w:t>
      </w:r>
      <w:proofErr w:type="spellEnd"/>
      <w:r w:rsidRPr="00332233">
        <w:rPr>
          <w:lang w:val="es-ES"/>
        </w:rPr>
        <w:t xml:space="preserve">: Pedro Antonio Valdés-Hernández. Cuban </w:t>
      </w:r>
      <w:proofErr w:type="spellStart"/>
      <w:r w:rsidRPr="00E54460">
        <w:rPr>
          <w:lang w:val="es-ES"/>
        </w:rPr>
        <w:t>Neuroscience</w:t>
      </w:r>
      <w:proofErr w:type="spellEnd"/>
      <w:r w:rsidRPr="00332233">
        <w:rPr>
          <w:lang w:val="es-ES"/>
        </w:rPr>
        <w:t xml:space="preserve"> </w:t>
      </w:r>
      <w:r>
        <w:rPr>
          <w:lang w:val="es-ES"/>
        </w:rPr>
        <w:t xml:space="preserve">Center, </w:t>
      </w:r>
      <w:proofErr w:type="spellStart"/>
      <w:r w:rsidRPr="00E54460">
        <w:rPr>
          <w:lang w:val="es-ES"/>
        </w:rPr>
        <w:t>Havana</w:t>
      </w:r>
      <w:proofErr w:type="spellEnd"/>
      <w:r>
        <w:rPr>
          <w:lang w:val="es-ES"/>
        </w:rPr>
        <w:t>, Cuba, 2008</w:t>
      </w:r>
    </w:p>
    <w:p w14:paraId="7C01ABD4" w14:textId="77777777" w:rsidR="00294F24" w:rsidRPr="00332233" w:rsidRDefault="00294F24" w:rsidP="00294F24">
      <w:pPr>
        <w:pStyle w:val="Bullets"/>
        <w:numPr>
          <w:ilvl w:val="0"/>
          <w:numId w:val="25"/>
        </w:numPr>
      </w:pPr>
      <w:r w:rsidRPr="00332233">
        <w:t>B. Sc</w:t>
      </w:r>
      <w:r>
        <w:t>.</w:t>
      </w:r>
      <w:r w:rsidRPr="00332233">
        <w:t xml:space="preserve"> in Nuclear Engineering. Thesis: From Diffusion Neuroimaging to Brain Anatomical Connectivity. Yasser Iturria-Medina. </w:t>
      </w:r>
      <w:r>
        <w:t>Advisor</w:t>
      </w:r>
      <w:r w:rsidRPr="00332233">
        <w:t>: Pedro Antonio Valdés-Hernández. Higher Institute for Nuclear Science and Tech</w:t>
      </w:r>
      <w:r>
        <w:t>nology, Havana City, Cuba, 2003</w:t>
      </w:r>
    </w:p>
    <w:p w14:paraId="6729CBDD" w14:textId="77777777" w:rsidR="00294F24" w:rsidRPr="00094E24" w:rsidRDefault="00294F24" w:rsidP="00294F24">
      <w:pPr>
        <w:pStyle w:val="Bullets"/>
        <w:numPr>
          <w:ilvl w:val="0"/>
          <w:numId w:val="25"/>
        </w:numPr>
      </w:pPr>
      <w:r w:rsidRPr="00332233">
        <w:t xml:space="preserve">B. Sc. in Physics. Thesis: Statistical Bayesian Model for the Characterization of Heterogeneity in Neural Fiber Distribution in the Human Brain. </w:t>
      </w:r>
      <w:r w:rsidRPr="00E54460">
        <w:rPr>
          <w:lang w:val="en-029"/>
        </w:rPr>
        <w:t xml:space="preserve">Erick Jorge Canales-Rodríguez. </w:t>
      </w:r>
      <w:r w:rsidRPr="00D42568">
        <w:rPr>
          <w:lang w:val="en-029"/>
        </w:rPr>
        <w:t xml:space="preserve">Advisors: Lester Melie-García and Pedro Antonio Valdés-Hernández. </w:t>
      </w:r>
      <w:r w:rsidRPr="00332233">
        <w:t>Physics Depa</w:t>
      </w:r>
      <w:r>
        <w:t>rtment, Havana University, 2002</w:t>
      </w:r>
    </w:p>
    <w:p w14:paraId="5E20D74E" w14:textId="77777777" w:rsidR="005701C0" w:rsidRPr="005777BA" w:rsidRDefault="005701C0" w:rsidP="005701C0">
      <w:pPr>
        <w:pStyle w:val="Heading1"/>
      </w:pPr>
      <w:r w:rsidRPr="00737574">
        <w:t>Track record of research funding</w:t>
      </w:r>
    </w:p>
    <w:p w14:paraId="2CF0A6FA" w14:textId="77777777" w:rsidR="005701C0" w:rsidRDefault="005701C0" w:rsidP="005701C0">
      <w:pPr>
        <w:spacing w:after="0"/>
        <w:contextualSpacing/>
      </w:pPr>
      <w:r w:rsidRPr="00097597">
        <w:rPr>
          <w:b/>
        </w:rPr>
        <w:t>FOA Title</w:t>
      </w:r>
      <w:r>
        <w:t>:</w:t>
      </w:r>
      <w:r>
        <w:tab/>
      </w:r>
      <w:r w:rsidRPr="00942975">
        <w:t>Research Supplements to Promote Diversity in Health-Related Research</w:t>
      </w:r>
    </w:p>
    <w:p w14:paraId="27427DEB" w14:textId="77777777" w:rsidR="005701C0" w:rsidRDefault="005701C0" w:rsidP="005701C0">
      <w:pPr>
        <w:spacing w:after="0"/>
        <w:contextualSpacing/>
      </w:pPr>
      <w:r>
        <w:t>Funder:</w:t>
      </w:r>
      <w:r>
        <w:tab/>
      </w:r>
      <w:r>
        <w:tab/>
        <w:t xml:space="preserve">NIA (Parent Grant </w:t>
      </w:r>
      <w:r w:rsidRPr="00942975">
        <w:t>P30AG028740-14</w:t>
      </w:r>
      <w:r>
        <w:t>)</w:t>
      </w:r>
    </w:p>
    <w:p w14:paraId="3CE56395" w14:textId="77777777" w:rsidR="005701C0" w:rsidRDefault="005701C0" w:rsidP="005701C0">
      <w:pPr>
        <w:spacing w:after="0"/>
        <w:contextualSpacing/>
      </w:pPr>
      <w:r>
        <w:t>Parent grant:</w:t>
      </w:r>
      <w:r>
        <w:tab/>
      </w:r>
      <w:r w:rsidRPr="0023339F">
        <w:t>University of Florida Claude D. Pepper Older Americans Independence Center (OAIC)</w:t>
      </w:r>
    </w:p>
    <w:p w14:paraId="472A2258" w14:textId="77777777" w:rsidR="005701C0" w:rsidRDefault="005701C0" w:rsidP="005701C0">
      <w:pPr>
        <w:spacing w:after="0"/>
        <w:contextualSpacing/>
      </w:pPr>
      <w:r>
        <w:t>PI:</w:t>
      </w:r>
      <w:r>
        <w:tab/>
      </w:r>
      <w:r>
        <w:tab/>
        <w:t>Marco Pahor, MD. Institute on Aging</w:t>
      </w:r>
    </w:p>
    <w:p w14:paraId="3674744B" w14:textId="77777777" w:rsidR="005701C0" w:rsidRDefault="005701C0" w:rsidP="005701C0">
      <w:pPr>
        <w:spacing w:after="0"/>
        <w:contextualSpacing/>
      </w:pPr>
      <w:r>
        <w:t>Period:</w:t>
      </w:r>
      <w:r>
        <w:tab/>
      </w:r>
      <w:r>
        <w:tab/>
        <w:t xml:space="preserve">07/01/2020 - </w:t>
      </w:r>
      <w:r w:rsidRPr="002838A2">
        <w:t>03/31/2022</w:t>
      </w:r>
    </w:p>
    <w:p w14:paraId="2C9E316C" w14:textId="77777777" w:rsidR="005701C0" w:rsidRDefault="005701C0" w:rsidP="005701C0">
      <w:pPr>
        <w:spacing w:after="0"/>
        <w:contextualSpacing/>
      </w:pPr>
      <w:r>
        <w:t>Value:</w:t>
      </w:r>
      <w:r>
        <w:tab/>
      </w:r>
      <w:r>
        <w:tab/>
        <w:t>$256,709</w:t>
      </w:r>
    </w:p>
    <w:p w14:paraId="4BDABD59" w14:textId="77777777" w:rsidR="005701C0" w:rsidRDefault="005701C0" w:rsidP="005701C0">
      <w:pPr>
        <w:spacing w:after="0"/>
        <w:contextualSpacing/>
      </w:pPr>
    </w:p>
    <w:p w14:paraId="219ED341" w14:textId="77777777" w:rsidR="005701C0" w:rsidRDefault="005701C0" w:rsidP="005701C0">
      <w:pPr>
        <w:spacing w:after="0"/>
        <w:contextualSpacing/>
      </w:pPr>
      <w:r w:rsidRPr="00097597">
        <w:rPr>
          <w:b/>
        </w:rPr>
        <w:t>Title</w:t>
      </w:r>
      <w:r>
        <w:t>:</w:t>
      </w:r>
      <w:r>
        <w:tab/>
      </w:r>
      <w:r>
        <w:tab/>
        <w:t>Neurologic pain signatures in older adults with and without chronic pain</w:t>
      </w:r>
    </w:p>
    <w:p w14:paraId="651B28DF" w14:textId="77777777" w:rsidR="005701C0" w:rsidRDefault="005701C0" w:rsidP="005701C0">
      <w:pPr>
        <w:spacing w:after="0"/>
        <w:ind w:left="1440" w:hanging="1440"/>
        <w:contextualSpacing/>
      </w:pPr>
      <w:r>
        <w:t>Funder:</w:t>
      </w:r>
      <w:r>
        <w:tab/>
      </w:r>
      <w:r w:rsidRPr="00C60F44">
        <w:t>NIA Resource Center for Minority Aging Research (RCMAR) P30AG059297 and UF Center for Advancing Pain and Aging Science pilot</w:t>
      </w:r>
    </w:p>
    <w:p w14:paraId="5DFBDF0F" w14:textId="77777777" w:rsidR="005701C0" w:rsidRDefault="005701C0" w:rsidP="005701C0">
      <w:pPr>
        <w:spacing w:after="0"/>
        <w:contextualSpacing/>
      </w:pPr>
      <w:r>
        <w:t>Period:</w:t>
      </w:r>
      <w:r>
        <w:tab/>
      </w:r>
      <w:r>
        <w:tab/>
        <w:t>2019-2020</w:t>
      </w:r>
    </w:p>
    <w:p w14:paraId="22A91971" w14:textId="77777777" w:rsidR="005701C0" w:rsidRDefault="005701C0" w:rsidP="005701C0">
      <w:pPr>
        <w:spacing w:after="0"/>
        <w:contextualSpacing/>
      </w:pPr>
      <w:r>
        <w:t>Role:</w:t>
      </w:r>
      <w:r>
        <w:tab/>
      </w:r>
      <w:r>
        <w:tab/>
        <w:t>Principal Investigator</w:t>
      </w:r>
    </w:p>
    <w:p w14:paraId="4C41D978" w14:textId="77777777" w:rsidR="005701C0" w:rsidRDefault="005701C0" w:rsidP="005701C0">
      <w:pPr>
        <w:spacing w:after="0"/>
        <w:contextualSpacing/>
      </w:pPr>
      <w:r>
        <w:t>Value:</w:t>
      </w:r>
      <w:r>
        <w:tab/>
      </w:r>
      <w:r>
        <w:tab/>
      </w:r>
      <w:r w:rsidRPr="00C60F44">
        <w:t>$25,000</w:t>
      </w:r>
    </w:p>
    <w:p w14:paraId="380BFD24" w14:textId="77777777" w:rsidR="00294F24" w:rsidRDefault="00294F24" w:rsidP="00294F24">
      <w:pPr>
        <w:pStyle w:val="Heading1"/>
      </w:pPr>
      <w:r w:rsidRPr="007B36AD">
        <w:lastRenderedPageBreak/>
        <w:t>Main skills in programming and neuroinformatics software</w:t>
      </w:r>
    </w:p>
    <w:p w14:paraId="28652D3E" w14:textId="38426637" w:rsidR="00294F24" w:rsidRDefault="00294F24" w:rsidP="00294F24">
      <w:pPr>
        <w:pStyle w:val="Heading2"/>
      </w:pPr>
      <w:r>
        <w:t>Languages</w:t>
      </w:r>
      <w:r w:rsidR="001F44C7">
        <w:t xml:space="preserve"> </w:t>
      </w:r>
      <w:r w:rsidR="001F44C7" w:rsidRPr="007B36AD">
        <w:t>(2</w:t>
      </w:r>
      <w:r w:rsidR="001F44C7">
        <w:t>3</w:t>
      </w:r>
      <w:r w:rsidR="001F44C7" w:rsidRPr="007B36AD">
        <w:t xml:space="preserve"> years of experience)</w:t>
      </w:r>
    </w:p>
    <w:p w14:paraId="4C8570ED" w14:textId="77777777" w:rsidR="00294F24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r w:rsidRPr="00114166">
        <w:rPr>
          <w:szCs w:val="22"/>
        </w:rPr>
        <w:t>MATLAB</w:t>
      </w:r>
    </w:p>
    <w:p w14:paraId="3649FFED" w14:textId="77777777" w:rsidR="00294F24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r>
        <w:rPr>
          <w:szCs w:val="22"/>
        </w:rPr>
        <w:t>Python</w:t>
      </w:r>
    </w:p>
    <w:p w14:paraId="3EFB3076" w14:textId="63B8175D" w:rsidR="00294F24" w:rsidRPr="00AD7245" w:rsidRDefault="00294F24" w:rsidP="00294F24">
      <w:pPr>
        <w:pStyle w:val="Heading2"/>
      </w:pPr>
      <w:r w:rsidRPr="00AD7245">
        <w:t>Software for biophysical modelling and processing of EEG/MEG signals</w:t>
      </w:r>
    </w:p>
    <w:p w14:paraId="457EE54D" w14:textId="77777777" w:rsidR="00294F24" w:rsidRPr="00E90FBF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  <w:lang w:val="es-ES"/>
        </w:rPr>
      </w:pPr>
      <w:proofErr w:type="spellStart"/>
      <w:r w:rsidRPr="00E90FBF">
        <w:rPr>
          <w:szCs w:val="22"/>
          <w:lang w:val="es-ES"/>
        </w:rPr>
        <w:t>SimBio</w:t>
      </w:r>
      <w:proofErr w:type="spellEnd"/>
      <w:r w:rsidRPr="00E90FBF">
        <w:rPr>
          <w:szCs w:val="22"/>
          <w:lang w:val="es-ES"/>
        </w:rPr>
        <w:t xml:space="preserve"> (</w:t>
      </w:r>
      <w:hyperlink r:id="rId52" w:history="1">
        <w:r w:rsidRPr="00E90FBF">
          <w:rPr>
            <w:rStyle w:val="Hyperlink"/>
            <w:szCs w:val="22"/>
            <w:lang w:val="es-ES"/>
          </w:rPr>
          <w:t>https://www.mrt.uni-jena.de/simbio/index.php/Main_Page</w:t>
        </w:r>
      </w:hyperlink>
      <w:r w:rsidRPr="00E90FBF">
        <w:rPr>
          <w:szCs w:val="22"/>
          <w:lang w:val="es-ES"/>
        </w:rPr>
        <w:t xml:space="preserve">). </w:t>
      </w:r>
      <w:proofErr w:type="spellStart"/>
      <w:r w:rsidRPr="00E90FBF">
        <w:rPr>
          <w:i/>
          <w:szCs w:val="22"/>
          <w:lang w:val="es-ES"/>
        </w:rPr>
        <w:t>To</w:t>
      </w:r>
      <w:proofErr w:type="spellEnd"/>
      <w:r w:rsidRPr="00E90FBF">
        <w:rPr>
          <w:i/>
          <w:szCs w:val="22"/>
          <w:lang w:val="es-ES"/>
        </w:rPr>
        <w:t xml:space="preserve"> </w:t>
      </w:r>
      <w:proofErr w:type="spellStart"/>
      <w:r w:rsidRPr="00E90FBF">
        <w:rPr>
          <w:i/>
          <w:szCs w:val="22"/>
          <w:lang w:val="es-ES"/>
        </w:rPr>
        <w:t>model</w:t>
      </w:r>
      <w:proofErr w:type="spellEnd"/>
      <w:r w:rsidRPr="00E90FBF">
        <w:rPr>
          <w:i/>
          <w:szCs w:val="22"/>
          <w:lang w:val="es-ES"/>
        </w:rPr>
        <w:t xml:space="preserve"> EEG/MEG </w:t>
      </w:r>
      <w:proofErr w:type="spellStart"/>
      <w:r w:rsidRPr="00E90FBF">
        <w:rPr>
          <w:i/>
          <w:szCs w:val="22"/>
          <w:lang w:val="es-ES"/>
        </w:rPr>
        <w:t>using</w:t>
      </w:r>
      <w:proofErr w:type="spellEnd"/>
      <w:r w:rsidRPr="00E90FBF">
        <w:rPr>
          <w:i/>
          <w:szCs w:val="22"/>
          <w:lang w:val="es-ES"/>
        </w:rPr>
        <w:t xml:space="preserve"> </w:t>
      </w:r>
      <w:proofErr w:type="spellStart"/>
      <w:r w:rsidRPr="00E90FBF">
        <w:rPr>
          <w:i/>
          <w:szCs w:val="22"/>
          <w:lang w:val="es-ES"/>
        </w:rPr>
        <w:t>realistically</w:t>
      </w:r>
      <w:proofErr w:type="spellEnd"/>
      <w:r w:rsidRPr="00E90FBF">
        <w:rPr>
          <w:i/>
          <w:szCs w:val="22"/>
          <w:lang w:val="es-ES"/>
        </w:rPr>
        <w:t xml:space="preserve"> </w:t>
      </w:r>
      <w:proofErr w:type="spellStart"/>
      <w:r w:rsidRPr="00E90FBF">
        <w:rPr>
          <w:i/>
          <w:szCs w:val="22"/>
          <w:lang w:val="es-ES"/>
        </w:rPr>
        <w:t>shaped</w:t>
      </w:r>
      <w:proofErr w:type="spellEnd"/>
      <w:r w:rsidRPr="00E90FBF">
        <w:rPr>
          <w:i/>
          <w:szCs w:val="22"/>
          <w:lang w:val="es-ES"/>
        </w:rPr>
        <w:t xml:space="preserve"> </w:t>
      </w:r>
      <w:proofErr w:type="spellStart"/>
      <w:r w:rsidRPr="00E90FBF">
        <w:rPr>
          <w:i/>
          <w:szCs w:val="22"/>
          <w:lang w:val="es-ES"/>
        </w:rPr>
        <w:t>conductivity</w:t>
      </w:r>
      <w:proofErr w:type="spellEnd"/>
      <w:r w:rsidRPr="00E90FBF">
        <w:rPr>
          <w:i/>
          <w:szCs w:val="22"/>
          <w:lang w:val="es-ES"/>
        </w:rPr>
        <w:t xml:space="preserve"> </w:t>
      </w:r>
      <w:proofErr w:type="spellStart"/>
      <w:r w:rsidRPr="00E90FBF">
        <w:rPr>
          <w:i/>
          <w:szCs w:val="22"/>
          <w:lang w:val="es-ES"/>
        </w:rPr>
        <w:t>models</w:t>
      </w:r>
      <w:proofErr w:type="spellEnd"/>
      <w:r w:rsidRPr="00E90FBF">
        <w:rPr>
          <w:i/>
          <w:szCs w:val="22"/>
          <w:lang w:val="es-ES"/>
        </w:rPr>
        <w:t xml:space="preserve"> </w:t>
      </w:r>
      <w:proofErr w:type="spellStart"/>
      <w:r w:rsidRPr="00E90FBF">
        <w:rPr>
          <w:i/>
          <w:szCs w:val="22"/>
          <w:lang w:val="es-ES"/>
        </w:rPr>
        <w:t>of</w:t>
      </w:r>
      <w:proofErr w:type="spellEnd"/>
      <w:r w:rsidRPr="00E90FBF">
        <w:rPr>
          <w:i/>
          <w:szCs w:val="22"/>
          <w:lang w:val="es-ES"/>
        </w:rPr>
        <w:t xml:space="preserve"> </w:t>
      </w:r>
      <w:proofErr w:type="spellStart"/>
      <w:r w:rsidRPr="00E90FBF">
        <w:rPr>
          <w:i/>
          <w:szCs w:val="22"/>
          <w:lang w:val="es-ES"/>
        </w:rPr>
        <w:t>the</w:t>
      </w:r>
      <w:proofErr w:type="spellEnd"/>
      <w:r w:rsidRPr="00E90FBF">
        <w:rPr>
          <w:i/>
          <w:szCs w:val="22"/>
          <w:lang w:val="es-ES"/>
        </w:rPr>
        <w:t xml:space="preserve"> head, </w:t>
      </w:r>
      <w:proofErr w:type="spellStart"/>
      <w:r w:rsidRPr="00E90FBF">
        <w:rPr>
          <w:i/>
          <w:szCs w:val="22"/>
          <w:lang w:val="es-ES"/>
        </w:rPr>
        <w:t>based</w:t>
      </w:r>
      <w:proofErr w:type="spellEnd"/>
      <w:r w:rsidRPr="00E90FBF">
        <w:rPr>
          <w:i/>
          <w:szCs w:val="22"/>
          <w:lang w:val="es-ES"/>
        </w:rPr>
        <w:t xml:space="preserve"> </w:t>
      </w:r>
      <w:proofErr w:type="spellStart"/>
      <w:r w:rsidRPr="00E90FBF">
        <w:rPr>
          <w:i/>
          <w:szCs w:val="22"/>
          <w:lang w:val="es-ES"/>
        </w:rPr>
        <w:t>on</w:t>
      </w:r>
      <w:proofErr w:type="spellEnd"/>
      <w:r w:rsidRPr="00E90FBF">
        <w:rPr>
          <w:i/>
          <w:szCs w:val="22"/>
          <w:lang w:val="es-ES"/>
        </w:rPr>
        <w:t xml:space="preserve"> FEM</w:t>
      </w:r>
      <w:r w:rsidRPr="00E90FBF">
        <w:rPr>
          <w:szCs w:val="22"/>
          <w:lang w:val="es-ES"/>
        </w:rPr>
        <w:t>.</w:t>
      </w:r>
      <w:r>
        <w:rPr>
          <w:szCs w:val="22"/>
          <w:lang w:val="es-ES"/>
        </w:rPr>
        <w:t xml:space="preserve"> </w:t>
      </w:r>
      <w:proofErr w:type="spellStart"/>
      <w:r w:rsidRPr="00E90FBF">
        <w:rPr>
          <w:i/>
          <w:szCs w:val="22"/>
          <w:lang w:val="es-ES"/>
        </w:rPr>
        <w:t>Below</w:t>
      </w:r>
      <w:proofErr w:type="spellEnd"/>
      <w:r w:rsidRPr="00E90FBF">
        <w:rPr>
          <w:i/>
          <w:szCs w:val="22"/>
          <w:lang w:val="es-ES"/>
        </w:rPr>
        <w:t xml:space="preserve"> </w:t>
      </w:r>
      <w:proofErr w:type="spellStart"/>
      <w:r w:rsidRPr="00E90FBF">
        <w:rPr>
          <w:i/>
          <w:szCs w:val="22"/>
          <w:lang w:val="es-ES"/>
        </w:rPr>
        <w:t>is</w:t>
      </w:r>
      <w:proofErr w:type="spellEnd"/>
      <w:r w:rsidRPr="00E90FBF">
        <w:rPr>
          <w:i/>
          <w:szCs w:val="22"/>
          <w:lang w:val="es-ES"/>
        </w:rPr>
        <w:t xml:space="preserve"> a </w:t>
      </w:r>
      <w:proofErr w:type="spellStart"/>
      <w:r w:rsidRPr="00E90FBF">
        <w:rPr>
          <w:i/>
          <w:szCs w:val="22"/>
          <w:lang w:val="es-ES"/>
        </w:rPr>
        <w:t>snapshot</w:t>
      </w:r>
      <w:proofErr w:type="spellEnd"/>
      <w:r w:rsidRPr="00E90FBF">
        <w:rPr>
          <w:i/>
          <w:szCs w:val="22"/>
          <w:lang w:val="es-ES"/>
        </w:rPr>
        <w:t xml:space="preserve"> </w:t>
      </w:r>
      <w:proofErr w:type="spellStart"/>
      <w:r w:rsidRPr="00E90FBF">
        <w:rPr>
          <w:i/>
          <w:szCs w:val="22"/>
          <w:lang w:val="es-ES"/>
        </w:rPr>
        <w:t>of</w:t>
      </w:r>
      <w:proofErr w:type="spellEnd"/>
      <w:r w:rsidRPr="00E90FBF">
        <w:rPr>
          <w:i/>
          <w:szCs w:val="22"/>
          <w:lang w:val="es-ES"/>
        </w:rPr>
        <w:t xml:space="preserve"> </w:t>
      </w:r>
      <w:proofErr w:type="spellStart"/>
      <w:r>
        <w:rPr>
          <w:i/>
          <w:szCs w:val="22"/>
          <w:lang w:val="es-ES"/>
        </w:rPr>
        <w:t>examples</w:t>
      </w:r>
      <w:proofErr w:type="spellEnd"/>
      <w:r>
        <w:rPr>
          <w:i/>
          <w:szCs w:val="22"/>
          <w:lang w:val="es-ES"/>
        </w:rPr>
        <w:t xml:space="preserve"> </w:t>
      </w:r>
      <w:proofErr w:type="spellStart"/>
      <w:r>
        <w:rPr>
          <w:i/>
          <w:szCs w:val="22"/>
          <w:lang w:val="es-ES"/>
        </w:rPr>
        <w:t>modelling</w:t>
      </w:r>
      <w:proofErr w:type="spellEnd"/>
      <w:r>
        <w:rPr>
          <w:i/>
          <w:szCs w:val="22"/>
          <w:lang w:val="es-ES"/>
        </w:rPr>
        <w:t xml:space="preserve"> in </w:t>
      </w:r>
      <w:proofErr w:type="spellStart"/>
      <w:r>
        <w:rPr>
          <w:i/>
          <w:szCs w:val="22"/>
          <w:lang w:val="es-ES"/>
        </w:rPr>
        <w:t>monkeys</w:t>
      </w:r>
      <w:proofErr w:type="spellEnd"/>
      <w:r>
        <w:rPr>
          <w:i/>
          <w:szCs w:val="22"/>
          <w:lang w:val="es-ES"/>
        </w:rPr>
        <w:t xml:space="preserve"> I </w:t>
      </w:r>
      <w:proofErr w:type="spellStart"/>
      <w:r>
        <w:rPr>
          <w:i/>
          <w:szCs w:val="22"/>
          <w:lang w:val="es-ES"/>
        </w:rPr>
        <w:t>have</w:t>
      </w:r>
      <w:proofErr w:type="spellEnd"/>
      <w:r>
        <w:rPr>
          <w:i/>
          <w:szCs w:val="22"/>
          <w:lang w:val="es-ES"/>
        </w:rPr>
        <w:t xml:space="preserve"> </w:t>
      </w:r>
      <w:r w:rsidRPr="00E90FBF">
        <w:rPr>
          <w:i/>
          <w:szCs w:val="22"/>
          <w:lang w:val="es-ES"/>
        </w:rPr>
        <w:t>done</w:t>
      </w:r>
      <w:r>
        <w:rPr>
          <w:i/>
          <w:szCs w:val="22"/>
          <w:lang w:val="es-ES"/>
        </w:rPr>
        <w:t xml:space="preserve"> </w:t>
      </w:r>
      <w:proofErr w:type="spellStart"/>
      <w:r>
        <w:rPr>
          <w:i/>
          <w:szCs w:val="22"/>
          <w:lang w:val="es-ES"/>
        </w:rPr>
        <w:t>for</w:t>
      </w:r>
      <w:proofErr w:type="spellEnd"/>
      <w:r>
        <w:rPr>
          <w:i/>
          <w:szCs w:val="22"/>
          <w:lang w:val="es-ES"/>
        </w:rPr>
        <w:t xml:space="preserve"> </w:t>
      </w:r>
      <w:proofErr w:type="spellStart"/>
      <w:r>
        <w:rPr>
          <w:i/>
          <w:szCs w:val="22"/>
          <w:lang w:val="es-ES"/>
        </w:rPr>
        <w:t>monkeys</w:t>
      </w:r>
      <w:proofErr w:type="spellEnd"/>
      <w:r>
        <w:rPr>
          <w:i/>
          <w:szCs w:val="22"/>
          <w:lang w:val="es-ES"/>
        </w:rPr>
        <w:t xml:space="preserve">, </w:t>
      </w:r>
      <w:proofErr w:type="spellStart"/>
      <w:r>
        <w:rPr>
          <w:i/>
          <w:szCs w:val="22"/>
          <w:lang w:val="es-ES"/>
        </w:rPr>
        <w:t>humans</w:t>
      </w:r>
      <w:proofErr w:type="spellEnd"/>
      <w:r>
        <w:rPr>
          <w:i/>
          <w:szCs w:val="22"/>
          <w:lang w:val="es-ES"/>
        </w:rPr>
        <w:t xml:space="preserve"> and </w:t>
      </w:r>
      <w:proofErr w:type="spellStart"/>
      <w:r>
        <w:rPr>
          <w:i/>
          <w:szCs w:val="22"/>
          <w:lang w:val="es-ES"/>
        </w:rPr>
        <w:t>rats</w:t>
      </w:r>
      <w:proofErr w:type="spellEnd"/>
      <w:r w:rsidRPr="00E90FBF">
        <w:rPr>
          <w:i/>
          <w:szCs w:val="22"/>
          <w:lang w:val="es-ES"/>
        </w:rPr>
        <w:t>:</w:t>
      </w:r>
    </w:p>
    <w:p w14:paraId="302F8AEC" w14:textId="77777777" w:rsidR="00294F24" w:rsidRDefault="00294F24" w:rsidP="00294F24">
      <w:pPr>
        <w:spacing w:after="0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D4D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14:paraId="2AF1524F" w14:textId="77777777" w:rsidR="00294F24" w:rsidRDefault="00294F24" w:rsidP="00294F24">
      <w:pPr>
        <w:spacing w:after="0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31C7408" wp14:editId="41DF9B23">
            <wp:extent cx="3739486" cy="652988"/>
            <wp:effectExtent l="0" t="0" r="0" b="0"/>
            <wp:docPr id="3" name="Picture 3" descr="A close-up of a computer generated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computer generated imag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86" b="1331"/>
                    <a:stretch/>
                  </pic:blipFill>
                  <pic:spPr bwMode="auto">
                    <a:xfrm>
                      <a:off x="0" y="0"/>
                      <a:ext cx="3859528" cy="6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28B7221" wp14:editId="3A4F7199">
            <wp:extent cx="552734" cy="652408"/>
            <wp:effectExtent l="0" t="0" r="0" b="0"/>
            <wp:docPr id="4" name="Picture 4" descr="A close-up of a b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brai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5"/>
                    <a:stretch/>
                  </pic:blipFill>
                  <pic:spPr bwMode="auto">
                    <a:xfrm>
                      <a:off x="0" y="0"/>
                      <a:ext cx="568729" cy="6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777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6630C90" wp14:editId="14C5BE65">
            <wp:extent cx="571500" cy="652319"/>
            <wp:effectExtent l="0" t="0" r="0" b="0"/>
            <wp:docPr id="5" name="Imagen 4" descr="A brain with green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A brain with green dot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46" cy="69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77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ED8DA2D" wp14:editId="0125EAEF">
            <wp:extent cx="596900" cy="653377"/>
            <wp:effectExtent l="0" t="0" r="0" b="0"/>
            <wp:docPr id="31" name="Picture 30" descr="A red and blue object with a blue cen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AABA5C0-EA68-4099-8AFA-0598D4CF52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A red and blue object with a blue center&#10;&#10;Description automatically generated">
                      <a:extLst>
                        <a:ext uri="{FF2B5EF4-FFF2-40B4-BE49-F238E27FC236}">
                          <a16:creationId xmlns:a16="http://schemas.microsoft.com/office/drawing/2014/main" id="{7AABA5C0-EA68-4099-8AFA-0598D4CF52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6"/>
                    <a:srcRect l="4299" t="2973" r="4214" b="5476"/>
                    <a:stretch/>
                  </pic:blipFill>
                  <pic:spPr>
                    <a:xfrm>
                      <a:off x="0" y="0"/>
                      <a:ext cx="606948" cy="66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F5A9F" w14:textId="77777777" w:rsidR="00294F24" w:rsidRPr="00114166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proofErr w:type="spellStart"/>
      <w:r w:rsidRPr="00114166">
        <w:rPr>
          <w:szCs w:val="22"/>
        </w:rPr>
        <w:t>BrainVision’s</w:t>
      </w:r>
      <w:proofErr w:type="spellEnd"/>
      <w:r w:rsidRPr="00114166">
        <w:rPr>
          <w:szCs w:val="22"/>
        </w:rPr>
        <w:t xml:space="preserve"> </w:t>
      </w:r>
      <w:proofErr w:type="spellStart"/>
      <w:r w:rsidRPr="00114166">
        <w:rPr>
          <w:szCs w:val="22"/>
        </w:rPr>
        <w:t>BrainRecorder</w:t>
      </w:r>
      <w:proofErr w:type="spellEnd"/>
      <w:r w:rsidRPr="00114166">
        <w:rPr>
          <w:szCs w:val="22"/>
        </w:rPr>
        <w:t xml:space="preserve"> and </w:t>
      </w:r>
      <w:proofErr w:type="spellStart"/>
      <w:r w:rsidRPr="00114166">
        <w:rPr>
          <w:szCs w:val="22"/>
        </w:rPr>
        <w:t>BrainAnalyzer</w:t>
      </w:r>
      <w:proofErr w:type="spellEnd"/>
      <w:r w:rsidRPr="00114166">
        <w:rPr>
          <w:szCs w:val="22"/>
        </w:rPr>
        <w:t xml:space="preserve"> (</w:t>
      </w:r>
      <w:hyperlink r:id="rId57" w:history="1">
        <w:r w:rsidRPr="00114166">
          <w:rPr>
            <w:rStyle w:val="Hyperlink"/>
            <w:szCs w:val="22"/>
          </w:rPr>
          <w:t>https://brainvision.com/</w:t>
        </w:r>
      </w:hyperlink>
      <w:r w:rsidRPr="00114166">
        <w:rPr>
          <w:szCs w:val="22"/>
        </w:rPr>
        <w:t>)</w:t>
      </w:r>
      <w:r>
        <w:rPr>
          <w:szCs w:val="22"/>
        </w:rPr>
        <w:t xml:space="preserve">. </w:t>
      </w:r>
      <w:r w:rsidRPr="004F10A2">
        <w:rPr>
          <w:i/>
          <w:szCs w:val="22"/>
        </w:rPr>
        <w:t>To</w:t>
      </w:r>
      <w:r w:rsidRPr="003A186A">
        <w:rPr>
          <w:i/>
          <w:szCs w:val="22"/>
        </w:rPr>
        <w:t xml:space="preserve"> record</w:t>
      </w:r>
      <w:r>
        <w:rPr>
          <w:i/>
          <w:szCs w:val="22"/>
        </w:rPr>
        <w:t>/</w:t>
      </w:r>
      <w:r w:rsidRPr="003A186A">
        <w:rPr>
          <w:i/>
          <w:szCs w:val="22"/>
        </w:rPr>
        <w:t>preprocess EEG</w:t>
      </w:r>
      <w:r>
        <w:rPr>
          <w:i/>
          <w:szCs w:val="22"/>
        </w:rPr>
        <w:t>.</w:t>
      </w:r>
    </w:p>
    <w:p w14:paraId="277448E6" w14:textId="77777777" w:rsidR="00294F24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r w:rsidRPr="00114166">
        <w:rPr>
          <w:szCs w:val="22"/>
        </w:rPr>
        <w:t>Brainstorm (</w:t>
      </w:r>
      <w:hyperlink r:id="rId58" w:history="1">
        <w:r w:rsidRPr="00114166">
          <w:rPr>
            <w:rStyle w:val="Hyperlink"/>
            <w:szCs w:val="22"/>
          </w:rPr>
          <w:t>http://neuroimage.usc.edu/brainstorm/</w:t>
        </w:r>
      </w:hyperlink>
      <w:r w:rsidRPr="00114166">
        <w:rPr>
          <w:szCs w:val="22"/>
        </w:rPr>
        <w:t>)</w:t>
      </w:r>
      <w:r>
        <w:rPr>
          <w:szCs w:val="22"/>
        </w:rPr>
        <w:t xml:space="preserve">. </w:t>
      </w:r>
      <w:r w:rsidRPr="007218EA">
        <w:rPr>
          <w:i/>
          <w:szCs w:val="22"/>
        </w:rPr>
        <w:t xml:space="preserve">To preprocess and analyze EEG/MEG. To solve the forward </w:t>
      </w:r>
      <w:r>
        <w:rPr>
          <w:i/>
          <w:szCs w:val="22"/>
        </w:rPr>
        <w:t xml:space="preserve">(based on BEM and FEM) </w:t>
      </w:r>
      <w:r w:rsidRPr="007218EA">
        <w:rPr>
          <w:i/>
          <w:szCs w:val="22"/>
        </w:rPr>
        <w:t>and inverse problem of the EEG/MEG</w:t>
      </w:r>
      <w:r>
        <w:rPr>
          <w:szCs w:val="22"/>
        </w:rPr>
        <w:t>.</w:t>
      </w:r>
    </w:p>
    <w:p w14:paraId="331D6FCE" w14:textId="77777777" w:rsidR="00294F24" w:rsidRPr="00C80895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proofErr w:type="spellStart"/>
      <w:r w:rsidRPr="00114166">
        <w:rPr>
          <w:szCs w:val="22"/>
        </w:rPr>
        <w:t>BrainSuite</w:t>
      </w:r>
      <w:proofErr w:type="spellEnd"/>
      <w:r w:rsidRPr="00114166">
        <w:rPr>
          <w:szCs w:val="22"/>
        </w:rPr>
        <w:t xml:space="preserve"> (</w:t>
      </w:r>
      <w:hyperlink r:id="rId59" w:history="1">
        <w:r w:rsidRPr="00114166">
          <w:rPr>
            <w:rStyle w:val="Hyperlink"/>
            <w:szCs w:val="22"/>
          </w:rPr>
          <w:t>http://neuroimage.usc.edu/neuro/BrainSuite</w:t>
        </w:r>
      </w:hyperlink>
      <w:r w:rsidRPr="00114166">
        <w:rPr>
          <w:szCs w:val="22"/>
        </w:rPr>
        <w:t>)</w:t>
      </w:r>
    </w:p>
    <w:p w14:paraId="0B56F9EC" w14:textId="77777777" w:rsidR="00294F24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r>
        <w:rPr>
          <w:szCs w:val="22"/>
        </w:rPr>
        <w:t>EEGLAB (</w:t>
      </w:r>
      <w:hyperlink r:id="rId60" w:history="1">
        <w:r w:rsidRPr="00E73BEE">
          <w:rPr>
            <w:rStyle w:val="Hyperlink"/>
            <w:szCs w:val="22"/>
          </w:rPr>
          <w:t>https://sccn.ucsd.edu/eeglab/index.php</w:t>
        </w:r>
      </w:hyperlink>
      <w:r>
        <w:rPr>
          <w:szCs w:val="22"/>
        </w:rPr>
        <w:t xml:space="preserve">). </w:t>
      </w:r>
      <w:r w:rsidRPr="007218EA">
        <w:rPr>
          <w:i/>
          <w:szCs w:val="22"/>
        </w:rPr>
        <w:t xml:space="preserve">To preprocess and analyze EEG/MEG. To solve the forward </w:t>
      </w:r>
      <w:r>
        <w:rPr>
          <w:i/>
          <w:szCs w:val="22"/>
        </w:rPr>
        <w:t xml:space="preserve">(based on BEM and FEM) </w:t>
      </w:r>
      <w:r w:rsidRPr="007218EA">
        <w:rPr>
          <w:i/>
          <w:szCs w:val="22"/>
        </w:rPr>
        <w:t>and inverse problem of the EEG/MEG</w:t>
      </w:r>
      <w:r>
        <w:rPr>
          <w:szCs w:val="22"/>
        </w:rPr>
        <w:t>.</w:t>
      </w:r>
    </w:p>
    <w:p w14:paraId="22BE7C2C" w14:textId="77777777" w:rsidR="00294F24" w:rsidRPr="00114166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proofErr w:type="spellStart"/>
      <w:r>
        <w:rPr>
          <w:szCs w:val="22"/>
        </w:rPr>
        <w:t>FieldTrip</w:t>
      </w:r>
      <w:proofErr w:type="spellEnd"/>
      <w:r>
        <w:rPr>
          <w:szCs w:val="22"/>
        </w:rPr>
        <w:t xml:space="preserve"> (</w:t>
      </w:r>
      <w:hyperlink r:id="rId61" w:history="1">
        <w:r w:rsidRPr="00E73BEE">
          <w:rPr>
            <w:rStyle w:val="Hyperlink"/>
            <w:szCs w:val="22"/>
          </w:rPr>
          <w:t>https://www.fieldtriptoolbox.org/</w:t>
        </w:r>
      </w:hyperlink>
      <w:r>
        <w:rPr>
          <w:szCs w:val="22"/>
        </w:rPr>
        <w:t xml:space="preserve">). </w:t>
      </w:r>
      <w:r w:rsidRPr="007218EA">
        <w:rPr>
          <w:i/>
          <w:szCs w:val="22"/>
        </w:rPr>
        <w:t xml:space="preserve">To preprocess and analyze EEG/MEG. To solve the forward </w:t>
      </w:r>
      <w:r>
        <w:rPr>
          <w:i/>
          <w:szCs w:val="22"/>
        </w:rPr>
        <w:t xml:space="preserve">(based on BEM and FEM) </w:t>
      </w:r>
      <w:r w:rsidRPr="007218EA">
        <w:rPr>
          <w:i/>
          <w:szCs w:val="22"/>
        </w:rPr>
        <w:t>and inverse problem of the EEG/MEG</w:t>
      </w:r>
      <w:r>
        <w:rPr>
          <w:szCs w:val="22"/>
        </w:rPr>
        <w:t>.</w:t>
      </w:r>
    </w:p>
    <w:p w14:paraId="00AE689F" w14:textId="77777777" w:rsidR="00294F24" w:rsidRPr="007218EA" w:rsidRDefault="00294F24" w:rsidP="00294F24">
      <w:pPr>
        <w:pStyle w:val="Heading2"/>
      </w:pPr>
      <w:r w:rsidRPr="007218EA">
        <w:t xml:space="preserve">Software for </w:t>
      </w:r>
      <w:r>
        <w:t>preprocessing and statistical analysis of MRI</w:t>
      </w:r>
    </w:p>
    <w:p w14:paraId="3DF05DED" w14:textId="77777777" w:rsidR="00294F24" w:rsidRPr="00114166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proofErr w:type="spellStart"/>
      <w:r w:rsidRPr="00114166">
        <w:rPr>
          <w:szCs w:val="22"/>
        </w:rPr>
        <w:t>fMRIprep</w:t>
      </w:r>
      <w:proofErr w:type="spellEnd"/>
      <w:r w:rsidRPr="00114166">
        <w:rPr>
          <w:szCs w:val="22"/>
        </w:rPr>
        <w:t xml:space="preserve"> (</w:t>
      </w:r>
      <w:hyperlink r:id="rId62" w:history="1">
        <w:r w:rsidRPr="00114166">
          <w:rPr>
            <w:rStyle w:val="Hyperlink"/>
            <w:szCs w:val="22"/>
          </w:rPr>
          <w:t>https://fmriprep.org/en/stable/</w:t>
        </w:r>
      </w:hyperlink>
      <w:r w:rsidRPr="00114166">
        <w:rPr>
          <w:szCs w:val="22"/>
        </w:rPr>
        <w:t>)</w:t>
      </w:r>
      <w:r>
        <w:rPr>
          <w:szCs w:val="22"/>
        </w:rPr>
        <w:t xml:space="preserve">. </w:t>
      </w:r>
      <w:r w:rsidRPr="00624D06">
        <w:rPr>
          <w:i/>
          <w:szCs w:val="22"/>
        </w:rPr>
        <w:t>To preprocess MRI databases.</w:t>
      </w:r>
    </w:p>
    <w:p w14:paraId="49500F7C" w14:textId="77777777" w:rsidR="00294F24" w:rsidRPr="00114166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r w:rsidRPr="00114166">
        <w:rPr>
          <w:szCs w:val="22"/>
        </w:rPr>
        <w:t>FreeSurfer (</w:t>
      </w:r>
      <w:hyperlink r:id="rId63" w:history="1">
        <w:r w:rsidRPr="00114166">
          <w:rPr>
            <w:rStyle w:val="Hyperlink"/>
            <w:szCs w:val="22"/>
          </w:rPr>
          <w:t>https://surfer.nmr.mgh.harvard.edu/</w:t>
        </w:r>
      </w:hyperlink>
      <w:r w:rsidRPr="00114166">
        <w:rPr>
          <w:szCs w:val="22"/>
        </w:rPr>
        <w:t>)</w:t>
      </w:r>
      <w:r>
        <w:rPr>
          <w:szCs w:val="22"/>
        </w:rPr>
        <w:t xml:space="preserve">. </w:t>
      </w:r>
      <w:r w:rsidRPr="00624D06">
        <w:rPr>
          <w:i/>
          <w:szCs w:val="22"/>
        </w:rPr>
        <w:t>To extract brain cortical surface and perform group-based statistical analysis (e.g., ANOVA, generalized regressions, etc.)</w:t>
      </w:r>
    </w:p>
    <w:p w14:paraId="1F6EEACE" w14:textId="77777777" w:rsidR="00294F24" w:rsidRPr="00114166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r w:rsidRPr="00114166">
        <w:rPr>
          <w:szCs w:val="22"/>
        </w:rPr>
        <w:t>CONN (</w:t>
      </w:r>
      <w:hyperlink r:id="rId64" w:history="1">
        <w:r w:rsidRPr="00114166">
          <w:rPr>
            <w:rStyle w:val="Hyperlink"/>
            <w:szCs w:val="22"/>
          </w:rPr>
          <w:t>https://web.conn-toolbox.org/tutorials</w:t>
        </w:r>
      </w:hyperlink>
      <w:r w:rsidRPr="00114166">
        <w:rPr>
          <w:szCs w:val="22"/>
        </w:rPr>
        <w:t>)</w:t>
      </w:r>
      <w:r>
        <w:rPr>
          <w:szCs w:val="22"/>
        </w:rPr>
        <w:t xml:space="preserve">. </w:t>
      </w:r>
      <w:r w:rsidRPr="002B4CEB">
        <w:rPr>
          <w:i/>
          <w:szCs w:val="22"/>
        </w:rPr>
        <w:t>To analyze brain functional MRI connectivity</w:t>
      </w:r>
    </w:p>
    <w:p w14:paraId="7D32A3BE" w14:textId="77777777" w:rsidR="00294F24" w:rsidRPr="00114166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r w:rsidRPr="00114166">
        <w:rPr>
          <w:szCs w:val="22"/>
        </w:rPr>
        <w:t>SPM (</w:t>
      </w:r>
      <w:hyperlink r:id="rId65" w:history="1">
        <w:r w:rsidRPr="00114166">
          <w:rPr>
            <w:rStyle w:val="Hyperlink"/>
            <w:szCs w:val="22"/>
          </w:rPr>
          <w:t>http://www.fil.ion.ucl.ac.uk/spm/</w:t>
        </w:r>
      </w:hyperlink>
      <w:r w:rsidRPr="00114166">
        <w:rPr>
          <w:szCs w:val="22"/>
        </w:rPr>
        <w:t>)</w:t>
      </w:r>
      <w:r>
        <w:rPr>
          <w:szCs w:val="22"/>
        </w:rPr>
        <w:t xml:space="preserve">. </w:t>
      </w:r>
      <w:r w:rsidRPr="002B4CEB">
        <w:rPr>
          <w:i/>
          <w:szCs w:val="22"/>
        </w:rPr>
        <w:t>Statistical analysis of brain images</w:t>
      </w:r>
      <w:r>
        <w:rPr>
          <w:szCs w:val="22"/>
        </w:rPr>
        <w:t>.</w:t>
      </w:r>
    </w:p>
    <w:p w14:paraId="1AC0B819" w14:textId="77777777" w:rsidR="00294F24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r w:rsidRPr="00114166">
        <w:rPr>
          <w:szCs w:val="22"/>
        </w:rPr>
        <w:t>FSL (</w:t>
      </w:r>
      <w:hyperlink r:id="rId66" w:history="1">
        <w:r w:rsidRPr="00114166">
          <w:rPr>
            <w:rStyle w:val="Hyperlink"/>
            <w:szCs w:val="22"/>
          </w:rPr>
          <w:t>http://fsl.fmrib.ox.ac.uk/fsl/fslwiki/</w:t>
        </w:r>
      </w:hyperlink>
      <w:r w:rsidRPr="00114166">
        <w:rPr>
          <w:szCs w:val="22"/>
        </w:rPr>
        <w:t>)</w:t>
      </w:r>
      <w:r>
        <w:rPr>
          <w:szCs w:val="22"/>
        </w:rPr>
        <w:t xml:space="preserve">. </w:t>
      </w:r>
      <w:r w:rsidRPr="002B4CEB">
        <w:rPr>
          <w:i/>
          <w:szCs w:val="22"/>
        </w:rPr>
        <w:t>Statistical analysis of brain images</w:t>
      </w:r>
      <w:r>
        <w:rPr>
          <w:szCs w:val="22"/>
        </w:rPr>
        <w:t>.</w:t>
      </w:r>
    </w:p>
    <w:p w14:paraId="6E634529" w14:textId="77777777" w:rsidR="00294F24" w:rsidRPr="00C80895" w:rsidRDefault="00294F24" w:rsidP="00294F24">
      <w:pPr>
        <w:pStyle w:val="ListParagraph"/>
        <w:numPr>
          <w:ilvl w:val="0"/>
          <w:numId w:val="4"/>
        </w:numPr>
        <w:spacing w:after="0"/>
        <w:rPr>
          <w:szCs w:val="22"/>
        </w:rPr>
      </w:pPr>
      <w:r w:rsidRPr="00114166">
        <w:rPr>
          <w:szCs w:val="22"/>
        </w:rPr>
        <w:t>CBRAIN and CIVET (</w:t>
      </w:r>
      <w:hyperlink r:id="rId67" w:history="1">
        <w:r w:rsidRPr="00114166">
          <w:rPr>
            <w:rStyle w:val="Hyperlink"/>
            <w:szCs w:val="22"/>
          </w:rPr>
          <w:t>http://www.bic.mni.mcgill.ca/ServicesSoftware/CIVET</w:t>
        </w:r>
      </w:hyperlink>
      <w:r w:rsidRPr="00114166">
        <w:rPr>
          <w:szCs w:val="22"/>
        </w:rPr>
        <w:t>)</w:t>
      </w:r>
    </w:p>
    <w:p w14:paraId="71612AEE" w14:textId="77777777" w:rsidR="00294F24" w:rsidRPr="00915F9B" w:rsidRDefault="00294F24" w:rsidP="00294F24">
      <w:pPr>
        <w:pStyle w:val="Heading2"/>
      </w:pPr>
      <w:r w:rsidRPr="00915F9B">
        <w:t>Statistical Analysis</w:t>
      </w:r>
    </w:p>
    <w:p w14:paraId="37B8E22D" w14:textId="77777777" w:rsidR="00294F24" w:rsidRDefault="00294F24" w:rsidP="00294F24">
      <w:pPr>
        <w:pStyle w:val="ListParagraph"/>
        <w:numPr>
          <w:ilvl w:val="0"/>
          <w:numId w:val="7"/>
        </w:numPr>
        <w:spacing w:after="0"/>
      </w:pPr>
      <w:r>
        <w:t>SPSS (</w:t>
      </w:r>
      <w:hyperlink r:id="rId68" w:history="1">
        <w:r w:rsidRPr="004D2AE7">
          <w:rPr>
            <w:rStyle w:val="Hyperlink"/>
          </w:rPr>
          <w:t>https://www.ibm.com/products/spss-statistics</w:t>
        </w:r>
      </w:hyperlink>
      <w:r>
        <w:t>)</w:t>
      </w:r>
    </w:p>
    <w:p w14:paraId="4AC9999C" w14:textId="77777777" w:rsidR="00294F24" w:rsidRDefault="00294F24" w:rsidP="00294F24">
      <w:pPr>
        <w:pStyle w:val="ListParagraph"/>
        <w:numPr>
          <w:ilvl w:val="0"/>
          <w:numId w:val="7"/>
        </w:numPr>
        <w:spacing w:after="0"/>
      </w:pPr>
      <w:r>
        <w:t>SAS (</w:t>
      </w:r>
      <w:hyperlink r:id="rId69" w:history="1">
        <w:r w:rsidRPr="004D2AE7">
          <w:rPr>
            <w:rStyle w:val="Hyperlink"/>
          </w:rPr>
          <w:t>https://www.sas.com/en_us/home.html</w:t>
        </w:r>
      </w:hyperlink>
      <w:r>
        <w:t>)</w:t>
      </w:r>
    </w:p>
    <w:p w14:paraId="3316D788" w14:textId="77777777" w:rsidR="00294F24" w:rsidRDefault="00294F24" w:rsidP="00294F24">
      <w:pPr>
        <w:pStyle w:val="Heading2"/>
      </w:pPr>
      <w:r w:rsidRPr="00E328DD">
        <w:t>Other</w:t>
      </w:r>
    </w:p>
    <w:p w14:paraId="0E57386D" w14:textId="77777777" w:rsidR="00294F24" w:rsidRDefault="00294F24" w:rsidP="00294F24">
      <w:pPr>
        <w:pStyle w:val="ListParagraph"/>
        <w:numPr>
          <w:ilvl w:val="0"/>
          <w:numId w:val="8"/>
        </w:numPr>
        <w:spacing w:after="0"/>
      </w:pPr>
      <w:r>
        <w:t>EPRIME (</w:t>
      </w:r>
      <w:hyperlink r:id="rId70" w:history="1">
        <w:r w:rsidRPr="007B689C">
          <w:rPr>
            <w:rStyle w:val="Hyperlink"/>
          </w:rPr>
          <w:t>https://pstnet.com/products/e-prime/</w:t>
        </w:r>
      </w:hyperlink>
      <w:r>
        <w:t xml:space="preserve">). </w:t>
      </w:r>
      <w:r w:rsidRPr="00E12EE9">
        <w:rPr>
          <w:i/>
        </w:rPr>
        <w:t xml:space="preserve">To </w:t>
      </w:r>
      <w:r w:rsidRPr="006B3816">
        <w:rPr>
          <w:i/>
        </w:rPr>
        <w:t>d</w:t>
      </w:r>
      <w:r w:rsidRPr="00892419">
        <w:rPr>
          <w:i/>
        </w:rPr>
        <w:t>esign psychophysiological stimulation paradigms</w:t>
      </w:r>
      <w:r>
        <w:t>.</w:t>
      </w:r>
    </w:p>
    <w:p w14:paraId="4583E2E9" w14:textId="77777777" w:rsidR="00737574" w:rsidRPr="0027480E" w:rsidRDefault="00737574" w:rsidP="00610E6E">
      <w:pPr>
        <w:pStyle w:val="Heading1"/>
      </w:pPr>
      <w:r>
        <w:t>Book Chapters</w:t>
      </w:r>
    </w:p>
    <w:p w14:paraId="6FA4D172" w14:textId="77777777" w:rsidR="00464A8C" w:rsidRPr="000A00FD" w:rsidRDefault="00464A8C" w:rsidP="00937C30">
      <w:pPr>
        <w:pStyle w:val="Bullets"/>
        <w:numPr>
          <w:ilvl w:val="0"/>
          <w:numId w:val="11"/>
        </w:numPr>
        <w:rPr>
          <w:lang w:val="en-029"/>
        </w:rPr>
      </w:pPr>
      <w:r w:rsidRPr="00FC0712">
        <w:rPr>
          <w:lang w:val="es-ES"/>
        </w:rPr>
        <w:t>Valdés-Hernández, P</w:t>
      </w:r>
      <w:r w:rsidR="00A36CB2" w:rsidRPr="00FC0712">
        <w:rPr>
          <w:lang w:val="es-ES"/>
        </w:rPr>
        <w:t xml:space="preserve">. </w:t>
      </w:r>
      <w:r w:rsidRPr="00FC0712">
        <w:rPr>
          <w:lang w:val="es-ES"/>
        </w:rPr>
        <w:t>A.</w:t>
      </w:r>
      <w:r w:rsidRPr="000A00FD">
        <w:rPr>
          <w:lang w:val="es-ES"/>
        </w:rPr>
        <w:t xml:space="preserve"> Neuroimágenes. 2010. In: Programa de Altos Estudios. </w:t>
      </w:r>
      <w:proofErr w:type="spellStart"/>
      <w:r w:rsidRPr="000A00FD">
        <w:rPr>
          <w:lang w:val="en-029"/>
        </w:rPr>
        <w:t>Módulo</w:t>
      </w:r>
      <w:proofErr w:type="spellEnd"/>
      <w:r w:rsidRPr="000A00FD">
        <w:rPr>
          <w:lang w:val="en-029"/>
        </w:rPr>
        <w:t xml:space="preserve"> </w:t>
      </w:r>
      <w:proofErr w:type="spellStart"/>
      <w:r w:rsidRPr="000A00FD">
        <w:rPr>
          <w:lang w:val="en-029"/>
        </w:rPr>
        <w:t>Neuroimágenes</w:t>
      </w:r>
      <w:proofErr w:type="spellEnd"/>
      <w:r w:rsidRPr="000A00FD">
        <w:rPr>
          <w:lang w:val="en-029"/>
        </w:rPr>
        <w:t xml:space="preserve"> y </w:t>
      </w:r>
      <w:proofErr w:type="spellStart"/>
      <w:r w:rsidRPr="000A00FD">
        <w:rPr>
          <w:lang w:val="en-029"/>
        </w:rPr>
        <w:t>Neuroinformática</w:t>
      </w:r>
      <w:proofErr w:type="spellEnd"/>
      <w:r w:rsidRPr="000A00FD">
        <w:rPr>
          <w:lang w:val="en-029"/>
        </w:rPr>
        <w:t xml:space="preserve">. pp. 8-43. Chapter 1 </w:t>
      </w:r>
      <w:proofErr w:type="spellStart"/>
      <w:r w:rsidRPr="000A00FD">
        <w:rPr>
          <w:lang w:val="en-029"/>
        </w:rPr>
        <w:t>Neuroimágenes</w:t>
      </w:r>
      <w:proofErr w:type="spellEnd"/>
      <w:r w:rsidRPr="000A00FD">
        <w:rPr>
          <w:lang w:val="en-029"/>
        </w:rPr>
        <w:t xml:space="preserve"> (textbook for a virtual </w:t>
      </w:r>
      <w:r w:rsidR="00AE04E6" w:rsidRPr="000A00FD">
        <w:rPr>
          <w:lang w:val="en-029"/>
        </w:rPr>
        <w:t>MSc programme</w:t>
      </w:r>
      <w:r w:rsidRPr="000A00FD">
        <w:rPr>
          <w:lang w:val="en-029"/>
        </w:rPr>
        <w:t xml:space="preserve"> in Neuropsychology. Spain)</w:t>
      </w:r>
    </w:p>
    <w:p w14:paraId="2103E339" w14:textId="77777777" w:rsidR="00464A8C" w:rsidRPr="00BF2E45" w:rsidRDefault="00737574" w:rsidP="00610E6E">
      <w:pPr>
        <w:pStyle w:val="Heading1"/>
        <w:rPr>
          <w:lang w:val="en-029"/>
        </w:rPr>
      </w:pPr>
      <w:r>
        <w:t>Publ</w:t>
      </w:r>
      <w:r>
        <w:rPr>
          <w:spacing w:val="1"/>
        </w:rPr>
        <w:t>i</w:t>
      </w:r>
      <w:r>
        <w:t>s</w:t>
      </w:r>
      <w:r>
        <w:rPr>
          <w:spacing w:val="-1"/>
        </w:rPr>
        <w:t>h</w:t>
      </w:r>
      <w:r>
        <w:rPr>
          <w:spacing w:val="3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bs</w:t>
      </w:r>
      <w:r>
        <w:rPr>
          <w:spacing w:val="2"/>
        </w:rPr>
        <w:t>t</w:t>
      </w:r>
      <w:r>
        <w:rPr>
          <w:spacing w:val="-3"/>
        </w:rPr>
        <w:t>r</w:t>
      </w: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t>s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-3"/>
        </w:rPr>
        <w:t>c</w:t>
      </w:r>
      <w:r>
        <w:t>onf</w:t>
      </w:r>
      <w:r>
        <w:rPr>
          <w:spacing w:val="2"/>
        </w:rPr>
        <w:t>e</w:t>
      </w:r>
      <w:r>
        <w:rPr>
          <w:spacing w:val="-5"/>
        </w:rPr>
        <w:t>r</w:t>
      </w:r>
      <w:r>
        <w:t>e</w:t>
      </w:r>
      <w:r>
        <w:rPr>
          <w:spacing w:val="2"/>
        </w:rPr>
        <w:t>n</w:t>
      </w:r>
      <w:r>
        <w:rPr>
          <w:spacing w:val="-3"/>
        </w:rPr>
        <w:t>c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3"/>
        </w:rPr>
        <w:t>o</w:t>
      </w:r>
      <w:r>
        <w:rPr>
          <w:spacing w:val="-3"/>
        </w:rPr>
        <w:t>c</w:t>
      </w:r>
      <w:r>
        <w:t>e</w:t>
      </w:r>
      <w:r>
        <w:rPr>
          <w:spacing w:val="2"/>
        </w:rPr>
        <w:t>e</w:t>
      </w:r>
      <w:r>
        <w:rPr>
          <w:spacing w:val="-1"/>
        </w:rPr>
        <w:t>d</w:t>
      </w:r>
      <w:r>
        <w:t>in</w:t>
      </w:r>
      <w:r>
        <w:rPr>
          <w:spacing w:val="2"/>
        </w:rPr>
        <w:t>g</w:t>
      </w:r>
      <w:r>
        <w:t>s</w:t>
      </w:r>
    </w:p>
    <w:p w14:paraId="406C58FB" w14:textId="6BAE02E4" w:rsidR="009D5A8F" w:rsidRPr="009D5A8F" w:rsidRDefault="009B40EC" w:rsidP="00D225AB">
      <w:pPr>
        <w:pStyle w:val="ListParagraph"/>
        <w:numPr>
          <w:ilvl w:val="0"/>
          <w:numId w:val="20"/>
        </w:numPr>
        <w:rPr>
          <w:lang w:val="es-ES"/>
        </w:rPr>
      </w:pPr>
      <w:r w:rsidRPr="009D5A8F">
        <w:rPr>
          <w:b/>
          <w:lang w:val="en-029"/>
        </w:rPr>
        <w:t>Valdes-Hernandez, P.A.</w:t>
      </w:r>
      <w:r w:rsidRPr="009D5A8F">
        <w:rPr>
          <w:lang w:val="en-029"/>
        </w:rPr>
        <w:t>, Johnson A.J., Montesino-Goicolea, S., Laffitte Nodarse, C., Bashyam, V., Davatzikos, Fillingim, R.B, Cruz-Almeida, Y. (2023). Accelerated brain aging mediates the association between psychological profiles and clinical pain in knee osteoarthritis.</w:t>
      </w:r>
      <w:r w:rsidR="004F1C51" w:rsidRPr="004F1C51">
        <w:t xml:space="preserve"> </w:t>
      </w:r>
      <w:r w:rsidR="004F1C51" w:rsidRPr="004F1C51">
        <w:rPr>
          <w:lang w:val="en-029"/>
        </w:rPr>
        <w:t>The Journal of Pain 24 (4), 79</w:t>
      </w:r>
      <w:r w:rsidR="00743D0C">
        <w:rPr>
          <w:lang w:val="en-029"/>
        </w:rPr>
        <w:t xml:space="preserve">. </w:t>
      </w:r>
      <w:hyperlink r:id="rId71" w:history="1">
        <w:r w:rsidR="00743D0C" w:rsidRPr="00986EAF">
          <w:rPr>
            <w:rStyle w:val="Hyperlink"/>
            <w:lang w:val="en-029"/>
          </w:rPr>
          <w:t>https://doi.org/10.1016/j.jpain.2023.02.229</w:t>
        </w:r>
      </w:hyperlink>
      <w:r w:rsidR="00743D0C">
        <w:rPr>
          <w:lang w:val="en-029"/>
        </w:rPr>
        <w:t xml:space="preserve"> </w:t>
      </w:r>
    </w:p>
    <w:p w14:paraId="7462E2DB" w14:textId="77777777" w:rsidR="00D225AB" w:rsidRPr="00D225AB" w:rsidRDefault="000C3EDC" w:rsidP="00162CA4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  <w:lang w:val="es-ES"/>
        </w:rPr>
      </w:pPr>
      <w:r w:rsidRPr="00D225AB">
        <w:rPr>
          <w:b/>
          <w:lang w:val="es-ES"/>
        </w:rPr>
        <w:t>Valdes-Hernandez, P.A.</w:t>
      </w:r>
      <w:r w:rsidRPr="00D225AB">
        <w:rPr>
          <w:lang w:val="es-ES"/>
        </w:rPr>
        <w:t xml:space="preserve">, Montesino-Goicolea, S., Cruz-Almeida, Y. </w:t>
      </w:r>
      <w:proofErr w:type="spellStart"/>
      <w:r w:rsidRPr="00D225AB">
        <w:rPr>
          <w:lang w:val="es-ES"/>
        </w:rPr>
        <w:t>Chronic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musculoskeletal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pain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moderates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the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association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between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sleep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quality</w:t>
      </w:r>
      <w:proofErr w:type="spellEnd"/>
      <w:r w:rsidRPr="00D225AB">
        <w:rPr>
          <w:lang w:val="es-ES"/>
        </w:rPr>
        <w:t xml:space="preserve"> and </w:t>
      </w:r>
      <w:proofErr w:type="spellStart"/>
      <w:r w:rsidRPr="00D225AB">
        <w:rPr>
          <w:lang w:val="es-ES"/>
        </w:rPr>
        <w:t>Dorsostriatal-sensorimotor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resting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state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functional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connectivity</w:t>
      </w:r>
      <w:proofErr w:type="spellEnd"/>
      <w:r w:rsidRPr="00D225AB">
        <w:rPr>
          <w:lang w:val="es-ES"/>
        </w:rPr>
        <w:t xml:space="preserve"> in </w:t>
      </w:r>
      <w:proofErr w:type="spellStart"/>
      <w:r w:rsidRPr="00D225AB">
        <w:rPr>
          <w:lang w:val="es-ES"/>
        </w:rPr>
        <w:t>community-dwelling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older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adults</w:t>
      </w:r>
      <w:proofErr w:type="spellEnd"/>
      <w:r w:rsidRPr="00D225AB">
        <w:rPr>
          <w:lang w:val="es-ES"/>
        </w:rPr>
        <w:t>. The Journal of Pain 23(5), 43-44</w:t>
      </w:r>
      <w:r w:rsidR="00F34BED" w:rsidRPr="00D225AB">
        <w:rPr>
          <w:lang w:val="es-ES"/>
        </w:rPr>
        <w:t xml:space="preserve">. </w:t>
      </w:r>
      <w:hyperlink r:id="rId72" w:history="1">
        <w:r w:rsidR="00F34BED" w:rsidRPr="00D225AB">
          <w:rPr>
            <w:rStyle w:val="Hyperlink"/>
            <w:lang w:val="es-ES"/>
          </w:rPr>
          <w:t>https://doi.org/10.1016/j.jpain.2022.03.166</w:t>
        </w:r>
      </w:hyperlink>
    </w:p>
    <w:p w14:paraId="2713804D" w14:textId="77777777" w:rsidR="00D225AB" w:rsidRPr="00D225AB" w:rsidRDefault="00B52D54" w:rsidP="00DC7097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</w:rPr>
      </w:pPr>
      <w:r w:rsidRPr="00B52D54">
        <w:lastRenderedPageBreak/>
        <w:t xml:space="preserve">Yeater, T. D., Hoyos, L., Peraza, J. A., </w:t>
      </w:r>
      <w:r w:rsidR="00F570E9" w:rsidRPr="00D225AB">
        <w:rPr>
          <w:b/>
        </w:rPr>
        <w:t xml:space="preserve">Valdes </w:t>
      </w:r>
      <w:r w:rsidRPr="00D225AB">
        <w:rPr>
          <w:b/>
        </w:rPr>
        <w:t>Hernandez, P.</w:t>
      </w:r>
      <w:r w:rsidRPr="00B52D54">
        <w:t xml:space="preserve">, Clark, D. J., Allen, K. D., &amp; Cruz-Almeida, Y. (2021). Pain differences in sympathetic nervous system reactivity during simple and complex walking tasks: potential cerebral mechanisms. The Journal of Pain, 22(5), 601–602. </w:t>
      </w:r>
      <w:hyperlink r:id="rId73" w:history="1">
        <w:r w:rsidR="00E41058" w:rsidRPr="008E043A">
          <w:rPr>
            <w:rStyle w:val="Hyperlink"/>
          </w:rPr>
          <w:t>https://doi.org/10.1016/j.jpain.2021.03.096</w:t>
        </w:r>
      </w:hyperlink>
    </w:p>
    <w:p w14:paraId="3FDD5C9B" w14:textId="77777777" w:rsidR="00D225AB" w:rsidRPr="00D225AB" w:rsidRDefault="00410A9E" w:rsidP="002C0EEC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</w:rPr>
      </w:pPr>
      <w:r w:rsidRPr="00D225AB">
        <w:rPr>
          <w:lang w:val="es-ES"/>
        </w:rPr>
        <w:t xml:space="preserve">Wang, Q., </w:t>
      </w:r>
      <w:r w:rsidRPr="00D225AB">
        <w:rPr>
          <w:b/>
          <w:lang w:val="es-ES"/>
        </w:rPr>
        <w:t>Valdes-Hernandez, P. A.</w:t>
      </w:r>
      <w:r w:rsidRPr="00D225AB">
        <w:rPr>
          <w:lang w:val="es-ES"/>
        </w:rPr>
        <w:t xml:space="preserve">, &amp; Sosa, P. V. (2018). S129. </w:t>
      </w:r>
      <w:proofErr w:type="spellStart"/>
      <w:r w:rsidRPr="00D225AB">
        <w:rPr>
          <w:lang w:val="es-ES"/>
        </w:rPr>
        <w:t>An</w:t>
      </w:r>
      <w:proofErr w:type="spellEnd"/>
      <w:r w:rsidRPr="00D225AB">
        <w:rPr>
          <w:lang w:val="es-ES"/>
        </w:rPr>
        <w:t xml:space="preserve"> open </w:t>
      </w:r>
      <w:proofErr w:type="spellStart"/>
      <w:r w:rsidRPr="00D225AB">
        <w:rPr>
          <w:lang w:val="es-ES"/>
        </w:rPr>
        <w:t>source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platform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for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concurrent</w:t>
      </w:r>
      <w:proofErr w:type="spellEnd"/>
      <w:r w:rsidRPr="00D225AB">
        <w:rPr>
          <w:lang w:val="es-ES"/>
        </w:rPr>
        <w:t xml:space="preserve"> EEG/</w:t>
      </w:r>
      <w:proofErr w:type="spellStart"/>
      <w:r w:rsidRPr="00D225AB">
        <w:rPr>
          <w:lang w:val="es-ES"/>
        </w:rPr>
        <w:t>ECoG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comparisons</w:t>
      </w:r>
      <w:proofErr w:type="spellEnd"/>
      <w:r w:rsidRPr="00D225AB">
        <w:rPr>
          <w:lang w:val="es-ES"/>
        </w:rPr>
        <w:t xml:space="preserve">. </w:t>
      </w:r>
      <w:proofErr w:type="spellStart"/>
      <w:r w:rsidRPr="00D225AB">
        <w:rPr>
          <w:lang w:val="es-ES"/>
        </w:rPr>
        <w:t>Clinical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Neurophysiology</w:t>
      </w:r>
      <w:proofErr w:type="spellEnd"/>
      <w:r w:rsidRPr="00D225AB">
        <w:rPr>
          <w:lang w:val="es-ES"/>
        </w:rPr>
        <w:t xml:space="preserve">, 129(2018), e190.  </w:t>
      </w:r>
      <w:hyperlink r:id="rId74" w:history="1">
        <w:r w:rsidR="00E41058" w:rsidRPr="00D225AB">
          <w:rPr>
            <w:rStyle w:val="Hyperlink"/>
            <w:lang w:val="es-ES"/>
          </w:rPr>
          <w:t>https://doi.org/10.1016/j.clinph.2018.04.489</w:t>
        </w:r>
      </w:hyperlink>
    </w:p>
    <w:p w14:paraId="386F82F6" w14:textId="77777777" w:rsidR="00D225AB" w:rsidRPr="00D225AB" w:rsidRDefault="00CB601E" w:rsidP="00FF597A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</w:rPr>
      </w:pPr>
      <w:r w:rsidRPr="00D225AB">
        <w:rPr>
          <w:lang w:val="es-ES"/>
        </w:rPr>
        <w:t xml:space="preserve">Iturria-Medina, Y., </w:t>
      </w:r>
      <w:proofErr w:type="spellStart"/>
      <w:r w:rsidRPr="00D225AB">
        <w:rPr>
          <w:lang w:val="es-ES"/>
        </w:rPr>
        <w:t>Ontivero</w:t>
      </w:r>
      <w:proofErr w:type="spellEnd"/>
      <w:r w:rsidRPr="00D225AB">
        <w:rPr>
          <w:lang w:val="es-ES"/>
        </w:rPr>
        <w:t xml:space="preserve">-Ortega, M., Canales-Rodríguez, E. J., </w:t>
      </w:r>
      <w:proofErr w:type="spellStart"/>
      <w:r w:rsidRPr="00D225AB">
        <w:rPr>
          <w:lang w:val="es-ES"/>
        </w:rPr>
        <w:t>Melie</w:t>
      </w:r>
      <w:proofErr w:type="spellEnd"/>
      <w:r w:rsidRPr="00D225AB">
        <w:rPr>
          <w:lang w:val="es-ES"/>
        </w:rPr>
        <w:t xml:space="preserve">-García, L., </w:t>
      </w:r>
      <w:r w:rsidRPr="00D225AB">
        <w:rPr>
          <w:b/>
          <w:lang w:val="es-ES"/>
        </w:rPr>
        <w:t>Valdés-Hernández, P.</w:t>
      </w:r>
      <w:r w:rsidRPr="00D225AB">
        <w:rPr>
          <w:lang w:val="es-ES"/>
        </w:rPr>
        <w:t xml:space="preserve">, &amp; Pérez-Fernández, A. (2013). </w:t>
      </w:r>
      <w:proofErr w:type="spellStart"/>
      <w:r w:rsidRPr="00D225AB">
        <w:rPr>
          <w:lang w:val="es-ES"/>
        </w:rPr>
        <w:t>Complex</w:t>
      </w:r>
      <w:proofErr w:type="spellEnd"/>
      <w:r w:rsidRPr="00D225AB">
        <w:rPr>
          <w:lang w:val="es-ES"/>
        </w:rPr>
        <w:t xml:space="preserve"> Mouse </w:t>
      </w:r>
      <w:proofErr w:type="spellStart"/>
      <w:r w:rsidRPr="00D225AB">
        <w:rPr>
          <w:lang w:val="es-ES"/>
        </w:rPr>
        <w:t>Brain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Anatomical</w:t>
      </w:r>
      <w:proofErr w:type="spellEnd"/>
      <w:r w:rsidRPr="00D225AB">
        <w:rPr>
          <w:lang w:val="es-ES"/>
        </w:rPr>
        <w:t xml:space="preserve"> Network </w:t>
      </w:r>
      <w:proofErr w:type="spellStart"/>
      <w:r w:rsidRPr="00D225AB">
        <w:rPr>
          <w:lang w:val="es-ES"/>
        </w:rPr>
        <w:t>Attributes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Estimated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via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Diffusion</w:t>
      </w:r>
      <w:proofErr w:type="spellEnd"/>
      <w:r w:rsidRPr="00D225AB">
        <w:rPr>
          <w:lang w:val="es-ES"/>
        </w:rPr>
        <w:t xml:space="preserve">- MRI Data and </w:t>
      </w:r>
      <w:proofErr w:type="spellStart"/>
      <w:r w:rsidRPr="00D225AB">
        <w:rPr>
          <w:lang w:val="es-ES"/>
        </w:rPr>
        <w:t>Graph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Theory</w:t>
      </w:r>
      <w:proofErr w:type="spellEnd"/>
      <w:r w:rsidRPr="00D225AB">
        <w:rPr>
          <w:lang w:val="es-ES"/>
        </w:rPr>
        <w:t xml:space="preserve">. In IFMBE </w:t>
      </w:r>
      <w:proofErr w:type="spellStart"/>
      <w:r w:rsidRPr="00D225AB">
        <w:rPr>
          <w:lang w:val="es-ES"/>
        </w:rPr>
        <w:t>Proceedings</w:t>
      </w:r>
      <w:proofErr w:type="spellEnd"/>
      <w:r w:rsidRPr="00D225AB">
        <w:rPr>
          <w:lang w:val="es-ES"/>
        </w:rPr>
        <w:t xml:space="preserve">, V </w:t>
      </w:r>
      <w:proofErr w:type="spellStart"/>
      <w:r w:rsidRPr="00D225AB">
        <w:rPr>
          <w:lang w:val="es-ES"/>
        </w:rPr>
        <w:t>Latin</w:t>
      </w:r>
      <w:proofErr w:type="spellEnd"/>
      <w:r w:rsidRPr="00D225AB">
        <w:rPr>
          <w:lang w:val="es-ES"/>
        </w:rPr>
        <w:t xml:space="preserve"> American </w:t>
      </w:r>
      <w:proofErr w:type="spellStart"/>
      <w:r w:rsidRPr="00D225AB">
        <w:rPr>
          <w:lang w:val="es-ES"/>
        </w:rPr>
        <w:t>Congress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on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Biomedical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Engineering</w:t>
      </w:r>
      <w:proofErr w:type="spellEnd"/>
      <w:r w:rsidRPr="00D225AB">
        <w:rPr>
          <w:lang w:val="es-ES"/>
        </w:rPr>
        <w:t xml:space="preserve"> CLAIB, </w:t>
      </w:r>
      <w:proofErr w:type="spellStart"/>
      <w:r w:rsidRPr="00D225AB">
        <w:rPr>
          <w:lang w:val="es-ES"/>
        </w:rPr>
        <w:t>Haban</w:t>
      </w:r>
      <w:proofErr w:type="spellEnd"/>
      <w:r w:rsidRPr="00D225AB">
        <w:rPr>
          <w:lang w:val="es-ES"/>
        </w:rPr>
        <w:t xml:space="preserve">, Cuba (Vol. 33, pp. 65–68). </w:t>
      </w:r>
      <w:hyperlink r:id="rId75" w:history="1">
        <w:r w:rsidR="00E41058" w:rsidRPr="00D225AB">
          <w:rPr>
            <w:rStyle w:val="Hyperlink"/>
            <w:lang w:val="es-ES"/>
          </w:rPr>
          <w:t>https://doi.org/10.1007/978-3-642-21198-0_17</w:t>
        </w:r>
      </w:hyperlink>
    </w:p>
    <w:p w14:paraId="748D40C7" w14:textId="77777777" w:rsidR="00D225AB" w:rsidRPr="00D225AB" w:rsidRDefault="00475761" w:rsidP="00742769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</w:rPr>
      </w:pPr>
      <w:r w:rsidRPr="00D225AB">
        <w:rPr>
          <w:lang w:val="es-ES"/>
        </w:rPr>
        <w:t xml:space="preserve">Bringas-Vega, M. L., Villareal-Recio, Y., Hernandez, G., </w:t>
      </w:r>
      <w:r w:rsidRPr="00D225AB">
        <w:rPr>
          <w:b/>
          <w:lang w:val="es-ES"/>
        </w:rPr>
        <w:t>Valdes-Hernandez, P. A.</w:t>
      </w:r>
      <w:r w:rsidRPr="00D225AB">
        <w:rPr>
          <w:lang w:val="es-ES"/>
        </w:rPr>
        <w:t xml:space="preserve">, Lage-Castellanos, A., Yturria, Y., &amp; Valdes-Sosa, P. A. (2012). </w:t>
      </w:r>
      <w:proofErr w:type="spellStart"/>
      <w:r w:rsidRPr="00D225AB">
        <w:rPr>
          <w:lang w:val="es-ES"/>
        </w:rPr>
        <w:t>Diffusion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Weighted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Imaging</w:t>
      </w:r>
      <w:proofErr w:type="spellEnd"/>
      <w:r w:rsidRPr="00D225AB">
        <w:rPr>
          <w:lang w:val="es-ES"/>
        </w:rPr>
        <w:t xml:space="preserve"> (DWI) Multi-</w:t>
      </w:r>
      <w:proofErr w:type="spellStart"/>
      <w:r w:rsidRPr="00D225AB">
        <w:rPr>
          <w:lang w:val="es-ES"/>
        </w:rPr>
        <w:t>Voxel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Pattern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Analysis</w:t>
      </w:r>
      <w:proofErr w:type="spellEnd"/>
      <w:r w:rsidRPr="00D225AB">
        <w:rPr>
          <w:lang w:val="es-ES"/>
        </w:rPr>
        <w:t xml:space="preserve"> (MVPA) </w:t>
      </w:r>
      <w:proofErr w:type="spellStart"/>
      <w:r w:rsidRPr="00D225AB">
        <w:rPr>
          <w:lang w:val="es-ES"/>
        </w:rPr>
        <w:t>of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Intelligence</w:t>
      </w:r>
      <w:proofErr w:type="spellEnd"/>
      <w:r w:rsidRPr="00D225AB">
        <w:rPr>
          <w:lang w:val="es-ES"/>
        </w:rPr>
        <w:t xml:space="preserve"> in </w:t>
      </w:r>
      <w:proofErr w:type="spellStart"/>
      <w:r w:rsidRPr="00D225AB">
        <w:rPr>
          <w:lang w:val="es-ES"/>
        </w:rPr>
        <w:t>the</w:t>
      </w:r>
      <w:proofErr w:type="spellEnd"/>
      <w:r w:rsidRPr="00D225AB">
        <w:rPr>
          <w:lang w:val="es-ES"/>
        </w:rPr>
        <w:t xml:space="preserve"> Cuban </w:t>
      </w:r>
      <w:proofErr w:type="spellStart"/>
      <w:r w:rsidRPr="00D225AB">
        <w:rPr>
          <w:lang w:val="es-ES"/>
        </w:rPr>
        <w:t>Population</w:t>
      </w:r>
      <w:proofErr w:type="spellEnd"/>
      <w:r w:rsidRPr="00D225AB">
        <w:rPr>
          <w:lang w:val="es-ES"/>
        </w:rPr>
        <w:t xml:space="preserve">. </w:t>
      </w:r>
      <w:proofErr w:type="spellStart"/>
      <w:r w:rsidRPr="00D225AB">
        <w:rPr>
          <w:i/>
          <w:lang w:val="es-ES"/>
        </w:rPr>
        <w:t>Psychophysiology</w:t>
      </w:r>
      <w:proofErr w:type="spellEnd"/>
      <w:r w:rsidRPr="00D225AB">
        <w:rPr>
          <w:lang w:val="es-ES"/>
        </w:rPr>
        <w:t>, 49, S103-S103.</w:t>
      </w:r>
      <w:r w:rsidR="005E1605" w:rsidRPr="00D225AB">
        <w:rPr>
          <w:lang w:val="es-ES"/>
        </w:rPr>
        <w:t xml:space="preserve"> </w:t>
      </w:r>
      <w:hyperlink r:id="rId76" w:history="1">
        <w:r w:rsidR="005E1605" w:rsidRPr="00D225AB">
          <w:rPr>
            <w:rStyle w:val="Hyperlink"/>
            <w:lang w:val="es-ES"/>
          </w:rPr>
          <w:t>https://onlinelibrary.wiley.com/doi/epdf/10.1111/j.1469-8986.2012.01440.x</w:t>
        </w:r>
      </w:hyperlink>
    </w:p>
    <w:p w14:paraId="13D5AE03" w14:textId="77777777" w:rsidR="00D225AB" w:rsidRPr="00D225AB" w:rsidRDefault="006E707D" w:rsidP="000D5589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  <w:lang w:val="es-ES"/>
        </w:rPr>
      </w:pPr>
      <w:r w:rsidRPr="00D225AB">
        <w:rPr>
          <w:b/>
        </w:rPr>
        <w:t>Valdés Hernández, P. A.</w:t>
      </w:r>
      <w:r w:rsidRPr="006E707D">
        <w:t xml:space="preserve">, Von </w:t>
      </w:r>
      <w:proofErr w:type="spellStart"/>
      <w:r w:rsidRPr="006E707D">
        <w:t>Ellenrieder</w:t>
      </w:r>
      <w:proofErr w:type="spellEnd"/>
      <w:r w:rsidRPr="006E707D">
        <w:t xml:space="preserve">, N., Ojeda González, A., Muravchik, C., Kochen, S., &amp; Valdés Sosa, P. A. (2008). 66. Solving EEG forward and inverse problem for subject lacking of </w:t>
      </w:r>
      <w:proofErr w:type="gramStart"/>
      <w:r w:rsidRPr="006E707D">
        <w:t>a</w:t>
      </w:r>
      <w:proofErr w:type="gramEnd"/>
      <w:r w:rsidRPr="006E707D">
        <w:t xml:space="preserve"> MRI. Clinical Neurophysiology, 119(9), e115–e116. </w:t>
      </w:r>
      <w:hyperlink r:id="rId77" w:history="1">
        <w:r w:rsidR="00C33D2A" w:rsidRPr="008E043A">
          <w:rPr>
            <w:rStyle w:val="Hyperlink"/>
          </w:rPr>
          <w:t>https://doi.org/10.1016/j.clinph.2008.04.082</w:t>
        </w:r>
      </w:hyperlink>
      <w:bookmarkStart w:id="10" w:name="OLE_LINK11"/>
    </w:p>
    <w:p w14:paraId="0447EDA3" w14:textId="77777777" w:rsidR="00D225AB" w:rsidRPr="00D225AB" w:rsidRDefault="00813F02" w:rsidP="005A5912">
      <w:pPr>
        <w:pStyle w:val="ListParagraph"/>
        <w:numPr>
          <w:ilvl w:val="0"/>
          <w:numId w:val="20"/>
        </w:numPr>
        <w:rPr>
          <w:lang w:val="en-029"/>
        </w:rPr>
      </w:pPr>
      <w:r w:rsidRPr="00D225AB">
        <w:rPr>
          <w:lang w:val="es-ES"/>
        </w:rPr>
        <w:t xml:space="preserve">Ojeda González, A., </w:t>
      </w:r>
      <w:r w:rsidRPr="00D225AB">
        <w:rPr>
          <w:b/>
          <w:lang w:val="es-ES"/>
        </w:rPr>
        <w:t>Valdés Hernández, P.</w:t>
      </w:r>
      <w:r w:rsidRPr="00D225AB">
        <w:rPr>
          <w:lang w:val="es-ES"/>
        </w:rPr>
        <w:t xml:space="preserve">, &amp; Valdés Sosa, P. A. (2008). 125. EEG </w:t>
      </w:r>
      <w:proofErr w:type="spellStart"/>
      <w:r w:rsidRPr="00D225AB">
        <w:rPr>
          <w:lang w:val="es-ES"/>
        </w:rPr>
        <w:t>spectra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correlates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with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diffusion</w:t>
      </w:r>
      <w:proofErr w:type="spellEnd"/>
      <w:r w:rsidRPr="00D225AB">
        <w:rPr>
          <w:lang w:val="es-ES"/>
        </w:rPr>
        <w:t xml:space="preserve"> tensor </w:t>
      </w:r>
      <w:proofErr w:type="spellStart"/>
      <w:r w:rsidRPr="00D225AB">
        <w:rPr>
          <w:lang w:val="es-ES"/>
        </w:rPr>
        <w:t>fractional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anisotropy</w:t>
      </w:r>
      <w:proofErr w:type="spellEnd"/>
      <w:r w:rsidRPr="00D225AB">
        <w:rPr>
          <w:lang w:val="es-ES"/>
        </w:rPr>
        <w:t xml:space="preserve">. </w:t>
      </w:r>
      <w:proofErr w:type="spellStart"/>
      <w:r w:rsidRPr="00D225AB">
        <w:rPr>
          <w:lang w:val="es-ES"/>
        </w:rPr>
        <w:t>Clinical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Neurophysiology</w:t>
      </w:r>
      <w:proofErr w:type="spellEnd"/>
      <w:r w:rsidRPr="00D225AB">
        <w:rPr>
          <w:lang w:val="es-ES"/>
        </w:rPr>
        <w:t xml:space="preserve">, 119(9), e130. </w:t>
      </w:r>
      <w:hyperlink r:id="rId78" w:history="1">
        <w:r w:rsidR="00C33D2A" w:rsidRPr="00D225AB">
          <w:rPr>
            <w:rStyle w:val="Hyperlink"/>
            <w:lang w:val="es-ES"/>
          </w:rPr>
          <w:t>https://doi.org/10.1016/j.clinph.2008.04.141</w:t>
        </w:r>
      </w:hyperlink>
      <w:r w:rsidR="00C33D2A" w:rsidRPr="00D225AB">
        <w:rPr>
          <w:lang w:val="es-ES"/>
        </w:rPr>
        <w:t xml:space="preserve"> </w:t>
      </w:r>
      <w:bookmarkEnd w:id="10"/>
    </w:p>
    <w:p w14:paraId="50DFFF0C" w14:textId="77777777" w:rsidR="00D225AB" w:rsidRPr="00D225AB" w:rsidRDefault="00464A8C" w:rsidP="00963E55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</w:rPr>
      </w:pPr>
      <w:r w:rsidRPr="00D225AB">
        <w:rPr>
          <w:b/>
          <w:lang w:val="es-ES"/>
        </w:rPr>
        <w:t>Valdés-Hernández, P.</w:t>
      </w:r>
      <w:r w:rsidR="008630A3" w:rsidRPr="00D225AB">
        <w:rPr>
          <w:b/>
          <w:lang w:val="es-ES"/>
        </w:rPr>
        <w:t xml:space="preserve"> </w:t>
      </w:r>
      <w:r w:rsidRPr="00D225AB">
        <w:rPr>
          <w:b/>
          <w:lang w:val="es-ES"/>
        </w:rPr>
        <w:t>A.</w:t>
      </w:r>
      <w:r w:rsidRPr="00D225AB">
        <w:rPr>
          <w:lang w:val="es-ES"/>
        </w:rPr>
        <w:t xml:space="preserve">, </w:t>
      </w:r>
      <w:proofErr w:type="spellStart"/>
      <w:r w:rsidRPr="00D225AB">
        <w:rPr>
          <w:lang w:val="es-ES"/>
        </w:rPr>
        <w:t>von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Ellenrieder</w:t>
      </w:r>
      <w:proofErr w:type="spellEnd"/>
      <w:r w:rsidRPr="00D225AB">
        <w:rPr>
          <w:lang w:val="es-ES"/>
        </w:rPr>
        <w:t xml:space="preserve">, N., Ojeda-González, A., </w:t>
      </w:r>
      <w:proofErr w:type="spellStart"/>
      <w:r w:rsidRPr="00D225AB">
        <w:rPr>
          <w:lang w:val="es-ES"/>
        </w:rPr>
        <w:t>Kochen</w:t>
      </w:r>
      <w:proofErr w:type="spellEnd"/>
      <w:r w:rsidRPr="00D225AB">
        <w:rPr>
          <w:lang w:val="es-ES"/>
        </w:rPr>
        <w:t xml:space="preserve"> S., </w:t>
      </w:r>
      <w:proofErr w:type="gramStart"/>
      <w:r w:rsidRPr="00D225AB">
        <w:rPr>
          <w:lang w:val="es-ES"/>
        </w:rPr>
        <w:t>Alemán</w:t>
      </w:r>
      <w:proofErr w:type="gramEnd"/>
      <w:r w:rsidRPr="00D225AB">
        <w:rPr>
          <w:lang w:val="es-ES"/>
        </w:rPr>
        <w:t xml:space="preserve">-Gómez Y., </w:t>
      </w:r>
      <w:proofErr w:type="spellStart"/>
      <w:r w:rsidR="00CC21E4" w:rsidRPr="00D225AB">
        <w:rPr>
          <w:lang w:val="es-ES"/>
        </w:rPr>
        <w:t>Muravchik</w:t>
      </w:r>
      <w:proofErr w:type="spellEnd"/>
      <w:r w:rsidR="00CC21E4" w:rsidRPr="00D225AB">
        <w:rPr>
          <w:lang w:val="es-ES"/>
        </w:rPr>
        <w:t xml:space="preserve"> C., Valdés-Sosa, P.A.</w:t>
      </w:r>
      <w:r w:rsidRPr="00D225AB">
        <w:rPr>
          <w:lang w:val="es-ES"/>
        </w:rPr>
        <w:t xml:space="preserve"> </w:t>
      </w:r>
      <w:r w:rsidR="00CC21E4" w:rsidRPr="00D225AB">
        <w:rPr>
          <w:lang w:val="es-ES"/>
        </w:rPr>
        <w:t>(</w:t>
      </w:r>
      <w:r w:rsidRPr="00D225AB">
        <w:rPr>
          <w:lang w:val="es-ES"/>
        </w:rPr>
        <w:t>2008</w:t>
      </w:r>
      <w:r w:rsidR="00CC21E4" w:rsidRPr="00D225AB">
        <w:rPr>
          <w:lang w:val="es-ES"/>
        </w:rPr>
        <w:t>)</w:t>
      </w:r>
      <w:r w:rsidRPr="00D225AB">
        <w:rPr>
          <w:lang w:val="es-ES"/>
        </w:rPr>
        <w:t xml:space="preserve">. </w:t>
      </w:r>
      <w:r w:rsidR="00BC40DE" w:rsidRPr="00D225AB">
        <w:rPr>
          <w:lang w:val="es-ES"/>
        </w:rPr>
        <w:t xml:space="preserve">66. </w:t>
      </w:r>
      <w:r w:rsidRPr="00D225AB">
        <w:rPr>
          <w:lang w:val="en-029"/>
        </w:rPr>
        <w:t xml:space="preserve">Solving EEG forward and inverse problem for subject lacking of a MRI. </w:t>
      </w:r>
      <w:r w:rsidRPr="00041799">
        <w:t xml:space="preserve">Clin. </w:t>
      </w:r>
      <w:proofErr w:type="spellStart"/>
      <w:r w:rsidRPr="00041799">
        <w:t>Neurophysiol</w:t>
      </w:r>
      <w:proofErr w:type="spellEnd"/>
      <w:r w:rsidRPr="00041799">
        <w:t xml:space="preserve">. </w:t>
      </w:r>
      <w:r w:rsidRPr="00D225AB">
        <w:rPr>
          <w:lang w:val="en-029"/>
        </w:rPr>
        <w:t xml:space="preserve">119 (9), e99. </w:t>
      </w:r>
      <w:hyperlink r:id="rId79" w:history="1">
        <w:r w:rsidR="00916442" w:rsidRPr="00D225AB">
          <w:rPr>
            <w:rStyle w:val="Hyperlink"/>
            <w:lang w:val="en-029"/>
          </w:rPr>
          <w:t>https://doi.org/10.1016/j.clinph.2008.04.082</w:t>
        </w:r>
      </w:hyperlink>
    </w:p>
    <w:p w14:paraId="309220C1" w14:textId="77777777" w:rsidR="00D225AB" w:rsidRPr="00D225AB" w:rsidRDefault="00E91B5C" w:rsidP="006C15E8">
      <w:pPr>
        <w:pStyle w:val="ListParagraph"/>
        <w:numPr>
          <w:ilvl w:val="0"/>
          <w:numId w:val="20"/>
        </w:numPr>
      </w:pPr>
      <w:r w:rsidRPr="00D225AB">
        <w:rPr>
          <w:lang w:val="es-ES"/>
        </w:rPr>
        <w:t xml:space="preserve">Alemán-Gómez Y., </w:t>
      </w:r>
      <w:proofErr w:type="spellStart"/>
      <w:r w:rsidRPr="00D225AB">
        <w:rPr>
          <w:lang w:val="es-ES"/>
        </w:rPr>
        <w:t>Melie</w:t>
      </w:r>
      <w:proofErr w:type="spellEnd"/>
      <w:r w:rsidRPr="00D225AB">
        <w:rPr>
          <w:lang w:val="es-ES"/>
        </w:rPr>
        <w:t xml:space="preserve">-García L., </w:t>
      </w:r>
      <w:r w:rsidRPr="00D225AB">
        <w:rPr>
          <w:b/>
          <w:lang w:val="es-ES"/>
        </w:rPr>
        <w:t>Valdes-Hernández P.</w:t>
      </w:r>
      <w:r w:rsidRPr="00D225AB">
        <w:rPr>
          <w:lang w:val="es-ES"/>
        </w:rPr>
        <w:t xml:space="preserve"> (2006). IBASPM: </w:t>
      </w:r>
      <w:proofErr w:type="spellStart"/>
      <w:r w:rsidRPr="00D225AB">
        <w:rPr>
          <w:lang w:val="es-ES"/>
        </w:rPr>
        <w:t>Toolbox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for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automatic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parcellation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of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brain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structures</w:t>
      </w:r>
      <w:proofErr w:type="spellEnd"/>
      <w:r w:rsidRPr="00D225AB">
        <w:rPr>
          <w:lang w:val="es-ES"/>
        </w:rPr>
        <w:t xml:space="preserve">. </w:t>
      </w:r>
      <w:proofErr w:type="spellStart"/>
      <w:r w:rsidRPr="00D225AB">
        <w:rPr>
          <w:lang w:val="es-ES"/>
        </w:rPr>
        <w:t>Presented</w:t>
      </w:r>
      <w:proofErr w:type="spellEnd"/>
      <w:r w:rsidRPr="00D225AB">
        <w:rPr>
          <w:lang w:val="es-ES"/>
        </w:rPr>
        <w:t xml:space="preserve"> at </w:t>
      </w:r>
      <w:proofErr w:type="spellStart"/>
      <w:r w:rsidRPr="00D225AB">
        <w:rPr>
          <w:lang w:val="es-ES"/>
        </w:rPr>
        <w:t>the</w:t>
      </w:r>
      <w:proofErr w:type="spellEnd"/>
      <w:r w:rsidRPr="00D225AB">
        <w:rPr>
          <w:lang w:val="es-ES"/>
        </w:rPr>
        <w:t xml:space="preserve"> 12th </w:t>
      </w:r>
      <w:proofErr w:type="spellStart"/>
      <w:r w:rsidRPr="00D225AB">
        <w:rPr>
          <w:lang w:val="es-ES"/>
        </w:rPr>
        <w:t>Annual</w:t>
      </w:r>
      <w:proofErr w:type="spellEnd"/>
      <w:r w:rsidRPr="00D225AB">
        <w:rPr>
          <w:lang w:val="es-ES"/>
        </w:rPr>
        <w:t xml:space="preserve"> Meeting </w:t>
      </w:r>
      <w:proofErr w:type="spellStart"/>
      <w:r w:rsidRPr="00D225AB">
        <w:rPr>
          <w:lang w:val="es-ES"/>
        </w:rPr>
        <w:t>of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the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Organization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for</w:t>
      </w:r>
      <w:proofErr w:type="spellEnd"/>
      <w:r w:rsidRPr="00D225AB">
        <w:rPr>
          <w:lang w:val="es-ES"/>
        </w:rPr>
        <w:t xml:space="preserve"> Hum </w:t>
      </w:r>
      <w:proofErr w:type="spellStart"/>
      <w:r w:rsidRPr="00D225AB">
        <w:rPr>
          <w:lang w:val="es-ES"/>
        </w:rPr>
        <w:t>Brain</w:t>
      </w:r>
      <w:proofErr w:type="spellEnd"/>
      <w:r w:rsidRPr="00D225AB">
        <w:rPr>
          <w:lang w:val="es-ES"/>
        </w:rPr>
        <w:t xml:space="preserve"> </w:t>
      </w:r>
      <w:proofErr w:type="spellStart"/>
      <w:r w:rsidRPr="00D225AB">
        <w:rPr>
          <w:lang w:val="es-ES"/>
        </w:rPr>
        <w:t>Mapp</w:t>
      </w:r>
      <w:proofErr w:type="spellEnd"/>
      <w:r w:rsidRPr="00D225AB">
        <w:rPr>
          <w:lang w:val="es-ES"/>
        </w:rPr>
        <w:t xml:space="preserve">. June 11-15. 2006. Florence. </w:t>
      </w:r>
      <w:proofErr w:type="spellStart"/>
      <w:r w:rsidRPr="00D225AB">
        <w:rPr>
          <w:lang w:val="es-ES"/>
        </w:rPr>
        <w:t>Italy</w:t>
      </w:r>
      <w:proofErr w:type="spellEnd"/>
      <w:r w:rsidRPr="00D225AB">
        <w:rPr>
          <w:lang w:val="es-ES"/>
        </w:rPr>
        <w:t>.</w:t>
      </w:r>
    </w:p>
    <w:p w14:paraId="6B4246B3" w14:textId="77777777" w:rsidR="00D225AB" w:rsidRDefault="00464A8C" w:rsidP="001E3372">
      <w:pPr>
        <w:pStyle w:val="ListParagraph"/>
        <w:numPr>
          <w:ilvl w:val="0"/>
          <w:numId w:val="20"/>
        </w:numPr>
      </w:pPr>
      <w:r w:rsidRPr="00D225AB">
        <w:rPr>
          <w:lang w:val="es-ES"/>
        </w:rPr>
        <w:t>Iturria-Medina, Y., Canales-</w:t>
      </w:r>
      <w:proofErr w:type="spellStart"/>
      <w:r w:rsidRPr="00D225AB">
        <w:rPr>
          <w:lang w:val="es-ES"/>
        </w:rPr>
        <w:t>Rodriguez</w:t>
      </w:r>
      <w:proofErr w:type="spellEnd"/>
      <w:r w:rsidRPr="00D225AB">
        <w:rPr>
          <w:lang w:val="es-ES"/>
        </w:rPr>
        <w:t xml:space="preserve">, E., </w:t>
      </w:r>
      <w:proofErr w:type="spellStart"/>
      <w:r w:rsidRPr="00D225AB">
        <w:rPr>
          <w:lang w:val="es-ES"/>
        </w:rPr>
        <w:t>Melie-Garcia</w:t>
      </w:r>
      <w:proofErr w:type="spellEnd"/>
      <w:r w:rsidRPr="00D225AB">
        <w:rPr>
          <w:lang w:val="es-ES"/>
        </w:rPr>
        <w:t xml:space="preserve">, L., </w:t>
      </w:r>
      <w:r w:rsidRPr="00D225AB">
        <w:rPr>
          <w:b/>
          <w:lang w:val="es-ES"/>
        </w:rPr>
        <w:t>Valdés-Hernández, P.</w:t>
      </w:r>
      <w:r w:rsidR="00DD4B93" w:rsidRPr="00D225AB">
        <w:rPr>
          <w:b/>
          <w:lang w:val="es-ES"/>
        </w:rPr>
        <w:t xml:space="preserve"> </w:t>
      </w:r>
      <w:r w:rsidRPr="00D225AB">
        <w:rPr>
          <w:b/>
          <w:lang w:val="es-ES"/>
        </w:rPr>
        <w:t>A.</w:t>
      </w:r>
      <w:r w:rsidRPr="00D225AB">
        <w:rPr>
          <w:lang w:val="es-ES"/>
        </w:rPr>
        <w:t xml:space="preserve"> </w:t>
      </w:r>
      <w:r w:rsidR="00142FE5" w:rsidRPr="00D225AB">
        <w:rPr>
          <w:lang w:val="es-ES"/>
        </w:rPr>
        <w:t>(</w:t>
      </w:r>
      <w:r w:rsidRPr="00D225AB">
        <w:rPr>
          <w:lang w:val="es-ES"/>
        </w:rPr>
        <w:t>2005</w:t>
      </w:r>
      <w:r w:rsidR="00142FE5" w:rsidRPr="00D225AB">
        <w:rPr>
          <w:lang w:val="es-ES"/>
        </w:rPr>
        <w:t>)</w:t>
      </w:r>
      <w:r w:rsidRPr="00D225AB">
        <w:rPr>
          <w:lang w:val="es-ES"/>
        </w:rPr>
        <w:t xml:space="preserve">. </w:t>
      </w:r>
      <w:r w:rsidRPr="00041799">
        <w:t>Bayesian</w:t>
      </w:r>
      <w:r w:rsidR="008C2BC0">
        <w:t xml:space="preserve"> formulation for fiber tracking.</w:t>
      </w:r>
      <w:r w:rsidRPr="00041799">
        <w:t xml:space="preserve"> Presented at the 11th Annual Meeting of the Organization for Human Brain Mapping. p. 26(1)</w:t>
      </w:r>
    </w:p>
    <w:p w14:paraId="6E7E7569" w14:textId="77777777" w:rsidR="00D225AB" w:rsidRDefault="00464A8C" w:rsidP="001D63BC">
      <w:pPr>
        <w:pStyle w:val="ListParagraph"/>
        <w:numPr>
          <w:ilvl w:val="0"/>
          <w:numId w:val="20"/>
        </w:numPr>
      </w:pPr>
      <w:r w:rsidRPr="00041799">
        <w:t xml:space="preserve">Canales-Rodríguez, E., Melie-García, L., </w:t>
      </w:r>
      <w:r w:rsidRPr="00D225AB">
        <w:rPr>
          <w:b/>
          <w:lang w:val="en-029"/>
        </w:rPr>
        <w:t>Valdés-Hernández, P.A.</w:t>
      </w:r>
      <w:r w:rsidRPr="00041799">
        <w:t>, Iturria-Medina, Y., Alemán-Gómez, Y., Bouza-Dominguez, J</w:t>
      </w:r>
      <w:r w:rsidR="00142FE5">
        <w:t xml:space="preserve"> (2005)</w:t>
      </w:r>
      <w:r w:rsidRPr="00041799">
        <w:t>. A new method for extracting information from intra</w:t>
      </w:r>
      <w:r w:rsidR="00142FE5">
        <w:t>-</w:t>
      </w:r>
      <w:r w:rsidRPr="00041799">
        <w:t xml:space="preserve">voxel white matter structures distribution. Presented at the 11th Annual Meeting of the Organization for Human Brain Mapping, June 12-16, 2005, Toronto, Ontario, Canada. Available on CD-ROM in </w:t>
      </w:r>
      <w:proofErr w:type="spellStart"/>
      <w:r w:rsidRPr="00041799">
        <w:t>NeuroImage</w:t>
      </w:r>
      <w:proofErr w:type="spellEnd"/>
      <w:r w:rsidRPr="00041799">
        <w:t>, Vol. 26, No.1.</w:t>
      </w:r>
    </w:p>
    <w:p w14:paraId="1224F213" w14:textId="733C61BD" w:rsidR="00464A8C" w:rsidRPr="00041799" w:rsidRDefault="00464A8C" w:rsidP="001D63BC">
      <w:pPr>
        <w:pStyle w:val="ListParagraph"/>
        <w:numPr>
          <w:ilvl w:val="0"/>
          <w:numId w:val="20"/>
        </w:numPr>
      </w:pPr>
      <w:r w:rsidRPr="00041799">
        <w:t xml:space="preserve">Iturria-Medina, Y., </w:t>
      </w:r>
      <w:r w:rsidRPr="00D225AB">
        <w:rPr>
          <w:b/>
          <w:lang w:val="en-029"/>
        </w:rPr>
        <w:t>Valdés-Hernández, P.A.</w:t>
      </w:r>
      <w:r w:rsidRPr="00041799">
        <w:t>, Canales-Rodríguez, Y.</w:t>
      </w:r>
      <w:r w:rsidR="008C2BC0">
        <w:t xml:space="preserve"> (2005).</w:t>
      </w:r>
      <w:r w:rsidRPr="00041799">
        <w:t xml:space="preserve"> Measures of anatomical connectivity obtained from neuro-diffusion images. Presented at the 11th Annual Meeting of the Organization for Human Brain Mapping, June 12-16, 2005, Toronto, Ontario, Canada. Available on CD-ROM in </w:t>
      </w:r>
      <w:proofErr w:type="spellStart"/>
      <w:r w:rsidRPr="00041799">
        <w:t>NeuroImage</w:t>
      </w:r>
      <w:proofErr w:type="spellEnd"/>
      <w:r w:rsidRPr="00041799">
        <w:t>, Vol. 26, No.1.</w:t>
      </w:r>
    </w:p>
    <w:p w14:paraId="2E6785E4" w14:textId="77777777" w:rsidR="00464A8C" w:rsidRPr="001750A0" w:rsidRDefault="00737574" w:rsidP="00610E6E">
      <w:pPr>
        <w:pStyle w:val="Heading1"/>
        <w:rPr>
          <w:lang w:val="es-ES"/>
        </w:rPr>
      </w:pPr>
      <w:r w:rsidRPr="00737574">
        <w:rPr>
          <w:lang w:val="es-ES"/>
        </w:rPr>
        <w:t>Other selected poster presentations in conferences</w:t>
      </w:r>
    </w:p>
    <w:p w14:paraId="4AC9D547" w14:textId="347935E2" w:rsidR="0049025D" w:rsidRPr="0049025D" w:rsidRDefault="0049025D" w:rsidP="0049025D">
      <w:pPr>
        <w:pStyle w:val="ListParagraph"/>
        <w:numPr>
          <w:ilvl w:val="0"/>
          <w:numId w:val="21"/>
        </w:numPr>
        <w:rPr>
          <w:lang w:val="es-ES"/>
        </w:rPr>
      </w:pPr>
      <w:r w:rsidRPr="0049025D">
        <w:rPr>
          <w:lang w:val="es-ES"/>
        </w:rPr>
        <w:t xml:space="preserve">Valdes-Hernandez, P.A.*, </w:t>
      </w:r>
      <w:proofErr w:type="spellStart"/>
      <w:r w:rsidRPr="0049025D">
        <w:rPr>
          <w:lang w:val="es-ES"/>
        </w:rPr>
        <w:t>Laffitte</w:t>
      </w:r>
      <w:proofErr w:type="spellEnd"/>
      <w:r w:rsidRPr="0049025D">
        <w:rPr>
          <w:lang w:val="es-ES"/>
        </w:rPr>
        <w:t xml:space="preserve"> </w:t>
      </w:r>
      <w:proofErr w:type="spellStart"/>
      <w:r w:rsidRPr="0049025D">
        <w:rPr>
          <w:lang w:val="es-ES"/>
        </w:rPr>
        <w:t>Nodarse</w:t>
      </w:r>
      <w:proofErr w:type="spellEnd"/>
      <w:r w:rsidRPr="0049025D">
        <w:rPr>
          <w:lang w:val="es-ES"/>
        </w:rPr>
        <w:t xml:space="preserve">, C.*, Johnson A.J., Montesino-Goicolea, S., Bashyam, V., Davatzikos, C., Peraza, J.A, Cole, J.H., </w:t>
      </w:r>
      <w:proofErr w:type="spellStart"/>
      <w:r w:rsidRPr="0049025D">
        <w:rPr>
          <w:lang w:val="es-ES"/>
        </w:rPr>
        <w:t>Huo</w:t>
      </w:r>
      <w:proofErr w:type="spellEnd"/>
      <w:r w:rsidRPr="0049025D">
        <w:rPr>
          <w:lang w:val="es-ES"/>
        </w:rPr>
        <w:t xml:space="preserve"> Z., Fi</w:t>
      </w:r>
      <w:r w:rsidR="00E376B6">
        <w:rPr>
          <w:lang w:val="es-ES"/>
        </w:rPr>
        <w:t>llingim, R.B, Cruz-Almeida, Y</w:t>
      </w:r>
      <w:r w:rsidRPr="0049025D">
        <w:rPr>
          <w:lang w:val="es-ES"/>
        </w:rPr>
        <w:t xml:space="preserve">. </w:t>
      </w:r>
      <w:proofErr w:type="spellStart"/>
      <w:r w:rsidRPr="0049025D">
        <w:rPr>
          <w:lang w:val="es-ES"/>
        </w:rPr>
        <w:t>Brain</w:t>
      </w:r>
      <w:proofErr w:type="spellEnd"/>
      <w:r w:rsidRPr="0049025D">
        <w:rPr>
          <w:lang w:val="es-ES"/>
        </w:rPr>
        <w:t xml:space="preserve"> </w:t>
      </w:r>
      <w:proofErr w:type="spellStart"/>
      <w:r w:rsidRPr="0049025D">
        <w:rPr>
          <w:lang w:val="es-ES"/>
        </w:rPr>
        <w:t>predicted</w:t>
      </w:r>
      <w:proofErr w:type="spellEnd"/>
      <w:r w:rsidRPr="0049025D">
        <w:rPr>
          <w:lang w:val="es-ES"/>
        </w:rPr>
        <w:t xml:space="preserve"> </w:t>
      </w:r>
      <w:proofErr w:type="spellStart"/>
      <w:r w:rsidRPr="0049025D">
        <w:rPr>
          <w:lang w:val="es-ES"/>
        </w:rPr>
        <w:t>age</w:t>
      </w:r>
      <w:proofErr w:type="spellEnd"/>
      <w:r w:rsidRPr="0049025D">
        <w:rPr>
          <w:lang w:val="es-ES"/>
        </w:rPr>
        <w:t xml:space="preserve"> </w:t>
      </w:r>
      <w:proofErr w:type="spellStart"/>
      <w:r w:rsidRPr="0049025D">
        <w:rPr>
          <w:lang w:val="es-ES"/>
        </w:rPr>
        <w:t>difference</w:t>
      </w:r>
      <w:proofErr w:type="spellEnd"/>
      <w:r w:rsidRPr="0049025D">
        <w:rPr>
          <w:lang w:val="es-ES"/>
        </w:rPr>
        <w:t xml:space="preserve"> </w:t>
      </w:r>
      <w:proofErr w:type="spellStart"/>
      <w:r w:rsidRPr="0049025D">
        <w:rPr>
          <w:lang w:val="es-ES"/>
        </w:rPr>
        <w:t>estimated</w:t>
      </w:r>
      <w:proofErr w:type="spellEnd"/>
      <w:r w:rsidRPr="0049025D">
        <w:rPr>
          <w:lang w:val="es-ES"/>
        </w:rPr>
        <w:t xml:space="preserve"> </w:t>
      </w:r>
      <w:proofErr w:type="spellStart"/>
      <w:r w:rsidRPr="0049025D">
        <w:rPr>
          <w:lang w:val="es-ES"/>
        </w:rPr>
        <w:t>using</w:t>
      </w:r>
      <w:proofErr w:type="spellEnd"/>
      <w:r w:rsidRPr="0049025D">
        <w:rPr>
          <w:lang w:val="es-ES"/>
        </w:rPr>
        <w:t xml:space="preserve"> </w:t>
      </w:r>
      <w:proofErr w:type="spellStart"/>
      <w:r w:rsidRPr="0049025D">
        <w:rPr>
          <w:lang w:val="es-ES"/>
        </w:rPr>
        <w:t>DeepBrainNet</w:t>
      </w:r>
      <w:proofErr w:type="spellEnd"/>
      <w:r w:rsidRPr="0049025D">
        <w:rPr>
          <w:lang w:val="es-ES"/>
        </w:rPr>
        <w:t xml:space="preserve"> </w:t>
      </w:r>
      <w:proofErr w:type="spellStart"/>
      <w:r w:rsidRPr="0049025D">
        <w:rPr>
          <w:lang w:val="es-ES"/>
        </w:rPr>
        <w:t>is</w:t>
      </w:r>
      <w:proofErr w:type="spellEnd"/>
      <w:r w:rsidRPr="0049025D">
        <w:rPr>
          <w:lang w:val="es-ES"/>
        </w:rPr>
        <w:t xml:space="preserve"> </w:t>
      </w:r>
      <w:proofErr w:type="spellStart"/>
      <w:r w:rsidRPr="0049025D">
        <w:rPr>
          <w:lang w:val="es-ES"/>
        </w:rPr>
        <w:t>significantly</w:t>
      </w:r>
      <w:proofErr w:type="spellEnd"/>
      <w:r w:rsidRPr="0049025D">
        <w:rPr>
          <w:lang w:val="es-ES"/>
        </w:rPr>
        <w:t xml:space="preserve"> </w:t>
      </w:r>
      <w:proofErr w:type="spellStart"/>
      <w:r w:rsidRPr="0049025D">
        <w:rPr>
          <w:lang w:val="es-ES"/>
        </w:rPr>
        <w:t>associated</w:t>
      </w:r>
      <w:proofErr w:type="spellEnd"/>
      <w:r w:rsidRPr="0049025D">
        <w:rPr>
          <w:lang w:val="es-ES"/>
        </w:rPr>
        <w:t xml:space="preserve"> </w:t>
      </w:r>
      <w:proofErr w:type="spellStart"/>
      <w:r w:rsidRPr="0049025D">
        <w:rPr>
          <w:lang w:val="es-ES"/>
        </w:rPr>
        <w:t>with</w:t>
      </w:r>
      <w:proofErr w:type="spellEnd"/>
      <w:r w:rsidRPr="0049025D">
        <w:rPr>
          <w:lang w:val="es-ES"/>
        </w:rPr>
        <w:t xml:space="preserve"> </w:t>
      </w:r>
      <w:proofErr w:type="spellStart"/>
      <w:r w:rsidRPr="0049025D">
        <w:rPr>
          <w:lang w:val="es-ES"/>
        </w:rPr>
        <w:t>pain</w:t>
      </w:r>
      <w:proofErr w:type="spellEnd"/>
      <w:r w:rsidRPr="0049025D">
        <w:rPr>
          <w:lang w:val="es-ES"/>
        </w:rPr>
        <w:t xml:space="preserve"> and </w:t>
      </w:r>
      <w:proofErr w:type="spellStart"/>
      <w:r w:rsidRPr="0049025D">
        <w:rPr>
          <w:lang w:val="es-ES"/>
        </w:rPr>
        <w:t>function</w:t>
      </w:r>
      <w:proofErr w:type="spellEnd"/>
      <w:r w:rsidRPr="0049025D">
        <w:rPr>
          <w:lang w:val="es-ES"/>
        </w:rPr>
        <w:t>—a multi-</w:t>
      </w:r>
      <w:proofErr w:type="spellStart"/>
      <w:r w:rsidRPr="0049025D">
        <w:rPr>
          <w:lang w:val="es-ES"/>
        </w:rPr>
        <w:t>institutional</w:t>
      </w:r>
      <w:proofErr w:type="spellEnd"/>
      <w:r w:rsidRPr="0049025D">
        <w:rPr>
          <w:lang w:val="es-ES"/>
        </w:rPr>
        <w:t xml:space="preserve"> and multi-scanner </w:t>
      </w:r>
      <w:proofErr w:type="spellStart"/>
      <w:r w:rsidRPr="0049025D">
        <w:rPr>
          <w:lang w:val="es-ES"/>
        </w:rPr>
        <w:t>study</w:t>
      </w:r>
      <w:proofErr w:type="spellEnd"/>
      <w:r w:rsidR="0061317A">
        <w:rPr>
          <w:lang w:val="es-ES"/>
        </w:rPr>
        <w:t>.</w:t>
      </w:r>
      <w:r w:rsidR="0061317A" w:rsidRPr="0061317A">
        <w:t xml:space="preserve"> </w:t>
      </w:r>
      <w:r w:rsidR="0061317A" w:rsidRPr="00F114F5">
        <w:t xml:space="preserve">Annual Meeting of the Organization for Human Brain Mapping, </w:t>
      </w:r>
      <w:r w:rsidR="0061317A">
        <w:t>Montreal</w:t>
      </w:r>
      <w:r w:rsidR="0061317A" w:rsidRPr="00F114F5">
        <w:t xml:space="preserve">, </w:t>
      </w:r>
      <w:r w:rsidR="000D3980">
        <w:t>Canada</w:t>
      </w:r>
      <w:r w:rsidR="0061317A" w:rsidRPr="00F114F5">
        <w:t>, June 1</w:t>
      </w:r>
      <w:r w:rsidR="00B31137">
        <w:t>6</w:t>
      </w:r>
      <w:r w:rsidR="000D3980">
        <w:t>-</w:t>
      </w:r>
      <w:r w:rsidR="00B31137">
        <w:t>20</w:t>
      </w:r>
      <w:r w:rsidR="000D3980">
        <w:t>, 2023</w:t>
      </w:r>
      <w:r w:rsidR="0061317A">
        <w:t>.</w:t>
      </w:r>
    </w:p>
    <w:p w14:paraId="56CD81E4" w14:textId="3A2163DD" w:rsidR="00987AFC" w:rsidRPr="00987AFC" w:rsidRDefault="00A37697" w:rsidP="008917B9">
      <w:pPr>
        <w:pStyle w:val="ListParagraph"/>
        <w:numPr>
          <w:ilvl w:val="0"/>
          <w:numId w:val="21"/>
        </w:numPr>
        <w:rPr>
          <w:lang w:val="es-ES"/>
        </w:rPr>
      </w:pPr>
      <w:r w:rsidRPr="000D3F59">
        <w:rPr>
          <w:lang w:val="en-029"/>
        </w:rPr>
        <w:t>Valdes-Hernandez, P.A., Johnson</w:t>
      </w:r>
      <w:r w:rsidRPr="00987AFC">
        <w:rPr>
          <w:lang w:val="en-029"/>
        </w:rPr>
        <w:t xml:space="preserve"> A.J., Montesino-Goicolea, S., Laffitte Nodarse, C., Bashyam, V., Davatzikos, </w:t>
      </w:r>
      <w:r w:rsidR="001036CD">
        <w:rPr>
          <w:lang w:val="en-029"/>
        </w:rPr>
        <w:t>Fillingim, R.B, Cruz-Almeida, Y</w:t>
      </w:r>
      <w:r w:rsidRPr="00987AFC">
        <w:rPr>
          <w:lang w:val="en-029"/>
        </w:rPr>
        <w:t>. Accelerated brain aging mediates the association between psychological profiles and clinical pain in knee osteoarthritis.</w:t>
      </w:r>
      <w:r w:rsidRPr="004F1C51">
        <w:t xml:space="preserve"> </w:t>
      </w:r>
      <w:r w:rsidR="002D61A7" w:rsidRPr="00987AFC">
        <w:rPr>
          <w:lang w:val="es-ES"/>
        </w:rPr>
        <w:t xml:space="preserve">USASP </w:t>
      </w:r>
      <w:proofErr w:type="spellStart"/>
      <w:r w:rsidR="002D61A7" w:rsidRPr="00987AFC">
        <w:rPr>
          <w:lang w:val="es-ES"/>
        </w:rPr>
        <w:t>Conference</w:t>
      </w:r>
      <w:proofErr w:type="spellEnd"/>
      <w:r w:rsidR="002D61A7" w:rsidRPr="00987AFC">
        <w:rPr>
          <w:lang w:val="es-ES"/>
        </w:rPr>
        <w:t xml:space="preserve"> 202</w:t>
      </w:r>
      <w:r w:rsidR="002D61A7">
        <w:rPr>
          <w:lang w:val="es-ES"/>
        </w:rPr>
        <w:t>3</w:t>
      </w:r>
      <w:r w:rsidR="008909E2">
        <w:rPr>
          <w:lang w:val="es-ES"/>
        </w:rPr>
        <w:t>. April 11</w:t>
      </w:r>
      <w:r w:rsidR="00D27125">
        <w:rPr>
          <w:lang w:val="es-ES"/>
        </w:rPr>
        <w:t>-1</w:t>
      </w:r>
      <w:r w:rsidR="008909E2">
        <w:rPr>
          <w:lang w:val="es-ES"/>
        </w:rPr>
        <w:t>4</w:t>
      </w:r>
      <w:r w:rsidR="00D27125">
        <w:rPr>
          <w:lang w:val="es-ES"/>
        </w:rPr>
        <w:t>, 2023</w:t>
      </w:r>
      <w:r w:rsidR="002D61A7" w:rsidRPr="00987AFC">
        <w:rPr>
          <w:lang w:val="es-ES"/>
        </w:rPr>
        <w:t>.</w:t>
      </w:r>
    </w:p>
    <w:p w14:paraId="2BA7E66B" w14:textId="13880547" w:rsidR="00987AFC" w:rsidRDefault="00787947" w:rsidP="00C4371C">
      <w:pPr>
        <w:pStyle w:val="ListParagraph"/>
        <w:numPr>
          <w:ilvl w:val="0"/>
          <w:numId w:val="21"/>
        </w:numPr>
        <w:rPr>
          <w:lang w:val="es-ES"/>
        </w:rPr>
      </w:pPr>
      <w:proofErr w:type="spellStart"/>
      <w:r w:rsidRPr="00987AFC">
        <w:rPr>
          <w:lang w:val="es-ES"/>
        </w:rPr>
        <w:t>Yeater</w:t>
      </w:r>
      <w:proofErr w:type="spellEnd"/>
      <w:r w:rsidR="000A5BA1" w:rsidRPr="00987AFC">
        <w:rPr>
          <w:lang w:val="es-ES"/>
        </w:rPr>
        <w:t xml:space="preserve"> T.D.</w:t>
      </w:r>
      <w:r w:rsidRPr="00987AFC">
        <w:rPr>
          <w:lang w:val="es-ES"/>
        </w:rPr>
        <w:t xml:space="preserve">, </w:t>
      </w:r>
      <w:r w:rsidR="000A5BA1" w:rsidRPr="00987AFC">
        <w:rPr>
          <w:lang w:val="es-ES"/>
        </w:rPr>
        <w:t>V</w:t>
      </w:r>
      <w:r w:rsidRPr="00987AFC">
        <w:rPr>
          <w:lang w:val="es-ES"/>
        </w:rPr>
        <w:t>aldes Hernandez</w:t>
      </w:r>
      <w:r w:rsidR="000A5BA1" w:rsidRPr="00987AFC">
        <w:rPr>
          <w:lang w:val="es-ES"/>
        </w:rPr>
        <w:t xml:space="preserve"> P.A.</w:t>
      </w:r>
      <w:r w:rsidRPr="00987AFC">
        <w:rPr>
          <w:lang w:val="es-ES"/>
        </w:rPr>
        <w:t>, Hoyos</w:t>
      </w:r>
      <w:r w:rsidR="000A5BA1" w:rsidRPr="00987AFC">
        <w:rPr>
          <w:lang w:val="es-ES"/>
        </w:rPr>
        <w:t xml:space="preserve"> L.</w:t>
      </w:r>
      <w:r w:rsidRPr="00987AFC">
        <w:rPr>
          <w:lang w:val="es-ES"/>
        </w:rPr>
        <w:t xml:space="preserve">, </w:t>
      </w:r>
      <w:r w:rsidR="000A5BA1" w:rsidRPr="00987AFC">
        <w:rPr>
          <w:lang w:val="es-ES"/>
        </w:rPr>
        <w:t>Peraza-</w:t>
      </w:r>
      <w:r w:rsidRPr="00987AFC">
        <w:rPr>
          <w:lang w:val="es-ES"/>
        </w:rPr>
        <w:t>Goicolea</w:t>
      </w:r>
      <w:r w:rsidR="000A5BA1" w:rsidRPr="00987AFC">
        <w:rPr>
          <w:lang w:val="es-ES"/>
        </w:rPr>
        <w:t xml:space="preserve"> J</w:t>
      </w:r>
      <w:r w:rsidR="00610014" w:rsidRPr="00987AFC">
        <w:rPr>
          <w:lang w:val="es-ES"/>
        </w:rPr>
        <w:t>.</w:t>
      </w:r>
      <w:r w:rsidRPr="00987AFC">
        <w:rPr>
          <w:lang w:val="es-ES"/>
        </w:rPr>
        <w:t>, Clark</w:t>
      </w:r>
      <w:r w:rsidR="00610014" w:rsidRPr="00987AFC">
        <w:rPr>
          <w:lang w:val="es-ES"/>
        </w:rPr>
        <w:t xml:space="preserve"> D.J.</w:t>
      </w:r>
      <w:r w:rsidRPr="00987AFC">
        <w:rPr>
          <w:lang w:val="es-ES"/>
        </w:rPr>
        <w:t>, Allen</w:t>
      </w:r>
      <w:r w:rsidR="00610014" w:rsidRPr="00987AFC">
        <w:rPr>
          <w:lang w:val="es-ES"/>
        </w:rPr>
        <w:t xml:space="preserve"> K.D, </w:t>
      </w:r>
      <w:r w:rsidRPr="00987AFC">
        <w:rPr>
          <w:lang w:val="es-ES"/>
        </w:rPr>
        <w:t>Cruz-Almeida</w:t>
      </w:r>
      <w:r w:rsidR="00610014" w:rsidRPr="00987AFC">
        <w:rPr>
          <w:lang w:val="es-ES"/>
        </w:rPr>
        <w:t xml:space="preserve"> Y.</w:t>
      </w:r>
      <w:r w:rsidRPr="00987AFC">
        <w:rPr>
          <w:lang w:val="es-ES"/>
        </w:rPr>
        <w:t xml:space="preserve"> </w:t>
      </w:r>
      <w:proofErr w:type="spellStart"/>
      <w:r w:rsidRPr="00987AFC">
        <w:rPr>
          <w:lang w:val="es-ES"/>
        </w:rPr>
        <w:t>Pain</w:t>
      </w:r>
      <w:proofErr w:type="spellEnd"/>
      <w:r w:rsidRPr="00987AFC">
        <w:rPr>
          <w:lang w:val="es-ES"/>
        </w:rPr>
        <w:t xml:space="preserve"> </w:t>
      </w:r>
      <w:proofErr w:type="spellStart"/>
      <w:r w:rsidRPr="00987AFC">
        <w:rPr>
          <w:lang w:val="es-ES"/>
        </w:rPr>
        <w:t>differences</w:t>
      </w:r>
      <w:proofErr w:type="spellEnd"/>
      <w:r w:rsidRPr="00987AFC">
        <w:rPr>
          <w:lang w:val="es-ES"/>
        </w:rPr>
        <w:t xml:space="preserve"> in </w:t>
      </w:r>
      <w:proofErr w:type="spellStart"/>
      <w:r w:rsidRPr="00987AFC">
        <w:rPr>
          <w:lang w:val="es-ES"/>
        </w:rPr>
        <w:t>sympathetic</w:t>
      </w:r>
      <w:proofErr w:type="spellEnd"/>
      <w:r w:rsidRPr="00987AFC">
        <w:rPr>
          <w:lang w:val="es-ES"/>
        </w:rPr>
        <w:t xml:space="preserve"> </w:t>
      </w:r>
      <w:proofErr w:type="spellStart"/>
      <w:r w:rsidRPr="00987AFC">
        <w:rPr>
          <w:lang w:val="es-ES"/>
        </w:rPr>
        <w:t>nervous</w:t>
      </w:r>
      <w:proofErr w:type="spellEnd"/>
      <w:r w:rsidRPr="00987AFC">
        <w:rPr>
          <w:lang w:val="es-ES"/>
        </w:rPr>
        <w:t xml:space="preserve"> </w:t>
      </w:r>
      <w:proofErr w:type="spellStart"/>
      <w:r w:rsidRPr="00987AFC">
        <w:rPr>
          <w:lang w:val="es-ES"/>
        </w:rPr>
        <w:t>system</w:t>
      </w:r>
      <w:proofErr w:type="spellEnd"/>
      <w:r w:rsidRPr="00987AFC">
        <w:rPr>
          <w:lang w:val="es-ES"/>
        </w:rPr>
        <w:t xml:space="preserve"> </w:t>
      </w:r>
      <w:proofErr w:type="spellStart"/>
      <w:r w:rsidRPr="00987AFC">
        <w:rPr>
          <w:lang w:val="es-ES"/>
        </w:rPr>
        <w:t>reactivity</w:t>
      </w:r>
      <w:proofErr w:type="spellEnd"/>
      <w:r w:rsidRPr="00987AFC">
        <w:rPr>
          <w:lang w:val="es-ES"/>
        </w:rPr>
        <w:t xml:space="preserve"> </w:t>
      </w:r>
      <w:proofErr w:type="spellStart"/>
      <w:r w:rsidRPr="00987AFC">
        <w:rPr>
          <w:lang w:val="es-ES"/>
        </w:rPr>
        <w:t>during</w:t>
      </w:r>
      <w:proofErr w:type="spellEnd"/>
      <w:r w:rsidRPr="00987AFC">
        <w:rPr>
          <w:lang w:val="es-ES"/>
        </w:rPr>
        <w:t xml:space="preserve"> simple and </w:t>
      </w:r>
      <w:proofErr w:type="spellStart"/>
      <w:r w:rsidRPr="00987AFC">
        <w:rPr>
          <w:lang w:val="es-ES"/>
        </w:rPr>
        <w:t>complex</w:t>
      </w:r>
      <w:proofErr w:type="spellEnd"/>
      <w:r w:rsidRPr="00987AFC">
        <w:rPr>
          <w:lang w:val="es-ES"/>
        </w:rPr>
        <w:t xml:space="preserve"> </w:t>
      </w:r>
      <w:proofErr w:type="spellStart"/>
      <w:r w:rsidRPr="00987AFC">
        <w:rPr>
          <w:lang w:val="es-ES"/>
        </w:rPr>
        <w:t>walking</w:t>
      </w:r>
      <w:proofErr w:type="spellEnd"/>
      <w:r w:rsidRPr="00987AFC">
        <w:rPr>
          <w:lang w:val="es-ES"/>
        </w:rPr>
        <w:t xml:space="preserve"> </w:t>
      </w:r>
      <w:proofErr w:type="spellStart"/>
      <w:r w:rsidRPr="00987AFC">
        <w:rPr>
          <w:lang w:val="es-ES"/>
        </w:rPr>
        <w:t>tasks</w:t>
      </w:r>
      <w:proofErr w:type="spellEnd"/>
      <w:r w:rsidRPr="00987AFC">
        <w:rPr>
          <w:lang w:val="es-ES"/>
        </w:rPr>
        <w:t xml:space="preserve">: </w:t>
      </w:r>
      <w:proofErr w:type="spellStart"/>
      <w:r w:rsidRPr="00987AFC">
        <w:rPr>
          <w:lang w:val="es-ES"/>
        </w:rPr>
        <w:t>potential</w:t>
      </w:r>
      <w:proofErr w:type="spellEnd"/>
      <w:r w:rsidRPr="00987AFC">
        <w:rPr>
          <w:lang w:val="es-ES"/>
        </w:rPr>
        <w:t xml:space="preserve"> cerebral </w:t>
      </w:r>
      <w:proofErr w:type="spellStart"/>
      <w:r w:rsidRPr="00987AFC">
        <w:rPr>
          <w:lang w:val="es-ES"/>
        </w:rPr>
        <w:t>mechanisms</w:t>
      </w:r>
      <w:proofErr w:type="spellEnd"/>
      <w:r w:rsidRPr="00987AFC">
        <w:rPr>
          <w:lang w:val="es-ES"/>
        </w:rPr>
        <w:t xml:space="preserve">. USASP </w:t>
      </w:r>
      <w:proofErr w:type="spellStart"/>
      <w:r w:rsidRPr="00987AFC">
        <w:rPr>
          <w:lang w:val="es-ES"/>
        </w:rPr>
        <w:t>Conference</w:t>
      </w:r>
      <w:proofErr w:type="spellEnd"/>
      <w:r w:rsidRPr="00987AFC">
        <w:rPr>
          <w:lang w:val="es-ES"/>
        </w:rPr>
        <w:t xml:space="preserve"> 2020. </w:t>
      </w:r>
      <w:proofErr w:type="spellStart"/>
      <w:r w:rsidRPr="00987AFC">
        <w:rPr>
          <w:lang w:val="es-ES"/>
        </w:rPr>
        <w:t>December</w:t>
      </w:r>
      <w:proofErr w:type="spellEnd"/>
      <w:r w:rsidRPr="00987AFC">
        <w:rPr>
          <w:lang w:val="es-ES"/>
        </w:rPr>
        <w:t xml:space="preserve"> 9-11, 2020.</w:t>
      </w:r>
    </w:p>
    <w:p w14:paraId="355A1A77" w14:textId="77777777" w:rsidR="00987AFC" w:rsidRPr="00987AFC" w:rsidRDefault="007D725D" w:rsidP="000F6F94">
      <w:pPr>
        <w:pStyle w:val="ListParagraph"/>
        <w:numPr>
          <w:ilvl w:val="0"/>
          <w:numId w:val="21"/>
        </w:numPr>
      </w:pPr>
      <w:r w:rsidRPr="00987AFC">
        <w:rPr>
          <w:lang w:val="es-ES"/>
        </w:rPr>
        <w:t xml:space="preserve">Montesino-Goicolea S., Valdes-Hernandez P.A., Lafitte </w:t>
      </w:r>
      <w:proofErr w:type="spellStart"/>
      <w:r w:rsidRPr="00987AFC">
        <w:rPr>
          <w:lang w:val="es-ES"/>
        </w:rPr>
        <w:t>Nodarse</w:t>
      </w:r>
      <w:proofErr w:type="spellEnd"/>
      <w:r w:rsidRPr="00987AFC">
        <w:rPr>
          <w:lang w:val="es-ES"/>
        </w:rPr>
        <w:t>, C., Peraza</w:t>
      </w:r>
      <w:r w:rsidR="008C1B38" w:rsidRPr="00987AFC">
        <w:rPr>
          <w:lang w:val="es-ES"/>
        </w:rPr>
        <w:t>-Goicolea</w:t>
      </w:r>
      <w:r w:rsidRPr="00987AFC">
        <w:rPr>
          <w:lang w:val="es-ES"/>
        </w:rPr>
        <w:t xml:space="preserve"> J.A., Somerville J., </w:t>
      </w:r>
      <w:r w:rsidRPr="00987AFC">
        <w:rPr>
          <w:lang w:val="es-ES"/>
        </w:rPr>
        <w:lastRenderedPageBreak/>
        <w:t xml:space="preserve">Griffith B., Fillingim R.B., Cruz-Almeida Y., UPLOAD2 </w:t>
      </w:r>
      <w:proofErr w:type="spellStart"/>
      <w:r w:rsidRPr="00987AFC">
        <w:rPr>
          <w:lang w:val="es-ES"/>
        </w:rPr>
        <w:t>team</w:t>
      </w:r>
      <w:proofErr w:type="spellEnd"/>
      <w:r w:rsidRPr="00987AFC">
        <w:rPr>
          <w:lang w:val="es-ES"/>
        </w:rPr>
        <w:t xml:space="preserve">. Sex </w:t>
      </w:r>
      <w:proofErr w:type="spellStart"/>
      <w:r w:rsidRPr="00987AFC">
        <w:rPr>
          <w:lang w:val="es-ES"/>
        </w:rPr>
        <w:t>Differences</w:t>
      </w:r>
      <w:proofErr w:type="spellEnd"/>
      <w:r w:rsidRPr="00987AFC">
        <w:rPr>
          <w:lang w:val="es-ES"/>
        </w:rPr>
        <w:t xml:space="preserve"> in </w:t>
      </w:r>
      <w:proofErr w:type="spellStart"/>
      <w:r w:rsidRPr="00987AFC">
        <w:rPr>
          <w:lang w:val="es-ES"/>
        </w:rPr>
        <w:t>Brain</w:t>
      </w:r>
      <w:proofErr w:type="spellEnd"/>
      <w:r w:rsidRPr="00987AFC">
        <w:rPr>
          <w:lang w:val="es-ES"/>
        </w:rPr>
        <w:t xml:space="preserve"> </w:t>
      </w:r>
      <w:proofErr w:type="spellStart"/>
      <w:r w:rsidRPr="00987AFC">
        <w:rPr>
          <w:lang w:val="es-ES"/>
        </w:rPr>
        <w:t>Structure</w:t>
      </w:r>
      <w:proofErr w:type="spellEnd"/>
      <w:r w:rsidRPr="00987AFC">
        <w:rPr>
          <w:lang w:val="es-ES"/>
        </w:rPr>
        <w:t xml:space="preserve"> in </w:t>
      </w:r>
      <w:proofErr w:type="spellStart"/>
      <w:r w:rsidRPr="00987AFC">
        <w:rPr>
          <w:lang w:val="es-ES"/>
        </w:rPr>
        <w:t>Individuals</w:t>
      </w:r>
      <w:proofErr w:type="spellEnd"/>
      <w:r w:rsidRPr="00987AFC">
        <w:rPr>
          <w:lang w:val="es-ES"/>
        </w:rPr>
        <w:t xml:space="preserve"> </w:t>
      </w:r>
      <w:proofErr w:type="spellStart"/>
      <w:r w:rsidRPr="00987AFC">
        <w:rPr>
          <w:lang w:val="es-ES"/>
        </w:rPr>
        <w:t>with</w:t>
      </w:r>
      <w:proofErr w:type="spellEnd"/>
      <w:r w:rsidRPr="00987AFC">
        <w:rPr>
          <w:lang w:val="es-ES"/>
        </w:rPr>
        <w:t xml:space="preserve"> </w:t>
      </w:r>
      <w:proofErr w:type="spellStart"/>
      <w:r w:rsidRPr="00987AFC">
        <w:rPr>
          <w:lang w:val="es-ES"/>
        </w:rPr>
        <w:t>Knee</w:t>
      </w:r>
      <w:proofErr w:type="spellEnd"/>
      <w:r w:rsidRPr="00987AFC">
        <w:rPr>
          <w:lang w:val="es-ES"/>
        </w:rPr>
        <w:t xml:space="preserve"> </w:t>
      </w:r>
      <w:proofErr w:type="spellStart"/>
      <w:r w:rsidRPr="00987AFC">
        <w:rPr>
          <w:lang w:val="es-ES"/>
        </w:rPr>
        <w:t>Osteoarthritis</w:t>
      </w:r>
      <w:proofErr w:type="spellEnd"/>
      <w:r w:rsidRPr="00987AFC">
        <w:rPr>
          <w:lang w:val="es-ES"/>
        </w:rPr>
        <w:t xml:space="preserve"> Pain. USASP </w:t>
      </w:r>
      <w:proofErr w:type="spellStart"/>
      <w:r w:rsidRPr="00987AFC">
        <w:rPr>
          <w:lang w:val="es-ES"/>
        </w:rPr>
        <w:t>Conference</w:t>
      </w:r>
      <w:proofErr w:type="spellEnd"/>
      <w:r w:rsidRPr="00987AFC">
        <w:rPr>
          <w:lang w:val="es-ES"/>
        </w:rPr>
        <w:t xml:space="preserve"> 2020. </w:t>
      </w:r>
      <w:proofErr w:type="spellStart"/>
      <w:r w:rsidRPr="00987AFC">
        <w:rPr>
          <w:lang w:val="es-ES"/>
        </w:rPr>
        <w:t>December</w:t>
      </w:r>
      <w:proofErr w:type="spellEnd"/>
      <w:r w:rsidRPr="00987AFC">
        <w:rPr>
          <w:lang w:val="es-ES"/>
        </w:rPr>
        <w:t xml:space="preserve"> 9-11, 2020</w:t>
      </w:r>
      <w:r w:rsidR="004848FE" w:rsidRPr="00987AFC">
        <w:rPr>
          <w:lang w:val="es-ES"/>
        </w:rPr>
        <w:t>.</w:t>
      </w:r>
    </w:p>
    <w:p w14:paraId="47C5E0DC" w14:textId="77777777" w:rsidR="00397972" w:rsidRPr="00397972" w:rsidRDefault="007907B4" w:rsidP="000C151C">
      <w:pPr>
        <w:pStyle w:val="ListParagraph"/>
        <w:numPr>
          <w:ilvl w:val="0"/>
          <w:numId w:val="21"/>
        </w:numPr>
      </w:pPr>
      <w:r w:rsidRPr="00397972">
        <w:rPr>
          <w:rFonts w:eastAsia="Calibri"/>
        </w:rPr>
        <w:t xml:space="preserve">Valdés-Hernández P.A., Montesino-Goicolea S., B. Fillingim R.B., Riley III, J.L., Porges E., Woods A., Cohen R., Cruz-Almeida Y. </w:t>
      </w:r>
      <w:r w:rsidR="006752E1" w:rsidRPr="00397972">
        <w:rPr>
          <w:rFonts w:eastAsia="Calibri"/>
        </w:rPr>
        <w:t>Hippocampus, s</w:t>
      </w:r>
      <w:r w:rsidR="00B95BF0" w:rsidRPr="00397972">
        <w:rPr>
          <w:rFonts w:eastAsia="Calibri"/>
        </w:rPr>
        <w:t xml:space="preserve">alience and </w:t>
      </w:r>
      <w:r w:rsidR="006752E1" w:rsidRPr="00397972">
        <w:rPr>
          <w:rFonts w:eastAsia="Calibri"/>
        </w:rPr>
        <w:t xml:space="preserve">default </w:t>
      </w:r>
      <w:r w:rsidR="00C065E4" w:rsidRPr="00397972">
        <w:rPr>
          <w:rFonts w:eastAsia="Calibri"/>
        </w:rPr>
        <w:t>r</w:t>
      </w:r>
      <w:r w:rsidR="006752E1" w:rsidRPr="00397972">
        <w:rPr>
          <w:rFonts w:eastAsia="Calibri"/>
        </w:rPr>
        <w:t>esting s</w:t>
      </w:r>
      <w:r w:rsidR="00B95BF0" w:rsidRPr="00397972">
        <w:rPr>
          <w:rFonts w:eastAsia="Calibri"/>
        </w:rPr>
        <w:t xml:space="preserve">tate </w:t>
      </w:r>
      <w:r w:rsidR="006752E1" w:rsidRPr="00397972">
        <w:rPr>
          <w:rFonts w:eastAsia="Calibri"/>
        </w:rPr>
        <w:t>r</w:t>
      </w:r>
      <w:r w:rsidRPr="00397972">
        <w:rPr>
          <w:rFonts w:eastAsia="Calibri"/>
        </w:rPr>
        <w:t>esting state functional connectivity is associated with chronic pain duration in community-dwelling older adults</w:t>
      </w:r>
      <w:r w:rsidR="0088610C" w:rsidRPr="00397972">
        <w:rPr>
          <w:rFonts w:eastAsia="Calibri"/>
        </w:rPr>
        <w:t>. Annual meeting of the Society for Neuroscience, Chicago, US, October 19-23, 2019</w:t>
      </w:r>
      <w:r w:rsidR="003C1A71" w:rsidRPr="00397972">
        <w:rPr>
          <w:rFonts w:eastAsia="Calibri"/>
        </w:rPr>
        <w:t>.</w:t>
      </w:r>
    </w:p>
    <w:p w14:paraId="3C535387" w14:textId="77777777" w:rsidR="00397972" w:rsidRPr="00397972" w:rsidRDefault="008F55C4" w:rsidP="006D440A">
      <w:pPr>
        <w:pStyle w:val="ListParagraph"/>
        <w:numPr>
          <w:ilvl w:val="0"/>
          <w:numId w:val="21"/>
        </w:numPr>
      </w:pPr>
      <w:r w:rsidRPr="00397972">
        <w:rPr>
          <w:rFonts w:eastAsia="Calibri"/>
        </w:rPr>
        <w:t>Montesino-Goicolea S., Valdes-Hernandez P.A, Riley III J.L., Fillingim R.B., Woods A., Porges E., Cohen R., Cruz-Almeida Y. Right putamen functional connectivity is associated with chronic pain and sleep quality in older adults</w:t>
      </w:r>
      <w:r w:rsidR="00FA0DEC" w:rsidRPr="00397972">
        <w:rPr>
          <w:rFonts w:eastAsia="Calibri"/>
        </w:rPr>
        <w:t xml:space="preserve">. Annual meeting </w:t>
      </w:r>
      <w:r w:rsidR="007907B4" w:rsidRPr="00397972">
        <w:rPr>
          <w:rFonts w:eastAsia="Calibri"/>
        </w:rPr>
        <w:t xml:space="preserve">of the Society for Neuroscience, Chicago, US, October </w:t>
      </w:r>
      <w:r w:rsidR="00910E43" w:rsidRPr="00397972">
        <w:rPr>
          <w:rFonts w:eastAsia="Calibri"/>
        </w:rPr>
        <w:t>19-23, 2019</w:t>
      </w:r>
      <w:r w:rsidR="003C1A71" w:rsidRPr="00397972">
        <w:rPr>
          <w:rFonts w:eastAsia="Calibri"/>
        </w:rPr>
        <w:t>.</w:t>
      </w:r>
    </w:p>
    <w:p w14:paraId="4F855294" w14:textId="77777777" w:rsidR="00397972" w:rsidRDefault="00555BD2" w:rsidP="000453C0">
      <w:pPr>
        <w:pStyle w:val="ListParagraph"/>
        <w:numPr>
          <w:ilvl w:val="0"/>
          <w:numId w:val="21"/>
        </w:numPr>
      </w:pPr>
      <w:r w:rsidRPr="00397972">
        <w:rPr>
          <w:lang w:val="es-ES"/>
        </w:rPr>
        <w:t xml:space="preserve">Valdés-Hernández P., Bernal B., </w:t>
      </w:r>
      <w:proofErr w:type="spellStart"/>
      <w:r w:rsidRPr="00397972">
        <w:rPr>
          <w:lang w:val="es-ES"/>
        </w:rPr>
        <w:t>Sanganahalli</w:t>
      </w:r>
      <w:proofErr w:type="spellEnd"/>
      <w:r w:rsidRPr="00397972">
        <w:rPr>
          <w:lang w:val="es-ES"/>
        </w:rPr>
        <w:t xml:space="preserve"> B.G., </w:t>
      </w:r>
      <w:proofErr w:type="spellStart"/>
      <w:r w:rsidRPr="00397972">
        <w:rPr>
          <w:lang w:val="es-ES"/>
        </w:rPr>
        <w:t>Moshkforoush</w:t>
      </w:r>
      <w:proofErr w:type="spellEnd"/>
      <w:r w:rsidRPr="00397972">
        <w:rPr>
          <w:lang w:val="es-ES"/>
        </w:rPr>
        <w:t xml:space="preserve"> A., </w:t>
      </w:r>
      <w:proofErr w:type="spellStart"/>
      <w:r w:rsidRPr="00397972">
        <w:rPr>
          <w:lang w:val="es-ES"/>
        </w:rPr>
        <w:t>Dunoyer</w:t>
      </w:r>
      <w:proofErr w:type="spellEnd"/>
      <w:r w:rsidRPr="00397972">
        <w:rPr>
          <w:lang w:val="es-ES"/>
        </w:rPr>
        <w:t xml:space="preserve"> C., Figueredo P., Hyder F.,</w:t>
      </w:r>
      <w:r w:rsidR="00891130" w:rsidRPr="00397972">
        <w:rPr>
          <w:lang w:val="es-ES"/>
        </w:rPr>
        <w:t xml:space="preserve"> </w:t>
      </w:r>
      <w:r w:rsidRPr="00397972">
        <w:rPr>
          <w:lang w:val="es-ES"/>
        </w:rPr>
        <w:t xml:space="preserve">Riera J.J. </w:t>
      </w:r>
      <w:r w:rsidR="00A959CF" w:rsidRPr="00397972">
        <w:rPr>
          <w:lang w:val="es-ES"/>
        </w:rPr>
        <w:t xml:space="preserve">(2017). </w:t>
      </w:r>
      <w:r w:rsidRPr="00F114F5">
        <w:t xml:space="preserve">Discrimination of the clinically relevant negative BOLD responses during interictal focal epilepsy. </w:t>
      </w:r>
      <w:r w:rsidR="004C6C0D" w:rsidRPr="00F114F5">
        <w:t>Annual Meeting of the American Epilepsy Society</w:t>
      </w:r>
      <w:r w:rsidR="00A959CF" w:rsidRPr="00F114F5">
        <w:t>, Washington, US, December 1-5, 2017</w:t>
      </w:r>
      <w:r w:rsidR="003C1A71">
        <w:t>.</w:t>
      </w:r>
      <w:bookmarkStart w:id="11" w:name="OLE_LINK16"/>
    </w:p>
    <w:p w14:paraId="30AF28C7" w14:textId="77777777" w:rsidR="00397972" w:rsidRDefault="00464A8C" w:rsidP="00AC6B2E">
      <w:pPr>
        <w:pStyle w:val="ListParagraph"/>
        <w:numPr>
          <w:ilvl w:val="0"/>
          <w:numId w:val="21"/>
        </w:numPr>
      </w:pPr>
      <w:r w:rsidRPr="00F114F5">
        <w:t xml:space="preserve">Valdés-Hernández, P.A., Bae, J., Song, Y., Riera, J.J. (2015) </w:t>
      </w:r>
      <w:bookmarkEnd w:id="11"/>
      <w:r w:rsidRPr="00F114F5">
        <w:t>Electroencephalographic Source Imaging in Rats: Methodological Aspects and Validation. Annual Meeting of the Biomedical Engineering Society, Tampa, US, October 7-10, 2015</w:t>
      </w:r>
      <w:r w:rsidR="003C1A71">
        <w:t>.</w:t>
      </w:r>
    </w:p>
    <w:p w14:paraId="71C31435" w14:textId="77777777" w:rsidR="00397972" w:rsidRDefault="00464A8C" w:rsidP="00147A40">
      <w:pPr>
        <w:pStyle w:val="ListParagraph"/>
        <w:numPr>
          <w:ilvl w:val="0"/>
          <w:numId w:val="21"/>
        </w:numPr>
      </w:pPr>
      <w:r w:rsidRPr="00F114F5">
        <w:t>Valdés-Hernández, P.A., Trujillo-Barreto, N.J., Valdés-Sosa, P.A. (2015) Fast Electrical Source Imaging without the subject´s MRI: Bayesian Modal Averaging across heads. 21</w:t>
      </w:r>
      <w:r w:rsidRPr="00397972">
        <w:rPr>
          <w:vertAlign w:val="superscript"/>
        </w:rPr>
        <w:t>st</w:t>
      </w:r>
      <w:r w:rsidRPr="00F114F5">
        <w:t xml:space="preserve"> Annual Meeting of the Organization for Human Brain Mapping, Honolulu, US, June 14-18, 2015 (Travel Award)</w:t>
      </w:r>
      <w:r w:rsidR="003C1A71">
        <w:t>.</w:t>
      </w:r>
    </w:p>
    <w:p w14:paraId="02D4DF95" w14:textId="71234961" w:rsidR="00464A8C" w:rsidRDefault="00464A8C" w:rsidP="00147A40">
      <w:pPr>
        <w:pStyle w:val="ListParagraph"/>
        <w:numPr>
          <w:ilvl w:val="0"/>
          <w:numId w:val="21"/>
        </w:numPr>
      </w:pPr>
      <w:r w:rsidRPr="00F114F5">
        <w:t>Valdés-Hernández, P.A., Valdés-Sosa, P.A., Ojeda-González, A. (2007) EEG Alpha Peak Frequency Correlates with Diffusion Tensor Fractional Anisotropy. 13</w:t>
      </w:r>
      <w:r w:rsidRPr="00397972">
        <w:rPr>
          <w:vertAlign w:val="superscript"/>
        </w:rPr>
        <w:t>th</w:t>
      </w:r>
      <w:r w:rsidRPr="00F114F5">
        <w:t xml:space="preserve"> Annual Meeting of the Organization for Human Brain Mapping, Chicago, US, June 10-14, 2015</w:t>
      </w:r>
      <w:r w:rsidR="003C1A71">
        <w:t>.</w:t>
      </w:r>
    </w:p>
    <w:p w14:paraId="3B921073" w14:textId="77777777" w:rsidR="00737574" w:rsidRPr="00F114F5" w:rsidRDefault="00DC6A5F" w:rsidP="00610E6E">
      <w:pPr>
        <w:pStyle w:val="Heading1"/>
      </w:pPr>
      <w:r>
        <w:t>Selected i</w:t>
      </w:r>
      <w:r w:rsidR="00737574" w:rsidRPr="00737574">
        <w:t>nvited lectures at conferences and workshops</w:t>
      </w:r>
    </w:p>
    <w:p w14:paraId="6D8DEF64" w14:textId="77777777" w:rsidR="00900EE7" w:rsidRPr="00900EE7" w:rsidRDefault="00553C70" w:rsidP="00A37402">
      <w:pPr>
        <w:pStyle w:val="Bullets"/>
        <w:numPr>
          <w:ilvl w:val="0"/>
          <w:numId w:val="22"/>
        </w:numPr>
      </w:pPr>
      <w:r w:rsidRPr="00553C70">
        <w:t>Sleep and Pain in Older Adults: Potential Cerebral Mechanisms</w:t>
      </w:r>
      <w:r>
        <w:t>. February 6</w:t>
      </w:r>
      <w:r w:rsidRPr="00B63542">
        <w:rPr>
          <w:vertAlign w:val="superscript"/>
        </w:rPr>
        <w:t>th</w:t>
      </w:r>
      <w:r>
        <w:t xml:space="preserve"> 2021</w:t>
      </w:r>
      <w:r w:rsidR="00900EE7">
        <w:t xml:space="preserve"> Sandra-Edwards Colloquium. College of Public Health &amp; Health Professions. University of Florida.</w:t>
      </w:r>
    </w:p>
    <w:p w14:paraId="7925B839" w14:textId="033C1AF7" w:rsidR="00CC701D" w:rsidRDefault="00CC701D" w:rsidP="00A37402">
      <w:pPr>
        <w:pStyle w:val="Bullets"/>
        <w:numPr>
          <w:ilvl w:val="0"/>
          <w:numId w:val="22"/>
        </w:numPr>
      </w:pPr>
      <w:r w:rsidRPr="00CC701D">
        <w:t>Hippocampus, Salience and Default Resting State Functional Connectivity is Associated with Chronic Pain Duration in Community-Dwelling Older Adults</w:t>
      </w:r>
      <w:r>
        <w:t>. February 1</w:t>
      </w:r>
      <w:r w:rsidRPr="00CC701D">
        <w:rPr>
          <w:vertAlign w:val="superscript"/>
        </w:rPr>
        <w:t>st</w:t>
      </w:r>
      <w:r>
        <w:t xml:space="preserve"> 2020 Sandra-Edwards </w:t>
      </w:r>
      <w:r w:rsidR="00F86A7F">
        <w:t>Colloquium</w:t>
      </w:r>
      <w:r>
        <w:t>. College of Public Health &amp; Health Professions. University of Florida.</w:t>
      </w:r>
    </w:p>
    <w:p w14:paraId="33E31F9E" w14:textId="3A1750FB" w:rsidR="00CA1AEA" w:rsidRDefault="00CA1AEA" w:rsidP="00CA1AEA">
      <w:pPr>
        <w:pStyle w:val="Bullets"/>
        <w:numPr>
          <w:ilvl w:val="0"/>
          <w:numId w:val="22"/>
        </w:numPr>
      </w:pPr>
      <w:r w:rsidRPr="00076D51">
        <w:t>Valdés-Hernández, P. A.</w:t>
      </w:r>
      <w:r>
        <w:t xml:space="preserve">, Bernal, Byron, </w:t>
      </w:r>
      <w:proofErr w:type="spellStart"/>
      <w:r>
        <w:t>Moshkforoush</w:t>
      </w:r>
      <w:proofErr w:type="spellEnd"/>
      <w:r>
        <w:t xml:space="preserve">, </w:t>
      </w:r>
      <w:proofErr w:type="spellStart"/>
      <w:r>
        <w:t>Arash</w:t>
      </w:r>
      <w:proofErr w:type="spellEnd"/>
      <w:r>
        <w:t xml:space="preserve">, </w:t>
      </w:r>
      <w:proofErr w:type="spellStart"/>
      <w:r>
        <w:t>Dunoyer</w:t>
      </w:r>
      <w:proofErr w:type="spellEnd"/>
      <w:r>
        <w:t>, Catalina, Khoo, Hui Ming, Bosch-Bayard, Jorge, von-</w:t>
      </w:r>
      <w:proofErr w:type="spellStart"/>
      <w:r>
        <w:t>Ellenrieder</w:t>
      </w:r>
      <w:proofErr w:type="spellEnd"/>
      <w:r>
        <w:t xml:space="preserve">, Nicolas, </w:t>
      </w:r>
      <w:proofErr w:type="spellStart"/>
      <w:r>
        <w:t>Gotman</w:t>
      </w:r>
      <w:proofErr w:type="spellEnd"/>
      <w:r>
        <w:t>, Jean, &amp; Riera</w:t>
      </w:r>
      <w:r w:rsidR="00E51788">
        <w:t>, Jorge J</w:t>
      </w:r>
      <w:r>
        <w:t xml:space="preserve">. </w:t>
      </w:r>
      <w:r w:rsidRPr="00DC2968">
        <w:t xml:space="preserve">Identification of negative BOLD responses using </w:t>
      </w:r>
      <w:proofErr w:type="spellStart"/>
      <w:r w:rsidRPr="00DC2968">
        <w:t>windkessel</w:t>
      </w:r>
      <w:proofErr w:type="spellEnd"/>
      <w:r w:rsidRPr="00DC2968">
        <w:t xml:space="preserve"> models</w:t>
      </w:r>
      <w:r>
        <w:t xml:space="preserve">. </w:t>
      </w:r>
      <w:r w:rsidR="00083A38">
        <w:t>June 17-21</w:t>
      </w:r>
      <w:r w:rsidR="001E7D43">
        <w:t xml:space="preserve"> 2018</w:t>
      </w:r>
      <w:r w:rsidR="00083A38">
        <w:t xml:space="preserve">, </w:t>
      </w:r>
      <w:r w:rsidR="008B0130">
        <w:t xml:space="preserve">Annual Meeting </w:t>
      </w:r>
      <w:r w:rsidR="00F43B51">
        <w:t>of the Human Brain Mapping</w:t>
      </w:r>
      <w:r w:rsidR="003162DD">
        <w:t>, Singapore</w:t>
      </w:r>
      <w:r w:rsidR="001E7D43">
        <w:t>.</w:t>
      </w:r>
    </w:p>
    <w:p w14:paraId="37196E4D" w14:textId="77777777" w:rsidR="00B20F0E" w:rsidRDefault="00B20F0E" w:rsidP="00A37402">
      <w:pPr>
        <w:pStyle w:val="Bullets"/>
        <w:numPr>
          <w:ilvl w:val="0"/>
          <w:numId w:val="22"/>
        </w:numPr>
      </w:pPr>
      <w:r w:rsidRPr="00B20F0E">
        <w:t>Chronic oxytocin administration in older men modulates functional connectivity of posterior Superior Temporal Sulcus during animacy perception</w:t>
      </w:r>
      <w:r>
        <w:t xml:space="preserve">. </w:t>
      </w:r>
      <w:r w:rsidR="007F3C85">
        <w:t xml:space="preserve">October 2019 Annual meeting </w:t>
      </w:r>
      <w:r w:rsidR="00237F61">
        <w:t>of the Society for Neuroscience.</w:t>
      </w:r>
    </w:p>
    <w:p w14:paraId="65A942BB" w14:textId="77777777" w:rsidR="00210539" w:rsidRPr="00BE785B" w:rsidRDefault="00210539" w:rsidP="00A37402">
      <w:pPr>
        <w:pStyle w:val="Bullets"/>
        <w:numPr>
          <w:ilvl w:val="0"/>
          <w:numId w:val="22"/>
        </w:numPr>
      </w:pPr>
      <w:r w:rsidRPr="00BE785B">
        <w:t>Cuban Neuroscience Center Workshop, the next 25 years.</w:t>
      </w:r>
      <w:r>
        <w:t xml:space="preserve"> October 2014 </w:t>
      </w:r>
      <w:r w:rsidRPr="00BE785B">
        <w:t>Multim</w:t>
      </w:r>
      <w:r>
        <w:t>odal databases and EEG imaging.</w:t>
      </w:r>
    </w:p>
    <w:p w14:paraId="2971FA12" w14:textId="77777777" w:rsidR="00210539" w:rsidRDefault="00210539" w:rsidP="00A37402">
      <w:pPr>
        <w:pStyle w:val="Bullets"/>
        <w:numPr>
          <w:ilvl w:val="0"/>
          <w:numId w:val="22"/>
        </w:numPr>
      </w:pPr>
      <w:r>
        <w:t>W</w:t>
      </w:r>
      <w:r w:rsidRPr="00A9190D">
        <w:t>orkshop</w:t>
      </w:r>
      <w:r>
        <w:t>:</w:t>
      </w:r>
      <w:r w:rsidRPr="00A9190D">
        <w:t xml:space="preserve"> Controversies in EEG</w:t>
      </w:r>
      <w:r>
        <w:t xml:space="preserve"> Source Imaging, Chengdu, China.</w:t>
      </w:r>
      <w:r w:rsidRPr="00A9190D">
        <w:t xml:space="preserve"> August </w:t>
      </w:r>
      <w:r>
        <w:t xml:space="preserve">2014. </w:t>
      </w:r>
      <w:r w:rsidRPr="00A9190D">
        <w:t>Surrogate</w:t>
      </w:r>
      <w:r>
        <w:t xml:space="preserve"> models for EEG Source imaging.</w:t>
      </w:r>
    </w:p>
    <w:p w14:paraId="14933ADD" w14:textId="77777777" w:rsidR="00210539" w:rsidRPr="00B50220" w:rsidRDefault="00210539" w:rsidP="00A37402">
      <w:pPr>
        <w:pStyle w:val="Bullets"/>
        <w:numPr>
          <w:ilvl w:val="0"/>
          <w:numId w:val="22"/>
        </w:numPr>
      </w:pPr>
      <w:r w:rsidRPr="00B50220">
        <w:t>CIMPA Research School.  PDE methods in Biology and Medicine. Mathematics and Cybernetics Faculty, Havana University, Havana, Cuba. June 24 - July 05, 2013. Summer School. Introducing neural field models.</w:t>
      </w:r>
    </w:p>
    <w:p w14:paraId="6F45FE35" w14:textId="77777777" w:rsidR="00210539" w:rsidRDefault="00210539" w:rsidP="00A37402">
      <w:pPr>
        <w:pStyle w:val="Bullets"/>
        <w:numPr>
          <w:ilvl w:val="0"/>
          <w:numId w:val="22"/>
        </w:numPr>
      </w:pPr>
      <w:r w:rsidRPr="006A3986">
        <w:t>Latin American Congress on Biomedical Engineering CLAIB, Habana, Cuba. May 2011. An in vivo MRI template set for morphometry, tissue segmentation, fMRI localization and anatomical connectivity in rats</w:t>
      </w:r>
      <w:r>
        <w:t>.</w:t>
      </w:r>
    </w:p>
    <w:p w14:paraId="6B3633DB" w14:textId="77777777" w:rsidR="00210539" w:rsidRPr="006D44AA" w:rsidRDefault="00210539" w:rsidP="00A37402">
      <w:pPr>
        <w:pStyle w:val="Bullets"/>
        <w:numPr>
          <w:ilvl w:val="0"/>
          <w:numId w:val="22"/>
        </w:numPr>
        <w:rPr>
          <w:lang w:val="en-029"/>
        </w:rPr>
      </w:pPr>
      <w:r w:rsidRPr="006D44AA">
        <w:rPr>
          <w:lang w:val="en-029"/>
        </w:rPr>
        <w:t xml:space="preserve">Work Meeting: Clinical Development of </w:t>
      </w:r>
      <w:proofErr w:type="spellStart"/>
      <w:r w:rsidRPr="006D44AA">
        <w:rPr>
          <w:lang w:val="en-029"/>
        </w:rPr>
        <w:t>HeberFERON</w:t>
      </w:r>
      <w:proofErr w:type="spellEnd"/>
      <w:r w:rsidRPr="006D44AA">
        <w:rPr>
          <w:lang w:val="en-029"/>
        </w:rPr>
        <w:t xml:space="preserve"> (CIGB-128) </w:t>
      </w:r>
      <w:r>
        <w:rPr>
          <w:lang w:val="en-029"/>
        </w:rPr>
        <w:t xml:space="preserve">for treatment of Malign </w:t>
      </w:r>
      <w:proofErr w:type="spellStart"/>
      <w:r>
        <w:rPr>
          <w:lang w:val="en-029"/>
        </w:rPr>
        <w:t>Glioms</w:t>
      </w:r>
      <w:proofErr w:type="spellEnd"/>
      <w:r>
        <w:rPr>
          <w:lang w:val="en-029"/>
        </w:rPr>
        <w:t>, Havana. October 2010. Physical Principles of low and high field MRI.</w:t>
      </w:r>
    </w:p>
    <w:p w14:paraId="19705B76" w14:textId="77777777" w:rsidR="00210539" w:rsidRDefault="00210539" w:rsidP="00A37402">
      <w:pPr>
        <w:pStyle w:val="Bullets"/>
        <w:numPr>
          <w:ilvl w:val="0"/>
          <w:numId w:val="22"/>
        </w:numPr>
      </w:pPr>
      <w:r w:rsidRPr="00A70C77">
        <w:t>Latin American Brain Mapping Project (LABMAN) Workshop, Havana, Cuba. June 2008. Cuban Bain Mapping Project.</w:t>
      </w:r>
      <w:r>
        <w:t xml:space="preserve"> Status report.</w:t>
      </w:r>
    </w:p>
    <w:p w14:paraId="06717DEF" w14:textId="77777777" w:rsidR="00210539" w:rsidRPr="00291077" w:rsidRDefault="00210539" w:rsidP="00A37402">
      <w:pPr>
        <w:pStyle w:val="Bullets"/>
        <w:numPr>
          <w:ilvl w:val="0"/>
          <w:numId w:val="22"/>
        </w:numPr>
      </w:pPr>
      <w:r>
        <w:t>4</w:t>
      </w:r>
      <w:r w:rsidRPr="00291077">
        <w:rPr>
          <w:vertAlign w:val="superscript"/>
        </w:rPr>
        <w:t>th</w:t>
      </w:r>
      <w:r>
        <w:t xml:space="preserve"> </w:t>
      </w:r>
      <w:r w:rsidRPr="00291077">
        <w:t>Congress of the Cuban Society and First Ibero-American Workshop</w:t>
      </w:r>
      <w:r>
        <w:t xml:space="preserve"> </w:t>
      </w:r>
      <w:r w:rsidRPr="00291077">
        <w:t>on Clinical Neurophysiology, Varadero, Cuba</w:t>
      </w:r>
      <w:r>
        <w:t>. March</w:t>
      </w:r>
      <w:r w:rsidRPr="00291077">
        <w:t xml:space="preserve"> 2008</w:t>
      </w:r>
      <w:r>
        <w:t xml:space="preserve">. </w:t>
      </w:r>
      <w:r w:rsidRPr="00291077">
        <w:t>Approximate Geometrical Models to Solv</w:t>
      </w:r>
      <w:r>
        <w:t>e the EEG problems. A database c</w:t>
      </w:r>
      <w:r w:rsidRPr="00291077">
        <w:t>ontribution</w:t>
      </w:r>
      <w:r>
        <w:t>.</w:t>
      </w:r>
    </w:p>
    <w:p w14:paraId="4AF8F8EA" w14:textId="77777777" w:rsidR="00210539" w:rsidRPr="00A70C77" w:rsidRDefault="00210539" w:rsidP="00A37402">
      <w:pPr>
        <w:pStyle w:val="Bullets"/>
        <w:numPr>
          <w:ilvl w:val="0"/>
          <w:numId w:val="22"/>
        </w:numPr>
      </w:pPr>
      <w:r w:rsidRPr="00A70C77">
        <w:t>Latin American-UK Workshop, Havana, Cuba. November 2006. Cuban Human Brain Mapping Project. Relating MRI and EEG.</w:t>
      </w:r>
    </w:p>
    <w:p w14:paraId="4C720099" w14:textId="77777777" w:rsidR="00210539" w:rsidRPr="00464A8C" w:rsidRDefault="009D591F" w:rsidP="00610E6E">
      <w:pPr>
        <w:pStyle w:val="Heading1"/>
        <w:rPr>
          <w:lang w:val="en-029"/>
        </w:rPr>
      </w:pPr>
      <w:r>
        <w:rPr>
          <w:lang w:val="en-029"/>
        </w:rPr>
        <w:lastRenderedPageBreak/>
        <w:t>Selected i</w:t>
      </w:r>
      <w:r w:rsidR="00737574" w:rsidRPr="00737574">
        <w:rPr>
          <w:lang w:val="en-029"/>
        </w:rPr>
        <w:t>nvited lectures at other institutions</w:t>
      </w:r>
    </w:p>
    <w:p w14:paraId="4C8DD462" w14:textId="77777777" w:rsidR="00464A8C" w:rsidRPr="00B63542" w:rsidRDefault="00464A8C" w:rsidP="00233346">
      <w:pPr>
        <w:pStyle w:val="Bullets"/>
        <w:numPr>
          <w:ilvl w:val="0"/>
          <w:numId w:val="24"/>
        </w:numPr>
        <w:rPr>
          <w:rFonts w:ascii="Calibri" w:eastAsia="Calibri" w:hAnsi="Calibri" w:cs="Calibri"/>
          <w:szCs w:val="22"/>
        </w:rPr>
      </w:pPr>
      <w:r w:rsidRPr="00A9190D">
        <w:t>Invited presentation at the Max Planck Institute for Evo</w:t>
      </w:r>
      <w:r>
        <w:t xml:space="preserve">lutionary Anthropology, Leipzig. February 2014. </w:t>
      </w:r>
      <w:r w:rsidRPr="00A9190D">
        <w:t>Surrogat</w:t>
      </w:r>
      <w:r>
        <w:t>e models for EEG Source Imaging</w:t>
      </w:r>
      <w:r w:rsidR="008D4C65">
        <w:t>.</w:t>
      </w:r>
    </w:p>
    <w:p w14:paraId="78199588" w14:textId="77777777" w:rsidR="00464A8C" w:rsidRPr="00A9190D" w:rsidRDefault="00464A8C" w:rsidP="00233346">
      <w:pPr>
        <w:pStyle w:val="Bullets"/>
        <w:numPr>
          <w:ilvl w:val="0"/>
          <w:numId w:val="24"/>
        </w:numPr>
      </w:pPr>
      <w:r w:rsidRPr="00A9190D">
        <w:t>I</w:t>
      </w:r>
      <w:r>
        <w:t>nvited presentation at the Institute</w:t>
      </w:r>
      <w:r w:rsidRPr="00A9190D">
        <w:t xml:space="preserve"> for Biomagnetism and </w:t>
      </w:r>
      <w:proofErr w:type="spellStart"/>
      <w:r w:rsidRPr="00A9190D">
        <w:t>Biosignalanalysis</w:t>
      </w:r>
      <w:proofErr w:type="spellEnd"/>
      <w:r w:rsidRPr="00A9190D">
        <w:t>, University of Muenster, Mue</w:t>
      </w:r>
      <w:r>
        <w:t xml:space="preserve">nster, Germany. February 2014. </w:t>
      </w:r>
      <w:r w:rsidRPr="00A9190D">
        <w:t>Surrogat</w:t>
      </w:r>
      <w:r>
        <w:t>e models for EEG Source Imaging</w:t>
      </w:r>
    </w:p>
    <w:p w14:paraId="088A6BC2" w14:textId="77777777" w:rsidR="00464A8C" w:rsidRDefault="00464A8C" w:rsidP="00233346">
      <w:pPr>
        <w:pStyle w:val="Bullets"/>
        <w:numPr>
          <w:ilvl w:val="0"/>
          <w:numId w:val="24"/>
        </w:numPr>
      </w:pPr>
      <w:r>
        <w:t>Invited lecture at the Faculty of Biology, Havana University, Cuba. May 2013. Brief Introduction to Neuroimaging</w:t>
      </w:r>
    </w:p>
    <w:p w14:paraId="4154B3F0" w14:textId="77777777" w:rsidR="00464A8C" w:rsidRPr="00F56AE3" w:rsidRDefault="00464A8C" w:rsidP="00233346">
      <w:pPr>
        <w:pStyle w:val="Bullets"/>
        <w:numPr>
          <w:ilvl w:val="0"/>
          <w:numId w:val="24"/>
        </w:numPr>
      </w:pPr>
      <w:r>
        <w:t>Invited lecture at the Faculty of Psychology, Havana University, Cuba. October 2012. Brief Introduction to Neuroimaging</w:t>
      </w:r>
    </w:p>
    <w:p w14:paraId="6987DC72" w14:textId="77777777" w:rsidR="00464A8C" w:rsidRDefault="00464A8C" w:rsidP="00233346">
      <w:pPr>
        <w:pStyle w:val="Bullets"/>
        <w:numPr>
          <w:ilvl w:val="0"/>
          <w:numId w:val="24"/>
        </w:numPr>
      </w:pPr>
      <w:r w:rsidRPr="00A9190D">
        <w:t>Invited presentation at the Univ</w:t>
      </w:r>
      <w:r>
        <w:t xml:space="preserve">ersity of La Plata. June 2007. </w:t>
      </w:r>
      <w:r w:rsidRPr="00A9190D">
        <w:t>Possible MRI-based measures</w:t>
      </w:r>
      <w:r>
        <w:t xml:space="preserve"> of axonal conduction velocity</w:t>
      </w:r>
    </w:p>
    <w:p w14:paraId="1C20EE96" w14:textId="77777777" w:rsidR="00464A8C" w:rsidRPr="00DB4B75" w:rsidRDefault="00464A8C" w:rsidP="00233346">
      <w:pPr>
        <w:pStyle w:val="Bullets"/>
        <w:numPr>
          <w:ilvl w:val="0"/>
          <w:numId w:val="24"/>
        </w:numPr>
      </w:pPr>
      <w:r w:rsidRPr="00A9190D">
        <w:t xml:space="preserve">Invited </w:t>
      </w:r>
      <w:r>
        <w:t>lecture</w:t>
      </w:r>
      <w:r w:rsidRPr="00A9190D">
        <w:t xml:space="preserve"> at the Uni</w:t>
      </w:r>
      <w:r>
        <w:t>versity of Computer Sciences, Havana. October 2007. Cuban Human Brain Mapping Project. Processing of Magnetic Resonances Imaging.</w:t>
      </w:r>
    </w:p>
    <w:p w14:paraId="366DBCEC" w14:textId="77777777" w:rsidR="00464A8C" w:rsidRPr="00A9190D" w:rsidRDefault="00464A8C" w:rsidP="00233346">
      <w:pPr>
        <w:pStyle w:val="Bullets"/>
        <w:numPr>
          <w:ilvl w:val="0"/>
          <w:numId w:val="24"/>
        </w:numPr>
      </w:pPr>
      <w:r w:rsidRPr="00A9190D">
        <w:t>Invited presentation at the Uni</w:t>
      </w:r>
      <w:r>
        <w:t xml:space="preserve">versity of Montreal. May 2007. </w:t>
      </w:r>
      <w:r w:rsidRPr="00A9190D">
        <w:t xml:space="preserve">Influence of white matter structure, as measured </w:t>
      </w:r>
      <w:r>
        <w:t>by MR-DTI, on EEG alpha rhythm</w:t>
      </w:r>
    </w:p>
    <w:p w14:paraId="26FBD5BF" w14:textId="77777777" w:rsidR="007B36AD" w:rsidRDefault="007B36AD" w:rsidP="00610E6E">
      <w:pPr>
        <w:pStyle w:val="Heading1"/>
      </w:pPr>
      <w:r>
        <w:t xml:space="preserve">Current and past </w:t>
      </w:r>
      <w:r>
        <w:rPr>
          <w:spacing w:val="-3"/>
        </w:rPr>
        <w:t>c</w:t>
      </w:r>
      <w:r>
        <w:t>ollabo</w:t>
      </w:r>
      <w:r>
        <w:rPr>
          <w:spacing w:val="-2"/>
        </w:rPr>
        <w:t>r</w:t>
      </w:r>
      <w:r>
        <w:t>a</w:t>
      </w:r>
      <w:r>
        <w:rPr>
          <w:spacing w:val="-3"/>
        </w:rPr>
        <w:t>t</w:t>
      </w:r>
      <w:r>
        <w:t>o</w:t>
      </w:r>
      <w:r>
        <w:rPr>
          <w:spacing w:val="2"/>
        </w:rPr>
        <w:t>r</w:t>
      </w:r>
      <w:r>
        <w:t>s</w:t>
      </w:r>
    </w:p>
    <w:p w14:paraId="2643C326" w14:textId="77777777" w:rsidR="00F460A6" w:rsidRDefault="00F460A6" w:rsidP="00937C30">
      <w:pPr>
        <w:pStyle w:val="ListParagraph"/>
        <w:numPr>
          <w:ilvl w:val="0"/>
          <w:numId w:val="2"/>
        </w:numPr>
        <w:spacing w:after="0"/>
      </w:pPr>
      <w:r>
        <w:t>Kyle Allen, PhD. Biomedical Engineering Department, University of Florida, Gainesville, USA.</w:t>
      </w:r>
    </w:p>
    <w:p w14:paraId="10A25C94" w14:textId="77777777" w:rsidR="00E31F68" w:rsidRDefault="00E31F68" w:rsidP="00937C30">
      <w:pPr>
        <w:pStyle w:val="ListParagraph"/>
        <w:numPr>
          <w:ilvl w:val="0"/>
          <w:numId w:val="2"/>
        </w:numPr>
        <w:spacing w:after="0"/>
      </w:pPr>
      <w:r>
        <w:t>Marcelo Febo, PhD. Department of Psychiatry, University of Florida, Gainesville, USA.</w:t>
      </w:r>
    </w:p>
    <w:p w14:paraId="3FC65017" w14:textId="77777777" w:rsidR="00E06E10" w:rsidRDefault="00E06E10" w:rsidP="00937C30">
      <w:pPr>
        <w:pStyle w:val="ListParagraph"/>
        <w:numPr>
          <w:ilvl w:val="0"/>
          <w:numId w:val="2"/>
        </w:numPr>
        <w:spacing w:after="0"/>
      </w:pPr>
      <w:r>
        <w:t>Natalie Ebner, PhD. Department of Psychology, University of Florida, Gainesville, USA.</w:t>
      </w:r>
    </w:p>
    <w:p w14:paraId="35FB5048" w14:textId="77777777" w:rsidR="00E31F68" w:rsidRDefault="004C0B2E" w:rsidP="00937C30">
      <w:pPr>
        <w:pStyle w:val="ListParagraph"/>
        <w:numPr>
          <w:ilvl w:val="0"/>
          <w:numId w:val="2"/>
        </w:numPr>
      </w:pPr>
      <w:r>
        <w:t xml:space="preserve">Christos Davatzikos, PhD. </w:t>
      </w:r>
      <w:r w:rsidRPr="004C0B2E">
        <w:t>AI2D Center for AI and Data Science for Integrated Diagnostics; and Center for Biomedical Image Computing &amp; Analytics, Perelman School of Medicine, University of Pennsylvania, USA</w:t>
      </w:r>
      <w:r w:rsidR="00DA3E71">
        <w:t>.</w:t>
      </w:r>
    </w:p>
    <w:p w14:paraId="0543B067" w14:textId="77777777" w:rsidR="00F460A6" w:rsidRDefault="00937197" w:rsidP="00937C30">
      <w:pPr>
        <w:pStyle w:val="ListParagraph"/>
        <w:numPr>
          <w:ilvl w:val="0"/>
          <w:numId w:val="2"/>
        </w:numPr>
        <w:spacing w:after="0"/>
      </w:pPr>
      <w:r>
        <w:t>Qing Lu, PhD. Department of Biostatistics, University of Florida, Gainesville, USA.</w:t>
      </w:r>
    </w:p>
    <w:p w14:paraId="10D31585" w14:textId="77777777" w:rsidR="001D225A" w:rsidRDefault="0092035A" w:rsidP="00937C30">
      <w:pPr>
        <w:pStyle w:val="ListParagraph"/>
        <w:numPr>
          <w:ilvl w:val="0"/>
          <w:numId w:val="2"/>
        </w:numPr>
        <w:spacing w:after="0"/>
      </w:pPr>
      <w:r>
        <w:t>James Cole, PhD. University College of London. UK</w:t>
      </w:r>
    </w:p>
    <w:p w14:paraId="0CED4857" w14:textId="77777777" w:rsidR="00CE3603" w:rsidRDefault="00CE3603" w:rsidP="00937C30">
      <w:pPr>
        <w:pStyle w:val="ListParagraph"/>
        <w:numPr>
          <w:ilvl w:val="0"/>
          <w:numId w:val="2"/>
        </w:numPr>
        <w:spacing w:after="0"/>
      </w:pPr>
      <w:r>
        <w:t xml:space="preserve">Yenisel Cruz-Almeida, PhD. </w:t>
      </w:r>
      <w:r w:rsidR="007E1D97">
        <w:t xml:space="preserve">Department of Community Dentistry </w:t>
      </w:r>
      <w:r w:rsidR="00682E45">
        <w:t xml:space="preserve">&amp; Behavioral </w:t>
      </w:r>
      <w:proofErr w:type="gramStart"/>
      <w:r w:rsidR="000E6055">
        <w:t>S</w:t>
      </w:r>
      <w:r w:rsidR="00682E45">
        <w:t>cience</w:t>
      </w:r>
      <w:r w:rsidR="007E1D97">
        <w:t xml:space="preserve"> </w:t>
      </w:r>
      <w:r>
        <w:t>,</w:t>
      </w:r>
      <w:proofErr w:type="gramEnd"/>
      <w:r>
        <w:t xml:space="preserve"> University of Florida, Gainesville, USA</w:t>
      </w:r>
    </w:p>
    <w:p w14:paraId="05FCEDDA" w14:textId="77777777" w:rsidR="00CE3603" w:rsidRDefault="00CE3603" w:rsidP="00937C30">
      <w:pPr>
        <w:pStyle w:val="ListParagraph"/>
        <w:numPr>
          <w:ilvl w:val="0"/>
          <w:numId w:val="2"/>
        </w:numPr>
        <w:spacing w:after="0"/>
      </w:pPr>
      <w:r>
        <w:t>Roger Fillingim, PhD. Pain Research and Intervention of Excellence (PRICE), University of Florida, Gainesville, USA</w:t>
      </w:r>
    </w:p>
    <w:p w14:paraId="533D792B" w14:textId="77777777" w:rsidR="00064617" w:rsidRDefault="00064617" w:rsidP="00937C30">
      <w:pPr>
        <w:pStyle w:val="ListParagraph"/>
        <w:numPr>
          <w:ilvl w:val="0"/>
          <w:numId w:val="2"/>
        </w:numPr>
        <w:spacing w:after="0"/>
      </w:pPr>
      <w:proofErr w:type="gramStart"/>
      <w:r w:rsidRPr="00064617">
        <w:t>Huo,Zhiguang</w:t>
      </w:r>
      <w:proofErr w:type="gramEnd"/>
      <w:r>
        <w:t xml:space="preserve">, PhD. </w:t>
      </w:r>
      <w:r w:rsidR="009F1830">
        <w:t>Department of Biostatistics, University of Florida, Gainesville, USA</w:t>
      </w:r>
    </w:p>
    <w:p w14:paraId="785E5091" w14:textId="77777777" w:rsidR="00365AF7" w:rsidRPr="00AD35AB" w:rsidRDefault="00DE7F0F" w:rsidP="00937C30">
      <w:pPr>
        <w:pStyle w:val="ListParagraph"/>
        <w:numPr>
          <w:ilvl w:val="0"/>
          <w:numId w:val="2"/>
        </w:numPr>
        <w:spacing w:after="0"/>
      </w:pPr>
      <w:r>
        <w:t>J</w:t>
      </w:r>
      <w:r w:rsidR="00365AF7" w:rsidRPr="00AD35AB">
        <w:t xml:space="preserve">orge Riera, PhD. Neuronal Dynamic Mass, Biomedical Engineering Department, Florida International University, </w:t>
      </w:r>
      <w:r w:rsidR="00AD35AB" w:rsidRPr="00AD35AB">
        <w:t xml:space="preserve">Miami, </w:t>
      </w:r>
      <w:r w:rsidR="00365AF7" w:rsidRPr="00AD35AB">
        <w:t>USA</w:t>
      </w:r>
    </w:p>
    <w:p w14:paraId="5545C4BC" w14:textId="77777777" w:rsidR="00365AF7" w:rsidRPr="00AD35AB" w:rsidRDefault="00365AF7" w:rsidP="00937C30">
      <w:pPr>
        <w:pStyle w:val="ListParagraph"/>
        <w:numPr>
          <w:ilvl w:val="0"/>
          <w:numId w:val="2"/>
        </w:numPr>
        <w:spacing w:after="0"/>
      </w:pPr>
      <w:r w:rsidRPr="00AD35AB">
        <w:t>Alan Evans. Montreal Neurological Institute, Montreal, Canada</w:t>
      </w:r>
    </w:p>
    <w:p w14:paraId="70993616" w14:textId="77777777" w:rsidR="00807597" w:rsidRPr="00E70707" w:rsidRDefault="00807597" w:rsidP="00937C30">
      <w:pPr>
        <w:pStyle w:val="ListParagraph"/>
        <w:numPr>
          <w:ilvl w:val="0"/>
          <w:numId w:val="2"/>
        </w:numPr>
        <w:spacing w:after="0"/>
        <w:rPr>
          <w:lang w:val="en-029"/>
        </w:rPr>
      </w:pPr>
      <w:r w:rsidRPr="00AD35AB">
        <w:t>Jeffrey Schall</w:t>
      </w:r>
      <w:r w:rsidR="004041C9" w:rsidRPr="00AD35AB">
        <w:t xml:space="preserve">, PhD. </w:t>
      </w:r>
      <w:r w:rsidR="004041C9" w:rsidRPr="00E70707">
        <w:rPr>
          <w:lang w:val="en-029"/>
        </w:rPr>
        <w:t>Department of Psychology, Vanderbilt University, Nashville, USA</w:t>
      </w:r>
    </w:p>
    <w:p w14:paraId="40BCE95F" w14:textId="77777777" w:rsidR="009F56A1" w:rsidRPr="00E70707" w:rsidRDefault="005E076B" w:rsidP="00937C30">
      <w:pPr>
        <w:pStyle w:val="ListParagraph"/>
        <w:numPr>
          <w:ilvl w:val="0"/>
          <w:numId w:val="2"/>
        </w:numPr>
        <w:spacing w:after="0"/>
        <w:rPr>
          <w:lang w:val="en-029"/>
        </w:rPr>
      </w:pPr>
      <w:r w:rsidRPr="00E70707">
        <w:rPr>
          <w:lang w:val="en-029"/>
        </w:rPr>
        <w:t xml:space="preserve">Jean </w:t>
      </w:r>
      <w:proofErr w:type="spellStart"/>
      <w:r w:rsidRPr="00E70707">
        <w:rPr>
          <w:lang w:val="en-029"/>
        </w:rPr>
        <w:t>Gotman</w:t>
      </w:r>
      <w:proofErr w:type="spellEnd"/>
      <w:r w:rsidR="009F56A1" w:rsidRPr="00E70707">
        <w:rPr>
          <w:lang w:val="en-029"/>
        </w:rPr>
        <w:t>, PhD</w:t>
      </w:r>
      <w:r w:rsidRPr="00E70707">
        <w:rPr>
          <w:lang w:val="en-029"/>
        </w:rPr>
        <w:t xml:space="preserve">. </w:t>
      </w:r>
      <w:r w:rsidR="00306C37" w:rsidRPr="00E70707">
        <w:rPr>
          <w:lang w:val="en-029"/>
        </w:rPr>
        <w:t xml:space="preserve">Montreal Neurological Institute, </w:t>
      </w:r>
      <w:bookmarkStart w:id="12" w:name="OLE_LINK17"/>
      <w:r w:rsidR="00306C37" w:rsidRPr="00E70707">
        <w:rPr>
          <w:lang w:val="en-029"/>
        </w:rPr>
        <w:t>McGill University</w:t>
      </w:r>
      <w:bookmarkEnd w:id="12"/>
      <w:r w:rsidR="00306C37" w:rsidRPr="00E70707">
        <w:rPr>
          <w:lang w:val="en-029"/>
        </w:rPr>
        <w:t xml:space="preserve">, </w:t>
      </w:r>
      <w:r w:rsidR="00166B91" w:rsidRPr="00E70707">
        <w:rPr>
          <w:lang w:val="en-029"/>
        </w:rPr>
        <w:t xml:space="preserve">Montreal, </w:t>
      </w:r>
      <w:r w:rsidR="00306C37" w:rsidRPr="00E70707">
        <w:rPr>
          <w:lang w:val="en-029"/>
        </w:rPr>
        <w:t>Canada</w:t>
      </w:r>
    </w:p>
    <w:p w14:paraId="2A51B343" w14:textId="77777777" w:rsidR="00A871CC" w:rsidRPr="00E70707" w:rsidRDefault="00A871CC" w:rsidP="00937C30">
      <w:pPr>
        <w:pStyle w:val="ListParagraph"/>
        <w:numPr>
          <w:ilvl w:val="0"/>
          <w:numId w:val="2"/>
        </w:numPr>
        <w:spacing w:after="0"/>
        <w:rPr>
          <w:lang w:val="en-029"/>
        </w:rPr>
      </w:pPr>
      <w:r w:rsidRPr="00E70707">
        <w:rPr>
          <w:lang w:val="en-029"/>
        </w:rPr>
        <w:t>Yoichiro Mori, PhD</w:t>
      </w:r>
      <w:r w:rsidR="00293213" w:rsidRPr="00E70707">
        <w:rPr>
          <w:lang w:val="en-029"/>
        </w:rPr>
        <w:t xml:space="preserve">. </w:t>
      </w:r>
      <w:r w:rsidR="00553431" w:rsidRPr="00E70707">
        <w:rPr>
          <w:lang w:val="en-029"/>
        </w:rPr>
        <w:t>Institute of Mathematics, University of Minnesota, Minneapolis, USA</w:t>
      </w:r>
    </w:p>
    <w:p w14:paraId="1B56CB56" w14:textId="77777777" w:rsidR="00807597" w:rsidRPr="00AD35AB" w:rsidRDefault="00807597" w:rsidP="00937C30">
      <w:pPr>
        <w:pStyle w:val="ListParagraph"/>
        <w:numPr>
          <w:ilvl w:val="0"/>
          <w:numId w:val="2"/>
        </w:numPr>
        <w:spacing w:after="0"/>
      </w:pPr>
      <w:r w:rsidRPr="00AD35AB">
        <w:t xml:space="preserve">Carsten Wolters, PhD. Institute for Biomagnetism and </w:t>
      </w:r>
      <w:proofErr w:type="spellStart"/>
      <w:r w:rsidRPr="00AD35AB">
        <w:t>Biosignalanalysis</w:t>
      </w:r>
      <w:proofErr w:type="spellEnd"/>
      <w:r w:rsidRPr="00AD35AB">
        <w:t>, University of Muenster, Germany</w:t>
      </w:r>
    </w:p>
    <w:p w14:paraId="6BC36C58" w14:textId="77777777" w:rsidR="00807597" w:rsidRPr="00AD35AB" w:rsidRDefault="00807597" w:rsidP="00937C30">
      <w:pPr>
        <w:pStyle w:val="ListParagraph"/>
        <w:numPr>
          <w:ilvl w:val="0"/>
          <w:numId w:val="2"/>
        </w:numPr>
        <w:spacing w:after="0"/>
      </w:pPr>
      <w:proofErr w:type="spellStart"/>
      <w:r w:rsidRPr="00AD35AB">
        <w:t>Ruyta</w:t>
      </w:r>
      <w:proofErr w:type="spellEnd"/>
      <w:r w:rsidRPr="00AD35AB">
        <w:t xml:space="preserve"> Kawashima, PhD. Institute of Development, Aging and Cancer, Tohoku University, Sendai, Japan.</w:t>
      </w:r>
    </w:p>
    <w:p w14:paraId="43205E76" w14:textId="77777777" w:rsidR="00807597" w:rsidRPr="00E70707" w:rsidRDefault="00807597" w:rsidP="00937C30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E70707">
        <w:rPr>
          <w:lang w:val="es-ES"/>
        </w:rPr>
        <w:t xml:space="preserve">Carlos </w:t>
      </w:r>
      <w:proofErr w:type="spellStart"/>
      <w:r w:rsidRPr="00E70707">
        <w:rPr>
          <w:lang w:val="es-ES"/>
        </w:rPr>
        <w:t>Muravchik</w:t>
      </w:r>
      <w:proofErr w:type="spellEnd"/>
      <w:r w:rsidRPr="00E70707">
        <w:rPr>
          <w:lang w:val="es-ES"/>
        </w:rPr>
        <w:t xml:space="preserve">, PhD and Dr. Nicolás </w:t>
      </w:r>
      <w:proofErr w:type="spellStart"/>
      <w:r w:rsidRPr="00E70707">
        <w:rPr>
          <w:lang w:val="es-ES"/>
        </w:rPr>
        <w:t>von</w:t>
      </w:r>
      <w:proofErr w:type="spellEnd"/>
      <w:r w:rsidRPr="00E70707">
        <w:rPr>
          <w:lang w:val="es-ES"/>
        </w:rPr>
        <w:t xml:space="preserve"> </w:t>
      </w:r>
      <w:proofErr w:type="spellStart"/>
      <w:r w:rsidRPr="00E70707">
        <w:rPr>
          <w:lang w:val="es-ES"/>
        </w:rPr>
        <w:t>Ellenrieder</w:t>
      </w:r>
      <w:proofErr w:type="spellEnd"/>
      <w:r w:rsidRPr="00E70707">
        <w:rPr>
          <w:lang w:val="es-ES"/>
        </w:rPr>
        <w:t xml:space="preserve">, PhD. LEICI </w:t>
      </w:r>
      <w:r w:rsidRPr="00E70707">
        <w:rPr>
          <w:lang w:val="es-ES_tradnl"/>
        </w:rPr>
        <w:t>Universidad Nacional de la Plata</w:t>
      </w:r>
      <w:r w:rsidRPr="00E70707">
        <w:rPr>
          <w:lang w:val="es-ES"/>
        </w:rPr>
        <w:t>, Argentina</w:t>
      </w:r>
    </w:p>
    <w:p w14:paraId="4BD49D53" w14:textId="77777777" w:rsidR="00807597" w:rsidRPr="00AD35AB" w:rsidRDefault="00807597" w:rsidP="00937C30">
      <w:pPr>
        <w:pStyle w:val="ListParagraph"/>
        <w:numPr>
          <w:ilvl w:val="0"/>
          <w:numId w:val="2"/>
        </w:numPr>
        <w:spacing w:after="0"/>
      </w:pPr>
      <w:r w:rsidRPr="00E70707">
        <w:rPr>
          <w:lang w:val="es-ES"/>
        </w:rPr>
        <w:t xml:space="preserve">Nelson J. Trujillo Barreto, </w:t>
      </w:r>
      <w:r w:rsidRPr="00E70707">
        <w:rPr>
          <w:spacing w:val="-2"/>
          <w:lang w:val="es-ES"/>
        </w:rPr>
        <w:t>PhD.</w:t>
      </w:r>
      <w:r w:rsidRPr="00E70707">
        <w:rPr>
          <w:lang w:val="es-ES"/>
        </w:rPr>
        <w:t xml:space="preserve"> </w:t>
      </w:r>
      <w:r w:rsidRPr="00AD35AB">
        <w:t>Institute of Brain, Behavior and Metal Health, University of Manchester, UK</w:t>
      </w:r>
    </w:p>
    <w:p w14:paraId="36A4456E" w14:textId="77777777" w:rsidR="00807597" w:rsidRDefault="00807597" w:rsidP="00937C30">
      <w:pPr>
        <w:pStyle w:val="ListParagraph"/>
        <w:numPr>
          <w:ilvl w:val="0"/>
          <w:numId w:val="2"/>
        </w:numPr>
        <w:spacing w:after="0"/>
      </w:pPr>
      <w:r w:rsidRPr="00AD35AB">
        <w:t xml:space="preserve">Yasser Iturria Medina, </w:t>
      </w:r>
      <w:r w:rsidRPr="00E70707">
        <w:rPr>
          <w:spacing w:val="-2"/>
        </w:rPr>
        <w:t>PhD.</w:t>
      </w:r>
      <w:r w:rsidRPr="00AD35AB">
        <w:t xml:space="preserve"> Montreal Neurological Institute, </w:t>
      </w:r>
      <w:r w:rsidR="003A1546" w:rsidRPr="00E70707">
        <w:rPr>
          <w:lang w:val="en-029"/>
        </w:rPr>
        <w:t>McGill University</w:t>
      </w:r>
      <w:r w:rsidR="003A1546" w:rsidRPr="00AD35AB">
        <w:t xml:space="preserve">, </w:t>
      </w:r>
      <w:r w:rsidRPr="00AD35AB">
        <w:t>Montreal, Canada</w:t>
      </w:r>
    </w:p>
    <w:p w14:paraId="08F9CCEC" w14:textId="77777777" w:rsidR="00DC07C9" w:rsidRPr="00C80895" w:rsidRDefault="00DC07C9" w:rsidP="00610E6E">
      <w:pPr>
        <w:pStyle w:val="Heading1"/>
      </w:pPr>
      <w:r>
        <w:t>Hono</w:t>
      </w:r>
      <w:r w:rsidRPr="00DC07C9">
        <w:rPr>
          <w:spacing w:val="2"/>
        </w:rPr>
        <w:t>r</w:t>
      </w:r>
      <w:r>
        <w:t>s</w:t>
      </w:r>
      <w:r w:rsidRPr="00DC07C9">
        <w:rPr>
          <w:spacing w:val="-13"/>
        </w:rPr>
        <w:t xml:space="preserve"> </w:t>
      </w:r>
      <w:r>
        <w:t>a</w:t>
      </w:r>
      <w:r w:rsidRPr="00DC07C9">
        <w:rPr>
          <w:spacing w:val="2"/>
        </w:rPr>
        <w:t>n</w:t>
      </w:r>
      <w:r>
        <w:t>d</w:t>
      </w:r>
      <w:r w:rsidRPr="00DC07C9">
        <w:rPr>
          <w:spacing w:val="-5"/>
        </w:rPr>
        <w:t xml:space="preserve"> </w:t>
      </w:r>
      <w:r w:rsidRPr="00DC07C9">
        <w:rPr>
          <w:spacing w:val="-1"/>
        </w:rPr>
        <w:t>d</w:t>
      </w:r>
      <w:r>
        <w:t>i</w:t>
      </w:r>
      <w:r w:rsidRPr="00DC07C9">
        <w:rPr>
          <w:spacing w:val="3"/>
        </w:rPr>
        <w:t>s</w:t>
      </w:r>
      <w:r w:rsidRPr="00DC07C9">
        <w:rPr>
          <w:spacing w:val="1"/>
        </w:rPr>
        <w:t>t</w:t>
      </w:r>
      <w:r>
        <w:t>in</w:t>
      </w:r>
      <w:r w:rsidRPr="00DC07C9">
        <w:rPr>
          <w:spacing w:val="-1"/>
        </w:rPr>
        <w:t>c</w:t>
      </w:r>
      <w:r w:rsidRPr="00DC07C9">
        <w:rPr>
          <w:spacing w:val="1"/>
        </w:rPr>
        <w:t>t</w:t>
      </w:r>
      <w:r>
        <w:t>i</w:t>
      </w:r>
      <w:r w:rsidRPr="00DC07C9">
        <w:rPr>
          <w:spacing w:val="1"/>
        </w:rPr>
        <w:t>o</w:t>
      </w:r>
      <w:r>
        <w:t>ns</w:t>
      </w:r>
    </w:p>
    <w:p w14:paraId="72372291" w14:textId="77777777" w:rsidR="00464A8C" w:rsidRPr="00CA72CD" w:rsidRDefault="00464A8C" w:rsidP="00937C30">
      <w:pPr>
        <w:pStyle w:val="ListParagraph"/>
        <w:numPr>
          <w:ilvl w:val="0"/>
          <w:numId w:val="5"/>
        </w:numPr>
        <w:spacing w:after="0"/>
      </w:pPr>
      <w:r>
        <w:t>Wi</w:t>
      </w:r>
      <w:r w:rsidRPr="007E4C7D">
        <w:rPr>
          <w:spacing w:val="1"/>
        </w:rPr>
        <w:t>nn</w:t>
      </w:r>
      <w:r>
        <w:t>er</w:t>
      </w:r>
      <w:r w:rsidRPr="007E4C7D">
        <w:rPr>
          <w:spacing w:val="-3"/>
        </w:rPr>
        <w:t xml:space="preserve"> </w:t>
      </w:r>
      <w:r>
        <w:t xml:space="preserve">of </w:t>
      </w:r>
      <w:r w:rsidRPr="007E4C7D">
        <w:rPr>
          <w:spacing w:val="-1"/>
        </w:rPr>
        <w:t>t</w:t>
      </w:r>
      <w:r w:rsidRPr="007E4C7D">
        <w:rPr>
          <w:spacing w:val="1"/>
        </w:rPr>
        <w:t>h</w:t>
      </w:r>
      <w:r>
        <w:t>e</w:t>
      </w:r>
      <w:r w:rsidRPr="007E4C7D">
        <w:rPr>
          <w:spacing w:val="1"/>
        </w:rPr>
        <w:t xml:space="preserve"> T</w:t>
      </w:r>
      <w:r>
        <w:t>ra</w:t>
      </w:r>
      <w:r w:rsidRPr="007E4C7D">
        <w:rPr>
          <w:spacing w:val="-2"/>
        </w:rPr>
        <w:t>ve</w:t>
      </w:r>
      <w:r>
        <w:t>l</w:t>
      </w:r>
      <w:r w:rsidRPr="007E4C7D">
        <w:rPr>
          <w:spacing w:val="-4"/>
        </w:rPr>
        <w:t xml:space="preserve"> </w:t>
      </w:r>
      <w:r>
        <w:t>Award</w:t>
      </w:r>
      <w:r w:rsidRPr="007E4C7D">
        <w:rPr>
          <w:spacing w:val="-2"/>
        </w:rPr>
        <w:t xml:space="preserve"> </w:t>
      </w:r>
      <w:r w:rsidRPr="007E4C7D">
        <w:rPr>
          <w:spacing w:val="-1"/>
        </w:rPr>
        <w:t>t</w:t>
      </w:r>
      <w:r>
        <w:t>o</w:t>
      </w:r>
      <w:r w:rsidRPr="007E4C7D">
        <w:rPr>
          <w:spacing w:val="-2"/>
        </w:rPr>
        <w:t xml:space="preserve"> </w:t>
      </w:r>
      <w:r w:rsidRPr="007E4C7D">
        <w:rPr>
          <w:spacing w:val="1"/>
        </w:rPr>
        <w:t>th</w:t>
      </w:r>
      <w:r>
        <w:t>e</w:t>
      </w:r>
      <w:r w:rsidRPr="007E4C7D">
        <w:rPr>
          <w:spacing w:val="-2"/>
        </w:rPr>
        <w:t xml:space="preserve"> </w:t>
      </w:r>
      <w:r>
        <w:t>OHBM Conference,</w:t>
      </w:r>
      <w:r w:rsidRPr="007E4C7D">
        <w:rPr>
          <w:spacing w:val="-5"/>
        </w:rPr>
        <w:t xml:space="preserve"> Hawaii, USA.</w:t>
      </w:r>
      <w:r w:rsidRPr="007E4C7D">
        <w:rPr>
          <w:spacing w:val="-1"/>
        </w:rPr>
        <w:t xml:space="preserve"> </w:t>
      </w:r>
      <w:r w:rsidRPr="007E4C7D">
        <w:rPr>
          <w:spacing w:val="1"/>
        </w:rPr>
        <w:t>2</w:t>
      </w:r>
      <w:r w:rsidRPr="007E4C7D">
        <w:rPr>
          <w:spacing w:val="-2"/>
        </w:rPr>
        <w:t>0</w:t>
      </w:r>
      <w:r>
        <w:t>15</w:t>
      </w:r>
    </w:p>
    <w:p w14:paraId="483614A7" w14:textId="77777777" w:rsidR="00464A8C" w:rsidRDefault="00464A8C" w:rsidP="00937C30">
      <w:pPr>
        <w:pStyle w:val="ListParagraph"/>
        <w:numPr>
          <w:ilvl w:val="0"/>
          <w:numId w:val="5"/>
        </w:numPr>
        <w:spacing w:after="0"/>
      </w:pPr>
      <w:r>
        <w:t>A</w:t>
      </w:r>
      <w:r w:rsidRPr="007E4C7D">
        <w:rPr>
          <w:spacing w:val="1"/>
        </w:rPr>
        <w:t>n</w:t>
      </w:r>
      <w:r w:rsidRPr="007E4C7D">
        <w:rPr>
          <w:spacing w:val="-1"/>
        </w:rPr>
        <w:t>n</w:t>
      </w:r>
      <w:r w:rsidRPr="007E4C7D">
        <w:rPr>
          <w:spacing w:val="1"/>
        </w:rPr>
        <w:t>u</w:t>
      </w:r>
      <w:r>
        <w:t>al</w:t>
      </w:r>
      <w:r w:rsidRPr="007E4C7D">
        <w:rPr>
          <w:spacing w:val="16"/>
        </w:rPr>
        <w:t xml:space="preserve"> </w:t>
      </w:r>
      <w:r>
        <w:t>A</w:t>
      </w:r>
      <w:r w:rsidRPr="007E4C7D">
        <w:rPr>
          <w:spacing w:val="-1"/>
        </w:rPr>
        <w:t>w</w:t>
      </w:r>
      <w:r>
        <w:t>ard</w:t>
      </w:r>
      <w:r w:rsidRPr="007E4C7D">
        <w:rPr>
          <w:spacing w:val="15"/>
        </w:rPr>
        <w:t xml:space="preserve"> </w:t>
      </w:r>
      <w:r w:rsidRPr="007E4C7D">
        <w:rPr>
          <w:spacing w:val="1"/>
        </w:rPr>
        <w:t>f</w:t>
      </w:r>
      <w:r w:rsidRPr="007E4C7D">
        <w:rPr>
          <w:spacing w:val="-2"/>
        </w:rPr>
        <w:t>o</w:t>
      </w:r>
      <w:r>
        <w:t xml:space="preserve">r </w:t>
      </w:r>
      <w:r w:rsidRPr="007E4C7D">
        <w:rPr>
          <w:spacing w:val="-3"/>
        </w:rPr>
        <w:t>O</w:t>
      </w:r>
      <w:r w:rsidRPr="007E4C7D">
        <w:rPr>
          <w:spacing w:val="1"/>
        </w:rPr>
        <w:t>ut</w:t>
      </w:r>
      <w:r w:rsidRPr="007E4C7D">
        <w:rPr>
          <w:spacing w:val="-3"/>
        </w:rPr>
        <w:t>s</w:t>
      </w:r>
      <w:r w:rsidRPr="007E4C7D">
        <w:rPr>
          <w:spacing w:val="4"/>
        </w:rPr>
        <w:t>t</w:t>
      </w:r>
      <w:r>
        <w:t>a</w:t>
      </w:r>
      <w:r w:rsidRPr="007E4C7D">
        <w:rPr>
          <w:spacing w:val="-1"/>
        </w:rPr>
        <w:t>n</w:t>
      </w:r>
      <w:r w:rsidRPr="007E4C7D">
        <w:rPr>
          <w:spacing w:val="1"/>
        </w:rPr>
        <w:t>d</w:t>
      </w:r>
      <w:r>
        <w:t>i</w:t>
      </w:r>
      <w:r w:rsidRPr="007E4C7D">
        <w:rPr>
          <w:spacing w:val="1"/>
        </w:rPr>
        <w:t>n</w:t>
      </w:r>
      <w:r>
        <w:t xml:space="preserve">g </w:t>
      </w:r>
      <w:r w:rsidR="00AE04E6">
        <w:t>Scientific Contribution</w:t>
      </w:r>
      <w:r>
        <w:t xml:space="preserve">. </w:t>
      </w:r>
      <w:r w:rsidRPr="007E4C7D">
        <w:rPr>
          <w:spacing w:val="4"/>
        </w:rPr>
        <w:t xml:space="preserve"> </w:t>
      </w:r>
      <w:r>
        <w:t>C</w:t>
      </w:r>
      <w:r w:rsidRPr="007E4C7D">
        <w:rPr>
          <w:spacing w:val="-2"/>
        </w:rPr>
        <w:t>u</w:t>
      </w:r>
      <w:r w:rsidRPr="007E4C7D">
        <w:rPr>
          <w:spacing w:val="1"/>
        </w:rPr>
        <w:t>b</w:t>
      </w:r>
      <w:r>
        <w:t xml:space="preserve">an </w:t>
      </w:r>
      <w:r w:rsidRPr="007E4C7D">
        <w:rPr>
          <w:spacing w:val="17"/>
        </w:rPr>
        <w:t>Neuroscience</w:t>
      </w:r>
      <w:r>
        <w:t xml:space="preserve"> </w:t>
      </w:r>
      <w:r w:rsidRPr="007E4C7D">
        <w:rPr>
          <w:spacing w:val="10"/>
        </w:rPr>
        <w:t>Center</w:t>
      </w:r>
      <w:r>
        <w:t xml:space="preserve">, </w:t>
      </w:r>
      <w:r w:rsidRPr="007E4C7D">
        <w:rPr>
          <w:spacing w:val="-3"/>
        </w:rPr>
        <w:t>C</w:t>
      </w:r>
      <w:r w:rsidRPr="007E4C7D">
        <w:rPr>
          <w:spacing w:val="1"/>
        </w:rPr>
        <w:t>ub</w:t>
      </w:r>
      <w:r>
        <w:t xml:space="preserve">a. </w:t>
      </w:r>
      <w:r w:rsidRPr="007E4C7D">
        <w:rPr>
          <w:b/>
        </w:rPr>
        <w:t>Vald</w:t>
      </w:r>
      <w:r w:rsidR="00A5238F" w:rsidRPr="007E4C7D">
        <w:rPr>
          <w:b/>
        </w:rPr>
        <w:t>e</w:t>
      </w:r>
      <w:r w:rsidRPr="007E4C7D">
        <w:rPr>
          <w:b/>
        </w:rPr>
        <w:t>s-Hern</w:t>
      </w:r>
      <w:r w:rsidR="00A5238F" w:rsidRPr="007E4C7D">
        <w:rPr>
          <w:b/>
        </w:rPr>
        <w:t>a</w:t>
      </w:r>
      <w:r w:rsidRPr="007E4C7D">
        <w:rPr>
          <w:b/>
        </w:rPr>
        <w:t>ndez P.A.</w:t>
      </w:r>
      <w:r w:rsidRPr="00D74517">
        <w:t xml:space="preserve">, Ojeda-González A., Martínez-Montes E., Lage-Castellanos A., </w:t>
      </w:r>
      <w:proofErr w:type="spellStart"/>
      <w:r w:rsidRPr="00D74517">
        <w:t>Virués</w:t>
      </w:r>
      <w:proofErr w:type="spellEnd"/>
      <w:r w:rsidRPr="00D74517">
        <w:t>-Alba T., Valdés-Urrutia L., Valdes-Sosa P.A. White matter architecture rather than cortical surface area correlates with the EEG alpha rhythm. Neuroimage (2010)</w:t>
      </w:r>
      <w:r>
        <w:t xml:space="preserve">, 49, 2328-2339 </w:t>
      </w:r>
      <w:proofErr w:type="spellStart"/>
      <w:r>
        <w:t>doi</w:t>
      </w:r>
      <w:proofErr w:type="spellEnd"/>
      <w:r>
        <w:t xml:space="preserve">: </w:t>
      </w:r>
      <w:r w:rsidRPr="00D74517">
        <w:t>10.1016/j.neuroimage.2009.10.030</w:t>
      </w:r>
    </w:p>
    <w:p w14:paraId="5DC32DCC" w14:textId="77777777" w:rsidR="00464A8C" w:rsidRPr="007E4C7D" w:rsidRDefault="00AE04E6" w:rsidP="00937C30">
      <w:pPr>
        <w:pStyle w:val="ListParagraph"/>
        <w:numPr>
          <w:ilvl w:val="0"/>
          <w:numId w:val="5"/>
        </w:numPr>
        <w:spacing w:after="0"/>
        <w:rPr>
          <w:lang w:val="en-029"/>
        </w:rPr>
      </w:pPr>
      <w:r>
        <w:t xml:space="preserve">Annual </w:t>
      </w:r>
      <w:r w:rsidR="00464A8C" w:rsidRPr="00D74517">
        <w:t xml:space="preserve">Award of </w:t>
      </w:r>
      <w:r>
        <w:t xml:space="preserve">the </w:t>
      </w:r>
      <w:r w:rsidR="00464A8C">
        <w:t xml:space="preserve">Cuban </w:t>
      </w:r>
      <w:r w:rsidR="00464A8C" w:rsidRPr="00D74517">
        <w:t xml:space="preserve">Academy of Science: Methods for the study of brain anatomical and morphological connectivity. Applications in human and animals. </w:t>
      </w:r>
      <w:r w:rsidR="00464A8C" w:rsidRPr="00E54460">
        <w:t xml:space="preserve">Yasser Iturria Medina, Lester Melie García, Erick J. Canals Rodríguez, </w:t>
      </w:r>
      <w:r w:rsidR="00030170" w:rsidRPr="007E4C7D">
        <w:rPr>
          <w:b/>
        </w:rPr>
        <w:t>Pedro Antonio Valde</w:t>
      </w:r>
      <w:r w:rsidR="00464A8C" w:rsidRPr="007E4C7D">
        <w:rPr>
          <w:b/>
        </w:rPr>
        <w:t>s-Hern</w:t>
      </w:r>
      <w:r w:rsidR="00030170" w:rsidRPr="007E4C7D">
        <w:rPr>
          <w:b/>
        </w:rPr>
        <w:t>a</w:t>
      </w:r>
      <w:r w:rsidR="00464A8C" w:rsidRPr="007E4C7D">
        <w:rPr>
          <w:b/>
        </w:rPr>
        <w:t>ndez</w:t>
      </w:r>
      <w:r w:rsidR="00464A8C" w:rsidRPr="00E54460">
        <w:t xml:space="preserve">, Gretel Sanabria Díaz, Yasser Alemán Gómez. </w:t>
      </w:r>
      <w:r w:rsidR="00464A8C" w:rsidRPr="007E4C7D">
        <w:rPr>
          <w:lang w:val="en-029"/>
        </w:rPr>
        <w:lastRenderedPageBreak/>
        <w:t>2012</w:t>
      </w:r>
    </w:p>
    <w:p w14:paraId="23C0D0DD" w14:textId="2B2B44B0" w:rsidR="00464A8C" w:rsidRPr="001750A0" w:rsidRDefault="00B45F30" w:rsidP="00610E6E">
      <w:pPr>
        <w:pStyle w:val="Heading1"/>
      </w:pPr>
      <w:r>
        <w:t>Significant Contributions</w:t>
      </w:r>
      <w:r w:rsidR="008A2EDF">
        <w:t xml:space="preserve"> </w:t>
      </w:r>
      <w:r>
        <w:t>to s</w:t>
      </w:r>
      <w:r w:rsidR="00DC07C9" w:rsidRPr="00DC07C9">
        <w:t>oftware development</w:t>
      </w:r>
      <w:r w:rsidR="00116336">
        <w:t xml:space="preserve"> (&gt;20%)</w:t>
      </w:r>
    </w:p>
    <w:p w14:paraId="37197B63" w14:textId="3C473EA1" w:rsidR="00210539" w:rsidRPr="007E4C7D" w:rsidRDefault="00210539" w:rsidP="00937C30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szCs w:val="22"/>
          <w:u w:val="single"/>
          <w:shd w:val="clear" w:color="auto" w:fill="FFFFFF"/>
        </w:rPr>
      </w:pPr>
      <w:r w:rsidRPr="007E4C7D">
        <w:rPr>
          <w:spacing w:val="1"/>
          <w:szCs w:val="22"/>
        </w:rPr>
        <w:t>Co-d</w:t>
      </w:r>
      <w:r w:rsidRPr="007E4C7D">
        <w:rPr>
          <w:szCs w:val="22"/>
        </w:rPr>
        <w:t>evelo</w:t>
      </w:r>
      <w:r w:rsidRPr="007E4C7D">
        <w:rPr>
          <w:spacing w:val="1"/>
          <w:szCs w:val="22"/>
        </w:rPr>
        <w:t>p</w:t>
      </w:r>
      <w:r w:rsidRPr="007E4C7D">
        <w:rPr>
          <w:szCs w:val="22"/>
        </w:rPr>
        <w:t>er</w:t>
      </w:r>
      <w:r w:rsidRPr="007E4C7D">
        <w:rPr>
          <w:spacing w:val="-11"/>
          <w:szCs w:val="22"/>
        </w:rPr>
        <w:t xml:space="preserve"> </w:t>
      </w:r>
      <w:r w:rsidRPr="007E4C7D">
        <w:rPr>
          <w:szCs w:val="22"/>
        </w:rPr>
        <w:t xml:space="preserve">of </w:t>
      </w:r>
      <w:r w:rsidRPr="007E4C7D">
        <w:rPr>
          <w:spacing w:val="1"/>
          <w:szCs w:val="22"/>
        </w:rPr>
        <w:t>t</w:t>
      </w:r>
      <w:r w:rsidRPr="007E4C7D">
        <w:rPr>
          <w:szCs w:val="22"/>
        </w:rPr>
        <w:t>he Commercial software Neuronic Image Processor system. Neuronic S.A. 2007-2016 (</w:t>
      </w:r>
      <w:hyperlink r:id="rId80" w:history="1">
        <w:r w:rsidRPr="007E4C7D">
          <w:rPr>
            <w:rStyle w:val="Hyperlink"/>
            <w:rFonts w:ascii="Segoe UI" w:hAnsi="Segoe UI" w:cs="Segoe UI"/>
            <w:szCs w:val="22"/>
            <w:shd w:val="clear" w:color="auto" w:fill="FFFFFF"/>
          </w:rPr>
          <w:t>www.neuronicsa.com</w:t>
        </w:r>
      </w:hyperlink>
      <w:r w:rsidRPr="007E4C7D">
        <w:rPr>
          <w:rFonts w:ascii="Segoe UI" w:hAnsi="Segoe UI" w:cs="Segoe UI"/>
          <w:szCs w:val="22"/>
          <w:u w:val="single"/>
          <w:shd w:val="clear" w:color="auto" w:fill="FFFFFF"/>
        </w:rPr>
        <w:t>)</w:t>
      </w:r>
    </w:p>
    <w:p w14:paraId="679F5B48" w14:textId="77777777" w:rsidR="00E433D0" w:rsidRPr="007E4C7D" w:rsidRDefault="00210539" w:rsidP="00937C30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szCs w:val="22"/>
          <w:u w:val="single"/>
          <w:shd w:val="clear" w:color="auto" w:fill="FFFFFF"/>
        </w:rPr>
      </w:pPr>
      <w:r w:rsidRPr="007E4C7D">
        <w:rPr>
          <w:spacing w:val="1"/>
          <w:szCs w:val="22"/>
        </w:rPr>
        <w:t>Co-d</w:t>
      </w:r>
      <w:r w:rsidRPr="007E4C7D">
        <w:rPr>
          <w:szCs w:val="22"/>
        </w:rPr>
        <w:t>evel</w:t>
      </w:r>
      <w:r w:rsidRPr="007E4C7D">
        <w:rPr>
          <w:spacing w:val="-1"/>
          <w:szCs w:val="22"/>
        </w:rPr>
        <w:t>o</w:t>
      </w:r>
      <w:r w:rsidRPr="007E4C7D">
        <w:rPr>
          <w:spacing w:val="1"/>
          <w:szCs w:val="22"/>
        </w:rPr>
        <w:t>p</w:t>
      </w:r>
      <w:r w:rsidRPr="007E4C7D">
        <w:rPr>
          <w:szCs w:val="22"/>
        </w:rPr>
        <w:t>er</w:t>
      </w:r>
      <w:r w:rsidRPr="007E4C7D">
        <w:rPr>
          <w:spacing w:val="-11"/>
          <w:szCs w:val="22"/>
        </w:rPr>
        <w:t xml:space="preserve"> </w:t>
      </w:r>
      <w:r w:rsidRPr="007E4C7D">
        <w:rPr>
          <w:szCs w:val="22"/>
        </w:rPr>
        <w:t xml:space="preserve">of </w:t>
      </w:r>
      <w:r w:rsidRPr="007E4C7D">
        <w:rPr>
          <w:spacing w:val="1"/>
          <w:szCs w:val="22"/>
        </w:rPr>
        <w:t>t</w:t>
      </w:r>
      <w:r w:rsidRPr="007E4C7D">
        <w:rPr>
          <w:spacing w:val="-1"/>
          <w:szCs w:val="22"/>
        </w:rPr>
        <w:t>h</w:t>
      </w:r>
      <w:r w:rsidRPr="007E4C7D">
        <w:rPr>
          <w:szCs w:val="22"/>
        </w:rPr>
        <w:t>e</w:t>
      </w:r>
      <w:r w:rsidRPr="007E4C7D">
        <w:rPr>
          <w:spacing w:val="-1"/>
          <w:szCs w:val="22"/>
        </w:rPr>
        <w:t xml:space="preserve"> non-commercial software T2-CARB for rat image processing (</w:t>
      </w:r>
      <w:hyperlink r:id="rId81" w:history="1">
        <w:r w:rsidRPr="007E4C7D">
          <w:rPr>
            <w:rStyle w:val="Hyperlink"/>
            <w:rFonts w:ascii="Segoe UI" w:hAnsi="Segoe UI" w:cs="Segoe UI"/>
            <w:szCs w:val="22"/>
            <w:shd w:val="clear" w:color="auto" w:fill="FFFFFF"/>
          </w:rPr>
          <w:t>www.neuronicsa.com</w:t>
        </w:r>
      </w:hyperlink>
      <w:r w:rsidRPr="007E4C7D">
        <w:rPr>
          <w:rFonts w:ascii="Segoe UI" w:hAnsi="Segoe UI" w:cs="Segoe UI"/>
          <w:szCs w:val="22"/>
          <w:u w:val="single"/>
          <w:shd w:val="clear" w:color="auto" w:fill="FFFFFF"/>
        </w:rPr>
        <w:t>)</w:t>
      </w:r>
    </w:p>
    <w:sectPr w:rsidR="00E433D0" w:rsidRPr="007E4C7D" w:rsidSect="009376C7">
      <w:footerReference w:type="default" r:id="rId82"/>
      <w:pgSz w:w="11920" w:h="16840"/>
      <w:pgMar w:top="1060" w:right="1020" w:bottom="1160" w:left="1020" w:header="0" w:footer="976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FE85" w14:textId="77777777" w:rsidR="004054CE" w:rsidRDefault="004054CE" w:rsidP="00354265">
      <w:r>
        <w:separator/>
      </w:r>
    </w:p>
  </w:endnote>
  <w:endnote w:type="continuationSeparator" w:id="0">
    <w:p w14:paraId="43B9F9DC" w14:textId="77777777" w:rsidR="004054CE" w:rsidRDefault="004054CE" w:rsidP="0035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2109"/>
      <w:docPartObj>
        <w:docPartGallery w:val="Page Numbers (Bottom of Page)"/>
        <w:docPartUnique/>
      </w:docPartObj>
    </w:sdtPr>
    <w:sdtContent>
      <w:p w14:paraId="0B92313C" w14:textId="7081B5FF" w:rsidR="00945668" w:rsidRDefault="00945668" w:rsidP="0035426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05" w:rsidRPr="00BC6F05">
          <w:rPr>
            <w:noProof/>
            <w:lang w:val="es-ES"/>
          </w:rPr>
          <w:t>11</w:t>
        </w:r>
        <w:r>
          <w:fldChar w:fldCharType="end"/>
        </w:r>
      </w:p>
    </w:sdtContent>
  </w:sdt>
  <w:p w14:paraId="02778DDD" w14:textId="77777777" w:rsidR="00945668" w:rsidRDefault="00945668" w:rsidP="00354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CFEE" w14:textId="77777777" w:rsidR="004054CE" w:rsidRDefault="004054CE" w:rsidP="00354265">
      <w:r>
        <w:separator/>
      </w:r>
    </w:p>
  </w:footnote>
  <w:footnote w:type="continuationSeparator" w:id="0">
    <w:p w14:paraId="2E487B60" w14:textId="77777777" w:rsidR="004054CE" w:rsidRDefault="004054CE" w:rsidP="0035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6F8"/>
    <w:multiLevelType w:val="hybridMultilevel"/>
    <w:tmpl w:val="5894A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D3053"/>
    <w:multiLevelType w:val="hybridMultilevel"/>
    <w:tmpl w:val="1A86D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4935"/>
    <w:multiLevelType w:val="hybridMultilevel"/>
    <w:tmpl w:val="70364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A6453"/>
    <w:multiLevelType w:val="hybridMultilevel"/>
    <w:tmpl w:val="37F62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22BEF"/>
    <w:multiLevelType w:val="hybridMultilevel"/>
    <w:tmpl w:val="8F7C0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2CCD"/>
    <w:multiLevelType w:val="hybridMultilevel"/>
    <w:tmpl w:val="FF620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6617F"/>
    <w:multiLevelType w:val="hybridMultilevel"/>
    <w:tmpl w:val="FCC6C8C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317D399F"/>
    <w:multiLevelType w:val="hybridMultilevel"/>
    <w:tmpl w:val="94FA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B0721"/>
    <w:multiLevelType w:val="hybridMultilevel"/>
    <w:tmpl w:val="463CF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F367F"/>
    <w:multiLevelType w:val="hybridMultilevel"/>
    <w:tmpl w:val="CB5C1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0B693D"/>
    <w:multiLevelType w:val="hybridMultilevel"/>
    <w:tmpl w:val="4DF89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2D2062"/>
    <w:multiLevelType w:val="hybridMultilevel"/>
    <w:tmpl w:val="69CC5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446D"/>
    <w:multiLevelType w:val="hybridMultilevel"/>
    <w:tmpl w:val="A9E0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6D443F"/>
    <w:multiLevelType w:val="hybridMultilevel"/>
    <w:tmpl w:val="E21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BB7"/>
    <w:multiLevelType w:val="hybridMultilevel"/>
    <w:tmpl w:val="589E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E93D70"/>
    <w:multiLevelType w:val="hybridMultilevel"/>
    <w:tmpl w:val="506E1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30573"/>
    <w:multiLevelType w:val="hybridMultilevel"/>
    <w:tmpl w:val="8F7C0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82FDC"/>
    <w:multiLevelType w:val="hybridMultilevel"/>
    <w:tmpl w:val="894A6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43189"/>
    <w:multiLevelType w:val="hybridMultilevel"/>
    <w:tmpl w:val="12D26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762879"/>
    <w:multiLevelType w:val="hybridMultilevel"/>
    <w:tmpl w:val="E29C0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C95A42"/>
    <w:multiLevelType w:val="hybridMultilevel"/>
    <w:tmpl w:val="53FEB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110DA"/>
    <w:multiLevelType w:val="hybridMultilevel"/>
    <w:tmpl w:val="FED00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86795"/>
    <w:multiLevelType w:val="hybridMultilevel"/>
    <w:tmpl w:val="1F684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64B34"/>
    <w:multiLevelType w:val="hybridMultilevel"/>
    <w:tmpl w:val="7E5273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715A59E5"/>
    <w:multiLevelType w:val="hybridMultilevel"/>
    <w:tmpl w:val="E864E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D100BA"/>
    <w:multiLevelType w:val="hybridMultilevel"/>
    <w:tmpl w:val="53FEB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B7F4E"/>
    <w:multiLevelType w:val="hybridMultilevel"/>
    <w:tmpl w:val="84646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2255">
    <w:abstractNumId w:val="21"/>
  </w:num>
  <w:num w:numId="2" w16cid:durableId="983660890">
    <w:abstractNumId w:val="17"/>
  </w:num>
  <w:num w:numId="3" w16cid:durableId="1581208774">
    <w:abstractNumId w:val="2"/>
  </w:num>
  <w:num w:numId="4" w16cid:durableId="859203898">
    <w:abstractNumId w:val="9"/>
  </w:num>
  <w:num w:numId="5" w16cid:durableId="640502763">
    <w:abstractNumId w:val="12"/>
  </w:num>
  <w:num w:numId="6" w16cid:durableId="2123768735">
    <w:abstractNumId w:val="13"/>
  </w:num>
  <w:num w:numId="7" w16cid:durableId="1182361075">
    <w:abstractNumId w:val="18"/>
  </w:num>
  <w:num w:numId="8" w16cid:durableId="1206213430">
    <w:abstractNumId w:val="24"/>
  </w:num>
  <w:num w:numId="9" w16cid:durableId="1582134405">
    <w:abstractNumId w:val="10"/>
  </w:num>
  <w:num w:numId="10" w16cid:durableId="2073652397">
    <w:abstractNumId w:val="16"/>
  </w:num>
  <w:num w:numId="11" w16cid:durableId="1729038158">
    <w:abstractNumId w:val="16"/>
    <w:lvlOverride w:ilvl="0">
      <w:startOverride w:val="1"/>
    </w:lvlOverride>
  </w:num>
  <w:num w:numId="12" w16cid:durableId="1114523557">
    <w:abstractNumId w:val="16"/>
  </w:num>
  <w:num w:numId="13" w16cid:durableId="1671712896">
    <w:abstractNumId w:val="16"/>
  </w:num>
  <w:num w:numId="14" w16cid:durableId="1530100419">
    <w:abstractNumId w:val="16"/>
  </w:num>
  <w:num w:numId="15" w16cid:durableId="502161163">
    <w:abstractNumId w:val="16"/>
  </w:num>
  <w:num w:numId="16" w16cid:durableId="2032026657">
    <w:abstractNumId w:val="16"/>
  </w:num>
  <w:num w:numId="17" w16cid:durableId="68579428">
    <w:abstractNumId w:val="3"/>
  </w:num>
  <w:num w:numId="18" w16cid:durableId="384372147">
    <w:abstractNumId w:val="23"/>
  </w:num>
  <w:num w:numId="19" w16cid:durableId="626199887">
    <w:abstractNumId w:val="14"/>
  </w:num>
  <w:num w:numId="20" w16cid:durableId="1913929983">
    <w:abstractNumId w:val="11"/>
  </w:num>
  <w:num w:numId="21" w16cid:durableId="220137719">
    <w:abstractNumId w:val="22"/>
  </w:num>
  <w:num w:numId="22" w16cid:durableId="2140872581">
    <w:abstractNumId w:val="20"/>
  </w:num>
  <w:num w:numId="23" w16cid:durableId="914168387">
    <w:abstractNumId w:val="25"/>
  </w:num>
  <w:num w:numId="24" w16cid:durableId="243076302">
    <w:abstractNumId w:val="26"/>
  </w:num>
  <w:num w:numId="25" w16cid:durableId="850025064">
    <w:abstractNumId w:val="4"/>
  </w:num>
  <w:num w:numId="26" w16cid:durableId="149442753">
    <w:abstractNumId w:val="7"/>
  </w:num>
  <w:num w:numId="27" w16cid:durableId="297489347">
    <w:abstractNumId w:val="6"/>
  </w:num>
  <w:num w:numId="28" w16cid:durableId="114956028">
    <w:abstractNumId w:val="19"/>
  </w:num>
  <w:num w:numId="29" w16cid:durableId="470634805">
    <w:abstractNumId w:val="5"/>
  </w:num>
  <w:num w:numId="30" w16cid:durableId="916209475">
    <w:abstractNumId w:val="8"/>
  </w:num>
  <w:num w:numId="31" w16cid:durableId="2039233912">
    <w:abstractNumId w:val="15"/>
  </w:num>
  <w:num w:numId="32" w16cid:durableId="2124884921">
    <w:abstractNumId w:val="0"/>
  </w:num>
  <w:num w:numId="33" w16cid:durableId="96685777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029" w:vendorID="64" w:dllVersion="6" w:nlCheck="1" w:checkStyle="1"/>
  <w:activeWritingStyle w:appName="MSWord" w:lang="en-US" w:vendorID="64" w:dllVersion="4096" w:nlCheck="1" w:checkStyle="0"/>
  <w:activeWritingStyle w:appName="MSWord" w:lang="en-029" w:vendorID="64" w:dllVersion="4096" w:nlCheck="1" w:checkStyle="0"/>
  <w:activeWritingStyle w:appName="MSWord" w:lang="es-ES" w:vendorID="64" w:dllVersion="4096" w:nlCheck="1" w:checkStyle="0"/>
  <w:activeWritingStyle w:appName="MSWord" w:lang="es-U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029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MDQzMDG1NDaxNDRQ0lEKTi0uzszPAykwMq0FAN155OItAAAA"/>
  </w:docVars>
  <w:rsids>
    <w:rsidRoot w:val="002B4295"/>
    <w:rsid w:val="0000123C"/>
    <w:rsid w:val="00001C3A"/>
    <w:rsid w:val="000046E6"/>
    <w:rsid w:val="0000559A"/>
    <w:rsid w:val="000056A1"/>
    <w:rsid w:val="00005A8A"/>
    <w:rsid w:val="00005AC6"/>
    <w:rsid w:val="000063EA"/>
    <w:rsid w:val="00011C42"/>
    <w:rsid w:val="00012DCA"/>
    <w:rsid w:val="0001418F"/>
    <w:rsid w:val="00015A8E"/>
    <w:rsid w:val="00015CCD"/>
    <w:rsid w:val="00020B9C"/>
    <w:rsid w:val="000219F5"/>
    <w:rsid w:val="000242D7"/>
    <w:rsid w:val="0002628E"/>
    <w:rsid w:val="000262E9"/>
    <w:rsid w:val="00026983"/>
    <w:rsid w:val="00027CFD"/>
    <w:rsid w:val="00030170"/>
    <w:rsid w:val="000301DD"/>
    <w:rsid w:val="0003254B"/>
    <w:rsid w:val="00036E10"/>
    <w:rsid w:val="00041799"/>
    <w:rsid w:val="00041D27"/>
    <w:rsid w:val="000422E3"/>
    <w:rsid w:val="0004283D"/>
    <w:rsid w:val="000428E8"/>
    <w:rsid w:val="00042F0C"/>
    <w:rsid w:val="00044F8B"/>
    <w:rsid w:val="0004611C"/>
    <w:rsid w:val="000476E9"/>
    <w:rsid w:val="00047862"/>
    <w:rsid w:val="00047A1C"/>
    <w:rsid w:val="00047E80"/>
    <w:rsid w:val="0005020B"/>
    <w:rsid w:val="0005130C"/>
    <w:rsid w:val="00053787"/>
    <w:rsid w:val="00053A48"/>
    <w:rsid w:val="00054886"/>
    <w:rsid w:val="00056AC9"/>
    <w:rsid w:val="00056E9B"/>
    <w:rsid w:val="000574B2"/>
    <w:rsid w:val="00060BE4"/>
    <w:rsid w:val="0006154D"/>
    <w:rsid w:val="00061B42"/>
    <w:rsid w:val="00063B2E"/>
    <w:rsid w:val="00064617"/>
    <w:rsid w:val="00064775"/>
    <w:rsid w:val="00065BD6"/>
    <w:rsid w:val="00065FEC"/>
    <w:rsid w:val="0006635A"/>
    <w:rsid w:val="00066C4D"/>
    <w:rsid w:val="0006789A"/>
    <w:rsid w:val="00070089"/>
    <w:rsid w:val="00070116"/>
    <w:rsid w:val="0007111D"/>
    <w:rsid w:val="0007305F"/>
    <w:rsid w:val="0007341C"/>
    <w:rsid w:val="00073442"/>
    <w:rsid w:val="00073542"/>
    <w:rsid w:val="00073B1A"/>
    <w:rsid w:val="00073D9A"/>
    <w:rsid w:val="000742D1"/>
    <w:rsid w:val="000760C9"/>
    <w:rsid w:val="0007640D"/>
    <w:rsid w:val="00076D51"/>
    <w:rsid w:val="000804E2"/>
    <w:rsid w:val="00081B90"/>
    <w:rsid w:val="00082FBB"/>
    <w:rsid w:val="0008350E"/>
    <w:rsid w:val="00083A38"/>
    <w:rsid w:val="00084855"/>
    <w:rsid w:val="00091678"/>
    <w:rsid w:val="00093BF5"/>
    <w:rsid w:val="00094E24"/>
    <w:rsid w:val="00094F07"/>
    <w:rsid w:val="000961D6"/>
    <w:rsid w:val="00096532"/>
    <w:rsid w:val="000971D7"/>
    <w:rsid w:val="00097597"/>
    <w:rsid w:val="00097B5C"/>
    <w:rsid w:val="000A00FD"/>
    <w:rsid w:val="000A0D4F"/>
    <w:rsid w:val="000A1B9B"/>
    <w:rsid w:val="000A2835"/>
    <w:rsid w:val="000A2D81"/>
    <w:rsid w:val="000A35B7"/>
    <w:rsid w:val="000A40A1"/>
    <w:rsid w:val="000A46BB"/>
    <w:rsid w:val="000A4906"/>
    <w:rsid w:val="000A5BA1"/>
    <w:rsid w:val="000B0DF2"/>
    <w:rsid w:val="000B3D10"/>
    <w:rsid w:val="000B42FC"/>
    <w:rsid w:val="000B4D29"/>
    <w:rsid w:val="000B4F0D"/>
    <w:rsid w:val="000B714F"/>
    <w:rsid w:val="000C1354"/>
    <w:rsid w:val="000C1A89"/>
    <w:rsid w:val="000C2141"/>
    <w:rsid w:val="000C3EDC"/>
    <w:rsid w:val="000C4104"/>
    <w:rsid w:val="000C42AB"/>
    <w:rsid w:val="000C4A23"/>
    <w:rsid w:val="000C586B"/>
    <w:rsid w:val="000C6067"/>
    <w:rsid w:val="000C7079"/>
    <w:rsid w:val="000C76C3"/>
    <w:rsid w:val="000D0E0D"/>
    <w:rsid w:val="000D1049"/>
    <w:rsid w:val="000D1E2C"/>
    <w:rsid w:val="000D25A4"/>
    <w:rsid w:val="000D35E1"/>
    <w:rsid w:val="000D3980"/>
    <w:rsid w:val="000D3A15"/>
    <w:rsid w:val="000D3F59"/>
    <w:rsid w:val="000D4331"/>
    <w:rsid w:val="000D49B0"/>
    <w:rsid w:val="000D52DD"/>
    <w:rsid w:val="000D689F"/>
    <w:rsid w:val="000D6D99"/>
    <w:rsid w:val="000D7EF2"/>
    <w:rsid w:val="000E05A4"/>
    <w:rsid w:val="000E22BA"/>
    <w:rsid w:val="000E4243"/>
    <w:rsid w:val="000E457D"/>
    <w:rsid w:val="000E48D9"/>
    <w:rsid w:val="000E4D58"/>
    <w:rsid w:val="000E582B"/>
    <w:rsid w:val="000E5D69"/>
    <w:rsid w:val="000E6055"/>
    <w:rsid w:val="000E7071"/>
    <w:rsid w:val="000F0592"/>
    <w:rsid w:val="000F0C56"/>
    <w:rsid w:val="000F0D77"/>
    <w:rsid w:val="000F0F0B"/>
    <w:rsid w:val="000F1F38"/>
    <w:rsid w:val="000F33D5"/>
    <w:rsid w:val="000F580D"/>
    <w:rsid w:val="000F5C20"/>
    <w:rsid w:val="000F6341"/>
    <w:rsid w:val="000F7471"/>
    <w:rsid w:val="001011F4"/>
    <w:rsid w:val="00101463"/>
    <w:rsid w:val="001025E0"/>
    <w:rsid w:val="0010269B"/>
    <w:rsid w:val="0010358E"/>
    <w:rsid w:val="001036CD"/>
    <w:rsid w:val="00106747"/>
    <w:rsid w:val="00107148"/>
    <w:rsid w:val="001071BF"/>
    <w:rsid w:val="001079D9"/>
    <w:rsid w:val="00110F9B"/>
    <w:rsid w:val="00111836"/>
    <w:rsid w:val="00112E86"/>
    <w:rsid w:val="00114166"/>
    <w:rsid w:val="00116336"/>
    <w:rsid w:val="001171CA"/>
    <w:rsid w:val="00117397"/>
    <w:rsid w:val="00120045"/>
    <w:rsid w:val="00120756"/>
    <w:rsid w:val="001208FD"/>
    <w:rsid w:val="00121479"/>
    <w:rsid w:val="00121D25"/>
    <w:rsid w:val="00121E87"/>
    <w:rsid w:val="00124070"/>
    <w:rsid w:val="0012407D"/>
    <w:rsid w:val="001246B5"/>
    <w:rsid w:val="00125368"/>
    <w:rsid w:val="00125374"/>
    <w:rsid w:val="00125AE4"/>
    <w:rsid w:val="0012625C"/>
    <w:rsid w:val="00126C41"/>
    <w:rsid w:val="00130351"/>
    <w:rsid w:val="001329B3"/>
    <w:rsid w:val="0013381D"/>
    <w:rsid w:val="001352F5"/>
    <w:rsid w:val="0013536D"/>
    <w:rsid w:val="001369C2"/>
    <w:rsid w:val="001374CD"/>
    <w:rsid w:val="001378B5"/>
    <w:rsid w:val="00137C0A"/>
    <w:rsid w:val="00140977"/>
    <w:rsid w:val="00142B22"/>
    <w:rsid w:val="00142FE5"/>
    <w:rsid w:val="001433CE"/>
    <w:rsid w:val="00143DB0"/>
    <w:rsid w:val="00144387"/>
    <w:rsid w:val="0014528A"/>
    <w:rsid w:val="001453D6"/>
    <w:rsid w:val="00145EA0"/>
    <w:rsid w:val="00146DFE"/>
    <w:rsid w:val="0014757F"/>
    <w:rsid w:val="00150344"/>
    <w:rsid w:val="00151297"/>
    <w:rsid w:val="00152768"/>
    <w:rsid w:val="00153E83"/>
    <w:rsid w:val="00153EE7"/>
    <w:rsid w:val="00154619"/>
    <w:rsid w:val="00154BEA"/>
    <w:rsid w:val="001552C5"/>
    <w:rsid w:val="001555E1"/>
    <w:rsid w:val="001560C9"/>
    <w:rsid w:val="001568AF"/>
    <w:rsid w:val="00157003"/>
    <w:rsid w:val="00160BCA"/>
    <w:rsid w:val="00165C64"/>
    <w:rsid w:val="00166B91"/>
    <w:rsid w:val="00166C7E"/>
    <w:rsid w:val="00167662"/>
    <w:rsid w:val="00171746"/>
    <w:rsid w:val="001717E7"/>
    <w:rsid w:val="00172A94"/>
    <w:rsid w:val="0017304A"/>
    <w:rsid w:val="00173608"/>
    <w:rsid w:val="00173640"/>
    <w:rsid w:val="001736C7"/>
    <w:rsid w:val="001747A6"/>
    <w:rsid w:val="00174B55"/>
    <w:rsid w:val="001750A0"/>
    <w:rsid w:val="00176F01"/>
    <w:rsid w:val="00177C08"/>
    <w:rsid w:val="0018001A"/>
    <w:rsid w:val="001825FA"/>
    <w:rsid w:val="00183B66"/>
    <w:rsid w:val="00184502"/>
    <w:rsid w:val="001849A3"/>
    <w:rsid w:val="00185C25"/>
    <w:rsid w:val="00186C0C"/>
    <w:rsid w:val="00186F74"/>
    <w:rsid w:val="00191FFC"/>
    <w:rsid w:val="001927AB"/>
    <w:rsid w:val="001933D3"/>
    <w:rsid w:val="00193C02"/>
    <w:rsid w:val="0019481A"/>
    <w:rsid w:val="00194DD1"/>
    <w:rsid w:val="00194E34"/>
    <w:rsid w:val="00195F44"/>
    <w:rsid w:val="00196AB7"/>
    <w:rsid w:val="0019761D"/>
    <w:rsid w:val="00197B88"/>
    <w:rsid w:val="001A0D01"/>
    <w:rsid w:val="001A1247"/>
    <w:rsid w:val="001A4707"/>
    <w:rsid w:val="001A7EDA"/>
    <w:rsid w:val="001B0D9C"/>
    <w:rsid w:val="001B159E"/>
    <w:rsid w:val="001B1A60"/>
    <w:rsid w:val="001B34C4"/>
    <w:rsid w:val="001B4582"/>
    <w:rsid w:val="001B6FC4"/>
    <w:rsid w:val="001B77BA"/>
    <w:rsid w:val="001C0CAC"/>
    <w:rsid w:val="001C167D"/>
    <w:rsid w:val="001C2083"/>
    <w:rsid w:val="001C3B79"/>
    <w:rsid w:val="001C6894"/>
    <w:rsid w:val="001C73ED"/>
    <w:rsid w:val="001C74D7"/>
    <w:rsid w:val="001C7B66"/>
    <w:rsid w:val="001D0C53"/>
    <w:rsid w:val="001D225A"/>
    <w:rsid w:val="001D252B"/>
    <w:rsid w:val="001D2A0A"/>
    <w:rsid w:val="001D51AD"/>
    <w:rsid w:val="001D6987"/>
    <w:rsid w:val="001D713D"/>
    <w:rsid w:val="001E160A"/>
    <w:rsid w:val="001E322A"/>
    <w:rsid w:val="001E5BA4"/>
    <w:rsid w:val="001E6682"/>
    <w:rsid w:val="001E6800"/>
    <w:rsid w:val="001E7D43"/>
    <w:rsid w:val="001E7FB9"/>
    <w:rsid w:val="001F086B"/>
    <w:rsid w:val="001F110A"/>
    <w:rsid w:val="001F1D97"/>
    <w:rsid w:val="001F44C7"/>
    <w:rsid w:val="001F4900"/>
    <w:rsid w:val="001F5554"/>
    <w:rsid w:val="001F5B99"/>
    <w:rsid w:val="001F6472"/>
    <w:rsid w:val="001F7579"/>
    <w:rsid w:val="002001D1"/>
    <w:rsid w:val="00200BA2"/>
    <w:rsid w:val="002013F2"/>
    <w:rsid w:val="0020473F"/>
    <w:rsid w:val="00205A6A"/>
    <w:rsid w:val="00206FB0"/>
    <w:rsid w:val="0020739F"/>
    <w:rsid w:val="00207DD7"/>
    <w:rsid w:val="00207EB0"/>
    <w:rsid w:val="00210539"/>
    <w:rsid w:val="00212082"/>
    <w:rsid w:val="00213912"/>
    <w:rsid w:val="00213DA4"/>
    <w:rsid w:val="002152CF"/>
    <w:rsid w:val="002158A8"/>
    <w:rsid w:val="00215EFA"/>
    <w:rsid w:val="00216562"/>
    <w:rsid w:val="00216CA9"/>
    <w:rsid w:val="002171DE"/>
    <w:rsid w:val="0021748E"/>
    <w:rsid w:val="00221077"/>
    <w:rsid w:val="00221D77"/>
    <w:rsid w:val="00222466"/>
    <w:rsid w:val="0022273B"/>
    <w:rsid w:val="00222F07"/>
    <w:rsid w:val="00223342"/>
    <w:rsid w:val="002253BD"/>
    <w:rsid w:val="00226D7F"/>
    <w:rsid w:val="00230666"/>
    <w:rsid w:val="00231500"/>
    <w:rsid w:val="00232589"/>
    <w:rsid w:val="00233346"/>
    <w:rsid w:val="0023339F"/>
    <w:rsid w:val="002333AF"/>
    <w:rsid w:val="00236235"/>
    <w:rsid w:val="00236303"/>
    <w:rsid w:val="00236AE4"/>
    <w:rsid w:val="00236D3C"/>
    <w:rsid w:val="00237F61"/>
    <w:rsid w:val="0024130A"/>
    <w:rsid w:val="0024245E"/>
    <w:rsid w:val="00244C71"/>
    <w:rsid w:val="00245D24"/>
    <w:rsid w:val="00246A01"/>
    <w:rsid w:val="00247D24"/>
    <w:rsid w:val="00250840"/>
    <w:rsid w:val="00250E52"/>
    <w:rsid w:val="002517A3"/>
    <w:rsid w:val="00252DF9"/>
    <w:rsid w:val="00253D75"/>
    <w:rsid w:val="00254E00"/>
    <w:rsid w:val="00256800"/>
    <w:rsid w:val="00262A3E"/>
    <w:rsid w:val="00262C2D"/>
    <w:rsid w:val="00262E3D"/>
    <w:rsid w:val="0026387C"/>
    <w:rsid w:val="00263CDD"/>
    <w:rsid w:val="00266D4F"/>
    <w:rsid w:val="002678C3"/>
    <w:rsid w:val="00270BB9"/>
    <w:rsid w:val="002718A1"/>
    <w:rsid w:val="0027242D"/>
    <w:rsid w:val="002726DD"/>
    <w:rsid w:val="002728EA"/>
    <w:rsid w:val="002740D0"/>
    <w:rsid w:val="0027450F"/>
    <w:rsid w:val="0027480E"/>
    <w:rsid w:val="0027584C"/>
    <w:rsid w:val="00275F03"/>
    <w:rsid w:val="002760C1"/>
    <w:rsid w:val="0027766D"/>
    <w:rsid w:val="00277BC0"/>
    <w:rsid w:val="0028091E"/>
    <w:rsid w:val="00281DAD"/>
    <w:rsid w:val="00282B87"/>
    <w:rsid w:val="00282F5A"/>
    <w:rsid w:val="002838A2"/>
    <w:rsid w:val="00284BDD"/>
    <w:rsid w:val="0028729F"/>
    <w:rsid w:val="002879F3"/>
    <w:rsid w:val="00290B57"/>
    <w:rsid w:val="00291077"/>
    <w:rsid w:val="00293213"/>
    <w:rsid w:val="00293CE9"/>
    <w:rsid w:val="00294430"/>
    <w:rsid w:val="00294F24"/>
    <w:rsid w:val="002969C5"/>
    <w:rsid w:val="00296C1F"/>
    <w:rsid w:val="00296EFC"/>
    <w:rsid w:val="00297521"/>
    <w:rsid w:val="002978BE"/>
    <w:rsid w:val="00297C4C"/>
    <w:rsid w:val="002A2158"/>
    <w:rsid w:val="002A4868"/>
    <w:rsid w:val="002A5323"/>
    <w:rsid w:val="002B0432"/>
    <w:rsid w:val="002B15A7"/>
    <w:rsid w:val="002B2027"/>
    <w:rsid w:val="002B289B"/>
    <w:rsid w:val="002B29E8"/>
    <w:rsid w:val="002B2B3B"/>
    <w:rsid w:val="002B3E66"/>
    <w:rsid w:val="002B4295"/>
    <w:rsid w:val="002C16DF"/>
    <w:rsid w:val="002C16F9"/>
    <w:rsid w:val="002C23BE"/>
    <w:rsid w:val="002C2509"/>
    <w:rsid w:val="002C2F54"/>
    <w:rsid w:val="002C50AD"/>
    <w:rsid w:val="002C5135"/>
    <w:rsid w:val="002C68DF"/>
    <w:rsid w:val="002C735A"/>
    <w:rsid w:val="002D0987"/>
    <w:rsid w:val="002D0F82"/>
    <w:rsid w:val="002D1F72"/>
    <w:rsid w:val="002D213B"/>
    <w:rsid w:val="002D38E9"/>
    <w:rsid w:val="002D546D"/>
    <w:rsid w:val="002D5510"/>
    <w:rsid w:val="002D61A7"/>
    <w:rsid w:val="002D64D2"/>
    <w:rsid w:val="002D7416"/>
    <w:rsid w:val="002D748A"/>
    <w:rsid w:val="002D7570"/>
    <w:rsid w:val="002D7EB9"/>
    <w:rsid w:val="002D7F0C"/>
    <w:rsid w:val="002E1851"/>
    <w:rsid w:val="002E2B17"/>
    <w:rsid w:val="002E3771"/>
    <w:rsid w:val="002E3E87"/>
    <w:rsid w:val="002E50ED"/>
    <w:rsid w:val="002E5FD8"/>
    <w:rsid w:val="002E6907"/>
    <w:rsid w:val="002E6AF3"/>
    <w:rsid w:val="002E6CCA"/>
    <w:rsid w:val="002F040C"/>
    <w:rsid w:val="002F06D7"/>
    <w:rsid w:val="002F0738"/>
    <w:rsid w:val="002F1350"/>
    <w:rsid w:val="002F18A5"/>
    <w:rsid w:val="002F3777"/>
    <w:rsid w:val="002F4103"/>
    <w:rsid w:val="002F48D1"/>
    <w:rsid w:val="002F4B12"/>
    <w:rsid w:val="002F743D"/>
    <w:rsid w:val="002F78A7"/>
    <w:rsid w:val="00300464"/>
    <w:rsid w:val="00300AC7"/>
    <w:rsid w:val="00301D35"/>
    <w:rsid w:val="00301F0E"/>
    <w:rsid w:val="003020C5"/>
    <w:rsid w:val="00305009"/>
    <w:rsid w:val="003068C2"/>
    <w:rsid w:val="00306C37"/>
    <w:rsid w:val="00307043"/>
    <w:rsid w:val="00307315"/>
    <w:rsid w:val="003079FB"/>
    <w:rsid w:val="003151DC"/>
    <w:rsid w:val="00315D61"/>
    <w:rsid w:val="003162DD"/>
    <w:rsid w:val="003163CC"/>
    <w:rsid w:val="003164B8"/>
    <w:rsid w:val="00316CCC"/>
    <w:rsid w:val="00317122"/>
    <w:rsid w:val="00317153"/>
    <w:rsid w:val="0031739A"/>
    <w:rsid w:val="0032090B"/>
    <w:rsid w:val="0032099C"/>
    <w:rsid w:val="003212CF"/>
    <w:rsid w:val="00321435"/>
    <w:rsid w:val="00322D8E"/>
    <w:rsid w:val="00323567"/>
    <w:rsid w:val="00323972"/>
    <w:rsid w:val="0032728B"/>
    <w:rsid w:val="00330C8B"/>
    <w:rsid w:val="00330CC7"/>
    <w:rsid w:val="0033202C"/>
    <w:rsid w:val="00332233"/>
    <w:rsid w:val="00333089"/>
    <w:rsid w:val="00333176"/>
    <w:rsid w:val="00333E15"/>
    <w:rsid w:val="0033625F"/>
    <w:rsid w:val="00337181"/>
    <w:rsid w:val="0033736A"/>
    <w:rsid w:val="00340C7E"/>
    <w:rsid w:val="003411D7"/>
    <w:rsid w:val="0034126C"/>
    <w:rsid w:val="00341BAB"/>
    <w:rsid w:val="00342329"/>
    <w:rsid w:val="003423C3"/>
    <w:rsid w:val="00342907"/>
    <w:rsid w:val="00343DF9"/>
    <w:rsid w:val="003442C8"/>
    <w:rsid w:val="00346701"/>
    <w:rsid w:val="003470C7"/>
    <w:rsid w:val="00347596"/>
    <w:rsid w:val="00347771"/>
    <w:rsid w:val="003504B1"/>
    <w:rsid w:val="00351746"/>
    <w:rsid w:val="003520B7"/>
    <w:rsid w:val="00352F29"/>
    <w:rsid w:val="00354265"/>
    <w:rsid w:val="00355093"/>
    <w:rsid w:val="003554C4"/>
    <w:rsid w:val="00356371"/>
    <w:rsid w:val="003566D1"/>
    <w:rsid w:val="0035687F"/>
    <w:rsid w:val="00357940"/>
    <w:rsid w:val="00357E5D"/>
    <w:rsid w:val="00357EE3"/>
    <w:rsid w:val="00360416"/>
    <w:rsid w:val="0036056D"/>
    <w:rsid w:val="00360C67"/>
    <w:rsid w:val="00360D01"/>
    <w:rsid w:val="0036147F"/>
    <w:rsid w:val="00362575"/>
    <w:rsid w:val="00363BEF"/>
    <w:rsid w:val="00363BF7"/>
    <w:rsid w:val="00364A01"/>
    <w:rsid w:val="00365AF7"/>
    <w:rsid w:val="00366297"/>
    <w:rsid w:val="003679E7"/>
    <w:rsid w:val="003708C3"/>
    <w:rsid w:val="00372A79"/>
    <w:rsid w:val="00376751"/>
    <w:rsid w:val="00376A42"/>
    <w:rsid w:val="00376CCF"/>
    <w:rsid w:val="003774C3"/>
    <w:rsid w:val="00377590"/>
    <w:rsid w:val="00377639"/>
    <w:rsid w:val="00380550"/>
    <w:rsid w:val="00380D90"/>
    <w:rsid w:val="00381537"/>
    <w:rsid w:val="00382090"/>
    <w:rsid w:val="0038283C"/>
    <w:rsid w:val="00382F72"/>
    <w:rsid w:val="00383F2E"/>
    <w:rsid w:val="003849AA"/>
    <w:rsid w:val="003861B2"/>
    <w:rsid w:val="00386362"/>
    <w:rsid w:val="00387600"/>
    <w:rsid w:val="0038760A"/>
    <w:rsid w:val="0039393E"/>
    <w:rsid w:val="00393B7E"/>
    <w:rsid w:val="00393EED"/>
    <w:rsid w:val="0039442B"/>
    <w:rsid w:val="003946AF"/>
    <w:rsid w:val="003946B6"/>
    <w:rsid w:val="00394BC8"/>
    <w:rsid w:val="003972A4"/>
    <w:rsid w:val="00397972"/>
    <w:rsid w:val="003A041B"/>
    <w:rsid w:val="003A1546"/>
    <w:rsid w:val="003A163A"/>
    <w:rsid w:val="003A210A"/>
    <w:rsid w:val="003A2B07"/>
    <w:rsid w:val="003A2C8A"/>
    <w:rsid w:val="003A2D13"/>
    <w:rsid w:val="003A33B5"/>
    <w:rsid w:val="003A3A10"/>
    <w:rsid w:val="003A405E"/>
    <w:rsid w:val="003A429F"/>
    <w:rsid w:val="003A44E8"/>
    <w:rsid w:val="003A465F"/>
    <w:rsid w:val="003A4708"/>
    <w:rsid w:val="003A583F"/>
    <w:rsid w:val="003A5B8B"/>
    <w:rsid w:val="003A6337"/>
    <w:rsid w:val="003A710A"/>
    <w:rsid w:val="003A7A65"/>
    <w:rsid w:val="003B0D36"/>
    <w:rsid w:val="003B3150"/>
    <w:rsid w:val="003B49AA"/>
    <w:rsid w:val="003B6679"/>
    <w:rsid w:val="003B6ECB"/>
    <w:rsid w:val="003B7463"/>
    <w:rsid w:val="003C0089"/>
    <w:rsid w:val="003C0E76"/>
    <w:rsid w:val="003C15AD"/>
    <w:rsid w:val="003C1A71"/>
    <w:rsid w:val="003C1AE5"/>
    <w:rsid w:val="003C28EB"/>
    <w:rsid w:val="003C2E9B"/>
    <w:rsid w:val="003C3BE6"/>
    <w:rsid w:val="003C4342"/>
    <w:rsid w:val="003C595F"/>
    <w:rsid w:val="003C6346"/>
    <w:rsid w:val="003C70A5"/>
    <w:rsid w:val="003C7772"/>
    <w:rsid w:val="003D0EEC"/>
    <w:rsid w:val="003D2038"/>
    <w:rsid w:val="003D2231"/>
    <w:rsid w:val="003D3A03"/>
    <w:rsid w:val="003D454D"/>
    <w:rsid w:val="003D5EAE"/>
    <w:rsid w:val="003D74E7"/>
    <w:rsid w:val="003D788B"/>
    <w:rsid w:val="003D79EC"/>
    <w:rsid w:val="003E1824"/>
    <w:rsid w:val="003E20EF"/>
    <w:rsid w:val="003E261C"/>
    <w:rsid w:val="003E7D4C"/>
    <w:rsid w:val="003F0386"/>
    <w:rsid w:val="003F0CC8"/>
    <w:rsid w:val="003F10EF"/>
    <w:rsid w:val="003F14FA"/>
    <w:rsid w:val="003F1601"/>
    <w:rsid w:val="003F1BDF"/>
    <w:rsid w:val="003F2E41"/>
    <w:rsid w:val="003F3106"/>
    <w:rsid w:val="003F3880"/>
    <w:rsid w:val="003F632A"/>
    <w:rsid w:val="003F71C5"/>
    <w:rsid w:val="003F7C06"/>
    <w:rsid w:val="0040079A"/>
    <w:rsid w:val="0040088E"/>
    <w:rsid w:val="004018E8"/>
    <w:rsid w:val="00401ADC"/>
    <w:rsid w:val="00402694"/>
    <w:rsid w:val="00403071"/>
    <w:rsid w:val="004041C9"/>
    <w:rsid w:val="004043F9"/>
    <w:rsid w:val="0040532E"/>
    <w:rsid w:val="00405332"/>
    <w:rsid w:val="004054CE"/>
    <w:rsid w:val="00405837"/>
    <w:rsid w:val="00406AB6"/>
    <w:rsid w:val="0041091E"/>
    <w:rsid w:val="00410A9E"/>
    <w:rsid w:val="004115D2"/>
    <w:rsid w:val="004157CB"/>
    <w:rsid w:val="00416AC8"/>
    <w:rsid w:val="00417325"/>
    <w:rsid w:val="00420E23"/>
    <w:rsid w:val="00421531"/>
    <w:rsid w:val="004230F3"/>
    <w:rsid w:val="004247CB"/>
    <w:rsid w:val="00427727"/>
    <w:rsid w:val="00427FD2"/>
    <w:rsid w:val="0043087A"/>
    <w:rsid w:val="00430B53"/>
    <w:rsid w:val="00432266"/>
    <w:rsid w:val="00434AD5"/>
    <w:rsid w:val="0043647A"/>
    <w:rsid w:val="00436BE4"/>
    <w:rsid w:val="00437621"/>
    <w:rsid w:val="00440501"/>
    <w:rsid w:val="00441B6F"/>
    <w:rsid w:val="00443369"/>
    <w:rsid w:val="004440F8"/>
    <w:rsid w:val="00444F2A"/>
    <w:rsid w:val="00445265"/>
    <w:rsid w:val="00446343"/>
    <w:rsid w:val="00446909"/>
    <w:rsid w:val="00447724"/>
    <w:rsid w:val="004514AE"/>
    <w:rsid w:val="00452029"/>
    <w:rsid w:val="004531DD"/>
    <w:rsid w:val="004541DA"/>
    <w:rsid w:val="004550F1"/>
    <w:rsid w:val="0045549E"/>
    <w:rsid w:val="004554BA"/>
    <w:rsid w:val="004556B7"/>
    <w:rsid w:val="004564CD"/>
    <w:rsid w:val="004578DD"/>
    <w:rsid w:val="0046027B"/>
    <w:rsid w:val="004607F0"/>
    <w:rsid w:val="00461188"/>
    <w:rsid w:val="00461BE3"/>
    <w:rsid w:val="00462BF2"/>
    <w:rsid w:val="00464A8C"/>
    <w:rsid w:val="00465A47"/>
    <w:rsid w:val="00466E3B"/>
    <w:rsid w:val="00470996"/>
    <w:rsid w:val="00470F7E"/>
    <w:rsid w:val="0047159B"/>
    <w:rsid w:val="00471755"/>
    <w:rsid w:val="00472081"/>
    <w:rsid w:val="0047244D"/>
    <w:rsid w:val="00472F3F"/>
    <w:rsid w:val="00473CA9"/>
    <w:rsid w:val="00473F09"/>
    <w:rsid w:val="00474682"/>
    <w:rsid w:val="00475761"/>
    <w:rsid w:val="00475F30"/>
    <w:rsid w:val="0047629D"/>
    <w:rsid w:val="004762E0"/>
    <w:rsid w:val="004819BA"/>
    <w:rsid w:val="00484237"/>
    <w:rsid w:val="004848FE"/>
    <w:rsid w:val="004859FA"/>
    <w:rsid w:val="0049025D"/>
    <w:rsid w:val="00490682"/>
    <w:rsid w:val="00491123"/>
    <w:rsid w:val="00492065"/>
    <w:rsid w:val="00494DDC"/>
    <w:rsid w:val="004965AB"/>
    <w:rsid w:val="004A0730"/>
    <w:rsid w:val="004A379D"/>
    <w:rsid w:val="004A4C29"/>
    <w:rsid w:val="004A50C3"/>
    <w:rsid w:val="004A51DE"/>
    <w:rsid w:val="004A643B"/>
    <w:rsid w:val="004B1BAF"/>
    <w:rsid w:val="004B4447"/>
    <w:rsid w:val="004B49FF"/>
    <w:rsid w:val="004B501A"/>
    <w:rsid w:val="004C0B2E"/>
    <w:rsid w:val="004C22C7"/>
    <w:rsid w:val="004C374C"/>
    <w:rsid w:val="004C5A8B"/>
    <w:rsid w:val="004C5E4D"/>
    <w:rsid w:val="004C61E9"/>
    <w:rsid w:val="004C696B"/>
    <w:rsid w:val="004C6C0D"/>
    <w:rsid w:val="004D0882"/>
    <w:rsid w:val="004D114B"/>
    <w:rsid w:val="004D201F"/>
    <w:rsid w:val="004D215F"/>
    <w:rsid w:val="004D253A"/>
    <w:rsid w:val="004D25D5"/>
    <w:rsid w:val="004D2BFD"/>
    <w:rsid w:val="004D2CD5"/>
    <w:rsid w:val="004D30C8"/>
    <w:rsid w:val="004D385E"/>
    <w:rsid w:val="004D3A7E"/>
    <w:rsid w:val="004D3ECC"/>
    <w:rsid w:val="004D4D00"/>
    <w:rsid w:val="004D4E1A"/>
    <w:rsid w:val="004D55EE"/>
    <w:rsid w:val="004E031B"/>
    <w:rsid w:val="004E0B83"/>
    <w:rsid w:val="004E163E"/>
    <w:rsid w:val="004E2525"/>
    <w:rsid w:val="004E4E5A"/>
    <w:rsid w:val="004E6971"/>
    <w:rsid w:val="004E69E3"/>
    <w:rsid w:val="004F001E"/>
    <w:rsid w:val="004F0563"/>
    <w:rsid w:val="004F0A0C"/>
    <w:rsid w:val="004F0BF1"/>
    <w:rsid w:val="004F10EE"/>
    <w:rsid w:val="004F1C51"/>
    <w:rsid w:val="004F3894"/>
    <w:rsid w:val="004F5078"/>
    <w:rsid w:val="004F50D6"/>
    <w:rsid w:val="004F797C"/>
    <w:rsid w:val="00501493"/>
    <w:rsid w:val="005016DB"/>
    <w:rsid w:val="00502603"/>
    <w:rsid w:val="00502605"/>
    <w:rsid w:val="005027C3"/>
    <w:rsid w:val="00503096"/>
    <w:rsid w:val="00503F30"/>
    <w:rsid w:val="005041BB"/>
    <w:rsid w:val="00504786"/>
    <w:rsid w:val="005065B1"/>
    <w:rsid w:val="00506607"/>
    <w:rsid w:val="0050704F"/>
    <w:rsid w:val="0051094B"/>
    <w:rsid w:val="00511B0A"/>
    <w:rsid w:val="005135D9"/>
    <w:rsid w:val="00514A67"/>
    <w:rsid w:val="005165D3"/>
    <w:rsid w:val="005165D5"/>
    <w:rsid w:val="00516AC9"/>
    <w:rsid w:val="00517941"/>
    <w:rsid w:val="00517D4F"/>
    <w:rsid w:val="005208B6"/>
    <w:rsid w:val="0052396B"/>
    <w:rsid w:val="0052457B"/>
    <w:rsid w:val="00525164"/>
    <w:rsid w:val="005254A0"/>
    <w:rsid w:val="005269A7"/>
    <w:rsid w:val="00527C8B"/>
    <w:rsid w:val="005315DF"/>
    <w:rsid w:val="005337CB"/>
    <w:rsid w:val="005345D2"/>
    <w:rsid w:val="0054314C"/>
    <w:rsid w:val="005442D6"/>
    <w:rsid w:val="00545291"/>
    <w:rsid w:val="005452BC"/>
    <w:rsid w:val="005458C3"/>
    <w:rsid w:val="005469D1"/>
    <w:rsid w:val="005469FA"/>
    <w:rsid w:val="00551DBB"/>
    <w:rsid w:val="00553431"/>
    <w:rsid w:val="00553C70"/>
    <w:rsid w:val="00554A89"/>
    <w:rsid w:val="00555BD2"/>
    <w:rsid w:val="00555E73"/>
    <w:rsid w:val="005569A9"/>
    <w:rsid w:val="00560A65"/>
    <w:rsid w:val="00561F32"/>
    <w:rsid w:val="00561FAE"/>
    <w:rsid w:val="005622F0"/>
    <w:rsid w:val="00562452"/>
    <w:rsid w:val="00563C6E"/>
    <w:rsid w:val="00564425"/>
    <w:rsid w:val="00564599"/>
    <w:rsid w:val="00564A1D"/>
    <w:rsid w:val="0056532C"/>
    <w:rsid w:val="0056564A"/>
    <w:rsid w:val="005656DA"/>
    <w:rsid w:val="00565A5D"/>
    <w:rsid w:val="00565D23"/>
    <w:rsid w:val="0056746F"/>
    <w:rsid w:val="00567A8E"/>
    <w:rsid w:val="005701C0"/>
    <w:rsid w:val="00570618"/>
    <w:rsid w:val="00570AF9"/>
    <w:rsid w:val="00571E93"/>
    <w:rsid w:val="00572E32"/>
    <w:rsid w:val="00574288"/>
    <w:rsid w:val="0057488E"/>
    <w:rsid w:val="0057559B"/>
    <w:rsid w:val="005755EE"/>
    <w:rsid w:val="00575AD4"/>
    <w:rsid w:val="00575B67"/>
    <w:rsid w:val="00575D1D"/>
    <w:rsid w:val="00575EFA"/>
    <w:rsid w:val="005763D1"/>
    <w:rsid w:val="005777BA"/>
    <w:rsid w:val="00580A82"/>
    <w:rsid w:val="0058132D"/>
    <w:rsid w:val="005827FA"/>
    <w:rsid w:val="00582DAF"/>
    <w:rsid w:val="005830BA"/>
    <w:rsid w:val="00583210"/>
    <w:rsid w:val="0058345F"/>
    <w:rsid w:val="00583A12"/>
    <w:rsid w:val="00583C3D"/>
    <w:rsid w:val="005853C3"/>
    <w:rsid w:val="00585BC3"/>
    <w:rsid w:val="005865BE"/>
    <w:rsid w:val="00586E7F"/>
    <w:rsid w:val="005875E6"/>
    <w:rsid w:val="00587672"/>
    <w:rsid w:val="0058773B"/>
    <w:rsid w:val="00587822"/>
    <w:rsid w:val="00590544"/>
    <w:rsid w:val="00590AA2"/>
    <w:rsid w:val="00590AE4"/>
    <w:rsid w:val="0059121C"/>
    <w:rsid w:val="005918B3"/>
    <w:rsid w:val="00591E3E"/>
    <w:rsid w:val="0059476F"/>
    <w:rsid w:val="00595430"/>
    <w:rsid w:val="005955C4"/>
    <w:rsid w:val="00597018"/>
    <w:rsid w:val="005A1056"/>
    <w:rsid w:val="005A2728"/>
    <w:rsid w:val="005A28DB"/>
    <w:rsid w:val="005A4636"/>
    <w:rsid w:val="005A5E82"/>
    <w:rsid w:val="005A611C"/>
    <w:rsid w:val="005A7F5A"/>
    <w:rsid w:val="005B0FD7"/>
    <w:rsid w:val="005B1AB0"/>
    <w:rsid w:val="005B20A9"/>
    <w:rsid w:val="005B2310"/>
    <w:rsid w:val="005B2C8B"/>
    <w:rsid w:val="005B2F31"/>
    <w:rsid w:val="005B3027"/>
    <w:rsid w:val="005B3E99"/>
    <w:rsid w:val="005B4352"/>
    <w:rsid w:val="005B4368"/>
    <w:rsid w:val="005B4E14"/>
    <w:rsid w:val="005B56FE"/>
    <w:rsid w:val="005B6D61"/>
    <w:rsid w:val="005C0F5F"/>
    <w:rsid w:val="005C23E9"/>
    <w:rsid w:val="005C2E1A"/>
    <w:rsid w:val="005C3015"/>
    <w:rsid w:val="005C3E3F"/>
    <w:rsid w:val="005C5958"/>
    <w:rsid w:val="005C5CAD"/>
    <w:rsid w:val="005C5F7B"/>
    <w:rsid w:val="005C7543"/>
    <w:rsid w:val="005C75E5"/>
    <w:rsid w:val="005C7819"/>
    <w:rsid w:val="005C796D"/>
    <w:rsid w:val="005D0901"/>
    <w:rsid w:val="005D1385"/>
    <w:rsid w:val="005D1735"/>
    <w:rsid w:val="005D1DF9"/>
    <w:rsid w:val="005D1EFE"/>
    <w:rsid w:val="005D3C3F"/>
    <w:rsid w:val="005D488B"/>
    <w:rsid w:val="005D49CB"/>
    <w:rsid w:val="005D4C90"/>
    <w:rsid w:val="005D5CE1"/>
    <w:rsid w:val="005D67D8"/>
    <w:rsid w:val="005D74A5"/>
    <w:rsid w:val="005D7690"/>
    <w:rsid w:val="005E076B"/>
    <w:rsid w:val="005E1605"/>
    <w:rsid w:val="005E3C03"/>
    <w:rsid w:val="005E4B28"/>
    <w:rsid w:val="005F015A"/>
    <w:rsid w:val="005F0217"/>
    <w:rsid w:val="005F028F"/>
    <w:rsid w:val="005F1E88"/>
    <w:rsid w:val="005F1FEE"/>
    <w:rsid w:val="005F6644"/>
    <w:rsid w:val="0060156F"/>
    <w:rsid w:val="006020F9"/>
    <w:rsid w:val="00602745"/>
    <w:rsid w:val="0060283F"/>
    <w:rsid w:val="006034B5"/>
    <w:rsid w:val="006079B1"/>
    <w:rsid w:val="00610014"/>
    <w:rsid w:val="006101D3"/>
    <w:rsid w:val="00610E6E"/>
    <w:rsid w:val="00611C52"/>
    <w:rsid w:val="0061317A"/>
    <w:rsid w:val="00613BC5"/>
    <w:rsid w:val="00615C0D"/>
    <w:rsid w:val="0061649F"/>
    <w:rsid w:val="006169A6"/>
    <w:rsid w:val="00617DA6"/>
    <w:rsid w:val="0062047B"/>
    <w:rsid w:val="0062079F"/>
    <w:rsid w:val="006216FA"/>
    <w:rsid w:val="00621D35"/>
    <w:rsid w:val="006228B9"/>
    <w:rsid w:val="00623105"/>
    <w:rsid w:val="006264D4"/>
    <w:rsid w:val="00626EC8"/>
    <w:rsid w:val="006318E0"/>
    <w:rsid w:val="00632109"/>
    <w:rsid w:val="00632188"/>
    <w:rsid w:val="006360DA"/>
    <w:rsid w:val="00636461"/>
    <w:rsid w:val="00636AA3"/>
    <w:rsid w:val="00640D98"/>
    <w:rsid w:val="00640EA5"/>
    <w:rsid w:val="00641DB3"/>
    <w:rsid w:val="006420CB"/>
    <w:rsid w:val="00642AE5"/>
    <w:rsid w:val="00642D9E"/>
    <w:rsid w:val="006433C1"/>
    <w:rsid w:val="00643FF4"/>
    <w:rsid w:val="00644ED5"/>
    <w:rsid w:val="006458CC"/>
    <w:rsid w:val="00647936"/>
    <w:rsid w:val="00647A9D"/>
    <w:rsid w:val="006501BF"/>
    <w:rsid w:val="006507D6"/>
    <w:rsid w:val="00650D37"/>
    <w:rsid w:val="0065102A"/>
    <w:rsid w:val="006518B0"/>
    <w:rsid w:val="00652F42"/>
    <w:rsid w:val="0065303C"/>
    <w:rsid w:val="006535D4"/>
    <w:rsid w:val="00654C0C"/>
    <w:rsid w:val="00654C0F"/>
    <w:rsid w:val="00654C2B"/>
    <w:rsid w:val="00655263"/>
    <w:rsid w:val="00655DFD"/>
    <w:rsid w:val="0065652F"/>
    <w:rsid w:val="00656B07"/>
    <w:rsid w:val="00657F83"/>
    <w:rsid w:val="006601A3"/>
    <w:rsid w:val="00660A3B"/>
    <w:rsid w:val="00662D43"/>
    <w:rsid w:val="00664D0C"/>
    <w:rsid w:val="0066571A"/>
    <w:rsid w:val="00666318"/>
    <w:rsid w:val="006666CD"/>
    <w:rsid w:val="006667F8"/>
    <w:rsid w:val="00666A8E"/>
    <w:rsid w:val="00666CAF"/>
    <w:rsid w:val="006675BE"/>
    <w:rsid w:val="00667824"/>
    <w:rsid w:val="00667ECB"/>
    <w:rsid w:val="0067198B"/>
    <w:rsid w:val="006726FE"/>
    <w:rsid w:val="006752E1"/>
    <w:rsid w:val="0067588E"/>
    <w:rsid w:val="0067589B"/>
    <w:rsid w:val="006766DD"/>
    <w:rsid w:val="00677674"/>
    <w:rsid w:val="00677B39"/>
    <w:rsid w:val="00680221"/>
    <w:rsid w:val="0068022B"/>
    <w:rsid w:val="00680B9C"/>
    <w:rsid w:val="00681086"/>
    <w:rsid w:val="0068179D"/>
    <w:rsid w:val="00682E45"/>
    <w:rsid w:val="00683968"/>
    <w:rsid w:val="00683E3D"/>
    <w:rsid w:val="00687E65"/>
    <w:rsid w:val="00690232"/>
    <w:rsid w:val="00690659"/>
    <w:rsid w:val="00690AC7"/>
    <w:rsid w:val="00690AE6"/>
    <w:rsid w:val="00691AAD"/>
    <w:rsid w:val="00697A7C"/>
    <w:rsid w:val="006A0292"/>
    <w:rsid w:val="006A18A0"/>
    <w:rsid w:val="006A1DC3"/>
    <w:rsid w:val="006A3986"/>
    <w:rsid w:val="006A4168"/>
    <w:rsid w:val="006A4DE4"/>
    <w:rsid w:val="006A5028"/>
    <w:rsid w:val="006A5068"/>
    <w:rsid w:val="006A56D8"/>
    <w:rsid w:val="006A5CDA"/>
    <w:rsid w:val="006A61C0"/>
    <w:rsid w:val="006A649E"/>
    <w:rsid w:val="006A65C9"/>
    <w:rsid w:val="006A7E99"/>
    <w:rsid w:val="006B0349"/>
    <w:rsid w:val="006B1082"/>
    <w:rsid w:val="006B12C9"/>
    <w:rsid w:val="006B177F"/>
    <w:rsid w:val="006B2041"/>
    <w:rsid w:val="006B2CAE"/>
    <w:rsid w:val="006B3325"/>
    <w:rsid w:val="006B3816"/>
    <w:rsid w:val="006B3924"/>
    <w:rsid w:val="006B4946"/>
    <w:rsid w:val="006B5BCA"/>
    <w:rsid w:val="006B5F57"/>
    <w:rsid w:val="006B67F4"/>
    <w:rsid w:val="006B7170"/>
    <w:rsid w:val="006B76AC"/>
    <w:rsid w:val="006B7CCC"/>
    <w:rsid w:val="006C00B6"/>
    <w:rsid w:val="006C1742"/>
    <w:rsid w:val="006C182A"/>
    <w:rsid w:val="006C46BD"/>
    <w:rsid w:val="006C6FFE"/>
    <w:rsid w:val="006C782B"/>
    <w:rsid w:val="006D03A4"/>
    <w:rsid w:val="006D07BF"/>
    <w:rsid w:val="006D27D1"/>
    <w:rsid w:val="006D2FE2"/>
    <w:rsid w:val="006D44AA"/>
    <w:rsid w:val="006D4B1E"/>
    <w:rsid w:val="006D5EEA"/>
    <w:rsid w:val="006E061A"/>
    <w:rsid w:val="006E123E"/>
    <w:rsid w:val="006E23F6"/>
    <w:rsid w:val="006E265F"/>
    <w:rsid w:val="006E2EA4"/>
    <w:rsid w:val="006E3A16"/>
    <w:rsid w:val="006E663C"/>
    <w:rsid w:val="006E707D"/>
    <w:rsid w:val="006F3C23"/>
    <w:rsid w:val="006F4070"/>
    <w:rsid w:val="006F4AE8"/>
    <w:rsid w:val="006F4B7F"/>
    <w:rsid w:val="006F7353"/>
    <w:rsid w:val="006F74FE"/>
    <w:rsid w:val="0070236C"/>
    <w:rsid w:val="00702760"/>
    <w:rsid w:val="007027D4"/>
    <w:rsid w:val="00702986"/>
    <w:rsid w:val="00702FF4"/>
    <w:rsid w:val="007060B8"/>
    <w:rsid w:val="0070689D"/>
    <w:rsid w:val="0071182D"/>
    <w:rsid w:val="00711EA0"/>
    <w:rsid w:val="00713D6D"/>
    <w:rsid w:val="00714B32"/>
    <w:rsid w:val="00715020"/>
    <w:rsid w:val="00715E39"/>
    <w:rsid w:val="00716481"/>
    <w:rsid w:val="00716825"/>
    <w:rsid w:val="0071730F"/>
    <w:rsid w:val="007176F6"/>
    <w:rsid w:val="0071778B"/>
    <w:rsid w:val="007210B1"/>
    <w:rsid w:val="007213E2"/>
    <w:rsid w:val="00721E79"/>
    <w:rsid w:val="00722746"/>
    <w:rsid w:val="007234D7"/>
    <w:rsid w:val="00723C78"/>
    <w:rsid w:val="00724478"/>
    <w:rsid w:val="00724A55"/>
    <w:rsid w:val="00727331"/>
    <w:rsid w:val="00731999"/>
    <w:rsid w:val="00731E33"/>
    <w:rsid w:val="00731F8B"/>
    <w:rsid w:val="0073410B"/>
    <w:rsid w:val="0073582D"/>
    <w:rsid w:val="007363E8"/>
    <w:rsid w:val="00736D70"/>
    <w:rsid w:val="00736E0D"/>
    <w:rsid w:val="00737574"/>
    <w:rsid w:val="0074051A"/>
    <w:rsid w:val="0074098D"/>
    <w:rsid w:val="00741FCA"/>
    <w:rsid w:val="00742163"/>
    <w:rsid w:val="00743109"/>
    <w:rsid w:val="00743485"/>
    <w:rsid w:val="007437A9"/>
    <w:rsid w:val="00743D0C"/>
    <w:rsid w:val="00744D19"/>
    <w:rsid w:val="007457A0"/>
    <w:rsid w:val="007464BE"/>
    <w:rsid w:val="007465D9"/>
    <w:rsid w:val="007528A1"/>
    <w:rsid w:val="00752C46"/>
    <w:rsid w:val="00752E45"/>
    <w:rsid w:val="00753C95"/>
    <w:rsid w:val="00754B6F"/>
    <w:rsid w:val="007562B5"/>
    <w:rsid w:val="0075646E"/>
    <w:rsid w:val="00757E6B"/>
    <w:rsid w:val="00757F72"/>
    <w:rsid w:val="007610CD"/>
    <w:rsid w:val="007615DB"/>
    <w:rsid w:val="0076465D"/>
    <w:rsid w:val="00766930"/>
    <w:rsid w:val="00767C38"/>
    <w:rsid w:val="007705A7"/>
    <w:rsid w:val="00770EEF"/>
    <w:rsid w:val="007715F5"/>
    <w:rsid w:val="00774AD3"/>
    <w:rsid w:val="00775155"/>
    <w:rsid w:val="00776DD8"/>
    <w:rsid w:val="00776F56"/>
    <w:rsid w:val="00780415"/>
    <w:rsid w:val="00780BBB"/>
    <w:rsid w:val="0078151C"/>
    <w:rsid w:val="00781AB5"/>
    <w:rsid w:val="00783107"/>
    <w:rsid w:val="007849F2"/>
    <w:rsid w:val="00784BC3"/>
    <w:rsid w:val="00785D77"/>
    <w:rsid w:val="00785F64"/>
    <w:rsid w:val="00786951"/>
    <w:rsid w:val="00786D49"/>
    <w:rsid w:val="00787947"/>
    <w:rsid w:val="007907B4"/>
    <w:rsid w:val="00790F2C"/>
    <w:rsid w:val="00792DE5"/>
    <w:rsid w:val="00793080"/>
    <w:rsid w:val="00796001"/>
    <w:rsid w:val="00797523"/>
    <w:rsid w:val="007A1B0D"/>
    <w:rsid w:val="007A2058"/>
    <w:rsid w:val="007A2342"/>
    <w:rsid w:val="007A25CB"/>
    <w:rsid w:val="007A4104"/>
    <w:rsid w:val="007A4876"/>
    <w:rsid w:val="007A7362"/>
    <w:rsid w:val="007A7D6D"/>
    <w:rsid w:val="007A7E31"/>
    <w:rsid w:val="007B003C"/>
    <w:rsid w:val="007B005D"/>
    <w:rsid w:val="007B0682"/>
    <w:rsid w:val="007B107A"/>
    <w:rsid w:val="007B11C2"/>
    <w:rsid w:val="007B1930"/>
    <w:rsid w:val="007B2042"/>
    <w:rsid w:val="007B27A0"/>
    <w:rsid w:val="007B36AD"/>
    <w:rsid w:val="007B4CC2"/>
    <w:rsid w:val="007B4FDE"/>
    <w:rsid w:val="007B5566"/>
    <w:rsid w:val="007B6F5F"/>
    <w:rsid w:val="007B737C"/>
    <w:rsid w:val="007C076E"/>
    <w:rsid w:val="007C3A21"/>
    <w:rsid w:val="007C4C5C"/>
    <w:rsid w:val="007C4E19"/>
    <w:rsid w:val="007C5FDA"/>
    <w:rsid w:val="007C6424"/>
    <w:rsid w:val="007D0092"/>
    <w:rsid w:val="007D09F9"/>
    <w:rsid w:val="007D1A86"/>
    <w:rsid w:val="007D1C5D"/>
    <w:rsid w:val="007D1F9F"/>
    <w:rsid w:val="007D2226"/>
    <w:rsid w:val="007D4866"/>
    <w:rsid w:val="007D52CE"/>
    <w:rsid w:val="007D55E3"/>
    <w:rsid w:val="007D5885"/>
    <w:rsid w:val="007D58E4"/>
    <w:rsid w:val="007D67B2"/>
    <w:rsid w:val="007D6FB6"/>
    <w:rsid w:val="007D725D"/>
    <w:rsid w:val="007D7986"/>
    <w:rsid w:val="007E03CF"/>
    <w:rsid w:val="007E18D2"/>
    <w:rsid w:val="007E196E"/>
    <w:rsid w:val="007E1D97"/>
    <w:rsid w:val="007E1FC4"/>
    <w:rsid w:val="007E2256"/>
    <w:rsid w:val="007E4194"/>
    <w:rsid w:val="007E4C7D"/>
    <w:rsid w:val="007E5065"/>
    <w:rsid w:val="007E5742"/>
    <w:rsid w:val="007E68D6"/>
    <w:rsid w:val="007E7DED"/>
    <w:rsid w:val="007F072D"/>
    <w:rsid w:val="007F07BE"/>
    <w:rsid w:val="007F0C6E"/>
    <w:rsid w:val="007F0F34"/>
    <w:rsid w:val="007F2644"/>
    <w:rsid w:val="007F3C85"/>
    <w:rsid w:val="0080034F"/>
    <w:rsid w:val="00800D6B"/>
    <w:rsid w:val="008019FF"/>
    <w:rsid w:val="0080243D"/>
    <w:rsid w:val="008028A9"/>
    <w:rsid w:val="008032AD"/>
    <w:rsid w:val="00804505"/>
    <w:rsid w:val="008047D6"/>
    <w:rsid w:val="00804C9D"/>
    <w:rsid w:val="008052C2"/>
    <w:rsid w:val="00805A34"/>
    <w:rsid w:val="008070BF"/>
    <w:rsid w:val="00807597"/>
    <w:rsid w:val="00807F31"/>
    <w:rsid w:val="008128CF"/>
    <w:rsid w:val="00813AA0"/>
    <w:rsid w:val="00813F02"/>
    <w:rsid w:val="00815119"/>
    <w:rsid w:val="0081796E"/>
    <w:rsid w:val="00817DA0"/>
    <w:rsid w:val="0082187B"/>
    <w:rsid w:val="0082646F"/>
    <w:rsid w:val="008271D2"/>
    <w:rsid w:val="00830C7F"/>
    <w:rsid w:val="00831B60"/>
    <w:rsid w:val="00832D0E"/>
    <w:rsid w:val="00832E8C"/>
    <w:rsid w:val="00834AB9"/>
    <w:rsid w:val="00835B5D"/>
    <w:rsid w:val="00837F45"/>
    <w:rsid w:val="00840063"/>
    <w:rsid w:val="00843572"/>
    <w:rsid w:val="00844B92"/>
    <w:rsid w:val="00844D66"/>
    <w:rsid w:val="00845335"/>
    <w:rsid w:val="0084570B"/>
    <w:rsid w:val="0084663D"/>
    <w:rsid w:val="0084683C"/>
    <w:rsid w:val="00847D7E"/>
    <w:rsid w:val="0085022C"/>
    <w:rsid w:val="00850C99"/>
    <w:rsid w:val="00850DCC"/>
    <w:rsid w:val="00852A74"/>
    <w:rsid w:val="00854033"/>
    <w:rsid w:val="00854DAA"/>
    <w:rsid w:val="0085613F"/>
    <w:rsid w:val="0085674A"/>
    <w:rsid w:val="008567C7"/>
    <w:rsid w:val="00856996"/>
    <w:rsid w:val="00857151"/>
    <w:rsid w:val="00861A16"/>
    <w:rsid w:val="008630A3"/>
    <w:rsid w:val="0086383A"/>
    <w:rsid w:val="00865CDF"/>
    <w:rsid w:val="008710AA"/>
    <w:rsid w:val="00872FEF"/>
    <w:rsid w:val="00874803"/>
    <w:rsid w:val="008760E8"/>
    <w:rsid w:val="008766BB"/>
    <w:rsid w:val="008766BC"/>
    <w:rsid w:val="00877151"/>
    <w:rsid w:val="00880A21"/>
    <w:rsid w:val="008810B9"/>
    <w:rsid w:val="0088157F"/>
    <w:rsid w:val="00881BF0"/>
    <w:rsid w:val="00883200"/>
    <w:rsid w:val="0088349B"/>
    <w:rsid w:val="0088442D"/>
    <w:rsid w:val="00884D0E"/>
    <w:rsid w:val="0088610C"/>
    <w:rsid w:val="00886AEC"/>
    <w:rsid w:val="00887E75"/>
    <w:rsid w:val="0089042B"/>
    <w:rsid w:val="008909E2"/>
    <w:rsid w:val="00891130"/>
    <w:rsid w:val="008916F4"/>
    <w:rsid w:val="00891C00"/>
    <w:rsid w:val="008920B8"/>
    <w:rsid w:val="00892419"/>
    <w:rsid w:val="008930DA"/>
    <w:rsid w:val="0089394D"/>
    <w:rsid w:val="00894703"/>
    <w:rsid w:val="008A0C99"/>
    <w:rsid w:val="008A185C"/>
    <w:rsid w:val="008A1CC6"/>
    <w:rsid w:val="008A21C6"/>
    <w:rsid w:val="008A2728"/>
    <w:rsid w:val="008A27FD"/>
    <w:rsid w:val="008A2EDF"/>
    <w:rsid w:val="008A2F9B"/>
    <w:rsid w:val="008A36AB"/>
    <w:rsid w:val="008A438E"/>
    <w:rsid w:val="008A46B7"/>
    <w:rsid w:val="008A507B"/>
    <w:rsid w:val="008A50A6"/>
    <w:rsid w:val="008B0130"/>
    <w:rsid w:val="008B119C"/>
    <w:rsid w:val="008B1501"/>
    <w:rsid w:val="008B326B"/>
    <w:rsid w:val="008B440C"/>
    <w:rsid w:val="008B596A"/>
    <w:rsid w:val="008B5FBE"/>
    <w:rsid w:val="008C1729"/>
    <w:rsid w:val="008C1B38"/>
    <w:rsid w:val="008C2BC0"/>
    <w:rsid w:val="008C35EE"/>
    <w:rsid w:val="008C797F"/>
    <w:rsid w:val="008C7A29"/>
    <w:rsid w:val="008C7C44"/>
    <w:rsid w:val="008D119F"/>
    <w:rsid w:val="008D3508"/>
    <w:rsid w:val="008D4582"/>
    <w:rsid w:val="008D4C65"/>
    <w:rsid w:val="008D4F79"/>
    <w:rsid w:val="008D5807"/>
    <w:rsid w:val="008D67CA"/>
    <w:rsid w:val="008D6F49"/>
    <w:rsid w:val="008E1D20"/>
    <w:rsid w:val="008E2725"/>
    <w:rsid w:val="008E3757"/>
    <w:rsid w:val="008E4410"/>
    <w:rsid w:val="008E4749"/>
    <w:rsid w:val="008E5E75"/>
    <w:rsid w:val="008E6F6A"/>
    <w:rsid w:val="008E799C"/>
    <w:rsid w:val="008F1218"/>
    <w:rsid w:val="008F1E0C"/>
    <w:rsid w:val="008F29D4"/>
    <w:rsid w:val="008F3C46"/>
    <w:rsid w:val="008F55C4"/>
    <w:rsid w:val="008F5FB7"/>
    <w:rsid w:val="008F6135"/>
    <w:rsid w:val="008F6781"/>
    <w:rsid w:val="008F6AF4"/>
    <w:rsid w:val="008F7470"/>
    <w:rsid w:val="008F79BB"/>
    <w:rsid w:val="008F7EDC"/>
    <w:rsid w:val="008F7F4D"/>
    <w:rsid w:val="00900DE9"/>
    <w:rsid w:val="00900DF7"/>
    <w:rsid w:val="00900EE7"/>
    <w:rsid w:val="00901904"/>
    <w:rsid w:val="009028DC"/>
    <w:rsid w:val="009030F6"/>
    <w:rsid w:val="00903ED7"/>
    <w:rsid w:val="00906F86"/>
    <w:rsid w:val="009072E1"/>
    <w:rsid w:val="00907540"/>
    <w:rsid w:val="00910E43"/>
    <w:rsid w:val="00910F58"/>
    <w:rsid w:val="00911DED"/>
    <w:rsid w:val="009122AF"/>
    <w:rsid w:val="0091374E"/>
    <w:rsid w:val="00913DC1"/>
    <w:rsid w:val="0091430C"/>
    <w:rsid w:val="0091434F"/>
    <w:rsid w:val="0091557D"/>
    <w:rsid w:val="00915F9B"/>
    <w:rsid w:val="00916442"/>
    <w:rsid w:val="00916FA5"/>
    <w:rsid w:val="0092035A"/>
    <w:rsid w:val="009206B1"/>
    <w:rsid w:val="00920BD8"/>
    <w:rsid w:val="00922F37"/>
    <w:rsid w:val="00923C95"/>
    <w:rsid w:val="00924B2E"/>
    <w:rsid w:val="00924BFE"/>
    <w:rsid w:val="00925354"/>
    <w:rsid w:val="00925E3C"/>
    <w:rsid w:val="009266D7"/>
    <w:rsid w:val="00931374"/>
    <w:rsid w:val="00931827"/>
    <w:rsid w:val="009321A1"/>
    <w:rsid w:val="009326CF"/>
    <w:rsid w:val="0093284D"/>
    <w:rsid w:val="009335F7"/>
    <w:rsid w:val="00935039"/>
    <w:rsid w:val="00937197"/>
    <w:rsid w:val="009376C7"/>
    <w:rsid w:val="00937C30"/>
    <w:rsid w:val="00940565"/>
    <w:rsid w:val="009417E3"/>
    <w:rsid w:val="00942975"/>
    <w:rsid w:val="00943025"/>
    <w:rsid w:val="00944372"/>
    <w:rsid w:val="00945384"/>
    <w:rsid w:val="009453ED"/>
    <w:rsid w:val="00945668"/>
    <w:rsid w:val="00945D0A"/>
    <w:rsid w:val="00945F3B"/>
    <w:rsid w:val="00945FA4"/>
    <w:rsid w:val="00950805"/>
    <w:rsid w:val="00952416"/>
    <w:rsid w:val="009538A4"/>
    <w:rsid w:val="0095437C"/>
    <w:rsid w:val="009544A1"/>
    <w:rsid w:val="00954F7A"/>
    <w:rsid w:val="009552B5"/>
    <w:rsid w:val="0095532C"/>
    <w:rsid w:val="0095669D"/>
    <w:rsid w:val="00957D87"/>
    <w:rsid w:val="009609F0"/>
    <w:rsid w:val="00960B75"/>
    <w:rsid w:val="00960BF7"/>
    <w:rsid w:val="00962776"/>
    <w:rsid w:val="009630DC"/>
    <w:rsid w:val="00963549"/>
    <w:rsid w:val="0096428D"/>
    <w:rsid w:val="0096472E"/>
    <w:rsid w:val="009657AD"/>
    <w:rsid w:val="00970782"/>
    <w:rsid w:val="00972665"/>
    <w:rsid w:val="009755EE"/>
    <w:rsid w:val="009767DF"/>
    <w:rsid w:val="00980A4D"/>
    <w:rsid w:val="00980D61"/>
    <w:rsid w:val="0098128E"/>
    <w:rsid w:val="00981D6C"/>
    <w:rsid w:val="00982F80"/>
    <w:rsid w:val="00983825"/>
    <w:rsid w:val="0098459B"/>
    <w:rsid w:val="009851F0"/>
    <w:rsid w:val="009869B4"/>
    <w:rsid w:val="00987AFC"/>
    <w:rsid w:val="00990CE1"/>
    <w:rsid w:val="00991481"/>
    <w:rsid w:val="009922FF"/>
    <w:rsid w:val="00992431"/>
    <w:rsid w:val="0099447B"/>
    <w:rsid w:val="00996640"/>
    <w:rsid w:val="009A290E"/>
    <w:rsid w:val="009A3DFE"/>
    <w:rsid w:val="009A4160"/>
    <w:rsid w:val="009A447A"/>
    <w:rsid w:val="009A4FAE"/>
    <w:rsid w:val="009A558D"/>
    <w:rsid w:val="009A6814"/>
    <w:rsid w:val="009A7002"/>
    <w:rsid w:val="009A7704"/>
    <w:rsid w:val="009B340E"/>
    <w:rsid w:val="009B40EC"/>
    <w:rsid w:val="009B4F29"/>
    <w:rsid w:val="009B5C30"/>
    <w:rsid w:val="009B7680"/>
    <w:rsid w:val="009C0306"/>
    <w:rsid w:val="009C1C02"/>
    <w:rsid w:val="009C22C1"/>
    <w:rsid w:val="009C3AB7"/>
    <w:rsid w:val="009D0F5A"/>
    <w:rsid w:val="009D3C0F"/>
    <w:rsid w:val="009D4294"/>
    <w:rsid w:val="009D4357"/>
    <w:rsid w:val="009D591F"/>
    <w:rsid w:val="009D5A8F"/>
    <w:rsid w:val="009D6FBC"/>
    <w:rsid w:val="009E072E"/>
    <w:rsid w:val="009E0B7B"/>
    <w:rsid w:val="009E1B79"/>
    <w:rsid w:val="009E22BC"/>
    <w:rsid w:val="009E352D"/>
    <w:rsid w:val="009E50EE"/>
    <w:rsid w:val="009E5B31"/>
    <w:rsid w:val="009E5FF2"/>
    <w:rsid w:val="009E78CC"/>
    <w:rsid w:val="009F13D7"/>
    <w:rsid w:val="009F14F5"/>
    <w:rsid w:val="009F1830"/>
    <w:rsid w:val="009F568F"/>
    <w:rsid w:val="009F56A1"/>
    <w:rsid w:val="009F56C9"/>
    <w:rsid w:val="009F5F46"/>
    <w:rsid w:val="009F72A3"/>
    <w:rsid w:val="00A008D4"/>
    <w:rsid w:val="00A00DB2"/>
    <w:rsid w:val="00A02914"/>
    <w:rsid w:val="00A038B9"/>
    <w:rsid w:val="00A046C8"/>
    <w:rsid w:val="00A057A3"/>
    <w:rsid w:val="00A07527"/>
    <w:rsid w:val="00A10846"/>
    <w:rsid w:val="00A10856"/>
    <w:rsid w:val="00A1272F"/>
    <w:rsid w:val="00A15BFF"/>
    <w:rsid w:val="00A16573"/>
    <w:rsid w:val="00A17F51"/>
    <w:rsid w:val="00A21985"/>
    <w:rsid w:val="00A21ACB"/>
    <w:rsid w:val="00A21BDE"/>
    <w:rsid w:val="00A2383A"/>
    <w:rsid w:val="00A24B91"/>
    <w:rsid w:val="00A256D7"/>
    <w:rsid w:val="00A260AC"/>
    <w:rsid w:val="00A26C69"/>
    <w:rsid w:val="00A27127"/>
    <w:rsid w:val="00A306D8"/>
    <w:rsid w:val="00A30E76"/>
    <w:rsid w:val="00A31215"/>
    <w:rsid w:val="00A3186E"/>
    <w:rsid w:val="00A32D62"/>
    <w:rsid w:val="00A32E65"/>
    <w:rsid w:val="00A33BC7"/>
    <w:rsid w:val="00A33D54"/>
    <w:rsid w:val="00A33E78"/>
    <w:rsid w:val="00A360D6"/>
    <w:rsid w:val="00A36CB2"/>
    <w:rsid w:val="00A37402"/>
    <w:rsid w:val="00A37697"/>
    <w:rsid w:val="00A37898"/>
    <w:rsid w:val="00A40BE2"/>
    <w:rsid w:val="00A4201C"/>
    <w:rsid w:val="00A42900"/>
    <w:rsid w:val="00A43103"/>
    <w:rsid w:val="00A435B6"/>
    <w:rsid w:val="00A43AD8"/>
    <w:rsid w:val="00A43C8E"/>
    <w:rsid w:val="00A45224"/>
    <w:rsid w:val="00A46411"/>
    <w:rsid w:val="00A46CDE"/>
    <w:rsid w:val="00A51444"/>
    <w:rsid w:val="00A51C41"/>
    <w:rsid w:val="00A5238F"/>
    <w:rsid w:val="00A52A0B"/>
    <w:rsid w:val="00A53CBE"/>
    <w:rsid w:val="00A54E24"/>
    <w:rsid w:val="00A556D7"/>
    <w:rsid w:val="00A55CF9"/>
    <w:rsid w:val="00A5664F"/>
    <w:rsid w:val="00A56BB0"/>
    <w:rsid w:val="00A57E54"/>
    <w:rsid w:val="00A60084"/>
    <w:rsid w:val="00A60260"/>
    <w:rsid w:val="00A610BE"/>
    <w:rsid w:val="00A610C3"/>
    <w:rsid w:val="00A613C7"/>
    <w:rsid w:val="00A61DDA"/>
    <w:rsid w:val="00A6338C"/>
    <w:rsid w:val="00A6363D"/>
    <w:rsid w:val="00A6443B"/>
    <w:rsid w:val="00A654B0"/>
    <w:rsid w:val="00A65609"/>
    <w:rsid w:val="00A66921"/>
    <w:rsid w:val="00A66A32"/>
    <w:rsid w:val="00A708CA"/>
    <w:rsid w:val="00A70C77"/>
    <w:rsid w:val="00A71546"/>
    <w:rsid w:val="00A727C6"/>
    <w:rsid w:val="00A74169"/>
    <w:rsid w:val="00A826EA"/>
    <w:rsid w:val="00A85358"/>
    <w:rsid w:val="00A85C31"/>
    <w:rsid w:val="00A86DA5"/>
    <w:rsid w:val="00A871CC"/>
    <w:rsid w:val="00A878C0"/>
    <w:rsid w:val="00A87C28"/>
    <w:rsid w:val="00A90FE5"/>
    <w:rsid w:val="00A9107A"/>
    <w:rsid w:val="00A917B9"/>
    <w:rsid w:val="00A9190D"/>
    <w:rsid w:val="00A9452E"/>
    <w:rsid w:val="00A959CF"/>
    <w:rsid w:val="00A95C65"/>
    <w:rsid w:val="00A96E7C"/>
    <w:rsid w:val="00A97F7B"/>
    <w:rsid w:val="00AA0525"/>
    <w:rsid w:val="00AA1EE1"/>
    <w:rsid w:val="00AA313E"/>
    <w:rsid w:val="00AA507B"/>
    <w:rsid w:val="00AA64A0"/>
    <w:rsid w:val="00AA666A"/>
    <w:rsid w:val="00AA676F"/>
    <w:rsid w:val="00AA6B19"/>
    <w:rsid w:val="00AA7982"/>
    <w:rsid w:val="00AB037A"/>
    <w:rsid w:val="00AB0A9F"/>
    <w:rsid w:val="00AB0B9F"/>
    <w:rsid w:val="00AB1363"/>
    <w:rsid w:val="00AB1DE8"/>
    <w:rsid w:val="00AB1DFF"/>
    <w:rsid w:val="00AB21B5"/>
    <w:rsid w:val="00AB2D15"/>
    <w:rsid w:val="00AB2E20"/>
    <w:rsid w:val="00AB3858"/>
    <w:rsid w:val="00AB4208"/>
    <w:rsid w:val="00AB5BF7"/>
    <w:rsid w:val="00AB6A44"/>
    <w:rsid w:val="00AB7B09"/>
    <w:rsid w:val="00AC1E1A"/>
    <w:rsid w:val="00AC2792"/>
    <w:rsid w:val="00AC3D74"/>
    <w:rsid w:val="00AC43A1"/>
    <w:rsid w:val="00AC52F2"/>
    <w:rsid w:val="00AC659A"/>
    <w:rsid w:val="00AC7CC8"/>
    <w:rsid w:val="00AC7F9B"/>
    <w:rsid w:val="00AD039D"/>
    <w:rsid w:val="00AD1432"/>
    <w:rsid w:val="00AD17E1"/>
    <w:rsid w:val="00AD1F59"/>
    <w:rsid w:val="00AD2555"/>
    <w:rsid w:val="00AD287E"/>
    <w:rsid w:val="00AD2F94"/>
    <w:rsid w:val="00AD35AB"/>
    <w:rsid w:val="00AD455A"/>
    <w:rsid w:val="00AD7245"/>
    <w:rsid w:val="00AE04E6"/>
    <w:rsid w:val="00AE0F8C"/>
    <w:rsid w:val="00AE3824"/>
    <w:rsid w:val="00AE4327"/>
    <w:rsid w:val="00AE473E"/>
    <w:rsid w:val="00AE479B"/>
    <w:rsid w:val="00AE601B"/>
    <w:rsid w:val="00AE636A"/>
    <w:rsid w:val="00AE6A4A"/>
    <w:rsid w:val="00AE6C5D"/>
    <w:rsid w:val="00AE7473"/>
    <w:rsid w:val="00AF040A"/>
    <w:rsid w:val="00AF0CA2"/>
    <w:rsid w:val="00AF15C0"/>
    <w:rsid w:val="00AF1C5A"/>
    <w:rsid w:val="00AF1F87"/>
    <w:rsid w:val="00AF2CD9"/>
    <w:rsid w:val="00AF31AD"/>
    <w:rsid w:val="00AF351B"/>
    <w:rsid w:val="00AF392C"/>
    <w:rsid w:val="00AF6154"/>
    <w:rsid w:val="00AF69CE"/>
    <w:rsid w:val="00AF72C7"/>
    <w:rsid w:val="00B00A8E"/>
    <w:rsid w:val="00B02690"/>
    <w:rsid w:val="00B03581"/>
    <w:rsid w:val="00B04FBD"/>
    <w:rsid w:val="00B05CDF"/>
    <w:rsid w:val="00B071A8"/>
    <w:rsid w:val="00B078BB"/>
    <w:rsid w:val="00B07FD9"/>
    <w:rsid w:val="00B1080F"/>
    <w:rsid w:val="00B10DAF"/>
    <w:rsid w:val="00B12A1A"/>
    <w:rsid w:val="00B1409A"/>
    <w:rsid w:val="00B15F0D"/>
    <w:rsid w:val="00B167B0"/>
    <w:rsid w:val="00B20075"/>
    <w:rsid w:val="00B20E6E"/>
    <w:rsid w:val="00B20F0E"/>
    <w:rsid w:val="00B216F9"/>
    <w:rsid w:val="00B22188"/>
    <w:rsid w:val="00B23581"/>
    <w:rsid w:val="00B23C25"/>
    <w:rsid w:val="00B247F5"/>
    <w:rsid w:val="00B2524E"/>
    <w:rsid w:val="00B255C3"/>
    <w:rsid w:val="00B262DD"/>
    <w:rsid w:val="00B26771"/>
    <w:rsid w:val="00B26B70"/>
    <w:rsid w:val="00B2792F"/>
    <w:rsid w:val="00B27D17"/>
    <w:rsid w:val="00B31137"/>
    <w:rsid w:val="00B31B85"/>
    <w:rsid w:val="00B31FC5"/>
    <w:rsid w:val="00B326E7"/>
    <w:rsid w:val="00B32825"/>
    <w:rsid w:val="00B3288A"/>
    <w:rsid w:val="00B3388F"/>
    <w:rsid w:val="00B33EEF"/>
    <w:rsid w:val="00B3430E"/>
    <w:rsid w:val="00B35894"/>
    <w:rsid w:val="00B37B36"/>
    <w:rsid w:val="00B40450"/>
    <w:rsid w:val="00B42D2A"/>
    <w:rsid w:val="00B44FAD"/>
    <w:rsid w:val="00B44FF5"/>
    <w:rsid w:val="00B45F30"/>
    <w:rsid w:val="00B50220"/>
    <w:rsid w:val="00B50F1F"/>
    <w:rsid w:val="00B525C8"/>
    <w:rsid w:val="00B52D54"/>
    <w:rsid w:val="00B540B1"/>
    <w:rsid w:val="00B54720"/>
    <w:rsid w:val="00B57843"/>
    <w:rsid w:val="00B57B91"/>
    <w:rsid w:val="00B601AE"/>
    <w:rsid w:val="00B61181"/>
    <w:rsid w:val="00B62661"/>
    <w:rsid w:val="00B6279B"/>
    <w:rsid w:val="00B63542"/>
    <w:rsid w:val="00B64DF2"/>
    <w:rsid w:val="00B65A59"/>
    <w:rsid w:val="00B65AFC"/>
    <w:rsid w:val="00B6682C"/>
    <w:rsid w:val="00B70719"/>
    <w:rsid w:val="00B71337"/>
    <w:rsid w:val="00B71FA9"/>
    <w:rsid w:val="00B8026C"/>
    <w:rsid w:val="00B8052B"/>
    <w:rsid w:val="00B81C4D"/>
    <w:rsid w:val="00B82508"/>
    <w:rsid w:val="00B82A0B"/>
    <w:rsid w:val="00B832F5"/>
    <w:rsid w:val="00B838DD"/>
    <w:rsid w:val="00B847A9"/>
    <w:rsid w:val="00B862AC"/>
    <w:rsid w:val="00B872E7"/>
    <w:rsid w:val="00B87811"/>
    <w:rsid w:val="00B90A9A"/>
    <w:rsid w:val="00B9556F"/>
    <w:rsid w:val="00B957A7"/>
    <w:rsid w:val="00B957C1"/>
    <w:rsid w:val="00B95BF0"/>
    <w:rsid w:val="00B96726"/>
    <w:rsid w:val="00BA0BB0"/>
    <w:rsid w:val="00BA1B4B"/>
    <w:rsid w:val="00BA256B"/>
    <w:rsid w:val="00BA277B"/>
    <w:rsid w:val="00BA3052"/>
    <w:rsid w:val="00BA3086"/>
    <w:rsid w:val="00BA5840"/>
    <w:rsid w:val="00BA5CB1"/>
    <w:rsid w:val="00BA693D"/>
    <w:rsid w:val="00BA6DBE"/>
    <w:rsid w:val="00BB210C"/>
    <w:rsid w:val="00BB217C"/>
    <w:rsid w:val="00BB26B0"/>
    <w:rsid w:val="00BB2947"/>
    <w:rsid w:val="00BB2A2C"/>
    <w:rsid w:val="00BB3C3B"/>
    <w:rsid w:val="00BB53E2"/>
    <w:rsid w:val="00BB6164"/>
    <w:rsid w:val="00BB6856"/>
    <w:rsid w:val="00BB768F"/>
    <w:rsid w:val="00BB7DF7"/>
    <w:rsid w:val="00BB7F93"/>
    <w:rsid w:val="00BC03CB"/>
    <w:rsid w:val="00BC0CF8"/>
    <w:rsid w:val="00BC0F87"/>
    <w:rsid w:val="00BC128A"/>
    <w:rsid w:val="00BC30C2"/>
    <w:rsid w:val="00BC3604"/>
    <w:rsid w:val="00BC396B"/>
    <w:rsid w:val="00BC40DE"/>
    <w:rsid w:val="00BC4176"/>
    <w:rsid w:val="00BC5416"/>
    <w:rsid w:val="00BC55F9"/>
    <w:rsid w:val="00BC58DA"/>
    <w:rsid w:val="00BC59CC"/>
    <w:rsid w:val="00BC6045"/>
    <w:rsid w:val="00BC6163"/>
    <w:rsid w:val="00BC6C84"/>
    <w:rsid w:val="00BC6F05"/>
    <w:rsid w:val="00BC75C7"/>
    <w:rsid w:val="00BD0B3B"/>
    <w:rsid w:val="00BD1A4D"/>
    <w:rsid w:val="00BD306C"/>
    <w:rsid w:val="00BD426B"/>
    <w:rsid w:val="00BD5035"/>
    <w:rsid w:val="00BD5661"/>
    <w:rsid w:val="00BD6F9E"/>
    <w:rsid w:val="00BE0432"/>
    <w:rsid w:val="00BE05B9"/>
    <w:rsid w:val="00BE0A22"/>
    <w:rsid w:val="00BE0DA3"/>
    <w:rsid w:val="00BE0FF2"/>
    <w:rsid w:val="00BE153F"/>
    <w:rsid w:val="00BE2D0F"/>
    <w:rsid w:val="00BE333F"/>
    <w:rsid w:val="00BE4B6F"/>
    <w:rsid w:val="00BE773B"/>
    <w:rsid w:val="00BE785B"/>
    <w:rsid w:val="00BF12E8"/>
    <w:rsid w:val="00BF15E0"/>
    <w:rsid w:val="00BF2D4C"/>
    <w:rsid w:val="00BF2E45"/>
    <w:rsid w:val="00BF2EDC"/>
    <w:rsid w:val="00BF32AB"/>
    <w:rsid w:val="00BF57C0"/>
    <w:rsid w:val="00BF6B4C"/>
    <w:rsid w:val="00BF7CCA"/>
    <w:rsid w:val="00C01EE7"/>
    <w:rsid w:val="00C04196"/>
    <w:rsid w:val="00C04515"/>
    <w:rsid w:val="00C04BD8"/>
    <w:rsid w:val="00C04FE3"/>
    <w:rsid w:val="00C060C7"/>
    <w:rsid w:val="00C065E4"/>
    <w:rsid w:val="00C105EA"/>
    <w:rsid w:val="00C12059"/>
    <w:rsid w:val="00C13A45"/>
    <w:rsid w:val="00C1475F"/>
    <w:rsid w:val="00C148FF"/>
    <w:rsid w:val="00C14937"/>
    <w:rsid w:val="00C15276"/>
    <w:rsid w:val="00C156E6"/>
    <w:rsid w:val="00C1640F"/>
    <w:rsid w:val="00C2015A"/>
    <w:rsid w:val="00C2203C"/>
    <w:rsid w:val="00C22916"/>
    <w:rsid w:val="00C23B6A"/>
    <w:rsid w:val="00C25C75"/>
    <w:rsid w:val="00C26D94"/>
    <w:rsid w:val="00C30BA6"/>
    <w:rsid w:val="00C30BE3"/>
    <w:rsid w:val="00C3177B"/>
    <w:rsid w:val="00C31DF4"/>
    <w:rsid w:val="00C339B9"/>
    <w:rsid w:val="00C33D2A"/>
    <w:rsid w:val="00C3447D"/>
    <w:rsid w:val="00C35979"/>
    <w:rsid w:val="00C363D2"/>
    <w:rsid w:val="00C36DAF"/>
    <w:rsid w:val="00C36EFB"/>
    <w:rsid w:val="00C37356"/>
    <w:rsid w:val="00C375F6"/>
    <w:rsid w:val="00C37AED"/>
    <w:rsid w:val="00C400D2"/>
    <w:rsid w:val="00C419E7"/>
    <w:rsid w:val="00C421A5"/>
    <w:rsid w:val="00C42656"/>
    <w:rsid w:val="00C4399A"/>
    <w:rsid w:val="00C443B6"/>
    <w:rsid w:val="00C44732"/>
    <w:rsid w:val="00C44A65"/>
    <w:rsid w:val="00C44D7D"/>
    <w:rsid w:val="00C4674E"/>
    <w:rsid w:val="00C468EE"/>
    <w:rsid w:val="00C46954"/>
    <w:rsid w:val="00C4728A"/>
    <w:rsid w:val="00C5020D"/>
    <w:rsid w:val="00C51228"/>
    <w:rsid w:val="00C53DB2"/>
    <w:rsid w:val="00C55BF7"/>
    <w:rsid w:val="00C57C20"/>
    <w:rsid w:val="00C60F44"/>
    <w:rsid w:val="00C625E5"/>
    <w:rsid w:val="00C63CC4"/>
    <w:rsid w:val="00C6593E"/>
    <w:rsid w:val="00C66811"/>
    <w:rsid w:val="00C669BE"/>
    <w:rsid w:val="00C7129F"/>
    <w:rsid w:val="00C7189E"/>
    <w:rsid w:val="00C72ABB"/>
    <w:rsid w:val="00C73C16"/>
    <w:rsid w:val="00C74961"/>
    <w:rsid w:val="00C7527F"/>
    <w:rsid w:val="00C75633"/>
    <w:rsid w:val="00C76C2C"/>
    <w:rsid w:val="00C774EF"/>
    <w:rsid w:val="00C7758D"/>
    <w:rsid w:val="00C77E71"/>
    <w:rsid w:val="00C8053D"/>
    <w:rsid w:val="00C80895"/>
    <w:rsid w:val="00C80E60"/>
    <w:rsid w:val="00C8194D"/>
    <w:rsid w:val="00C825A5"/>
    <w:rsid w:val="00C8391F"/>
    <w:rsid w:val="00C860A5"/>
    <w:rsid w:val="00C86695"/>
    <w:rsid w:val="00C86DBB"/>
    <w:rsid w:val="00C87424"/>
    <w:rsid w:val="00C90B10"/>
    <w:rsid w:val="00C91719"/>
    <w:rsid w:val="00C919CA"/>
    <w:rsid w:val="00C92964"/>
    <w:rsid w:val="00C92C8F"/>
    <w:rsid w:val="00C93D47"/>
    <w:rsid w:val="00C94096"/>
    <w:rsid w:val="00C940B0"/>
    <w:rsid w:val="00C946D7"/>
    <w:rsid w:val="00C946E3"/>
    <w:rsid w:val="00C94F60"/>
    <w:rsid w:val="00C95A8A"/>
    <w:rsid w:val="00C975B6"/>
    <w:rsid w:val="00CA064B"/>
    <w:rsid w:val="00CA0DBC"/>
    <w:rsid w:val="00CA115C"/>
    <w:rsid w:val="00CA1459"/>
    <w:rsid w:val="00CA1AEA"/>
    <w:rsid w:val="00CA3621"/>
    <w:rsid w:val="00CA4566"/>
    <w:rsid w:val="00CA4BDE"/>
    <w:rsid w:val="00CA5C36"/>
    <w:rsid w:val="00CA5D82"/>
    <w:rsid w:val="00CA6E91"/>
    <w:rsid w:val="00CA6FF5"/>
    <w:rsid w:val="00CA72CD"/>
    <w:rsid w:val="00CB52E1"/>
    <w:rsid w:val="00CB5D20"/>
    <w:rsid w:val="00CB601E"/>
    <w:rsid w:val="00CB79C1"/>
    <w:rsid w:val="00CC0BF2"/>
    <w:rsid w:val="00CC11E7"/>
    <w:rsid w:val="00CC21E4"/>
    <w:rsid w:val="00CC3D16"/>
    <w:rsid w:val="00CC42FA"/>
    <w:rsid w:val="00CC507D"/>
    <w:rsid w:val="00CC51C2"/>
    <w:rsid w:val="00CC54CF"/>
    <w:rsid w:val="00CC5922"/>
    <w:rsid w:val="00CC684F"/>
    <w:rsid w:val="00CC701D"/>
    <w:rsid w:val="00CC79F2"/>
    <w:rsid w:val="00CD0605"/>
    <w:rsid w:val="00CD0975"/>
    <w:rsid w:val="00CD1ADC"/>
    <w:rsid w:val="00CD21B0"/>
    <w:rsid w:val="00CD3628"/>
    <w:rsid w:val="00CD3967"/>
    <w:rsid w:val="00CD4509"/>
    <w:rsid w:val="00CD4B19"/>
    <w:rsid w:val="00CD4D85"/>
    <w:rsid w:val="00CD4E79"/>
    <w:rsid w:val="00CD528C"/>
    <w:rsid w:val="00CD5CCD"/>
    <w:rsid w:val="00CD607E"/>
    <w:rsid w:val="00CD6239"/>
    <w:rsid w:val="00CD6BDB"/>
    <w:rsid w:val="00CD7477"/>
    <w:rsid w:val="00CE188B"/>
    <w:rsid w:val="00CE1FAE"/>
    <w:rsid w:val="00CE2F7F"/>
    <w:rsid w:val="00CE33C2"/>
    <w:rsid w:val="00CE3603"/>
    <w:rsid w:val="00CE4722"/>
    <w:rsid w:val="00CE5AB2"/>
    <w:rsid w:val="00CE741D"/>
    <w:rsid w:val="00CE7479"/>
    <w:rsid w:val="00CE771E"/>
    <w:rsid w:val="00CE7B53"/>
    <w:rsid w:val="00CF07F2"/>
    <w:rsid w:val="00CF13DA"/>
    <w:rsid w:val="00CF1A0B"/>
    <w:rsid w:val="00CF2473"/>
    <w:rsid w:val="00CF3FD4"/>
    <w:rsid w:val="00CF78A0"/>
    <w:rsid w:val="00D00D7E"/>
    <w:rsid w:val="00D01065"/>
    <w:rsid w:val="00D04C80"/>
    <w:rsid w:val="00D068DD"/>
    <w:rsid w:val="00D076B5"/>
    <w:rsid w:val="00D12265"/>
    <w:rsid w:val="00D12615"/>
    <w:rsid w:val="00D13251"/>
    <w:rsid w:val="00D136F0"/>
    <w:rsid w:val="00D142D4"/>
    <w:rsid w:val="00D1526B"/>
    <w:rsid w:val="00D16CC5"/>
    <w:rsid w:val="00D20150"/>
    <w:rsid w:val="00D20F38"/>
    <w:rsid w:val="00D21967"/>
    <w:rsid w:val="00D225AB"/>
    <w:rsid w:val="00D236F9"/>
    <w:rsid w:val="00D23FC8"/>
    <w:rsid w:val="00D26000"/>
    <w:rsid w:val="00D26052"/>
    <w:rsid w:val="00D27125"/>
    <w:rsid w:val="00D272B5"/>
    <w:rsid w:val="00D278E9"/>
    <w:rsid w:val="00D32CD2"/>
    <w:rsid w:val="00D33185"/>
    <w:rsid w:val="00D339DF"/>
    <w:rsid w:val="00D33FA3"/>
    <w:rsid w:val="00D34543"/>
    <w:rsid w:val="00D35310"/>
    <w:rsid w:val="00D35BE6"/>
    <w:rsid w:val="00D35E24"/>
    <w:rsid w:val="00D405B3"/>
    <w:rsid w:val="00D4143B"/>
    <w:rsid w:val="00D42568"/>
    <w:rsid w:val="00D4302B"/>
    <w:rsid w:val="00D43468"/>
    <w:rsid w:val="00D435D9"/>
    <w:rsid w:val="00D44386"/>
    <w:rsid w:val="00D44D12"/>
    <w:rsid w:val="00D45782"/>
    <w:rsid w:val="00D5200A"/>
    <w:rsid w:val="00D53C2F"/>
    <w:rsid w:val="00D552A1"/>
    <w:rsid w:val="00D556D2"/>
    <w:rsid w:val="00D563D8"/>
    <w:rsid w:val="00D56E03"/>
    <w:rsid w:val="00D5765A"/>
    <w:rsid w:val="00D612FB"/>
    <w:rsid w:val="00D622E9"/>
    <w:rsid w:val="00D6246D"/>
    <w:rsid w:val="00D62953"/>
    <w:rsid w:val="00D62FE1"/>
    <w:rsid w:val="00D641BE"/>
    <w:rsid w:val="00D64267"/>
    <w:rsid w:val="00D64575"/>
    <w:rsid w:val="00D653D4"/>
    <w:rsid w:val="00D67CFA"/>
    <w:rsid w:val="00D71427"/>
    <w:rsid w:val="00D71D5B"/>
    <w:rsid w:val="00D71F69"/>
    <w:rsid w:val="00D723C0"/>
    <w:rsid w:val="00D72DDD"/>
    <w:rsid w:val="00D73173"/>
    <w:rsid w:val="00D73B2F"/>
    <w:rsid w:val="00D74517"/>
    <w:rsid w:val="00D746C2"/>
    <w:rsid w:val="00D74963"/>
    <w:rsid w:val="00D7592C"/>
    <w:rsid w:val="00D77644"/>
    <w:rsid w:val="00D810A6"/>
    <w:rsid w:val="00D816A5"/>
    <w:rsid w:val="00D817AE"/>
    <w:rsid w:val="00D83EA5"/>
    <w:rsid w:val="00D85C01"/>
    <w:rsid w:val="00D86E30"/>
    <w:rsid w:val="00D90C07"/>
    <w:rsid w:val="00D90CA7"/>
    <w:rsid w:val="00D913A2"/>
    <w:rsid w:val="00D921D4"/>
    <w:rsid w:val="00D93C83"/>
    <w:rsid w:val="00D94F45"/>
    <w:rsid w:val="00D95C6C"/>
    <w:rsid w:val="00D972D1"/>
    <w:rsid w:val="00D9756A"/>
    <w:rsid w:val="00DA0BF7"/>
    <w:rsid w:val="00DA14ED"/>
    <w:rsid w:val="00DA2045"/>
    <w:rsid w:val="00DA328D"/>
    <w:rsid w:val="00DA3E71"/>
    <w:rsid w:val="00DB1A2F"/>
    <w:rsid w:val="00DB2076"/>
    <w:rsid w:val="00DB23B2"/>
    <w:rsid w:val="00DB2E87"/>
    <w:rsid w:val="00DB36E7"/>
    <w:rsid w:val="00DB3F12"/>
    <w:rsid w:val="00DB4120"/>
    <w:rsid w:val="00DB4B75"/>
    <w:rsid w:val="00DB737D"/>
    <w:rsid w:val="00DB7485"/>
    <w:rsid w:val="00DB79C1"/>
    <w:rsid w:val="00DC0319"/>
    <w:rsid w:val="00DC07C9"/>
    <w:rsid w:val="00DC2968"/>
    <w:rsid w:val="00DC2FC9"/>
    <w:rsid w:val="00DC3F9C"/>
    <w:rsid w:val="00DC463A"/>
    <w:rsid w:val="00DC5A66"/>
    <w:rsid w:val="00DC6A5F"/>
    <w:rsid w:val="00DC70B3"/>
    <w:rsid w:val="00DD11D9"/>
    <w:rsid w:val="00DD1581"/>
    <w:rsid w:val="00DD22D3"/>
    <w:rsid w:val="00DD3E81"/>
    <w:rsid w:val="00DD3F3C"/>
    <w:rsid w:val="00DD48E1"/>
    <w:rsid w:val="00DD4B93"/>
    <w:rsid w:val="00DD4C1C"/>
    <w:rsid w:val="00DD62DC"/>
    <w:rsid w:val="00DE08C8"/>
    <w:rsid w:val="00DE16A6"/>
    <w:rsid w:val="00DE18E2"/>
    <w:rsid w:val="00DE214F"/>
    <w:rsid w:val="00DE2E6B"/>
    <w:rsid w:val="00DE2E8F"/>
    <w:rsid w:val="00DE4932"/>
    <w:rsid w:val="00DE6096"/>
    <w:rsid w:val="00DE718F"/>
    <w:rsid w:val="00DE77A4"/>
    <w:rsid w:val="00DE7F0F"/>
    <w:rsid w:val="00DF107E"/>
    <w:rsid w:val="00DF26B5"/>
    <w:rsid w:val="00DF46F4"/>
    <w:rsid w:val="00DF52A2"/>
    <w:rsid w:val="00E000C7"/>
    <w:rsid w:val="00E0020D"/>
    <w:rsid w:val="00E004AC"/>
    <w:rsid w:val="00E01E61"/>
    <w:rsid w:val="00E020F7"/>
    <w:rsid w:val="00E0363C"/>
    <w:rsid w:val="00E058C1"/>
    <w:rsid w:val="00E066AC"/>
    <w:rsid w:val="00E06DC7"/>
    <w:rsid w:val="00E06E10"/>
    <w:rsid w:val="00E0718C"/>
    <w:rsid w:val="00E0770E"/>
    <w:rsid w:val="00E0784C"/>
    <w:rsid w:val="00E1127A"/>
    <w:rsid w:val="00E119A3"/>
    <w:rsid w:val="00E11B27"/>
    <w:rsid w:val="00E11FC2"/>
    <w:rsid w:val="00E12EE9"/>
    <w:rsid w:val="00E13F2A"/>
    <w:rsid w:val="00E140C4"/>
    <w:rsid w:val="00E140E4"/>
    <w:rsid w:val="00E15C3F"/>
    <w:rsid w:val="00E1661B"/>
    <w:rsid w:val="00E166DC"/>
    <w:rsid w:val="00E1714E"/>
    <w:rsid w:val="00E1725B"/>
    <w:rsid w:val="00E22B87"/>
    <w:rsid w:val="00E235A3"/>
    <w:rsid w:val="00E249D6"/>
    <w:rsid w:val="00E24A74"/>
    <w:rsid w:val="00E24D75"/>
    <w:rsid w:val="00E2634C"/>
    <w:rsid w:val="00E26BB7"/>
    <w:rsid w:val="00E26D78"/>
    <w:rsid w:val="00E30279"/>
    <w:rsid w:val="00E313D1"/>
    <w:rsid w:val="00E31A61"/>
    <w:rsid w:val="00E31F68"/>
    <w:rsid w:val="00E328DD"/>
    <w:rsid w:val="00E34817"/>
    <w:rsid w:val="00E34C91"/>
    <w:rsid w:val="00E35636"/>
    <w:rsid w:val="00E37463"/>
    <w:rsid w:val="00E37690"/>
    <w:rsid w:val="00E376B6"/>
    <w:rsid w:val="00E400B7"/>
    <w:rsid w:val="00E400F9"/>
    <w:rsid w:val="00E41058"/>
    <w:rsid w:val="00E41C9F"/>
    <w:rsid w:val="00E41ED7"/>
    <w:rsid w:val="00E42A03"/>
    <w:rsid w:val="00E433D0"/>
    <w:rsid w:val="00E45416"/>
    <w:rsid w:val="00E45C9E"/>
    <w:rsid w:val="00E46419"/>
    <w:rsid w:val="00E475A7"/>
    <w:rsid w:val="00E51788"/>
    <w:rsid w:val="00E52FEE"/>
    <w:rsid w:val="00E53739"/>
    <w:rsid w:val="00E54460"/>
    <w:rsid w:val="00E5472B"/>
    <w:rsid w:val="00E561A1"/>
    <w:rsid w:val="00E571C5"/>
    <w:rsid w:val="00E603CA"/>
    <w:rsid w:val="00E60B25"/>
    <w:rsid w:val="00E61026"/>
    <w:rsid w:val="00E64B66"/>
    <w:rsid w:val="00E64F76"/>
    <w:rsid w:val="00E65A75"/>
    <w:rsid w:val="00E66CBC"/>
    <w:rsid w:val="00E70707"/>
    <w:rsid w:val="00E71070"/>
    <w:rsid w:val="00E751B4"/>
    <w:rsid w:val="00E76AC3"/>
    <w:rsid w:val="00E77130"/>
    <w:rsid w:val="00E77409"/>
    <w:rsid w:val="00E779AB"/>
    <w:rsid w:val="00E77A3E"/>
    <w:rsid w:val="00E80C05"/>
    <w:rsid w:val="00E8195F"/>
    <w:rsid w:val="00E82388"/>
    <w:rsid w:val="00E82466"/>
    <w:rsid w:val="00E84ACF"/>
    <w:rsid w:val="00E85622"/>
    <w:rsid w:val="00E85D9D"/>
    <w:rsid w:val="00E86565"/>
    <w:rsid w:val="00E86863"/>
    <w:rsid w:val="00E8798D"/>
    <w:rsid w:val="00E87A01"/>
    <w:rsid w:val="00E87F4B"/>
    <w:rsid w:val="00E900C8"/>
    <w:rsid w:val="00E91B5C"/>
    <w:rsid w:val="00E92A09"/>
    <w:rsid w:val="00E93AF5"/>
    <w:rsid w:val="00E94AC9"/>
    <w:rsid w:val="00E95619"/>
    <w:rsid w:val="00E95F73"/>
    <w:rsid w:val="00E9629B"/>
    <w:rsid w:val="00E973F4"/>
    <w:rsid w:val="00E9765F"/>
    <w:rsid w:val="00EA39F7"/>
    <w:rsid w:val="00EA3C3D"/>
    <w:rsid w:val="00EA3F45"/>
    <w:rsid w:val="00EA4426"/>
    <w:rsid w:val="00EA4C6E"/>
    <w:rsid w:val="00EA68AC"/>
    <w:rsid w:val="00EA7463"/>
    <w:rsid w:val="00EB02EE"/>
    <w:rsid w:val="00EB0361"/>
    <w:rsid w:val="00EB07B9"/>
    <w:rsid w:val="00EB2CCF"/>
    <w:rsid w:val="00EB4190"/>
    <w:rsid w:val="00EB479F"/>
    <w:rsid w:val="00EB5AFC"/>
    <w:rsid w:val="00EB5C79"/>
    <w:rsid w:val="00EC0C12"/>
    <w:rsid w:val="00EC1C89"/>
    <w:rsid w:val="00EC1EA1"/>
    <w:rsid w:val="00EC20F4"/>
    <w:rsid w:val="00EC4452"/>
    <w:rsid w:val="00EC54E8"/>
    <w:rsid w:val="00EC6E46"/>
    <w:rsid w:val="00EC7C7A"/>
    <w:rsid w:val="00EC7CC1"/>
    <w:rsid w:val="00ED0C66"/>
    <w:rsid w:val="00ED1022"/>
    <w:rsid w:val="00ED1B88"/>
    <w:rsid w:val="00ED2AF7"/>
    <w:rsid w:val="00ED3989"/>
    <w:rsid w:val="00ED4A62"/>
    <w:rsid w:val="00ED4C69"/>
    <w:rsid w:val="00ED56B4"/>
    <w:rsid w:val="00ED5A7B"/>
    <w:rsid w:val="00ED645D"/>
    <w:rsid w:val="00ED6BD4"/>
    <w:rsid w:val="00ED6CC2"/>
    <w:rsid w:val="00ED6E51"/>
    <w:rsid w:val="00ED70CF"/>
    <w:rsid w:val="00ED7258"/>
    <w:rsid w:val="00ED7851"/>
    <w:rsid w:val="00ED7E00"/>
    <w:rsid w:val="00EE0D61"/>
    <w:rsid w:val="00EE2836"/>
    <w:rsid w:val="00EE49BE"/>
    <w:rsid w:val="00EE5B40"/>
    <w:rsid w:val="00EE5B8E"/>
    <w:rsid w:val="00EE5FDA"/>
    <w:rsid w:val="00EE6C36"/>
    <w:rsid w:val="00EF0BD8"/>
    <w:rsid w:val="00EF2419"/>
    <w:rsid w:val="00EF2C28"/>
    <w:rsid w:val="00EF30EC"/>
    <w:rsid w:val="00EF34CC"/>
    <w:rsid w:val="00EF3902"/>
    <w:rsid w:val="00EF40AE"/>
    <w:rsid w:val="00EF47B2"/>
    <w:rsid w:val="00EF5CC7"/>
    <w:rsid w:val="00EF5E02"/>
    <w:rsid w:val="00EF6591"/>
    <w:rsid w:val="00EF6960"/>
    <w:rsid w:val="00EF7150"/>
    <w:rsid w:val="00EF78F8"/>
    <w:rsid w:val="00EF7AEC"/>
    <w:rsid w:val="00F01322"/>
    <w:rsid w:val="00F0141D"/>
    <w:rsid w:val="00F01B5F"/>
    <w:rsid w:val="00F023FB"/>
    <w:rsid w:val="00F02724"/>
    <w:rsid w:val="00F0274A"/>
    <w:rsid w:val="00F02BC0"/>
    <w:rsid w:val="00F03A1B"/>
    <w:rsid w:val="00F03BC6"/>
    <w:rsid w:val="00F07603"/>
    <w:rsid w:val="00F10EC6"/>
    <w:rsid w:val="00F11256"/>
    <w:rsid w:val="00F114F5"/>
    <w:rsid w:val="00F119DD"/>
    <w:rsid w:val="00F11EBE"/>
    <w:rsid w:val="00F12BAA"/>
    <w:rsid w:val="00F12D65"/>
    <w:rsid w:val="00F132C2"/>
    <w:rsid w:val="00F14C57"/>
    <w:rsid w:val="00F152F0"/>
    <w:rsid w:val="00F16EDB"/>
    <w:rsid w:val="00F173AF"/>
    <w:rsid w:val="00F20E15"/>
    <w:rsid w:val="00F21EB9"/>
    <w:rsid w:val="00F2202E"/>
    <w:rsid w:val="00F22684"/>
    <w:rsid w:val="00F23448"/>
    <w:rsid w:val="00F2405F"/>
    <w:rsid w:val="00F25EB1"/>
    <w:rsid w:val="00F2716C"/>
    <w:rsid w:val="00F274DE"/>
    <w:rsid w:val="00F2787F"/>
    <w:rsid w:val="00F30A5A"/>
    <w:rsid w:val="00F33289"/>
    <w:rsid w:val="00F33397"/>
    <w:rsid w:val="00F33DB6"/>
    <w:rsid w:val="00F34263"/>
    <w:rsid w:val="00F34866"/>
    <w:rsid w:val="00F34BED"/>
    <w:rsid w:val="00F353FE"/>
    <w:rsid w:val="00F35733"/>
    <w:rsid w:val="00F35973"/>
    <w:rsid w:val="00F35B78"/>
    <w:rsid w:val="00F369CC"/>
    <w:rsid w:val="00F37177"/>
    <w:rsid w:val="00F37360"/>
    <w:rsid w:val="00F409D0"/>
    <w:rsid w:val="00F4105B"/>
    <w:rsid w:val="00F41147"/>
    <w:rsid w:val="00F4117C"/>
    <w:rsid w:val="00F423C7"/>
    <w:rsid w:val="00F42750"/>
    <w:rsid w:val="00F429BA"/>
    <w:rsid w:val="00F42FBA"/>
    <w:rsid w:val="00F4347B"/>
    <w:rsid w:val="00F43B51"/>
    <w:rsid w:val="00F451AC"/>
    <w:rsid w:val="00F45384"/>
    <w:rsid w:val="00F460A6"/>
    <w:rsid w:val="00F4734C"/>
    <w:rsid w:val="00F511F1"/>
    <w:rsid w:val="00F51CD0"/>
    <w:rsid w:val="00F51F8A"/>
    <w:rsid w:val="00F53257"/>
    <w:rsid w:val="00F543EA"/>
    <w:rsid w:val="00F56AE3"/>
    <w:rsid w:val="00F570E9"/>
    <w:rsid w:val="00F60009"/>
    <w:rsid w:val="00F60AC8"/>
    <w:rsid w:val="00F62646"/>
    <w:rsid w:val="00F62EA2"/>
    <w:rsid w:val="00F6365B"/>
    <w:rsid w:val="00F63B58"/>
    <w:rsid w:val="00F63C43"/>
    <w:rsid w:val="00F64706"/>
    <w:rsid w:val="00F64927"/>
    <w:rsid w:val="00F64DFD"/>
    <w:rsid w:val="00F64EFE"/>
    <w:rsid w:val="00F65AB2"/>
    <w:rsid w:val="00F66644"/>
    <w:rsid w:val="00F66BC6"/>
    <w:rsid w:val="00F6784E"/>
    <w:rsid w:val="00F71442"/>
    <w:rsid w:val="00F71625"/>
    <w:rsid w:val="00F72EBD"/>
    <w:rsid w:val="00F744AA"/>
    <w:rsid w:val="00F7474F"/>
    <w:rsid w:val="00F75628"/>
    <w:rsid w:val="00F765BF"/>
    <w:rsid w:val="00F770A5"/>
    <w:rsid w:val="00F774D6"/>
    <w:rsid w:val="00F774DE"/>
    <w:rsid w:val="00F802F8"/>
    <w:rsid w:val="00F83121"/>
    <w:rsid w:val="00F834E5"/>
    <w:rsid w:val="00F835C0"/>
    <w:rsid w:val="00F83AE4"/>
    <w:rsid w:val="00F8444F"/>
    <w:rsid w:val="00F845D3"/>
    <w:rsid w:val="00F861BA"/>
    <w:rsid w:val="00F86A7F"/>
    <w:rsid w:val="00F86B75"/>
    <w:rsid w:val="00F87131"/>
    <w:rsid w:val="00F902BB"/>
    <w:rsid w:val="00F917C1"/>
    <w:rsid w:val="00F92842"/>
    <w:rsid w:val="00F93E69"/>
    <w:rsid w:val="00F941E1"/>
    <w:rsid w:val="00F96777"/>
    <w:rsid w:val="00F96A29"/>
    <w:rsid w:val="00F96CE4"/>
    <w:rsid w:val="00FA0347"/>
    <w:rsid w:val="00FA0DEC"/>
    <w:rsid w:val="00FA2E9A"/>
    <w:rsid w:val="00FA2FE6"/>
    <w:rsid w:val="00FA4A09"/>
    <w:rsid w:val="00FA5C10"/>
    <w:rsid w:val="00FA67D8"/>
    <w:rsid w:val="00FA6C46"/>
    <w:rsid w:val="00FA6DB4"/>
    <w:rsid w:val="00FA789C"/>
    <w:rsid w:val="00FA7C9A"/>
    <w:rsid w:val="00FB05A4"/>
    <w:rsid w:val="00FB147E"/>
    <w:rsid w:val="00FB5EDB"/>
    <w:rsid w:val="00FB66C0"/>
    <w:rsid w:val="00FB685E"/>
    <w:rsid w:val="00FB75DD"/>
    <w:rsid w:val="00FC02FF"/>
    <w:rsid w:val="00FC0712"/>
    <w:rsid w:val="00FC0CC5"/>
    <w:rsid w:val="00FC1418"/>
    <w:rsid w:val="00FC1809"/>
    <w:rsid w:val="00FC1A27"/>
    <w:rsid w:val="00FC1E94"/>
    <w:rsid w:val="00FC349F"/>
    <w:rsid w:val="00FC3535"/>
    <w:rsid w:val="00FC4936"/>
    <w:rsid w:val="00FC55DB"/>
    <w:rsid w:val="00FC6828"/>
    <w:rsid w:val="00FC7065"/>
    <w:rsid w:val="00FD06A1"/>
    <w:rsid w:val="00FD07A1"/>
    <w:rsid w:val="00FD0D89"/>
    <w:rsid w:val="00FD1C95"/>
    <w:rsid w:val="00FD1F93"/>
    <w:rsid w:val="00FD2097"/>
    <w:rsid w:val="00FD2767"/>
    <w:rsid w:val="00FD3163"/>
    <w:rsid w:val="00FD336F"/>
    <w:rsid w:val="00FD36DB"/>
    <w:rsid w:val="00FD4B95"/>
    <w:rsid w:val="00FD725D"/>
    <w:rsid w:val="00FD753F"/>
    <w:rsid w:val="00FD7FAB"/>
    <w:rsid w:val="00FE0383"/>
    <w:rsid w:val="00FE039F"/>
    <w:rsid w:val="00FE0C29"/>
    <w:rsid w:val="00FE37B6"/>
    <w:rsid w:val="00FE6681"/>
    <w:rsid w:val="00FE6BF0"/>
    <w:rsid w:val="00FF0770"/>
    <w:rsid w:val="00FF0891"/>
    <w:rsid w:val="00FF1307"/>
    <w:rsid w:val="00FF1EA3"/>
    <w:rsid w:val="00FF26B9"/>
    <w:rsid w:val="00FF2A0A"/>
    <w:rsid w:val="00FF2C81"/>
    <w:rsid w:val="00FF3637"/>
    <w:rsid w:val="00FF41D9"/>
    <w:rsid w:val="00FF488A"/>
    <w:rsid w:val="00FF4B4B"/>
    <w:rsid w:val="00FF6EF7"/>
    <w:rsid w:val="00FF7371"/>
    <w:rsid w:val="00FF761B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204E6"/>
  <w15:docId w15:val="{4B6573B6-E800-42ED-88FA-ADB3A3AA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7E"/>
    <w:pPr>
      <w:spacing w:after="120" w:line="240" w:lineRule="auto"/>
      <w:ind w:firstLine="144"/>
      <w:jc w:val="both"/>
    </w:pPr>
    <w:rPr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10E6E"/>
    <w:pPr>
      <w:spacing w:before="240"/>
      <w:outlineLvl w:val="0"/>
    </w:pPr>
    <w:rPr>
      <w:b w:val="0"/>
      <w:bCs/>
      <w:caps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66C7E"/>
    <w:pPr>
      <w:spacing w:before="120" w:after="40"/>
      <w:ind w:firstLine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72"/>
    <w:pPr>
      <w:keepNext/>
      <w:keepLines/>
      <w:spacing w:before="40" w:after="0"/>
      <w:outlineLvl w:val="2"/>
    </w:pPr>
    <w:rPr>
      <w:rFonts w:eastAsiaTheme="majorEastAsia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F8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F2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F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FBB"/>
  </w:style>
  <w:style w:type="paragraph" w:styleId="Footer">
    <w:name w:val="footer"/>
    <w:basedOn w:val="Normal"/>
    <w:link w:val="FooterChar"/>
    <w:uiPriority w:val="99"/>
    <w:unhideWhenUsed/>
    <w:rsid w:val="00082F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FBB"/>
  </w:style>
  <w:style w:type="paragraph" w:customStyle="1" w:styleId="Default">
    <w:name w:val="Default"/>
    <w:rsid w:val="00BD5035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029"/>
    </w:rPr>
  </w:style>
  <w:style w:type="character" w:customStyle="1" w:styleId="Heading1Char">
    <w:name w:val="Heading 1 Char"/>
    <w:basedOn w:val="DefaultParagraphFont"/>
    <w:link w:val="Heading1"/>
    <w:uiPriority w:val="9"/>
    <w:rsid w:val="00610E6E"/>
    <w:rPr>
      <w:rFonts w:eastAsiaTheme="majorEastAsia" w:cstheme="minorHAnsi"/>
      <w:bCs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6C7E"/>
    <w:rPr>
      <w:rFonts w:eastAsiaTheme="majorEastAsia" w:cstheme="minorHAnsi"/>
      <w:b/>
      <w:sz w:val="24"/>
      <w:szCs w:val="24"/>
    </w:rPr>
  </w:style>
  <w:style w:type="paragraph" w:styleId="NoSpacing">
    <w:name w:val="No Spacing"/>
    <w:uiPriority w:val="1"/>
    <w:qFormat/>
    <w:rsid w:val="001750A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44372"/>
    <w:rPr>
      <w:rFonts w:eastAsiaTheme="majorEastAsia" w:cstheme="minorHAns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64A8C"/>
    <w:pPr>
      <w:widowControl/>
      <w:spacing w:line="259" w:lineRule="auto"/>
      <w:outlineLvl w:val="9"/>
    </w:pPr>
    <w:rPr>
      <w:rFonts w:asciiTheme="majorHAnsi" w:hAnsiTheme="majorHAnsi" w:cstheme="majorBidi"/>
      <w:b/>
      <w:bCs w:val="0"/>
      <w:color w:val="365F91" w:themeColor="accent1" w:themeShade="BF"/>
      <w:lang w:val="en-029" w:eastAsia="en-029"/>
    </w:rPr>
  </w:style>
  <w:style w:type="paragraph" w:styleId="TOC1">
    <w:name w:val="toc 1"/>
    <w:basedOn w:val="Normal"/>
    <w:next w:val="Normal"/>
    <w:autoRedefine/>
    <w:uiPriority w:val="39"/>
    <w:unhideWhenUsed/>
    <w:rsid w:val="00464A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4A8C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D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263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5F9B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Char"/>
    <w:qFormat/>
    <w:rsid w:val="00EE6C36"/>
    <w:p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87131"/>
    <w:rPr>
      <w:szCs w:val="24"/>
    </w:rPr>
  </w:style>
  <w:style w:type="character" w:customStyle="1" w:styleId="BulletsChar">
    <w:name w:val="Bullets Char"/>
    <w:basedOn w:val="ListParagraphChar"/>
    <w:link w:val="Bullets"/>
    <w:rsid w:val="00EE6C36"/>
    <w:rPr>
      <w:szCs w:val="24"/>
    </w:rPr>
  </w:style>
  <w:style w:type="character" w:customStyle="1" w:styleId="UnitHeading">
    <w:name w:val="Unit Heading"/>
    <w:rsid w:val="001433CE"/>
    <w:rPr>
      <w:color w:val="0021A5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F1E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1A2F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2C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620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2761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254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4862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8421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437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5228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77/24705470211030273" TargetMode="External"/><Relationship Id="rId21" Type="http://schemas.openxmlformats.org/officeDocument/2006/relationships/hyperlink" Target="https://doi.org/10.1155/2022/4347759" TargetMode="External"/><Relationship Id="rId42" Type="http://schemas.openxmlformats.org/officeDocument/2006/relationships/hyperlink" Target="https://doi.org/10.1016/j.neuroimage.2009.10.030" TargetMode="External"/><Relationship Id="rId47" Type="http://schemas.openxmlformats.org/officeDocument/2006/relationships/hyperlink" Target="https://doi.org/10.1016/j.neuroimage.2008.04.242" TargetMode="External"/><Relationship Id="rId63" Type="http://schemas.openxmlformats.org/officeDocument/2006/relationships/hyperlink" Target="https://surfer.nmr.mgh.harvard.edu/" TargetMode="External"/><Relationship Id="rId68" Type="http://schemas.openxmlformats.org/officeDocument/2006/relationships/hyperlink" Target="https://www.ibm.com/products/spss-statistics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doi.org/10.1016/j.nbas.2023.100088" TargetMode="External"/><Relationship Id="rId11" Type="http://schemas.openxmlformats.org/officeDocument/2006/relationships/hyperlink" Target="https://www.scopus.com/authid/detail.uri?authorId=16507926800" TargetMode="External"/><Relationship Id="rId32" Type="http://schemas.openxmlformats.org/officeDocument/2006/relationships/hyperlink" Target="https://doi.org/10.1007/s10548-018-0623-1" TargetMode="External"/><Relationship Id="rId37" Type="http://schemas.openxmlformats.org/officeDocument/2006/relationships/hyperlink" Target="https://doi.org/10.3389/fnins.2017.00635" TargetMode="External"/><Relationship Id="rId53" Type="http://schemas.openxmlformats.org/officeDocument/2006/relationships/image" Target="media/image1.png"/><Relationship Id="rId58" Type="http://schemas.openxmlformats.org/officeDocument/2006/relationships/hyperlink" Target="http://neuroimage.usc.edu/brainstorm/" TargetMode="External"/><Relationship Id="rId74" Type="http://schemas.openxmlformats.org/officeDocument/2006/relationships/hyperlink" Target="https://doi.org/10.1016/j.clinph.2018.04.489" TargetMode="External"/><Relationship Id="rId79" Type="http://schemas.openxmlformats.org/officeDocument/2006/relationships/hyperlink" Target="https://doi.org/10.1016/j.clinph.2008.04.08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ieldtriptoolbox.org/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doi.org/10.2147/JPR.S384229" TargetMode="External"/><Relationship Id="rId14" Type="http://schemas.openxmlformats.org/officeDocument/2006/relationships/hyperlink" Target="http://loop.frontiersin.org/people/31341/overview" TargetMode="External"/><Relationship Id="rId22" Type="http://schemas.openxmlformats.org/officeDocument/2006/relationships/hyperlink" Target="https://doi.org/10.1177/1759720X211059614" TargetMode="External"/><Relationship Id="rId27" Type="http://schemas.openxmlformats.org/officeDocument/2006/relationships/hyperlink" Target="https://doi.org/10.1016/j.jtbi.2021.110856" TargetMode="External"/><Relationship Id="rId30" Type="http://schemas.openxmlformats.org/officeDocument/2006/relationships/hyperlink" Target="https://doi.org/10.1016/j.neunet.2019.11.014" TargetMode="External"/><Relationship Id="rId35" Type="http://schemas.openxmlformats.org/officeDocument/2006/relationships/hyperlink" Target="https://doi.org/10.3389/fncel.2018.00052" TargetMode="External"/><Relationship Id="rId43" Type="http://schemas.openxmlformats.org/officeDocument/2006/relationships/hyperlink" Target="https://doi.org/10.1016/j.neuroimage.2009.03.030" TargetMode="External"/><Relationship Id="rId48" Type="http://schemas.openxmlformats.org/officeDocument/2006/relationships/hyperlink" Target="https://doi.org/10.1016/j.neuroimage.2007.02.012" TargetMode="External"/><Relationship Id="rId56" Type="http://schemas.openxmlformats.org/officeDocument/2006/relationships/image" Target="media/image4.png"/><Relationship Id="rId64" Type="http://schemas.openxmlformats.org/officeDocument/2006/relationships/hyperlink" Target="https://web.conn-toolbox.org/tutorials" TargetMode="External"/><Relationship Id="rId69" Type="http://schemas.openxmlformats.org/officeDocument/2006/relationships/hyperlink" Target="https://www.sas.com/en_us/home.html" TargetMode="External"/><Relationship Id="rId77" Type="http://schemas.openxmlformats.org/officeDocument/2006/relationships/hyperlink" Target="https://doi.org/10.1016/j.clinph.2008.04.082" TargetMode="External"/><Relationship Id="rId8" Type="http://schemas.openxmlformats.org/officeDocument/2006/relationships/hyperlink" Target="mailto:pvaldeshernandez@dental.ufl.edu" TargetMode="External"/><Relationship Id="rId51" Type="http://schemas.openxmlformats.org/officeDocument/2006/relationships/hyperlink" Target="http://www.neuronicsa.com" TargetMode="External"/><Relationship Id="rId72" Type="http://schemas.openxmlformats.org/officeDocument/2006/relationships/hyperlink" Target="https://doi.org/10.1016/j.jpain.2022.03.166" TargetMode="External"/><Relationship Id="rId80" Type="http://schemas.openxmlformats.org/officeDocument/2006/relationships/hyperlink" Target="http://www.neuronicsa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pubmed.ncbi.nlm.nih.gov/?term=valdes-hernandez+p" TargetMode="External"/><Relationship Id="rId17" Type="http://schemas.openxmlformats.org/officeDocument/2006/relationships/hyperlink" Target="https://doi.org/10.1097/j.pain.0000000000002984" TargetMode="External"/><Relationship Id="rId25" Type="http://schemas.openxmlformats.org/officeDocument/2006/relationships/hyperlink" Target="https://doi.org/10.1016/j.nbas.2021.100023" TargetMode="External"/><Relationship Id="rId33" Type="http://schemas.openxmlformats.org/officeDocument/2006/relationships/hyperlink" Target="https://doi.org/10.1007/s10548-016-0484-4" TargetMode="External"/><Relationship Id="rId38" Type="http://schemas.openxmlformats.org/officeDocument/2006/relationships/hyperlink" Target="https://doi.org/10.1109/JPROC.2015.2455028" TargetMode="External"/><Relationship Id="rId46" Type="http://schemas.openxmlformats.org/officeDocument/2006/relationships/hyperlink" Target="http://www.ijbem.org/volume10/number4/281-299.pdf" TargetMode="External"/><Relationship Id="rId59" Type="http://schemas.openxmlformats.org/officeDocument/2006/relationships/hyperlink" Target="http://neuroimage.usc.edu/neuro/BrainSuite" TargetMode="External"/><Relationship Id="rId67" Type="http://schemas.openxmlformats.org/officeDocument/2006/relationships/hyperlink" Target="http://www.bic.mni.mcgill.ca/ServicesSoftware/CIVET" TargetMode="External"/><Relationship Id="rId20" Type="http://schemas.openxmlformats.org/officeDocument/2006/relationships/hyperlink" Target="https://doi.org/10.3389/fnins.2022.882322" TargetMode="External"/><Relationship Id="rId41" Type="http://schemas.openxmlformats.org/officeDocument/2006/relationships/hyperlink" Target="https://doi.org/10.1016/j.neuroimage.2011.04.057" TargetMode="External"/><Relationship Id="rId54" Type="http://schemas.openxmlformats.org/officeDocument/2006/relationships/image" Target="media/image2.png"/><Relationship Id="rId62" Type="http://schemas.openxmlformats.org/officeDocument/2006/relationships/hyperlink" Target="https://fmriprep.org/en/stable/" TargetMode="External"/><Relationship Id="rId70" Type="http://schemas.openxmlformats.org/officeDocument/2006/relationships/hyperlink" Target="https://pstnet.com/products/e-prime/" TargetMode="External"/><Relationship Id="rId75" Type="http://schemas.openxmlformats.org/officeDocument/2006/relationships/hyperlink" Target="https://doi.org/10.1007/978-3-642-21198-0_17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holar.google.com/citations?user=UbLgLucAAAAJ&amp;hl=en" TargetMode="External"/><Relationship Id="rId23" Type="http://schemas.openxmlformats.org/officeDocument/2006/relationships/hyperlink" Target="https://doi.org/10.1097/PR9.0000000000000978" TargetMode="External"/><Relationship Id="rId28" Type="http://schemas.openxmlformats.org/officeDocument/2006/relationships/hyperlink" Target="https://doi.org/10.1093/geroni/igab033" TargetMode="External"/><Relationship Id="rId36" Type="http://schemas.openxmlformats.org/officeDocument/2006/relationships/hyperlink" Target="https://doi.org/10.1016/j.jneumeth.2018.06.024" TargetMode="External"/><Relationship Id="rId49" Type="http://schemas.openxmlformats.org/officeDocument/2006/relationships/hyperlink" Target="https://doi.org/10.1101/392290" TargetMode="External"/><Relationship Id="rId57" Type="http://schemas.openxmlformats.org/officeDocument/2006/relationships/hyperlink" Target="https://brainvision.com/" TargetMode="External"/><Relationship Id="rId10" Type="http://schemas.openxmlformats.org/officeDocument/2006/relationships/hyperlink" Target="https://scholar.google.com/citations?view_op=list_works&amp;hl=en&amp;user=UbLgLucAAAAJ" TargetMode="External"/><Relationship Id="rId31" Type="http://schemas.openxmlformats.org/officeDocument/2006/relationships/hyperlink" Target="https://doi.org/10.4236/ojrad.2019.93015" TargetMode="External"/><Relationship Id="rId44" Type="http://schemas.openxmlformats.org/officeDocument/2006/relationships/hyperlink" Target="https://doi.org/10.1016/j.jneumeth.2009.09.005" TargetMode="External"/><Relationship Id="rId52" Type="http://schemas.openxmlformats.org/officeDocument/2006/relationships/hyperlink" Target="https://www.mrt.uni-jena.de/simbio/index.php/Main_Page" TargetMode="External"/><Relationship Id="rId60" Type="http://schemas.openxmlformats.org/officeDocument/2006/relationships/hyperlink" Target="https://sccn.ucsd.edu/eeglab/index.php" TargetMode="External"/><Relationship Id="rId65" Type="http://schemas.openxmlformats.org/officeDocument/2006/relationships/hyperlink" Target="http://www.fil.ion.ucl.ac.uk/spm/" TargetMode="External"/><Relationship Id="rId73" Type="http://schemas.openxmlformats.org/officeDocument/2006/relationships/hyperlink" Target="https://doi.org/10.1016/j.jpain.2021.03.096" TargetMode="External"/><Relationship Id="rId78" Type="http://schemas.openxmlformats.org/officeDocument/2006/relationships/hyperlink" Target="https://doi.org/10.1016/j.clinph.2008.04.141" TargetMode="External"/><Relationship Id="rId81" Type="http://schemas.openxmlformats.org/officeDocument/2006/relationships/hyperlink" Target="http://www.neuronic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aldeshernandez@ufl.edu" TargetMode="External"/><Relationship Id="rId13" Type="http://schemas.openxmlformats.org/officeDocument/2006/relationships/hyperlink" Target="https://www.researchgate.net/profile/Pedro_Valdes-Hernandez" TargetMode="External"/><Relationship Id="rId18" Type="http://schemas.openxmlformats.org/officeDocument/2006/relationships/hyperlink" Target="https://doi.org/10.1016/j.conctc.2023.101066" TargetMode="External"/><Relationship Id="rId39" Type="http://schemas.openxmlformats.org/officeDocument/2006/relationships/hyperlink" Target="https://doi.org/10.1371/journal.pone.0019071" TargetMode="External"/><Relationship Id="rId34" Type="http://schemas.openxmlformats.org/officeDocument/2006/relationships/hyperlink" Target="https://doi.org/10.1007/s10548-019-00708-w" TargetMode="External"/><Relationship Id="rId50" Type="http://schemas.openxmlformats.org/officeDocument/2006/relationships/hyperlink" Target="https://arxiv.org/ftp/arxiv/papers/1605/1605.07074.pdf" TargetMode="External"/><Relationship Id="rId55" Type="http://schemas.openxmlformats.org/officeDocument/2006/relationships/image" Target="media/image3.jpeg"/><Relationship Id="rId76" Type="http://schemas.openxmlformats.org/officeDocument/2006/relationships/hyperlink" Target="https://onlinelibrary.wiley.com/doi/epdf/10.1111/j.1469-8986.2012.01440.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016/j.jpain.2023.02.22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2147/JPR.S260611" TargetMode="External"/><Relationship Id="rId24" Type="http://schemas.openxmlformats.org/officeDocument/2006/relationships/hyperlink" Target="https://www.frontiersin.org/articles/10.3389/fneur.2021.659081/abstract" TargetMode="External"/><Relationship Id="rId40" Type="http://schemas.openxmlformats.org/officeDocument/2006/relationships/hyperlink" Target="https://doi.org/10.3389/fninf.2011.00026" TargetMode="External"/><Relationship Id="rId45" Type="http://schemas.openxmlformats.org/officeDocument/2006/relationships/hyperlink" Target="https://doi.org/10.1007/s11517-009-0529-x" TargetMode="External"/><Relationship Id="rId66" Type="http://schemas.openxmlformats.org/officeDocument/2006/relationships/hyperlink" Target="http://fsl.fmrib.ox.ac.uk/fsl/fslw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28F4-9BDD-4081-8EE1-0EB6C78C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12</Pages>
  <Words>6974</Words>
  <Characters>39752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zlsradm</dc:creator>
  <cp:keywords/>
  <dc:description/>
  <cp:lastModifiedBy>Valdes Hernandez,Pedro Antonio</cp:lastModifiedBy>
  <cp:revision>907</cp:revision>
  <cp:lastPrinted>2022-04-12T13:59:00Z</cp:lastPrinted>
  <dcterms:created xsi:type="dcterms:W3CDTF">2021-09-30T16:41:00Z</dcterms:created>
  <dcterms:modified xsi:type="dcterms:W3CDTF">2023-11-13T21:17:00Z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2016-01-20T00:00:00Z</vt:filetime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https://csl.mendeley.com/styles/2331611/elsevier-harvard</vt:lpwstr>
  </property>
  <property fmtid="{D5CDD505-2E9C-101B-9397-08002B2CF9AE}" pid="15" name="Mendeley Recent Style Name 5_1">
    <vt:lpwstr>Elsevier - Harvard (with titles) - Pedro Antonio Valdez-Hernández, PHD</vt:lpwstr>
  </property>
  <property fmtid="{D5CDD505-2E9C-101B-9397-08002B2CF9AE}" pid="16" name="Mendeley Recent Style Id 6_1">
    <vt:lpwstr>http://csl.mendeley.com/styles/2331611/elsevier-harvard</vt:lpwstr>
  </property>
  <property fmtid="{D5CDD505-2E9C-101B-9397-08002B2CF9AE}" pid="17" name="Mendeley Recent Style Name 6_1">
    <vt:lpwstr>Elsevier - Harvard (with titles) - Pedro Antonio Valdez-Hernández, PHD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http://www.zotero.org/styles/neuroimage</vt:lpwstr>
  </property>
  <property fmtid="{D5CDD505-2E9C-101B-9397-08002B2CF9AE}" pid="23" name="Mendeley Recent Style Name 9_1">
    <vt:lpwstr>NeuroImage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cadb6625-66a5-3403-bfb0-ac5faaf6828c</vt:lpwstr>
  </property>
  <property fmtid="{D5CDD505-2E9C-101B-9397-08002B2CF9AE}" pid="26" name="Mendeley Citation Style_1">
    <vt:lpwstr>http://www.zotero.org/styles/neuroimage</vt:lpwstr>
  </property>
</Properties>
</file>